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proofErr w:type="spellStart"/>
            <w:r w:rsidRPr="0037605D">
              <w:rPr>
                <w:sz w:val="22"/>
                <w:szCs w:val="22"/>
                <w:lang w:val="ru-RU"/>
              </w:rPr>
              <w:t>В.В.Рукша</w:t>
            </w:r>
            <w:proofErr w:type="spellEnd"/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0B1754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0B1754">
              <w:rPr>
                <w:sz w:val="22"/>
                <w:szCs w:val="22"/>
                <w:lang w:val="ru-RU"/>
              </w:rPr>
              <w:t>01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0B1754">
              <w:rPr>
                <w:sz w:val="22"/>
                <w:szCs w:val="22"/>
                <w:lang w:val="ru-RU"/>
              </w:rPr>
              <w:t>декабря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>
              <w:rPr>
                <w:sz w:val="22"/>
                <w:szCs w:val="22"/>
                <w:lang w:val="en-US"/>
              </w:rPr>
              <w:t>4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3B3009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 w:rsidR="003B3009">
        <w:rPr>
          <w:b/>
        </w:rPr>
        <w:t xml:space="preserve"> в электронной форме </w:t>
      </w:r>
      <w:r>
        <w:rPr>
          <w:b/>
        </w:rPr>
        <w:t>на</w:t>
      </w:r>
      <w:r w:rsidRPr="001123D6">
        <w:rPr>
          <w:b/>
        </w:rPr>
        <w:t xml:space="preserve"> </w:t>
      </w:r>
      <w:r w:rsidRPr="0087229D">
        <w:rPr>
          <w:b/>
        </w:rPr>
        <w:t xml:space="preserve">право заключения договора на </w:t>
      </w:r>
      <w:r w:rsidR="000B1754" w:rsidRPr="000B1754">
        <w:rPr>
          <w:b/>
        </w:rPr>
        <w:t>поставку яиц куриных, перепелиных (номенклатурная группа №1.135 – поставка яиц куриных, перепелиных) для нужд ФГУП «Атомфлот»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A93B72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>о проведении открытого запроса цен в электронной форме</w:t>
      </w:r>
      <w:r w:rsidRPr="00A93B72">
        <w:rPr>
          <w:sz w:val="22"/>
          <w:szCs w:val="22"/>
        </w:rPr>
        <w:t>:</w:t>
      </w:r>
    </w:p>
    <w:p w:rsidR="006E5898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Внести изменения в п. 09-11 «Извещение о проведение запроса цен» документации изложив их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О</w:t>
      </w:r>
      <w:r w:rsidR="000B1754">
        <w:rPr>
          <w:sz w:val="22"/>
          <w:szCs w:val="22"/>
          <w:lang w:val="ru-RU"/>
        </w:rPr>
        <w:t>О</w:t>
      </w:r>
      <w:proofErr w:type="spellStart"/>
      <w:r>
        <w:rPr>
          <w:sz w:val="22"/>
          <w:szCs w:val="22"/>
        </w:rPr>
        <w:t>О</w:t>
      </w:r>
      <w:proofErr w:type="spellEnd"/>
      <w:r>
        <w:rPr>
          <w:sz w:val="22"/>
          <w:szCs w:val="22"/>
        </w:rPr>
        <w:t xml:space="preserve"> «</w:t>
      </w:r>
      <w:r w:rsidR="000B1754">
        <w:rPr>
          <w:sz w:val="22"/>
          <w:szCs w:val="22"/>
          <w:lang w:val="ru-RU"/>
        </w:rPr>
        <w:t>Аукционный Конкурсный Дом</w:t>
      </w:r>
      <w:r>
        <w:rPr>
          <w:sz w:val="22"/>
          <w:szCs w:val="22"/>
        </w:rPr>
        <w:t xml:space="preserve">» </w:t>
      </w:r>
      <w:hyperlink r:id="rId8" w:history="1">
        <w:r w:rsidR="000B1754" w:rsidRPr="00743568">
          <w:rPr>
            <w:rStyle w:val="a8"/>
            <w:sz w:val="22"/>
            <w:szCs w:val="22"/>
          </w:rPr>
          <w:t>www.</w:t>
        </w:r>
        <w:r w:rsidR="000B1754" w:rsidRPr="00743568">
          <w:rPr>
            <w:rStyle w:val="a8"/>
            <w:sz w:val="22"/>
            <w:szCs w:val="22"/>
            <w:lang w:val="en-US"/>
          </w:rPr>
          <w:t>a</w:t>
        </w:r>
        <w:r w:rsidR="000B1754" w:rsidRPr="00743568">
          <w:rPr>
            <w:rStyle w:val="a8"/>
            <w:sz w:val="22"/>
            <w:szCs w:val="22"/>
            <w:lang w:val="ru-RU"/>
          </w:rPr>
          <w:t>-</w:t>
        </w:r>
        <w:r w:rsidR="000B1754" w:rsidRPr="00743568">
          <w:rPr>
            <w:rStyle w:val="a8"/>
            <w:sz w:val="22"/>
            <w:szCs w:val="22"/>
            <w:lang w:val="en-US"/>
          </w:rPr>
          <w:t>k</w:t>
        </w:r>
        <w:r w:rsidR="000B1754" w:rsidRPr="00743568">
          <w:rPr>
            <w:rStyle w:val="a8"/>
            <w:sz w:val="22"/>
            <w:szCs w:val="22"/>
            <w:lang w:val="ru-RU"/>
          </w:rPr>
          <w:t>-</w:t>
        </w:r>
        <w:r w:rsidR="000B1754" w:rsidRPr="00743568">
          <w:rPr>
            <w:rStyle w:val="a8"/>
            <w:sz w:val="22"/>
            <w:szCs w:val="22"/>
            <w:lang w:val="en-US"/>
          </w:rPr>
          <w:t>d</w:t>
        </w:r>
        <w:r w:rsidR="000B1754" w:rsidRPr="00743568">
          <w:rPr>
            <w:rStyle w:val="a8"/>
            <w:sz w:val="22"/>
            <w:szCs w:val="22"/>
          </w:rPr>
          <w:t>.ru</w:t>
        </w:r>
      </w:hyperlink>
      <w:r>
        <w:rPr>
          <w:sz w:val="22"/>
          <w:szCs w:val="22"/>
        </w:rPr>
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15-00 (время московское) «</w:t>
      </w:r>
      <w:r w:rsidR="000B1754">
        <w:rPr>
          <w:sz w:val="22"/>
          <w:szCs w:val="22"/>
          <w:lang w:val="ru-RU"/>
        </w:rPr>
        <w:t>08</w:t>
      </w:r>
      <w:r>
        <w:rPr>
          <w:sz w:val="22"/>
          <w:szCs w:val="22"/>
        </w:rPr>
        <w:t>» </w:t>
      </w:r>
      <w:r w:rsidR="000B1754">
        <w:rPr>
          <w:sz w:val="22"/>
          <w:szCs w:val="22"/>
          <w:lang w:val="ru-RU"/>
        </w:rPr>
        <w:t>декабря</w:t>
      </w:r>
      <w:r>
        <w:rPr>
          <w:sz w:val="22"/>
          <w:szCs w:val="22"/>
        </w:rPr>
        <w:t xml:space="preserve"> 2014 года. </w:t>
      </w: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Pr="0073316E" w:rsidRDefault="00125539" w:rsidP="0073316E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проведения отборочной стадии: 183017, г. Мурманск-17, ФГУП «Атомфлот», «</w:t>
      </w:r>
      <w:r w:rsidR="000B1754">
        <w:rPr>
          <w:sz w:val="22"/>
          <w:szCs w:val="22"/>
          <w:lang w:val="ru-RU"/>
        </w:rPr>
        <w:t>15</w:t>
      </w:r>
      <w:r>
        <w:rPr>
          <w:sz w:val="22"/>
          <w:szCs w:val="22"/>
        </w:rPr>
        <w:t>» </w:t>
      </w:r>
      <w:r w:rsidR="000B1754">
        <w:rPr>
          <w:sz w:val="22"/>
          <w:szCs w:val="22"/>
          <w:lang w:val="ru-RU"/>
        </w:rPr>
        <w:t>декабря</w:t>
      </w:r>
      <w:r>
        <w:rPr>
          <w:sz w:val="22"/>
          <w:szCs w:val="22"/>
        </w:rPr>
        <w:t xml:space="preserve"> 2014 года.</w:t>
      </w: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подведения итогов запроса цен: 183017, г. Мурманск-17, ФГУП «Атомфлот», «</w:t>
      </w:r>
      <w:r w:rsidR="000B1754">
        <w:rPr>
          <w:sz w:val="22"/>
          <w:szCs w:val="22"/>
          <w:lang w:val="ru-RU"/>
        </w:rPr>
        <w:t>15</w:t>
      </w:r>
      <w:r>
        <w:rPr>
          <w:sz w:val="22"/>
          <w:szCs w:val="22"/>
        </w:rPr>
        <w:t>» </w:t>
      </w:r>
      <w:r w:rsidR="000B1754">
        <w:rPr>
          <w:sz w:val="22"/>
          <w:szCs w:val="22"/>
          <w:lang w:val="ru-RU"/>
        </w:rPr>
        <w:t>декабря</w:t>
      </w:r>
      <w:r>
        <w:rPr>
          <w:sz w:val="22"/>
          <w:szCs w:val="22"/>
        </w:rPr>
        <w:t xml:space="preserve"> 2014 года.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  <w:lang w:val="x-none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 Внести изменения в пп.15, 16 п. 4 «Информационная карта запроса цен» документации, изложив их в следующей редакции: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357"/>
        <w:gridCol w:w="7316"/>
      </w:tblGrid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п/п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rPr>
                <w:sz w:val="20"/>
                <w:szCs w:val="20"/>
              </w:rPr>
            </w:pPr>
            <w:bookmarkStart w:id="3" w:name="_Ref319674631" w:colFirst="0" w:colLast="0"/>
            <w:r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Заявки, оформленные в соответствии с приложениями к настоящей Документации, должны быть поданы в электронной форме с использованием функционала и в соответствии с регламентом системы </w:t>
            </w:r>
            <w:r w:rsidR="000B1754">
              <w:rPr>
                <w:sz w:val="20"/>
                <w:szCs w:val="20"/>
              </w:rPr>
              <w:t>Аук. Конк. Дом</w:t>
            </w:r>
            <w:r>
              <w:rPr>
                <w:sz w:val="20"/>
                <w:szCs w:val="20"/>
              </w:rPr>
              <w:t>.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0B1754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x-none"/>
              </w:rPr>
            </w:pPr>
            <w:r>
              <w:rPr>
                <w:sz w:val="20"/>
                <w:szCs w:val="20"/>
              </w:rPr>
              <w:t>Окончание срока подачи заявок: 15:00:00 (время московское) «</w:t>
            </w:r>
            <w:r w:rsidR="000B1754">
              <w:rPr>
                <w:sz w:val="20"/>
                <w:szCs w:val="20"/>
              </w:rPr>
              <w:t>08</w:t>
            </w:r>
            <w:r>
              <w:rPr>
                <w:sz w:val="20"/>
                <w:szCs w:val="20"/>
              </w:rPr>
              <w:t xml:space="preserve">» </w:t>
            </w:r>
            <w:r w:rsidR="000B1754">
              <w:rPr>
                <w:sz w:val="20"/>
                <w:szCs w:val="20"/>
              </w:rPr>
              <w:t>декабря</w:t>
            </w:r>
            <w:r>
              <w:rPr>
                <w:sz w:val="20"/>
                <w:szCs w:val="20"/>
              </w:rPr>
              <w:t xml:space="preserve"> 2014 г.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rPr>
                <w:sz w:val="20"/>
                <w:szCs w:val="20"/>
                <w:lang w:val="ru-RU"/>
              </w:rPr>
            </w:pPr>
            <w:bookmarkStart w:id="4" w:name="_Ref319674695" w:colFirst="0" w:colLast="0"/>
            <w:bookmarkEnd w:id="3"/>
            <w:r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Default="001255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Отборочная стадия рассмотрения заявок на участие в запросе цен: не позднее «</w:t>
            </w:r>
            <w:r w:rsidR="000B1754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>» </w:t>
            </w:r>
            <w:r w:rsidR="000B1754">
              <w:rPr>
                <w:sz w:val="20"/>
                <w:szCs w:val="20"/>
              </w:rPr>
              <w:t>декабря</w:t>
            </w:r>
            <w:r>
              <w:rPr>
                <w:sz w:val="20"/>
                <w:szCs w:val="20"/>
              </w:rPr>
              <w:t xml:space="preserve"> 2014 года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0B1754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0B1754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 xml:space="preserve">» </w:t>
            </w:r>
            <w:r w:rsidR="000B1754">
              <w:rPr>
                <w:sz w:val="20"/>
                <w:szCs w:val="20"/>
              </w:rPr>
              <w:t>декабря</w:t>
            </w:r>
            <w:r>
              <w:rPr>
                <w:sz w:val="20"/>
                <w:szCs w:val="20"/>
              </w:rPr>
              <w:t xml:space="preserve"> 2014 года</w:t>
            </w:r>
          </w:p>
        </w:tc>
      </w:tr>
      <w:bookmarkEnd w:id="4"/>
    </w:tbl>
    <w:p w:rsidR="00125539" w:rsidRDefault="00125539" w:rsidP="000B1754">
      <w:pPr>
        <w:widowControl w:val="0"/>
        <w:tabs>
          <w:tab w:val="num" w:pos="-1985"/>
          <w:tab w:val="num" w:pos="851"/>
        </w:tabs>
        <w:rPr>
          <w:sz w:val="22"/>
          <w:szCs w:val="22"/>
        </w:rPr>
      </w:pPr>
    </w:p>
    <w:p w:rsidR="000B1754" w:rsidRDefault="000B1754" w:rsidP="000B1754">
      <w:pPr>
        <w:widowControl w:val="0"/>
        <w:tabs>
          <w:tab w:val="num" w:pos="-1985"/>
          <w:tab w:val="num" w:pos="851"/>
        </w:tabs>
        <w:rPr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0B1754" w:rsidRDefault="000B1754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0B1754" w:rsidRDefault="000B1754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0B1754" w:rsidRDefault="000B1754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0B1754" w:rsidRDefault="000B1754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0B1754" w:rsidRDefault="000B1754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0B1754" w:rsidRDefault="000B1754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0B1754" w:rsidRDefault="000B1754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0B1754" w:rsidRDefault="000B1754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0B1754" w:rsidRDefault="000B1754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0B1754" w:rsidRDefault="000B1754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  <w:bookmarkStart w:id="5" w:name="_GoBack"/>
      <w:bookmarkEnd w:id="5"/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2014</w:t>
      </w:r>
    </w:p>
    <w:p w:rsidR="00A47D69" w:rsidRDefault="00A47D69"/>
    <w:sectPr w:rsidR="00A47D69" w:rsidSect="00BD756C">
      <w:footerReference w:type="even" r:id="rId9"/>
      <w:footerReference w:type="default" r:id="rId10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20B8" w:rsidRDefault="006F20B8">
      <w:r>
        <w:separator/>
      </w:r>
    </w:p>
  </w:endnote>
  <w:endnote w:type="continuationSeparator" w:id="0">
    <w:p w:rsidR="006F20B8" w:rsidRDefault="006F2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6F20B8" w:rsidP="00BD7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6F20B8" w:rsidP="00BD75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20B8" w:rsidRDefault="006F20B8">
      <w:r>
        <w:separator/>
      </w:r>
    </w:p>
  </w:footnote>
  <w:footnote w:type="continuationSeparator" w:id="0">
    <w:p w:rsidR="006F20B8" w:rsidRDefault="006F20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B278AF"/>
    <w:multiLevelType w:val="multilevel"/>
    <w:tmpl w:val="D78227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0B1754"/>
    <w:rsid w:val="00125539"/>
    <w:rsid w:val="00160DE8"/>
    <w:rsid w:val="00221133"/>
    <w:rsid w:val="0037127B"/>
    <w:rsid w:val="003B3009"/>
    <w:rsid w:val="00450134"/>
    <w:rsid w:val="005C144F"/>
    <w:rsid w:val="006E5898"/>
    <w:rsid w:val="006F20B8"/>
    <w:rsid w:val="0073316E"/>
    <w:rsid w:val="00774813"/>
    <w:rsid w:val="00937194"/>
    <w:rsid w:val="009C1098"/>
    <w:rsid w:val="00A47D69"/>
    <w:rsid w:val="00AD5F41"/>
    <w:rsid w:val="00BB6087"/>
    <w:rsid w:val="00D30C73"/>
    <w:rsid w:val="00DE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82BA0E-6EEB-4C5B-ABA9-9CA6EE3ED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9</cp:revision>
  <cp:lastPrinted>2014-07-10T11:34:00Z</cp:lastPrinted>
  <dcterms:created xsi:type="dcterms:W3CDTF">2014-07-10T10:37:00Z</dcterms:created>
  <dcterms:modified xsi:type="dcterms:W3CDTF">2014-12-01T12:23:00Z</dcterms:modified>
</cp:coreProperties>
</file>