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4D65DD" w:rsidRPr="004D65DD" w:rsidRDefault="004D65DD" w:rsidP="00A0704E">
      <w:pPr>
        <w:spacing w:after="0" w:line="240" w:lineRule="auto"/>
        <w:jc w:val="center"/>
        <w:rPr>
          <w:rFonts w:ascii="Times New Roman" w:hAnsi="Times New Roman" w:cs="Times New Roman"/>
          <w:sz w:val="28"/>
          <w:szCs w:val="28"/>
        </w:rPr>
      </w:pPr>
    </w:p>
    <w:p w:rsidR="0013787F" w:rsidRPr="0013787F" w:rsidRDefault="0013787F" w:rsidP="0013787F">
      <w:pPr>
        <w:spacing w:after="0" w:line="240" w:lineRule="auto"/>
        <w:jc w:val="both"/>
        <w:rPr>
          <w:rFonts w:ascii="Times New Roman" w:eastAsia="Times New Roman" w:hAnsi="Times New Roman" w:cs="Times New Roman"/>
          <w:b/>
          <w:sz w:val="28"/>
          <w:szCs w:val="28"/>
        </w:rPr>
      </w:pPr>
    </w:p>
    <w:tbl>
      <w:tblPr>
        <w:tblW w:w="0" w:type="auto"/>
        <w:tblLook w:val="04A0"/>
      </w:tblPr>
      <w:tblGrid>
        <w:gridCol w:w="4652"/>
        <w:gridCol w:w="4919"/>
      </w:tblGrid>
      <w:tr w:rsidR="0013787F" w:rsidRPr="0013787F" w:rsidTr="008F7292">
        <w:tc>
          <w:tcPr>
            <w:tcW w:w="5352" w:type="dxa"/>
          </w:tcPr>
          <w:p w:rsidR="0013787F" w:rsidRPr="0013787F" w:rsidRDefault="0013787F" w:rsidP="0013787F">
            <w:pPr>
              <w:spacing w:after="0" w:line="240" w:lineRule="auto"/>
              <w:ind w:firstLine="18"/>
              <w:jc w:val="both"/>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СОГЛАСОВАНО:</w:t>
            </w:r>
          </w:p>
          <w:p w:rsidR="0013787F" w:rsidRPr="0013787F" w:rsidRDefault="0013787F" w:rsidP="0013787F">
            <w:pPr>
              <w:spacing w:after="0" w:line="240" w:lineRule="auto"/>
              <w:ind w:firstLine="18"/>
              <w:jc w:val="both"/>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Руководитель подразделения 2074</w:t>
            </w:r>
          </w:p>
          <w:p w:rsidR="0013787F" w:rsidRPr="0013787F" w:rsidRDefault="0013787F" w:rsidP="0013787F">
            <w:pPr>
              <w:tabs>
                <w:tab w:val="left" w:pos="1019"/>
              </w:tabs>
              <w:spacing w:after="0" w:line="240" w:lineRule="auto"/>
              <w:ind w:firstLine="18"/>
              <w:jc w:val="both"/>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ab/>
            </w:r>
          </w:p>
          <w:p w:rsidR="0013787F" w:rsidRPr="0013787F" w:rsidRDefault="0013787F" w:rsidP="0013787F">
            <w:pPr>
              <w:spacing w:after="0" w:line="240" w:lineRule="auto"/>
              <w:ind w:firstLine="18"/>
              <w:jc w:val="both"/>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_________А.В. Румянцев</w:t>
            </w:r>
          </w:p>
          <w:p w:rsidR="0013787F" w:rsidRPr="0013787F" w:rsidRDefault="0013787F" w:rsidP="0013787F">
            <w:pPr>
              <w:spacing w:after="0" w:line="240" w:lineRule="auto"/>
              <w:ind w:right="1684"/>
              <w:rPr>
                <w:rFonts w:ascii="Times New Roman" w:eastAsia="Times New Roman" w:hAnsi="Times New Roman" w:cs="Times New Roman"/>
                <w:b/>
                <w:sz w:val="28"/>
                <w:szCs w:val="28"/>
              </w:rPr>
            </w:pPr>
            <w:r w:rsidRPr="0013787F">
              <w:rPr>
                <w:rFonts w:ascii="Times New Roman" w:eastAsia="Times New Roman" w:hAnsi="Times New Roman" w:cs="Times New Roman"/>
                <w:sz w:val="28"/>
                <w:szCs w:val="28"/>
              </w:rPr>
              <w:t>«__» май 2014 г</w:t>
            </w:r>
          </w:p>
        </w:tc>
        <w:tc>
          <w:tcPr>
            <w:tcW w:w="5352" w:type="dxa"/>
            <w:hideMark/>
          </w:tcPr>
          <w:p w:rsidR="0013787F" w:rsidRPr="0013787F" w:rsidRDefault="0013787F" w:rsidP="0013787F">
            <w:pPr>
              <w:spacing w:after="0" w:line="240" w:lineRule="auto"/>
              <w:ind w:left="1452" w:firstLine="18"/>
              <w:jc w:val="both"/>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УТВЕРЖДАЮ:</w:t>
            </w:r>
          </w:p>
          <w:p w:rsidR="0013787F" w:rsidRPr="0013787F" w:rsidRDefault="0013787F" w:rsidP="0013787F">
            <w:pPr>
              <w:spacing w:after="0" w:line="240" w:lineRule="auto"/>
              <w:ind w:left="1452" w:firstLine="18"/>
              <w:jc w:val="both"/>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Заместитель Председателя</w:t>
            </w:r>
          </w:p>
          <w:p w:rsidR="0013787F" w:rsidRPr="0013787F" w:rsidRDefault="0013787F" w:rsidP="0013787F">
            <w:pPr>
              <w:spacing w:after="0" w:line="240" w:lineRule="auto"/>
              <w:ind w:left="1452" w:firstLine="18"/>
              <w:jc w:val="both"/>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Закупочного комитета</w:t>
            </w:r>
          </w:p>
          <w:p w:rsidR="0013787F" w:rsidRPr="0013787F" w:rsidRDefault="0013787F" w:rsidP="0013787F">
            <w:pPr>
              <w:spacing w:after="0" w:line="240" w:lineRule="auto"/>
              <w:ind w:left="1452" w:firstLine="18"/>
              <w:jc w:val="both"/>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_________Г.В. Комаров</w:t>
            </w:r>
          </w:p>
          <w:p w:rsidR="0013787F" w:rsidRPr="0013787F" w:rsidRDefault="0013787F" w:rsidP="0013787F">
            <w:pPr>
              <w:spacing w:after="0" w:line="240" w:lineRule="auto"/>
              <w:ind w:left="1452" w:firstLine="18"/>
              <w:jc w:val="both"/>
              <w:rPr>
                <w:rFonts w:ascii="Times New Roman" w:eastAsia="Times New Roman" w:hAnsi="Times New Roman" w:cs="Times New Roman"/>
                <w:b/>
                <w:sz w:val="28"/>
                <w:szCs w:val="28"/>
              </w:rPr>
            </w:pPr>
            <w:r w:rsidRPr="0013787F">
              <w:rPr>
                <w:rFonts w:ascii="Times New Roman" w:eastAsia="Times New Roman" w:hAnsi="Times New Roman" w:cs="Times New Roman"/>
                <w:sz w:val="28"/>
                <w:szCs w:val="28"/>
              </w:rPr>
              <w:t>«__» май 2014 г.</w:t>
            </w:r>
          </w:p>
        </w:tc>
      </w:tr>
    </w:tbl>
    <w:p w:rsidR="0013787F" w:rsidRPr="0013787F" w:rsidRDefault="0013787F" w:rsidP="0013787F">
      <w:pPr>
        <w:spacing w:after="0" w:line="240" w:lineRule="auto"/>
        <w:jc w:val="center"/>
        <w:rPr>
          <w:rFonts w:ascii="Times New Roman" w:eastAsia="Times New Roman" w:hAnsi="Times New Roman" w:cs="Times New Roman"/>
          <w:bCs/>
          <w:sz w:val="28"/>
          <w:szCs w:val="28"/>
        </w:rPr>
      </w:pPr>
    </w:p>
    <w:p w:rsidR="004D65DD" w:rsidRPr="004D65DD" w:rsidRDefault="004D65DD"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13787F" w:rsidRDefault="0013787F" w:rsidP="00A0704E">
      <w:pPr>
        <w:spacing w:after="0" w:line="240" w:lineRule="auto"/>
        <w:jc w:val="center"/>
        <w:rPr>
          <w:rFonts w:ascii="Times New Roman" w:hAnsi="Times New Roman" w:cs="Times New Roman"/>
          <w:b/>
          <w:i/>
          <w:sz w:val="28"/>
          <w:szCs w:val="28"/>
        </w:rPr>
      </w:pPr>
      <w:r w:rsidRPr="0013787F">
        <w:rPr>
          <w:rFonts w:ascii="Times New Roman" w:eastAsia="Times New Roman" w:hAnsi="Times New Roman" w:cs="Times New Roman"/>
          <w:b/>
          <w:i/>
          <w:sz w:val="28"/>
          <w:szCs w:val="28"/>
          <w:highlight w:val="yellow"/>
        </w:rPr>
        <w:t>на оказание услуги по замене трансформаторов с частичной реконструкцией</w:t>
      </w:r>
    </w:p>
    <w:p w:rsidR="00065189" w:rsidRPr="003A4D91"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Default="00E27B6E" w:rsidP="00A0704E">
      <w:pPr>
        <w:spacing w:after="0" w:line="240" w:lineRule="auto"/>
        <w:jc w:val="center"/>
        <w:rPr>
          <w:rFonts w:ascii="Times New Roman" w:hAnsi="Times New Roman" w:cs="Times New Roman"/>
          <w:sz w:val="28"/>
          <w:szCs w:val="28"/>
        </w:rPr>
      </w:pPr>
    </w:p>
    <w:p w:rsidR="00DF10A4" w:rsidRPr="004D65DD" w:rsidRDefault="00DF10A4"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Pr="004D65DD" w:rsidRDefault="00065189" w:rsidP="00A0704E">
      <w:pPr>
        <w:spacing w:after="0" w:line="240" w:lineRule="auto"/>
        <w:jc w:val="center"/>
        <w:rPr>
          <w:rFonts w:ascii="Times New Roman" w:hAnsi="Times New Roman" w:cs="Times New Roman"/>
          <w:sz w:val="28"/>
          <w:szCs w:val="28"/>
        </w:rPr>
      </w:pPr>
      <w:r w:rsidRPr="004D65DD">
        <w:rPr>
          <w:rFonts w:ascii="Times New Roman" w:hAnsi="Times New Roman" w:cs="Times New Roman"/>
          <w:sz w:val="28"/>
          <w:szCs w:val="28"/>
        </w:rPr>
        <w:t>201</w:t>
      </w:r>
      <w:r w:rsidR="0026372F" w:rsidRPr="004D65DD">
        <w:rPr>
          <w:rFonts w:ascii="Times New Roman" w:hAnsi="Times New Roman" w:cs="Times New Roman"/>
          <w:sz w:val="28"/>
          <w:szCs w:val="28"/>
        </w:rPr>
        <w:t>4</w:t>
      </w:r>
      <w:r w:rsidRPr="004D65DD">
        <w:rPr>
          <w:rFonts w:ascii="Times New Roman" w:hAnsi="Times New Roman" w:cs="Times New Roman"/>
          <w:sz w:val="28"/>
          <w:szCs w:val="28"/>
        </w:rPr>
        <w:t xml:space="preserve"> г.</w:t>
      </w:r>
    </w:p>
    <w:p w:rsidR="0013787F" w:rsidRPr="0013787F" w:rsidRDefault="0013787F" w:rsidP="00A0704E">
      <w:pPr>
        <w:pStyle w:val="a3"/>
        <w:spacing w:before="0" w:after="0"/>
        <w:ind w:firstLine="851"/>
        <w:jc w:val="both"/>
        <w:rPr>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618"/>
      </w:tblGrid>
      <w:tr w:rsidR="0013787F" w:rsidRPr="0013787F" w:rsidTr="0013787F">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Предмет закупки (наименование товаров, работ и услуг)</w:t>
            </w:r>
          </w:p>
          <w:p w:rsidR="0013787F" w:rsidRPr="0013787F" w:rsidRDefault="0013787F" w:rsidP="008F7292">
            <w:pPr>
              <w:tabs>
                <w:tab w:val="left" w:pos="0"/>
              </w:tabs>
              <w:rPr>
                <w:rFonts w:ascii="Times New Roman" w:eastAsia="Times New Roman" w:hAnsi="Times New Roman" w:cs="Times New Roman"/>
                <w:sz w:val="28"/>
                <w:szCs w:val="28"/>
              </w:rPr>
            </w:pPr>
          </w:p>
        </w:tc>
        <w:tc>
          <w:tcPr>
            <w:tcW w:w="6618" w:type="dxa"/>
          </w:tcPr>
          <w:p w:rsidR="0013787F" w:rsidRPr="0013787F" w:rsidRDefault="0013787F" w:rsidP="008F7292">
            <w:pPr>
              <w:tabs>
                <w:tab w:val="left" w:pos="0"/>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замена трансформаторов с частичной реконструкцией</w:t>
            </w:r>
          </w:p>
          <w:p w:rsidR="0013787F" w:rsidRPr="0013787F" w:rsidRDefault="0013787F" w:rsidP="008F7292">
            <w:pPr>
              <w:tabs>
                <w:tab w:val="left" w:pos="0"/>
              </w:tabs>
              <w:jc w:val="center"/>
              <w:rPr>
                <w:rFonts w:ascii="Times New Roman" w:eastAsia="Times New Roman" w:hAnsi="Times New Roman" w:cs="Times New Roman"/>
                <w:sz w:val="28"/>
                <w:szCs w:val="28"/>
              </w:rPr>
            </w:pPr>
          </w:p>
        </w:tc>
      </w:tr>
      <w:tr w:rsidR="0013787F" w:rsidRPr="0013787F" w:rsidTr="0013787F">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Начальная максимальная цена договора, рублей</w:t>
            </w:r>
          </w:p>
        </w:tc>
        <w:tc>
          <w:tcPr>
            <w:tcW w:w="6618" w:type="dxa"/>
          </w:tcPr>
          <w:p w:rsidR="0013787F" w:rsidRPr="0013787F" w:rsidRDefault="0013787F" w:rsidP="0013787F">
            <w:pPr>
              <w:tabs>
                <w:tab w:val="left" w:pos="0"/>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 2</w:t>
            </w:r>
            <w:r w:rsidRPr="0013787F">
              <w:rPr>
                <w:rFonts w:ascii="Times New Roman" w:hAnsi="Times New Roman" w:cs="Times New Roman"/>
                <w:sz w:val="28"/>
                <w:szCs w:val="28"/>
              </w:rPr>
              <w:t> </w:t>
            </w:r>
            <w:r w:rsidRPr="0013787F">
              <w:rPr>
                <w:rFonts w:ascii="Times New Roman" w:eastAsia="Times New Roman" w:hAnsi="Times New Roman" w:cs="Times New Roman"/>
                <w:sz w:val="28"/>
                <w:szCs w:val="28"/>
              </w:rPr>
              <w:t>079</w:t>
            </w:r>
            <w:r w:rsidRPr="0013787F">
              <w:rPr>
                <w:rFonts w:ascii="Times New Roman" w:hAnsi="Times New Roman" w:cs="Times New Roman"/>
                <w:sz w:val="28"/>
                <w:szCs w:val="28"/>
              </w:rPr>
              <w:t> </w:t>
            </w:r>
            <w:r w:rsidRPr="0013787F">
              <w:rPr>
                <w:rFonts w:ascii="Times New Roman" w:eastAsia="Times New Roman" w:hAnsi="Times New Roman" w:cs="Times New Roman"/>
                <w:sz w:val="28"/>
                <w:szCs w:val="28"/>
              </w:rPr>
              <w:t>892</w:t>
            </w:r>
            <w:r w:rsidRPr="0013787F">
              <w:rPr>
                <w:rFonts w:ascii="Times New Roman" w:hAnsi="Times New Roman" w:cs="Times New Roman"/>
                <w:sz w:val="28"/>
                <w:szCs w:val="28"/>
              </w:rPr>
              <w:t>,</w:t>
            </w:r>
            <w:r w:rsidRPr="0013787F">
              <w:rPr>
                <w:rFonts w:ascii="Times New Roman" w:eastAsia="Times New Roman" w:hAnsi="Times New Roman" w:cs="Times New Roman"/>
                <w:sz w:val="28"/>
                <w:szCs w:val="28"/>
              </w:rPr>
              <w:t>96 руб. (с НДС)</w:t>
            </w:r>
          </w:p>
        </w:tc>
      </w:tr>
      <w:tr w:rsidR="0013787F" w:rsidRPr="0013787F" w:rsidTr="0013787F">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Порядок расчетов (условия оплаты)</w:t>
            </w:r>
          </w:p>
          <w:p w:rsidR="0013787F" w:rsidRPr="0013787F" w:rsidRDefault="0013787F" w:rsidP="008F7292">
            <w:pPr>
              <w:tabs>
                <w:tab w:val="left" w:pos="0"/>
              </w:tabs>
              <w:rPr>
                <w:rFonts w:ascii="Times New Roman" w:eastAsia="Times New Roman" w:hAnsi="Times New Roman" w:cs="Times New Roman"/>
                <w:sz w:val="28"/>
                <w:szCs w:val="28"/>
              </w:rPr>
            </w:pPr>
          </w:p>
        </w:tc>
        <w:tc>
          <w:tcPr>
            <w:tcW w:w="6618" w:type="dxa"/>
          </w:tcPr>
          <w:p w:rsidR="0013787F" w:rsidRPr="0013787F" w:rsidRDefault="0013787F" w:rsidP="008F7292">
            <w:pPr>
              <w:tabs>
                <w:tab w:val="left" w:pos="0"/>
                <w:tab w:val="left" w:pos="1635"/>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По факту выполнения работ</w:t>
            </w:r>
          </w:p>
        </w:tc>
      </w:tr>
      <w:tr w:rsidR="0013787F" w:rsidRPr="0013787F" w:rsidTr="0013787F">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Требуемый срок выполнения обязательств по договору</w:t>
            </w:r>
          </w:p>
        </w:tc>
        <w:tc>
          <w:tcPr>
            <w:tcW w:w="6618" w:type="dxa"/>
          </w:tcPr>
          <w:p w:rsidR="0013787F" w:rsidRPr="0013787F" w:rsidRDefault="0013787F" w:rsidP="008F7292">
            <w:pPr>
              <w:tabs>
                <w:tab w:val="left" w:pos="0"/>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с момента заключения договора по ноябрь 2014 г.</w:t>
            </w:r>
          </w:p>
        </w:tc>
      </w:tr>
      <w:tr w:rsidR="0013787F" w:rsidRPr="0013787F" w:rsidTr="0013787F">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Место и условия выпол</w:t>
            </w:r>
            <w:r w:rsidRPr="0013787F">
              <w:rPr>
                <w:rFonts w:ascii="Times New Roman" w:eastAsia="Times New Roman" w:hAnsi="Times New Roman" w:cs="Times New Roman"/>
                <w:sz w:val="28"/>
                <w:szCs w:val="28"/>
              </w:rPr>
              <w:softHyphen/>
              <w:t xml:space="preserve">нения предмета закупки </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(описать)</w:t>
            </w:r>
          </w:p>
        </w:tc>
        <w:tc>
          <w:tcPr>
            <w:tcW w:w="6618" w:type="dxa"/>
          </w:tcPr>
          <w:p w:rsidR="0013787F" w:rsidRPr="0013787F" w:rsidRDefault="0013787F" w:rsidP="008F7292">
            <w:pPr>
              <w:tabs>
                <w:tab w:val="left" w:pos="0"/>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ЗАТО </w:t>
            </w:r>
            <w:proofErr w:type="gramStart"/>
            <w:r w:rsidRPr="0013787F">
              <w:rPr>
                <w:rFonts w:ascii="Times New Roman" w:eastAsia="Times New Roman" w:hAnsi="Times New Roman" w:cs="Times New Roman"/>
                <w:sz w:val="28"/>
                <w:szCs w:val="28"/>
              </w:rPr>
              <w:t>г</w:t>
            </w:r>
            <w:proofErr w:type="gramEnd"/>
            <w:r w:rsidRPr="0013787F">
              <w:rPr>
                <w:rFonts w:ascii="Times New Roman" w:eastAsia="Times New Roman" w:hAnsi="Times New Roman" w:cs="Times New Roman"/>
                <w:sz w:val="28"/>
                <w:szCs w:val="28"/>
              </w:rPr>
              <w:t xml:space="preserve">. </w:t>
            </w:r>
            <w:proofErr w:type="spellStart"/>
            <w:r w:rsidRPr="0013787F">
              <w:rPr>
                <w:rFonts w:ascii="Times New Roman" w:eastAsia="Times New Roman" w:hAnsi="Times New Roman" w:cs="Times New Roman"/>
                <w:sz w:val="28"/>
                <w:szCs w:val="28"/>
              </w:rPr>
              <w:t>Саров</w:t>
            </w:r>
            <w:proofErr w:type="spellEnd"/>
          </w:p>
        </w:tc>
      </w:tr>
      <w:tr w:rsidR="0013787F" w:rsidRPr="0013787F" w:rsidTr="0013787F">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Требования к участнику процедуры закупки</w:t>
            </w:r>
          </w:p>
        </w:tc>
        <w:tc>
          <w:tcPr>
            <w:tcW w:w="6618"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Наличие квалифицированного персонала и техники.  Наличие лицензии на работу с государственной тайной. Наличие свидетельства СРО о допуске следующим видам работ: </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20. Устройство наружных электрических сетей:</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20.2 Устройство сетей электроснабжения напряжением до 35 кВ включительно;</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20.10 Монтаж и демонтаж трансформаторных подстанций и линейного электрооборудования напряжением до 35кВ включительно.</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24. Пусконаладочные работы:</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24.4. Пусконаладочные работы силовых и </w:t>
            </w:r>
            <w:r w:rsidRPr="0013787F">
              <w:rPr>
                <w:rFonts w:ascii="Times New Roman" w:eastAsia="Times New Roman" w:hAnsi="Times New Roman" w:cs="Times New Roman"/>
                <w:sz w:val="28"/>
                <w:szCs w:val="28"/>
              </w:rPr>
              <w:lastRenderedPageBreak/>
              <w:t>измерительных трансформаторов;</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Организация должна иметь достаточное для исполнения договора количество кадровых ресурсов в том числе:</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 не менее 1 чел. с V группой допуска по </w:t>
            </w:r>
            <w:proofErr w:type="spellStart"/>
            <w:r w:rsidRPr="0013787F">
              <w:rPr>
                <w:rFonts w:ascii="Times New Roman" w:eastAsia="Times New Roman" w:hAnsi="Times New Roman" w:cs="Times New Roman"/>
                <w:sz w:val="28"/>
                <w:szCs w:val="28"/>
              </w:rPr>
              <w:t>электробезопасности</w:t>
            </w:r>
            <w:proofErr w:type="spellEnd"/>
            <w:r w:rsidRPr="0013787F">
              <w:rPr>
                <w:rFonts w:ascii="Times New Roman" w:eastAsia="Times New Roman" w:hAnsi="Times New Roman" w:cs="Times New Roman"/>
                <w:sz w:val="28"/>
                <w:szCs w:val="28"/>
              </w:rPr>
              <w:t xml:space="preserve"> в электроустановках напряжением </w:t>
            </w:r>
            <w:proofErr w:type="gramStart"/>
            <w:r w:rsidRPr="0013787F">
              <w:rPr>
                <w:rFonts w:ascii="Times New Roman" w:eastAsia="Times New Roman" w:hAnsi="Times New Roman" w:cs="Times New Roman"/>
                <w:sz w:val="28"/>
                <w:szCs w:val="28"/>
              </w:rPr>
              <w:t>до</w:t>
            </w:r>
            <w:proofErr w:type="gramEnd"/>
            <w:r w:rsidRPr="0013787F">
              <w:rPr>
                <w:rFonts w:ascii="Times New Roman" w:eastAsia="Times New Roman" w:hAnsi="Times New Roman" w:cs="Times New Roman"/>
                <w:sz w:val="28"/>
                <w:szCs w:val="28"/>
              </w:rPr>
              <w:t xml:space="preserve"> и выше 1000В;</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 не менее 1 чел. с IV группой допуска по </w:t>
            </w:r>
            <w:proofErr w:type="spellStart"/>
            <w:r w:rsidRPr="0013787F">
              <w:rPr>
                <w:rFonts w:ascii="Times New Roman" w:eastAsia="Times New Roman" w:hAnsi="Times New Roman" w:cs="Times New Roman"/>
                <w:sz w:val="28"/>
                <w:szCs w:val="28"/>
              </w:rPr>
              <w:t>электробезопасности</w:t>
            </w:r>
            <w:proofErr w:type="spellEnd"/>
            <w:r w:rsidRPr="0013787F">
              <w:rPr>
                <w:rFonts w:ascii="Times New Roman" w:eastAsia="Times New Roman" w:hAnsi="Times New Roman" w:cs="Times New Roman"/>
                <w:sz w:val="28"/>
                <w:szCs w:val="28"/>
              </w:rPr>
              <w:t xml:space="preserve"> в электроустановках напряжением </w:t>
            </w:r>
            <w:proofErr w:type="gramStart"/>
            <w:r w:rsidRPr="0013787F">
              <w:rPr>
                <w:rFonts w:ascii="Times New Roman" w:eastAsia="Times New Roman" w:hAnsi="Times New Roman" w:cs="Times New Roman"/>
                <w:sz w:val="28"/>
                <w:szCs w:val="28"/>
              </w:rPr>
              <w:t>до</w:t>
            </w:r>
            <w:proofErr w:type="gramEnd"/>
            <w:r w:rsidRPr="0013787F">
              <w:rPr>
                <w:rFonts w:ascii="Times New Roman" w:eastAsia="Times New Roman" w:hAnsi="Times New Roman" w:cs="Times New Roman"/>
                <w:sz w:val="28"/>
                <w:szCs w:val="28"/>
              </w:rPr>
              <w:t xml:space="preserve"> и выше 1000В;</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 не менее 2 чел. с III группой допуска по </w:t>
            </w:r>
            <w:proofErr w:type="spellStart"/>
            <w:r w:rsidRPr="0013787F">
              <w:rPr>
                <w:rFonts w:ascii="Times New Roman" w:eastAsia="Times New Roman" w:hAnsi="Times New Roman" w:cs="Times New Roman"/>
                <w:sz w:val="28"/>
                <w:szCs w:val="28"/>
              </w:rPr>
              <w:t>электробезопасности</w:t>
            </w:r>
            <w:proofErr w:type="spellEnd"/>
            <w:r w:rsidRPr="0013787F">
              <w:rPr>
                <w:rFonts w:ascii="Times New Roman" w:eastAsia="Times New Roman" w:hAnsi="Times New Roman" w:cs="Times New Roman"/>
                <w:sz w:val="28"/>
                <w:szCs w:val="28"/>
              </w:rPr>
              <w:t xml:space="preserve"> в электроустановках напряжением </w:t>
            </w:r>
            <w:proofErr w:type="gramStart"/>
            <w:r w:rsidRPr="0013787F">
              <w:rPr>
                <w:rFonts w:ascii="Times New Roman" w:eastAsia="Times New Roman" w:hAnsi="Times New Roman" w:cs="Times New Roman"/>
                <w:sz w:val="28"/>
                <w:szCs w:val="28"/>
              </w:rPr>
              <w:t>до</w:t>
            </w:r>
            <w:proofErr w:type="gramEnd"/>
            <w:r w:rsidRPr="0013787F">
              <w:rPr>
                <w:rFonts w:ascii="Times New Roman" w:eastAsia="Times New Roman" w:hAnsi="Times New Roman" w:cs="Times New Roman"/>
                <w:sz w:val="28"/>
                <w:szCs w:val="28"/>
              </w:rPr>
              <w:t xml:space="preserve"> и выше 1000В.</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Опыт выполнения аналогичных работ (не менее 1 года) на предприятиях атомной отрасли (подтверждающие документы – акты выполненных работ) и положительные отзывы о работе.</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Наличие действующего свидетельства о регистрации </w:t>
            </w:r>
            <w:proofErr w:type="spellStart"/>
            <w:r w:rsidRPr="0013787F">
              <w:rPr>
                <w:rFonts w:ascii="Times New Roman" w:eastAsia="Times New Roman" w:hAnsi="Times New Roman" w:cs="Times New Roman"/>
                <w:sz w:val="28"/>
                <w:szCs w:val="28"/>
              </w:rPr>
              <w:t>электролаборатории</w:t>
            </w:r>
            <w:proofErr w:type="spellEnd"/>
            <w:r w:rsidRPr="0013787F">
              <w:rPr>
                <w:rFonts w:ascii="Times New Roman" w:eastAsia="Times New Roman" w:hAnsi="Times New Roman" w:cs="Times New Roman"/>
                <w:sz w:val="28"/>
                <w:szCs w:val="28"/>
              </w:rPr>
              <w:t xml:space="preserve">, выданного </w:t>
            </w:r>
            <w:proofErr w:type="spellStart"/>
            <w:r w:rsidRPr="0013787F">
              <w:rPr>
                <w:rFonts w:ascii="Times New Roman" w:eastAsia="Times New Roman" w:hAnsi="Times New Roman" w:cs="Times New Roman"/>
                <w:sz w:val="28"/>
                <w:szCs w:val="28"/>
              </w:rPr>
              <w:t>Ростехнадзором</w:t>
            </w:r>
            <w:proofErr w:type="spellEnd"/>
            <w:r w:rsidRPr="0013787F">
              <w:rPr>
                <w:rFonts w:ascii="Times New Roman" w:eastAsia="Times New Roman" w:hAnsi="Times New Roman" w:cs="Times New Roman"/>
                <w:sz w:val="28"/>
                <w:szCs w:val="28"/>
              </w:rPr>
              <w:t>.</w:t>
            </w:r>
          </w:p>
          <w:p w:rsidR="0013787F" w:rsidRPr="0013787F" w:rsidRDefault="0013787F" w:rsidP="008F7292">
            <w:pPr>
              <w:tabs>
                <w:tab w:val="left" w:pos="0"/>
              </w:tabs>
              <w:rPr>
                <w:rFonts w:ascii="Times New Roman" w:eastAsia="Times New Roman" w:hAnsi="Times New Roman" w:cs="Times New Roman"/>
                <w:b/>
                <w:sz w:val="28"/>
                <w:szCs w:val="28"/>
                <w:u w:val="single"/>
              </w:rPr>
            </w:pPr>
            <w:r w:rsidRPr="0013787F">
              <w:rPr>
                <w:rFonts w:ascii="Times New Roman" w:eastAsia="Times New Roman" w:hAnsi="Times New Roman" w:cs="Times New Roman"/>
                <w:b/>
                <w:sz w:val="28"/>
                <w:szCs w:val="28"/>
                <w:u w:val="single"/>
              </w:rPr>
              <w:t xml:space="preserve">Критерии оценки участников запроса цен: </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цена договора;</w:t>
            </w: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обеспечение кадровыми ресурсами;</w:t>
            </w:r>
          </w:p>
          <w:p w:rsidR="0013787F" w:rsidRPr="0013787F" w:rsidRDefault="0013787F" w:rsidP="0013787F">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-опыт.</w:t>
            </w:r>
          </w:p>
        </w:tc>
      </w:tr>
      <w:tr w:rsidR="0013787F" w:rsidRPr="0013787F" w:rsidTr="0013787F">
        <w:trPr>
          <w:trHeight w:val="1590"/>
        </w:trPr>
        <w:tc>
          <w:tcPr>
            <w:tcW w:w="2880" w:type="dxa"/>
          </w:tcPr>
          <w:p w:rsidR="0013787F" w:rsidRPr="0013787F" w:rsidRDefault="0013787F" w:rsidP="008F7292">
            <w:pPr>
              <w:tabs>
                <w:tab w:val="left" w:pos="0"/>
              </w:tabs>
              <w:rPr>
                <w:rFonts w:ascii="Times New Roman" w:eastAsia="Times New Roman" w:hAnsi="Times New Roman" w:cs="Times New Roman"/>
                <w:b/>
                <w:sz w:val="28"/>
                <w:szCs w:val="28"/>
              </w:rPr>
            </w:pPr>
            <w:r w:rsidRPr="0013787F">
              <w:rPr>
                <w:rFonts w:ascii="Times New Roman" w:eastAsia="Times New Roman" w:hAnsi="Times New Roman" w:cs="Times New Roman"/>
                <w:b/>
                <w:sz w:val="28"/>
                <w:szCs w:val="28"/>
                <w:u w:val="single"/>
              </w:rPr>
              <w:lastRenderedPageBreak/>
              <w:t>Техническое задание</w:t>
            </w:r>
            <w:r w:rsidRPr="0013787F">
              <w:rPr>
                <w:rFonts w:ascii="Times New Roman" w:eastAsia="Times New Roman" w:hAnsi="Times New Roman" w:cs="Times New Roman"/>
                <w:b/>
                <w:sz w:val="28"/>
                <w:szCs w:val="28"/>
              </w:rPr>
              <w:t>:</w:t>
            </w:r>
          </w:p>
          <w:p w:rsidR="0013787F" w:rsidRPr="0013787F" w:rsidRDefault="0013787F" w:rsidP="008F7292">
            <w:pPr>
              <w:tabs>
                <w:tab w:val="left" w:pos="0"/>
              </w:tabs>
              <w:rPr>
                <w:rFonts w:ascii="Times New Roman" w:eastAsia="Times New Roman" w:hAnsi="Times New Roman" w:cs="Times New Roman"/>
                <w:b/>
                <w:sz w:val="28"/>
                <w:szCs w:val="28"/>
              </w:rPr>
            </w:pPr>
          </w:p>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1) Виды и объем изготавливаемых товаров (выполняемых работ, оказываемых услуг)</w:t>
            </w:r>
          </w:p>
        </w:tc>
        <w:tc>
          <w:tcPr>
            <w:tcW w:w="6618" w:type="dxa"/>
            <w:vAlign w:val="center"/>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В соответствии с «Ведомостью объема работ»</w:t>
            </w:r>
          </w:p>
        </w:tc>
      </w:tr>
      <w:tr w:rsidR="0013787F" w:rsidRPr="0013787F" w:rsidTr="0013787F">
        <w:trPr>
          <w:trHeight w:val="1340"/>
        </w:trPr>
        <w:tc>
          <w:tcPr>
            <w:tcW w:w="2880" w:type="dxa"/>
          </w:tcPr>
          <w:p w:rsidR="0013787F" w:rsidRPr="0013787F" w:rsidRDefault="0013787F" w:rsidP="008F7292">
            <w:pPr>
              <w:tabs>
                <w:tab w:val="left" w:pos="0"/>
              </w:tabs>
              <w:rPr>
                <w:rFonts w:ascii="Times New Roman" w:eastAsia="Times New Roman" w:hAnsi="Times New Roman" w:cs="Times New Roman"/>
                <w:b/>
                <w:sz w:val="28"/>
                <w:szCs w:val="28"/>
              </w:rPr>
            </w:pPr>
            <w:r w:rsidRPr="0013787F">
              <w:rPr>
                <w:rFonts w:ascii="Times New Roman" w:eastAsia="Times New Roman" w:hAnsi="Times New Roman" w:cs="Times New Roman"/>
                <w:sz w:val="28"/>
                <w:szCs w:val="28"/>
              </w:rPr>
              <w:lastRenderedPageBreak/>
              <w:t>2) Характеристика товаров, объектов</w:t>
            </w:r>
            <w:r w:rsidRPr="0013787F">
              <w:rPr>
                <w:rFonts w:ascii="Times New Roman" w:eastAsia="Times New Roman" w:hAnsi="Times New Roman" w:cs="Times New Roman"/>
                <w:bCs/>
                <w:iCs/>
                <w:sz w:val="28"/>
                <w:szCs w:val="28"/>
              </w:rPr>
              <w:t xml:space="preserve"> (выполнения работ, </w:t>
            </w:r>
            <w:r w:rsidRPr="0013787F">
              <w:rPr>
                <w:rFonts w:ascii="Times New Roman" w:eastAsia="Times New Roman" w:hAnsi="Times New Roman" w:cs="Times New Roman"/>
                <w:sz w:val="28"/>
                <w:szCs w:val="28"/>
              </w:rPr>
              <w:t>оказания услуг)</w:t>
            </w:r>
          </w:p>
        </w:tc>
        <w:tc>
          <w:tcPr>
            <w:tcW w:w="6618" w:type="dxa"/>
            <w:vAlign w:val="center"/>
          </w:tcPr>
          <w:p w:rsidR="0013787F" w:rsidRPr="0013787F" w:rsidRDefault="0013787F" w:rsidP="008F7292">
            <w:pPr>
              <w:tabs>
                <w:tab w:val="left" w:pos="0"/>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w:t>
            </w:r>
          </w:p>
        </w:tc>
      </w:tr>
      <w:tr w:rsidR="0013787F" w:rsidRPr="0013787F" w:rsidTr="0013787F">
        <w:trPr>
          <w:trHeight w:val="1389"/>
        </w:trPr>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3) </w:t>
            </w:r>
            <w:r w:rsidRPr="0013787F">
              <w:rPr>
                <w:rFonts w:ascii="Times New Roman" w:eastAsia="Times New Roman" w:hAnsi="Times New Roman" w:cs="Times New Roman"/>
                <w:bCs/>
                <w:iCs/>
                <w:sz w:val="28"/>
                <w:szCs w:val="28"/>
              </w:rPr>
              <w:t>Особые условия</w:t>
            </w:r>
            <w:r w:rsidRPr="0013787F">
              <w:rPr>
                <w:rFonts w:ascii="Times New Roman" w:eastAsia="Times New Roman" w:hAnsi="Times New Roman" w:cs="Times New Roman"/>
                <w:sz w:val="28"/>
                <w:szCs w:val="28"/>
              </w:rPr>
              <w:t xml:space="preserve"> изготовления товаров (выполнения работ, оказания услуг)</w:t>
            </w:r>
          </w:p>
        </w:tc>
        <w:tc>
          <w:tcPr>
            <w:tcW w:w="6618" w:type="dxa"/>
            <w:vAlign w:val="center"/>
          </w:tcPr>
          <w:p w:rsidR="0013787F" w:rsidRPr="0013787F" w:rsidRDefault="0013787F" w:rsidP="008F7292">
            <w:pPr>
              <w:tabs>
                <w:tab w:val="left" w:pos="0"/>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Работа в режимных подразделениях</w:t>
            </w:r>
          </w:p>
          <w:p w:rsidR="0013787F" w:rsidRPr="0013787F" w:rsidRDefault="0013787F" w:rsidP="008F7292">
            <w:pPr>
              <w:tabs>
                <w:tab w:val="left" w:pos="0"/>
              </w:tabs>
              <w:jc w:val="center"/>
              <w:rPr>
                <w:rFonts w:ascii="Times New Roman" w:eastAsia="Times New Roman" w:hAnsi="Times New Roman" w:cs="Times New Roman"/>
                <w:sz w:val="28"/>
                <w:szCs w:val="28"/>
              </w:rPr>
            </w:pPr>
          </w:p>
        </w:tc>
      </w:tr>
      <w:tr w:rsidR="0013787F" w:rsidRPr="0013787F" w:rsidTr="0013787F">
        <w:trPr>
          <w:trHeight w:val="1427"/>
        </w:trPr>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4) </w:t>
            </w:r>
            <w:r w:rsidRPr="0013787F">
              <w:rPr>
                <w:rFonts w:ascii="Times New Roman" w:eastAsia="Times New Roman" w:hAnsi="Times New Roman" w:cs="Times New Roman"/>
                <w:bCs/>
                <w:iCs/>
                <w:sz w:val="28"/>
                <w:szCs w:val="28"/>
              </w:rPr>
              <w:t>Требования к качеству</w:t>
            </w:r>
            <w:r w:rsidRPr="0013787F">
              <w:rPr>
                <w:rFonts w:ascii="Times New Roman" w:eastAsia="Times New Roman" w:hAnsi="Times New Roman" w:cs="Times New Roman"/>
                <w:sz w:val="28"/>
                <w:szCs w:val="28"/>
              </w:rPr>
              <w:t xml:space="preserve"> изготавливаемых товаров (выполняемых работ, оказываемых услуг)</w:t>
            </w:r>
          </w:p>
        </w:tc>
        <w:tc>
          <w:tcPr>
            <w:tcW w:w="6618" w:type="dxa"/>
            <w:vAlign w:val="center"/>
          </w:tcPr>
          <w:p w:rsidR="0013787F" w:rsidRPr="0013787F" w:rsidRDefault="0013787F" w:rsidP="008F7292">
            <w:pPr>
              <w:tabs>
                <w:tab w:val="left" w:pos="0"/>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Соответствие ТЗ</w:t>
            </w:r>
          </w:p>
          <w:p w:rsidR="0013787F" w:rsidRPr="0013787F" w:rsidRDefault="0013787F" w:rsidP="008F7292">
            <w:pPr>
              <w:tabs>
                <w:tab w:val="left" w:pos="0"/>
              </w:tabs>
              <w:jc w:val="center"/>
              <w:rPr>
                <w:rFonts w:ascii="Times New Roman" w:eastAsia="Times New Roman" w:hAnsi="Times New Roman" w:cs="Times New Roman"/>
                <w:sz w:val="28"/>
                <w:szCs w:val="28"/>
              </w:rPr>
            </w:pPr>
          </w:p>
        </w:tc>
      </w:tr>
      <w:tr w:rsidR="0013787F" w:rsidRPr="0013787F" w:rsidTr="0013787F">
        <w:trPr>
          <w:trHeight w:val="1966"/>
        </w:trPr>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5) Объем и сроки предоставления гарантий качества на изготавливаемые товары, (выполняемые работы, оказываемые услуги)</w:t>
            </w:r>
          </w:p>
        </w:tc>
        <w:tc>
          <w:tcPr>
            <w:tcW w:w="6618" w:type="dxa"/>
            <w:vAlign w:val="center"/>
          </w:tcPr>
          <w:p w:rsidR="0013787F" w:rsidRPr="0013787F" w:rsidRDefault="0013787F" w:rsidP="008F7292">
            <w:pPr>
              <w:tabs>
                <w:tab w:val="left" w:pos="0"/>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24 месяца </w:t>
            </w:r>
            <w:proofErr w:type="gramStart"/>
            <w:r w:rsidRPr="0013787F">
              <w:rPr>
                <w:rFonts w:ascii="Times New Roman" w:eastAsia="Times New Roman" w:hAnsi="Times New Roman" w:cs="Times New Roman"/>
                <w:sz w:val="28"/>
                <w:szCs w:val="28"/>
              </w:rPr>
              <w:t>с даты подписания</w:t>
            </w:r>
            <w:proofErr w:type="gramEnd"/>
            <w:r w:rsidRPr="0013787F">
              <w:rPr>
                <w:rFonts w:ascii="Times New Roman" w:eastAsia="Times New Roman" w:hAnsi="Times New Roman" w:cs="Times New Roman"/>
                <w:sz w:val="28"/>
                <w:szCs w:val="28"/>
              </w:rPr>
              <w:t xml:space="preserve"> Заказчиком акта сдачи – приемки выполненных работ, оказанных услуг</w:t>
            </w:r>
          </w:p>
          <w:p w:rsidR="0013787F" w:rsidRPr="0013787F" w:rsidRDefault="0013787F" w:rsidP="008F7292">
            <w:pPr>
              <w:tabs>
                <w:tab w:val="left" w:pos="0"/>
              </w:tabs>
              <w:jc w:val="center"/>
              <w:rPr>
                <w:rFonts w:ascii="Times New Roman" w:eastAsia="Times New Roman" w:hAnsi="Times New Roman" w:cs="Times New Roman"/>
                <w:sz w:val="28"/>
                <w:szCs w:val="28"/>
              </w:rPr>
            </w:pPr>
          </w:p>
        </w:tc>
      </w:tr>
      <w:tr w:rsidR="0013787F" w:rsidRPr="0013787F" w:rsidTr="0013787F">
        <w:trPr>
          <w:trHeight w:val="1439"/>
        </w:trPr>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6) </w:t>
            </w:r>
            <w:proofErr w:type="gramStart"/>
            <w:r w:rsidRPr="0013787F">
              <w:rPr>
                <w:rFonts w:ascii="Times New Roman" w:eastAsia="Times New Roman" w:hAnsi="Times New Roman" w:cs="Times New Roman"/>
                <w:sz w:val="28"/>
                <w:szCs w:val="28"/>
              </w:rPr>
              <w:t>Контроль за</w:t>
            </w:r>
            <w:proofErr w:type="gramEnd"/>
            <w:r w:rsidRPr="0013787F">
              <w:rPr>
                <w:rFonts w:ascii="Times New Roman" w:eastAsia="Times New Roman" w:hAnsi="Times New Roman" w:cs="Times New Roman"/>
                <w:sz w:val="28"/>
                <w:szCs w:val="28"/>
              </w:rPr>
              <w:t xml:space="preserve"> изготовлением товаров (выполнением работ, оказанием услуг)</w:t>
            </w:r>
          </w:p>
          <w:p w:rsidR="0013787F" w:rsidRPr="0013787F" w:rsidRDefault="0013787F" w:rsidP="008F7292">
            <w:pPr>
              <w:tabs>
                <w:tab w:val="left" w:pos="0"/>
              </w:tabs>
              <w:rPr>
                <w:rFonts w:ascii="Times New Roman" w:eastAsia="Times New Roman" w:hAnsi="Times New Roman" w:cs="Times New Roman"/>
                <w:sz w:val="28"/>
                <w:szCs w:val="28"/>
              </w:rPr>
            </w:pPr>
          </w:p>
        </w:tc>
        <w:tc>
          <w:tcPr>
            <w:tcW w:w="6618" w:type="dxa"/>
            <w:vAlign w:val="center"/>
          </w:tcPr>
          <w:p w:rsidR="0013787F" w:rsidRPr="0013787F" w:rsidRDefault="0013787F" w:rsidP="008F7292">
            <w:pPr>
              <w:tabs>
                <w:tab w:val="left" w:pos="0"/>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Контроль осуществляется  РФЯЦ-ВНИИЭФ, </w:t>
            </w:r>
            <w:proofErr w:type="gramStart"/>
            <w:r w:rsidRPr="0013787F">
              <w:rPr>
                <w:rFonts w:ascii="Times New Roman" w:eastAsia="Times New Roman" w:hAnsi="Times New Roman" w:cs="Times New Roman"/>
                <w:sz w:val="28"/>
                <w:szCs w:val="28"/>
              </w:rPr>
              <w:t>подразделения</w:t>
            </w:r>
            <w:proofErr w:type="gramEnd"/>
            <w:r w:rsidRPr="0013787F">
              <w:rPr>
                <w:rFonts w:ascii="Times New Roman" w:eastAsia="Times New Roman" w:hAnsi="Times New Roman" w:cs="Times New Roman"/>
                <w:sz w:val="28"/>
                <w:szCs w:val="28"/>
              </w:rPr>
              <w:t xml:space="preserve"> эксплуатирующие данное оборудование</w:t>
            </w:r>
          </w:p>
          <w:p w:rsidR="0013787F" w:rsidRPr="0013787F" w:rsidRDefault="0013787F" w:rsidP="008F7292">
            <w:pPr>
              <w:tabs>
                <w:tab w:val="left" w:pos="0"/>
              </w:tabs>
              <w:jc w:val="center"/>
              <w:rPr>
                <w:rFonts w:ascii="Times New Roman" w:eastAsia="Times New Roman" w:hAnsi="Times New Roman" w:cs="Times New Roman"/>
                <w:sz w:val="28"/>
                <w:szCs w:val="28"/>
              </w:rPr>
            </w:pPr>
          </w:p>
        </w:tc>
      </w:tr>
      <w:tr w:rsidR="0013787F" w:rsidRPr="0013787F" w:rsidTr="0013787F">
        <w:trPr>
          <w:trHeight w:val="1768"/>
        </w:trPr>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 xml:space="preserve">7) </w:t>
            </w:r>
            <w:r w:rsidRPr="0013787F">
              <w:rPr>
                <w:rFonts w:ascii="Times New Roman" w:eastAsia="Times New Roman" w:hAnsi="Times New Roman" w:cs="Times New Roman"/>
                <w:bCs/>
                <w:iCs/>
                <w:sz w:val="28"/>
                <w:szCs w:val="28"/>
              </w:rPr>
              <w:t xml:space="preserve">Порядок сдачи-приемки изготовленных товаров (выполненных </w:t>
            </w:r>
            <w:r w:rsidRPr="0013787F">
              <w:rPr>
                <w:rFonts w:ascii="Times New Roman" w:eastAsia="Times New Roman" w:hAnsi="Times New Roman" w:cs="Times New Roman"/>
                <w:sz w:val="28"/>
                <w:szCs w:val="28"/>
              </w:rPr>
              <w:t>работ, оказанных услуг)</w:t>
            </w:r>
          </w:p>
          <w:p w:rsidR="0013787F" w:rsidRPr="0013787F" w:rsidRDefault="0013787F" w:rsidP="008F7292">
            <w:pPr>
              <w:tabs>
                <w:tab w:val="left" w:pos="0"/>
              </w:tabs>
              <w:rPr>
                <w:rFonts w:ascii="Times New Roman" w:eastAsia="Times New Roman" w:hAnsi="Times New Roman" w:cs="Times New Roman"/>
                <w:sz w:val="28"/>
                <w:szCs w:val="28"/>
              </w:rPr>
            </w:pPr>
          </w:p>
        </w:tc>
        <w:tc>
          <w:tcPr>
            <w:tcW w:w="6618" w:type="dxa"/>
            <w:vAlign w:val="center"/>
          </w:tcPr>
          <w:p w:rsidR="0013787F" w:rsidRPr="0013787F" w:rsidRDefault="0013787F" w:rsidP="008F7292">
            <w:pPr>
              <w:tabs>
                <w:tab w:val="left" w:pos="0"/>
              </w:tabs>
              <w:jc w:val="center"/>
              <w:rPr>
                <w:rFonts w:ascii="Times New Roman" w:eastAsia="Times New Roman" w:hAnsi="Times New Roman" w:cs="Times New Roman"/>
                <w:sz w:val="28"/>
                <w:szCs w:val="28"/>
              </w:rPr>
            </w:pPr>
          </w:p>
          <w:p w:rsidR="0013787F" w:rsidRPr="0013787F" w:rsidRDefault="0013787F" w:rsidP="008F7292">
            <w:pPr>
              <w:tabs>
                <w:tab w:val="left" w:pos="0"/>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после  подписания Заказчиком акта сдачи – приемки выполненных работ, оказанных услуг</w:t>
            </w:r>
          </w:p>
          <w:p w:rsidR="0013787F" w:rsidRPr="0013787F" w:rsidRDefault="0013787F" w:rsidP="008F7292">
            <w:pPr>
              <w:tabs>
                <w:tab w:val="left" w:pos="0"/>
              </w:tabs>
              <w:jc w:val="center"/>
              <w:rPr>
                <w:rFonts w:ascii="Times New Roman" w:eastAsia="Times New Roman" w:hAnsi="Times New Roman" w:cs="Times New Roman"/>
                <w:sz w:val="28"/>
                <w:szCs w:val="28"/>
              </w:rPr>
            </w:pPr>
          </w:p>
        </w:tc>
      </w:tr>
      <w:tr w:rsidR="0013787F" w:rsidRPr="0013787F" w:rsidTr="0013787F">
        <w:trPr>
          <w:trHeight w:val="1102"/>
        </w:trPr>
        <w:tc>
          <w:tcPr>
            <w:tcW w:w="2880" w:type="dxa"/>
          </w:tcPr>
          <w:p w:rsidR="0013787F" w:rsidRPr="0013787F" w:rsidRDefault="0013787F" w:rsidP="008F7292">
            <w:pPr>
              <w:tabs>
                <w:tab w:val="left" w:pos="0"/>
              </w:tabs>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lastRenderedPageBreak/>
              <w:t>Описание информации, планируемой к передаче поставщику (исполнителю) в процессе исполнения договора</w:t>
            </w:r>
          </w:p>
        </w:tc>
        <w:tc>
          <w:tcPr>
            <w:tcW w:w="6618" w:type="dxa"/>
            <w:vAlign w:val="center"/>
          </w:tcPr>
          <w:p w:rsidR="0013787F" w:rsidRPr="0013787F" w:rsidRDefault="0013787F" w:rsidP="008F7292">
            <w:pPr>
              <w:tabs>
                <w:tab w:val="left" w:pos="0"/>
              </w:tabs>
              <w:jc w:val="center"/>
              <w:rPr>
                <w:rFonts w:ascii="Times New Roman" w:eastAsia="Times New Roman" w:hAnsi="Times New Roman" w:cs="Times New Roman"/>
                <w:sz w:val="28"/>
                <w:szCs w:val="28"/>
              </w:rPr>
            </w:pPr>
            <w:r w:rsidRPr="0013787F">
              <w:rPr>
                <w:rFonts w:ascii="Times New Roman" w:eastAsia="Times New Roman" w:hAnsi="Times New Roman" w:cs="Times New Roman"/>
                <w:sz w:val="28"/>
                <w:szCs w:val="28"/>
              </w:rPr>
              <w:t>Ведомость объема работ. Выписка из  «Технического задания» № 2074/647 от 27.03.2014. Оригинал ТЗ № 2074/647 от 27.03.2014 будет передан подрядчику после заключения договора</w:t>
            </w:r>
          </w:p>
        </w:tc>
      </w:tr>
    </w:tbl>
    <w:p w:rsidR="0013787F" w:rsidRPr="0013787F" w:rsidRDefault="0013787F" w:rsidP="0013787F">
      <w:pPr>
        <w:pStyle w:val="a3"/>
        <w:tabs>
          <w:tab w:val="left" w:pos="7513"/>
        </w:tabs>
        <w:spacing w:before="0" w:after="0"/>
        <w:ind w:firstLine="851"/>
        <w:jc w:val="both"/>
        <w:rPr>
          <w:sz w:val="28"/>
          <w:szCs w:val="28"/>
        </w:rPr>
      </w:pPr>
    </w:p>
    <w:p w:rsidR="0013787F" w:rsidRPr="0013787F" w:rsidRDefault="0013787F" w:rsidP="0013787F">
      <w:pPr>
        <w:shd w:val="clear" w:color="auto" w:fill="FFFFFF"/>
        <w:ind w:left="19" w:firstLine="832"/>
        <w:jc w:val="both"/>
        <w:rPr>
          <w:rFonts w:ascii="Times New Roman" w:hAnsi="Times New Roman" w:cs="Times New Roman"/>
          <w:color w:val="000000"/>
          <w:spacing w:val="-2"/>
          <w:sz w:val="28"/>
          <w:szCs w:val="28"/>
        </w:rPr>
      </w:pPr>
      <w:r w:rsidRPr="0013787F">
        <w:rPr>
          <w:rFonts w:ascii="Times New Roman" w:hAnsi="Times New Roman" w:cs="Times New Roman"/>
          <w:color w:val="000000"/>
          <w:spacing w:val="-2"/>
          <w:sz w:val="28"/>
          <w:szCs w:val="28"/>
        </w:rPr>
        <w:t xml:space="preserve">Настоящее техническое задание разработано в соответствии с требованиями «Положения о порядке разработки, согласования, утверждения и составе технических заданий на проектирование объектов строительства» П1/2003 </w:t>
      </w:r>
      <w:r w:rsidRPr="0013787F">
        <w:rPr>
          <w:rFonts w:ascii="Times New Roman" w:hAnsi="Times New Roman" w:cs="Times New Roman"/>
          <w:color w:val="000000"/>
          <w:spacing w:val="-2"/>
          <w:sz w:val="28"/>
          <w:szCs w:val="28"/>
        </w:rPr>
        <w:sym w:font="Symbol" w:char="F02D"/>
      </w:r>
      <w:proofErr w:type="spellStart"/>
      <w:r w:rsidRPr="0013787F">
        <w:rPr>
          <w:rFonts w:ascii="Times New Roman" w:hAnsi="Times New Roman" w:cs="Times New Roman"/>
          <w:color w:val="000000"/>
          <w:spacing w:val="-2"/>
          <w:sz w:val="28"/>
          <w:szCs w:val="28"/>
        </w:rPr>
        <w:t>ОКСи</w:t>
      </w:r>
      <w:proofErr w:type="gramStart"/>
      <w:r w:rsidRPr="0013787F">
        <w:rPr>
          <w:rFonts w:ascii="Times New Roman" w:hAnsi="Times New Roman" w:cs="Times New Roman"/>
          <w:color w:val="000000"/>
          <w:spacing w:val="-2"/>
          <w:sz w:val="28"/>
          <w:szCs w:val="28"/>
        </w:rPr>
        <w:t>П</w:t>
      </w:r>
      <w:proofErr w:type="spellEnd"/>
      <w:r w:rsidRPr="0013787F">
        <w:rPr>
          <w:rFonts w:ascii="Times New Roman" w:hAnsi="Times New Roman" w:cs="Times New Roman"/>
          <w:color w:val="000000"/>
          <w:spacing w:val="-2"/>
          <w:sz w:val="28"/>
          <w:szCs w:val="28"/>
        </w:rPr>
        <w:t>(</w:t>
      </w:r>
      <w:proofErr w:type="gramEnd"/>
      <w:r w:rsidRPr="0013787F">
        <w:rPr>
          <w:rFonts w:ascii="Times New Roman" w:hAnsi="Times New Roman" w:cs="Times New Roman"/>
          <w:color w:val="000000"/>
          <w:spacing w:val="-2"/>
          <w:sz w:val="28"/>
          <w:szCs w:val="28"/>
        </w:rPr>
        <w:t xml:space="preserve">издание второе в редакции приказа от 14.03.2007 № 281/ВР) с учётом «Типовых текстов по изложению требований безопасности и охраны труда в технических заданиях (ТЗ) на строительство, реконструкцию, </w:t>
      </w:r>
      <w:proofErr w:type="spellStart"/>
      <w:r w:rsidRPr="0013787F">
        <w:rPr>
          <w:rFonts w:ascii="Times New Roman" w:hAnsi="Times New Roman" w:cs="Times New Roman"/>
          <w:color w:val="000000"/>
          <w:spacing w:val="-2"/>
          <w:sz w:val="28"/>
          <w:szCs w:val="28"/>
        </w:rPr>
        <w:t>техперевооружение</w:t>
      </w:r>
      <w:proofErr w:type="spellEnd"/>
      <w:r w:rsidRPr="0013787F">
        <w:rPr>
          <w:rFonts w:ascii="Times New Roman" w:hAnsi="Times New Roman" w:cs="Times New Roman"/>
          <w:color w:val="000000"/>
          <w:spacing w:val="-2"/>
          <w:sz w:val="28"/>
          <w:szCs w:val="28"/>
        </w:rPr>
        <w:t xml:space="preserve"> объектов» А СУОТ 12.05-2006.</w:t>
      </w:r>
    </w:p>
    <w:p w:rsidR="0013787F" w:rsidRPr="0013787F" w:rsidRDefault="0013787F" w:rsidP="0013787F">
      <w:pPr>
        <w:shd w:val="clear" w:color="auto" w:fill="FFFFFF"/>
        <w:ind w:left="19" w:firstLine="832"/>
        <w:jc w:val="both"/>
        <w:rPr>
          <w:rFonts w:ascii="Times New Roman" w:hAnsi="Times New Roman" w:cs="Times New Roman"/>
          <w:color w:val="000000"/>
          <w:spacing w:val="-2"/>
          <w:sz w:val="28"/>
          <w:szCs w:val="28"/>
        </w:rPr>
      </w:pPr>
    </w:p>
    <w:p w:rsidR="0013787F" w:rsidRPr="0013787F" w:rsidRDefault="0013787F" w:rsidP="0013787F">
      <w:pPr>
        <w:pStyle w:val="a9"/>
        <w:widowControl w:val="0"/>
        <w:numPr>
          <w:ilvl w:val="0"/>
          <w:numId w:val="10"/>
        </w:numPr>
        <w:shd w:val="clear" w:color="auto" w:fill="FFFFFF"/>
        <w:tabs>
          <w:tab w:val="left" w:pos="1134"/>
        </w:tabs>
        <w:autoSpaceDE w:val="0"/>
        <w:autoSpaceDN w:val="0"/>
        <w:adjustRightInd w:val="0"/>
        <w:ind w:left="0" w:firstLine="851"/>
        <w:jc w:val="both"/>
        <w:rPr>
          <w:color w:val="000000"/>
          <w:sz w:val="28"/>
          <w:szCs w:val="28"/>
        </w:rPr>
      </w:pPr>
      <w:r w:rsidRPr="0013787F">
        <w:rPr>
          <w:b/>
          <w:sz w:val="28"/>
          <w:szCs w:val="28"/>
        </w:rPr>
        <w:t xml:space="preserve">Заказчик объекта строительства (далее </w:t>
      </w:r>
      <w:r w:rsidRPr="0013787F">
        <w:rPr>
          <w:b/>
          <w:sz w:val="28"/>
          <w:szCs w:val="28"/>
        </w:rPr>
        <w:sym w:font="Symbol" w:char="F02D"/>
      </w:r>
      <w:r w:rsidRPr="0013787F">
        <w:rPr>
          <w:b/>
          <w:sz w:val="28"/>
          <w:szCs w:val="28"/>
        </w:rPr>
        <w:t xml:space="preserve"> объекта) </w:t>
      </w:r>
      <w:r w:rsidRPr="0013787F">
        <w:rPr>
          <w:sz w:val="28"/>
          <w:szCs w:val="28"/>
        </w:rPr>
        <w:sym w:font="Symbol" w:char="F02D"/>
      </w:r>
      <w:r w:rsidRPr="0013787F">
        <w:rPr>
          <w:color w:val="000000"/>
          <w:sz w:val="28"/>
          <w:szCs w:val="28"/>
        </w:rPr>
        <w:t>ОГЭ РФЯЦ-ВНИИЭФ</w:t>
      </w:r>
    </w:p>
    <w:p w:rsidR="0013787F" w:rsidRPr="0013787F" w:rsidRDefault="0013787F" w:rsidP="0013787F">
      <w:pPr>
        <w:pStyle w:val="a9"/>
        <w:widowControl w:val="0"/>
        <w:numPr>
          <w:ilvl w:val="0"/>
          <w:numId w:val="10"/>
        </w:numPr>
        <w:shd w:val="clear" w:color="auto" w:fill="FFFFFF"/>
        <w:tabs>
          <w:tab w:val="left" w:pos="1134"/>
        </w:tabs>
        <w:autoSpaceDE w:val="0"/>
        <w:autoSpaceDN w:val="0"/>
        <w:adjustRightInd w:val="0"/>
        <w:ind w:left="0" w:firstLine="851"/>
        <w:jc w:val="both"/>
        <w:rPr>
          <w:color w:val="000000"/>
          <w:sz w:val="28"/>
          <w:szCs w:val="28"/>
        </w:rPr>
      </w:pPr>
      <w:r w:rsidRPr="0013787F">
        <w:rPr>
          <w:color w:val="000000"/>
          <w:sz w:val="28"/>
          <w:szCs w:val="28"/>
        </w:rPr>
        <w:t xml:space="preserve">Головной исполнитель (подрядчик) электромонтажных и пусконаладочных работ </w:t>
      </w:r>
      <w:r w:rsidRPr="0013787F">
        <w:rPr>
          <w:color w:val="000000"/>
          <w:sz w:val="28"/>
          <w:szCs w:val="28"/>
        </w:rPr>
        <w:sym w:font="Symbol" w:char="F02D"/>
      </w:r>
      <w:r w:rsidRPr="0013787F">
        <w:rPr>
          <w:color w:val="000000"/>
          <w:sz w:val="28"/>
          <w:szCs w:val="28"/>
        </w:rPr>
        <w:t>определяется на конкурсной основе в соответствии с положениями Федерального закона от 05.04.2013 № 44-ФЗ и единым отраслевым стандартом закупок (ЕОСЗ</w:t>
      </w:r>
      <w:proofErr w:type="gramStart"/>
      <w:r w:rsidRPr="0013787F">
        <w:rPr>
          <w:color w:val="000000"/>
          <w:sz w:val="28"/>
          <w:szCs w:val="28"/>
        </w:rPr>
        <w:t>)Г</w:t>
      </w:r>
      <w:proofErr w:type="gramEnd"/>
      <w:r w:rsidRPr="0013787F">
        <w:rPr>
          <w:color w:val="000000"/>
          <w:sz w:val="28"/>
          <w:szCs w:val="28"/>
        </w:rPr>
        <w:t>К «</w:t>
      </w:r>
      <w:proofErr w:type="spellStart"/>
      <w:r w:rsidRPr="0013787F">
        <w:rPr>
          <w:color w:val="000000"/>
          <w:sz w:val="28"/>
          <w:szCs w:val="28"/>
        </w:rPr>
        <w:t>Росатом</w:t>
      </w:r>
      <w:proofErr w:type="spellEnd"/>
      <w:r w:rsidRPr="0013787F">
        <w:rPr>
          <w:color w:val="000000"/>
          <w:sz w:val="28"/>
          <w:szCs w:val="28"/>
        </w:rPr>
        <w:t>» утв. решением наблюдательного совета ГК«</w:t>
      </w:r>
      <w:proofErr w:type="spellStart"/>
      <w:r w:rsidRPr="0013787F">
        <w:rPr>
          <w:color w:val="000000"/>
          <w:sz w:val="28"/>
          <w:szCs w:val="28"/>
        </w:rPr>
        <w:t>Росатом</w:t>
      </w:r>
      <w:proofErr w:type="spellEnd"/>
      <w:r w:rsidRPr="0013787F">
        <w:rPr>
          <w:color w:val="000000"/>
          <w:sz w:val="28"/>
          <w:szCs w:val="28"/>
        </w:rPr>
        <w:t>» от 07.02.2012 № 37, имеющий разрешение (лицензию) на выполнение указанных работ.</w:t>
      </w:r>
    </w:p>
    <w:p w:rsidR="0013787F" w:rsidRPr="0013787F" w:rsidRDefault="0013787F" w:rsidP="0013787F">
      <w:pPr>
        <w:pStyle w:val="a9"/>
        <w:tabs>
          <w:tab w:val="left" w:pos="1134"/>
        </w:tabs>
        <w:ind w:left="851"/>
        <w:jc w:val="both"/>
        <w:rPr>
          <w:sz w:val="28"/>
          <w:szCs w:val="28"/>
        </w:rPr>
      </w:pPr>
    </w:p>
    <w:p w:rsidR="0013787F" w:rsidRPr="0013787F" w:rsidRDefault="0013787F" w:rsidP="0013787F">
      <w:pPr>
        <w:pStyle w:val="a9"/>
        <w:widowControl w:val="0"/>
        <w:numPr>
          <w:ilvl w:val="0"/>
          <w:numId w:val="10"/>
        </w:numPr>
        <w:tabs>
          <w:tab w:val="left" w:pos="1134"/>
        </w:tabs>
        <w:autoSpaceDE w:val="0"/>
        <w:autoSpaceDN w:val="0"/>
        <w:adjustRightInd w:val="0"/>
        <w:ind w:left="0" w:firstLine="851"/>
        <w:jc w:val="both"/>
        <w:rPr>
          <w:b/>
          <w:color w:val="000000"/>
          <w:sz w:val="28"/>
          <w:szCs w:val="28"/>
        </w:rPr>
      </w:pPr>
      <w:r w:rsidRPr="0013787F">
        <w:rPr>
          <w:b/>
          <w:sz w:val="28"/>
          <w:szCs w:val="28"/>
        </w:rPr>
        <w:t xml:space="preserve">Основание для разработки </w:t>
      </w:r>
      <w:r w:rsidRPr="0013787F">
        <w:rPr>
          <w:sz w:val="28"/>
          <w:szCs w:val="28"/>
        </w:rPr>
        <w:sym w:font="Symbol" w:char="F02D"/>
      </w:r>
      <w:r w:rsidRPr="0013787F">
        <w:rPr>
          <w:color w:val="000000"/>
          <w:sz w:val="28"/>
          <w:szCs w:val="28"/>
        </w:rPr>
        <w:t>«План ремонтов и реконструкции энергетического оборудования РФЯЦ-ВНИИЭФ на 2014 год» от 28.12.2013           , утверждённый главным инженером РФЯЦ-ВНИИЭФ.</w:t>
      </w:r>
    </w:p>
    <w:p w:rsidR="0013787F" w:rsidRPr="0013787F" w:rsidRDefault="0013787F" w:rsidP="0013787F">
      <w:pPr>
        <w:pStyle w:val="a9"/>
        <w:tabs>
          <w:tab w:val="left" w:pos="1134"/>
        </w:tabs>
        <w:ind w:left="851"/>
        <w:jc w:val="both"/>
        <w:rPr>
          <w:b/>
          <w:color w:val="000000"/>
          <w:sz w:val="28"/>
          <w:szCs w:val="28"/>
        </w:rPr>
      </w:pPr>
    </w:p>
    <w:p w:rsidR="0013787F" w:rsidRPr="0013787F" w:rsidRDefault="0013787F" w:rsidP="0013787F">
      <w:pPr>
        <w:pStyle w:val="a9"/>
        <w:widowControl w:val="0"/>
        <w:numPr>
          <w:ilvl w:val="0"/>
          <w:numId w:val="10"/>
        </w:numPr>
        <w:tabs>
          <w:tab w:val="left" w:pos="1134"/>
        </w:tabs>
        <w:autoSpaceDE w:val="0"/>
        <w:autoSpaceDN w:val="0"/>
        <w:adjustRightInd w:val="0"/>
        <w:ind w:left="0" w:firstLine="851"/>
        <w:jc w:val="both"/>
        <w:rPr>
          <w:b/>
          <w:color w:val="000000"/>
          <w:sz w:val="28"/>
          <w:szCs w:val="28"/>
        </w:rPr>
      </w:pPr>
      <w:r w:rsidRPr="0013787F">
        <w:rPr>
          <w:b/>
          <w:sz w:val="28"/>
          <w:szCs w:val="28"/>
        </w:rPr>
        <w:t xml:space="preserve">Вид строительства </w:t>
      </w:r>
      <w:r w:rsidRPr="0013787F">
        <w:rPr>
          <w:sz w:val="28"/>
          <w:szCs w:val="28"/>
        </w:rPr>
        <w:t xml:space="preserve">– </w:t>
      </w:r>
      <w:proofErr w:type="spellStart"/>
      <w:r w:rsidRPr="0013787F">
        <w:rPr>
          <w:sz w:val="28"/>
          <w:szCs w:val="28"/>
        </w:rPr>
        <w:t>техперевооружение</w:t>
      </w:r>
      <w:proofErr w:type="spellEnd"/>
      <w:r w:rsidRPr="0013787F">
        <w:rPr>
          <w:sz w:val="28"/>
          <w:szCs w:val="28"/>
        </w:rPr>
        <w:t>.</w:t>
      </w:r>
    </w:p>
    <w:p w:rsidR="0013787F" w:rsidRPr="0013787F" w:rsidRDefault="0013787F" w:rsidP="0013787F">
      <w:pPr>
        <w:pStyle w:val="a9"/>
        <w:tabs>
          <w:tab w:val="left" w:pos="1418"/>
        </w:tabs>
        <w:ind w:left="0" w:firstLine="851"/>
        <w:jc w:val="both"/>
        <w:rPr>
          <w:b/>
          <w:color w:val="000000"/>
          <w:sz w:val="28"/>
          <w:szCs w:val="28"/>
        </w:rPr>
      </w:pPr>
      <w:r w:rsidRPr="0013787F">
        <w:rPr>
          <w:sz w:val="28"/>
          <w:szCs w:val="28"/>
        </w:rPr>
        <w:t xml:space="preserve">Цель – замена </w:t>
      </w:r>
      <w:proofErr w:type="spellStart"/>
      <w:r w:rsidRPr="0013787F">
        <w:rPr>
          <w:sz w:val="28"/>
          <w:szCs w:val="28"/>
        </w:rPr>
        <w:t>существующихсиловых</w:t>
      </w:r>
      <w:proofErr w:type="spellEnd"/>
      <w:r w:rsidRPr="0013787F">
        <w:rPr>
          <w:sz w:val="28"/>
          <w:szCs w:val="28"/>
        </w:rPr>
        <w:t xml:space="preserve"> </w:t>
      </w:r>
      <w:proofErr w:type="spellStart"/>
      <w:r w:rsidRPr="0013787F">
        <w:rPr>
          <w:sz w:val="28"/>
          <w:szCs w:val="28"/>
        </w:rPr>
        <w:t>трансформаторовТМЗ</w:t>
      </w:r>
      <w:proofErr w:type="spellEnd"/>
      <w:r w:rsidRPr="0013787F">
        <w:rPr>
          <w:sz w:val="28"/>
          <w:szCs w:val="28"/>
        </w:rPr>
        <w:t xml:space="preserve"> и ТМ, выработавших свой нормативный ресурс, на ТМГФ в количестве 2 шт. на ТП-115 и ТМГ11 в количестве 2 шт</w:t>
      </w:r>
      <w:proofErr w:type="gramStart"/>
      <w:r w:rsidRPr="0013787F">
        <w:rPr>
          <w:sz w:val="28"/>
          <w:szCs w:val="28"/>
        </w:rPr>
        <w:t>.н</w:t>
      </w:r>
      <w:proofErr w:type="gramEnd"/>
      <w:r w:rsidRPr="0013787F">
        <w:rPr>
          <w:sz w:val="28"/>
          <w:szCs w:val="28"/>
        </w:rPr>
        <w:t>а ТП-22а.</w:t>
      </w:r>
    </w:p>
    <w:p w:rsidR="0013787F" w:rsidRPr="0013787F" w:rsidRDefault="0013787F" w:rsidP="0013787F">
      <w:pPr>
        <w:pStyle w:val="a9"/>
        <w:tabs>
          <w:tab w:val="left" w:pos="1418"/>
        </w:tabs>
        <w:ind w:left="0" w:firstLine="851"/>
        <w:jc w:val="both"/>
        <w:rPr>
          <w:b/>
          <w:color w:val="000000"/>
          <w:spacing w:val="-4"/>
          <w:sz w:val="28"/>
          <w:szCs w:val="28"/>
        </w:rPr>
      </w:pPr>
      <w:r w:rsidRPr="0013787F">
        <w:rPr>
          <w:spacing w:val="-4"/>
          <w:sz w:val="28"/>
          <w:szCs w:val="28"/>
        </w:rPr>
        <w:t>Задача</w:t>
      </w:r>
      <w:r w:rsidRPr="0013787F">
        <w:rPr>
          <w:spacing w:val="-4"/>
          <w:sz w:val="28"/>
          <w:szCs w:val="28"/>
        </w:rPr>
        <w:sym w:font="Symbol" w:char="F02D"/>
      </w:r>
      <w:r w:rsidRPr="0013787F">
        <w:rPr>
          <w:spacing w:val="-4"/>
          <w:sz w:val="28"/>
          <w:szCs w:val="28"/>
        </w:rPr>
        <w:t xml:space="preserve"> повышение надёжности электроснабжения ответственных потребителей, снижение эксплуатационных затрат, а также существенное </w:t>
      </w:r>
      <w:r w:rsidRPr="0013787F">
        <w:rPr>
          <w:spacing w:val="-4"/>
          <w:sz w:val="28"/>
          <w:szCs w:val="28"/>
        </w:rPr>
        <w:lastRenderedPageBreak/>
        <w:t xml:space="preserve">сокращение энергопотребления из-за </w:t>
      </w:r>
      <w:proofErr w:type="spellStart"/>
      <w:r w:rsidRPr="0013787F">
        <w:rPr>
          <w:spacing w:val="-4"/>
          <w:sz w:val="28"/>
          <w:szCs w:val="28"/>
        </w:rPr>
        <w:t>малыхпотерь</w:t>
      </w:r>
      <w:proofErr w:type="spellEnd"/>
      <w:r w:rsidRPr="0013787F">
        <w:rPr>
          <w:spacing w:val="-4"/>
          <w:sz w:val="28"/>
          <w:szCs w:val="28"/>
        </w:rPr>
        <w:t xml:space="preserve"> х.х. и </w:t>
      </w:r>
      <w:proofErr w:type="spellStart"/>
      <w:r w:rsidRPr="0013787F">
        <w:rPr>
          <w:spacing w:val="-4"/>
          <w:sz w:val="28"/>
          <w:szCs w:val="28"/>
        </w:rPr>
        <w:t>к.з</w:t>
      </w:r>
      <w:proofErr w:type="spellEnd"/>
      <w:r w:rsidRPr="0013787F">
        <w:rPr>
          <w:spacing w:val="-4"/>
          <w:sz w:val="28"/>
          <w:szCs w:val="28"/>
        </w:rPr>
        <w:t>. в силовых трансформаторах.</w:t>
      </w:r>
    </w:p>
    <w:p w:rsidR="0013787F" w:rsidRPr="0013787F" w:rsidRDefault="0013787F" w:rsidP="0013787F">
      <w:pPr>
        <w:pStyle w:val="a9"/>
        <w:tabs>
          <w:tab w:val="left" w:pos="1418"/>
        </w:tabs>
        <w:ind w:left="0" w:firstLine="851"/>
        <w:jc w:val="both"/>
        <w:rPr>
          <w:b/>
          <w:color w:val="000000"/>
          <w:sz w:val="28"/>
          <w:szCs w:val="28"/>
        </w:rPr>
      </w:pPr>
    </w:p>
    <w:p w:rsidR="0013787F" w:rsidRPr="0013787F" w:rsidRDefault="0013787F" w:rsidP="0013787F">
      <w:pPr>
        <w:pStyle w:val="a9"/>
        <w:widowControl w:val="0"/>
        <w:numPr>
          <w:ilvl w:val="0"/>
          <w:numId w:val="10"/>
        </w:numPr>
        <w:tabs>
          <w:tab w:val="left" w:pos="1134"/>
        </w:tabs>
        <w:autoSpaceDE w:val="0"/>
        <w:autoSpaceDN w:val="0"/>
        <w:adjustRightInd w:val="0"/>
        <w:ind w:left="0" w:firstLine="851"/>
        <w:jc w:val="both"/>
        <w:rPr>
          <w:b/>
          <w:color w:val="000000"/>
          <w:sz w:val="28"/>
          <w:szCs w:val="28"/>
        </w:rPr>
      </w:pPr>
      <w:r w:rsidRPr="0013787F">
        <w:rPr>
          <w:b/>
          <w:sz w:val="28"/>
          <w:szCs w:val="28"/>
        </w:rPr>
        <w:t>Основные технико-экономические показатели объекта</w:t>
      </w:r>
    </w:p>
    <w:p w:rsidR="0013787F" w:rsidRPr="0013787F" w:rsidRDefault="0013787F" w:rsidP="0013787F">
      <w:pPr>
        <w:pStyle w:val="a9"/>
        <w:widowControl w:val="0"/>
        <w:numPr>
          <w:ilvl w:val="1"/>
          <w:numId w:val="10"/>
        </w:numPr>
        <w:tabs>
          <w:tab w:val="left" w:pos="1418"/>
        </w:tabs>
        <w:autoSpaceDE w:val="0"/>
        <w:autoSpaceDN w:val="0"/>
        <w:adjustRightInd w:val="0"/>
        <w:ind w:left="0" w:firstLine="851"/>
        <w:jc w:val="both"/>
        <w:rPr>
          <w:color w:val="000000"/>
          <w:sz w:val="28"/>
          <w:szCs w:val="28"/>
        </w:rPr>
      </w:pPr>
      <w:r w:rsidRPr="0013787F">
        <w:rPr>
          <w:color w:val="000000"/>
          <w:sz w:val="28"/>
          <w:szCs w:val="28"/>
        </w:rPr>
        <w:t xml:space="preserve">Назначение объекта </w:t>
      </w:r>
      <w:r w:rsidRPr="0013787F">
        <w:rPr>
          <w:color w:val="000000"/>
          <w:sz w:val="28"/>
          <w:szCs w:val="28"/>
        </w:rPr>
        <w:sym w:font="Symbol" w:char="F02D"/>
      </w:r>
      <w:r w:rsidRPr="0013787F">
        <w:rPr>
          <w:color w:val="000000"/>
          <w:sz w:val="28"/>
          <w:szCs w:val="28"/>
        </w:rPr>
        <w:t xml:space="preserve">преобразование посредством электромагнитной индукции напряжения </w:t>
      </w:r>
      <w:r w:rsidRPr="0013787F">
        <w:rPr>
          <w:sz w:val="28"/>
          <w:szCs w:val="28"/>
        </w:rPr>
        <w:t>6/0,4кВпеременного тока без изменения частоты.</w:t>
      </w:r>
    </w:p>
    <w:p w:rsidR="0013787F" w:rsidRPr="0013787F" w:rsidRDefault="0013787F" w:rsidP="0013787F">
      <w:pPr>
        <w:pStyle w:val="a9"/>
        <w:widowControl w:val="0"/>
        <w:numPr>
          <w:ilvl w:val="1"/>
          <w:numId w:val="10"/>
        </w:numPr>
        <w:tabs>
          <w:tab w:val="left" w:pos="1418"/>
        </w:tabs>
        <w:autoSpaceDE w:val="0"/>
        <w:autoSpaceDN w:val="0"/>
        <w:adjustRightInd w:val="0"/>
        <w:ind w:left="0" w:firstLine="851"/>
        <w:jc w:val="both"/>
        <w:rPr>
          <w:color w:val="000000"/>
          <w:sz w:val="28"/>
          <w:szCs w:val="28"/>
        </w:rPr>
      </w:pPr>
      <w:r w:rsidRPr="0013787F">
        <w:rPr>
          <w:sz w:val="28"/>
          <w:szCs w:val="28"/>
        </w:rPr>
        <w:t>Требования к производственной программе объекта в натуральных единицах и в денежном выражении не предъявляются.</w:t>
      </w:r>
    </w:p>
    <w:p w:rsidR="0013787F" w:rsidRPr="0013787F" w:rsidRDefault="0013787F" w:rsidP="0013787F">
      <w:pPr>
        <w:pStyle w:val="a9"/>
        <w:widowControl w:val="0"/>
        <w:numPr>
          <w:ilvl w:val="1"/>
          <w:numId w:val="10"/>
        </w:numPr>
        <w:tabs>
          <w:tab w:val="left" w:pos="1418"/>
        </w:tabs>
        <w:autoSpaceDE w:val="0"/>
        <w:autoSpaceDN w:val="0"/>
        <w:adjustRightInd w:val="0"/>
        <w:ind w:left="0" w:firstLine="851"/>
        <w:jc w:val="both"/>
        <w:rPr>
          <w:color w:val="000000"/>
          <w:sz w:val="28"/>
          <w:szCs w:val="28"/>
        </w:rPr>
      </w:pPr>
      <w:r w:rsidRPr="0013787F">
        <w:rPr>
          <w:sz w:val="28"/>
          <w:szCs w:val="28"/>
        </w:rPr>
        <w:t xml:space="preserve">Требования к площади зданий и сооружений, подлежащих </w:t>
      </w:r>
      <w:proofErr w:type="spellStart"/>
      <w:r w:rsidRPr="0013787F">
        <w:rPr>
          <w:sz w:val="28"/>
          <w:szCs w:val="28"/>
        </w:rPr>
        <w:t>техперевооружению</w:t>
      </w:r>
      <w:proofErr w:type="spellEnd"/>
      <w:r w:rsidRPr="0013787F">
        <w:rPr>
          <w:sz w:val="28"/>
          <w:szCs w:val="28"/>
        </w:rPr>
        <w:t>, не предъявляются.</w:t>
      </w:r>
    </w:p>
    <w:p w:rsidR="0013787F" w:rsidRPr="0013787F" w:rsidRDefault="0013787F" w:rsidP="0013787F">
      <w:pPr>
        <w:pStyle w:val="a9"/>
        <w:widowControl w:val="0"/>
        <w:numPr>
          <w:ilvl w:val="1"/>
          <w:numId w:val="10"/>
        </w:numPr>
        <w:tabs>
          <w:tab w:val="left" w:pos="1418"/>
        </w:tabs>
        <w:autoSpaceDE w:val="0"/>
        <w:autoSpaceDN w:val="0"/>
        <w:adjustRightInd w:val="0"/>
        <w:ind w:left="0" w:firstLine="851"/>
        <w:jc w:val="both"/>
        <w:rPr>
          <w:color w:val="000000"/>
          <w:sz w:val="28"/>
          <w:szCs w:val="28"/>
        </w:rPr>
      </w:pPr>
      <w:r w:rsidRPr="0013787F">
        <w:rPr>
          <w:sz w:val="28"/>
          <w:szCs w:val="28"/>
        </w:rPr>
        <w:t>Годовая потребность в энергоресурсах на технологические нужды:</w:t>
      </w:r>
    </w:p>
    <w:p w:rsidR="0013787F" w:rsidRPr="0013787F" w:rsidRDefault="0013787F" w:rsidP="0013787F">
      <w:pPr>
        <w:pStyle w:val="a9"/>
        <w:widowControl w:val="0"/>
        <w:numPr>
          <w:ilvl w:val="0"/>
          <w:numId w:val="11"/>
        </w:numPr>
        <w:tabs>
          <w:tab w:val="left" w:pos="1134"/>
        </w:tabs>
        <w:autoSpaceDE w:val="0"/>
        <w:autoSpaceDN w:val="0"/>
        <w:adjustRightInd w:val="0"/>
        <w:ind w:left="0" w:firstLine="851"/>
        <w:jc w:val="both"/>
        <w:rPr>
          <w:color w:val="000000"/>
          <w:sz w:val="28"/>
          <w:szCs w:val="28"/>
        </w:rPr>
      </w:pPr>
      <w:proofErr w:type="spellStart"/>
      <w:r w:rsidRPr="0013787F">
        <w:rPr>
          <w:color w:val="000000"/>
          <w:sz w:val="28"/>
          <w:szCs w:val="28"/>
        </w:rPr>
        <w:t>электроэнергия</w:t>
      </w:r>
      <w:proofErr w:type="gramStart"/>
      <w:r w:rsidRPr="0013787F">
        <w:rPr>
          <w:color w:val="000000"/>
          <w:sz w:val="28"/>
          <w:szCs w:val="28"/>
        </w:rPr>
        <w:t>:п</w:t>
      </w:r>
      <w:proofErr w:type="gramEnd"/>
      <w:r w:rsidRPr="0013787F">
        <w:rPr>
          <w:color w:val="000000"/>
          <w:sz w:val="28"/>
          <w:szCs w:val="28"/>
        </w:rPr>
        <w:t>отери</w:t>
      </w:r>
      <w:proofErr w:type="spellEnd"/>
      <w:r w:rsidRPr="0013787F">
        <w:rPr>
          <w:color w:val="000000"/>
          <w:sz w:val="28"/>
          <w:szCs w:val="28"/>
        </w:rPr>
        <w:t xml:space="preserve"> х.х. и </w:t>
      </w:r>
      <w:proofErr w:type="spellStart"/>
      <w:r w:rsidRPr="0013787F">
        <w:rPr>
          <w:color w:val="000000"/>
          <w:sz w:val="28"/>
          <w:szCs w:val="28"/>
        </w:rPr>
        <w:t>к.з</w:t>
      </w:r>
      <w:proofErr w:type="spellEnd"/>
      <w:r w:rsidRPr="0013787F">
        <w:rPr>
          <w:color w:val="000000"/>
          <w:sz w:val="28"/>
          <w:szCs w:val="28"/>
        </w:rPr>
        <w:t>. в силовых трансформаторах составят порядка 69 тыс.кВт·ч;</w:t>
      </w:r>
    </w:p>
    <w:p w:rsidR="0013787F" w:rsidRPr="0013787F" w:rsidRDefault="0013787F" w:rsidP="0013787F">
      <w:pPr>
        <w:pStyle w:val="a9"/>
        <w:widowControl w:val="0"/>
        <w:numPr>
          <w:ilvl w:val="0"/>
          <w:numId w:val="11"/>
        </w:numPr>
        <w:tabs>
          <w:tab w:val="left" w:pos="1134"/>
        </w:tabs>
        <w:autoSpaceDE w:val="0"/>
        <w:autoSpaceDN w:val="0"/>
        <w:adjustRightInd w:val="0"/>
        <w:ind w:left="0" w:firstLine="851"/>
        <w:jc w:val="both"/>
        <w:rPr>
          <w:color w:val="000000"/>
          <w:sz w:val="28"/>
          <w:szCs w:val="28"/>
        </w:rPr>
      </w:pPr>
      <w:r w:rsidRPr="0013787F">
        <w:rPr>
          <w:color w:val="000000"/>
          <w:sz w:val="28"/>
          <w:szCs w:val="28"/>
        </w:rPr>
        <w:t xml:space="preserve">вода и тепловая </w:t>
      </w:r>
      <w:proofErr w:type="spellStart"/>
      <w:r w:rsidRPr="0013787F">
        <w:rPr>
          <w:color w:val="000000"/>
          <w:sz w:val="28"/>
          <w:szCs w:val="28"/>
        </w:rPr>
        <w:t>энергияне</w:t>
      </w:r>
      <w:proofErr w:type="spellEnd"/>
      <w:r w:rsidRPr="0013787F">
        <w:rPr>
          <w:color w:val="000000"/>
          <w:sz w:val="28"/>
          <w:szCs w:val="28"/>
        </w:rPr>
        <w:t xml:space="preserve"> требуются</w:t>
      </w:r>
      <w:r w:rsidRPr="0013787F">
        <w:rPr>
          <w:sz w:val="28"/>
          <w:szCs w:val="28"/>
        </w:rPr>
        <w:t>.</w:t>
      </w:r>
    </w:p>
    <w:p w:rsidR="0013787F" w:rsidRPr="0013787F" w:rsidRDefault="0013787F" w:rsidP="0013787F">
      <w:pPr>
        <w:pStyle w:val="a9"/>
        <w:widowControl w:val="0"/>
        <w:numPr>
          <w:ilvl w:val="1"/>
          <w:numId w:val="10"/>
        </w:numPr>
        <w:tabs>
          <w:tab w:val="left" w:pos="1418"/>
        </w:tabs>
        <w:autoSpaceDE w:val="0"/>
        <w:autoSpaceDN w:val="0"/>
        <w:adjustRightInd w:val="0"/>
        <w:ind w:left="0" w:firstLine="851"/>
        <w:jc w:val="both"/>
        <w:rPr>
          <w:color w:val="000000"/>
          <w:sz w:val="28"/>
          <w:szCs w:val="28"/>
        </w:rPr>
      </w:pPr>
      <w:r w:rsidRPr="0013787F">
        <w:rPr>
          <w:color w:val="000000"/>
          <w:sz w:val="28"/>
          <w:szCs w:val="28"/>
        </w:rPr>
        <w:t>Возможные источники и условия получения энергоресурсов:</w:t>
      </w:r>
    </w:p>
    <w:p w:rsidR="0013787F" w:rsidRPr="0013787F" w:rsidRDefault="0013787F" w:rsidP="0013787F">
      <w:pPr>
        <w:pStyle w:val="a9"/>
        <w:widowControl w:val="0"/>
        <w:numPr>
          <w:ilvl w:val="0"/>
          <w:numId w:val="12"/>
        </w:numPr>
        <w:tabs>
          <w:tab w:val="left" w:pos="1134"/>
        </w:tabs>
        <w:autoSpaceDE w:val="0"/>
        <w:autoSpaceDN w:val="0"/>
        <w:adjustRightInd w:val="0"/>
        <w:ind w:left="0" w:firstLine="851"/>
        <w:jc w:val="both"/>
        <w:rPr>
          <w:color w:val="000000"/>
          <w:sz w:val="28"/>
          <w:szCs w:val="28"/>
        </w:rPr>
      </w:pPr>
      <w:r w:rsidRPr="0013787F">
        <w:rPr>
          <w:color w:val="000000"/>
          <w:sz w:val="28"/>
          <w:szCs w:val="28"/>
        </w:rPr>
        <w:t>в нормальном режиме работы электрической сети 6кВ электроснабжение ТП-115 осуществляется от РП-7 (трансформатор № 1 ТП-115 запитан от РП-7, яч.4, а трансформатор № 2ТП-115 запитан от РП-7, яч.7);</w:t>
      </w:r>
    </w:p>
    <w:p w:rsidR="0013787F" w:rsidRPr="0013787F" w:rsidRDefault="0013787F" w:rsidP="0013787F">
      <w:pPr>
        <w:pStyle w:val="a9"/>
        <w:widowControl w:val="0"/>
        <w:numPr>
          <w:ilvl w:val="0"/>
          <w:numId w:val="12"/>
        </w:numPr>
        <w:tabs>
          <w:tab w:val="left" w:pos="1134"/>
        </w:tabs>
        <w:autoSpaceDE w:val="0"/>
        <w:autoSpaceDN w:val="0"/>
        <w:adjustRightInd w:val="0"/>
        <w:ind w:left="0" w:firstLine="851"/>
        <w:jc w:val="both"/>
        <w:rPr>
          <w:color w:val="000000"/>
          <w:sz w:val="28"/>
          <w:szCs w:val="28"/>
        </w:rPr>
      </w:pPr>
      <w:r w:rsidRPr="0013787F">
        <w:rPr>
          <w:color w:val="000000"/>
          <w:sz w:val="28"/>
          <w:szCs w:val="28"/>
        </w:rPr>
        <w:t>в нормальном режиме работы электрической сети 6кВ электроснабжение ТП-22аосуществляется от ТП-22 (трансформатор № 1 ТП-22а запитан от ТП-22, яч.6, а трансформатор № 2 ТП-22а запитан от ТП-22, яч.5).</w:t>
      </w:r>
    </w:p>
    <w:p w:rsidR="0013787F" w:rsidRPr="0013787F" w:rsidRDefault="0013787F" w:rsidP="0013787F">
      <w:pPr>
        <w:pStyle w:val="a9"/>
        <w:widowControl w:val="0"/>
        <w:numPr>
          <w:ilvl w:val="1"/>
          <w:numId w:val="10"/>
        </w:numPr>
        <w:tabs>
          <w:tab w:val="left" w:pos="1418"/>
        </w:tabs>
        <w:autoSpaceDE w:val="0"/>
        <w:autoSpaceDN w:val="0"/>
        <w:adjustRightInd w:val="0"/>
        <w:ind w:left="0" w:firstLine="851"/>
        <w:jc w:val="both"/>
        <w:rPr>
          <w:color w:val="000000"/>
          <w:sz w:val="28"/>
          <w:szCs w:val="28"/>
        </w:rPr>
      </w:pPr>
      <w:r w:rsidRPr="0013787F">
        <w:rPr>
          <w:color w:val="000000"/>
          <w:sz w:val="28"/>
          <w:szCs w:val="28"/>
        </w:rPr>
        <w:t xml:space="preserve">Перспективная численность работающих на объекте и обеспеченность трудовыми ресурсами </w:t>
      </w:r>
      <w:r w:rsidRPr="0013787F">
        <w:rPr>
          <w:color w:val="000000"/>
          <w:sz w:val="28"/>
          <w:szCs w:val="28"/>
        </w:rPr>
        <w:sym w:font="Symbol" w:char="F02D"/>
      </w:r>
      <w:r w:rsidRPr="0013787F">
        <w:rPr>
          <w:color w:val="000000"/>
          <w:sz w:val="28"/>
          <w:szCs w:val="28"/>
        </w:rPr>
        <w:t>замена существующих силовых трансформаторов не предусматривает создания новых рабочих мест.</w:t>
      </w:r>
    </w:p>
    <w:p w:rsidR="0013787F" w:rsidRPr="0013787F" w:rsidRDefault="0013787F" w:rsidP="0013787F">
      <w:pPr>
        <w:pStyle w:val="a9"/>
        <w:widowControl w:val="0"/>
        <w:numPr>
          <w:ilvl w:val="1"/>
          <w:numId w:val="10"/>
        </w:numPr>
        <w:tabs>
          <w:tab w:val="left" w:pos="1418"/>
        </w:tabs>
        <w:autoSpaceDE w:val="0"/>
        <w:autoSpaceDN w:val="0"/>
        <w:adjustRightInd w:val="0"/>
        <w:ind w:left="0" w:firstLine="851"/>
        <w:jc w:val="both"/>
        <w:rPr>
          <w:color w:val="000000"/>
          <w:sz w:val="28"/>
          <w:szCs w:val="28"/>
        </w:rPr>
      </w:pPr>
      <w:r w:rsidRPr="0013787F">
        <w:rPr>
          <w:color w:val="000000"/>
          <w:sz w:val="28"/>
          <w:szCs w:val="28"/>
        </w:rPr>
        <w:t>Годовая потребность в материалах для данного объекта на технологические нужды отсутствует.</w:t>
      </w:r>
    </w:p>
    <w:p w:rsidR="0013787F" w:rsidRPr="0013787F" w:rsidRDefault="0013787F" w:rsidP="0013787F">
      <w:pPr>
        <w:pStyle w:val="a9"/>
        <w:widowControl w:val="0"/>
        <w:numPr>
          <w:ilvl w:val="1"/>
          <w:numId w:val="10"/>
        </w:numPr>
        <w:tabs>
          <w:tab w:val="left" w:pos="1418"/>
        </w:tabs>
        <w:autoSpaceDE w:val="0"/>
        <w:autoSpaceDN w:val="0"/>
        <w:adjustRightInd w:val="0"/>
        <w:ind w:left="0" w:firstLine="851"/>
        <w:jc w:val="both"/>
        <w:rPr>
          <w:color w:val="000000"/>
          <w:spacing w:val="-10"/>
          <w:sz w:val="28"/>
          <w:szCs w:val="28"/>
        </w:rPr>
      </w:pPr>
      <w:r w:rsidRPr="0013787F">
        <w:rPr>
          <w:spacing w:val="-10"/>
          <w:sz w:val="28"/>
          <w:szCs w:val="28"/>
        </w:rPr>
        <w:t>Ориентировочная стоимость работ по замене существующих силовых трансформаторов в ценах 4 квартала 2013 года составляет 2079892,96 руб. с НДС, в т.ч.:</w:t>
      </w:r>
    </w:p>
    <w:p w:rsidR="0013787F" w:rsidRPr="0013787F" w:rsidRDefault="0013787F" w:rsidP="0013787F">
      <w:pPr>
        <w:pStyle w:val="a9"/>
        <w:widowControl w:val="0"/>
        <w:numPr>
          <w:ilvl w:val="0"/>
          <w:numId w:val="13"/>
        </w:numPr>
        <w:tabs>
          <w:tab w:val="left" w:pos="1134"/>
        </w:tabs>
        <w:autoSpaceDE w:val="0"/>
        <w:autoSpaceDN w:val="0"/>
        <w:adjustRightInd w:val="0"/>
        <w:ind w:left="0" w:firstLine="851"/>
        <w:jc w:val="both"/>
        <w:rPr>
          <w:color w:val="000000"/>
          <w:sz w:val="28"/>
          <w:szCs w:val="28"/>
        </w:rPr>
      </w:pPr>
      <w:r w:rsidRPr="0013787F">
        <w:rPr>
          <w:color w:val="000000"/>
          <w:sz w:val="28"/>
          <w:szCs w:val="28"/>
        </w:rPr>
        <w:t xml:space="preserve">оборудование и </w:t>
      </w:r>
      <w:proofErr w:type="spellStart"/>
      <w:r w:rsidRPr="0013787F">
        <w:rPr>
          <w:color w:val="000000"/>
          <w:sz w:val="28"/>
          <w:szCs w:val="28"/>
        </w:rPr>
        <w:t>материалы</w:t>
      </w:r>
      <w:proofErr w:type="gramStart"/>
      <w:r w:rsidRPr="0013787F">
        <w:rPr>
          <w:color w:val="000000"/>
          <w:sz w:val="28"/>
          <w:szCs w:val="28"/>
        </w:rPr>
        <w:t>:т</w:t>
      </w:r>
      <w:proofErr w:type="gramEnd"/>
      <w:r w:rsidRPr="0013787F">
        <w:rPr>
          <w:color w:val="000000"/>
          <w:sz w:val="28"/>
          <w:szCs w:val="28"/>
        </w:rPr>
        <w:t>ыс</w:t>
      </w:r>
      <w:proofErr w:type="spellEnd"/>
      <w:r w:rsidRPr="0013787F">
        <w:rPr>
          <w:color w:val="000000"/>
          <w:sz w:val="28"/>
          <w:szCs w:val="28"/>
        </w:rPr>
        <w:t xml:space="preserve">. руб.; </w:t>
      </w:r>
    </w:p>
    <w:p w:rsidR="0013787F" w:rsidRPr="0013787F" w:rsidRDefault="0013787F" w:rsidP="0013787F">
      <w:pPr>
        <w:pStyle w:val="a9"/>
        <w:widowControl w:val="0"/>
        <w:numPr>
          <w:ilvl w:val="0"/>
          <w:numId w:val="13"/>
        </w:numPr>
        <w:tabs>
          <w:tab w:val="left" w:pos="1134"/>
        </w:tabs>
        <w:autoSpaceDE w:val="0"/>
        <w:autoSpaceDN w:val="0"/>
        <w:adjustRightInd w:val="0"/>
        <w:ind w:left="0" w:firstLine="851"/>
        <w:jc w:val="both"/>
        <w:rPr>
          <w:color w:val="000000"/>
          <w:sz w:val="28"/>
          <w:szCs w:val="28"/>
        </w:rPr>
      </w:pPr>
      <w:r w:rsidRPr="0013787F">
        <w:rPr>
          <w:sz w:val="28"/>
          <w:szCs w:val="28"/>
        </w:rPr>
        <w:t xml:space="preserve">электромонтажные </w:t>
      </w:r>
      <w:proofErr w:type="spellStart"/>
      <w:r w:rsidRPr="0013787F">
        <w:rPr>
          <w:sz w:val="28"/>
          <w:szCs w:val="28"/>
        </w:rPr>
        <w:t>работы</w:t>
      </w:r>
      <w:proofErr w:type="gramStart"/>
      <w:r w:rsidRPr="0013787F">
        <w:rPr>
          <w:sz w:val="28"/>
          <w:szCs w:val="28"/>
        </w:rPr>
        <w:t>:</w:t>
      </w:r>
      <w:r w:rsidRPr="0013787F">
        <w:rPr>
          <w:color w:val="000000"/>
          <w:sz w:val="28"/>
          <w:szCs w:val="28"/>
        </w:rPr>
        <w:t>т</w:t>
      </w:r>
      <w:proofErr w:type="gramEnd"/>
      <w:r w:rsidRPr="0013787F">
        <w:rPr>
          <w:color w:val="000000"/>
          <w:sz w:val="28"/>
          <w:szCs w:val="28"/>
        </w:rPr>
        <w:t>ыс</w:t>
      </w:r>
      <w:proofErr w:type="spellEnd"/>
      <w:r w:rsidRPr="0013787F">
        <w:rPr>
          <w:color w:val="000000"/>
          <w:sz w:val="28"/>
          <w:szCs w:val="28"/>
        </w:rPr>
        <w:t>. руб.;</w:t>
      </w:r>
    </w:p>
    <w:p w:rsidR="0013787F" w:rsidRPr="0013787F" w:rsidRDefault="0013787F" w:rsidP="0013787F">
      <w:pPr>
        <w:pStyle w:val="a9"/>
        <w:widowControl w:val="0"/>
        <w:numPr>
          <w:ilvl w:val="0"/>
          <w:numId w:val="13"/>
        </w:numPr>
        <w:tabs>
          <w:tab w:val="left" w:pos="1134"/>
        </w:tabs>
        <w:autoSpaceDE w:val="0"/>
        <w:autoSpaceDN w:val="0"/>
        <w:adjustRightInd w:val="0"/>
        <w:ind w:left="0" w:firstLine="851"/>
        <w:jc w:val="both"/>
        <w:rPr>
          <w:color w:val="000000"/>
          <w:sz w:val="28"/>
          <w:szCs w:val="28"/>
        </w:rPr>
      </w:pPr>
      <w:r w:rsidRPr="0013787F">
        <w:rPr>
          <w:color w:val="000000"/>
          <w:sz w:val="28"/>
          <w:szCs w:val="28"/>
        </w:rPr>
        <w:t xml:space="preserve">пусконаладочные </w:t>
      </w:r>
      <w:proofErr w:type="spellStart"/>
      <w:r w:rsidRPr="0013787F">
        <w:rPr>
          <w:color w:val="000000"/>
          <w:sz w:val="28"/>
          <w:szCs w:val="28"/>
        </w:rPr>
        <w:t>работы</w:t>
      </w:r>
      <w:proofErr w:type="gramStart"/>
      <w:r w:rsidRPr="0013787F">
        <w:rPr>
          <w:color w:val="000000"/>
          <w:sz w:val="28"/>
          <w:szCs w:val="28"/>
        </w:rPr>
        <w:t>:т</w:t>
      </w:r>
      <w:proofErr w:type="gramEnd"/>
      <w:r w:rsidRPr="0013787F">
        <w:rPr>
          <w:color w:val="000000"/>
          <w:sz w:val="28"/>
          <w:szCs w:val="28"/>
        </w:rPr>
        <w:t>ыс</w:t>
      </w:r>
      <w:proofErr w:type="spellEnd"/>
      <w:r w:rsidRPr="0013787F">
        <w:rPr>
          <w:color w:val="000000"/>
          <w:sz w:val="28"/>
          <w:szCs w:val="28"/>
        </w:rPr>
        <w:t>. руб.</w:t>
      </w:r>
    </w:p>
    <w:p w:rsidR="0013787F" w:rsidRPr="0013787F" w:rsidRDefault="0013787F" w:rsidP="0013787F">
      <w:pPr>
        <w:tabs>
          <w:tab w:val="left" w:pos="1134"/>
        </w:tabs>
        <w:jc w:val="both"/>
        <w:rPr>
          <w:rFonts w:ascii="Times New Roman" w:hAnsi="Times New Roman" w:cs="Times New Roman"/>
          <w:color w:val="000000"/>
          <w:sz w:val="28"/>
          <w:szCs w:val="28"/>
        </w:rPr>
      </w:pPr>
    </w:p>
    <w:p w:rsidR="0013787F" w:rsidRPr="0013787F" w:rsidRDefault="0013787F" w:rsidP="0013787F">
      <w:pPr>
        <w:pStyle w:val="a9"/>
        <w:widowControl w:val="0"/>
        <w:numPr>
          <w:ilvl w:val="0"/>
          <w:numId w:val="10"/>
        </w:numPr>
        <w:tabs>
          <w:tab w:val="left" w:pos="1134"/>
        </w:tabs>
        <w:autoSpaceDE w:val="0"/>
        <w:autoSpaceDN w:val="0"/>
        <w:adjustRightInd w:val="0"/>
        <w:ind w:left="0" w:firstLine="851"/>
        <w:jc w:val="both"/>
        <w:rPr>
          <w:b/>
          <w:color w:val="000000"/>
          <w:sz w:val="28"/>
          <w:szCs w:val="28"/>
        </w:rPr>
      </w:pPr>
      <w:r w:rsidRPr="0013787F">
        <w:rPr>
          <w:b/>
          <w:color w:val="000000"/>
          <w:sz w:val="28"/>
          <w:szCs w:val="28"/>
        </w:rPr>
        <w:t xml:space="preserve">Предполагаемые сроки </w:t>
      </w:r>
      <w:r w:rsidRPr="0013787F">
        <w:rPr>
          <w:b/>
          <w:sz w:val="28"/>
          <w:szCs w:val="28"/>
        </w:rPr>
        <w:t xml:space="preserve">проведения работ по </w:t>
      </w:r>
      <w:proofErr w:type="spellStart"/>
      <w:r w:rsidRPr="0013787F">
        <w:rPr>
          <w:b/>
          <w:sz w:val="28"/>
          <w:szCs w:val="28"/>
        </w:rPr>
        <w:t>замене</w:t>
      </w:r>
      <w:r w:rsidRPr="0013787F">
        <w:rPr>
          <w:b/>
          <w:color w:val="000000"/>
          <w:sz w:val="28"/>
          <w:szCs w:val="28"/>
        </w:rPr>
        <w:t>существующих</w:t>
      </w:r>
      <w:proofErr w:type="spellEnd"/>
      <w:r w:rsidRPr="0013787F">
        <w:rPr>
          <w:b/>
          <w:color w:val="000000"/>
          <w:sz w:val="28"/>
          <w:szCs w:val="28"/>
        </w:rPr>
        <w:t xml:space="preserve"> силовых трансформаторов</w:t>
      </w:r>
      <w:r w:rsidRPr="0013787F">
        <w:rPr>
          <w:sz w:val="28"/>
          <w:szCs w:val="28"/>
        </w:rPr>
        <w:sym w:font="Symbol" w:char="F02D"/>
      </w:r>
      <w:r w:rsidRPr="0013787F">
        <w:rPr>
          <w:color w:val="000000"/>
          <w:sz w:val="28"/>
          <w:szCs w:val="28"/>
        </w:rPr>
        <w:t xml:space="preserve"> 2014 год.</w:t>
      </w:r>
    </w:p>
    <w:p w:rsidR="0013787F" w:rsidRPr="0013787F" w:rsidRDefault="0013787F" w:rsidP="0013787F">
      <w:pPr>
        <w:pStyle w:val="a9"/>
        <w:tabs>
          <w:tab w:val="left" w:pos="1134"/>
        </w:tabs>
        <w:ind w:left="851"/>
        <w:jc w:val="both"/>
        <w:rPr>
          <w:b/>
          <w:color w:val="000000"/>
          <w:sz w:val="28"/>
          <w:szCs w:val="28"/>
        </w:rPr>
      </w:pPr>
    </w:p>
    <w:p w:rsidR="0013787F" w:rsidRPr="0013787F" w:rsidRDefault="0013787F" w:rsidP="0013787F">
      <w:pPr>
        <w:pStyle w:val="a9"/>
        <w:widowControl w:val="0"/>
        <w:numPr>
          <w:ilvl w:val="0"/>
          <w:numId w:val="10"/>
        </w:numPr>
        <w:tabs>
          <w:tab w:val="left" w:pos="1134"/>
        </w:tabs>
        <w:autoSpaceDE w:val="0"/>
        <w:autoSpaceDN w:val="0"/>
        <w:adjustRightInd w:val="0"/>
        <w:ind w:left="0" w:firstLine="851"/>
        <w:jc w:val="both"/>
        <w:rPr>
          <w:b/>
          <w:color w:val="000000"/>
          <w:sz w:val="28"/>
          <w:szCs w:val="28"/>
        </w:rPr>
      </w:pPr>
      <w:r w:rsidRPr="0013787F">
        <w:rPr>
          <w:b/>
          <w:color w:val="000000"/>
          <w:sz w:val="28"/>
          <w:szCs w:val="28"/>
        </w:rPr>
        <w:t>Источник финансирования</w:t>
      </w:r>
      <w:r w:rsidRPr="0013787F">
        <w:rPr>
          <w:sz w:val="28"/>
          <w:szCs w:val="28"/>
        </w:rPr>
        <w:sym w:font="Symbol" w:char="F02D"/>
      </w:r>
      <w:r w:rsidRPr="0013787F">
        <w:rPr>
          <w:color w:val="000000"/>
          <w:sz w:val="28"/>
          <w:szCs w:val="28"/>
        </w:rPr>
        <w:t xml:space="preserve"> резерв № 1.</w:t>
      </w:r>
    </w:p>
    <w:p w:rsidR="0013787F" w:rsidRPr="0013787F" w:rsidRDefault="0013787F" w:rsidP="0013787F">
      <w:pPr>
        <w:pStyle w:val="a9"/>
        <w:tabs>
          <w:tab w:val="left" w:pos="1134"/>
        </w:tabs>
        <w:ind w:left="851"/>
        <w:jc w:val="both"/>
        <w:rPr>
          <w:b/>
          <w:color w:val="000000"/>
          <w:sz w:val="28"/>
          <w:szCs w:val="28"/>
        </w:rPr>
      </w:pPr>
    </w:p>
    <w:p w:rsidR="0013787F" w:rsidRPr="0013787F" w:rsidRDefault="0013787F" w:rsidP="0013787F">
      <w:pPr>
        <w:pStyle w:val="a9"/>
        <w:widowControl w:val="0"/>
        <w:numPr>
          <w:ilvl w:val="0"/>
          <w:numId w:val="10"/>
        </w:numPr>
        <w:tabs>
          <w:tab w:val="left" w:pos="1134"/>
        </w:tabs>
        <w:autoSpaceDE w:val="0"/>
        <w:autoSpaceDN w:val="0"/>
        <w:adjustRightInd w:val="0"/>
        <w:ind w:left="0" w:firstLine="851"/>
        <w:jc w:val="both"/>
        <w:rPr>
          <w:b/>
          <w:color w:val="000000"/>
          <w:sz w:val="28"/>
          <w:szCs w:val="28"/>
        </w:rPr>
      </w:pPr>
      <w:r w:rsidRPr="0013787F">
        <w:rPr>
          <w:b/>
          <w:sz w:val="28"/>
          <w:szCs w:val="28"/>
        </w:rPr>
        <w:t xml:space="preserve">Подразделение, ответственное за эксплуатацию объекта, место </w:t>
      </w:r>
      <w:r w:rsidRPr="0013787F">
        <w:rPr>
          <w:b/>
          <w:sz w:val="28"/>
          <w:szCs w:val="28"/>
        </w:rPr>
        <w:lastRenderedPageBreak/>
        <w:t>размещения объекта</w:t>
      </w:r>
    </w:p>
    <w:p w:rsidR="0013787F" w:rsidRPr="0013787F" w:rsidRDefault="0013787F" w:rsidP="0013787F">
      <w:pPr>
        <w:pStyle w:val="a9"/>
        <w:tabs>
          <w:tab w:val="left" w:pos="142"/>
        </w:tabs>
        <w:ind w:left="0" w:firstLine="851"/>
        <w:jc w:val="both"/>
        <w:rPr>
          <w:spacing w:val="-2"/>
          <w:sz w:val="28"/>
          <w:szCs w:val="28"/>
        </w:rPr>
      </w:pPr>
      <w:r w:rsidRPr="0013787F">
        <w:rPr>
          <w:spacing w:val="-2"/>
          <w:sz w:val="28"/>
          <w:szCs w:val="28"/>
        </w:rPr>
        <w:t xml:space="preserve">ПЭК </w:t>
      </w:r>
      <w:r w:rsidRPr="0013787F">
        <w:rPr>
          <w:spacing w:val="-2"/>
          <w:sz w:val="28"/>
          <w:szCs w:val="28"/>
        </w:rPr>
        <w:sym w:font="Symbol" w:char="F02D"/>
      </w:r>
      <w:r w:rsidRPr="0013787F">
        <w:rPr>
          <w:spacing w:val="-2"/>
          <w:sz w:val="28"/>
          <w:szCs w:val="28"/>
        </w:rPr>
        <w:t xml:space="preserve"> подразделение, ответственное за эксплуатацию силовых трансформаторов на ТП-115, расположенной на площадке «</w:t>
      </w:r>
      <w:proofErr w:type="gramStart"/>
      <w:r w:rsidRPr="0013787F">
        <w:rPr>
          <w:spacing w:val="-2"/>
          <w:sz w:val="28"/>
          <w:szCs w:val="28"/>
        </w:rPr>
        <w:t>Основная</w:t>
      </w:r>
      <w:proofErr w:type="gramEnd"/>
      <w:r w:rsidRPr="0013787F">
        <w:rPr>
          <w:spacing w:val="-2"/>
          <w:sz w:val="28"/>
          <w:szCs w:val="28"/>
        </w:rPr>
        <w:t>».</w:t>
      </w:r>
    </w:p>
    <w:p w:rsidR="0013787F" w:rsidRPr="0013787F" w:rsidRDefault="0013787F" w:rsidP="0013787F">
      <w:pPr>
        <w:pStyle w:val="a9"/>
        <w:tabs>
          <w:tab w:val="left" w:pos="142"/>
        </w:tabs>
        <w:ind w:left="0" w:firstLine="851"/>
        <w:jc w:val="both"/>
        <w:rPr>
          <w:spacing w:val="-2"/>
          <w:sz w:val="28"/>
          <w:szCs w:val="28"/>
        </w:rPr>
      </w:pPr>
      <w:proofErr w:type="gramStart"/>
      <w:r w:rsidRPr="0013787F">
        <w:rPr>
          <w:spacing w:val="-2"/>
          <w:sz w:val="28"/>
          <w:szCs w:val="28"/>
        </w:rPr>
        <w:t xml:space="preserve">ЭМЗ «Авангард» </w:t>
      </w:r>
      <w:r w:rsidRPr="0013787F">
        <w:rPr>
          <w:spacing w:val="-2"/>
          <w:sz w:val="28"/>
          <w:szCs w:val="28"/>
        </w:rPr>
        <w:sym w:font="Symbol" w:char="F02D"/>
      </w:r>
      <w:r w:rsidRPr="0013787F">
        <w:rPr>
          <w:spacing w:val="-2"/>
          <w:sz w:val="28"/>
          <w:szCs w:val="28"/>
        </w:rPr>
        <w:t xml:space="preserve"> подразделение, ответственное за эксплуатацию силовых трансформаторов на ТП-22а, расположенной на площадке 6.</w:t>
      </w:r>
      <w:proofErr w:type="gramEnd"/>
    </w:p>
    <w:p w:rsidR="0013787F" w:rsidRPr="0013787F" w:rsidRDefault="0013787F" w:rsidP="0013787F">
      <w:pPr>
        <w:pStyle w:val="a9"/>
        <w:tabs>
          <w:tab w:val="left" w:pos="142"/>
        </w:tabs>
        <w:ind w:left="851"/>
        <w:jc w:val="both"/>
        <w:rPr>
          <w:sz w:val="28"/>
          <w:szCs w:val="28"/>
        </w:rPr>
      </w:pPr>
    </w:p>
    <w:p w:rsidR="0013787F" w:rsidRPr="0013787F" w:rsidRDefault="0013787F" w:rsidP="0013787F">
      <w:pPr>
        <w:pStyle w:val="a9"/>
        <w:widowControl w:val="0"/>
        <w:numPr>
          <w:ilvl w:val="0"/>
          <w:numId w:val="10"/>
        </w:numPr>
        <w:tabs>
          <w:tab w:val="left" w:pos="1134"/>
        </w:tabs>
        <w:autoSpaceDE w:val="0"/>
        <w:autoSpaceDN w:val="0"/>
        <w:adjustRightInd w:val="0"/>
        <w:ind w:left="0" w:firstLine="851"/>
        <w:jc w:val="both"/>
        <w:rPr>
          <w:b/>
          <w:color w:val="000000"/>
          <w:sz w:val="28"/>
          <w:szCs w:val="28"/>
        </w:rPr>
      </w:pPr>
      <w:r w:rsidRPr="0013787F">
        <w:rPr>
          <w:b/>
          <w:sz w:val="28"/>
          <w:szCs w:val="28"/>
        </w:rPr>
        <w:t>Исходные данные и требования к проектным решениям</w:t>
      </w:r>
    </w:p>
    <w:p w:rsidR="0013787F" w:rsidRPr="0013787F" w:rsidRDefault="0013787F" w:rsidP="0013787F">
      <w:pPr>
        <w:pStyle w:val="a9"/>
        <w:widowControl w:val="0"/>
        <w:numPr>
          <w:ilvl w:val="1"/>
          <w:numId w:val="10"/>
        </w:numPr>
        <w:autoSpaceDE w:val="0"/>
        <w:autoSpaceDN w:val="0"/>
        <w:adjustRightInd w:val="0"/>
        <w:ind w:left="0" w:firstLine="851"/>
        <w:jc w:val="both"/>
        <w:rPr>
          <w:sz w:val="28"/>
          <w:szCs w:val="28"/>
        </w:rPr>
      </w:pPr>
      <w:r w:rsidRPr="0013787F">
        <w:rPr>
          <w:sz w:val="28"/>
          <w:szCs w:val="28"/>
        </w:rPr>
        <w:t>Основные технологические решения</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z w:val="28"/>
          <w:szCs w:val="28"/>
        </w:rPr>
      </w:pPr>
      <w:r w:rsidRPr="0013787F">
        <w:rPr>
          <w:sz w:val="28"/>
          <w:szCs w:val="28"/>
        </w:rPr>
        <w:t>Описание технологического процесса не требуется.</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z w:val="28"/>
          <w:szCs w:val="28"/>
        </w:rPr>
      </w:pPr>
      <w:r w:rsidRPr="0013787F">
        <w:rPr>
          <w:sz w:val="28"/>
          <w:szCs w:val="28"/>
        </w:rPr>
        <w:t>Ведомость оборудования и материалов приведена в Таблице</w:t>
      </w:r>
      <w:proofErr w:type="gramStart"/>
      <w:r w:rsidRPr="0013787F">
        <w:rPr>
          <w:sz w:val="28"/>
          <w:szCs w:val="28"/>
        </w:rPr>
        <w:t>1</w:t>
      </w:r>
      <w:proofErr w:type="gramEnd"/>
      <w:r w:rsidRPr="0013787F">
        <w:rPr>
          <w:sz w:val="28"/>
          <w:szCs w:val="28"/>
        </w:rPr>
        <w:t>.</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pacing w:val="-4"/>
          <w:sz w:val="28"/>
          <w:szCs w:val="28"/>
        </w:rPr>
      </w:pPr>
      <w:r w:rsidRPr="0013787F">
        <w:rPr>
          <w:spacing w:val="-4"/>
          <w:sz w:val="28"/>
          <w:szCs w:val="28"/>
        </w:rPr>
        <w:t>Механизация и автоматизация технологического процесса не требуется.</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z w:val="28"/>
          <w:szCs w:val="28"/>
        </w:rPr>
      </w:pPr>
      <w:r w:rsidRPr="0013787F">
        <w:rPr>
          <w:sz w:val="28"/>
          <w:szCs w:val="28"/>
        </w:rPr>
        <w:t xml:space="preserve">Грузоподъёмное оборудование и сосуды, работающие под </w:t>
      </w:r>
      <w:proofErr w:type="spellStart"/>
      <w:r w:rsidRPr="0013787F">
        <w:rPr>
          <w:sz w:val="28"/>
          <w:szCs w:val="28"/>
        </w:rPr>
        <w:t>давлением</w:t>
      </w:r>
      <w:proofErr w:type="gramStart"/>
      <w:r w:rsidRPr="0013787F">
        <w:rPr>
          <w:sz w:val="28"/>
          <w:szCs w:val="28"/>
        </w:rPr>
        <w:t>,о</w:t>
      </w:r>
      <w:proofErr w:type="gramEnd"/>
      <w:r w:rsidRPr="0013787F">
        <w:rPr>
          <w:sz w:val="28"/>
          <w:szCs w:val="28"/>
        </w:rPr>
        <w:t>тсутствуют</w:t>
      </w:r>
      <w:proofErr w:type="spellEnd"/>
      <w:r w:rsidRPr="0013787F">
        <w:rPr>
          <w:sz w:val="28"/>
          <w:szCs w:val="28"/>
        </w:rPr>
        <w:t>.</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z w:val="28"/>
          <w:szCs w:val="28"/>
        </w:rPr>
      </w:pPr>
      <w:r w:rsidRPr="0013787F">
        <w:rPr>
          <w:sz w:val="28"/>
          <w:szCs w:val="28"/>
        </w:rPr>
        <w:t>Создание специального оборудования для объекта не требуется.</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z w:val="28"/>
          <w:szCs w:val="28"/>
        </w:rPr>
      </w:pPr>
      <w:r w:rsidRPr="0013787F">
        <w:rPr>
          <w:sz w:val="28"/>
          <w:szCs w:val="28"/>
        </w:rPr>
        <w:t>Наличие сертификатов соответствия требованиям промышленной безопасности и разрешение на применение используемого электрооборудования не требуются.</w:t>
      </w:r>
    </w:p>
    <w:p w:rsidR="0013787F" w:rsidRPr="0013787F" w:rsidRDefault="0013787F" w:rsidP="0013787F">
      <w:pPr>
        <w:pStyle w:val="a9"/>
        <w:widowControl w:val="0"/>
        <w:numPr>
          <w:ilvl w:val="1"/>
          <w:numId w:val="10"/>
        </w:numPr>
        <w:tabs>
          <w:tab w:val="left" w:pos="1418"/>
        </w:tabs>
        <w:autoSpaceDE w:val="0"/>
        <w:autoSpaceDN w:val="0"/>
        <w:adjustRightInd w:val="0"/>
        <w:ind w:left="0" w:firstLine="851"/>
        <w:jc w:val="both"/>
        <w:rPr>
          <w:sz w:val="28"/>
          <w:szCs w:val="28"/>
        </w:rPr>
      </w:pPr>
      <w:r w:rsidRPr="0013787F">
        <w:rPr>
          <w:sz w:val="28"/>
          <w:szCs w:val="28"/>
        </w:rPr>
        <w:t>Обеспечение технологической и экологической безопасности</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z w:val="28"/>
          <w:szCs w:val="28"/>
        </w:rPr>
      </w:pPr>
      <w:r w:rsidRPr="0013787F">
        <w:rPr>
          <w:sz w:val="28"/>
          <w:szCs w:val="28"/>
        </w:rPr>
        <w:t xml:space="preserve">Выбросы в атмосферу и сбросы </w:t>
      </w:r>
      <w:proofErr w:type="gramStart"/>
      <w:r w:rsidRPr="0013787F">
        <w:rPr>
          <w:sz w:val="28"/>
          <w:szCs w:val="28"/>
        </w:rPr>
        <w:t>в</w:t>
      </w:r>
      <w:proofErr w:type="gramEnd"/>
      <w:r w:rsidRPr="0013787F">
        <w:rPr>
          <w:sz w:val="28"/>
          <w:szCs w:val="28"/>
        </w:rPr>
        <w:t xml:space="preserve"> водные </w:t>
      </w:r>
      <w:proofErr w:type="spellStart"/>
      <w:r w:rsidRPr="0013787F">
        <w:rPr>
          <w:sz w:val="28"/>
          <w:szCs w:val="28"/>
        </w:rPr>
        <w:t>объектыотсутствуют</w:t>
      </w:r>
      <w:proofErr w:type="spellEnd"/>
      <w:r w:rsidRPr="0013787F">
        <w:rPr>
          <w:sz w:val="28"/>
          <w:szCs w:val="28"/>
        </w:rPr>
        <w:t>. Обращение с отходами производства организовать в соответствии с принятым на предприятии порядком.</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pacing w:val="-6"/>
          <w:sz w:val="28"/>
          <w:szCs w:val="28"/>
        </w:rPr>
      </w:pPr>
      <w:r w:rsidRPr="0013787F">
        <w:rPr>
          <w:spacing w:val="-6"/>
          <w:sz w:val="28"/>
          <w:szCs w:val="28"/>
        </w:rPr>
        <w:t xml:space="preserve">Объект не является объектом повышенного риска, поскольку в процессе своего </w:t>
      </w:r>
      <w:proofErr w:type="gramStart"/>
      <w:r w:rsidRPr="0013787F">
        <w:rPr>
          <w:spacing w:val="-6"/>
          <w:sz w:val="28"/>
          <w:szCs w:val="28"/>
        </w:rPr>
        <w:t>функционирования</w:t>
      </w:r>
      <w:proofErr w:type="gramEnd"/>
      <w:r w:rsidRPr="0013787F">
        <w:rPr>
          <w:spacing w:val="-6"/>
          <w:sz w:val="28"/>
          <w:szCs w:val="28"/>
        </w:rPr>
        <w:t xml:space="preserve"> применяемые конкретные оборудование, материалы и технологические процессы не воздействуют на людей и окружающую среду.</w:t>
      </w:r>
    </w:p>
    <w:p w:rsidR="0013787F" w:rsidRPr="0013787F" w:rsidRDefault="0013787F" w:rsidP="0013787F">
      <w:pPr>
        <w:pStyle w:val="a9"/>
        <w:tabs>
          <w:tab w:val="left" w:pos="993"/>
          <w:tab w:val="left" w:pos="1560"/>
        </w:tabs>
        <w:ind w:left="0" w:firstLine="851"/>
        <w:jc w:val="both"/>
        <w:rPr>
          <w:sz w:val="28"/>
          <w:szCs w:val="28"/>
        </w:rPr>
      </w:pPr>
      <w:r w:rsidRPr="0013787F">
        <w:rPr>
          <w:sz w:val="28"/>
          <w:szCs w:val="28"/>
        </w:rPr>
        <w:t>Разработка аварийного комплекта документации по РД 95 10545-99 для данного объекта не требуется.</w:t>
      </w:r>
    </w:p>
    <w:p w:rsidR="0013787F" w:rsidRPr="0013787F" w:rsidRDefault="0013787F" w:rsidP="0013787F">
      <w:pPr>
        <w:pStyle w:val="a9"/>
        <w:widowControl w:val="0"/>
        <w:numPr>
          <w:ilvl w:val="1"/>
          <w:numId w:val="10"/>
        </w:numPr>
        <w:tabs>
          <w:tab w:val="left" w:pos="1418"/>
        </w:tabs>
        <w:autoSpaceDE w:val="0"/>
        <w:autoSpaceDN w:val="0"/>
        <w:adjustRightInd w:val="0"/>
        <w:ind w:left="0" w:firstLine="851"/>
        <w:jc w:val="both"/>
        <w:rPr>
          <w:sz w:val="28"/>
          <w:szCs w:val="28"/>
        </w:rPr>
      </w:pPr>
      <w:r w:rsidRPr="0013787F">
        <w:rPr>
          <w:sz w:val="28"/>
          <w:szCs w:val="28"/>
        </w:rPr>
        <w:t>Организация условий и охраны труда рабочих и специалистов</w:t>
      </w:r>
    </w:p>
    <w:p w:rsidR="0013787F" w:rsidRPr="0013787F" w:rsidRDefault="0013787F" w:rsidP="0013787F">
      <w:pPr>
        <w:pStyle w:val="a9"/>
        <w:widowControl w:val="0"/>
        <w:numPr>
          <w:ilvl w:val="2"/>
          <w:numId w:val="10"/>
        </w:numPr>
        <w:tabs>
          <w:tab w:val="left" w:pos="1418"/>
          <w:tab w:val="left" w:pos="1560"/>
        </w:tabs>
        <w:autoSpaceDE w:val="0"/>
        <w:autoSpaceDN w:val="0"/>
        <w:adjustRightInd w:val="0"/>
        <w:ind w:left="0" w:firstLine="851"/>
        <w:jc w:val="both"/>
        <w:rPr>
          <w:spacing w:val="-2"/>
          <w:sz w:val="28"/>
          <w:szCs w:val="28"/>
        </w:rPr>
      </w:pPr>
      <w:r w:rsidRPr="0013787F">
        <w:rPr>
          <w:spacing w:val="-2"/>
          <w:sz w:val="28"/>
          <w:szCs w:val="28"/>
        </w:rPr>
        <w:t>Заменяемое оборудование является составной частью территориально меняющегося рабочего места с нормальными условиями труда. Опасные и вредные производственные факторы: возможность поражения электрическим током, климатический фактор. Режим рабочего времени при эксплуатации силовых трансформаторов на ТП-115 и ТП-22а в нормальном режиме работы электрической сети 6 кВ</w:t>
      </w:r>
      <w:r w:rsidRPr="0013787F">
        <w:rPr>
          <w:spacing w:val="-2"/>
          <w:sz w:val="28"/>
          <w:szCs w:val="28"/>
        </w:rPr>
        <w:sym w:font="Symbol" w:char="F02D"/>
      </w:r>
      <w:r w:rsidRPr="0013787F">
        <w:rPr>
          <w:spacing w:val="-2"/>
          <w:sz w:val="28"/>
          <w:szCs w:val="28"/>
        </w:rPr>
        <w:t>эпизодический, по утверждённому графику, односменный.</w:t>
      </w:r>
    </w:p>
    <w:p w:rsidR="0013787F" w:rsidRPr="0013787F" w:rsidRDefault="0013787F" w:rsidP="0013787F">
      <w:pPr>
        <w:pStyle w:val="a9"/>
        <w:tabs>
          <w:tab w:val="left" w:pos="1560"/>
        </w:tabs>
        <w:ind w:left="851"/>
        <w:jc w:val="center"/>
        <w:rPr>
          <w:sz w:val="28"/>
          <w:szCs w:val="28"/>
        </w:rPr>
      </w:pPr>
    </w:p>
    <w:p w:rsidR="0013787F" w:rsidRPr="0013787F" w:rsidRDefault="0013787F" w:rsidP="0013787F">
      <w:pPr>
        <w:pStyle w:val="a9"/>
        <w:tabs>
          <w:tab w:val="left" w:pos="1560"/>
        </w:tabs>
        <w:ind w:left="851"/>
        <w:jc w:val="center"/>
        <w:rPr>
          <w:sz w:val="28"/>
          <w:szCs w:val="28"/>
        </w:rPr>
      </w:pPr>
      <w:r w:rsidRPr="0013787F">
        <w:rPr>
          <w:sz w:val="28"/>
          <w:szCs w:val="28"/>
        </w:rPr>
        <w:t>Ведомость оборудования и материалов</w:t>
      </w:r>
    </w:p>
    <w:p w:rsidR="0013787F" w:rsidRPr="0013787F" w:rsidRDefault="0013787F" w:rsidP="0013787F">
      <w:pPr>
        <w:pStyle w:val="a9"/>
        <w:tabs>
          <w:tab w:val="left" w:pos="1560"/>
        </w:tabs>
        <w:ind w:left="851"/>
        <w:jc w:val="right"/>
        <w:rPr>
          <w:sz w:val="28"/>
          <w:szCs w:val="28"/>
        </w:rPr>
      </w:pPr>
      <w:r w:rsidRPr="0013787F">
        <w:rPr>
          <w:sz w:val="28"/>
          <w:szCs w:val="28"/>
        </w:rPr>
        <w:t>Таблица 1</w:t>
      </w:r>
    </w:p>
    <w:tbl>
      <w:tblPr>
        <w:tblStyle w:val="aa"/>
        <w:tblW w:w="9420" w:type="dxa"/>
        <w:tblInd w:w="108" w:type="dxa"/>
        <w:tblLayout w:type="fixed"/>
        <w:tblLook w:val="04A0"/>
      </w:tblPr>
      <w:tblGrid>
        <w:gridCol w:w="567"/>
        <w:gridCol w:w="4253"/>
        <w:gridCol w:w="425"/>
        <w:gridCol w:w="567"/>
        <w:gridCol w:w="851"/>
        <w:gridCol w:w="567"/>
        <w:gridCol w:w="425"/>
        <w:gridCol w:w="567"/>
        <w:gridCol w:w="567"/>
        <w:gridCol w:w="631"/>
      </w:tblGrid>
      <w:tr w:rsidR="0013787F" w:rsidRPr="0013787F" w:rsidTr="008F7292">
        <w:trPr>
          <w:cantSplit/>
          <w:trHeight w:val="3330"/>
        </w:trPr>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lastRenderedPageBreak/>
              <w:t>Позиция</w:t>
            </w:r>
          </w:p>
        </w:tc>
        <w:tc>
          <w:tcPr>
            <w:tcW w:w="4253" w:type="dxa"/>
            <w:vAlign w:val="center"/>
          </w:tcPr>
          <w:p w:rsidR="0013787F" w:rsidRPr="0013787F" w:rsidRDefault="0013787F" w:rsidP="008F7292">
            <w:pPr>
              <w:pStyle w:val="a9"/>
              <w:tabs>
                <w:tab w:val="left" w:pos="1560"/>
              </w:tabs>
              <w:ind w:left="0"/>
              <w:jc w:val="center"/>
              <w:rPr>
                <w:sz w:val="28"/>
                <w:szCs w:val="28"/>
              </w:rPr>
            </w:pPr>
            <w:r w:rsidRPr="0013787F">
              <w:rPr>
                <w:sz w:val="28"/>
                <w:szCs w:val="28"/>
              </w:rPr>
              <w:t>Наименование оборудования и материалов</w:t>
            </w:r>
          </w:p>
          <w:p w:rsidR="0013787F" w:rsidRPr="0013787F" w:rsidRDefault="0013787F" w:rsidP="008F7292">
            <w:pPr>
              <w:pStyle w:val="a9"/>
              <w:tabs>
                <w:tab w:val="left" w:pos="1560"/>
              </w:tabs>
              <w:ind w:left="0"/>
              <w:jc w:val="center"/>
              <w:rPr>
                <w:sz w:val="28"/>
                <w:szCs w:val="28"/>
              </w:rPr>
            </w:pPr>
            <w:r w:rsidRPr="0013787F">
              <w:rPr>
                <w:sz w:val="28"/>
                <w:szCs w:val="28"/>
              </w:rPr>
              <w:t>(тип, марка)</w:t>
            </w:r>
          </w:p>
        </w:tc>
        <w:tc>
          <w:tcPr>
            <w:tcW w:w="425"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Габаритные размеры (</w:t>
            </w:r>
            <w:r w:rsidRPr="0013787F">
              <w:rPr>
                <w:sz w:val="28"/>
                <w:szCs w:val="28"/>
                <w:lang w:val="en-US"/>
              </w:rPr>
              <w:t>L</w:t>
            </w:r>
            <w:r w:rsidRPr="0013787F">
              <w:rPr>
                <w:sz w:val="28"/>
                <w:szCs w:val="28"/>
              </w:rPr>
              <w:t>×</w:t>
            </w:r>
            <w:r w:rsidRPr="0013787F">
              <w:rPr>
                <w:sz w:val="28"/>
                <w:szCs w:val="28"/>
                <w:lang w:val="en-US"/>
              </w:rPr>
              <w:t>B</w:t>
            </w:r>
            <w:r w:rsidRPr="0013787F">
              <w:rPr>
                <w:sz w:val="28"/>
                <w:szCs w:val="28"/>
              </w:rPr>
              <w:t>×</w:t>
            </w:r>
            <w:r w:rsidRPr="0013787F">
              <w:rPr>
                <w:sz w:val="28"/>
                <w:szCs w:val="28"/>
                <w:lang w:val="en-US"/>
              </w:rPr>
              <w:t>H</w:t>
            </w:r>
            <w:r w:rsidRPr="0013787F">
              <w:rPr>
                <w:sz w:val="28"/>
                <w:szCs w:val="28"/>
              </w:rPr>
              <w:t>), мм</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 xml:space="preserve">Потери х.х. и </w:t>
            </w:r>
            <w:proofErr w:type="spellStart"/>
            <w:r w:rsidRPr="0013787F">
              <w:rPr>
                <w:sz w:val="28"/>
                <w:szCs w:val="28"/>
              </w:rPr>
              <w:t>к.з</w:t>
            </w:r>
            <w:proofErr w:type="spellEnd"/>
            <w:r w:rsidRPr="0013787F">
              <w:rPr>
                <w:sz w:val="28"/>
                <w:szCs w:val="28"/>
              </w:rPr>
              <w:t>., кВт</w:t>
            </w:r>
          </w:p>
        </w:tc>
        <w:tc>
          <w:tcPr>
            <w:tcW w:w="851"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Фирма-поставщик, завод-изготовитель (для приобретаемого оборудования и материалов)</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Единица измерения</w:t>
            </w:r>
          </w:p>
        </w:tc>
        <w:tc>
          <w:tcPr>
            <w:tcW w:w="425"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Количество</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Ориентировочная стоимость единицы, тыс. руб. с НДС</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Ориентировочная общая стоимость, тыс. руб. с НДС</w:t>
            </w:r>
          </w:p>
        </w:tc>
        <w:tc>
          <w:tcPr>
            <w:tcW w:w="631"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 xml:space="preserve">Вновь </w:t>
            </w:r>
            <w:proofErr w:type="gramStart"/>
            <w:r w:rsidRPr="0013787F">
              <w:rPr>
                <w:sz w:val="28"/>
                <w:szCs w:val="28"/>
              </w:rPr>
              <w:t>приобретаемое</w:t>
            </w:r>
            <w:proofErr w:type="gramEnd"/>
            <w:r w:rsidRPr="0013787F">
              <w:rPr>
                <w:sz w:val="28"/>
                <w:szCs w:val="28"/>
              </w:rPr>
              <w:t xml:space="preserve"> или находящееся в наличии</w:t>
            </w:r>
          </w:p>
        </w:tc>
      </w:tr>
      <w:tr w:rsidR="0013787F" w:rsidRPr="0013787F" w:rsidTr="008F7292">
        <w:trPr>
          <w:cantSplit/>
          <w:trHeight w:val="1134"/>
        </w:trPr>
        <w:tc>
          <w:tcPr>
            <w:tcW w:w="567" w:type="dxa"/>
            <w:vAlign w:val="center"/>
          </w:tcPr>
          <w:p w:rsidR="0013787F" w:rsidRPr="0013787F" w:rsidRDefault="0013787F" w:rsidP="008F7292">
            <w:pPr>
              <w:pStyle w:val="a9"/>
              <w:tabs>
                <w:tab w:val="left" w:pos="1560"/>
              </w:tabs>
              <w:ind w:left="0"/>
              <w:jc w:val="center"/>
              <w:rPr>
                <w:sz w:val="28"/>
                <w:szCs w:val="28"/>
              </w:rPr>
            </w:pPr>
            <w:r w:rsidRPr="0013787F">
              <w:rPr>
                <w:sz w:val="28"/>
                <w:szCs w:val="28"/>
              </w:rPr>
              <w:t>1</w:t>
            </w:r>
          </w:p>
        </w:tc>
        <w:tc>
          <w:tcPr>
            <w:tcW w:w="4253" w:type="dxa"/>
            <w:vAlign w:val="center"/>
          </w:tcPr>
          <w:p w:rsidR="0013787F" w:rsidRPr="0013787F" w:rsidRDefault="0013787F" w:rsidP="008F7292">
            <w:pPr>
              <w:pStyle w:val="a9"/>
              <w:tabs>
                <w:tab w:val="left" w:pos="1560"/>
              </w:tabs>
              <w:ind w:left="0"/>
              <w:rPr>
                <w:sz w:val="28"/>
                <w:szCs w:val="28"/>
              </w:rPr>
            </w:pPr>
            <w:r w:rsidRPr="0013787F">
              <w:rPr>
                <w:sz w:val="28"/>
                <w:szCs w:val="28"/>
              </w:rPr>
              <w:t>Трансформатор ТМГ11-400/10-У1</w:t>
            </w:r>
            <w:r w:rsidRPr="0013787F">
              <w:rPr>
                <w:bCs/>
                <w:sz w:val="28"/>
                <w:szCs w:val="28"/>
              </w:rPr>
              <w:t>с комплектом соединительных шин и проводов</w:t>
            </w:r>
          </w:p>
          <w:p w:rsidR="0013787F" w:rsidRPr="0013787F" w:rsidRDefault="0013787F" w:rsidP="008F7292">
            <w:pPr>
              <w:pStyle w:val="a9"/>
              <w:tabs>
                <w:tab w:val="left" w:pos="1560"/>
              </w:tabs>
              <w:ind w:left="0"/>
              <w:rPr>
                <w:sz w:val="28"/>
                <w:szCs w:val="28"/>
              </w:rPr>
            </w:pPr>
            <w:r w:rsidRPr="0013787F">
              <w:rPr>
                <w:sz w:val="28"/>
                <w:szCs w:val="28"/>
              </w:rPr>
              <w:t>Технические характеристики:</w:t>
            </w:r>
          </w:p>
          <w:p w:rsidR="0013787F" w:rsidRPr="0013787F" w:rsidRDefault="0013787F" w:rsidP="0013787F">
            <w:pPr>
              <w:pStyle w:val="a9"/>
              <w:widowControl w:val="0"/>
              <w:numPr>
                <w:ilvl w:val="0"/>
                <w:numId w:val="14"/>
              </w:numPr>
              <w:tabs>
                <w:tab w:val="left" w:pos="318"/>
                <w:tab w:val="left" w:pos="1560"/>
              </w:tabs>
              <w:autoSpaceDE w:val="0"/>
              <w:autoSpaceDN w:val="0"/>
              <w:adjustRightInd w:val="0"/>
              <w:ind w:left="176" w:hanging="142"/>
              <w:rPr>
                <w:sz w:val="28"/>
                <w:szCs w:val="28"/>
              </w:rPr>
            </w:pPr>
            <w:r w:rsidRPr="0013787F">
              <w:rPr>
                <w:sz w:val="28"/>
                <w:szCs w:val="28"/>
              </w:rPr>
              <w:t xml:space="preserve">номинальная мощность 400 </w:t>
            </w:r>
            <w:proofErr w:type="spellStart"/>
            <w:r w:rsidRPr="0013787F">
              <w:rPr>
                <w:sz w:val="28"/>
                <w:szCs w:val="28"/>
              </w:rPr>
              <w:t>кВА</w:t>
            </w:r>
            <w:proofErr w:type="spellEnd"/>
            <w:r w:rsidRPr="0013787F">
              <w:rPr>
                <w:sz w:val="28"/>
                <w:szCs w:val="28"/>
              </w:rPr>
              <w:t>;</w:t>
            </w:r>
          </w:p>
          <w:p w:rsidR="0013787F" w:rsidRPr="0013787F" w:rsidRDefault="0013787F" w:rsidP="0013787F">
            <w:pPr>
              <w:pStyle w:val="a9"/>
              <w:widowControl w:val="0"/>
              <w:numPr>
                <w:ilvl w:val="0"/>
                <w:numId w:val="14"/>
              </w:numPr>
              <w:tabs>
                <w:tab w:val="left" w:pos="318"/>
                <w:tab w:val="left" w:pos="1560"/>
              </w:tabs>
              <w:autoSpaceDE w:val="0"/>
              <w:autoSpaceDN w:val="0"/>
              <w:adjustRightInd w:val="0"/>
              <w:ind w:left="176" w:hanging="142"/>
              <w:rPr>
                <w:sz w:val="28"/>
                <w:szCs w:val="28"/>
              </w:rPr>
            </w:pPr>
            <w:r w:rsidRPr="0013787F">
              <w:rPr>
                <w:sz w:val="28"/>
                <w:szCs w:val="28"/>
              </w:rPr>
              <w:t xml:space="preserve">номинальное </w:t>
            </w:r>
            <w:proofErr w:type="spellStart"/>
            <w:r w:rsidRPr="0013787F">
              <w:rPr>
                <w:sz w:val="28"/>
                <w:szCs w:val="28"/>
              </w:rPr>
              <w:t>напряжениеВН</w:t>
            </w:r>
            <w:proofErr w:type="spellEnd"/>
            <w:r w:rsidRPr="0013787F">
              <w:rPr>
                <w:sz w:val="28"/>
                <w:szCs w:val="28"/>
              </w:rPr>
              <w:t xml:space="preserve"> 6кВ</w:t>
            </w:r>
            <w:r w:rsidRPr="0013787F">
              <w:rPr>
                <w:sz w:val="28"/>
                <w:szCs w:val="28"/>
                <w:lang w:val="en-US"/>
              </w:rPr>
              <w:t>;</w:t>
            </w:r>
          </w:p>
          <w:p w:rsidR="0013787F" w:rsidRPr="0013787F" w:rsidRDefault="0013787F" w:rsidP="0013787F">
            <w:pPr>
              <w:pStyle w:val="a9"/>
              <w:widowControl w:val="0"/>
              <w:numPr>
                <w:ilvl w:val="0"/>
                <w:numId w:val="14"/>
              </w:numPr>
              <w:tabs>
                <w:tab w:val="left" w:pos="318"/>
                <w:tab w:val="left" w:pos="1560"/>
              </w:tabs>
              <w:autoSpaceDE w:val="0"/>
              <w:autoSpaceDN w:val="0"/>
              <w:adjustRightInd w:val="0"/>
              <w:ind w:left="176" w:hanging="142"/>
              <w:rPr>
                <w:sz w:val="28"/>
                <w:szCs w:val="28"/>
              </w:rPr>
            </w:pPr>
            <w:r w:rsidRPr="0013787F">
              <w:rPr>
                <w:sz w:val="28"/>
                <w:szCs w:val="28"/>
              </w:rPr>
              <w:t>номинальное напряжение НН 0,4кВ</w:t>
            </w:r>
            <w:r w:rsidRPr="0013787F">
              <w:rPr>
                <w:sz w:val="28"/>
                <w:szCs w:val="28"/>
                <w:lang w:val="en-US"/>
              </w:rPr>
              <w:t>;</w:t>
            </w:r>
          </w:p>
          <w:p w:rsidR="0013787F" w:rsidRPr="0013787F" w:rsidRDefault="0013787F" w:rsidP="0013787F">
            <w:pPr>
              <w:pStyle w:val="a9"/>
              <w:widowControl w:val="0"/>
              <w:numPr>
                <w:ilvl w:val="0"/>
                <w:numId w:val="14"/>
              </w:numPr>
              <w:tabs>
                <w:tab w:val="left" w:pos="318"/>
                <w:tab w:val="left" w:pos="1560"/>
              </w:tabs>
              <w:autoSpaceDE w:val="0"/>
              <w:autoSpaceDN w:val="0"/>
              <w:adjustRightInd w:val="0"/>
              <w:ind w:left="176" w:hanging="142"/>
              <w:rPr>
                <w:sz w:val="28"/>
                <w:szCs w:val="28"/>
              </w:rPr>
            </w:pPr>
            <w:r w:rsidRPr="0013787F">
              <w:rPr>
                <w:sz w:val="28"/>
                <w:szCs w:val="28"/>
              </w:rPr>
              <w:t>климатическое исполнение У</w:t>
            </w:r>
            <w:proofErr w:type="gramStart"/>
            <w:r w:rsidRPr="0013787F">
              <w:rPr>
                <w:sz w:val="28"/>
                <w:szCs w:val="28"/>
              </w:rPr>
              <w:t>1</w:t>
            </w:r>
            <w:proofErr w:type="gramEnd"/>
            <w:r w:rsidRPr="0013787F">
              <w:rPr>
                <w:sz w:val="28"/>
                <w:szCs w:val="28"/>
                <w:lang w:val="en-US"/>
              </w:rPr>
              <w:t>;</w:t>
            </w:r>
          </w:p>
          <w:p w:rsidR="0013787F" w:rsidRPr="0013787F" w:rsidRDefault="0013787F" w:rsidP="0013787F">
            <w:pPr>
              <w:pStyle w:val="a9"/>
              <w:widowControl w:val="0"/>
              <w:numPr>
                <w:ilvl w:val="0"/>
                <w:numId w:val="14"/>
              </w:numPr>
              <w:tabs>
                <w:tab w:val="left" w:pos="318"/>
                <w:tab w:val="left" w:pos="1560"/>
              </w:tabs>
              <w:autoSpaceDE w:val="0"/>
              <w:autoSpaceDN w:val="0"/>
              <w:adjustRightInd w:val="0"/>
              <w:ind w:left="176" w:hanging="142"/>
              <w:rPr>
                <w:sz w:val="28"/>
                <w:szCs w:val="28"/>
              </w:rPr>
            </w:pPr>
            <w:r w:rsidRPr="0013787F">
              <w:rPr>
                <w:sz w:val="28"/>
                <w:szCs w:val="28"/>
              </w:rPr>
              <w:t>схема и группа соединения обмоток Y/Yн-0;</w:t>
            </w:r>
          </w:p>
          <w:p w:rsidR="0013787F" w:rsidRPr="0013787F" w:rsidRDefault="0013787F" w:rsidP="0013787F">
            <w:pPr>
              <w:pStyle w:val="a9"/>
              <w:widowControl w:val="0"/>
              <w:numPr>
                <w:ilvl w:val="0"/>
                <w:numId w:val="14"/>
              </w:numPr>
              <w:tabs>
                <w:tab w:val="left" w:pos="318"/>
                <w:tab w:val="left" w:pos="1560"/>
              </w:tabs>
              <w:autoSpaceDE w:val="0"/>
              <w:autoSpaceDN w:val="0"/>
              <w:adjustRightInd w:val="0"/>
              <w:ind w:left="176" w:hanging="142"/>
              <w:rPr>
                <w:sz w:val="28"/>
                <w:szCs w:val="28"/>
              </w:rPr>
            </w:pPr>
            <w:r w:rsidRPr="0013787F">
              <w:rPr>
                <w:sz w:val="28"/>
                <w:szCs w:val="28"/>
              </w:rPr>
              <w:t>диапазон регулирования напряжения без возбуждения ±2×2,5%;</w:t>
            </w:r>
          </w:p>
          <w:p w:rsidR="0013787F" w:rsidRPr="0013787F" w:rsidRDefault="0013787F" w:rsidP="0013787F">
            <w:pPr>
              <w:pStyle w:val="a9"/>
              <w:widowControl w:val="0"/>
              <w:numPr>
                <w:ilvl w:val="0"/>
                <w:numId w:val="14"/>
              </w:numPr>
              <w:tabs>
                <w:tab w:val="left" w:pos="318"/>
                <w:tab w:val="left" w:pos="1560"/>
              </w:tabs>
              <w:autoSpaceDE w:val="0"/>
              <w:autoSpaceDN w:val="0"/>
              <w:adjustRightInd w:val="0"/>
              <w:ind w:left="176" w:hanging="142"/>
              <w:rPr>
                <w:sz w:val="28"/>
                <w:szCs w:val="28"/>
              </w:rPr>
            </w:pPr>
            <w:r w:rsidRPr="0013787F">
              <w:rPr>
                <w:sz w:val="28"/>
                <w:szCs w:val="28"/>
              </w:rPr>
              <w:t xml:space="preserve">напряжение </w:t>
            </w:r>
            <w:proofErr w:type="spellStart"/>
            <w:r w:rsidRPr="0013787F">
              <w:rPr>
                <w:sz w:val="28"/>
                <w:szCs w:val="28"/>
              </w:rPr>
              <w:t>к.з</w:t>
            </w:r>
            <w:proofErr w:type="spellEnd"/>
            <w:r w:rsidRPr="0013787F">
              <w:rPr>
                <w:sz w:val="28"/>
                <w:szCs w:val="28"/>
              </w:rPr>
              <w:t>. 4,5%</w:t>
            </w:r>
            <w:r w:rsidRPr="0013787F">
              <w:rPr>
                <w:sz w:val="28"/>
                <w:szCs w:val="28"/>
                <w:lang w:val="en-US"/>
              </w:rPr>
              <w:t>;</w:t>
            </w:r>
          </w:p>
          <w:p w:rsidR="0013787F" w:rsidRPr="0013787F" w:rsidRDefault="0013787F" w:rsidP="0013787F">
            <w:pPr>
              <w:pStyle w:val="a9"/>
              <w:widowControl w:val="0"/>
              <w:numPr>
                <w:ilvl w:val="0"/>
                <w:numId w:val="14"/>
              </w:numPr>
              <w:tabs>
                <w:tab w:val="left" w:pos="318"/>
                <w:tab w:val="left" w:pos="1560"/>
              </w:tabs>
              <w:autoSpaceDE w:val="0"/>
              <w:autoSpaceDN w:val="0"/>
              <w:adjustRightInd w:val="0"/>
              <w:ind w:left="176" w:hanging="142"/>
              <w:rPr>
                <w:sz w:val="28"/>
                <w:szCs w:val="28"/>
              </w:rPr>
            </w:pPr>
            <w:r w:rsidRPr="0013787F">
              <w:rPr>
                <w:sz w:val="28"/>
                <w:szCs w:val="28"/>
              </w:rPr>
              <w:t>масса масла 305 кг</w:t>
            </w:r>
            <w:r w:rsidRPr="0013787F">
              <w:rPr>
                <w:sz w:val="28"/>
                <w:szCs w:val="28"/>
                <w:lang w:val="en-US"/>
              </w:rPr>
              <w:t>;</w:t>
            </w:r>
          </w:p>
          <w:p w:rsidR="0013787F" w:rsidRPr="0013787F" w:rsidRDefault="0013787F" w:rsidP="0013787F">
            <w:pPr>
              <w:pStyle w:val="a9"/>
              <w:widowControl w:val="0"/>
              <w:numPr>
                <w:ilvl w:val="0"/>
                <w:numId w:val="14"/>
              </w:numPr>
              <w:tabs>
                <w:tab w:val="left" w:pos="318"/>
                <w:tab w:val="left" w:pos="1560"/>
              </w:tabs>
              <w:autoSpaceDE w:val="0"/>
              <w:autoSpaceDN w:val="0"/>
              <w:adjustRightInd w:val="0"/>
              <w:ind w:left="176" w:hanging="142"/>
              <w:rPr>
                <w:sz w:val="28"/>
                <w:szCs w:val="28"/>
              </w:rPr>
            </w:pPr>
            <w:r w:rsidRPr="0013787F">
              <w:rPr>
                <w:sz w:val="28"/>
                <w:szCs w:val="28"/>
              </w:rPr>
              <w:t>масса полная 1255 кг</w:t>
            </w:r>
          </w:p>
        </w:tc>
        <w:tc>
          <w:tcPr>
            <w:tcW w:w="425"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lang w:val="en-US"/>
              </w:rPr>
              <w:t>1350</w:t>
            </w:r>
            <w:r w:rsidRPr="0013787F">
              <w:rPr>
                <w:sz w:val="28"/>
                <w:szCs w:val="28"/>
              </w:rPr>
              <w:t>×855×1415</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Потери х.х.0,83</w:t>
            </w:r>
          </w:p>
          <w:p w:rsidR="0013787F" w:rsidRPr="0013787F" w:rsidRDefault="0013787F" w:rsidP="008F7292">
            <w:pPr>
              <w:pStyle w:val="a9"/>
              <w:tabs>
                <w:tab w:val="left" w:pos="1560"/>
              </w:tabs>
              <w:ind w:left="113" w:right="113"/>
              <w:jc w:val="center"/>
              <w:rPr>
                <w:sz w:val="28"/>
                <w:szCs w:val="28"/>
              </w:rPr>
            </w:pPr>
            <w:r w:rsidRPr="0013787F">
              <w:rPr>
                <w:sz w:val="28"/>
                <w:szCs w:val="28"/>
              </w:rPr>
              <w:t>Потери к.з.5,40</w:t>
            </w:r>
          </w:p>
        </w:tc>
        <w:tc>
          <w:tcPr>
            <w:tcW w:w="851"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Минский электротехнический завод</w:t>
            </w:r>
          </w:p>
          <w:p w:rsidR="0013787F" w:rsidRPr="0013787F" w:rsidRDefault="0013787F" w:rsidP="008F7292">
            <w:pPr>
              <w:pStyle w:val="a9"/>
              <w:tabs>
                <w:tab w:val="left" w:pos="1560"/>
              </w:tabs>
              <w:ind w:left="113" w:right="113"/>
              <w:jc w:val="center"/>
              <w:rPr>
                <w:sz w:val="28"/>
                <w:szCs w:val="28"/>
              </w:rPr>
            </w:pPr>
            <w:r w:rsidRPr="0013787F">
              <w:rPr>
                <w:sz w:val="28"/>
                <w:szCs w:val="28"/>
              </w:rPr>
              <w:t>им. В.И. Козлова</w:t>
            </w:r>
          </w:p>
        </w:tc>
        <w:tc>
          <w:tcPr>
            <w:tcW w:w="567" w:type="dxa"/>
            <w:vAlign w:val="center"/>
          </w:tcPr>
          <w:p w:rsidR="0013787F" w:rsidRPr="0013787F" w:rsidRDefault="0013787F" w:rsidP="008F7292">
            <w:pPr>
              <w:pStyle w:val="a9"/>
              <w:tabs>
                <w:tab w:val="left" w:pos="1560"/>
              </w:tabs>
              <w:ind w:left="0"/>
              <w:jc w:val="center"/>
              <w:rPr>
                <w:sz w:val="28"/>
                <w:szCs w:val="28"/>
              </w:rPr>
            </w:pPr>
            <w:r w:rsidRPr="0013787F">
              <w:rPr>
                <w:sz w:val="28"/>
                <w:szCs w:val="28"/>
              </w:rPr>
              <w:t>шт.</w:t>
            </w:r>
          </w:p>
        </w:tc>
        <w:tc>
          <w:tcPr>
            <w:tcW w:w="425" w:type="dxa"/>
            <w:vAlign w:val="center"/>
          </w:tcPr>
          <w:p w:rsidR="0013787F" w:rsidRPr="0013787F" w:rsidRDefault="0013787F" w:rsidP="008F7292">
            <w:pPr>
              <w:pStyle w:val="a9"/>
              <w:tabs>
                <w:tab w:val="left" w:pos="1560"/>
              </w:tabs>
              <w:ind w:left="0"/>
              <w:jc w:val="center"/>
              <w:rPr>
                <w:sz w:val="28"/>
                <w:szCs w:val="28"/>
              </w:rPr>
            </w:pPr>
            <w:r w:rsidRPr="0013787F">
              <w:rPr>
                <w:sz w:val="28"/>
                <w:szCs w:val="28"/>
              </w:rPr>
              <w:t>2</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350,8815</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701,763</w:t>
            </w:r>
          </w:p>
        </w:tc>
        <w:tc>
          <w:tcPr>
            <w:tcW w:w="631" w:type="dxa"/>
            <w:textDirection w:val="btLr"/>
            <w:vAlign w:val="center"/>
          </w:tcPr>
          <w:p w:rsidR="0013787F" w:rsidRPr="0013787F" w:rsidRDefault="0013787F" w:rsidP="008F7292">
            <w:pPr>
              <w:pStyle w:val="a9"/>
              <w:tabs>
                <w:tab w:val="left" w:pos="1560"/>
              </w:tabs>
              <w:ind w:left="113" w:right="113"/>
              <w:jc w:val="center"/>
              <w:rPr>
                <w:sz w:val="28"/>
                <w:szCs w:val="28"/>
              </w:rPr>
            </w:pPr>
            <w:proofErr w:type="spellStart"/>
            <w:r w:rsidRPr="0013787F">
              <w:rPr>
                <w:sz w:val="28"/>
                <w:szCs w:val="28"/>
              </w:rPr>
              <w:t>Вновьприобретаемое</w:t>
            </w:r>
            <w:proofErr w:type="spellEnd"/>
          </w:p>
        </w:tc>
      </w:tr>
      <w:tr w:rsidR="0013787F" w:rsidRPr="0013787F" w:rsidTr="008F7292">
        <w:trPr>
          <w:cantSplit/>
          <w:trHeight w:val="1549"/>
        </w:trPr>
        <w:tc>
          <w:tcPr>
            <w:tcW w:w="567" w:type="dxa"/>
            <w:vAlign w:val="center"/>
          </w:tcPr>
          <w:p w:rsidR="0013787F" w:rsidRPr="0013787F" w:rsidRDefault="0013787F" w:rsidP="008F7292">
            <w:pPr>
              <w:pStyle w:val="a9"/>
              <w:tabs>
                <w:tab w:val="left" w:pos="1560"/>
              </w:tabs>
              <w:ind w:left="0"/>
              <w:jc w:val="center"/>
              <w:rPr>
                <w:sz w:val="28"/>
                <w:szCs w:val="28"/>
              </w:rPr>
            </w:pPr>
            <w:r w:rsidRPr="0013787F">
              <w:rPr>
                <w:sz w:val="28"/>
                <w:szCs w:val="28"/>
              </w:rPr>
              <w:lastRenderedPageBreak/>
              <w:t>2</w:t>
            </w:r>
          </w:p>
        </w:tc>
        <w:tc>
          <w:tcPr>
            <w:tcW w:w="4253" w:type="dxa"/>
            <w:vAlign w:val="center"/>
          </w:tcPr>
          <w:p w:rsidR="0013787F" w:rsidRPr="0013787F" w:rsidRDefault="0013787F" w:rsidP="008F7292">
            <w:pPr>
              <w:pStyle w:val="a9"/>
              <w:tabs>
                <w:tab w:val="left" w:pos="1560"/>
              </w:tabs>
              <w:ind w:left="0"/>
              <w:rPr>
                <w:sz w:val="28"/>
                <w:szCs w:val="28"/>
              </w:rPr>
            </w:pPr>
            <w:r w:rsidRPr="0013787F">
              <w:rPr>
                <w:sz w:val="28"/>
                <w:szCs w:val="28"/>
              </w:rPr>
              <w:t>Трансформатор ТМГФ6306/0,4У</w:t>
            </w:r>
            <w:proofErr w:type="gramStart"/>
            <w:r w:rsidRPr="0013787F">
              <w:rPr>
                <w:sz w:val="28"/>
                <w:szCs w:val="28"/>
              </w:rPr>
              <w:t>1</w:t>
            </w:r>
            <w:proofErr w:type="gramEnd"/>
            <w:r w:rsidRPr="0013787F">
              <w:rPr>
                <w:sz w:val="28"/>
                <w:szCs w:val="28"/>
              </w:rPr>
              <w:t>, Д/Ун11 (правое исполнение)</w:t>
            </w:r>
            <w:r w:rsidRPr="0013787F">
              <w:rPr>
                <w:bCs/>
                <w:sz w:val="28"/>
                <w:szCs w:val="28"/>
              </w:rPr>
              <w:t xml:space="preserve"> с комплектом соединительных шин и проводов</w:t>
            </w:r>
          </w:p>
          <w:p w:rsidR="0013787F" w:rsidRPr="0013787F" w:rsidRDefault="0013787F" w:rsidP="008F7292">
            <w:pPr>
              <w:pStyle w:val="a9"/>
              <w:ind w:left="34"/>
              <w:rPr>
                <w:sz w:val="28"/>
                <w:szCs w:val="28"/>
              </w:rPr>
            </w:pPr>
            <w:r w:rsidRPr="0013787F">
              <w:rPr>
                <w:sz w:val="28"/>
                <w:szCs w:val="28"/>
              </w:rPr>
              <w:t>Технические характеристики:</w:t>
            </w:r>
          </w:p>
          <w:p w:rsidR="0013787F" w:rsidRPr="0013787F" w:rsidRDefault="0013787F" w:rsidP="0013787F">
            <w:pPr>
              <w:pStyle w:val="a9"/>
              <w:widowControl w:val="0"/>
              <w:numPr>
                <w:ilvl w:val="0"/>
                <w:numId w:val="14"/>
              </w:numPr>
              <w:autoSpaceDE w:val="0"/>
              <w:autoSpaceDN w:val="0"/>
              <w:adjustRightInd w:val="0"/>
              <w:ind w:left="176" w:hanging="142"/>
              <w:rPr>
                <w:sz w:val="28"/>
                <w:szCs w:val="28"/>
              </w:rPr>
            </w:pPr>
            <w:r w:rsidRPr="0013787F">
              <w:rPr>
                <w:sz w:val="28"/>
                <w:szCs w:val="28"/>
              </w:rPr>
              <w:t xml:space="preserve">номинальная мощность 630 </w:t>
            </w:r>
            <w:proofErr w:type="spellStart"/>
            <w:r w:rsidRPr="0013787F">
              <w:rPr>
                <w:sz w:val="28"/>
                <w:szCs w:val="28"/>
              </w:rPr>
              <w:t>кВА</w:t>
            </w:r>
            <w:proofErr w:type="spellEnd"/>
            <w:r w:rsidRPr="0013787F">
              <w:rPr>
                <w:sz w:val="28"/>
                <w:szCs w:val="28"/>
              </w:rPr>
              <w:t>;</w:t>
            </w:r>
          </w:p>
          <w:p w:rsidR="0013787F" w:rsidRPr="0013787F" w:rsidRDefault="0013787F" w:rsidP="0013787F">
            <w:pPr>
              <w:pStyle w:val="a9"/>
              <w:widowControl w:val="0"/>
              <w:numPr>
                <w:ilvl w:val="0"/>
                <w:numId w:val="14"/>
              </w:numPr>
              <w:autoSpaceDE w:val="0"/>
              <w:autoSpaceDN w:val="0"/>
              <w:adjustRightInd w:val="0"/>
              <w:ind w:left="176" w:hanging="142"/>
              <w:rPr>
                <w:sz w:val="28"/>
                <w:szCs w:val="28"/>
              </w:rPr>
            </w:pPr>
            <w:r w:rsidRPr="0013787F">
              <w:rPr>
                <w:sz w:val="28"/>
                <w:szCs w:val="28"/>
              </w:rPr>
              <w:t xml:space="preserve">номинальное </w:t>
            </w:r>
            <w:proofErr w:type="spellStart"/>
            <w:r w:rsidRPr="0013787F">
              <w:rPr>
                <w:sz w:val="28"/>
                <w:szCs w:val="28"/>
              </w:rPr>
              <w:t>напряжениеВН</w:t>
            </w:r>
            <w:proofErr w:type="spellEnd"/>
            <w:r w:rsidRPr="0013787F">
              <w:rPr>
                <w:sz w:val="28"/>
                <w:szCs w:val="28"/>
              </w:rPr>
              <w:t xml:space="preserve"> 6кВ</w:t>
            </w:r>
            <w:r w:rsidRPr="0013787F">
              <w:rPr>
                <w:sz w:val="28"/>
                <w:szCs w:val="28"/>
                <w:lang w:val="en-US"/>
              </w:rPr>
              <w:t>;</w:t>
            </w:r>
          </w:p>
          <w:p w:rsidR="0013787F" w:rsidRPr="0013787F" w:rsidRDefault="0013787F" w:rsidP="0013787F">
            <w:pPr>
              <w:pStyle w:val="a9"/>
              <w:widowControl w:val="0"/>
              <w:numPr>
                <w:ilvl w:val="0"/>
                <w:numId w:val="14"/>
              </w:numPr>
              <w:autoSpaceDE w:val="0"/>
              <w:autoSpaceDN w:val="0"/>
              <w:adjustRightInd w:val="0"/>
              <w:ind w:left="176" w:hanging="142"/>
              <w:rPr>
                <w:sz w:val="28"/>
                <w:szCs w:val="28"/>
              </w:rPr>
            </w:pPr>
            <w:r w:rsidRPr="0013787F">
              <w:rPr>
                <w:sz w:val="28"/>
                <w:szCs w:val="28"/>
              </w:rPr>
              <w:t>номинальное напряжение НН 0,4кВ</w:t>
            </w:r>
            <w:r w:rsidRPr="0013787F">
              <w:rPr>
                <w:sz w:val="28"/>
                <w:szCs w:val="28"/>
                <w:lang w:val="en-US"/>
              </w:rPr>
              <w:t>;</w:t>
            </w:r>
          </w:p>
          <w:p w:rsidR="0013787F" w:rsidRPr="0013787F" w:rsidRDefault="0013787F" w:rsidP="0013787F">
            <w:pPr>
              <w:pStyle w:val="a9"/>
              <w:widowControl w:val="0"/>
              <w:numPr>
                <w:ilvl w:val="0"/>
                <w:numId w:val="14"/>
              </w:numPr>
              <w:autoSpaceDE w:val="0"/>
              <w:autoSpaceDN w:val="0"/>
              <w:adjustRightInd w:val="0"/>
              <w:ind w:left="176" w:hanging="142"/>
              <w:rPr>
                <w:sz w:val="28"/>
                <w:szCs w:val="28"/>
              </w:rPr>
            </w:pPr>
            <w:r w:rsidRPr="0013787F">
              <w:rPr>
                <w:sz w:val="28"/>
                <w:szCs w:val="28"/>
              </w:rPr>
              <w:t>климатическое исполнение У</w:t>
            </w:r>
            <w:proofErr w:type="gramStart"/>
            <w:r w:rsidRPr="0013787F">
              <w:rPr>
                <w:sz w:val="28"/>
                <w:szCs w:val="28"/>
              </w:rPr>
              <w:t>1</w:t>
            </w:r>
            <w:proofErr w:type="gramEnd"/>
            <w:r w:rsidRPr="0013787F">
              <w:rPr>
                <w:sz w:val="28"/>
                <w:szCs w:val="28"/>
                <w:lang w:val="en-US"/>
              </w:rPr>
              <w:t>;</w:t>
            </w:r>
          </w:p>
          <w:p w:rsidR="0013787F" w:rsidRPr="0013787F" w:rsidRDefault="0013787F" w:rsidP="0013787F">
            <w:pPr>
              <w:pStyle w:val="a9"/>
              <w:widowControl w:val="0"/>
              <w:numPr>
                <w:ilvl w:val="0"/>
                <w:numId w:val="14"/>
              </w:numPr>
              <w:autoSpaceDE w:val="0"/>
              <w:autoSpaceDN w:val="0"/>
              <w:adjustRightInd w:val="0"/>
              <w:ind w:left="176" w:right="-108" w:hanging="142"/>
              <w:rPr>
                <w:sz w:val="28"/>
                <w:szCs w:val="28"/>
              </w:rPr>
            </w:pPr>
            <w:r w:rsidRPr="0013787F">
              <w:rPr>
                <w:sz w:val="28"/>
                <w:szCs w:val="28"/>
              </w:rPr>
              <w:t xml:space="preserve">схема и группа соединения </w:t>
            </w:r>
            <w:proofErr w:type="spellStart"/>
            <w:r w:rsidRPr="0013787F">
              <w:rPr>
                <w:sz w:val="28"/>
                <w:szCs w:val="28"/>
              </w:rPr>
              <w:t>обмотокД</w:t>
            </w:r>
            <w:proofErr w:type="spellEnd"/>
            <w:r w:rsidRPr="0013787F">
              <w:rPr>
                <w:sz w:val="28"/>
                <w:szCs w:val="28"/>
              </w:rPr>
              <w:t>/Yн-11;</w:t>
            </w:r>
          </w:p>
          <w:p w:rsidR="0013787F" w:rsidRPr="0013787F" w:rsidRDefault="0013787F" w:rsidP="0013787F">
            <w:pPr>
              <w:pStyle w:val="a9"/>
              <w:widowControl w:val="0"/>
              <w:numPr>
                <w:ilvl w:val="0"/>
                <w:numId w:val="14"/>
              </w:numPr>
              <w:autoSpaceDE w:val="0"/>
              <w:autoSpaceDN w:val="0"/>
              <w:adjustRightInd w:val="0"/>
              <w:ind w:left="176" w:hanging="142"/>
              <w:rPr>
                <w:sz w:val="28"/>
                <w:szCs w:val="28"/>
              </w:rPr>
            </w:pPr>
            <w:r w:rsidRPr="0013787F">
              <w:rPr>
                <w:sz w:val="28"/>
                <w:szCs w:val="28"/>
              </w:rPr>
              <w:t xml:space="preserve">диапазон </w:t>
            </w:r>
            <w:proofErr w:type="spellStart"/>
            <w:r w:rsidRPr="0013787F">
              <w:rPr>
                <w:sz w:val="28"/>
                <w:szCs w:val="28"/>
              </w:rPr>
              <w:t>регулированиянапряжения</w:t>
            </w:r>
            <w:proofErr w:type="spellEnd"/>
            <w:r w:rsidRPr="0013787F">
              <w:rPr>
                <w:sz w:val="28"/>
                <w:szCs w:val="28"/>
              </w:rPr>
              <w:t xml:space="preserve"> без возбуждения ±2×2,5%;</w:t>
            </w:r>
          </w:p>
          <w:p w:rsidR="0013787F" w:rsidRPr="0013787F" w:rsidRDefault="0013787F" w:rsidP="0013787F">
            <w:pPr>
              <w:pStyle w:val="a9"/>
              <w:widowControl w:val="0"/>
              <w:numPr>
                <w:ilvl w:val="0"/>
                <w:numId w:val="14"/>
              </w:numPr>
              <w:autoSpaceDE w:val="0"/>
              <w:autoSpaceDN w:val="0"/>
              <w:adjustRightInd w:val="0"/>
              <w:ind w:left="176" w:hanging="142"/>
              <w:rPr>
                <w:sz w:val="28"/>
                <w:szCs w:val="28"/>
              </w:rPr>
            </w:pPr>
            <w:r w:rsidRPr="0013787F">
              <w:rPr>
                <w:sz w:val="28"/>
                <w:szCs w:val="28"/>
              </w:rPr>
              <w:t xml:space="preserve">напряжение </w:t>
            </w:r>
            <w:proofErr w:type="spellStart"/>
            <w:r w:rsidRPr="0013787F">
              <w:rPr>
                <w:sz w:val="28"/>
                <w:szCs w:val="28"/>
              </w:rPr>
              <w:t>к.з</w:t>
            </w:r>
            <w:proofErr w:type="spellEnd"/>
            <w:r w:rsidRPr="0013787F">
              <w:rPr>
                <w:sz w:val="28"/>
                <w:szCs w:val="28"/>
              </w:rPr>
              <w:t>. 5,5%;</w:t>
            </w:r>
          </w:p>
          <w:p w:rsidR="0013787F" w:rsidRPr="0013787F" w:rsidRDefault="0013787F" w:rsidP="0013787F">
            <w:pPr>
              <w:pStyle w:val="a9"/>
              <w:widowControl w:val="0"/>
              <w:numPr>
                <w:ilvl w:val="0"/>
                <w:numId w:val="14"/>
              </w:numPr>
              <w:autoSpaceDE w:val="0"/>
              <w:autoSpaceDN w:val="0"/>
              <w:adjustRightInd w:val="0"/>
              <w:ind w:left="176" w:hanging="142"/>
              <w:rPr>
                <w:sz w:val="28"/>
                <w:szCs w:val="28"/>
              </w:rPr>
            </w:pPr>
            <w:r w:rsidRPr="0013787F">
              <w:rPr>
                <w:sz w:val="28"/>
                <w:szCs w:val="28"/>
              </w:rPr>
              <w:t>масса масла 520 кг;</w:t>
            </w:r>
          </w:p>
          <w:p w:rsidR="0013787F" w:rsidRPr="0013787F" w:rsidRDefault="0013787F" w:rsidP="0013787F">
            <w:pPr>
              <w:pStyle w:val="a9"/>
              <w:widowControl w:val="0"/>
              <w:numPr>
                <w:ilvl w:val="0"/>
                <w:numId w:val="14"/>
              </w:numPr>
              <w:autoSpaceDE w:val="0"/>
              <w:autoSpaceDN w:val="0"/>
              <w:adjustRightInd w:val="0"/>
              <w:ind w:left="176" w:hanging="142"/>
              <w:rPr>
                <w:sz w:val="28"/>
                <w:szCs w:val="28"/>
              </w:rPr>
            </w:pPr>
            <w:r w:rsidRPr="0013787F">
              <w:rPr>
                <w:sz w:val="28"/>
                <w:szCs w:val="28"/>
              </w:rPr>
              <w:t>масса полная 2140 кг</w:t>
            </w:r>
          </w:p>
        </w:tc>
        <w:tc>
          <w:tcPr>
            <w:tcW w:w="425"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2455×1055×1615</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Потери х.х.1,05</w:t>
            </w:r>
          </w:p>
          <w:p w:rsidR="0013787F" w:rsidRPr="0013787F" w:rsidRDefault="0013787F" w:rsidP="008F7292">
            <w:pPr>
              <w:pStyle w:val="a9"/>
              <w:tabs>
                <w:tab w:val="left" w:pos="1560"/>
              </w:tabs>
              <w:ind w:left="113" w:right="113"/>
              <w:jc w:val="center"/>
              <w:rPr>
                <w:sz w:val="28"/>
                <w:szCs w:val="28"/>
              </w:rPr>
            </w:pPr>
            <w:r w:rsidRPr="0013787F">
              <w:rPr>
                <w:sz w:val="28"/>
                <w:szCs w:val="28"/>
              </w:rPr>
              <w:t>Потери к.з.7,80</w:t>
            </w:r>
          </w:p>
        </w:tc>
        <w:tc>
          <w:tcPr>
            <w:tcW w:w="851"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ОАО «</w:t>
            </w:r>
            <w:proofErr w:type="spellStart"/>
            <w:r w:rsidRPr="0013787F">
              <w:rPr>
                <w:sz w:val="28"/>
                <w:szCs w:val="28"/>
              </w:rPr>
              <w:t>Алттранс</w:t>
            </w:r>
            <w:proofErr w:type="spellEnd"/>
            <w:r w:rsidRPr="0013787F">
              <w:rPr>
                <w:sz w:val="28"/>
                <w:szCs w:val="28"/>
              </w:rPr>
              <w:t>»</w:t>
            </w:r>
          </w:p>
          <w:p w:rsidR="0013787F" w:rsidRPr="0013787F" w:rsidRDefault="0013787F" w:rsidP="008F7292">
            <w:pPr>
              <w:pStyle w:val="a9"/>
              <w:tabs>
                <w:tab w:val="left" w:pos="1560"/>
              </w:tabs>
              <w:ind w:left="113" w:right="113"/>
              <w:jc w:val="center"/>
              <w:rPr>
                <w:sz w:val="28"/>
                <w:szCs w:val="28"/>
              </w:rPr>
            </w:pPr>
            <w:r w:rsidRPr="0013787F">
              <w:rPr>
                <w:sz w:val="28"/>
                <w:szCs w:val="28"/>
              </w:rPr>
              <w:t>(Алтайский трансформаторный завод)</w:t>
            </w:r>
          </w:p>
        </w:tc>
        <w:tc>
          <w:tcPr>
            <w:tcW w:w="567" w:type="dxa"/>
            <w:vAlign w:val="center"/>
          </w:tcPr>
          <w:p w:rsidR="0013787F" w:rsidRPr="0013787F" w:rsidRDefault="0013787F" w:rsidP="008F7292">
            <w:pPr>
              <w:pStyle w:val="a9"/>
              <w:tabs>
                <w:tab w:val="left" w:pos="1560"/>
              </w:tabs>
              <w:ind w:left="0"/>
              <w:jc w:val="center"/>
              <w:rPr>
                <w:sz w:val="28"/>
                <w:szCs w:val="28"/>
              </w:rPr>
            </w:pPr>
            <w:r w:rsidRPr="0013787F">
              <w:rPr>
                <w:sz w:val="28"/>
                <w:szCs w:val="28"/>
              </w:rPr>
              <w:t>шт.</w:t>
            </w:r>
          </w:p>
        </w:tc>
        <w:tc>
          <w:tcPr>
            <w:tcW w:w="425" w:type="dxa"/>
            <w:vAlign w:val="center"/>
          </w:tcPr>
          <w:p w:rsidR="0013787F" w:rsidRPr="0013787F" w:rsidRDefault="0013787F" w:rsidP="008F7292">
            <w:pPr>
              <w:pStyle w:val="a9"/>
              <w:tabs>
                <w:tab w:val="left" w:pos="1560"/>
              </w:tabs>
              <w:ind w:left="0"/>
              <w:jc w:val="center"/>
              <w:rPr>
                <w:sz w:val="28"/>
                <w:szCs w:val="28"/>
              </w:rPr>
            </w:pPr>
            <w:r w:rsidRPr="0013787F">
              <w:rPr>
                <w:sz w:val="28"/>
                <w:szCs w:val="28"/>
              </w:rPr>
              <w:t>1</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532,294</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532,294</w:t>
            </w:r>
          </w:p>
        </w:tc>
        <w:tc>
          <w:tcPr>
            <w:tcW w:w="631"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Вновь приобретаемое</w:t>
            </w:r>
          </w:p>
        </w:tc>
      </w:tr>
      <w:tr w:rsidR="0013787F" w:rsidRPr="0013787F" w:rsidTr="008F7292">
        <w:trPr>
          <w:cantSplit/>
          <w:trHeight w:val="1541"/>
        </w:trPr>
        <w:tc>
          <w:tcPr>
            <w:tcW w:w="567" w:type="dxa"/>
            <w:vAlign w:val="center"/>
          </w:tcPr>
          <w:p w:rsidR="0013787F" w:rsidRPr="0013787F" w:rsidRDefault="0013787F" w:rsidP="008F7292">
            <w:pPr>
              <w:pStyle w:val="a9"/>
              <w:tabs>
                <w:tab w:val="left" w:pos="1560"/>
              </w:tabs>
              <w:ind w:left="0"/>
              <w:jc w:val="center"/>
              <w:rPr>
                <w:sz w:val="28"/>
                <w:szCs w:val="28"/>
              </w:rPr>
            </w:pPr>
            <w:r w:rsidRPr="0013787F">
              <w:rPr>
                <w:sz w:val="28"/>
                <w:szCs w:val="28"/>
              </w:rPr>
              <w:lastRenderedPageBreak/>
              <w:t>3</w:t>
            </w:r>
          </w:p>
        </w:tc>
        <w:tc>
          <w:tcPr>
            <w:tcW w:w="4253" w:type="dxa"/>
            <w:vAlign w:val="center"/>
          </w:tcPr>
          <w:p w:rsidR="0013787F" w:rsidRPr="0013787F" w:rsidRDefault="0013787F" w:rsidP="008F7292">
            <w:pPr>
              <w:pStyle w:val="a9"/>
              <w:tabs>
                <w:tab w:val="left" w:pos="1560"/>
              </w:tabs>
              <w:ind w:left="0"/>
              <w:rPr>
                <w:sz w:val="28"/>
                <w:szCs w:val="28"/>
              </w:rPr>
            </w:pPr>
            <w:r w:rsidRPr="0013787F">
              <w:rPr>
                <w:sz w:val="28"/>
                <w:szCs w:val="28"/>
              </w:rPr>
              <w:t>Трансформатор ТМГФ 630 6/0,4 У</w:t>
            </w:r>
            <w:proofErr w:type="gramStart"/>
            <w:r w:rsidRPr="0013787F">
              <w:rPr>
                <w:sz w:val="28"/>
                <w:szCs w:val="28"/>
              </w:rPr>
              <w:t>1</w:t>
            </w:r>
            <w:proofErr w:type="gramEnd"/>
            <w:r w:rsidRPr="0013787F">
              <w:rPr>
                <w:sz w:val="28"/>
                <w:szCs w:val="28"/>
              </w:rPr>
              <w:t>, Д/</w:t>
            </w:r>
            <w:proofErr w:type="spellStart"/>
            <w:r w:rsidRPr="0013787F">
              <w:rPr>
                <w:sz w:val="28"/>
                <w:szCs w:val="28"/>
              </w:rPr>
              <w:t>Ун</w:t>
            </w:r>
            <w:proofErr w:type="spellEnd"/>
            <w:r w:rsidRPr="0013787F">
              <w:rPr>
                <w:sz w:val="28"/>
                <w:szCs w:val="28"/>
              </w:rPr>
              <w:t xml:space="preserve"> 11 (левое исполнение)</w:t>
            </w:r>
            <w:r w:rsidRPr="0013787F">
              <w:rPr>
                <w:bCs/>
                <w:sz w:val="28"/>
                <w:szCs w:val="28"/>
              </w:rPr>
              <w:t xml:space="preserve"> с комплектом соединительных шин и проводов</w:t>
            </w:r>
          </w:p>
          <w:p w:rsidR="0013787F" w:rsidRPr="0013787F" w:rsidRDefault="0013787F" w:rsidP="008F7292">
            <w:pPr>
              <w:pStyle w:val="a9"/>
              <w:tabs>
                <w:tab w:val="left" w:pos="1560"/>
              </w:tabs>
              <w:ind w:left="0"/>
              <w:rPr>
                <w:sz w:val="28"/>
                <w:szCs w:val="28"/>
              </w:rPr>
            </w:pPr>
            <w:r w:rsidRPr="0013787F">
              <w:rPr>
                <w:sz w:val="28"/>
                <w:szCs w:val="28"/>
              </w:rPr>
              <w:t>Технические характеристики:</w:t>
            </w:r>
          </w:p>
          <w:p w:rsidR="0013787F" w:rsidRPr="0013787F" w:rsidRDefault="0013787F" w:rsidP="0013787F">
            <w:pPr>
              <w:pStyle w:val="a9"/>
              <w:widowControl w:val="0"/>
              <w:numPr>
                <w:ilvl w:val="0"/>
                <w:numId w:val="14"/>
              </w:numPr>
              <w:tabs>
                <w:tab w:val="left" w:pos="1560"/>
              </w:tabs>
              <w:autoSpaceDE w:val="0"/>
              <w:autoSpaceDN w:val="0"/>
              <w:adjustRightInd w:val="0"/>
              <w:ind w:left="176" w:hanging="142"/>
              <w:rPr>
                <w:sz w:val="28"/>
                <w:szCs w:val="28"/>
              </w:rPr>
            </w:pPr>
            <w:r w:rsidRPr="0013787F">
              <w:rPr>
                <w:sz w:val="28"/>
                <w:szCs w:val="28"/>
              </w:rPr>
              <w:t xml:space="preserve">номинальная мощность 630 </w:t>
            </w:r>
            <w:proofErr w:type="spellStart"/>
            <w:r w:rsidRPr="0013787F">
              <w:rPr>
                <w:sz w:val="28"/>
                <w:szCs w:val="28"/>
              </w:rPr>
              <w:t>кВА</w:t>
            </w:r>
            <w:proofErr w:type="spellEnd"/>
            <w:r w:rsidRPr="0013787F">
              <w:rPr>
                <w:sz w:val="28"/>
                <w:szCs w:val="28"/>
              </w:rPr>
              <w:t>;</w:t>
            </w:r>
          </w:p>
          <w:p w:rsidR="0013787F" w:rsidRPr="0013787F" w:rsidRDefault="0013787F" w:rsidP="0013787F">
            <w:pPr>
              <w:pStyle w:val="a9"/>
              <w:widowControl w:val="0"/>
              <w:numPr>
                <w:ilvl w:val="0"/>
                <w:numId w:val="14"/>
              </w:numPr>
              <w:tabs>
                <w:tab w:val="left" w:pos="1560"/>
              </w:tabs>
              <w:autoSpaceDE w:val="0"/>
              <w:autoSpaceDN w:val="0"/>
              <w:adjustRightInd w:val="0"/>
              <w:ind w:left="176" w:hanging="142"/>
              <w:rPr>
                <w:sz w:val="28"/>
                <w:szCs w:val="28"/>
              </w:rPr>
            </w:pPr>
            <w:r w:rsidRPr="0013787F">
              <w:rPr>
                <w:sz w:val="28"/>
                <w:szCs w:val="28"/>
              </w:rPr>
              <w:t>номинальное напряжение ВН 6кВ</w:t>
            </w:r>
            <w:r w:rsidRPr="0013787F">
              <w:rPr>
                <w:sz w:val="28"/>
                <w:szCs w:val="28"/>
                <w:lang w:val="en-US"/>
              </w:rPr>
              <w:t>;</w:t>
            </w:r>
          </w:p>
          <w:p w:rsidR="0013787F" w:rsidRPr="0013787F" w:rsidRDefault="0013787F" w:rsidP="0013787F">
            <w:pPr>
              <w:pStyle w:val="a9"/>
              <w:widowControl w:val="0"/>
              <w:numPr>
                <w:ilvl w:val="0"/>
                <w:numId w:val="14"/>
              </w:numPr>
              <w:tabs>
                <w:tab w:val="left" w:pos="1560"/>
              </w:tabs>
              <w:autoSpaceDE w:val="0"/>
              <w:autoSpaceDN w:val="0"/>
              <w:adjustRightInd w:val="0"/>
              <w:ind w:left="176" w:hanging="142"/>
              <w:rPr>
                <w:sz w:val="28"/>
                <w:szCs w:val="28"/>
              </w:rPr>
            </w:pPr>
            <w:r w:rsidRPr="0013787F">
              <w:rPr>
                <w:sz w:val="28"/>
                <w:szCs w:val="28"/>
              </w:rPr>
              <w:t>номинальное напряжение НН 0,4кВ</w:t>
            </w:r>
            <w:r w:rsidRPr="0013787F">
              <w:rPr>
                <w:sz w:val="28"/>
                <w:szCs w:val="28"/>
                <w:lang w:val="en-US"/>
              </w:rPr>
              <w:t>;</w:t>
            </w:r>
          </w:p>
          <w:p w:rsidR="0013787F" w:rsidRPr="0013787F" w:rsidRDefault="0013787F" w:rsidP="0013787F">
            <w:pPr>
              <w:pStyle w:val="a9"/>
              <w:widowControl w:val="0"/>
              <w:numPr>
                <w:ilvl w:val="0"/>
                <w:numId w:val="14"/>
              </w:numPr>
              <w:tabs>
                <w:tab w:val="left" w:pos="1560"/>
              </w:tabs>
              <w:autoSpaceDE w:val="0"/>
              <w:autoSpaceDN w:val="0"/>
              <w:adjustRightInd w:val="0"/>
              <w:ind w:left="176" w:hanging="142"/>
              <w:rPr>
                <w:sz w:val="28"/>
                <w:szCs w:val="28"/>
              </w:rPr>
            </w:pPr>
            <w:r w:rsidRPr="0013787F">
              <w:rPr>
                <w:sz w:val="28"/>
                <w:szCs w:val="28"/>
              </w:rPr>
              <w:t>климатическое исполнение У</w:t>
            </w:r>
            <w:proofErr w:type="gramStart"/>
            <w:r w:rsidRPr="0013787F">
              <w:rPr>
                <w:sz w:val="28"/>
                <w:szCs w:val="28"/>
              </w:rPr>
              <w:t>1</w:t>
            </w:r>
            <w:proofErr w:type="gramEnd"/>
            <w:r w:rsidRPr="0013787F">
              <w:rPr>
                <w:sz w:val="28"/>
                <w:szCs w:val="28"/>
                <w:lang w:val="en-US"/>
              </w:rPr>
              <w:t>;</w:t>
            </w:r>
          </w:p>
          <w:p w:rsidR="0013787F" w:rsidRPr="0013787F" w:rsidRDefault="0013787F" w:rsidP="0013787F">
            <w:pPr>
              <w:pStyle w:val="a9"/>
              <w:widowControl w:val="0"/>
              <w:numPr>
                <w:ilvl w:val="0"/>
                <w:numId w:val="14"/>
              </w:numPr>
              <w:tabs>
                <w:tab w:val="left" w:pos="1560"/>
              </w:tabs>
              <w:autoSpaceDE w:val="0"/>
              <w:autoSpaceDN w:val="0"/>
              <w:adjustRightInd w:val="0"/>
              <w:ind w:left="176" w:right="-108" w:hanging="142"/>
              <w:rPr>
                <w:sz w:val="28"/>
                <w:szCs w:val="28"/>
              </w:rPr>
            </w:pPr>
            <w:r w:rsidRPr="0013787F">
              <w:rPr>
                <w:sz w:val="28"/>
                <w:szCs w:val="28"/>
              </w:rPr>
              <w:t>схема и группа соединения обмоток</w:t>
            </w:r>
            <w:proofErr w:type="gramStart"/>
            <w:r w:rsidRPr="0013787F">
              <w:rPr>
                <w:sz w:val="28"/>
                <w:szCs w:val="28"/>
              </w:rPr>
              <w:t xml:space="preserve"> Д</w:t>
            </w:r>
            <w:proofErr w:type="gramEnd"/>
            <w:r w:rsidRPr="0013787F">
              <w:rPr>
                <w:sz w:val="28"/>
                <w:szCs w:val="28"/>
              </w:rPr>
              <w:t>/Yн-11;</w:t>
            </w:r>
          </w:p>
          <w:p w:rsidR="0013787F" w:rsidRPr="0013787F" w:rsidRDefault="0013787F" w:rsidP="0013787F">
            <w:pPr>
              <w:pStyle w:val="a9"/>
              <w:widowControl w:val="0"/>
              <w:numPr>
                <w:ilvl w:val="0"/>
                <w:numId w:val="14"/>
              </w:numPr>
              <w:tabs>
                <w:tab w:val="left" w:pos="1560"/>
              </w:tabs>
              <w:autoSpaceDE w:val="0"/>
              <w:autoSpaceDN w:val="0"/>
              <w:adjustRightInd w:val="0"/>
              <w:ind w:left="176" w:hanging="142"/>
              <w:rPr>
                <w:sz w:val="28"/>
                <w:szCs w:val="28"/>
              </w:rPr>
            </w:pPr>
            <w:r w:rsidRPr="0013787F">
              <w:rPr>
                <w:sz w:val="28"/>
                <w:szCs w:val="28"/>
              </w:rPr>
              <w:t>диапазон регулирования напряжения без возбуждения ±2×2,5%;</w:t>
            </w:r>
          </w:p>
          <w:p w:rsidR="0013787F" w:rsidRPr="0013787F" w:rsidRDefault="0013787F" w:rsidP="0013787F">
            <w:pPr>
              <w:pStyle w:val="a9"/>
              <w:widowControl w:val="0"/>
              <w:numPr>
                <w:ilvl w:val="0"/>
                <w:numId w:val="14"/>
              </w:numPr>
              <w:tabs>
                <w:tab w:val="left" w:pos="1560"/>
              </w:tabs>
              <w:autoSpaceDE w:val="0"/>
              <w:autoSpaceDN w:val="0"/>
              <w:adjustRightInd w:val="0"/>
              <w:ind w:left="176" w:hanging="142"/>
              <w:rPr>
                <w:sz w:val="28"/>
                <w:szCs w:val="28"/>
              </w:rPr>
            </w:pPr>
            <w:r w:rsidRPr="0013787F">
              <w:rPr>
                <w:sz w:val="28"/>
                <w:szCs w:val="28"/>
              </w:rPr>
              <w:t xml:space="preserve">напряжение </w:t>
            </w:r>
            <w:proofErr w:type="spellStart"/>
            <w:r w:rsidRPr="0013787F">
              <w:rPr>
                <w:sz w:val="28"/>
                <w:szCs w:val="28"/>
              </w:rPr>
              <w:t>к.з</w:t>
            </w:r>
            <w:proofErr w:type="spellEnd"/>
            <w:r w:rsidRPr="0013787F">
              <w:rPr>
                <w:sz w:val="28"/>
                <w:szCs w:val="28"/>
              </w:rPr>
              <w:t>. 5,5%;</w:t>
            </w:r>
          </w:p>
          <w:p w:rsidR="0013787F" w:rsidRPr="0013787F" w:rsidRDefault="0013787F" w:rsidP="0013787F">
            <w:pPr>
              <w:pStyle w:val="a9"/>
              <w:widowControl w:val="0"/>
              <w:numPr>
                <w:ilvl w:val="0"/>
                <w:numId w:val="14"/>
              </w:numPr>
              <w:tabs>
                <w:tab w:val="left" w:pos="1560"/>
              </w:tabs>
              <w:autoSpaceDE w:val="0"/>
              <w:autoSpaceDN w:val="0"/>
              <w:adjustRightInd w:val="0"/>
              <w:ind w:left="176" w:hanging="142"/>
              <w:rPr>
                <w:sz w:val="28"/>
                <w:szCs w:val="28"/>
              </w:rPr>
            </w:pPr>
            <w:r w:rsidRPr="0013787F">
              <w:rPr>
                <w:sz w:val="28"/>
                <w:szCs w:val="28"/>
              </w:rPr>
              <w:t>масса масла 520 кг</w:t>
            </w:r>
            <w:r w:rsidRPr="0013787F">
              <w:rPr>
                <w:sz w:val="28"/>
                <w:szCs w:val="28"/>
                <w:lang w:val="en-US"/>
              </w:rPr>
              <w:t>;</w:t>
            </w:r>
          </w:p>
          <w:p w:rsidR="0013787F" w:rsidRPr="0013787F" w:rsidRDefault="0013787F" w:rsidP="0013787F">
            <w:pPr>
              <w:pStyle w:val="a9"/>
              <w:widowControl w:val="0"/>
              <w:numPr>
                <w:ilvl w:val="0"/>
                <w:numId w:val="14"/>
              </w:numPr>
              <w:tabs>
                <w:tab w:val="left" w:pos="1560"/>
              </w:tabs>
              <w:autoSpaceDE w:val="0"/>
              <w:autoSpaceDN w:val="0"/>
              <w:adjustRightInd w:val="0"/>
              <w:ind w:left="176" w:hanging="142"/>
              <w:rPr>
                <w:sz w:val="28"/>
                <w:szCs w:val="28"/>
              </w:rPr>
            </w:pPr>
            <w:r w:rsidRPr="0013787F">
              <w:rPr>
                <w:sz w:val="28"/>
                <w:szCs w:val="28"/>
              </w:rPr>
              <w:t>масса полная 2140 кг</w:t>
            </w:r>
          </w:p>
        </w:tc>
        <w:tc>
          <w:tcPr>
            <w:tcW w:w="425"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2455×1055×1615</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Потери х.х. 1,05</w:t>
            </w:r>
          </w:p>
          <w:p w:rsidR="0013787F" w:rsidRPr="0013787F" w:rsidRDefault="0013787F" w:rsidP="008F7292">
            <w:pPr>
              <w:pStyle w:val="a9"/>
              <w:tabs>
                <w:tab w:val="left" w:pos="1560"/>
              </w:tabs>
              <w:ind w:left="113" w:right="113"/>
              <w:jc w:val="center"/>
              <w:rPr>
                <w:sz w:val="28"/>
                <w:szCs w:val="28"/>
              </w:rPr>
            </w:pPr>
            <w:r w:rsidRPr="0013787F">
              <w:rPr>
                <w:sz w:val="28"/>
                <w:szCs w:val="28"/>
              </w:rPr>
              <w:t>Потери к.з.7,80</w:t>
            </w:r>
          </w:p>
        </w:tc>
        <w:tc>
          <w:tcPr>
            <w:tcW w:w="851"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ОАО «</w:t>
            </w:r>
            <w:proofErr w:type="spellStart"/>
            <w:r w:rsidRPr="0013787F">
              <w:rPr>
                <w:sz w:val="28"/>
                <w:szCs w:val="28"/>
              </w:rPr>
              <w:t>Алттранс</w:t>
            </w:r>
            <w:proofErr w:type="spellEnd"/>
            <w:r w:rsidRPr="0013787F">
              <w:rPr>
                <w:sz w:val="28"/>
                <w:szCs w:val="28"/>
              </w:rPr>
              <w:t>»</w:t>
            </w:r>
          </w:p>
          <w:p w:rsidR="0013787F" w:rsidRPr="0013787F" w:rsidRDefault="0013787F" w:rsidP="008F7292">
            <w:pPr>
              <w:pStyle w:val="a9"/>
              <w:tabs>
                <w:tab w:val="left" w:pos="1560"/>
              </w:tabs>
              <w:ind w:left="113" w:right="113"/>
              <w:jc w:val="center"/>
              <w:rPr>
                <w:sz w:val="28"/>
                <w:szCs w:val="28"/>
              </w:rPr>
            </w:pPr>
            <w:r w:rsidRPr="0013787F">
              <w:rPr>
                <w:sz w:val="28"/>
                <w:szCs w:val="28"/>
              </w:rPr>
              <w:t>(Алтайский трансформаторный завод)</w:t>
            </w:r>
          </w:p>
        </w:tc>
        <w:tc>
          <w:tcPr>
            <w:tcW w:w="567" w:type="dxa"/>
            <w:vAlign w:val="center"/>
          </w:tcPr>
          <w:p w:rsidR="0013787F" w:rsidRPr="0013787F" w:rsidRDefault="0013787F" w:rsidP="008F7292">
            <w:pPr>
              <w:pStyle w:val="a9"/>
              <w:tabs>
                <w:tab w:val="left" w:pos="1560"/>
              </w:tabs>
              <w:ind w:left="0"/>
              <w:jc w:val="center"/>
              <w:rPr>
                <w:sz w:val="28"/>
                <w:szCs w:val="28"/>
              </w:rPr>
            </w:pPr>
            <w:r w:rsidRPr="0013787F">
              <w:rPr>
                <w:sz w:val="28"/>
                <w:szCs w:val="28"/>
              </w:rPr>
              <w:t>шт.</w:t>
            </w:r>
          </w:p>
        </w:tc>
        <w:tc>
          <w:tcPr>
            <w:tcW w:w="425" w:type="dxa"/>
            <w:vAlign w:val="center"/>
          </w:tcPr>
          <w:p w:rsidR="0013787F" w:rsidRPr="0013787F" w:rsidRDefault="0013787F" w:rsidP="008F7292">
            <w:pPr>
              <w:pStyle w:val="a9"/>
              <w:tabs>
                <w:tab w:val="left" w:pos="1560"/>
              </w:tabs>
              <w:ind w:left="0"/>
              <w:jc w:val="center"/>
              <w:rPr>
                <w:sz w:val="28"/>
                <w:szCs w:val="28"/>
              </w:rPr>
            </w:pPr>
            <w:r w:rsidRPr="0013787F">
              <w:rPr>
                <w:sz w:val="28"/>
                <w:szCs w:val="28"/>
              </w:rPr>
              <w:t>1</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532,294</w:t>
            </w:r>
          </w:p>
        </w:tc>
        <w:tc>
          <w:tcPr>
            <w:tcW w:w="567"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532,294</w:t>
            </w:r>
          </w:p>
        </w:tc>
        <w:tc>
          <w:tcPr>
            <w:tcW w:w="631" w:type="dxa"/>
            <w:textDirection w:val="btLr"/>
            <w:vAlign w:val="center"/>
          </w:tcPr>
          <w:p w:rsidR="0013787F" w:rsidRPr="0013787F" w:rsidRDefault="0013787F" w:rsidP="008F7292">
            <w:pPr>
              <w:pStyle w:val="a9"/>
              <w:tabs>
                <w:tab w:val="left" w:pos="1560"/>
              </w:tabs>
              <w:ind w:left="113" w:right="113"/>
              <w:jc w:val="center"/>
              <w:rPr>
                <w:sz w:val="28"/>
                <w:szCs w:val="28"/>
              </w:rPr>
            </w:pPr>
            <w:r w:rsidRPr="0013787F">
              <w:rPr>
                <w:sz w:val="28"/>
                <w:szCs w:val="28"/>
              </w:rPr>
              <w:t>Вновь приобретаемое</w:t>
            </w:r>
          </w:p>
        </w:tc>
      </w:tr>
    </w:tbl>
    <w:p w:rsidR="0013787F" w:rsidRPr="0013787F" w:rsidRDefault="0013787F" w:rsidP="0013787F">
      <w:pPr>
        <w:pStyle w:val="a9"/>
        <w:widowControl w:val="0"/>
        <w:numPr>
          <w:ilvl w:val="2"/>
          <w:numId w:val="10"/>
        </w:numPr>
        <w:tabs>
          <w:tab w:val="left" w:pos="1418"/>
          <w:tab w:val="left" w:pos="1560"/>
        </w:tabs>
        <w:autoSpaceDE w:val="0"/>
        <w:autoSpaceDN w:val="0"/>
        <w:adjustRightInd w:val="0"/>
        <w:jc w:val="both"/>
        <w:rPr>
          <w:sz w:val="28"/>
          <w:szCs w:val="28"/>
        </w:rPr>
      </w:pPr>
      <w:r w:rsidRPr="0013787F">
        <w:rPr>
          <w:sz w:val="28"/>
          <w:szCs w:val="28"/>
        </w:rPr>
        <w:t xml:space="preserve">Требования к санитарно-гигиеническим условиям труда </w:t>
      </w:r>
      <w:proofErr w:type="gramStart"/>
      <w:r w:rsidRPr="0013787F">
        <w:rPr>
          <w:sz w:val="28"/>
          <w:szCs w:val="28"/>
        </w:rPr>
        <w:t>работающих</w:t>
      </w:r>
      <w:proofErr w:type="gramEnd"/>
    </w:p>
    <w:p w:rsidR="0013787F" w:rsidRPr="0013787F" w:rsidRDefault="0013787F" w:rsidP="0013787F">
      <w:pPr>
        <w:pStyle w:val="a9"/>
        <w:tabs>
          <w:tab w:val="left" w:pos="709"/>
          <w:tab w:val="left" w:pos="1418"/>
        </w:tabs>
        <w:ind w:left="0" w:firstLine="851"/>
        <w:jc w:val="both"/>
        <w:rPr>
          <w:sz w:val="28"/>
          <w:szCs w:val="28"/>
        </w:rPr>
      </w:pPr>
      <w:r w:rsidRPr="0013787F">
        <w:rPr>
          <w:spacing w:val="-4"/>
          <w:sz w:val="28"/>
          <w:szCs w:val="28"/>
        </w:rPr>
        <w:t xml:space="preserve">Существующее освещение на ТП-115 и ТП-22а соответствует </w:t>
      </w:r>
      <w:proofErr w:type="spellStart"/>
      <w:r w:rsidRPr="0013787F">
        <w:rPr>
          <w:spacing w:val="-4"/>
          <w:sz w:val="28"/>
          <w:szCs w:val="28"/>
        </w:rPr>
        <w:t>СНиП</w:t>
      </w:r>
      <w:proofErr w:type="spellEnd"/>
      <w:r w:rsidRPr="0013787F">
        <w:rPr>
          <w:spacing w:val="-4"/>
          <w:sz w:val="28"/>
          <w:szCs w:val="28"/>
        </w:rPr>
        <w:t xml:space="preserve"> 23-05-95 «Естественное и искусственное освещение», </w:t>
      </w:r>
      <w:proofErr w:type="spellStart"/>
      <w:r w:rsidRPr="0013787F">
        <w:rPr>
          <w:spacing w:val="-4"/>
          <w:sz w:val="28"/>
          <w:szCs w:val="28"/>
        </w:rPr>
        <w:t>СанПиН</w:t>
      </w:r>
      <w:proofErr w:type="spellEnd"/>
      <w:r w:rsidRPr="0013787F">
        <w:rPr>
          <w:spacing w:val="-4"/>
          <w:sz w:val="28"/>
          <w:szCs w:val="28"/>
        </w:rPr>
        <w:t xml:space="preserve"> 2.2.1/2.1.1.1278-03 «Гигиенические требования к естественному, искусственному и совмещённому освещению жилых и общественных зданий», вентиляция естественная.</w:t>
      </w:r>
    </w:p>
    <w:p w:rsidR="0013787F" w:rsidRPr="0013787F" w:rsidRDefault="0013787F" w:rsidP="0013787F">
      <w:pPr>
        <w:pStyle w:val="a9"/>
        <w:widowControl w:val="0"/>
        <w:numPr>
          <w:ilvl w:val="1"/>
          <w:numId w:val="10"/>
        </w:numPr>
        <w:tabs>
          <w:tab w:val="left" w:pos="0"/>
          <w:tab w:val="left" w:pos="1418"/>
        </w:tabs>
        <w:autoSpaceDE w:val="0"/>
        <w:autoSpaceDN w:val="0"/>
        <w:adjustRightInd w:val="0"/>
        <w:ind w:left="0" w:firstLine="851"/>
        <w:jc w:val="both"/>
        <w:rPr>
          <w:sz w:val="28"/>
          <w:szCs w:val="28"/>
        </w:rPr>
      </w:pPr>
      <w:r w:rsidRPr="0013787F">
        <w:rPr>
          <w:sz w:val="28"/>
          <w:szCs w:val="28"/>
        </w:rPr>
        <w:t>Требования к основным строительным решениям</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z w:val="28"/>
          <w:szCs w:val="28"/>
        </w:rPr>
      </w:pPr>
      <w:r w:rsidRPr="0013787F">
        <w:rPr>
          <w:sz w:val="28"/>
          <w:szCs w:val="28"/>
        </w:rPr>
        <w:t>Обследование ТП-115 и ТП-22а с оформлением актов обследования строительных конструкций не требуется.</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z w:val="28"/>
          <w:szCs w:val="28"/>
        </w:rPr>
      </w:pPr>
      <w:r w:rsidRPr="0013787F">
        <w:rPr>
          <w:sz w:val="28"/>
          <w:szCs w:val="28"/>
        </w:rPr>
        <w:t>Принципиальные объёмно-планировочные и конструктивные решения, основные параметры ТП-115 приведены в рабочей документации инв. № 38/68ар, ТЭС-372-13-ЭС, «ФГУП «РФЯЦ-ВНИИЭФ». Замена трансформатора в ТП-115. Электроснабжение», 2013 год, проектировщик ООО «ТЭС».</w:t>
      </w:r>
    </w:p>
    <w:p w:rsidR="0013787F" w:rsidRPr="0013787F" w:rsidRDefault="0013787F" w:rsidP="0013787F">
      <w:pPr>
        <w:pStyle w:val="a9"/>
        <w:tabs>
          <w:tab w:val="left" w:pos="1560"/>
        </w:tabs>
        <w:ind w:left="0" w:firstLine="851"/>
        <w:jc w:val="both"/>
        <w:rPr>
          <w:sz w:val="28"/>
          <w:szCs w:val="28"/>
        </w:rPr>
      </w:pPr>
      <w:r w:rsidRPr="0013787F">
        <w:rPr>
          <w:sz w:val="28"/>
          <w:szCs w:val="28"/>
        </w:rPr>
        <w:t>Требования к принципиальным объёмно-планировочным и конструктивным решениям, основным параметрамТП-22а не предъявляются.</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pacing w:val="-4"/>
          <w:sz w:val="28"/>
          <w:szCs w:val="28"/>
        </w:rPr>
      </w:pPr>
      <w:r w:rsidRPr="0013787F">
        <w:rPr>
          <w:spacing w:val="-4"/>
          <w:sz w:val="28"/>
          <w:szCs w:val="28"/>
        </w:rPr>
        <w:t xml:space="preserve">Новые силовые трансформаторы, устанавливаемые на ТП-115 иТП-22а взамен существующих, должны соответствовать параметрам (тип, марка, технические характеристики, габаритные размеры, потери х.х. и </w:t>
      </w:r>
      <w:proofErr w:type="spellStart"/>
      <w:r w:rsidRPr="0013787F">
        <w:rPr>
          <w:spacing w:val="-4"/>
          <w:sz w:val="28"/>
          <w:szCs w:val="28"/>
        </w:rPr>
        <w:t>к.з</w:t>
      </w:r>
      <w:proofErr w:type="spellEnd"/>
      <w:r w:rsidRPr="0013787F">
        <w:rPr>
          <w:spacing w:val="-4"/>
          <w:sz w:val="28"/>
          <w:szCs w:val="28"/>
        </w:rPr>
        <w:t xml:space="preserve">.), указанным в Таблице 1, или быть меньше, но лишь по таким параметрам, как габаритные размеры, потери х.х. и </w:t>
      </w:r>
      <w:proofErr w:type="spellStart"/>
      <w:r w:rsidRPr="0013787F">
        <w:rPr>
          <w:spacing w:val="-4"/>
          <w:sz w:val="28"/>
          <w:szCs w:val="28"/>
        </w:rPr>
        <w:t>к.з.</w:t>
      </w:r>
      <w:proofErr w:type="gramStart"/>
      <w:r w:rsidRPr="0013787F">
        <w:rPr>
          <w:spacing w:val="-4"/>
          <w:sz w:val="28"/>
          <w:szCs w:val="28"/>
        </w:rPr>
        <w:t>,н</w:t>
      </w:r>
      <w:proofErr w:type="gramEnd"/>
      <w:r w:rsidRPr="0013787F">
        <w:rPr>
          <w:spacing w:val="-4"/>
          <w:sz w:val="28"/>
          <w:szCs w:val="28"/>
        </w:rPr>
        <w:t>апряжение</w:t>
      </w:r>
      <w:proofErr w:type="spellEnd"/>
      <w:r w:rsidRPr="0013787F">
        <w:rPr>
          <w:spacing w:val="-4"/>
          <w:sz w:val="28"/>
          <w:szCs w:val="28"/>
        </w:rPr>
        <w:t xml:space="preserve"> </w:t>
      </w:r>
      <w:proofErr w:type="spellStart"/>
      <w:r w:rsidRPr="0013787F">
        <w:rPr>
          <w:spacing w:val="-4"/>
          <w:sz w:val="28"/>
          <w:szCs w:val="28"/>
        </w:rPr>
        <w:t>к.з</w:t>
      </w:r>
      <w:proofErr w:type="spellEnd"/>
      <w:r w:rsidRPr="0013787F">
        <w:rPr>
          <w:spacing w:val="-4"/>
          <w:sz w:val="28"/>
          <w:szCs w:val="28"/>
        </w:rPr>
        <w:t xml:space="preserve">., масса </w:t>
      </w:r>
      <w:proofErr w:type="spellStart"/>
      <w:r w:rsidRPr="0013787F">
        <w:rPr>
          <w:spacing w:val="-4"/>
          <w:sz w:val="28"/>
          <w:szCs w:val="28"/>
        </w:rPr>
        <w:t>масла,масса</w:t>
      </w:r>
      <w:proofErr w:type="spellEnd"/>
      <w:r w:rsidRPr="0013787F">
        <w:rPr>
          <w:spacing w:val="-4"/>
          <w:sz w:val="28"/>
          <w:szCs w:val="28"/>
        </w:rPr>
        <w:t xml:space="preserve"> </w:t>
      </w:r>
      <w:r w:rsidRPr="0013787F">
        <w:rPr>
          <w:spacing w:val="-4"/>
          <w:sz w:val="28"/>
          <w:szCs w:val="28"/>
        </w:rPr>
        <w:lastRenderedPageBreak/>
        <w:t>полная.</w:t>
      </w:r>
    </w:p>
    <w:p w:rsidR="0013787F" w:rsidRPr="0013787F" w:rsidRDefault="0013787F" w:rsidP="0013787F">
      <w:pPr>
        <w:pStyle w:val="a9"/>
        <w:widowControl w:val="0"/>
        <w:numPr>
          <w:ilvl w:val="2"/>
          <w:numId w:val="10"/>
        </w:numPr>
        <w:tabs>
          <w:tab w:val="left" w:pos="1560"/>
        </w:tabs>
        <w:autoSpaceDE w:val="0"/>
        <w:autoSpaceDN w:val="0"/>
        <w:adjustRightInd w:val="0"/>
        <w:ind w:left="0" w:firstLine="851"/>
        <w:jc w:val="both"/>
        <w:rPr>
          <w:sz w:val="28"/>
          <w:szCs w:val="28"/>
        </w:rPr>
      </w:pPr>
      <w:r w:rsidRPr="0013787F">
        <w:rPr>
          <w:sz w:val="28"/>
          <w:szCs w:val="28"/>
        </w:rPr>
        <w:t>Категория по взрывопожарной опасности по СП 12.13130.2009</w:t>
      </w:r>
      <w:r w:rsidRPr="0013787F">
        <w:rPr>
          <w:sz w:val="28"/>
          <w:szCs w:val="28"/>
        </w:rPr>
        <w:sym w:font="Symbol" w:char="F02D"/>
      </w:r>
      <w:r w:rsidRPr="0013787F">
        <w:rPr>
          <w:sz w:val="28"/>
          <w:szCs w:val="28"/>
        </w:rPr>
        <w:t>В3 для помещения ТП-115 и В</w:t>
      </w:r>
      <w:proofErr w:type="gramStart"/>
      <w:r w:rsidRPr="0013787F">
        <w:rPr>
          <w:sz w:val="28"/>
          <w:szCs w:val="28"/>
        </w:rPr>
        <w:t>1</w:t>
      </w:r>
      <w:proofErr w:type="gramEnd"/>
      <w:r w:rsidRPr="0013787F">
        <w:rPr>
          <w:sz w:val="28"/>
          <w:szCs w:val="28"/>
        </w:rPr>
        <w:t xml:space="preserve"> для камер силовых трансформаторов ТП-22а, класс взрывоопасных и пожароопасных зон по ПУЭ </w:t>
      </w:r>
      <w:r w:rsidRPr="0013787F">
        <w:rPr>
          <w:sz w:val="28"/>
          <w:szCs w:val="28"/>
        </w:rPr>
        <w:sym w:font="Symbol" w:char="F02D"/>
      </w:r>
      <w:r w:rsidRPr="0013787F">
        <w:rPr>
          <w:sz w:val="28"/>
          <w:szCs w:val="28"/>
        </w:rPr>
        <w:t xml:space="preserve"> П-</w:t>
      </w:r>
      <w:r w:rsidRPr="0013787F">
        <w:rPr>
          <w:sz w:val="28"/>
          <w:szCs w:val="28"/>
          <w:lang w:val="en-US"/>
        </w:rPr>
        <w:t>I</w:t>
      </w:r>
      <w:r w:rsidRPr="0013787F">
        <w:rPr>
          <w:sz w:val="28"/>
          <w:szCs w:val="28"/>
        </w:rPr>
        <w:t>.</w:t>
      </w:r>
    </w:p>
    <w:p w:rsidR="0013787F" w:rsidRPr="0013787F" w:rsidRDefault="0013787F" w:rsidP="0013787F">
      <w:pPr>
        <w:pStyle w:val="a9"/>
        <w:widowControl w:val="0"/>
        <w:numPr>
          <w:ilvl w:val="1"/>
          <w:numId w:val="10"/>
        </w:numPr>
        <w:tabs>
          <w:tab w:val="left" w:pos="993"/>
          <w:tab w:val="left" w:pos="1418"/>
        </w:tabs>
        <w:autoSpaceDE w:val="0"/>
        <w:autoSpaceDN w:val="0"/>
        <w:adjustRightInd w:val="0"/>
        <w:ind w:left="0" w:firstLine="851"/>
        <w:jc w:val="both"/>
        <w:rPr>
          <w:sz w:val="28"/>
          <w:szCs w:val="28"/>
        </w:rPr>
      </w:pPr>
      <w:r w:rsidRPr="0013787F">
        <w:rPr>
          <w:sz w:val="28"/>
          <w:szCs w:val="28"/>
        </w:rPr>
        <w:t>Разработка природоохранных мероприятий не требуется. Предусмотреть мероприятия при аварийном разливе трансформаторного масла.</w:t>
      </w:r>
    </w:p>
    <w:p w:rsidR="0013787F" w:rsidRPr="0013787F" w:rsidRDefault="0013787F" w:rsidP="0013787F">
      <w:pPr>
        <w:pStyle w:val="a9"/>
        <w:widowControl w:val="0"/>
        <w:numPr>
          <w:ilvl w:val="1"/>
          <w:numId w:val="10"/>
        </w:numPr>
        <w:tabs>
          <w:tab w:val="left" w:pos="993"/>
          <w:tab w:val="left" w:pos="1418"/>
        </w:tabs>
        <w:autoSpaceDE w:val="0"/>
        <w:autoSpaceDN w:val="0"/>
        <w:adjustRightInd w:val="0"/>
        <w:ind w:left="0" w:firstLine="851"/>
        <w:jc w:val="both"/>
        <w:rPr>
          <w:sz w:val="28"/>
          <w:szCs w:val="28"/>
        </w:rPr>
      </w:pPr>
      <w:r w:rsidRPr="0013787F">
        <w:rPr>
          <w:sz w:val="28"/>
          <w:szCs w:val="28"/>
        </w:rPr>
        <w:t>Требования к ядерной и радиационной безопасности, системам физической защиты (в соответствии с ОМР «Типовое техническое задание на создание системы физической защиты ядерно-опасного объекта»</w:t>
      </w:r>
      <w:proofErr w:type="gramStart"/>
      <w:r w:rsidRPr="0013787F">
        <w:rPr>
          <w:sz w:val="28"/>
          <w:szCs w:val="28"/>
        </w:rPr>
        <w:t>)и</w:t>
      </w:r>
      <w:proofErr w:type="gramEnd"/>
      <w:r w:rsidRPr="0013787F">
        <w:rPr>
          <w:sz w:val="28"/>
          <w:szCs w:val="28"/>
        </w:rPr>
        <w:t xml:space="preserve"> другим специальным разделам </w:t>
      </w:r>
      <w:proofErr w:type="spellStart"/>
      <w:r w:rsidRPr="0013787F">
        <w:rPr>
          <w:sz w:val="28"/>
          <w:szCs w:val="28"/>
        </w:rPr>
        <w:t>проектане</w:t>
      </w:r>
      <w:proofErr w:type="spellEnd"/>
      <w:r w:rsidRPr="0013787F">
        <w:rPr>
          <w:sz w:val="28"/>
          <w:szCs w:val="28"/>
        </w:rPr>
        <w:t xml:space="preserve"> предъявляются.</w:t>
      </w:r>
      <w:r w:rsidRPr="0013787F">
        <w:rPr>
          <w:sz w:val="28"/>
          <w:szCs w:val="28"/>
        </w:rPr>
        <w:tab/>
      </w:r>
    </w:p>
    <w:p w:rsidR="0013787F" w:rsidRPr="0013787F" w:rsidRDefault="0013787F" w:rsidP="0013787F">
      <w:pPr>
        <w:pStyle w:val="a9"/>
        <w:widowControl w:val="0"/>
        <w:numPr>
          <w:ilvl w:val="1"/>
          <w:numId w:val="10"/>
        </w:numPr>
        <w:tabs>
          <w:tab w:val="left" w:pos="993"/>
          <w:tab w:val="left" w:pos="1418"/>
        </w:tabs>
        <w:autoSpaceDE w:val="0"/>
        <w:autoSpaceDN w:val="0"/>
        <w:adjustRightInd w:val="0"/>
        <w:ind w:left="0" w:firstLine="851"/>
        <w:jc w:val="both"/>
        <w:rPr>
          <w:spacing w:val="-6"/>
          <w:sz w:val="28"/>
          <w:szCs w:val="28"/>
        </w:rPr>
      </w:pPr>
      <w:r w:rsidRPr="0013787F">
        <w:rPr>
          <w:spacing w:val="-6"/>
          <w:sz w:val="28"/>
          <w:szCs w:val="28"/>
        </w:rPr>
        <w:t>Разработка декларации промышленной безопасности опасных производственных объектов не требуется, поскольку на данном объекте не обращаются опасные вещества, указанные в Приложении № 2 к Федеральному закону от 21.07.1997№ 116-ФЗ «О промышленной безопасности опасных производственных объектов».</w:t>
      </w:r>
    </w:p>
    <w:p w:rsidR="0013787F" w:rsidRPr="0013787F" w:rsidRDefault="0013787F" w:rsidP="0013787F">
      <w:pPr>
        <w:pStyle w:val="a9"/>
        <w:tabs>
          <w:tab w:val="left" w:pos="993"/>
          <w:tab w:val="left" w:pos="1418"/>
        </w:tabs>
        <w:ind w:left="0" w:firstLine="851"/>
        <w:jc w:val="both"/>
        <w:rPr>
          <w:sz w:val="28"/>
          <w:szCs w:val="28"/>
        </w:rPr>
      </w:pPr>
      <w:r w:rsidRPr="0013787F">
        <w:rPr>
          <w:sz w:val="28"/>
          <w:szCs w:val="28"/>
        </w:rPr>
        <w:t xml:space="preserve">По окончании </w:t>
      </w:r>
      <w:proofErr w:type="spellStart"/>
      <w:r w:rsidRPr="0013787F">
        <w:rPr>
          <w:sz w:val="28"/>
          <w:szCs w:val="28"/>
        </w:rPr>
        <w:t>техперевооружения</w:t>
      </w:r>
      <w:proofErr w:type="spellEnd"/>
      <w:r w:rsidRPr="0013787F">
        <w:rPr>
          <w:sz w:val="28"/>
          <w:szCs w:val="28"/>
        </w:rPr>
        <w:t xml:space="preserve"> данный объект не будет относиться к опасным производственным объектам в соответствии с Федеральным законом от 21.07.1997№ 116-ФЗ «О промышленной безопасности опасных производственных объектов», поскольку отсутствуют признаки опасностей, указанных в Приложении № 1 к Федеральному закону от 21.07.1997 № 116-ФЗ. </w:t>
      </w:r>
    </w:p>
    <w:p w:rsidR="0013787F" w:rsidRPr="0013787F" w:rsidRDefault="0013787F" w:rsidP="0013787F">
      <w:pPr>
        <w:pStyle w:val="a9"/>
        <w:widowControl w:val="0"/>
        <w:numPr>
          <w:ilvl w:val="1"/>
          <w:numId w:val="10"/>
        </w:numPr>
        <w:tabs>
          <w:tab w:val="left" w:pos="993"/>
          <w:tab w:val="left" w:pos="1418"/>
        </w:tabs>
        <w:autoSpaceDE w:val="0"/>
        <w:autoSpaceDN w:val="0"/>
        <w:adjustRightInd w:val="0"/>
        <w:ind w:left="0" w:firstLine="851"/>
        <w:jc w:val="both"/>
        <w:rPr>
          <w:sz w:val="28"/>
          <w:szCs w:val="28"/>
        </w:rPr>
      </w:pPr>
      <w:r w:rsidRPr="0013787F">
        <w:rPr>
          <w:sz w:val="28"/>
          <w:szCs w:val="28"/>
        </w:rPr>
        <w:t>Проектная документация и изменения, вносимые в неё, не подлежат экспертизе промышленной безопасности в соответствии с правилами проведения экспертизы промышленной безопасности, установленными Госгортехнадзором России (Постановления от 06.11.1998 № 64 и от 01.08.2002 № 48), поскольку данный объект не относится к опасным производственным объектам.</w:t>
      </w:r>
    </w:p>
    <w:p w:rsidR="0013787F" w:rsidRPr="0013787F" w:rsidRDefault="0013787F" w:rsidP="0013787F">
      <w:pPr>
        <w:pStyle w:val="a9"/>
        <w:widowControl w:val="0"/>
        <w:numPr>
          <w:ilvl w:val="1"/>
          <w:numId w:val="10"/>
        </w:numPr>
        <w:tabs>
          <w:tab w:val="left" w:pos="993"/>
          <w:tab w:val="left" w:pos="1418"/>
        </w:tabs>
        <w:autoSpaceDE w:val="0"/>
        <w:autoSpaceDN w:val="0"/>
        <w:adjustRightInd w:val="0"/>
        <w:ind w:left="0" w:firstLine="851"/>
        <w:jc w:val="both"/>
        <w:rPr>
          <w:sz w:val="28"/>
          <w:szCs w:val="28"/>
        </w:rPr>
      </w:pPr>
      <w:r w:rsidRPr="0013787F">
        <w:rPr>
          <w:sz w:val="28"/>
          <w:szCs w:val="28"/>
        </w:rPr>
        <w:t xml:space="preserve">После завершения </w:t>
      </w:r>
      <w:proofErr w:type="spellStart"/>
      <w:r w:rsidRPr="0013787F">
        <w:rPr>
          <w:sz w:val="28"/>
          <w:szCs w:val="28"/>
        </w:rPr>
        <w:t>техперевооружения</w:t>
      </w:r>
      <w:proofErr w:type="spellEnd"/>
      <w:r w:rsidRPr="0013787F">
        <w:rPr>
          <w:sz w:val="28"/>
          <w:szCs w:val="28"/>
        </w:rPr>
        <w:t xml:space="preserve"> </w:t>
      </w:r>
      <w:proofErr w:type="spellStart"/>
      <w:r w:rsidRPr="0013787F">
        <w:rPr>
          <w:sz w:val="28"/>
          <w:szCs w:val="28"/>
        </w:rPr>
        <w:t>проведениеспециальной</w:t>
      </w:r>
      <w:proofErr w:type="spellEnd"/>
      <w:r w:rsidRPr="0013787F">
        <w:rPr>
          <w:sz w:val="28"/>
          <w:szCs w:val="28"/>
        </w:rPr>
        <w:t xml:space="preserve"> оценки условий труда согласно Федеральному закону от 28.12.2013 № 426-ФЗ для определения класса условий </w:t>
      </w:r>
      <w:proofErr w:type="spellStart"/>
      <w:r w:rsidRPr="0013787F">
        <w:rPr>
          <w:sz w:val="28"/>
          <w:szCs w:val="28"/>
        </w:rPr>
        <w:t>трудане</w:t>
      </w:r>
      <w:proofErr w:type="spellEnd"/>
      <w:r w:rsidRPr="0013787F">
        <w:rPr>
          <w:sz w:val="28"/>
          <w:szCs w:val="28"/>
        </w:rPr>
        <w:t xml:space="preserve"> требуется.</w:t>
      </w:r>
    </w:p>
    <w:p w:rsidR="0013787F" w:rsidRPr="0013787F" w:rsidRDefault="0013787F" w:rsidP="0013787F">
      <w:pPr>
        <w:pStyle w:val="a9"/>
        <w:widowControl w:val="0"/>
        <w:numPr>
          <w:ilvl w:val="1"/>
          <w:numId w:val="10"/>
        </w:numPr>
        <w:tabs>
          <w:tab w:val="left" w:pos="993"/>
          <w:tab w:val="left" w:pos="1418"/>
        </w:tabs>
        <w:autoSpaceDE w:val="0"/>
        <w:autoSpaceDN w:val="0"/>
        <w:adjustRightInd w:val="0"/>
        <w:ind w:left="0" w:firstLine="851"/>
        <w:jc w:val="both"/>
        <w:rPr>
          <w:spacing w:val="-2"/>
          <w:sz w:val="28"/>
          <w:szCs w:val="28"/>
        </w:rPr>
      </w:pPr>
      <w:proofErr w:type="spellStart"/>
      <w:r w:rsidRPr="0013787F">
        <w:rPr>
          <w:spacing w:val="-2"/>
          <w:sz w:val="28"/>
          <w:szCs w:val="28"/>
        </w:rPr>
        <w:t>Проведениегосударственной</w:t>
      </w:r>
      <w:proofErr w:type="spellEnd"/>
      <w:r w:rsidRPr="0013787F">
        <w:rPr>
          <w:spacing w:val="-2"/>
          <w:sz w:val="28"/>
          <w:szCs w:val="28"/>
        </w:rPr>
        <w:t xml:space="preserve"> экспертизы условий труда в соответствии с Постановлением Правительства РФ от 25.04.2003 № 244 не требуется.</w:t>
      </w:r>
    </w:p>
    <w:p w:rsidR="0013787F" w:rsidRPr="0013787F" w:rsidRDefault="0013787F" w:rsidP="0013787F">
      <w:pPr>
        <w:pStyle w:val="a9"/>
        <w:widowControl w:val="0"/>
        <w:numPr>
          <w:ilvl w:val="1"/>
          <w:numId w:val="10"/>
        </w:numPr>
        <w:tabs>
          <w:tab w:val="left" w:pos="993"/>
          <w:tab w:val="left" w:pos="1418"/>
        </w:tabs>
        <w:autoSpaceDE w:val="0"/>
        <w:autoSpaceDN w:val="0"/>
        <w:adjustRightInd w:val="0"/>
        <w:ind w:left="0" w:firstLine="851"/>
        <w:jc w:val="both"/>
        <w:rPr>
          <w:sz w:val="28"/>
          <w:szCs w:val="28"/>
        </w:rPr>
      </w:pPr>
      <w:r w:rsidRPr="0013787F">
        <w:rPr>
          <w:sz w:val="28"/>
          <w:szCs w:val="28"/>
        </w:rPr>
        <w:t>Получение технических условий от ОАО «СЭСК», МУП «</w:t>
      </w:r>
      <w:proofErr w:type="spellStart"/>
      <w:r w:rsidRPr="0013787F">
        <w:rPr>
          <w:sz w:val="28"/>
          <w:szCs w:val="28"/>
        </w:rPr>
        <w:t>Горводоканал</w:t>
      </w:r>
      <w:proofErr w:type="spellEnd"/>
      <w:r w:rsidRPr="0013787F">
        <w:rPr>
          <w:sz w:val="28"/>
          <w:szCs w:val="28"/>
        </w:rPr>
        <w:t>» и т.д. не требуется.</w:t>
      </w:r>
    </w:p>
    <w:p w:rsidR="0013787F" w:rsidRPr="0013787F" w:rsidRDefault="0013787F" w:rsidP="0013787F">
      <w:pPr>
        <w:pStyle w:val="a9"/>
        <w:widowControl w:val="0"/>
        <w:numPr>
          <w:ilvl w:val="1"/>
          <w:numId w:val="10"/>
        </w:numPr>
        <w:tabs>
          <w:tab w:val="left" w:pos="993"/>
          <w:tab w:val="left" w:pos="1418"/>
        </w:tabs>
        <w:autoSpaceDE w:val="0"/>
        <w:autoSpaceDN w:val="0"/>
        <w:adjustRightInd w:val="0"/>
        <w:ind w:left="0" w:firstLine="851"/>
        <w:jc w:val="both"/>
        <w:rPr>
          <w:sz w:val="28"/>
          <w:szCs w:val="28"/>
        </w:rPr>
      </w:pPr>
      <w:r w:rsidRPr="0013787F">
        <w:rPr>
          <w:sz w:val="28"/>
          <w:szCs w:val="28"/>
        </w:rPr>
        <w:t>Разработка ИТМ ГО и мероприятий по предупреждению чрезвычайных ситуаций не требуется.</w:t>
      </w:r>
    </w:p>
    <w:p w:rsidR="0013787F" w:rsidRPr="0013787F" w:rsidRDefault="0013787F" w:rsidP="0013787F">
      <w:pPr>
        <w:pStyle w:val="a9"/>
        <w:tabs>
          <w:tab w:val="left" w:pos="993"/>
          <w:tab w:val="left" w:pos="1418"/>
        </w:tabs>
        <w:ind w:left="851"/>
        <w:jc w:val="both"/>
        <w:rPr>
          <w:sz w:val="28"/>
          <w:szCs w:val="28"/>
        </w:rPr>
      </w:pPr>
    </w:p>
    <w:p w:rsidR="0013787F" w:rsidRPr="0013787F" w:rsidRDefault="0013787F" w:rsidP="0013787F">
      <w:pPr>
        <w:pStyle w:val="ac"/>
        <w:tabs>
          <w:tab w:val="left" w:pos="284"/>
          <w:tab w:val="left" w:pos="567"/>
          <w:tab w:val="left" w:pos="1701"/>
        </w:tabs>
        <w:ind w:firstLine="851"/>
        <w:rPr>
          <w:rFonts w:ascii="Times New Roman" w:hAnsi="Times New Roman" w:cs="Times New Roman"/>
          <w:b/>
          <w:sz w:val="28"/>
          <w:szCs w:val="28"/>
        </w:rPr>
      </w:pPr>
      <w:r w:rsidRPr="0013787F">
        <w:rPr>
          <w:rFonts w:ascii="Times New Roman" w:hAnsi="Times New Roman" w:cs="Times New Roman"/>
          <w:b/>
          <w:sz w:val="28"/>
          <w:szCs w:val="28"/>
        </w:rPr>
        <w:t>9. В качестве обязательных при проведении работ по замене</w:t>
      </w:r>
      <w:r w:rsidRPr="0013787F">
        <w:rPr>
          <w:rFonts w:ascii="Times New Roman" w:hAnsi="Times New Roman" w:cs="Times New Roman"/>
          <w:b/>
          <w:color w:val="000000"/>
          <w:sz w:val="28"/>
          <w:szCs w:val="28"/>
        </w:rPr>
        <w:t xml:space="preserve"> существующих силовых трансформаторов</w:t>
      </w:r>
      <w:r w:rsidRPr="0013787F">
        <w:rPr>
          <w:rFonts w:ascii="Times New Roman" w:hAnsi="Times New Roman" w:cs="Times New Roman"/>
          <w:b/>
          <w:sz w:val="28"/>
          <w:szCs w:val="28"/>
        </w:rPr>
        <w:t xml:space="preserve"> должны быть учтены:</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 xml:space="preserve">Свод правил СП 12-136-2002 «Решения по охране труда и промышленной безопасности в проектах организации строительства и </w:t>
      </w:r>
      <w:r w:rsidRPr="0013787F">
        <w:rPr>
          <w:sz w:val="28"/>
          <w:szCs w:val="28"/>
        </w:rPr>
        <w:lastRenderedPageBreak/>
        <w:t>проектах производства работ»;</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 xml:space="preserve">Строительные нормы и правила </w:t>
      </w:r>
      <w:proofErr w:type="spellStart"/>
      <w:r w:rsidRPr="0013787F">
        <w:rPr>
          <w:sz w:val="28"/>
          <w:szCs w:val="28"/>
        </w:rPr>
        <w:t>СНиП</w:t>
      </w:r>
      <w:proofErr w:type="spellEnd"/>
      <w:r w:rsidRPr="0013787F">
        <w:rPr>
          <w:sz w:val="28"/>
          <w:szCs w:val="28"/>
        </w:rPr>
        <w:t xml:space="preserve"> 12-03-2001 «Безопасность труда в строительстве. Часть 1. Общие требования» и </w:t>
      </w:r>
      <w:proofErr w:type="spellStart"/>
      <w:r w:rsidRPr="0013787F">
        <w:rPr>
          <w:sz w:val="28"/>
          <w:szCs w:val="28"/>
        </w:rPr>
        <w:t>СНиП</w:t>
      </w:r>
      <w:proofErr w:type="spellEnd"/>
      <w:r w:rsidRPr="0013787F">
        <w:rPr>
          <w:sz w:val="28"/>
          <w:szCs w:val="28"/>
        </w:rPr>
        <w:t xml:space="preserve"> 12-04-2002 «Строительное производство. Часть 2»;</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pacing w:val="-8"/>
          <w:sz w:val="28"/>
          <w:szCs w:val="28"/>
        </w:rPr>
      </w:pPr>
      <w:r w:rsidRPr="0013787F">
        <w:rPr>
          <w:spacing w:val="-8"/>
          <w:sz w:val="28"/>
          <w:szCs w:val="28"/>
        </w:rPr>
        <w:t>«Градостроительный кодекс Российской Федерации» от 29.12.2004 № 190-ФЗ;</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Федеральный закон от 30.12.2009 № 384-ФЗ «Технический регламент о безопасности зданий и сооружений»;</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Федеральный закон от 27.12.2009 № 347-ФЗ «Технический регламент о безопасности низковольтного оборудования»;</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Федеральный закон от 22.07.2008 № 123-ФЗ «Технический регламент о требованиях пожарной безопасности»;</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«Технический регламент о безопасности машин и оборудования» (утв. Постановлением Правительства РФ от 15.09.2009 № 753);</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«Правила противопожарного режима в Российской Федерации» (утв. Постановлением Правительства РФ от 25.04.2012 № 390);</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Свод правил СП 12.13130.2009 «Определение категорий помещений, зданий и наружных установок по взрывопожарной и пожарной опасности» (утв. Приказом МЧС РФ от 25.03.2009 № 182);</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 xml:space="preserve">Строительные нормы и правила </w:t>
      </w:r>
      <w:proofErr w:type="spellStart"/>
      <w:r w:rsidRPr="0013787F">
        <w:rPr>
          <w:sz w:val="28"/>
          <w:szCs w:val="28"/>
        </w:rPr>
        <w:t>СНиП</w:t>
      </w:r>
      <w:proofErr w:type="spellEnd"/>
      <w:r w:rsidRPr="0013787F">
        <w:rPr>
          <w:sz w:val="28"/>
          <w:szCs w:val="28"/>
        </w:rPr>
        <w:t xml:space="preserve"> 3.05.06-85«Электротехнические устройства» (утв. Постановлением Госстроя СССР от 11.12.1985 № 215);</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 xml:space="preserve">Санитарно-эпидемиологические правила и нормативы </w:t>
      </w:r>
      <w:proofErr w:type="spellStart"/>
      <w:r w:rsidRPr="0013787F">
        <w:rPr>
          <w:sz w:val="28"/>
          <w:szCs w:val="28"/>
        </w:rPr>
        <w:t>СанПиН</w:t>
      </w:r>
      <w:proofErr w:type="spellEnd"/>
      <w:r w:rsidRPr="0013787F">
        <w:rPr>
          <w:sz w:val="28"/>
          <w:szCs w:val="28"/>
        </w:rPr>
        <w:t xml:space="preserve">  2.2.1/2.1.1.1200-03 «Санитарно-защитные зоны и санитарная классификация предприятий, сооружений и иных объектов»;</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pacing w:val="-2"/>
          <w:sz w:val="28"/>
          <w:szCs w:val="28"/>
        </w:rPr>
        <w:t xml:space="preserve">Санитарно-эпидемиологические правила и нормативы </w:t>
      </w:r>
      <w:proofErr w:type="spellStart"/>
      <w:r w:rsidRPr="0013787F">
        <w:rPr>
          <w:spacing w:val="-2"/>
          <w:sz w:val="28"/>
          <w:szCs w:val="28"/>
        </w:rPr>
        <w:t>СанПиН</w:t>
      </w:r>
      <w:proofErr w:type="spellEnd"/>
      <w:r w:rsidRPr="0013787F">
        <w:rPr>
          <w:spacing w:val="-2"/>
          <w:sz w:val="28"/>
          <w:szCs w:val="28"/>
        </w:rPr>
        <w:t xml:space="preserve"> 2.6.1.07-03 «Гигиенические требования к проектированию предприятий и установок атомной промышленности»;</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«Правила технической эксплуатации электроустановок потребителей» (утв. Приказом Минэнерго РФ от 13.01.2003 № 6);</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pacing w:val="-4"/>
          <w:sz w:val="28"/>
          <w:szCs w:val="28"/>
        </w:rPr>
      </w:pPr>
      <w:r w:rsidRPr="0013787F">
        <w:rPr>
          <w:spacing w:val="-4"/>
          <w:sz w:val="28"/>
          <w:szCs w:val="28"/>
        </w:rPr>
        <w:t>«Инструкция по применению и испытанию средств защиты, используемых в электроустановках» (утв. Приказом Минэнерго России от 30.06.2003 № 261);</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 xml:space="preserve">ПОТ </w:t>
      </w:r>
      <w:proofErr w:type="gramStart"/>
      <w:r w:rsidRPr="0013787F">
        <w:rPr>
          <w:sz w:val="28"/>
          <w:szCs w:val="28"/>
        </w:rPr>
        <w:t>Р</w:t>
      </w:r>
      <w:proofErr w:type="gramEnd"/>
      <w:r w:rsidRPr="0013787F">
        <w:rPr>
          <w:sz w:val="28"/>
          <w:szCs w:val="28"/>
        </w:rPr>
        <w:t xml:space="preserve"> М-016-2001. РД 153-34.0-03.150-00 «Межотраслевые правила по охране труда (правила безопасности) при  эксплуатации электроустановок» (утв</w:t>
      </w:r>
      <w:proofErr w:type="gramStart"/>
      <w:r w:rsidRPr="0013787F">
        <w:rPr>
          <w:sz w:val="28"/>
          <w:szCs w:val="28"/>
        </w:rPr>
        <w:t>.П</w:t>
      </w:r>
      <w:proofErr w:type="gramEnd"/>
      <w:r w:rsidRPr="0013787F">
        <w:rPr>
          <w:sz w:val="28"/>
          <w:szCs w:val="28"/>
        </w:rPr>
        <w:t>остановлением Минтруда РФ от 05.01.2001№ 3, Приказом Минэнерго РФ от 27.12.2000 № 163);</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pacing w:val="-2"/>
          <w:sz w:val="28"/>
          <w:szCs w:val="28"/>
        </w:rPr>
      </w:pPr>
      <w:r w:rsidRPr="0013787F">
        <w:rPr>
          <w:spacing w:val="-2"/>
          <w:sz w:val="28"/>
          <w:szCs w:val="28"/>
        </w:rPr>
        <w:t>ПОТ Р М-006-97 «Межотраслевые правила по охране труда при холодной обработке металлов» (утв</w:t>
      </w:r>
      <w:proofErr w:type="gramStart"/>
      <w:r w:rsidRPr="0013787F">
        <w:rPr>
          <w:spacing w:val="-2"/>
          <w:sz w:val="28"/>
          <w:szCs w:val="28"/>
        </w:rPr>
        <w:t>.П</w:t>
      </w:r>
      <w:proofErr w:type="gramEnd"/>
      <w:r w:rsidRPr="0013787F">
        <w:rPr>
          <w:spacing w:val="-2"/>
          <w:sz w:val="28"/>
          <w:szCs w:val="28"/>
        </w:rPr>
        <w:t>остановлением Минтруда РФ от 27.10.1997 №55);</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 xml:space="preserve">ПОТ </w:t>
      </w:r>
      <w:proofErr w:type="gramStart"/>
      <w:r w:rsidRPr="0013787F">
        <w:rPr>
          <w:sz w:val="28"/>
          <w:szCs w:val="28"/>
        </w:rPr>
        <w:t>Р</w:t>
      </w:r>
      <w:proofErr w:type="gramEnd"/>
      <w:r w:rsidRPr="0013787F">
        <w:rPr>
          <w:sz w:val="28"/>
          <w:szCs w:val="28"/>
        </w:rPr>
        <w:t xml:space="preserve"> М-020-2001 «Межотраслевые правила по охране труда при </w:t>
      </w:r>
      <w:proofErr w:type="spellStart"/>
      <w:r w:rsidRPr="0013787F">
        <w:rPr>
          <w:sz w:val="28"/>
          <w:szCs w:val="28"/>
        </w:rPr>
        <w:t>электро-и</w:t>
      </w:r>
      <w:proofErr w:type="spellEnd"/>
      <w:r w:rsidRPr="0013787F">
        <w:rPr>
          <w:sz w:val="28"/>
          <w:szCs w:val="28"/>
        </w:rPr>
        <w:t xml:space="preserve"> газосварочных работах» (утв. Постановлением Минтруда РФ от 09.10.2001 № 72)</w:t>
      </w:r>
      <w:r w:rsidRPr="0013787F">
        <w:rPr>
          <w:sz w:val="28"/>
          <w:szCs w:val="28"/>
          <w:lang w:val="en-US"/>
        </w:rPr>
        <w:t>;</w:t>
      </w:r>
    </w:p>
    <w:p w:rsidR="0013787F" w:rsidRPr="0013787F" w:rsidRDefault="0013787F" w:rsidP="0013787F">
      <w:pPr>
        <w:pStyle w:val="a9"/>
        <w:widowControl w:val="0"/>
        <w:numPr>
          <w:ilvl w:val="0"/>
          <w:numId w:val="15"/>
        </w:numPr>
        <w:tabs>
          <w:tab w:val="left" w:pos="1134"/>
        </w:tabs>
        <w:autoSpaceDE w:val="0"/>
        <w:autoSpaceDN w:val="0"/>
        <w:adjustRightInd w:val="0"/>
        <w:ind w:left="0" w:firstLine="851"/>
        <w:jc w:val="both"/>
        <w:rPr>
          <w:sz w:val="28"/>
          <w:szCs w:val="28"/>
        </w:rPr>
      </w:pPr>
      <w:r w:rsidRPr="0013787F">
        <w:rPr>
          <w:sz w:val="28"/>
          <w:szCs w:val="28"/>
        </w:rPr>
        <w:t xml:space="preserve">«Правила устройства электроустановок (ПУЭ). Шестое и седьмое </w:t>
      </w:r>
      <w:r w:rsidRPr="0013787F">
        <w:rPr>
          <w:sz w:val="28"/>
          <w:szCs w:val="28"/>
        </w:rPr>
        <w:lastRenderedPageBreak/>
        <w:t>издания».</w:t>
      </w:r>
    </w:p>
    <w:p w:rsidR="0013787F" w:rsidRPr="0013787F" w:rsidRDefault="0013787F" w:rsidP="00A0704E">
      <w:pPr>
        <w:pStyle w:val="a3"/>
        <w:spacing w:before="0" w:after="0"/>
        <w:ind w:firstLine="851"/>
        <w:jc w:val="both"/>
        <w:rPr>
          <w:sz w:val="28"/>
          <w:szCs w:val="28"/>
        </w:rPr>
      </w:pPr>
    </w:p>
    <w:tbl>
      <w:tblPr>
        <w:tblW w:w="9695" w:type="dxa"/>
        <w:tblInd w:w="91" w:type="dxa"/>
        <w:tblLook w:val="04A0"/>
      </w:tblPr>
      <w:tblGrid>
        <w:gridCol w:w="680"/>
        <w:gridCol w:w="3873"/>
        <w:gridCol w:w="1662"/>
        <w:gridCol w:w="1220"/>
        <w:gridCol w:w="2260"/>
      </w:tblGrid>
      <w:tr w:rsidR="00317BC8" w:rsidRPr="00317BC8" w:rsidTr="00317BC8">
        <w:trPr>
          <w:trHeight w:val="285"/>
        </w:trPr>
        <w:tc>
          <w:tcPr>
            <w:tcW w:w="680" w:type="dxa"/>
            <w:tcBorders>
              <w:top w:val="nil"/>
              <w:left w:val="nil"/>
              <w:bottom w:val="nil"/>
              <w:right w:val="nil"/>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18"/>
                <w:szCs w:val="18"/>
              </w:rPr>
            </w:pPr>
          </w:p>
        </w:tc>
        <w:tc>
          <w:tcPr>
            <w:tcW w:w="3873" w:type="dxa"/>
            <w:tcBorders>
              <w:top w:val="nil"/>
              <w:left w:val="nil"/>
              <w:bottom w:val="nil"/>
              <w:right w:val="nil"/>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p>
        </w:tc>
        <w:tc>
          <w:tcPr>
            <w:tcW w:w="1662" w:type="dxa"/>
            <w:tcBorders>
              <w:top w:val="nil"/>
              <w:left w:val="nil"/>
              <w:bottom w:val="nil"/>
              <w:right w:val="nil"/>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b/>
                <w:bCs/>
              </w:rPr>
            </w:pPr>
            <w:r w:rsidRPr="00317BC8">
              <w:rPr>
                <w:rFonts w:ascii="Times New Roman" w:eastAsia="Times New Roman" w:hAnsi="Times New Roman" w:cs="Times New Roman"/>
                <w:b/>
                <w:bCs/>
              </w:rPr>
              <w:t>ВЕДОМОСТЬ ОБЪЕМОВ РАБОТ №</w:t>
            </w:r>
          </w:p>
        </w:tc>
        <w:tc>
          <w:tcPr>
            <w:tcW w:w="1220" w:type="dxa"/>
            <w:tcBorders>
              <w:top w:val="nil"/>
              <w:left w:val="nil"/>
              <w:bottom w:val="nil"/>
              <w:right w:val="nil"/>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16"/>
                <w:szCs w:val="16"/>
              </w:rPr>
            </w:pPr>
          </w:p>
        </w:tc>
        <w:tc>
          <w:tcPr>
            <w:tcW w:w="2260" w:type="dxa"/>
            <w:tcBorders>
              <w:top w:val="nil"/>
              <w:left w:val="nil"/>
              <w:bottom w:val="nil"/>
              <w:right w:val="nil"/>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16"/>
                <w:szCs w:val="16"/>
              </w:rPr>
            </w:pPr>
          </w:p>
        </w:tc>
      </w:tr>
      <w:tr w:rsidR="00317BC8" w:rsidRPr="00317BC8" w:rsidTr="00317BC8">
        <w:trPr>
          <w:trHeight w:val="300"/>
        </w:trPr>
        <w:tc>
          <w:tcPr>
            <w:tcW w:w="680" w:type="dxa"/>
            <w:tcBorders>
              <w:top w:val="nil"/>
              <w:left w:val="nil"/>
              <w:bottom w:val="nil"/>
              <w:right w:val="nil"/>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18"/>
                <w:szCs w:val="18"/>
              </w:rPr>
            </w:pPr>
          </w:p>
        </w:tc>
        <w:tc>
          <w:tcPr>
            <w:tcW w:w="3873" w:type="dxa"/>
            <w:tcBorders>
              <w:top w:val="nil"/>
              <w:left w:val="nil"/>
              <w:bottom w:val="nil"/>
              <w:right w:val="nil"/>
            </w:tcBorders>
            <w:shd w:val="clear" w:color="auto" w:fill="auto"/>
            <w:noWrap/>
            <w:hideMark/>
          </w:tcPr>
          <w:p w:rsidR="00317BC8" w:rsidRPr="00317BC8" w:rsidRDefault="00317BC8" w:rsidP="00317BC8">
            <w:pPr>
              <w:spacing w:after="0" w:line="240" w:lineRule="auto"/>
              <w:ind w:firstLineChars="800" w:firstLine="1760"/>
              <w:rPr>
                <w:rFonts w:ascii="Times New Roman" w:eastAsia="Times New Roman" w:hAnsi="Times New Roman" w:cs="Times New Roman"/>
              </w:rPr>
            </w:pPr>
          </w:p>
        </w:tc>
        <w:tc>
          <w:tcPr>
            <w:tcW w:w="1662" w:type="dxa"/>
            <w:tcBorders>
              <w:top w:val="nil"/>
              <w:left w:val="nil"/>
              <w:bottom w:val="nil"/>
              <w:right w:val="nil"/>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rPr>
            </w:pPr>
          </w:p>
        </w:tc>
        <w:tc>
          <w:tcPr>
            <w:tcW w:w="1220" w:type="dxa"/>
            <w:tcBorders>
              <w:top w:val="nil"/>
              <w:left w:val="nil"/>
              <w:bottom w:val="nil"/>
              <w:right w:val="nil"/>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p>
        </w:tc>
        <w:tc>
          <w:tcPr>
            <w:tcW w:w="2260" w:type="dxa"/>
            <w:tcBorders>
              <w:top w:val="nil"/>
              <w:left w:val="nil"/>
              <w:bottom w:val="nil"/>
              <w:right w:val="nil"/>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16"/>
                <w:szCs w:val="16"/>
              </w:rPr>
            </w:pPr>
          </w:p>
        </w:tc>
      </w:tr>
      <w:tr w:rsidR="00317BC8" w:rsidRPr="00317BC8" w:rsidTr="00317BC8">
        <w:trPr>
          <w:trHeight w:val="255"/>
        </w:trPr>
        <w:tc>
          <w:tcPr>
            <w:tcW w:w="680" w:type="dxa"/>
            <w:tcBorders>
              <w:top w:val="nil"/>
              <w:left w:val="nil"/>
              <w:bottom w:val="nil"/>
              <w:right w:val="nil"/>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18"/>
                <w:szCs w:val="18"/>
              </w:rPr>
            </w:pPr>
          </w:p>
        </w:tc>
        <w:tc>
          <w:tcPr>
            <w:tcW w:w="3873" w:type="dxa"/>
            <w:tcBorders>
              <w:top w:val="nil"/>
              <w:left w:val="nil"/>
              <w:bottom w:val="nil"/>
              <w:right w:val="nil"/>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18"/>
                <w:szCs w:val="18"/>
              </w:rPr>
            </w:pPr>
          </w:p>
        </w:tc>
        <w:tc>
          <w:tcPr>
            <w:tcW w:w="1662" w:type="dxa"/>
            <w:tcBorders>
              <w:top w:val="nil"/>
              <w:left w:val="nil"/>
              <w:bottom w:val="nil"/>
              <w:right w:val="nil"/>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18"/>
                <w:szCs w:val="18"/>
              </w:rPr>
            </w:pPr>
          </w:p>
        </w:tc>
        <w:tc>
          <w:tcPr>
            <w:tcW w:w="1220" w:type="dxa"/>
            <w:tcBorders>
              <w:top w:val="nil"/>
              <w:left w:val="nil"/>
              <w:bottom w:val="nil"/>
              <w:right w:val="nil"/>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16"/>
                <w:szCs w:val="16"/>
              </w:rPr>
            </w:pPr>
          </w:p>
        </w:tc>
        <w:tc>
          <w:tcPr>
            <w:tcW w:w="2260" w:type="dxa"/>
            <w:tcBorders>
              <w:top w:val="nil"/>
              <w:left w:val="nil"/>
              <w:bottom w:val="nil"/>
              <w:right w:val="nil"/>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16"/>
                <w:szCs w:val="16"/>
              </w:rPr>
            </w:pPr>
          </w:p>
        </w:tc>
      </w:tr>
      <w:tr w:rsidR="00317BC8" w:rsidRPr="00317BC8" w:rsidTr="00317BC8">
        <w:trPr>
          <w:trHeight w:val="255"/>
        </w:trPr>
        <w:tc>
          <w:tcPr>
            <w:tcW w:w="680" w:type="dxa"/>
            <w:tcBorders>
              <w:top w:val="nil"/>
              <w:left w:val="nil"/>
              <w:bottom w:val="nil"/>
              <w:right w:val="nil"/>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18"/>
                <w:szCs w:val="18"/>
              </w:rPr>
            </w:pPr>
          </w:p>
        </w:tc>
        <w:tc>
          <w:tcPr>
            <w:tcW w:w="3873" w:type="dxa"/>
            <w:tcBorders>
              <w:top w:val="nil"/>
              <w:left w:val="nil"/>
              <w:bottom w:val="nil"/>
              <w:right w:val="nil"/>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18"/>
                <w:szCs w:val="18"/>
              </w:rPr>
            </w:pPr>
          </w:p>
        </w:tc>
        <w:tc>
          <w:tcPr>
            <w:tcW w:w="1662" w:type="dxa"/>
            <w:tcBorders>
              <w:top w:val="nil"/>
              <w:left w:val="nil"/>
              <w:bottom w:val="nil"/>
              <w:right w:val="nil"/>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18"/>
                <w:szCs w:val="18"/>
              </w:rPr>
            </w:pPr>
          </w:p>
        </w:tc>
        <w:tc>
          <w:tcPr>
            <w:tcW w:w="1220" w:type="dxa"/>
            <w:tcBorders>
              <w:top w:val="nil"/>
              <w:left w:val="nil"/>
              <w:bottom w:val="nil"/>
              <w:right w:val="nil"/>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16"/>
                <w:szCs w:val="16"/>
              </w:rPr>
            </w:pPr>
          </w:p>
        </w:tc>
        <w:tc>
          <w:tcPr>
            <w:tcW w:w="2260" w:type="dxa"/>
            <w:tcBorders>
              <w:top w:val="nil"/>
              <w:left w:val="nil"/>
              <w:bottom w:val="nil"/>
              <w:right w:val="nil"/>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16"/>
                <w:szCs w:val="16"/>
              </w:rPr>
            </w:pPr>
          </w:p>
        </w:tc>
      </w:tr>
      <w:tr w:rsidR="00317BC8" w:rsidRPr="00317BC8" w:rsidTr="00317BC8">
        <w:trPr>
          <w:trHeight w:val="49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7BC8" w:rsidRPr="00317BC8" w:rsidRDefault="00317BC8" w:rsidP="00317BC8">
            <w:pPr>
              <w:spacing w:after="0" w:line="240" w:lineRule="auto"/>
              <w:jc w:val="center"/>
              <w:rPr>
                <w:rFonts w:ascii="Times New Roman" w:eastAsia="Times New Roman" w:hAnsi="Times New Roman" w:cs="Times New Roman"/>
                <w:sz w:val="24"/>
                <w:szCs w:val="24"/>
              </w:rPr>
            </w:pPr>
            <w:r w:rsidRPr="00317BC8">
              <w:rPr>
                <w:rFonts w:ascii="Times New Roman" w:eastAsia="Times New Roman" w:hAnsi="Times New Roman" w:cs="Times New Roman"/>
                <w:sz w:val="24"/>
                <w:szCs w:val="24"/>
              </w:rPr>
              <w:t xml:space="preserve">№ </w:t>
            </w:r>
            <w:proofErr w:type="spellStart"/>
            <w:r w:rsidRPr="00317BC8">
              <w:rPr>
                <w:rFonts w:ascii="Times New Roman" w:eastAsia="Times New Roman" w:hAnsi="Times New Roman" w:cs="Times New Roman"/>
                <w:sz w:val="24"/>
                <w:szCs w:val="24"/>
              </w:rPr>
              <w:t>пп</w:t>
            </w:r>
            <w:proofErr w:type="spellEnd"/>
          </w:p>
        </w:tc>
        <w:tc>
          <w:tcPr>
            <w:tcW w:w="3873" w:type="dxa"/>
            <w:tcBorders>
              <w:top w:val="single" w:sz="4" w:space="0" w:color="auto"/>
              <w:left w:val="nil"/>
              <w:bottom w:val="nil"/>
              <w:right w:val="single" w:sz="4" w:space="0" w:color="auto"/>
            </w:tcBorders>
            <w:shd w:val="clear" w:color="auto" w:fill="auto"/>
            <w:vAlign w:val="center"/>
            <w:hideMark/>
          </w:tcPr>
          <w:p w:rsidR="00317BC8" w:rsidRPr="00317BC8" w:rsidRDefault="00317BC8" w:rsidP="00317BC8">
            <w:pPr>
              <w:spacing w:after="0" w:line="240" w:lineRule="auto"/>
              <w:jc w:val="center"/>
              <w:rPr>
                <w:rFonts w:ascii="Times New Roman" w:eastAsia="Times New Roman" w:hAnsi="Times New Roman" w:cs="Times New Roman"/>
                <w:sz w:val="24"/>
                <w:szCs w:val="24"/>
              </w:rPr>
            </w:pPr>
            <w:r w:rsidRPr="00317BC8">
              <w:rPr>
                <w:rFonts w:ascii="Times New Roman" w:eastAsia="Times New Roman" w:hAnsi="Times New Roman" w:cs="Times New Roman"/>
                <w:sz w:val="24"/>
                <w:szCs w:val="24"/>
              </w:rPr>
              <w:t>Наименование</w:t>
            </w:r>
          </w:p>
        </w:tc>
        <w:tc>
          <w:tcPr>
            <w:tcW w:w="1662" w:type="dxa"/>
            <w:tcBorders>
              <w:top w:val="single" w:sz="4" w:space="0" w:color="auto"/>
              <w:left w:val="nil"/>
              <w:bottom w:val="single" w:sz="4" w:space="0" w:color="auto"/>
              <w:right w:val="single" w:sz="4" w:space="0" w:color="auto"/>
            </w:tcBorders>
            <w:shd w:val="clear" w:color="auto" w:fill="auto"/>
            <w:vAlign w:val="center"/>
            <w:hideMark/>
          </w:tcPr>
          <w:p w:rsidR="00317BC8" w:rsidRPr="00317BC8" w:rsidRDefault="00317BC8" w:rsidP="00317BC8">
            <w:pPr>
              <w:spacing w:after="0" w:line="240" w:lineRule="auto"/>
              <w:jc w:val="center"/>
              <w:rPr>
                <w:rFonts w:ascii="Times New Roman" w:eastAsia="Times New Roman" w:hAnsi="Times New Roman" w:cs="Times New Roman"/>
                <w:sz w:val="24"/>
                <w:szCs w:val="24"/>
              </w:rPr>
            </w:pPr>
            <w:r w:rsidRPr="00317BC8">
              <w:rPr>
                <w:rFonts w:ascii="Times New Roman" w:eastAsia="Times New Roman" w:hAnsi="Times New Roman" w:cs="Times New Roman"/>
                <w:sz w:val="24"/>
                <w:szCs w:val="24"/>
              </w:rPr>
              <w:t xml:space="preserve">Ед. </w:t>
            </w:r>
            <w:proofErr w:type="spellStart"/>
            <w:r w:rsidRPr="00317BC8">
              <w:rPr>
                <w:rFonts w:ascii="Times New Roman" w:eastAsia="Times New Roman" w:hAnsi="Times New Roman" w:cs="Times New Roman"/>
                <w:sz w:val="24"/>
                <w:szCs w:val="24"/>
              </w:rPr>
              <w:t>изм</w:t>
            </w:r>
            <w:proofErr w:type="spellEnd"/>
            <w:r w:rsidRPr="00317BC8">
              <w:rPr>
                <w:rFonts w:ascii="Times New Roman" w:eastAsia="Times New Roman" w:hAnsi="Times New Roman" w:cs="Times New Roman"/>
                <w:sz w:val="24"/>
                <w:szCs w:val="24"/>
              </w:rPr>
              <w:t>.</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317BC8" w:rsidRPr="00317BC8" w:rsidRDefault="00317BC8" w:rsidP="00317BC8">
            <w:pPr>
              <w:spacing w:after="0" w:line="240" w:lineRule="auto"/>
              <w:jc w:val="center"/>
              <w:rPr>
                <w:rFonts w:ascii="Times New Roman" w:eastAsia="Times New Roman" w:hAnsi="Times New Roman" w:cs="Times New Roman"/>
                <w:sz w:val="24"/>
                <w:szCs w:val="24"/>
              </w:rPr>
            </w:pPr>
            <w:r w:rsidRPr="00317BC8">
              <w:rPr>
                <w:rFonts w:ascii="Times New Roman" w:eastAsia="Times New Roman" w:hAnsi="Times New Roman" w:cs="Times New Roman"/>
                <w:sz w:val="24"/>
                <w:szCs w:val="24"/>
              </w:rPr>
              <w:t>Кол.</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317BC8" w:rsidRPr="00317BC8" w:rsidRDefault="00317BC8" w:rsidP="00317BC8">
            <w:pPr>
              <w:spacing w:after="0" w:line="240" w:lineRule="auto"/>
              <w:jc w:val="center"/>
              <w:rPr>
                <w:rFonts w:ascii="Times New Roman" w:eastAsia="Times New Roman" w:hAnsi="Times New Roman" w:cs="Times New Roman"/>
                <w:sz w:val="24"/>
                <w:szCs w:val="24"/>
              </w:rPr>
            </w:pPr>
            <w:r w:rsidRPr="00317BC8">
              <w:rPr>
                <w:rFonts w:ascii="Times New Roman" w:eastAsia="Times New Roman" w:hAnsi="Times New Roman" w:cs="Times New Roman"/>
                <w:sz w:val="24"/>
                <w:szCs w:val="24"/>
              </w:rPr>
              <w:t>Примечание</w:t>
            </w:r>
          </w:p>
        </w:tc>
      </w:tr>
      <w:tr w:rsidR="00317BC8" w:rsidRPr="00317BC8" w:rsidTr="00317BC8">
        <w:trPr>
          <w:trHeight w:val="255"/>
        </w:trPr>
        <w:tc>
          <w:tcPr>
            <w:tcW w:w="680" w:type="dxa"/>
            <w:tcBorders>
              <w:top w:val="nil"/>
              <w:left w:val="single" w:sz="4" w:space="0" w:color="auto"/>
              <w:bottom w:val="nil"/>
              <w:right w:val="single" w:sz="4" w:space="0" w:color="auto"/>
            </w:tcBorders>
            <w:shd w:val="clear" w:color="auto" w:fill="auto"/>
            <w:noWrap/>
            <w:vAlign w:val="center"/>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w:t>
            </w:r>
          </w:p>
        </w:tc>
        <w:tc>
          <w:tcPr>
            <w:tcW w:w="3873" w:type="dxa"/>
            <w:tcBorders>
              <w:top w:val="single" w:sz="4" w:space="0" w:color="auto"/>
              <w:left w:val="nil"/>
              <w:bottom w:val="nil"/>
              <w:right w:val="single" w:sz="4" w:space="0" w:color="auto"/>
            </w:tcBorders>
            <w:shd w:val="clear" w:color="auto" w:fill="auto"/>
            <w:noWrap/>
            <w:vAlign w:val="center"/>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2</w:t>
            </w:r>
          </w:p>
        </w:tc>
        <w:tc>
          <w:tcPr>
            <w:tcW w:w="1662" w:type="dxa"/>
            <w:tcBorders>
              <w:top w:val="nil"/>
              <w:left w:val="nil"/>
              <w:bottom w:val="nil"/>
              <w:right w:val="single" w:sz="4" w:space="0" w:color="auto"/>
            </w:tcBorders>
            <w:shd w:val="clear" w:color="auto" w:fill="auto"/>
            <w:noWrap/>
            <w:vAlign w:val="center"/>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3</w:t>
            </w:r>
          </w:p>
        </w:tc>
        <w:tc>
          <w:tcPr>
            <w:tcW w:w="1220" w:type="dxa"/>
            <w:tcBorders>
              <w:top w:val="nil"/>
              <w:left w:val="nil"/>
              <w:bottom w:val="nil"/>
              <w:right w:val="single" w:sz="4" w:space="0" w:color="auto"/>
            </w:tcBorders>
            <w:shd w:val="clear" w:color="auto" w:fill="auto"/>
            <w:noWrap/>
            <w:vAlign w:val="center"/>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4</w:t>
            </w:r>
          </w:p>
        </w:tc>
        <w:tc>
          <w:tcPr>
            <w:tcW w:w="2260" w:type="dxa"/>
            <w:tcBorders>
              <w:top w:val="nil"/>
              <w:left w:val="nil"/>
              <w:bottom w:val="nil"/>
              <w:right w:val="single" w:sz="4" w:space="0" w:color="auto"/>
            </w:tcBorders>
            <w:shd w:val="clear" w:color="auto" w:fill="auto"/>
            <w:noWrap/>
            <w:vAlign w:val="center"/>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5</w:t>
            </w:r>
          </w:p>
        </w:tc>
      </w:tr>
      <w:tr w:rsidR="00317BC8" w:rsidRPr="00317BC8" w:rsidTr="00317BC8">
        <w:trPr>
          <w:trHeight w:val="428"/>
        </w:trPr>
        <w:tc>
          <w:tcPr>
            <w:tcW w:w="9695" w:type="dxa"/>
            <w:gridSpan w:val="5"/>
            <w:tcBorders>
              <w:top w:val="single" w:sz="4" w:space="0" w:color="auto"/>
              <w:left w:val="single" w:sz="4" w:space="0" w:color="auto"/>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b/>
                <w:bCs/>
              </w:rPr>
            </w:pPr>
            <w:r w:rsidRPr="00317BC8">
              <w:rPr>
                <w:rFonts w:ascii="Times New Roman" w:eastAsia="Times New Roman" w:hAnsi="Times New Roman" w:cs="Times New Roman"/>
                <w:b/>
                <w:bCs/>
              </w:rPr>
              <w:t xml:space="preserve">                           Раздел 1. Монтаж</w:t>
            </w:r>
          </w:p>
        </w:tc>
      </w:tr>
      <w:tr w:rsidR="00317BC8" w:rsidRPr="00317BC8" w:rsidTr="00317BC8">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Трансформатор силовой, автотрансформатор или масляный реактор, масса: до 3 т</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 шт.</w:t>
            </w:r>
          </w:p>
        </w:tc>
        <w:tc>
          <w:tcPr>
            <w:tcW w:w="122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4</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2</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Шина сборная - одна полоса в фазе, медная или алюминиевая сечением: до 1000 мм</w:t>
            </w:r>
            <w:proofErr w:type="gramStart"/>
            <w:r w:rsidRPr="00317BC8">
              <w:rPr>
                <w:rFonts w:ascii="Times New Roman" w:eastAsia="Times New Roman" w:hAnsi="Times New Roman" w:cs="Times New Roman"/>
                <w:sz w:val="20"/>
                <w:szCs w:val="20"/>
              </w:rPr>
              <w:t>2</w:t>
            </w:r>
            <w:proofErr w:type="gramEnd"/>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100 м</w:t>
            </w:r>
          </w:p>
        </w:tc>
        <w:tc>
          <w:tcPr>
            <w:tcW w:w="1220"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0,4</w:t>
            </w:r>
            <w:r w:rsidRPr="00317BC8">
              <w:rPr>
                <w:rFonts w:ascii="Times New Roman" w:eastAsia="Times New Roman" w:hAnsi="Times New Roman" w:cs="Times New Roman"/>
                <w:i/>
                <w:iCs/>
                <w:sz w:val="20"/>
                <w:szCs w:val="20"/>
              </w:rPr>
              <w:br/>
              <w:t>40/100</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3</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Проводник заземляющий из медного изолированного провода сечением 25 мм</w:t>
            </w:r>
            <w:proofErr w:type="gramStart"/>
            <w:r w:rsidRPr="00317BC8">
              <w:rPr>
                <w:rFonts w:ascii="Times New Roman" w:eastAsia="Times New Roman" w:hAnsi="Times New Roman" w:cs="Times New Roman"/>
                <w:sz w:val="20"/>
                <w:szCs w:val="20"/>
              </w:rPr>
              <w:t>2</w:t>
            </w:r>
            <w:proofErr w:type="gramEnd"/>
            <w:r w:rsidRPr="00317BC8">
              <w:rPr>
                <w:rFonts w:ascii="Times New Roman" w:eastAsia="Times New Roman" w:hAnsi="Times New Roman" w:cs="Times New Roman"/>
                <w:sz w:val="20"/>
                <w:szCs w:val="20"/>
              </w:rPr>
              <w:t xml:space="preserve"> открыто по строительным основаниям</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100 м</w:t>
            </w:r>
          </w:p>
        </w:tc>
        <w:tc>
          <w:tcPr>
            <w:tcW w:w="1220"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0,04</w:t>
            </w:r>
            <w:r w:rsidRPr="00317BC8">
              <w:rPr>
                <w:rFonts w:ascii="Times New Roman" w:eastAsia="Times New Roman" w:hAnsi="Times New Roman" w:cs="Times New Roman"/>
                <w:i/>
                <w:iCs/>
                <w:sz w:val="20"/>
                <w:szCs w:val="20"/>
              </w:rPr>
              <w:br/>
              <w:t>4/100</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4</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Трансформатор силовой, автотрансформатор или масляный реактор, масса: до 3 т</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 шт.</w:t>
            </w:r>
          </w:p>
        </w:tc>
        <w:tc>
          <w:tcPr>
            <w:tcW w:w="122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4</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5</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Шина сборная - одна полоса в фазе, медная или алюминиевая сечением: до 1000 мм</w:t>
            </w:r>
            <w:proofErr w:type="gramStart"/>
            <w:r w:rsidRPr="00317BC8">
              <w:rPr>
                <w:rFonts w:ascii="Times New Roman" w:eastAsia="Times New Roman" w:hAnsi="Times New Roman" w:cs="Times New Roman"/>
                <w:sz w:val="20"/>
                <w:szCs w:val="20"/>
              </w:rPr>
              <w:t>2</w:t>
            </w:r>
            <w:proofErr w:type="gramEnd"/>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100 м</w:t>
            </w:r>
          </w:p>
        </w:tc>
        <w:tc>
          <w:tcPr>
            <w:tcW w:w="1220"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0,4</w:t>
            </w:r>
            <w:r w:rsidRPr="00317BC8">
              <w:rPr>
                <w:rFonts w:ascii="Times New Roman" w:eastAsia="Times New Roman" w:hAnsi="Times New Roman" w:cs="Times New Roman"/>
                <w:i/>
                <w:iCs/>
                <w:sz w:val="20"/>
                <w:szCs w:val="20"/>
              </w:rPr>
              <w:br/>
              <w:t>40/100</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6</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Проводник заземляющий из медного изолированного провода сечением 25 мм</w:t>
            </w:r>
            <w:proofErr w:type="gramStart"/>
            <w:r w:rsidRPr="00317BC8">
              <w:rPr>
                <w:rFonts w:ascii="Times New Roman" w:eastAsia="Times New Roman" w:hAnsi="Times New Roman" w:cs="Times New Roman"/>
                <w:sz w:val="20"/>
                <w:szCs w:val="20"/>
              </w:rPr>
              <w:t>2</w:t>
            </w:r>
            <w:proofErr w:type="gramEnd"/>
            <w:r w:rsidRPr="00317BC8">
              <w:rPr>
                <w:rFonts w:ascii="Times New Roman" w:eastAsia="Times New Roman" w:hAnsi="Times New Roman" w:cs="Times New Roman"/>
                <w:sz w:val="20"/>
                <w:szCs w:val="20"/>
              </w:rPr>
              <w:t xml:space="preserve"> открыто по строительным основаниям</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100 м</w:t>
            </w:r>
          </w:p>
        </w:tc>
        <w:tc>
          <w:tcPr>
            <w:tcW w:w="1220"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0,04</w:t>
            </w:r>
            <w:r w:rsidRPr="00317BC8">
              <w:rPr>
                <w:rFonts w:ascii="Times New Roman" w:eastAsia="Times New Roman" w:hAnsi="Times New Roman" w:cs="Times New Roman"/>
                <w:i/>
                <w:iCs/>
                <w:sz w:val="20"/>
                <w:szCs w:val="20"/>
              </w:rPr>
              <w:br/>
              <w:t>4/100</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428"/>
        </w:trPr>
        <w:tc>
          <w:tcPr>
            <w:tcW w:w="9695" w:type="dxa"/>
            <w:gridSpan w:val="5"/>
            <w:tcBorders>
              <w:top w:val="single" w:sz="4" w:space="0" w:color="auto"/>
              <w:left w:val="single" w:sz="4" w:space="0" w:color="auto"/>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b/>
                <w:bCs/>
              </w:rPr>
            </w:pPr>
            <w:r w:rsidRPr="00317BC8">
              <w:rPr>
                <w:rFonts w:ascii="Times New Roman" w:eastAsia="Times New Roman" w:hAnsi="Times New Roman" w:cs="Times New Roman"/>
                <w:b/>
                <w:bCs/>
              </w:rPr>
              <w:t xml:space="preserve">                           Раздел 2. Пусконаладочные работы</w:t>
            </w:r>
          </w:p>
        </w:tc>
      </w:tr>
      <w:tr w:rsidR="00317BC8" w:rsidRPr="00317BC8" w:rsidTr="00317BC8">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7</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xml:space="preserve">Проверка наличия цепи между </w:t>
            </w:r>
            <w:proofErr w:type="spellStart"/>
            <w:r w:rsidRPr="00317BC8">
              <w:rPr>
                <w:rFonts w:ascii="Times New Roman" w:eastAsia="Times New Roman" w:hAnsi="Times New Roman" w:cs="Times New Roman"/>
                <w:sz w:val="20"/>
                <w:szCs w:val="20"/>
              </w:rPr>
              <w:t>заземлителями</w:t>
            </w:r>
            <w:proofErr w:type="spellEnd"/>
            <w:r w:rsidRPr="00317BC8">
              <w:rPr>
                <w:rFonts w:ascii="Times New Roman" w:eastAsia="Times New Roman" w:hAnsi="Times New Roman" w:cs="Times New Roman"/>
                <w:sz w:val="20"/>
                <w:szCs w:val="20"/>
              </w:rPr>
              <w:t xml:space="preserve"> и заземленными элементами</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100 точек</w:t>
            </w:r>
          </w:p>
        </w:tc>
        <w:tc>
          <w:tcPr>
            <w:tcW w:w="1220"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0,04</w:t>
            </w:r>
            <w:r w:rsidRPr="00317BC8">
              <w:rPr>
                <w:rFonts w:ascii="Times New Roman" w:eastAsia="Times New Roman" w:hAnsi="Times New Roman" w:cs="Times New Roman"/>
                <w:i/>
                <w:iCs/>
                <w:sz w:val="20"/>
                <w:szCs w:val="20"/>
              </w:rPr>
              <w:br/>
              <w:t>4/100</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8</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xml:space="preserve">Трансформатор силовой трехфазный масляный </w:t>
            </w:r>
            <w:proofErr w:type="spellStart"/>
            <w:r w:rsidRPr="00317BC8">
              <w:rPr>
                <w:rFonts w:ascii="Times New Roman" w:eastAsia="Times New Roman" w:hAnsi="Times New Roman" w:cs="Times New Roman"/>
                <w:sz w:val="20"/>
                <w:szCs w:val="20"/>
              </w:rPr>
              <w:t>трехобмоточный</w:t>
            </w:r>
            <w:proofErr w:type="spellEnd"/>
            <w:r w:rsidRPr="00317BC8">
              <w:rPr>
                <w:rFonts w:ascii="Times New Roman" w:eastAsia="Times New Roman" w:hAnsi="Times New Roman" w:cs="Times New Roman"/>
                <w:sz w:val="20"/>
                <w:szCs w:val="20"/>
              </w:rPr>
              <w:t xml:space="preserve"> напряжением: до 11 кВ, мощностью до 1,6 МВА</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 шт.</w:t>
            </w:r>
          </w:p>
        </w:tc>
        <w:tc>
          <w:tcPr>
            <w:tcW w:w="122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4</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9</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proofErr w:type="spellStart"/>
            <w:r w:rsidRPr="00317BC8">
              <w:rPr>
                <w:rFonts w:ascii="Times New Roman" w:eastAsia="Times New Roman" w:hAnsi="Times New Roman" w:cs="Times New Roman"/>
                <w:sz w:val="20"/>
                <w:szCs w:val="20"/>
              </w:rPr>
              <w:t>Фазировка</w:t>
            </w:r>
            <w:proofErr w:type="spellEnd"/>
            <w:r w:rsidRPr="00317BC8">
              <w:rPr>
                <w:rFonts w:ascii="Times New Roman" w:eastAsia="Times New Roman" w:hAnsi="Times New Roman" w:cs="Times New Roman"/>
                <w:sz w:val="20"/>
                <w:szCs w:val="20"/>
              </w:rPr>
              <w:t xml:space="preserve"> электрической линии или трансформатора с сетью напряжением: свыше 1 кВ</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xml:space="preserve">1 </w:t>
            </w:r>
            <w:proofErr w:type="spellStart"/>
            <w:r w:rsidRPr="00317BC8">
              <w:rPr>
                <w:rFonts w:ascii="Times New Roman" w:eastAsia="Times New Roman" w:hAnsi="Times New Roman" w:cs="Times New Roman"/>
                <w:sz w:val="20"/>
                <w:szCs w:val="20"/>
              </w:rPr>
              <w:t>фазировка</w:t>
            </w:r>
            <w:proofErr w:type="spellEnd"/>
          </w:p>
        </w:tc>
        <w:tc>
          <w:tcPr>
            <w:tcW w:w="122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4</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10</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Испытание: обмотки трансформатора силового</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 испытание</w:t>
            </w:r>
          </w:p>
        </w:tc>
        <w:tc>
          <w:tcPr>
            <w:tcW w:w="122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12</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13,1</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xml:space="preserve">Измерение сопротивления изоляции </w:t>
            </w:r>
            <w:proofErr w:type="spellStart"/>
            <w:r w:rsidRPr="00317BC8">
              <w:rPr>
                <w:rFonts w:ascii="Times New Roman" w:eastAsia="Times New Roman" w:hAnsi="Times New Roman" w:cs="Times New Roman"/>
                <w:sz w:val="20"/>
                <w:szCs w:val="20"/>
              </w:rPr>
              <w:t>мегаомметром</w:t>
            </w:r>
            <w:proofErr w:type="spellEnd"/>
            <w:r w:rsidRPr="00317BC8">
              <w:rPr>
                <w:rFonts w:ascii="Times New Roman" w:eastAsia="Times New Roman" w:hAnsi="Times New Roman" w:cs="Times New Roman"/>
                <w:sz w:val="20"/>
                <w:szCs w:val="20"/>
              </w:rPr>
              <w:t>: обмоток машин и аппаратов</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 измерение</w:t>
            </w:r>
          </w:p>
        </w:tc>
        <w:tc>
          <w:tcPr>
            <w:tcW w:w="122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24</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13,2</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Присоединение с количеством взаимосвязанных устройств: до 5 шт.</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 присоединение</w:t>
            </w:r>
          </w:p>
        </w:tc>
        <w:tc>
          <w:tcPr>
            <w:tcW w:w="122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4</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13,3</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Измерение коэффициента: абсорбции обмоток трансформаторов и электрических машин</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 измерение</w:t>
            </w:r>
          </w:p>
        </w:tc>
        <w:tc>
          <w:tcPr>
            <w:tcW w:w="122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4</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428"/>
        </w:trPr>
        <w:tc>
          <w:tcPr>
            <w:tcW w:w="9695" w:type="dxa"/>
            <w:gridSpan w:val="5"/>
            <w:tcBorders>
              <w:top w:val="single" w:sz="4" w:space="0" w:color="auto"/>
              <w:left w:val="single" w:sz="4" w:space="0" w:color="auto"/>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b/>
                <w:bCs/>
              </w:rPr>
            </w:pPr>
            <w:r w:rsidRPr="00317BC8">
              <w:rPr>
                <w:rFonts w:ascii="Times New Roman" w:eastAsia="Times New Roman" w:hAnsi="Times New Roman" w:cs="Times New Roman"/>
                <w:b/>
                <w:bCs/>
              </w:rPr>
              <w:t xml:space="preserve">                           Раздел 3. Оборудование</w:t>
            </w:r>
          </w:p>
        </w:tc>
      </w:tr>
      <w:tr w:rsidR="00317BC8" w:rsidRPr="00317BC8" w:rsidTr="00317BC8">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14</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Монтажный комплект оборудования и материалов на базе силовых герметичных трансформаторов ТМГ на напряжение 6 кВ для ТП-22а ФГУП "РФЯЦ-ВНИИЭФ"</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proofErr w:type="spellStart"/>
            <w:proofErr w:type="gramStart"/>
            <w:r w:rsidRPr="00317BC8">
              <w:rPr>
                <w:rFonts w:ascii="Times New Roman" w:eastAsia="Times New Roman" w:hAnsi="Times New Roman" w:cs="Times New Roman"/>
                <w:sz w:val="20"/>
                <w:szCs w:val="20"/>
              </w:rPr>
              <w:t>шт</w:t>
            </w:r>
            <w:proofErr w:type="spellEnd"/>
            <w:proofErr w:type="gramEnd"/>
          </w:p>
        </w:tc>
        <w:tc>
          <w:tcPr>
            <w:tcW w:w="122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2</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r w:rsidR="00317BC8" w:rsidRPr="00317BC8" w:rsidTr="00317BC8">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lastRenderedPageBreak/>
              <w:t>15</w:t>
            </w:r>
          </w:p>
        </w:tc>
        <w:tc>
          <w:tcPr>
            <w:tcW w:w="3873"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Монтажный комплект оборудования и материалов на базе силовых герметичных трансформаторов ТМГФ на напряжение 6 кВ для ТП-115 ФГУП "РФЯЦ-ВНИИЭФ"</w:t>
            </w:r>
          </w:p>
        </w:tc>
        <w:tc>
          <w:tcPr>
            <w:tcW w:w="1662" w:type="dxa"/>
            <w:tcBorders>
              <w:top w:val="nil"/>
              <w:left w:val="nil"/>
              <w:bottom w:val="single" w:sz="4" w:space="0" w:color="auto"/>
              <w:right w:val="single" w:sz="4" w:space="0" w:color="auto"/>
            </w:tcBorders>
            <w:shd w:val="clear" w:color="auto" w:fill="auto"/>
            <w:hideMark/>
          </w:tcPr>
          <w:p w:rsidR="00317BC8" w:rsidRPr="00317BC8" w:rsidRDefault="00317BC8" w:rsidP="00317BC8">
            <w:pPr>
              <w:spacing w:after="0" w:line="240" w:lineRule="auto"/>
              <w:jc w:val="center"/>
              <w:rPr>
                <w:rFonts w:ascii="Times New Roman" w:eastAsia="Times New Roman" w:hAnsi="Times New Roman" w:cs="Times New Roman"/>
                <w:sz w:val="20"/>
                <w:szCs w:val="20"/>
              </w:rPr>
            </w:pPr>
            <w:proofErr w:type="spellStart"/>
            <w:proofErr w:type="gramStart"/>
            <w:r w:rsidRPr="00317BC8">
              <w:rPr>
                <w:rFonts w:ascii="Times New Roman" w:eastAsia="Times New Roman" w:hAnsi="Times New Roman" w:cs="Times New Roman"/>
                <w:sz w:val="20"/>
                <w:szCs w:val="20"/>
              </w:rPr>
              <w:t>шт</w:t>
            </w:r>
            <w:proofErr w:type="spellEnd"/>
            <w:proofErr w:type="gramEnd"/>
          </w:p>
        </w:tc>
        <w:tc>
          <w:tcPr>
            <w:tcW w:w="122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jc w:val="right"/>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2</w:t>
            </w:r>
          </w:p>
        </w:tc>
        <w:tc>
          <w:tcPr>
            <w:tcW w:w="2260" w:type="dxa"/>
            <w:tcBorders>
              <w:top w:val="nil"/>
              <w:left w:val="nil"/>
              <w:bottom w:val="single" w:sz="4" w:space="0" w:color="auto"/>
              <w:right w:val="single" w:sz="4" w:space="0" w:color="auto"/>
            </w:tcBorders>
            <w:shd w:val="clear" w:color="auto" w:fill="auto"/>
            <w:noWrap/>
            <w:hideMark/>
          </w:tcPr>
          <w:p w:rsidR="00317BC8" w:rsidRPr="00317BC8" w:rsidRDefault="00317BC8" w:rsidP="00317BC8">
            <w:pPr>
              <w:spacing w:after="0" w:line="240" w:lineRule="auto"/>
              <w:rPr>
                <w:rFonts w:ascii="Times New Roman" w:eastAsia="Times New Roman" w:hAnsi="Times New Roman" w:cs="Times New Roman"/>
                <w:sz w:val="20"/>
                <w:szCs w:val="20"/>
              </w:rPr>
            </w:pPr>
            <w:r w:rsidRPr="00317BC8">
              <w:rPr>
                <w:rFonts w:ascii="Times New Roman" w:eastAsia="Times New Roman" w:hAnsi="Times New Roman" w:cs="Times New Roman"/>
                <w:sz w:val="20"/>
                <w:szCs w:val="20"/>
              </w:rPr>
              <w:t> </w:t>
            </w:r>
          </w:p>
        </w:tc>
      </w:tr>
    </w:tbl>
    <w:p w:rsidR="0013787F" w:rsidRPr="0013787F" w:rsidRDefault="0013787F" w:rsidP="00A0704E">
      <w:pPr>
        <w:pStyle w:val="a3"/>
        <w:spacing w:before="0" w:after="0"/>
        <w:ind w:firstLine="851"/>
        <w:jc w:val="both"/>
        <w:rPr>
          <w:sz w:val="28"/>
          <w:szCs w:val="28"/>
        </w:rPr>
      </w:pPr>
    </w:p>
    <w:p w:rsidR="00065189" w:rsidRPr="0013787F" w:rsidRDefault="00065189" w:rsidP="00A0704E">
      <w:pPr>
        <w:pStyle w:val="a3"/>
        <w:spacing w:before="0" w:after="0"/>
        <w:ind w:firstLine="851"/>
        <w:jc w:val="both"/>
        <w:rPr>
          <w:i/>
          <w:sz w:val="28"/>
          <w:szCs w:val="28"/>
        </w:rPr>
      </w:pPr>
      <w:r w:rsidRPr="0013787F">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3787F">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13787F" w:rsidRDefault="00065189" w:rsidP="00A0704E">
      <w:pPr>
        <w:pStyle w:val="a3"/>
        <w:spacing w:before="0" w:after="0"/>
        <w:ind w:firstLine="851"/>
        <w:jc w:val="both"/>
        <w:rPr>
          <w:i/>
          <w:sz w:val="28"/>
          <w:szCs w:val="28"/>
        </w:rPr>
      </w:pPr>
    </w:p>
    <w:p w:rsidR="00065189" w:rsidRPr="0013787F" w:rsidRDefault="00065189" w:rsidP="00A0704E">
      <w:pPr>
        <w:pStyle w:val="a3"/>
        <w:spacing w:before="0" w:after="0"/>
        <w:ind w:firstLine="851"/>
        <w:jc w:val="both"/>
        <w:rPr>
          <w:sz w:val="28"/>
          <w:szCs w:val="28"/>
        </w:rPr>
      </w:pPr>
      <w:r w:rsidRPr="0013787F">
        <w:rPr>
          <w:b/>
          <w:sz w:val="28"/>
          <w:szCs w:val="28"/>
        </w:rPr>
        <w:t>2. Срок предоставления гарантии качества товара</w:t>
      </w:r>
      <w:r w:rsidRPr="0013787F">
        <w:rPr>
          <w:sz w:val="28"/>
          <w:szCs w:val="28"/>
        </w:rPr>
        <w:t xml:space="preserve">: </w:t>
      </w:r>
    </w:p>
    <w:p w:rsidR="00065189" w:rsidRPr="0013787F"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13787F">
        <w:rPr>
          <w:rFonts w:ascii="Times New Roman" w:hAnsi="Times New Roman" w:cs="Times New Roman"/>
          <w:sz w:val="28"/>
          <w:szCs w:val="28"/>
        </w:rPr>
        <w:t>Гарантийный срок на поставленный товар___________________________________</w:t>
      </w:r>
    </w:p>
    <w:p w:rsidR="00065189" w:rsidRPr="0013787F"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13787F">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13787F"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13787F">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13787F" w:rsidRDefault="00065189" w:rsidP="00A0704E">
      <w:pPr>
        <w:spacing w:after="0" w:line="240" w:lineRule="auto"/>
        <w:ind w:firstLine="851"/>
        <w:jc w:val="both"/>
        <w:rPr>
          <w:rFonts w:ascii="Times New Roman" w:hAnsi="Times New Roman" w:cs="Times New Roman"/>
          <w:b/>
          <w:sz w:val="28"/>
          <w:szCs w:val="28"/>
        </w:rPr>
      </w:pPr>
      <w:r w:rsidRPr="0013787F">
        <w:rPr>
          <w:rFonts w:ascii="Times New Roman" w:hAnsi="Times New Roman" w:cs="Times New Roman"/>
          <w:b/>
          <w:sz w:val="28"/>
          <w:szCs w:val="28"/>
        </w:rPr>
        <w:t xml:space="preserve">3. Требования к поставляемому товару: </w:t>
      </w:r>
    </w:p>
    <w:p w:rsidR="00065189" w:rsidRPr="0013787F" w:rsidRDefault="00065189" w:rsidP="00A0704E">
      <w:pPr>
        <w:pStyle w:val="a3"/>
        <w:spacing w:before="0" w:after="0"/>
        <w:ind w:firstLine="851"/>
        <w:jc w:val="both"/>
        <w:rPr>
          <w:sz w:val="28"/>
          <w:szCs w:val="28"/>
          <w:u w:val="single"/>
        </w:rPr>
      </w:pPr>
      <w:r w:rsidRPr="0013787F">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13787F">
        <w:rPr>
          <w:sz w:val="28"/>
          <w:szCs w:val="28"/>
        </w:rPr>
        <w:t>ГОСТах</w:t>
      </w:r>
      <w:proofErr w:type="spellEnd"/>
      <w:r w:rsidRPr="0013787F">
        <w:rPr>
          <w:sz w:val="28"/>
          <w:szCs w:val="28"/>
        </w:rPr>
        <w:t>, ТУ и сертификатах качества или паспортом качества;</w:t>
      </w:r>
    </w:p>
    <w:p w:rsidR="00065189" w:rsidRPr="0013787F" w:rsidRDefault="00065189" w:rsidP="00A0704E">
      <w:pPr>
        <w:pStyle w:val="a3"/>
        <w:spacing w:before="0" w:after="0"/>
        <w:ind w:firstLine="851"/>
        <w:jc w:val="both"/>
        <w:rPr>
          <w:sz w:val="28"/>
          <w:szCs w:val="28"/>
        </w:rPr>
      </w:pPr>
      <w:r w:rsidRPr="0013787F">
        <w:rPr>
          <w:sz w:val="28"/>
          <w:szCs w:val="28"/>
        </w:rPr>
        <w:t>- товар должен быть новым, т.е. не б/</w:t>
      </w:r>
      <w:proofErr w:type="gramStart"/>
      <w:r w:rsidRPr="0013787F">
        <w:rPr>
          <w:sz w:val="28"/>
          <w:szCs w:val="28"/>
        </w:rPr>
        <w:t>у</w:t>
      </w:r>
      <w:proofErr w:type="gramEnd"/>
      <w:r w:rsidRPr="0013787F">
        <w:rPr>
          <w:sz w:val="28"/>
          <w:szCs w:val="28"/>
        </w:rPr>
        <w:t xml:space="preserve"> и не восстановленным;</w:t>
      </w:r>
    </w:p>
    <w:p w:rsidR="00065189" w:rsidRPr="0013787F" w:rsidRDefault="00065189" w:rsidP="00A0704E">
      <w:pPr>
        <w:pStyle w:val="a3"/>
        <w:spacing w:before="0" w:after="0"/>
        <w:ind w:firstLine="851"/>
        <w:jc w:val="both"/>
        <w:rPr>
          <w:sz w:val="28"/>
          <w:szCs w:val="28"/>
        </w:rPr>
      </w:pPr>
      <w:r w:rsidRPr="0013787F">
        <w:rPr>
          <w:sz w:val="28"/>
          <w:szCs w:val="28"/>
        </w:rPr>
        <w:t>- товар должен соответствовать заявленным параметрам и техническим условиям.</w:t>
      </w:r>
    </w:p>
    <w:p w:rsidR="00A90FF9" w:rsidRPr="0013787F" w:rsidRDefault="00065189" w:rsidP="00F115F4">
      <w:pPr>
        <w:spacing w:after="0" w:line="240" w:lineRule="auto"/>
        <w:ind w:firstLine="851"/>
        <w:jc w:val="both"/>
        <w:rPr>
          <w:rFonts w:ascii="Times New Roman" w:hAnsi="Times New Roman" w:cs="Times New Roman"/>
          <w:b/>
          <w:sz w:val="28"/>
          <w:szCs w:val="28"/>
        </w:rPr>
      </w:pPr>
      <w:r w:rsidRPr="0013787F">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13787F">
        <w:rPr>
          <w:rFonts w:ascii="Times New Roman" w:hAnsi="Times New Roman" w:cs="Times New Roman"/>
          <w:b/>
          <w:sz w:val="28"/>
          <w:szCs w:val="28"/>
        </w:rPr>
        <w:t>яемых работ, оказываемых услуг:</w:t>
      </w:r>
    </w:p>
    <w:p w:rsidR="000A661F" w:rsidRPr="0013787F" w:rsidRDefault="000A661F" w:rsidP="000A661F">
      <w:pPr>
        <w:spacing w:after="0" w:line="240" w:lineRule="auto"/>
        <w:ind w:firstLine="851"/>
        <w:jc w:val="both"/>
        <w:rPr>
          <w:rFonts w:ascii="Times New Roman" w:hAnsi="Times New Roman" w:cs="Times New Roman"/>
          <w:b/>
          <w:i/>
          <w:sz w:val="28"/>
          <w:szCs w:val="28"/>
        </w:rPr>
      </w:pPr>
    </w:p>
    <w:p w:rsidR="00F115F4" w:rsidRPr="0013787F" w:rsidRDefault="007A77B6" w:rsidP="007A77B6">
      <w:pPr>
        <w:tabs>
          <w:tab w:val="left" w:pos="0"/>
        </w:tabs>
        <w:ind w:firstLine="851"/>
        <w:jc w:val="both"/>
        <w:rPr>
          <w:rFonts w:ascii="Times New Roman" w:hAnsi="Times New Roman" w:cs="Times New Roman"/>
          <w:b/>
          <w:i/>
          <w:sz w:val="28"/>
          <w:szCs w:val="28"/>
        </w:rPr>
      </w:pPr>
      <w:r w:rsidRPr="0013787F">
        <w:rPr>
          <w:rFonts w:ascii="Times New Roman" w:hAnsi="Times New Roman" w:cs="Times New Roman"/>
          <w:b/>
          <w:bCs/>
          <w:i/>
          <w:iCs/>
          <w:kern w:val="32"/>
          <w:sz w:val="28"/>
          <w:szCs w:val="28"/>
        </w:rPr>
        <w:t>нет</w:t>
      </w:r>
    </w:p>
    <w:sectPr w:rsidR="00F115F4" w:rsidRPr="0013787F"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4B961E1"/>
    <w:multiLevelType w:val="multilevel"/>
    <w:tmpl w:val="DF86B8E6"/>
    <w:lvl w:ilvl="0">
      <w:start w:val="1"/>
      <w:numFmt w:val="decimal"/>
      <w:lvlText w:val="%1."/>
      <w:lvlJc w:val="left"/>
      <w:pPr>
        <w:ind w:left="1211" w:hanging="360"/>
      </w:pPr>
      <w:rPr>
        <w:rFonts w:hint="default"/>
        <w:b/>
        <w:color w:val="auto"/>
      </w:rPr>
    </w:lvl>
    <w:lvl w:ilvl="1">
      <w:start w:val="1"/>
      <w:numFmt w:val="decimal"/>
      <w:isLgl/>
      <w:lvlText w:val="%1.%2."/>
      <w:lvlJc w:val="left"/>
      <w:pPr>
        <w:ind w:left="1571" w:hanging="720"/>
      </w:pPr>
      <w:rPr>
        <w:rFonts w:hint="default"/>
        <w:b w:val="0"/>
        <w:color w:val="auto"/>
      </w:rPr>
    </w:lvl>
    <w:lvl w:ilvl="2">
      <w:start w:val="1"/>
      <w:numFmt w:val="decimal"/>
      <w:isLgl/>
      <w:lvlText w:val="%1.%2.%3."/>
      <w:lvlJc w:val="left"/>
      <w:pPr>
        <w:ind w:left="1571" w:hanging="720"/>
      </w:pPr>
      <w:rPr>
        <w:rFonts w:hint="default"/>
        <w:color w:val="auto"/>
      </w:rPr>
    </w:lvl>
    <w:lvl w:ilvl="3">
      <w:start w:val="1"/>
      <w:numFmt w:val="decimal"/>
      <w:isLgl/>
      <w:lvlText w:val="%1.%2.%3.%4."/>
      <w:lvlJc w:val="left"/>
      <w:pPr>
        <w:ind w:left="1931" w:hanging="1080"/>
      </w:pPr>
      <w:rPr>
        <w:rFonts w:hint="default"/>
        <w:color w:val="auto"/>
      </w:rPr>
    </w:lvl>
    <w:lvl w:ilvl="4">
      <w:start w:val="1"/>
      <w:numFmt w:val="decimal"/>
      <w:isLgl/>
      <w:lvlText w:val="%1.%2.%3.%4.%5."/>
      <w:lvlJc w:val="left"/>
      <w:pPr>
        <w:ind w:left="1931" w:hanging="1080"/>
      </w:pPr>
      <w:rPr>
        <w:rFonts w:hint="default"/>
        <w:color w:val="auto"/>
      </w:rPr>
    </w:lvl>
    <w:lvl w:ilvl="5">
      <w:start w:val="1"/>
      <w:numFmt w:val="decimal"/>
      <w:isLgl/>
      <w:lvlText w:val="%1.%2.%3.%4.%5.%6."/>
      <w:lvlJc w:val="left"/>
      <w:pPr>
        <w:ind w:left="2291" w:hanging="1440"/>
      </w:pPr>
      <w:rPr>
        <w:rFonts w:hint="default"/>
        <w:color w:val="auto"/>
      </w:rPr>
    </w:lvl>
    <w:lvl w:ilvl="6">
      <w:start w:val="1"/>
      <w:numFmt w:val="decimal"/>
      <w:isLgl/>
      <w:lvlText w:val="%1.%2.%3.%4.%5.%6.%7."/>
      <w:lvlJc w:val="left"/>
      <w:pPr>
        <w:ind w:left="2291" w:hanging="1440"/>
      </w:pPr>
      <w:rPr>
        <w:rFonts w:hint="default"/>
        <w:color w:val="auto"/>
      </w:rPr>
    </w:lvl>
    <w:lvl w:ilvl="7">
      <w:start w:val="1"/>
      <w:numFmt w:val="decimal"/>
      <w:isLgl/>
      <w:lvlText w:val="%1.%2.%3.%4.%5.%6.%7.%8."/>
      <w:lvlJc w:val="left"/>
      <w:pPr>
        <w:ind w:left="2651" w:hanging="1800"/>
      </w:pPr>
      <w:rPr>
        <w:rFonts w:hint="default"/>
        <w:color w:val="auto"/>
      </w:rPr>
    </w:lvl>
    <w:lvl w:ilvl="8">
      <w:start w:val="1"/>
      <w:numFmt w:val="decimal"/>
      <w:isLgl/>
      <w:lvlText w:val="%1.%2.%3.%4.%5.%6.%7.%8.%9."/>
      <w:lvlJc w:val="left"/>
      <w:pPr>
        <w:ind w:left="2651" w:hanging="1800"/>
      </w:pPr>
      <w:rPr>
        <w:rFonts w:hint="default"/>
        <w:color w:val="auto"/>
      </w:rPr>
    </w:lvl>
  </w:abstractNum>
  <w:abstractNum w:abstractNumId="2">
    <w:nsid w:val="0B0861C9"/>
    <w:multiLevelType w:val="hybridMultilevel"/>
    <w:tmpl w:val="426EE280"/>
    <w:lvl w:ilvl="0" w:tplc="B048268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13445166"/>
    <w:multiLevelType w:val="hybridMultilevel"/>
    <w:tmpl w:val="924E5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987B95"/>
    <w:multiLevelType w:val="hybridMultilevel"/>
    <w:tmpl w:val="92927A14"/>
    <w:lvl w:ilvl="0" w:tplc="B048268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7460D65"/>
    <w:multiLevelType w:val="hybridMultilevel"/>
    <w:tmpl w:val="014AB60E"/>
    <w:lvl w:ilvl="0" w:tplc="B0482686">
      <w:start w:val="1"/>
      <w:numFmt w:val="bullet"/>
      <w:lvlText w:val="-"/>
      <w:lvlJc w:val="left"/>
      <w:pPr>
        <w:ind w:left="1637" w:hanging="360"/>
      </w:pPr>
      <w:rPr>
        <w:rFonts w:ascii="Symbol" w:hAnsi="Symbol"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8">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71FF1E45"/>
    <w:multiLevelType w:val="hybridMultilevel"/>
    <w:tmpl w:val="E9B09E60"/>
    <w:lvl w:ilvl="0" w:tplc="B048268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2">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7B7635DE"/>
    <w:multiLevelType w:val="hybridMultilevel"/>
    <w:tmpl w:val="90ACAC7E"/>
    <w:lvl w:ilvl="0" w:tplc="B04826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5"/>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9"/>
  </w:num>
  <w:num w:numId="6">
    <w:abstractNumId w:val="1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3"/>
  </w:num>
  <w:num w:numId="10">
    <w:abstractNumId w:val="1"/>
  </w:num>
  <w:num w:numId="11">
    <w:abstractNumId w:val="10"/>
  </w:num>
  <w:num w:numId="12">
    <w:abstractNumId w:val="2"/>
  </w:num>
  <w:num w:numId="13">
    <w:abstractNumId w:val="4"/>
  </w:num>
  <w:num w:numId="14">
    <w:abstractNumId w:val="13"/>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212"/>
    <w:rsid w:val="0004540F"/>
    <w:rsid w:val="000564E7"/>
    <w:rsid w:val="00065189"/>
    <w:rsid w:val="00065EF9"/>
    <w:rsid w:val="000668C1"/>
    <w:rsid w:val="00083E64"/>
    <w:rsid w:val="000954AF"/>
    <w:rsid w:val="000A661F"/>
    <w:rsid w:val="000A6AED"/>
    <w:rsid w:val="000F501D"/>
    <w:rsid w:val="001010C7"/>
    <w:rsid w:val="00113C7E"/>
    <w:rsid w:val="00136129"/>
    <w:rsid w:val="0013787F"/>
    <w:rsid w:val="00196C4B"/>
    <w:rsid w:val="001B4489"/>
    <w:rsid w:val="001F4153"/>
    <w:rsid w:val="00232DA0"/>
    <w:rsid w:val="00240B2E"/>
    <w:rsid w:val="0026372F"/>
    <w:rsid w:val="00280B4A"/>
    <w:rsid w:val="0029423C"/>
    <w:rsid w:val="002C5427"/>
    <w:rsid w:val="00313682"/>
    <w:rsid w:val="00317BC8"/>
    <w:rsid w:val="00344916"/>
    <w:rsid w:val="00373239"/>
    <w:rsid w:val="00383D36"/>
    <w:rsid w:val="00387351"/>
    <w:rsid w:val="003A4D91"/>
    <w:rsid w:val="003B34D3"/>
    <w:rsid w:val="003B4B97"/>
    <w:rsid w:val="003C194E"/>
    <w:rsid w:val="003C75F6"/>
    <w:rsid w:val="00407484"/>
    <w:rsid w:val="00422324"/>
    <w:rsid w:val="00423E7B"/>
    <w:rsid w:val="00435A95"/>
    <w:rsid w:val="00451E2B"/>
    <w:rsid w:val="0049189D"/>
    <w:rsid w:val="00492973"/>
    <w:rsid w:val="004D65DD"/>
    <w:rsid w:val="004F44E8"/>
    <w:rsid w:val="0052562E"/>
    <w:rsid w:val="00575CEC"/>
    <w:rsid w:val="005774DA"/>
    <w:rsid w:val="005A1632"/>
    <w:rsid w:val="005F55CB"/>
    <w:rsid w:val="00600778"/>
    <w:rsid w:val="00637108"/>
    <w:rsid w:val="00646066"/>
    <w:rsid w:val="006664CD"/>
    <w:rsid w:val="00671A35"/>
    <w:rsid w:val="0067580E"/>
    <w:rsid w:val="00682C08"/>
    <w:rsid w:val="00682FF3"/>
    <w:rsid w:val="006F7EA8"/>
    <w:rsid w:val="0072062D"/>
    <w:rsid w:val="00733A33"/>
    <w:rsid w:val="007A153E"/>
    <w:rsid w:val="007A77B6"/>
    <w:rsid w:val="007B02C2"/>
    <w:rsid w:val="007B3F75"/>
    <w:rsid w:val="007C1C72"/>
    <w:rsid w:val="007D57EB"/>
    <w:rsid w:val="007F47E6"/>
    <w:rsid w:val="008506A7"/>
    <w:rsid w:val="00894113"/>
    <w:rsid w:val="008A39DE"/>
    <w:rsid w:val="008F0131"/>
    <w:rsid w:val="009F074C"/>
    <w:rsid w:val="009F28D8"/>
    <w:rsid w:val="00A0191F"/>
    <w:rsid w:val="00A0704E"/>
    <w:rsid w:val="00A152C9"/>
    <w:rsid w:val="00A3350A"/>
    <w:rsid w:val="00A90FF9"/>
    <w:rsid w:val="00A93D3F"/>
    <w:rsid w:val="00AB1732"/>
    <w:rsid w:val="00B15DE4"/>
    <w:rsid w:val="00B3374D"/>
    <w:rsid w:val="00B364DC"/>
    <w:rsid w:val="00B64C4E"/>
    <w:rsid w:val="00B76DFF"/>
    <w:rsid w:val="00B82972"/>
    <w:rsid w:val="00B85839"/>
    <w:rsid w:val="00C04B4B"/>
    <w:rsid w:val="00C21D43"/>
    <w:rsid w:val="00C47E16"/>
    <w:rsid w:val="00D276B7"/>
    <w:rsid w:val="00D41E4D"/>
    <w:rsid w:val="00D948C0"/>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uiPriority w:val="59"/>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styleId="ac">
    <w:name w:val="Body Text Indent"/>
    <w:basedOn w:val="a"/>
    <w:link w:val="ad"/>
    <w:uiPriority w:val="99"/>
    <w:semiHidden/>
    <w:unhideWhenUsed/>
    <w:rsid w:val="0013787F"/>
    <w:pPr>
      <w:spacing w:after="120"/>
      <w:ind w:left="283"/>
    </w:pPr>
  </w:style>
  <w:style w:type="character" w:customStyle="1" w:styleId="ad">
    <w:name w:val="Основной текст с отступом Знак"/>
    <w:basedOn w:val="a0"/>
    <w:link w:val="ac"/>
    <w:uiPriority w:val="99"/>
    <w:semiHidden/>
    <w:rsid w:val="0013787F"/>
  </w:style>
</w:styles>
</file>

<file path=word/webSettings.xml><?xml version="1.0" encoding="utf-8"?>
<w:webSettings xmlns:r="http://schemas.openxmlformats.org/officeDocument/2006/relationships" xmlns:w="http://schemas.openxmlformats.org/wordprocessingml/2006/main">
  <w:divs>
    <w:div w:id="60756540">
      <w:bodyDiv w:val="1"/>
      <w:marLeft w:val="0"/>
      <w:marRight w:val="0"/>
      <w:marTop w:val="0"/>
      <w:marBottom w:val="0"/>
      <w:divBdr>
        <w:top w:val="none" w:sz="0" w:space="0" w:color="auto"/>
        <w:left w:val="none" w:sz="0" w:space="0" w:color="auto"/>
        <w:bottom w:val="none" w:sz="0" w:space="0" w:color="auto"/>
        <w:right w:val="none" w:sz="0" w:space="0" w:color="auto"/>
      </w:divBdr>
    </w:div>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278604716">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091581183">
      <w:bodyDiv w:val="1"/>
      <w:marLeft w:val="0"/>
      <w:marRight w:val="0"/>
      <w:marTop w:val="0"/>
      <w:marBottom w:val="0"/>
      <w:divBdr>
        <w:top w:val="none" w:sz="0" w:space="0" w:color="auto"/>
        <w:left w:val="none" w:sz="0" w:space="0" w:color="auto"/>
        <w:bottom w:val="none" w:sz="0" w:space="0" w:color="auto"/>
        <w:right w:val="none" w:sz="0" w:space="0" w:color="auto"/>
      </w:divBdr>
    </w:div>
    <w:div w:id="1608586340">
      <w:bodyDiv w:val="1"/>
      <w:marLeft w:val="0"/>
      <w:marRight w:val="0"/>
      <w:marTop w:val="0"/>
      <w:marBottom w:val="0"/>
      <w:divBdr>
        <w:top w:val="none" w:sz="0" w:space="0" w:color="auto"/>
        <w:left w:val="none" w:sz="0" w:space="0" w:color="auto"/>
        <w:bottom w:val="none" w:sz="0" w:space="0" w:color="auto"/>
        <w:right w:val="none" w:sz="0" w:space="0" w:color="auto"/>
      </w:divBdr>
    </w:div>
    <w:div w:id="1717467691">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 w:id="205738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14</Pages>
  <Words>3022</Words>
  <Characters>17231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20213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58</cp:revision>
  <cp:lastPrinted>2014-01-30T12:18:00Z</cp:lastPrinted>
  <dcterms:created xsi:type="dcterms:W3CDTF">2012-10-05T07:23:00Z</dcterms:created>
  <dcterms:modified xsi:type="dcterms:W3CDTF">2014-05-26T11:00:00Z</dcterms:modified>
</cp:coreProperties>
</file>