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EC" w:rsidRDefault="00362AEC" w:rsidP="00362AEC">
      <w:r>
        <w:t>ИЗВЕЩЕНИЕ О ПРОВЕДЕНИИ ЗАПРОСА ЦЕН</w:t>
      </w:r>
    </w:p>
    <w:p w:rsidR="009A3677" w:rsidRDefault="009A3677" w:rsidP="00362AEC">
      <w:r>
        <w:t>224/67-03/13-16 ОЗЦЭ</w:t>
      </w:r>
      <w:bookmarkStart w:id="0" w:name="_GoBack"/>
      <w:bookmarkEnd w:id="0"/>
    </w:p>
    <w:p w:rsidR="00362AEC" w:rsidRDefault="00362AEC" w:rsidP="00362AEC"/>
    <w:p w:rsidR="00362AEC" w:rsidRDefault="00362AEC" w:rsidP="00362AEC">
      <w:pPr>
        <w:ind w:firstLine="709"/>
        <w:jc w:val="both"/>
      </w:pPr>
      <w:r>
        <w:t>1.</w:t>
      </w:r>
      <w:r>
        <w:tab/>
        <w:t>Форма и способ процедуры закупки: Открытый запрос цен в электронной форме.</w:t>
      </w:r>
    </w:p>
    <w:p w:rsidR="00362AEC" w:rsidRDefault="00362AEC" w:rsidP="00362AEC">
      <w:pPr>
        <w:ind w:firstLine="709"/>
        <w:jc w:val="both"/>
      </w:pPr>
      <w:r>
        <w:t>2.</w:t>
      </w:r>
      <w:r>
        <w:tab/>
        <w:t xml:space="preserve">Заказчик, являющийся Организатором запроса цен: 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>
        <w:t>Лейпунского</w:t>
      </w:r>
      <w:proofErr w:type="spellEnd"/>
      <w:r>
        <w:t>» (ФГУП «ГНЦ РФ-ФЭИ»).</w:t>
      </w:r>
    </w:p>
    <w:p w:rsidR="00362AEC" w:rsidRDefault="00362AEC" w:rsidP="00362AEC">
      <w:pPr>
        <w:ind w:firstLine="709"/>
        <w:jc w:val="both"/>
      </w:pPr>
      <w:r>
        <w:t>Место нахождения: г. Обнинск, Калужская область, пл. Бондаренко, 1.</w:t>
      </w:r>
    </w:p>
    <w:p w:rsidR="00362AEC" w:rsidRDefault="00362AEC" w:rsidP="00362AEC">
      <w:pPr>
        <w:ind w:firstLine="709"/>
        <w:jc w:val="both"/>
      </w:pPr>
      <w:r>
        <w:t>Почтовый адрес: 249033, г. Обнинск, Калужская область, пл. Бондаренко, 1.</w:t>
      </w:r>
    </w:p>
    <w:p w:rsidR="00362AEC" w:rsidRDefault="00362AEC" w:rsidP="00362AEC">
      <w:pPr>
        <w:ind w:firstLine="709"/>
        <w:jc w:val="both"/>
      </w:pPr>
      <w:r>
        <w:t xml:space="preserve">Контактное лицо: </w:t>
      </w:r>
      <w:proofErr w:type="spellStart"/>
      <w:r>
        <w:t>Овчинникова</w:t>
      </w:r>
      <w:proofErr w:type="spellEnd"/>
      <w:r>
        <w:t xml:space="preserve"> Инга Николаевна, (48439) 9-48-16, факс (48439) 9-49-30, bulycheva@ippe.ru;</w:t>
      </w:r>
    </w:p>
    <w:p w:rsidR="00362AEC" w:rsidRDefault="00362AEC" w:rsidP="00362AEC">
      <w:pPr>
        <w:ind w:firstLine="709"/>
        <w:jc w:val="both"/>
      </w:pPr>
      <w:r>
        <w:t>Осина Вера Григорьевна, (48439) 9-85-26, факс (48439) 9-47-40, vosina@ippe.ru.</w:t>
      </w:r>
    </w:p>
    <w:p w:rsidR="00362AEC" w:rsidRDefault="00362AEC" w:rsidP="00362AEC">
      <w:pPr>
        <w:ind w:firstLine="709"/>
        <w:jc w:val="both"/>
      </w:pPr>
      <w:r>
        <w:t>3.</w:t>
      </w:r>
      <w:r>
        <w:tab/>
        <w:t>Предмет договора: поставка газа пропана - бутана технического для нужд ФГУП «ГНЦ РФ-ФЭИ».</w:t>
      </w:r>
    </w:p>
    <w:p w:rsidR="00362AEC" w:rsidRDefault="00362AEC" w:rsidP="00362AEC">
      <w:pPr>
        <w:ind w:firstLine="709"/>
        <w:jc w:val="both"/>
      </w:pPr>
      <w:r>
        <w:t xml:space="preserve">Состав и объем товара/работ/услуг: в соответствии с технической частью документации. </w:t>
      </w:r>
    </w:p>
    <w:p w:rsidR="00362AEC" w:rsidRDefault="00362AEC" w:rsidP="00362AEC">
      <w:pPr>
        <w:ind w:firstLine="709"/>
        <w:jc w:val="both"/>
      </w:pPr>
      <w:r>
        <w:t>4.</w:t>
      </w:r>
      <w:r>
        <w:tab/>
        <w:t xml:space="preserve">Место поставки товара, выполнения работ, оказания услуг: Отгрузка производится путем выборки Топлива на АГС на территории г. Обнинска. </w:t>
      </w:r>
    </w:p>
    <w:p w:rsidR="00362AEC" w:rsidRDefault="00362AEC" w:rsidP="00362AEC">
      <w:pPr>
        <w:ind w:firstLine="709"/>
        <w:jc w:val="both"/>
      </w:pPr>
      <w:r>
        <w:t>5.</w:t>
      </w:r>
      <w:r>
        <w:tab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62AEC" w:rsidRDefault="00362AEC" w:rsidP="00362AEC">
      <w:pPr>
        <w:ind w:firstLine="709"/>
        <w:jc w:val="both"/>
      </w:pPr>
      <w:r>
        <w:t>Запрос цен проводится на электронной торговой площадке A-K-D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2AEC" w:rsidRDefault="00362AEC" w:rsidP="00362AEC">
      <w:pPr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2AEC" w:rsidRDefault="00362AEC" w:rsidP="00362AEC">
      <w:pPr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2AEC" w:rsidRDefault="00362AEC" w:rsidP="00362AEC">
      <w:pPr>
        <w:ind w:firstLine="709"/>
        <w:jc w:val="both"/>
      </w:pPr>
      <w:r>
        <w:t>6.</w:t>
      </w:r>
      <w:r>
        <w:tab/>
        <w:t>Начальная (максимальная) цена договора: 475 000, 00 (четыреста семьдесят пять тысяч рублей 00 копеек) рублей с НДС. В стоимость товара включены расходы Поставщика, связанные с выполнением Договора. С учетом страхования, налоговых сборов, таможенных пошлин и других обязательных платежей, предусмотренных законодательством РФ.</w:t>
      </w:r>
    </w:p>
    <w:p w:rsidR="00362AEC" w:rsidRDefault="00362AEC" w:rsidP="00362AEC">
      <w:pPr>
        <w:ind w:firstLine="709"/>
        <w:jc w:val="both"/>
      </w:pPr>
      <w:r>
        <w:t>7.</w:t>
      </w:r>
      <w:r>
        <w:tab/>
        <w:t>Срок, место и порядок предоставления документации по запросу цен:</w:t>
      </w:r>
    </w:p>
    <w:p w:rsidR="00362AEC" w:rsidRDefault="00362AEC" w:rsidP="00362AEC">
      <w:pPr>
        <w:ind w:firstLine="709"/>
        <w:jc w:val="both"/>
      </w:pPr>
      <w:proofErr w:type="gramStart"/>
      <w: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t xml:space="preserve"> Порядок получения документации по запросу цен на электронной торговой площадке A-K-D www.a-k-d.ru и определяется правилами данной электронной торговой площадки.</w:t>
      </w:r>
    </w:p>
    <w:p w:rsidR="00362AEC" w:rsidRDefault="00362AEC" w:rsidP="00362AEC">
      <w:pPr>
        <w:ind w:firstLine="709"/>
        <w:jc w:val="both"/>
      </w:pPr>
      <w:r>
        <w:t>8.</w:t>
      </w:r>
      <w:r>
        <w:tab/>
        <w:t>Возможность проведения процедуры переторжки по снижению первоначально указанной в заявке на участие в запросе цен цены: не предусмотрено.</w:t>
      </w:r>
    </w:p>
    <w:p w:rsidR="00362AEC" w:rsidRDefault="00362AEC" w:rsidP="00362AEC">
      <w:pPr>
        <w:ind w:firstLine="709"/>
        <w:jc w:val="both"/>
      </w:pPr>
      <w:r>
        <w:t>9.</w:t>
      </w:r>
      <w:r>
        <w:tab/>
        <w:t>Дата начала и дата и время окончания подачи заявок на участие в запросе цен, место и порядок их подачи участниками:</w:t>
      </w:r>
    </w:p>
    <w:p w:rsidR="00362AEC" w:rsidRDefault="00362AEC" w:rsidP="00362AEC">
      <w:pPr>
        <w:ind w:firstLine="709"/>
        <w:jc w:val="both"/>
      </w:pPr>
      <w:proofErr w:type="gramStart"/>
      <w:r>
        <w:t xml:space="preserve">Заявки на участие в запросе цен предоставляются на электронную торговую площадку A-K-D www.a-k-d.ru, начиная с даты размещения настоящего извещения и документации по запросу цен на официальном сайте и на данной ЭТП, в порядке и в </w:t>
      </w:r>
      <w:r>
        <w:lastRenderedPageBreak/>
        <w:t>соответствии с регламентом работы данной ЭТП, в срок не позднее 17:00 (время московское) «25» января 2013 года.</w:t>
      </w:r>
      <w:proofErr w:type="gramEnd"/>
    </w:p>
    <w:p w:rsidR="00362AEC" w:rsidRDefault="00362AEC" w:rsidP="00362AEC">
      <w:pPr>
        <w:ind w:firstLine="709"/>
        <w:jc w:val="both"/>
      </w:pPr>
      <w:r>
        <w:t>10.</w:t>
      </w:r>
      <w:r>
        <w:tab/>
        <w:t>Место и дата проведения отборочной стадии: г. Обнинск, Калужская область, пл. Бондаренко, 1, Здание АК – 2, конференц-зал не позднее «01» февраля 2013 года.</w:t>
      </w:r>
    </w:p>
    <w:p w:rsidR="00362AEC" w:rsidRDefault="00362AEC" w:rsidP="00362AEC">
      <w:pPr>
        <w:ind w:firstLine="709"/>
        <w:jc w:val="both"/>
      </w:pPr>
      <w:r>
        <w:t>11.</w:t>
      </w:r>
      <w:r>
        <w:tab/>
        <w:t>Место и дата подведения итогов запроса цен: г. Обнинск, Калужская область, пл. Бондаренко, 1, Здание АК – 2, конференц-зал не позднее «01» февраля 2013 года.</w:t>
      </w:r>
    </w:p>
    <w:p w:rsidR="00362AEC" w:rsidRDefault="00362AEC" w:rsidP="00362AEC">
      <w:pPr>
        <w:ind w:firstLine="709"/>
        <w:jc w:val="both"/>
      </w:pPr>
      <w:r>
        <w:t>12.</w:t>
      </w:r>
      <w:r>
        <w:tab/>
        <w:t>Срок заключения договора после определения победителя запроса цен: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62AEC" w:rsidRDefault="00362AEC" w:rsidP="00362AEC">
      <w:pPr>
        <w:ind w:firstLine="709"/>
        <w:jc w:val="both"/>
      </w:pPr>
      <w:r>
        <w:t>13.</w:t>
      </w:r>
      <w:r>
        <w:tab/>
        <w:t xml:space="preserve">Форма, размер и срок предоставления обеспечения исполнения договора: не требуется </w:t>
      </w:r>
    </w:p>
    <w:p w:rsidR="00362AEC" w:rsidRDefault="00362AEC" w:rsidP="00362AEC">
      <w:pPr>
        <w:ind w:firstLine="709"/>
        <w:jc w:val="both"/>
      </w:pPr>
      <w:r>
        <w:t>14.</w:t>
      </w:r>
      <w: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2AEC" w:rsidRDefault="00362AEC" w:rsidP="00362AEC">
      <w:pPr>
        <w:ind w:firstLine="709"/>
        <w:jc w:val="both"/>
      </w:pPr>
      <w:r>
        <w:t>15.</w:t>
      </w:r>
      <w: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62AEC" w:rsidRDefault="00362AEC" w:rsidP="00362AEC">
      <w:pPr>
        <w:ind w:firstLine="709"/>
        <w:jc w:val="both"/>
      </w:pPr>
      <w:r>
        <w:t>16.</w:t>
      </w:r>
      <w: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362AEC">
      <w:pPr>
        <w:ind w:firstLine="709"/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56"/>
    <w:rsid w:val="00362AEC"/>
    <w:rsid w:val="004B4756"/>
    <w:rsid w:val="008E3C0C"/>
    <w:rsid w:val="009A367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2013-01-18T07:34:00Z</dcterms:created>
  <dcterms:modified xsi:type="dcterms:W3CDTF">2013-01-18T07:35:00Z</dcterms:modified>
</cp:coreProperties>
</file>