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69AC" w:rsidRPr="008B7142" w:rsidRDefault="00261AC7" w:rsidP="00F269AC">
      <w:pPr>
        <w:jc w:val="center"/>
        <w:rPr>
          <w:b/>
          <w:color w:val="000000"/>
        </w:rPr>
      </w:pPr>
      <w:r>
        <w:rPr>
          <w:b/>
          <w:color w:val="000000"/>
        </w:rPr>
        <w:t>ТОМ 2 «ТЕХНИЧЕСКАЯ ЧАСТЬ»</w:t>
      </w:r>
    </w:p>
    <w:p w:rsidR="00F269AC" w:rsidRPr="00172B89" w:rsidRDefault="00F269AC" w:rsidP="00F269AC">
      <w:pPr>
        <w:jc w:val="center"/>
        <w:rPr>
          <w:color w:val="000000"/>
        </w:rPr>
      </w:pPr>
    </w:p>
    <w:p w:rsidR="00F269AC" w:rsidRPr="00261AC7" w:rsidRDefault="00F269AC" w:rsidP="00F269AC">
      <w:pPr>
        <w:jc w:val="center"/>
        <w:rPr>
          <w:color w:val="000000"/>
          <w:sz w:val="24"/>
          <w:szCs w:val="24"/>
        </w:rPr>
      </w:pPr>
      <w:r w:rsidRPr="00261AC7">
        <w:rPr>
          <w:color w:val="000000"/>
          <w:sz w:val="24"/>
          <w:szCs w:val="24"/>
        </w:rPr>
        <w:t>СОДЕРЖАНИЕ</w:t>
      </w:r>
    </w:p>
    <w:p w:rsidR="00F269AC" w:rsidRPr="00261AC7" w:rsidRDefault="00F269AC" w:rsidP="00F269AC">
      <w:pPr>
        <w:jc w:val="center"/>
        <w:rPr>
          <w:color w:val="000000"/>
          <w:sz w:val="24"/>
          <w:szCs w:val="24"/>
        </w:rPr>
      </w:pPr>
    </w:p>
    <w:p w:rsidR="00F269AC" w:rsidRPr="00261AC7" w:rsidRDefault="00F269AC" w:rsidP="00F269AC">
      <w:pPr>
        <w:rPr>
          <w:color w:val="000000"/>
          <w:sz w:val="24"/>
          <w:szCs w:val="24"/>
        </w:rPr>
      </w:pPr>
    </w:p>
    <w:p w:rsidR="00E80CD8" w:rsidRPr="00261AC7" w:rsidRDefault="00E80CD8" w:rsidP="00E80CD8">
      <w:pPr>
        <w:rPr>
          <w:color w:val="000000"/>
          <w:sz w:val="24"/>
          <w:szCs w:val="24"/>
        </w:rPr>
      </w:pPr>
      <w:r w:rsidRPr="00261AC7">
        <w:rPr>
          <w:color w:val="000000"/>
          <w:sz w:val="24"/>
          <w:szCs w:val="24"/>
        </w:rPr>
        <w:t>РАЗДЕЛ 1. ПЕРЕЧЕНЬ ТОВАРОВ И ОБЩИХ ТРЕБОВАНИЙ</w:t>
      </w:r>
    </w:p>
    <w:p w:rsidR="00E80CD8" w:rsidRPr="00261AC7" w:rsidRDefault="00E80CD8" w:rsidP="00E80CD8">
      <w:pPr>
        <w:rPr>
          <w:color w:val="000000"/>
          <w:sz w:val="24"/>
          <w:szCs w:val="24"/>
        </w:rPr>
      </w:pPr>
      <w:r w:rsidRPr="00261AC7">
        <w:rPr>
          <w:color w:val="000000"/>
          <w:sz w:val="24"/>
          <w:szCs w:val="24"/>
        </w:rPr>
        <w:t>РАЗДЕЛ 2. СВЕДЕНИЯ О НОВИЗНЕ</w:t>
      </w:r>
    </w:p>
    <w:p w:rsidR="00E80CD8" w:rsidRPr="00261AC7" w:rsidRDefault="00E80CD8" w:rsidP="00E80CD8">
      <w:pPr>
        <w:rPr>
          <w:color w:val="000000"/>
          <w:sz w:val="24"/>
          <w:szCs w:val="24"/>
        </w:rPr>
      </w:pPr>
      <w:r w:rsidRPr="00261AC7">
        <w:rPr>
          <w:color w:val="000000"/>
          <w:sz w:val="24"/>
          <w:szCs w:val="24"/>
        </w:rPr>
        <w:t>РАЗДЕЛ 3. ТРЕБОВАНИЯ К МАРКИРОВКЕ</w:t>
      </w:r>
    </w:p>
    <w:p w:rsidR="00E80CD8" w:rsidRPr="00261AC7" w:rsidRDefault="00E80CD8" w:rsidP="00E80CD8">
      <w:pPr>
        <w:rPr>
          <w:color w:val="000000"/>
          <w:sz w:val="24"/>
          <w:szCs w:val="24"/>
        </w:rPr>
      </w:pPr>
      <w:r w:rsidRPr="00261AC7">
        <w:rPr>
          <w:color w:val="000000"/>
          <w:sz w:val="24"/>
          <w:szCs w:val="24"/>
        </w:rPr>
        <w:t>РАЗДЕЛ 4. ТРЕБОВАНИЯ К УПАКОВКЕ</w:t>
      </w:r>
    </w:p>
    <w:p w:rsidR="00E80CD8" w:rsidRPr="00261AC7" w:rsidRDefault="00E80CD8" w:rsidP="00E80CD8">
      <w:pPr>
        <w:rPr>
          <w:color w:val="000000"/>
          <w:sz w:val="24"/>
          <w:szCs w:val="24"/>
        </w:rPr>
      </w:pPr>
      <w:r w:rsidRPr="00261AC7">
        <w:rPr>
          <w:color w:val="000000"/>
          <w:sz w:val="24"/>
          <w:szCs w:val="24"/>
        </w:rPr>
        <w:t>РАЗДЕЛ 5. ТРЕБОВАНИЯ ПО ПРАВИЛАМ СДАЧИ И ПРИЕМКИ</w:t>
      </w:r>
    </w:p>
    <w:p w:rsidR="00C94B0B" w:rsidRPr="00261AC7" w:rsidRDefault="00C94B0B" w:rsidP="00C94B0B">
      <w:pPr>
        <w:ind w:left="708"/>
        <w:rPr>
          <w:color w:val="000000"/>
          <w:sz w:val="24"/>
          <w:szCs w:val="24"/>
        </w:rPr>
      </w:pPr>
      <w:r w:rsidRPr="00261AC7">
        <w:rPr>
          <w:color w:val="000000"/>
          <w:sz w:val="24"/>
          <w:szCs w:val="24"/>
        </w:rPr>
        <w:t>Подраздел 5.1 Порядок сдачи и приемки</w:t>
      </w:r>
    </w:p>
    <w:p w:rsidR="00C94B0B" w:rsidRPr="00261AC7" w:rsidRDefault="00C94B0B" w:rsidP="00CA3607">
      <w:pPr>
        <w:ind w:left="708"/>
        <w:rPr>
          <w:color w:val="000000"/>
          <w:sz w:val="24"/>
          <w:szCs w:val="24"/>
        </w:rPr>
      </w:pPr>
      <w:r w:rsidRPr="00261AC7">
        <w:rPr>
          <w:color w:val="000000"/>
          <w:sz w:val="24"/>
          <w:szCs w:val="24"/>
        </w:rPr>
        <w:t>Подраздел</w:t>
      </w:r>
      <w:r w:rsidR="00CA3607" w:rsidRPr="00261AC7">
        <w:rPr>
          <w:color w:val="000000"/>
          <w:sz w:val="24"/>
          <w:szCs w:val="24"/>
        </w:rPr>
        <w:t xml:space="preserve"> 5.2 Требования по передаче заказчику технических и иных документов</w:t>
      </w:r>
    </w:p>
    <w:p w:rsidR="00E80CD8" w:rsidRPr="00261AC7" w:rsidRDefault="00E80CD8" w:rsidP="00E80CD8">
      <w:pPr>
        <w:rPr>
          <w:color w:val="000000"/>
          <w:sz w:val="24"/>
          <w:szCs w:val="24"/>
        </w:rPr>
      </w:pPr>
      <w:r w:rsidRPr="00261AC7">
        <w:rPr>
          <w:color w:val="000000"/>
          <w:sz w:val="24"/>
          <w:szCs w:val="24"/>
        </w:rPr>
        <w:t>РАЗДЕЛ 6. ТРЕБОВАНИЯ К ТРАНСПОРТИРОВАНИЮ</w:t>
      </w:r>
    </w:p>
    <w:p w:rsidR="00E80CD8" w:rsidRPr="00261AC7" w:rsidRDefault="00E80CD8" w:rsidP="00E80CD8">
      <w:pPr>
        <w:rPr>
          <w:color w:val="000000"/>
          <w:sz w:val="24"/>
          <w:szCs w:val="24"/>
        </w:rPr>
      </w:pPr>
      <w:r w:rsidRPr="00261AC7">
        <w:rPr>
          <w:color w:val="000000"/>
          <w:sz w:val="24"/>
          <w:szCs w:val="24"/>
        </w:rPr>
        <w:t>РАЗДЕЛ 7. ТРЕБОВАНИЯ К ХРАНЕНИЮ</w:t>
      </w:r>
    </w:p>
    <w:p w:rsidR="00E80CD8" w:rsidRPr="00261AC7" w:rsidRDefault="00E80CD8" w:rsidP="00E80CD8">
      <w:pPr>
        <w:rPr>
          <w:color w:val="000000"/>
          <w:sz w:val="24"/>
          <w:szCs w:val="24"/>
        </w:rPr>
      </w:pPr>
      <w:r w:rsidRPr="00261AC7">
        <w:rPr>
          <w:color w:val="000000"/>
          <w:sz w:val="24"/>
          <w:szCs w:val="24"/>
        </w:rPr>
        <w:t xml:space="preserve">РАЗДЕЛ </w:t>
      </w:r>
      <w:r w:rsidR="00003CF9">
        <w:rPr>
          <w:color w:val="000000"/>
          <w:sz w:val="24"/>
          <w:szCs w:val="24"/>
        </w:rPr>
        <w:t>8</w:t>
      </w:r>
      <w:r w:rsidRPr="00261AC7">
        <w:rPr>
          <w:color w:val="000000"/>
          <w:sz w:val="24"/>
          <w:szCs w:val="24"/>
        </w:rPr>
        <w:t>. ТРЕБОВАНИЯ ПО БЕЗОПАСНОСТИ</w:t>
      </w:r>
    </w:p>
    <w:p w:rsidR="00E80CD8" w:rsidRPr="00261AC7" w:rsidRDefault="00E80CD8" w:rsidP="00E80CD8">
      <w:pPr>
        <w:rPr>
          <w:color w:val="000000"/>
          <w:sz w:val="24"/>
          <w:szCs w:val="24"/>
        </w:rPr>
      </w:pPr>
      <w:r w:rsidRPr="00261AC7">
        <w:rPr>
          <w:color w:val="000000"/>
          <w:sz w:val="24"/>
          <w:szCs w:val="24"/>
        </w:rPr>
        <w:t xml:space="preserve">РАЗДЕЛ </w:t>
      </w:r>
      <w:r w:rsidR="00003CF9">
        <w:rPr>
          <w:color w:val="000000"/>
          <w:sz w:val="24"/>
          <w:szCs w:val="24"/>
        </w:rPr>
        <w:t>9</w:t>
      </w:r>
      <w:r w:rsidRPr="00261AC7">
        <w:rPr>
          <w:color w:val="000000"/>
          <w:sz w:val="24"/>
          <w:szCs w:val="24"/>
        </w:rPr>
        <w:t>. ТРЕБОВАНИЯ К КАЧЕСТВУ</w:t>
      </w:r>
    </w:p>
    <w:p w:rsidR="00F269AC" w:rsidRPr="001F6931" w:rsidRDefault="00F269AC" w:rsidP="00F269AC">
      <w:pPr>
        <w:rPr>
          <w:color w:val="000000"/>
          <w:sz w:val="24"/>
          <w:szCs w:val="24"/>
        </w:rPr>
        <w:sectPr w:rsidR="00F269AC" w:rsidRPr="001F6931" w:rsidSect="00A2200F">
          <w:headerReference w:type="default" r:id="rId8"/>
          <w:pgSz w:w="11906" w:h="16838"/>
          <w:pgMar w:top="1135" w:right="566" w:bottom="1134" w:left="1276" w:header="709" w:footer="709" w:gutter="0"/>
          <w:pgNumType w:start="83"/>
          <w:cols w:space="720"/>
          <w:titlePg/>
          <w:docGrid w:linePitch="381"/>
        </w:sectPr>
      </w:pPr>
    </w:p>
    <w:p w:rsidR="00F269AC" w:rsidRPr="0095500F" w:rsidRDefault="00F269AC" w:rsidP="00F269AC">
      <w:pPr>
        <w:jc w:val="center"/>
        <w:rPr>
          <w:color w:val="000000"/>
          <w:sz w:val="24"/>
          <w:szCs w:val="24"/>
        </w:rPr>
      </w:pPr>
      <w:r w:rsidRPr="0095500F">
        <w:rPr>
          <w:color w:val="000000"/>
          <w:sz w:val="24"/>
          <w:szCs w:val="24"/>
        </w:rPr>
        <w:lastRenderedPageBreak/>
        <w:t>РАЗДЕЛ 1. ПЕРЕЧЕНЬ ТОВАРОВ И ОБЩИХ ТРЕБОВАНИЙ</w:t>
      </w:r>
    </w:p>
    <w:p w:rsidR="00F269AC" w:rsidRPr="001F6931" w:rsidRDefault="00F269AC" w:rsidP="00F269AC">
      <w:pPr>
        <w:jc w:val="center"/>
        <w:rPr>
          <w:color w:val="000000"/>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268"/>
        <w:gridCol w:w="4678"/>
        <w:gridCol w:w="2268"/>
        <w:gridCol w:w="992"/>
        <w:gridCol w:w="851"/>
        <w:gridCol w:w="709"/>
        <w:gridCol w:w="1701"/>
        <w:gridCol w:w="1275"/>
      </w:tblGrid>
      <w:tr w:rsidR="00CD6586" w:rsidRPr="001F6931" w:rsidTr="009850C0">
        <w:tc>
          <w:tcPr>
            <w:tcW w:w="675" w:type="dxa"/>
            <w:tcBorders>
              <w:top w:val="single" w:sz="4" w:space="0" w:color="auto"/>
              <w:left w:val="single" w:sz="4" w:space="0" w:color="auto"/>
              <w:bottom w:val="single" w:sz="4" w:space="0" w:color="auto"/>
              <w:right w:val="single" w:sz="4" w:space="0" w:color="auto"/>
            </w:tcBorders>
            <w:shd w:val="clear" w:color="auto" w:fill="auto"/>
          </w:tcPr>
          <w:p w:rsidR="00CD6586" w:rsidRPr="005979CF" w:rsidRDefault="00CD6586" w:rsidP="00CD6586">
            <w:pPr>
              <w:jc w:val="center"/>
              <w:rPr>
                <w:b/>
                <w:color w:val="000000"/>
                <w:sz w:val="24"/>
                <w:szCs w:val="24"/>
              </w:rPr>
            </w:pPr>
            <w:r w:rsidRPr="005979CF">
              <w:rPr>
                <w:b/>
                <w:color w:val="000000"/>
                <w:sz w:val="24"/>
                <w:szCs w:val="24"/>
              </w:rPr>
              <w:t>№</w:t>
            </w:r>
          </w:p>
          <w:p w:rsidR="00CD6586" w:rsidRPr="005979CF" w:rsidRDefault="00CD6586" w:rsidP="00CD6586">
            <w:pPr>
              <w:jc w:val="center"/>
              <w:rPr>
                <w:b/>
                <w:color w:val="000000"/>
                <w:sz w:val="24"/>
                <w:szCs w:val="24"/>
              </w:rPr>
            </w:pPr>
            <w:proofErr w:type="gramStart"/>
            <w:r w:rsidRPr="005979CF">
              <w:rPr>
                <w:b/>
                <w:color w:val="000000"/>
                <w:sz w:val="24"/>
                <w:szCs w:val="24"/>
              </w:rPr>
              <w:t>п</w:t>
            </w:r>
            <w:proofErr w:type="gramEnd"/>
            <w:r w:rsidRPr="005979CF">
              <w:rPr>
                <w:b/>
                <w:color w:val="000000"/>
                <w:sz w:val="24"/>
                <w:szCs w:val="24"/>
              </w:rPr>
              <w:t>/п</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D6586" w:rsidRPr="005979CF" w:rsidRDefault="00CD6586" w:rsidP="00D0056E">
            <w:pPr>
              <w:jc w:val="center"/>
              <w:rPr>
                <w:b/>
                <w:color w:val="000000"/>
                <w:sz w:val="24"/>
                <w:szCs w:val="24"/>
              </w:rPr>
            </w:pPr>
            <w:r w:rsidRPr="005979CF">
              <w:rPr>
                <w:b/>
                <w:color w:val="000000"/>
                <w:sz w:val="24"/>
                <w:szCs w:val="24"/>
              </w:rPr>
              <w:t>Наименование</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CD6586" w:rsidRPr="005979CF" w:rsidRDefault="00CD6586" w:rsidP="009850C0">
            <w:pPr>
              <w:rPr>
                <w:b/>
                <w:sz w:val="24"/>
                <w:szCs w:val="24"/>
                <w:u w:val="single"/>
              </w:rPr>
            </w:pPr>
            <w:r w:rsidRPr="005979CF">
              <w:rPr>
                <w:b/>
                <w:color w:val="000000"/>
                <w:sz w:val="24"/>
                <w:szCs w:val="24"/>
              </w:rPr>
              <w:t>Основные технические характеристики товара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D6586" w:rsidRPr="005979CF" w:rsidRDefault="00CD6586" w:rsidP="00D7388F">
            <w:pPr>
              <w:jc w:val="center"/>
              <w:rPr>
                <w:b/>
                <w:color w:val="000000"/>
                <w:sz w:val="24"/>
                <w:szCs w:val="24"/>
              </w:rPr>
            </w:pPr>
            <w:r w:rsidRPr="005979CF">
              <w:rPr>
                <w:b/>
                <w:color w:val="000000"/>
                <w:sz w:val="24"/>
                <w:szCs w:val="24"/>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D6586" w:rsidRPr="005979CF" w:rsidRDefault="00CD6586" w:rsidP="00D0056E">
            <w:pPr>
              <w:jc w:val="center"/>
              <w:rPr>
                <w:b/>
                <w:color w:val="000000"/>
                <w:sz w:val="24"/>
                <w:szCs w:val="24"/>
              </w:rPr>
            </w:pPr>
            <w:r w:rsidRPr="005979CF">
              <w:rPr>
                <w:b/>
                <w:color w:val="000000"/>
                <w:sz w:val="24"/>
                <w:szCs w:val="24"/>
              </w:rPr>
              <w:t>Комплектность</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979CF" w:rsidRPr="005979CF" w:rsidRDefault="00CD6586" w:rsidP="00D0056E">
            <w:pPr>
              <w:jc w:val="center"/>
              <w:rPr>
                <w:b/>
                <w:color w:val="000000"/>
                <w:sz w:val="24"/>
                <w:szCs w:val="24"/>
              </w:rPr>
            </w:pPr>
            <w:r w:rsidRPr="005979CF">
              <w:rPr>
                <w:b/>
                <w:color w:val="000000"/>
                <w:sz w:val="24"/>
                <w:szCs w:val="24"/>
              </w:rPr>
              <w:t>Ед.</w:t>
            </w:r>
          </w:p>
          <w:p w:rsidR="00CD6586" w:rsidRPr="005979CF" w:rsidRDefault="00CD6586" w:rsidP="00D0056E">
            <w:pPr>
              <w:jc w:val="center"/>
              <w:rPr>
                <w:b/>
                <w:color w:val="000000"/>
                <w:sz w:val="24"/>
                <w:szCs w:val="24"/>
              </w:rPr>
            </w:pPr>
            <w:proofErr w:type="spellStart"/>
            <w:r w:rsidRPr="005979CF">
              <w:rPr>
                <w:b/>
                <w:color w:val="000000"/>
                <w:sz w:val="24"/>
                <w:szCs w:val="24"/>
              </w:rPr>
              <w:t>изм</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D6586" w:rsidRPr="005979CF" w:rsidRDefault="00CD6586" w:rsidP="00D0056E">
            <w:pPr>
              <w:jc w:val="center"/>
              <w:rPr>
                <w:b/>
                <w:color w:val="000000"/>
                <w:sz w:val="24"/>
                <w:szCs w:val="24"/>
              </w:rPr>
            </w:pPr>
            <w:r w:rsidRPr="005979CF">
              <w:rPr>
                <w:b/>
                <w:color w:val="000000"/>
                <w:sz w:val="24"/>
                <w:szCs w:val="24"/>
              </w:rPr>
              <w:t>Кол-во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D6586" w:rsidRPr="005979CF" w:rsidRDefault="00CD6586" w:rsidP="00D0056E">
            <w:pPr>
              <w:jc w:val="center"/>
              <w:rPr>
                <w:b/>
                <w:color w:val="000000"/>
                <w:sz w:val="24"/>
                <w:szCs w:val="24"/>
              </w:rPr>
            </w:pPr>
            <w:r w:rsidRPr="005979CF">
              <w:rPr>
                <w:b/>
                <w:color w:val="000000"/>
                <w:sz w:val="24"/>
                <w:szCs w:val="24"/>
              </w:rPr>
              <w:t>Срок поставки</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D6586" w:rsidRPr="005979CF" w:rsidRDefault="00CD6586" w:rsidP="00D0056E">
            <w:pPr>
              <w:jc w:val="center"/>
              <w:rPr>
                <w:b/>
                <w:color w:val="000000"/>
                <w:sz w:val="24"/>
                <w:szCs w:val="24"/>
              </w:rPr>
            </w:pPr>
            <w:r w:rsidRPr="005979CF">
              <w:rPr>
                <w:b/>
                <w:color w:val="000000"/>
                <w:sz w:val="24"/>
                <w:szCs w:val="24"/>
              </w:rPr>
              <w:t>Объем гарантий  и гарантийный срок</w:t>
            </w:r>
          </w:p>
        </w:tc>
      </w:tr>
      <w:tr w:rsidR="00A87E6D" w:rsidRPr="001F6931" w:rsidTr="009850C0">
        <w:tc>
          <w:tcPr>
            <w:tcW w:w="675" w:type="dxa"/>
            <w:tcBorders>
              <w:top w:val="single" w:sz="4" w:space="0" w:color="auto"/>
              <w:left w:val="single" w:sz="4" w:space="0" w:color="auto"/>
              <w:bottom w:val="single" w:sz="4" w:space="0" w:color="auto"/>
              <w:right w:val="single" w:sz="4" w:space="0" w:color="auto"/>
            </w:tcBorders>
            <w:shd w:val="clear" w:color="auto" w:fill="auto"/>
          </w:tcPr>
          <w:p w:rsidR="00A87E6D" w:rsidRPr="005979CF" w:rsidRDefault="00497C76" w:rsidP="008C51BA">
            <w:pPr>
              <w:jc w:val="center"/>
              <w:rPr>
                <w:b/>
                <w:color w:val="000000"/>
                <w:sz w:val="24"/>
                <w:szCs w:val="24"/>
              </w:rPr>
            </w:pPr>
            <w:r>
              <w:rPr>
                <w:b/>
                <w:color w:val="000000"/>
                <w:sz w:val="24"/>
                <w:szCs w:val="24"/>
              </w:rPr>
              <w:t>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06793" w:rsidRDefault="0065075E" w:rsidP="00A06793">
            <w:pPr>
              <w:rPr>
                <w:b/>
                <w:color w:val="000000"/>
                <w:sz w:val="24"/>
                <w:szCs w:val="24"/>
              </w:rPr>
            </w:pPr>
            <w:r>
              <w:rPr>
                <w:b/>
                <w:color w:val="000000"/>
                <w:sz w:val="24"/>
                <w:szCs w:val="24"/>
              </w:rPr>
              <w:t xml:space="preserve">Стол </w:t>
            </w:r>
          </w:p>
          <w:p w:rsidR="00A06793" w:rsidRDefault="00A06793" w:rsidP="00A06793">
            <w:pPr>
              <w:rPr>
                <w:b/>
                <w:color w:val="000000"/>
                <w:sz w:val="24"/>
                <w:szCs w:val="24"/>
              </w:rPr>
            </w:pPr>
          </w:p>
          <w:p w:rsidR="00B40359" w:rsidRDefault="00A06793" w:rsidP="00A06793">
            <w:pPr>
              <w:rPr>
                <w:b/>
                <w:color w:val="000000"/>
                <w:sz w:val="24"/>
                <w:szCs w:val="24"/>
              </w:rPr>
            </w:pPr>
            <w:r>
              <w:rPr>
                <w:b/>
                <w:color w:val="000000"/>
                <w:sz w:val="24"/>
                <w:szCs w:val="24"/>
              </w:rPr>
              <w:t>Типа СТ9-18</w:t>
            </w:r>
            <w:r>
              <w:rPr>
                <w:b/>
                <w:color w:val="000000"/>
                <w:sz w:val="24"/>
                <w:szCs w:val="24"/>
                <w:lang w:val="en-US"/>
              </w:rPr>
              <w:t>R</w:t>
            </w:r>
            <w:r w:rsidRPr="0065075E">
              <w:rPr>
                <w:b/>
                <w:color w:val="000000"/>
                <w:sz w:val="24"/>
                <w:szCs w:val="24"/>
              </w:rPr>
              <w:t xml:space="preserve"> </w:t>
            </w:r>
            <w:r>
              <w:rPr>
                <w:b/>
                <w:color w:val="000000"/>
                <w:sz w:val="24"/>
                <w:szCs w:val="24"/>
              </w:rPr>
              <w:t>(</w:t>
            </w:r>
            <w:r w:rsidR="00B40359">
              <w:rPr>
                <w:b/>
                <w:color w:val="000000"/>
                <w:sz w:val="24"/>
                <w:szCs w:val="24"/>
              </w:rPr>
              <w:t>серии</w:t>
            </w:r>
            <w:r w:rsidR="0065075E">
              <w:rPr>
                <w:b/>
                <w:color w:val="000000"/>
                <w:sz w:val="24"/>
                <w:szCs w:val="24"/>
              </w:rPr>
              <w:t xml:space="preserve"> Танго</w:t>
            </w:r>
            <w:r>
              <w:rPr>
                <w:b/>
                <w:color w:val="000000"/>
                <w:sz w:val="24"/>
                <w:szCs w:val="24"/>
              </w:rPr>
              <w:t>)</w:t>
            </w:r>
          </w:p>
          <w:p w:rsidR="00A87E6D" w:rsidRPr="0065075E" w:rsidRDefault="00B40359" w:rsidP="00A06793">
            <w:pPr>
              <w:rPr>
                <w:b/>
                <w:color w:val="000000"/>
                <w:sz w:val="24"/>
                <w:szCs w:val="24"/>
              </w:rPr>
            </w:pPr>
            <w:r>
              <w:rPr>
                <w:b/>
                <w:color w:val="000000"/>
                <w:sz w:val="24"/>
                <w:szCs w:val="24"/>
              </w:rPr>
              <w:t>или эквивалент</w:t>
            </w:r>
            <w:r w:rsidR="0065075E">
              <w:rPr>
                <w:b/>
                <w:color w:val="000000"/>
                <w:sz w:val="24"/>
                <w:szCs w:val="24"/>
              </w:rPr>
              <w:t xml:space="preserve"> </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B40359" w:rsidRDefault="00357E28" w:rsidP="00EE1D5B">
            <w:pPr>
              <w:jc w:val="both"/>
              <w:rPr>
                <w:b/>
                <w:color w:val="000000"/>
                <w:sz w:val="24"/>
                <w:szCs w:val="24"/>
              </w:rPr>
            </w:pPr>
            <w:r>
              <w:rPr>
                <w:b/>
                <w:color w:val="000000"/>
                <w:sz w:val="24"/>
                <w:szCs w:val="24"/>
              </w:rPr>
              <w:t>Размеры:</w:t>
            </w:r>
            <w:r w:rsidR="00B40359" w:rsidRPr="0065075E">
              <w:rPr>
                <w:b/>
                <w:color w:val="000000"/>
                <w:sz w:val="24"/>
                <w:szCs w:val="24"/>
              </w:rPr>
              <w:t>180*80*73.5</w:t>
            </w:r>
            <w:r w:rsidR="004C102E">
              <w:rPr>
                <w:b/>
                <w:color w:val="000000"/>
                <w:sz w:val="24"/>
                <w:szCs w:val="24"/>
              </w:rPr>
              <w:t xml:space="preserve"> см,</w:t>
            </w:r>
            <w:r w:rsidR="00B40359">
              <w:rPr>
                <w:b/>
                <w:color w:val="000000"/>
                <w:sz w:val="24"/>
                <w:szCs w:val="24"/>
              </w:rPr>
              <w:t xml:space="preserve"> (орех)</w:t>
            </w:r>
          </w:p>
          <w:p w:rsidR="00A87E6D" w:rsidRPr="005979CF" w:rsidRDefault="00EE1D5B" w:rsidP="0030018C">
            <w:pPr>
              <w:jc w:val="both"/>
              <w:rPr>
                <w:sz w:val="24"/>
                <w:szCs w:val="24"/>
              </w:rPr>
            </w:pPr>
            <w:r>
              <w:rPr>
                <w:sz w:val="24"/>
                <w:szCs w:val="24"/>
              </w:rPr>
              <w:t>Стол прямой на панельном каркасе. Столешница (1800х970 мм) прямоугольной формы со скругленными углами, внутренняя сторона скруглена. Выполнена столешница  из 38 мм Д</w:t>
            </w:r>
            <w:proofErr w:type="gramStart"/>
            <w:r>
              <w:rPr>
                <w:sz w:val="24"/>
                <w:szCs w:val="24"/>
              </w:rPr>
              <w:t>СП с дв</w:t>
            </w:r>
            <w:proofErr w:type="gramEnd"/>
            <w:r>
              <w:rPr>
                <w:sz w:val="24"/>
                <w:szCs w:val="24"/>
              </w:rPr>
              <w:t xml:space="preserve">ухсторонним </w:t>
            </w:r>
            <w:proofErr w:type="spellStart"/>
            <w:r>
              <w:rPr>
                <w:sz w:val="24"/>
                <w:szCs w:val="24"/>
              </w:rPr>
              <w:t>меламиновым</w:t>
            </w:r>
            <w:proofErr w:type="spellEnd"/>
            <w:r>
              <w:rPr>
                <w:sz w:val="24"/>
                <w:szCs w:val="24"/>
              </w:rPr>
              <w:t xml:space="preserve"> покрытием, по периметру обработана  </w:t>
            </w:r>
            <w:proofErr w:type="spellStart"/>
            <w:r>
              <w:rPr>
                <w:sz w:val="24"/>
                <w:szCs w:val="24"/>
              </w:rPr>
              <w:t>противоударной</w:t>
            </w:r>
            <w:proofErr w:type="spellEnd"/>
            <w:r>
              <w:rPr>
                <w:sz w:val="24"/>
                <w:szCs w:val="24"/>
              </w:rPr>
              <w:t xml:space="preserve"> кромкой  ABS 2 мм. Комплект ног (600х700 мм) изготовлен из 38 мм ДСП, по периметру обработан кромкой ABS 2 мм. Передняя панель (1620х400) из 20 мм Д</w:t>
            </w:r>
            <w:proofErr w:type="gramStart"/>
            <w:r>
              <w:rPr>
                <w:sz w:val="24"/>
                <w:szCs w:val="24"/>
              </w:rPr>
              <w:t>СП с кр</w:t>
            </w:r>
            <w:proofErr w:type="gramEnd"/>
            <w:r>
              <w:rPr>
                <w:sz w:val="24"/>
                <w:szCs w:val="24"/>
              </w:rPr>
              <w:t xml:space="preserve">омкой ABS 2 мм. Фурнитура- 2-х компонентная эксцентриковая стяжка с заглушкой. Стол устанавливается на </w:t>
            </w:r>
            <w:proofErr w:type="gramStart"/>
            <w:r>
              <w:rPr>
                <w:sz w:val="24"/>
                <w:szCs w:val="24"/>
              </w:rPr>
              <w:t>опоры</w:t>
            </w:r>
            <w:proofErr w:type="gramEnd"/>
            <w:r>
              <w:rPr>
                <w:sz w:val="24"/>
                <w:szCs w:val="24"/>
              </w:rPr>
              <w:t xml:space="preserve"> регулируемые по высоте с учетом неровностей пола.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87E6D" w:rsidRPr="005979CF" w:rsidRDefault="00A87E6D" w:rsidP="00D7388F">
            <w:pPr>
              <w:jc w:val="center"/>
              <w:rPr>
                <w:b/>
                <w:color w:val="000000"/>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87E6D" w:rsidRPr="005979CF" w:rsidRDefault="00A87E6D" w:rsidP="00D0056E">
            <w:pPr>
              <w:jc w:val="center"/>
              <w:rPr>
                <w:b/>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87E6D" w:rsidRPr="005979CF" w:rsidRDefault="00497C76" w:rsidP="00D0056E">
            <w:pPr>
              <w:jc w:val="center"/>
              <w:rPr>
                <w:b/>
                <w:color w:val="000000"/>
                <w:sz w:val="24"/>
                <w:szCs w:val="24"/>
              </w:rPr>
            </w:pPr>
            <w:proofErr w:type="spellStart"/>
            <w:proofErr w:type="gramStart"/>
            <w:r>
              <w:rPr>
                <w:b/>
                <w:color w:val="000000"/>
                <w:sz w:val="24"/>
                <w:szCs w:val="24"/>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7E6D" w:rsidRPr="005979CF" w:rsidRDefault="00497C76" w:rsidP="00D0056E">
            <w:pPr>
              <w:jc w:val="center"/>
              <w:rPr>
                <w:b/>
                <w:color w:val="000000"/>
                <w:sz w:val="24"/>
                <w:szCs w:val="24"/>
              </w:rPr>
            </w:pPr>
            <w:r>
              <w:rPr>
                <w:b/>
                <w:color w:val="000000"/>
                <w:sz w:val="24"/>
                <w:szCs w:val="24"/>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87E6D" w:rsidRPr="009850C0" w:rsidRDefault="009850C0" w:rsidP="009850C0">
            <w:pPr>
              <w:rPr>
                <w:color w:val="000000"/>
                <w:sz w:val="24"/>
                <w:szCs w:val="24"/>
              </w:rPr>
            </w:pPr>
            <w:r>
              <w:rPr>
                <w:color w:val="000000"/>
                <w:sz w:val="24"/>
                <w:szCs w:val="24"/>
              </w:rPr>
              <w:t>В соответствии с п. 5 Извещения</w:t>
            </w:r>
            <w:r w:rsidR="00F370BB" w:rsidRPr="009850C0">
              <w:rPr>
                <w:color w:val="000000"/>
                <w:sz w:val="24"/>
                <w:szCs w:val="24"/>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87E6D" w:rsidRPr="005979CF" w:rsidRDefault="00A87E6D" w:rsidP="00D0056E">
            <w:pPr>
              <w:jc w:val="center"/>
              <w:rPr>
                <w:b/>
                <w:color w:val="000000"/>
                <w:sz w:val="24"/>
                <w:szCs w:val="24"/>
              </w:rPr>
            </w:pPr>
          </w:p>
        </w:tc>
      </w:tr>
      <w:tr w:rsidR="00CD6586" w:rsidRPr="001F6931" w:rsidTr="009850C0">
        <w:tc>
          <w:tcPr>
            <w:tcW w:w="675" w:type="dxa"/>
            <w:tcBorders>
              <w:top w:val="single" w:sz="4" w:space="0" w:color="auto"/>
              <w:left w:val="single" w:sz="4" w:space="0" w:color="auto"/>
              <w:bottom w:val="single" w:sz="4" w:space="0" w:color="auto"/>
              <w:right w:val="single" w:sz="4" w:space="0" w:color="auto"/>
            </w:tcBorders>
            <w:shd w:val="clear" w:color="auto" w:fill="auto"/>
          </w:tcPr>
          <w:p w:rsidR="00CD6586" w:rsidRPr="005979CF" w:rsidRDefault="00497C76" w:rsidP="009850C0">
            <w:pPr>
              <w:rPr>
                <w:sz w:val="24"/>
                <w:szCs w:val="24"/>
              </w:rPr>
            </w:pPr>
            <w:r>
              <w:rPr>
                <w:sz w:val="24"/>
                <w:szCs w:val="24"/>
              </w:rPr>
              <w:t>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850C0" w:rsidRDefault="00497C76" w:rsidP="00B40359">
            <w:pPr>
              <w:rPr>
                <w:b/>
                <w:color w:val="000000"/>
                <w:sz w:val="24"/>
                <w:szCs w:val="24"/>
              </w:rPr>
            </w:pPr>
            <w:r w:rsidRPr="005D1742">
              <w:rPr>
                <w:b/>
                <w:color w:val="000000"/>
                <w:sz w:val="24"/>
                <w:szCs w:val="24"/>
              </w:rPr>
              <w:t>Стол приставка</w:t>
            </w:r>
            <w:r w:rsidR="00357E28" w:rsidRPr="00357E28">
              <w:rPr>
                <w:b/>
                <w:color w:val="000000"/>
                <w:sz w:val="24"/>
                <w:szCs w:val="24"/>
              </w:rPr>
              <w:t xml:space="preserve"> </w:t>
            </w:r>
          </w:p>
          <w:p w:rsidR="009850C0" w:rsidRDefault="009850C0" w:rsidP="00B40359">
            <w:pPr>
              <w:rPr>
                <w:b/>
                <w:color w:val="000000"/>
                <w:sz w:val="24"/>
                <w:szCs w:val="24"/>
              </w:rPr>
            </w:pPr>
          </w:p>
          <w:p w:rsidR="009850C0" w:rsidRDefault="009850C0" w:rsidP="00B40359">
            <w:pPr>
              <w:rPr>
                <w:b/>
                <w:color w:val="000000"/>
                <w:sz w:val="24"/>
                <w:szCs w:val="24"/>
              </w:rPr>
            </w:pPr>
            <w:r>
              <w:rPr>
                <w:b/>
                <w:color w:val="000000"/>
                <w:sz w:val="24"/>
                <w:szCs w:val="24"/>
              </w:rPr>
              <w:lastRenderedPageBreak/>
              <w:t>Т</w:t>
            </w:r>
            <w:r w:rsidR="00357E28">
              <w:rPr>
                <w:b/>
                <w:color w:val="000000"/>
                <w:sz w:val="24"/>
                <w:szCs w:val="24"/>
              </w:rPr>
              <w:t>ипа</w:t>
            </w:r>
            <w:r w:rsidR="00357E28" w:rsidRPr="005D1742">
              <w:rPr>
                <w:b/>
                <w:color w:val="000000"/>
                <w:sz w:val="24"/>
                <w:szCs w:val="24"/>
              </w:rPr>
              <w:t xml:space="preserve"> СП9-1н1 </w:t>
            </w:r>
            <w:r w:rsidR="00357E28">
              <w:rPr>
                <w:b/>
                <w:color w:val="000000"/>
                <w:sz w:val="24"/>
                <w:szCs w:val="24"/>
              </w:rPr>
              <w:t xml:space="preserve"> </w:t>
            </w:r>
            <w:r w:rsidR="00B40359">
              <w:rPr>
                <w:b/>
                <w:color w:val="000000"/>
                <w:sz w:val="24"/>
                <w:szCs w:val="24"/>
              </w:rPr>
              <w:t xml:space="preserve"> </w:t>
            </w:r>
            <w:r>
              <w:rPr>
                <w:b/>
                <w:color w:val="000000"/>
                <w:sz w:val="24"/>
                <w:szCs w:val="24"/>
              </w:rPr>
              <w:t>(</w:t>
            </w:r>
            <w:r w:rsidR="00B40359">
              <w:rPr>
                <w:b/>
                <w:color w:val="000000"/>
                <w:sz w:val="24"/>
                <w:szCs w:val="24"/>
              </w:rPr>
              <w:t>серии</w:t>
            </w:r>
            <w:r w:rsidR="00497C76" w:rsidRPr="005D1742">
              <w:rPr>
                <w:b/>
                <w:color w:val="000000"/>
                <w:sz w:val="24"/>
                <w:szCs w:val="24"/>
              </w:rPr>
              <w:t xml:space="preserve"> Танго</w:t>
            </w:r>
            <w:r>
              <w:rPr>
                <w:b/>
                <w:color w:val="000000"/>
                <w:sz w:val="24"/>
                <w:szCs w:val="24"/>
              </w:rPr>
              <w:t>)</w:t>
            </w:r>
          </w:p>
          <w:p w:rsidR="00CD6586" w:rsidRPr="005D1742" w:rsidRDefault="00497C76" w:rsidP="00B40359">
            <w:pPr>
              <w:rPr>
                <w:b/>
                <w:color w:val="000000"/>
                <w:sz w:val="24"/>
                <w:szCs w:val="24"/>
              </w:rPr>
            </w:pPr>
            <w:r w:rsidRPr="005D1742">
              <w:rPr>
                <w:b/>
                <w:color w:val="000000"/>
                <w:sz w:val="24"/>
                <w:szCs w:val="24"/>
              </w:rPr>
              <w:t xml:space="preserve"> </w:t>
            </w:r>
            <w:r w:rsidR="00B40359">
              <w:rPr>
                <w:b/>
                <w:color w:val="000000"/>
                <w:sz w:val="24"/>
                <w:szCs w:val="24"/>
              </w:rPr>
              <w:t>или эквивалент</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B40359" w:rsidRDefault="00357E28" w:rsidP="009850C0">
            <w:pPr>
              <w:rPr>
                <w:sz w:val="24"/>
                <w:szCs w:val="24"/>
              </w:rPr>
            </w:pPr>
            <w:r>
              <w:rPr>
                <w:b/>
                <w:color w:val="000000"/>
                <w:sz w:val="24"/>
                <w:szCs w:val="24"/>
              </w:rPr>
              <w:lastRenderedPageBreak/>
              <w:t>Размеры:</w:t>
            </w:r>
            <w:r w:rsidR="00B40359" w:rsidRPr="005D1742">
              <w:rPr>
                <w:b/>
                <w:color w:val="000000"/>
                <w:sz w:val="24"/>
                <w:szCs w:val="24"/>
              </w:rPr>
              <w:t xml:space="preserve"> 99*56*73,5</w:t>
            </w:r>
            <w:r w:rsidR="004C102E">
              <w:rPr>
                <w:b/>
                <w:color w:val="000000"/>
                <w:sz w:val="24"/>
                <w:szCs w:val="24"/>
              </w:rPr>
              <w:t xml:space="preserve"> см, </w:t>
            </w:r>
            <w:r w:rsidR="00B40359" w:rsidRPr="005D1742">
              <w:rPr>
                <w:b/>
                <w:color w:val="000000"/>
                <w:sz w:val="24"/>
                <w:szCs w:val="24"/>
              </w:rPr>
              <w:t xml:space="preserve"> (орех)</w:t>
            </w:r>
          </w:p>
          <w:p w:rsidR="00CD6586" w:rsidRPr="005979CF" w:rsidRDefault="00497C76" w:rsidP="009850C0">
            <w:pPr>
              <w:rPr>
                <w:sz w:val="24"/>
                <w:szCs w:val="24"/>
              </w:rPr>
            </w:pPr>
            <w:r>
              <w:rPr>
                <w:sz w:val="24"/>
                <w:szCs w:val="24"/>
              </w:rPr>
              <w:t xml:space="preserve">Приставной элемент на металлической </w:t>
            </w:r>
            <w:r>
              <w:rPr>
                <w:sz w:val="24"/>
                <w:szCs w:val="24"/>
              </w:rPr>
              <w:lastRenderedPageBreak/>
              <w:t xml:space="preserve">опоре. При установке к столу образует угловое рабочее место, позволяет легко увеличивать рабочую поверхность, экономить пространство, организуя кабинет по желанию заказчика. Столешница фигурной формы, внутренняя сторона радиально вогнута, приставная сторона радиально выпуклая, повторяя контур стола, к которому устанавливается, остальные стороны прямые, наружные  углы скруглены. Столешница 38 мм ДСП с 2-х сторонним </w:t>
            </w:r>
            <w:proofErr w:type="spellStart"/>
            <w:r>
              <w:rPr>
                <w:sz w:val="24"/>
                <w:szCs w:val="24"/>
              </w:rPr>
              <w:t>меламиновым</w:t>
            </w:r>
            <w:proofErr w:type="spellEnd"/>
            <w:r>
              <w:rPr>
                <w:sz w:val="24"/>
                <w:szCs w:val="24"/>
              </w:rPr>
              <w:t xml:space="preserve"> покрытием. По периметру </w:t>
            </w:r>
            <w:proofErr w:type="spellStart"/>
            <w:r>
              <w:rPr>
                <w:sz w:val="24"/>
                <w:szCs w:val="24"/>
              </w:rPr>
              <w:t>противоударная</w:t>
            </w:r>
            <w:proofErr w:type="spellEnd"/>
            <w:r>
              <w:rPr>
                <w:sz w:val="24"/>
                <w:szCs w:val="24"/>
              </w:rPr>
              <w:t xml:space="preserve"> кромка ABS 2мм, которая придает механическую прочность и предотвращает от сколов. Опора - алюминиевая труба, d=80мм, регулируемая по высоте с учетом неровностей пола, что позволяет легко стыковать элементы между собой. Заглушки из высокопрочного пластика защищают напольное покрытие от повреждений. Для быстрого и простого соединения деталей используется особо прочная 4-х компонентная стяжка с конусным винтом.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D6586" w:rsidRPr="005979CF" w:rsidRDefault="00CD6586" w:rsidP="008C51BA">
            <w:pP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D6586" w:rsidRPr="005979CF" w:rsidRDefault="00CD6586" w:rsidP="008C51BA">
            <w:pP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D6586" w:rsidRPr="005979CF" w:rsidRDefault="00CD6586" w:rsidP="009850C0">
            <w:pPr>
              <w:jc w:val="right"/>
              <w:rPr>
                <w:color w:val="000000"/>
                <w:sz w:val="24"/>
                <w:szCs w:val="24"/>
              </w:rPr>
            </w:pPr>
            <w:r w:rsidRPr="005979CF">
              <w:rPr>
                <w:sz w:val="24"/>
                <w:szCs w:val="24"/>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D6586" w:rsidRPr="005979CF" w:rsidRDefault="00497C76" w:rsidP="009850C0">
            <w:pPr>
              <w:spacing w:before="100" w:beforeAutospacing="1" w:after="100" w:afterAutospacing="1"/>
              <w:ind w:right="-66" w:firstLine="34"/>
              <w:jc w:val="center"/>
              <w:rPr>
                <w:sz w:val="24"/>
                <w:szCs w:val="24"/>
              </w:rPr>
            </w:pPr>
            <w:r>
              <w:rPr>
                <w:sz w:val="24"/>
                <w:szCs w:val="24"/>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D6586" w:rsidRPr="005979CF" w:rsidRDefault="009850C0" w:rsidP="00583CA8">
            <w:pPr>
              <w:rPr>
                <w:color w:val="000000"/>
                <w:sz w:val="24"/>
                <w:szCs w:val="24"/>
              </w:rPr>
            </w:pPr>
            <w:r>
              <w:rPr>
                <w:color w:val="000000"/>
                <w:sz w:val="24"/>
                <w:szCs w:val="24"/>
              </w:rPr>
              <w:t xml:space="preserve">В соответствии </w:t>
            </w:r>
            <w:r>
              <w:rPr>
                <w:color w:val="000000"/>
                <w:sz w:val="24"/>
                <w:szCs w:val="24"/>
              </w:rPr>
              <w:lastRenderedPageBreak/>
              <w:t>с п. 5 Извещения</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D6586" w:rsidRPr="005979CF" w:rsidRDefault="00CD6586" w:rsidP="008C51BA">
            <w:pPr>
              <w:rPr>
                <w:color w:val="000000"/>
                <w:sz w:val="24"/>
                <w:szCs w:val="24"/>
              </w:rPr>
            </w:pPr>
          </w:p>
        </w:tc>
      </w:tr>
      <w:tr w:rsidR="00CD6586" w:rsidRPr="001F6931" w:rsidTr="009850C0">
        <w:tc>
          <w:tcPr>
            <w:tcW w:w="675" w:type="dxa"/>
            <w:tcBorders>
              <w:top w:val="single" w:sz="4" w:space="0" w:color="auto"/>
              <w:left w:val="single" w:sz="4" w:space="0" w:color="auto"/>
              <w:bottom w:val="single" w:sz="4" w:space="0" w:color="auto"/>
              <w:right w:val="single" w:sz="4" w:space="0" w:color="auto"/>
            </w:tcBorders>
            <w:shd w:val="clear" w:color="auto" w:fill="auto"/>
          </w:tcPr>
          <w:p w:rsidR="00CD6586" w:rsidRPr="005979CF" w:rsidRDefault="00497C76" w:rsidP="009850C0">
            <w:pPr>
              <w:rPr>
                <w:sz w:val="24"/>
                <w:szCs w:val="24"/>
              </w:rPr>
            </w:pPr>
            <w:r>
              <w:rPr>
                <w:sz w:val="24"/>
                <w:szCs w:val="24"/>
              </w:rPr>
              <w:lastRenderedPageBreak/>
              <w:t>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850C0" w:rsidRDefault="00497C76" w:rsidP="00B40359">
            <w:pPr>
              <w:rPr>
                <w:b/>
                <w:color w:val="000000"/>
                <w:sz w:val="24"/>
                <w:szCs w:val="24"/>
              </w:rPr>
            </w:pPr>
            <w:r w:rsidRPr="005D1742">
              <w:rPr>
                <w:b/>
                <w:color w:val="000000"/>
                <w:sz w:val="24"/>
                <w:szCs w:val="24"/>
              </w:rPr>
              <w:t>Тумба</w:t>
            </w:r>
            <w:r w:rsidR="005D1742" w:rsidRPr="005D1742">
              <w:rPr>
                <w:b/>
                <w:color w:val="000000"/>
                <w:sz w:val="24"/>
                <w:szCs w:val="24"/>
              </w:rPr>
              <w:t xml:space="preserve"> </w:t>
            </w:r>
            <w:r w:rsidRPr="005D1742">
              <w:rPr>
                <w:b/>
                <w:color w:val="000000"/>
                <w:sz w:val="24"/>
                <w:szCs w:val="24"/>
              </w:rPr>
              <w:t xml:space="preserve"> выкатная</w:t>
            </w:r>
            <w:r w:rsidR="00357E28">
              <w:rPr>
                <w:b/>
                <w:color w:val="000000"/>
                <w:sz w:val="24"/>
                <w:szCs w:val="24"/>
              </w:rPr>
              <w:t xml:space="preserve"> </w:t>
            </w:r>
          </w:p>
          <w:p w:rsidR="009850C0" w:rsidRDefault="009850C0" w:rsidP="00B40359">
            <w:pPr>
              <w:rPr>
                <w:b/>
                <w:color w:val="000000"/>
                <w:sz w:val="24"/>
                <w:szCs w:val="24"/>
              </w:rPr>
            </w:pPr>
          </w:p>
          <w:p w:rsidR="009850C0" w:rsidRDefault="009850C0" w:rsidP="00B40359">
            <w:pPr>
              <w:rPr>
                <w:b/>
                <w:color w:val="000000"/>
                <w:sz w:val="24"/>
                <w:szCs w:val="24"/>
              </w:rPr>
            </w:pPr>
            <w:r>
              <w:rPr>
                <w:b/>
                <w:color w:val="000000"/>
                <w:sz w:val="24"/>
                <w:szCs w:val="24"/>
              </w:rPr>
              <w:t>Т</w:t>
            </w:r>
            <w:r w:rsidR="00357E28">
              <w:rPr>
                <w:b/>
                <w:color w:val="000000"/>
                <w:sz w:val="24"/>
                <w:szCs w:val="24"/>
              </w:rPr>
              <w:t>ипа</w:t>
            </w:r>
            <w:r w:rsidR="00357E28" w:rsidRPr="005D1742">
              <w:rPr>
                <w:b/>
                <w:color w:val="000000"/>
                <w:sz w:val="24"/>
                <w:szCs w:val="24"/>
              </w:rPr>
              <w:t xml:space="preserve"> ТВ9-04з</w:t>
            </w:r>
            <w:r w:rsidR="00357E28">
              <w:rPr>
                <w:b/>
                <w:color w:val="000000"/>
                <w:sz w:val="24"/>
                <w:szCs w:val="24"/>
              </w:rPr>
              <w:t xml:space="preserve"> </w:t>
            </w:r>
            <w:r w:rsidR="00497C76" w:rsidRPr="005D1742">
              <w:rPr>
                <w:b/>
                <w:color w:val="000000"/>
                <w:sz w:val="24"/>
                <w:szCs w:val="24"/>
              </w:rPr>
              <w:t xml:space="preserve"> </w:t>
            </w:r>
            <w:r>
              <w:rPr>
                <w:b/>
                <w:color w:val="000000"/>
                <w:sz w:val="24"/>
                <w:szCs w:val="24"/>
              </w:rPr>
              <w:t>(</w:t>
            </w:r>
            <w:r w:rsidR="00B40359">
              <w:rPr>
                <w:b/>
                <w:color w:val="000000"/>
                <w:sz w:val="24"/>
                <w:szCs w:val="24"/>
              </w:rPr>
              <w:t xml:space="preserve">серии </w:t>
            </w:r>
            <w:r w:rsidR="00497C76" w:rsidRPr="005D1742">
              <w:rPr>
                <w:b/>
                <w:color w:val="000000"/>
                <w:sz w:val="24"/>
                <w:szCs w:val="24"/>
              </w:rPr>
              <w:t>Танго</w:t>
            </w:r>
            <w:r>
              <w:rPr>
                <w:b/>
                <w:color w:val="000000"/>
                <w:sz w:val="24"/>
                <w:szCs w:val="24"/>
              </w:rPr>
              <w:t>)</w:t>
            </w:r>
          </w:p>
          <w:p w:rsidR="00CD6586" w:rsidRPr="005D1742" w:rsidRDefault="00B40359" w:rsidP="00B40359">
            <w:pPr>
              <w:rPr>
                <w:b/>
                <w:color w:val="000000"/>
                <w:sz w:val="24"/>
                <w:szCs w:val="24"/>
              </w:rPr>
            </w:pPr>
            <w:r>
              <w:rPr>
                <w:b/>
                <w:color w:val="000000"/>
                <w:sz w:val="24"/>
                <w:szCs w:val="24"/>
              </w:rPr>
              <w:t xml:space="preserve"> или эквивалент</w:t>
            </w:r>
            <w:r w:rsidR="00497C76" w:rsidRPr="005D1742">
              <w:rPr>
                <w:b/>
                <w:color w:val="000000"/>
                <w:sz w:val="24"/>
                <w:szCs w:val="24"/>
              </w:rPr>
              <w:t xml:space="preserve"> </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B40359" w:rsidRDefault="00497C76" w:rsidP="005979CF">
            <w:pPr>
              <w:rPr>
                <w:bCs/>
                <w:sz w:val="24"/>
                <w:szCs w:val="24"/>
              </w:rPr>
            </w:pPr>
            <w:r>
              <w:rPr>
                <w:bCs/>
                <w:sz w:val="24"/>
                <w:szCs w:val="24"/>
              </w:rPr>
              <w:t xml:space="preserve"> Тумба мобильная 4 ящика. </w:t>
            </w:r>
          </w:p>
          <w:p w:rsidR="00B40359" w:rsidRDefault="00357E28" w:rsidP="005979CF">
            <w:pPr>
              <w:rPr>
                <w:bCs/>
                <w:sz w:val="24"/>
                <w:szCs w:val="24"/>
              </w:rPr>
            </w:pPr>
            <w:r>
              <w:rPr>
                <w:b/>
                <w:color w:val="000000"/>
                <w:sz w:val="24"/>
                <w:szCs w:val="24"/>
              </w:rPr>
              <w:t>Размеры:</w:t>
            </w:r>
            <w:r w:rsidR="00B40359" w:rsidRPr="005D1742">
              <w:rPr>
                <w:b/>
                <w:color w:val="000000"/>
                <w:sz w:val="24"/>
                <w:szCs w:val="24"/>
              </w:rPr>
              <w:t>40*50*66</w:t>
            </w:r>
            <w:r w:rsidR="004C102E">
              <w:rPr>
                <w:b/>
                <w:color w:val="000000"/>
                <w:sz w:val="24"/>
                <w:szCs w:val="24"/>
              </w:rPr>
              <w:t xml:space="preserve"> см,</w:t>
            </w:r>
            <w:r w:rsidR="00B40359" w:rsidRPr="005D1742">
              <w:rPr>
                <w:b/>
                <w:color w:val="000000"/>
                <w:sz w:val="24"/>
                <w:szCs w:val="24"/>
              </w:rPr>
              <w:t xml:space="preserve"> (орех)</w:t>
            </w:r>
          </w:p>
          <w:p w:rsidR="00CD6586" w:rsidRPr="005979CF" w:rsidRDefault="00497C76" w:rsidP="005979CF">
            <w:pPr>
              <w:rPr>
                <w:sz w:val="24"/>
                <w:szCs w:val="24"/>
              </w:rPr>
            </w:pPr>
            <w:r>
              <w:rPr>
                <w:bCs/>
                <w:sz w:val="24"/>
                <w:szCs w:val="24"/>
              </w:rPr>
              <w:t xml:space="preserve">Каркас, задняя стенка и  фасад - ДСП 18 мм, двухстороннее </w:t>
            </w:r>
            <w:proofErr w:type="spellStart"/>
            <w:r>
              <w:rPr>
                <w:bCs/>
                <w:sz w:val="24"/>
                <w:szCs w:val="24"/>
              </w:rPr>
              <w:t>меламиновое</w:t>
            </w:r>
            <w:proofErr w:type="spellEnd"/>
            <w:r>
              <w:rPr>
                <w:bCs/>
                <w:sz w:val="24"/>
                <w:szCs w:val="24"/>
              </w:rPr>
              <w:t xml:space="preserve">  покрытие, по периметру </w:t>
            </w:r>
            <w:proofErr w:type="spellStart"/>
            <w:r>
              <w:rPr>
                <w:bCs/>
                <w:sz w:val="24"/>
                <w:szCs w:val="24"/>
              </w:rPr>
              <w:t>противоударная</w:t>
            </w:r>
            <w:proofErr w:type="spellEnd"/>
            <w:r>
              <w:rPr>
                <w:bCs/>
                <w:sz w:val="24"/>
                <w:szCs w:val="24"/>
              </w:rPr>
              <w:t xml:space="preserve"> кромка ABS 2мм, которая придает механическую прочность и предотвращает от сколов. Топ тумбы - ДСП 22мм. двухстороннее </w:t>
            </w:r>
            <w:proofErr w:type="spellStart"/>
            <w:r>
              <w:rPr>
                <w:bCs/>
                <w:sz w:val="24"/>
                <w:szCs w:val="24"/>
              </w:rPr>
              <w:t>меламиновое</w:t>
            </w:r>
            <w:proofErr w:type="spellEnd"/>
            <w:r>
              <w:rPr>
                <w:bCs/>
                <w:sz w:val="24"/>
                <w:szCs w:val="24"/>
              </w:rPr>
              <w:t xml:space="preserve"> покрытие,  с кромкой 2мм ABS. Ящики </w:t>
            </w:r>
            <w:r>
              <w:rPr>
                <w:bCs/>
                <w:sz w:val="24"/>
                <w:szCs w:val="24"/>
              </w:rPr>
              <w:lastRenderedPageBreak/>
              <w:t xml:space="preserve">устанавливаются на металлические направляющие с нейлоновыми роликами, обеспечивающими плавный бесшумный ход, с механизмом полного открывания и </w:t>
            </w:r>
            <w:proofErr w:type="spellStart"/>
            <w:r>
              <w:rPr>
                <w:bCs/>
                <w:sz w:val="24"/>
                <w:szCs w:val="24"/>
              </w:rPr>
              <w:t>самозакрывания</w:t>
            </w:r>
            <w:proofErr w:type="spellEnd"/>
            <w:r>
              <w:rPr>
                <w:bCs/>
                <w:sz w:val="24"/>
                <w:szCs w:val="24"/>
              </w:rPr>
              <w:t xml:space="preserve">. Днища ящиков из 3,2 мм ДВП. Тумба укомплектована замком. Диаметр внешней декоративной накладки на замок - 25 мм. Внутренние размеры ящика - 320*440*180 мм. Боковые и задняя стенка ящика - ЛДСП 13 мм. Ручки цельнометаллические "дуга" с гальваническим покрытием «сатиновый никель», межосевое расстояние - 96 мм. Для быстрого и простого соединения деталей используется особо прочная 4-х компонентная стяжка с конусным винтом. Тумба устанавливается на </w:t>
            </w:r>
            <w:proofErr w:type="gramStart"/>
            <w:r>
              <w:rPr>
                <w:bCs/>
                <w:sz w:val="24"/>
                <w:szCs w:val="24"/>
              </w:rPr>
              <w:t>четыре колесные опоры</w:t>
            </w:r>
            <w:proofErr w:type="gramEnd"/>
            <w:r>
              <w:rPr>
                <w:bCs/>
                <w:sz w:val="24"/>
                <w:szCs w:val="24"/>
              </w:rPr>
              <w:t>, обеспечивающие мобильность. Используются специальные прорезиненные ролики, улучшающие сохранность напольных покрытий.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D6586" w:rsidRPr="005979CF" w:rsidRDefault="00CD6586" w:rsidP="008C51BA">
            <w:pP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D6586" w:rsidRPr="005979CF" w:rsidRDefault="00CD6586" w:rsidP="008C51BA">
            <w:pP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D6586" w:rsidRPr="005979CF" w:rsidRDefault="00CD6586" w:rsidP="009850C0">
            <w:pPr>
              <w:jc w:val="right"/>
              <w:rPr>
                <w:color w:val="000000"/>
                <w:sz w:val="24"/>
                <w:szCs w:val="24"/>
              </w:rPr>
            </w:pPr>
            <w:r w:rsidRPr="005979CF">
              <w:rPr>
                <w:sz w:val="24"/>
                <w:szCs w:val="24"/>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D6586" w:rsidRPr="005979CF" w:rsidRDefault="00497C76" w:rsidP="009850C0">
            <w:pPr>
              <w:spacing w:before="100" w:beforeAutospacing="1" w:after="100" w:afterAutospacing="1"/>
              <w:ind w:right="-66" w:firstLine="34"/>
              <w:jc w:val="center"/>
              <w:rPr>
                <w:sz w:val="24"/>
                <w:szCs w:val="24"/>
              </w:rPr>
            </w:pPr>
            <w:r>
              <w:rPr>
                <w:sz w:val="24"/>
                <w:szCs w:val="24"/>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D6586" w:rsidRPr="005979CF" w:rsidRDefault="009850C0" w:rsidP="00583CA8">
            <w:pPr>
              <w:rPr>
                <w:color w:val="000000"/>
                <w:sz w:val="24"/>
                <w:szCs w:val="24"/>
              </w:rPr>
            </w:pPr>
            <w:r>
              <w:rPr>
                <w:color w:val="000000"/>
                <w:sz w:val="24"/>
                <w:szCs w:val="24"/>
              </w:rPr>
              <w:t>В соответствии с п. 5 Извещения</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D6586" w:rsidRPr="005979CF" w:rsidRDefault="00CD6586" w:rsidP="008C51BA">
            <w:pPr>
              <w:rPr>
                <w:color w:val="000000"/>
                <w:sz w:val="24"/>
                <w:szCs w:val="24"/>
              </w:rPr>
            </w:pPr>
          </w:p>
        </w:tc>
      </w:tr>
      <w:tr w:rsidR="005D1742" w:rsidRPr="001F6931" w:rsidTr="0030018C">
        <w:trPr>
          <w:trHeight w:val="2752"/>
        </w:trPr>
        <w:tc>
          <w:tcPr>
            <w:tcW w:w="675"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rPr>
                <w:sz w:val="24"/>
                <w:szCs w:val="24"/>
              </w:rPr>
            </w:pPr>
            <w:r>
              <w:rPr>
                <w:sz w:val="24"/>
                <w:szCs w:val="24"/>
              </w:rPr>
              <w:lastRenderedPageBreak/>
              <w:t>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850C0" w:rsidRDefault="005D1742" w:rsidP="00B40359">
            <w:pPr>
              <w:rPr>
                <w:b/>
                <w:sz w:val="24"/>
                <w:szCs w:val="24"/>
              </w:rPr>
            </w:pPr>
            <w:r w:rsidRPr="005D1742">
              <w:rPr>
                <w:b/>
                <w:sz w:val="24"/>
                <w:szCs w:val="24"/>
              </w:rPr>
              <w:t>Стол для переговоров</w:t>
            </w:r>
            <w:r w:rsidR="00B40359">
              <w:rPr>
                <w:b/>
                <w:sz w:val="24"/>
                <w:szCs w:val="24"/>
              </w:rPr>
              <w:t xml:space="preserve"> </w:t>
            </w:r>
          </w:p>
          <w:p w:rsidR="009850C0" w:rsidRDefault="009850C0" w:rsidP="00B40359">
            <w:pPr>
              <w:rPr>
                <w:b/>
                <w:sz w:val="24"/>
                <w:szCs w:val="24"/>
              </w:rPr>
            </w:pPr>
          </w:p>
          <w:p w:rsidR="009850C0" w:rsidRDefault="009850C0" w:rsidP="00B40359">
            <w:pPr>
              <w:rPr>
                <w:b/>
                <w:sz w:val="24"/>
                <w:szCs w:val="24"/>
              </w:rPr>
            </w:pPr>
            <w:r>
              <w:rPr>
                <w:b/>
                <w:sz w:val="24"/>
                <w:szCs w:val="24"/>
              </w:rPr>
              <w:t>Т</w:t>
            </w:r>
            <w:r w:rsidR="00357E28">
              <w:rPr>
                <w:b/>
                <w:sz w:val="24"/>
                <w:szCs w:val="24"/>
              </w:rPr>
              <w:t xml:space="preserve">ипа </w:t>
            </w:r>
            <w:r w:rsidR="00357E28" w:rsidRPr="005D1742">
              <w:rPr>
                <w:b/>
                <w:sz w:val="24"/>
                <w:szCs w:val="24"/>
              </w:rPr>
              <w:t>СТ9-2400</w:t>
            </w:r>
            <w:r w:rsidR="00357E28">
              <w:rPr>
                <w:b/>
                <w:sz w:val="24"/>
                <w:szCs w:val="24"/>
              </w:rPr>
              <w:t xml:space="preserve"> </w:t>
            </w:r>
            <w:r>
              <w:rPr>
                <w:b/>
                <w:sz w:val="24"/>
                <w:szCs w:val="24"/>
              </w:rPr>
              <w:t>(</w:t>
            </w:r>
            <w:r w:rsidR="00B40359">
              <w:rPr>
                <w:b/>
                <w:sz w:val="24"/>
                <w:szCs w:val="24"/>
              </w:rPr>
              <w:t>серии</w:t>
            </w:r>
            <w:r w:rsidR="005D1742" w:rsidRPr="005D1742">
              <w:rPr>
                <w:b/>
                <w:sz w:val="24"/>
                <w:szCs w:val="24"/>
              </w:rPr>
              <w:t xml:space="preserve"> Танго</w:t>
            </w:r>
            <w:r>
              <w:rPr>
                <w:b/>
                <w:sz w:val="24"/>
                <w:szCs w:val="24"/>
              </w:rPr>
              <w:t>)</w:t>
            </w:r>
          </w:p>
          <w:p w:rsidR="005D1742" w:rsidRPr="005D1742" w:rsidRDefault="00B40359" w:rsidP="00B40359">
            <w:pPr>
              <w:rPr>
                <w:b/>
                <w:color w:val="000000"/>
                <w:sz w:val="24"/>
                <w:szCs w:val="24"/>
              </w:rPr>
            </w:pPr>
            <w:r>
              <w:rPr>
                <w:b/>
                <w:sz w:val="24"/>
                <w:szCs w:val="24"/>
              </w:rPr>
              <w:t xml:space="preserve"> или эквивалент</w:t>
            </w:r>
            <w:r w:rsidR="005D1742" w:rsidRPr="005D1742">
              <w:rPr>
                <w:b/>
                <w:sz w:val="24"/>
                <w:szCs w:val="24"/>
              </w:rPr>
              <w:t xml:space="preserve"> </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0470D5" w:rsidRDefault="00357E28" w:rsidP="000470D5">
            <w:pPr>
              <w:spacing w:after="200"/>
              <w:jc w:val="both"/>
              <w:rPr>
                <w:b/>
                <w:sz w:val="24"/>
                <w:szCs w:val="24"/>
              </w:rPr>
            </w:pPr>
            <w:r w:rsidRPr="005D1742">
              <w:rPr>
                <w:b/>
                <w:sz w:val="24"/>
                <w:szCs w:val="24"/>
              </w:rPr>
              <w:t xml:space="preserve"> </w:t>
            </w:r>
            <w:r>
              <w:rPr>
                <w:b/>
                <w:sz w:val="24"/>
                <w:szCs w:val="24"/>
              </w:rPr>
              <w:t>Размеры:</w:t>
            </w:r>
            <w:r w:rsidR="00B40359" w:rsidRPr="005D1742">
              <w:rPr>
                <w:b/>
                <w:sz w:val="24"/>
                <w:szCs w:val="24"/>
              </w:rPr>
              <w:t>(240*120*73,5)</w:t>
            </w:r>
            <w:r w:rsidR="004C102E">
              <w:rPr>
                <w:b/>
                <w:sz w:val="24"/>
                <w:szCs w:val="24"/>
              </w:rPr>
              <w:t xml:space="preserve"> см,</w:t>
            </w:r>
            <w:r w:rsidR="000470D5">
              <w:rPr>
                <w:b/>
                <w:sz w:val="24"/>
                <w:szCs w:val="24"/>
              </w:rPr>
              <w:t xml:space="preserve"> орех</w:t>
            </w:r>
            <w:r w:rsidR="00B40359" w:rsidRPr="005D1742">
              <w:rPr>
                <w:b/>
                <w:sz w:val="24"/>
                <w:szCs w:val="24"/>
              </w:rPr>
              <w:t xml:space="preserve"> </w:t>
            </w:r>
          </w:p>
          <w:p w:rsidR="005D1742" w:rsidRDefault="005D1742" w:rsidP="0030018C">
            <w:pPr>
              <w:jc w:val="both"/>
              <w:rPr>
                <w:sz w:val="24"/>
                <w:szCs w:val="24"/>
              </w:rPr>
            </w:pPr>
            <w:r>
              <w:rPr>
                <w:bCs/>
                <w:sz w:val="24"/>
                <w:szCs w:val="24"/>
              </w:rPr>
              <w:t xml:space="preserve">Конференц-стол на панельном каркасе. Столешница  2400х1200мм, прямоугольной формы, боковые линии радиально выпуклые, все углы скруглены. Минимальная глубина столешницы (по бокам) - 1130 мм. Максимальная глубина 1200 мм. Высота стола 735мм.   Столешница и каркас 38 мм ДСП с 2-х сторонним </w:t>
            </w:r>
            <w:proofErr w:type="spellStart"/>
            <w:r>
              <w:rPr>
                <w:bCs/>
                <w:sz w:val="24"/>
                <w:szCs w:val="24"/>
              </w:rPr>
              <w:t>меламиновым</w:t>
            </w:r>
            <w:proofErr w:type="spellEnd"/>
            <w:r>
              <w:rPr>
                <w:bCs/>
                <w:sz w:val="24"/>
                <w:szCs w:val="24"/>
              </w:rPr>
              <w:t xml:space="preserve"> покрытием. По периметру </w:t>
            </w:r>
            <w:proofErr w:type="spellStart"/>
            <w:r>
              <w:rPr>
                <w:bCs/>
                <w:sz w:val="24"/>
                <w:szCs w:val="24"/>
              </w:rPr>
              <w:t>противоударная</w:t>
            </w:r>
            <w:proofErr w:type="spellEnd"/>
            <w:r>
              <w:rPr>
                <w:bCs/>
                <w:sz w:val="24"/>
                <w:szCs w:val="24"/>
              </w:rPr>
              <w:t xml:space="preserve"> кромка PVC 2мм, которая придает механическую прочность и предотвращает от сколов. </w:t>
            </w:r>
            <w:r>
              <w:rPr>
                <w:bCs/>
                <w:sz w:val="24"/>
                <w:szCs w:val="24"/>
              </w:rPr>
              <w:lastRenderedPageBreak/>
              <w:t xml:space="preserve">Ширина боковых опор 600 мм. Свес столешницы относительно каркаса (по бокам стола) - 430 мм. </w:t>
            </w:r>
            <w:proofErr w:type="spellStart"/>
            <w:r>
              <w:rPr>
                <w:bCs/>
                <w:sz w:val="24"/>
                <w:szCs w:val="24"/>
              </w:rPr>
              <w:t>Царга</w:t>
            </w:r>
            <w:proofErr w:type="spellEnd"/>
            <w:r>
              <w:rPr>
                <w:bCs/>
                <w:sz w:val="24"/>
                <w:szCs w:val="24"/>
              </w:rPr>
              <w:t xml:space="preserve">  </w:t>
            </w:r>
            <w:proofErr w:type="gramStart"/>
            <w:r>
              <w:rPr>
                <w:bCs/>
                <w:sz w:val="24"/>
                <w:szCs w:val="24"/>
              </w:rPr>
              <w:t>расположена</w:t>
            </w:r>
            <w:proofErr w:type="gramEnd"/>
            <w:r>
              <w:rPr>
                <w:bCs/>
                <w:sz w:val="24"/>
                <w:szCs w:val="24"/>
              </w:rPr>
              <w:t xml:space="preserve"> по центру столешницы между боковинами и изготовлена из ДСП 22 мм с кромкой ABS 0,5мм. Опоры  регулируются  по высоте с учетом неровностей пола.  Для быстрого и простого соединения деталей используется особо прочная 4-х компонентная стяжка с конусным винтом.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jc w:val="right"/>
              <w:rPr>
                <w:color w:val="000000"/>
                <w:sz w:val="24"/>
                <w:szCs w:val="24"/>
              </w:rPr>
            </w:pPr>
            <w:r w:rsidRPr="005979CF">
              <w:rPr>
                <w:sz w:val="24"/>
                <w:szCs w:val="24"/>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spacing w:before="100" w:beforeAutospacing="1" w:after="100" w:afterAutospacing="1"/>
              <w:ind w:right="-66" w:firstLine="34"/>
              <w:jc w:val="center"/>
              <w:rPr>
                <w:sz w:val="24"/>
                <w:szCs w:val="24"/>
              </w:rPr>
            </w:pPr>
            <w:r>
              <w:rPr>
                <w:sz w:val="24"/>
                <w:szCs w:val="24"/>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9850C0" w:rsidP="00583CA8">
            <w:pPr>
              <w:rPr>
                <w:color w:val="000000"/>
                <w:sz w:val="24"/>
                <w:szCs w:val="24"/>
              </w:rPr>
            </w:pPr>
            <w:r>
              <w:rPr>
                <w:color w:val="000000"/>
                <w:sz w:val="24"/>
                <w:szCs w:val="24"/>
              </w:rPr>
              <w:t>В соответствии с п. 5 Извещения</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r>
      <w:tr w:rsidR="005D1742" w:rsidRPr="001F6931" w:rsidTr="009850C0">
        <w:tc>
          <w:tcPr>
            <w:tcW w:w="675"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rPr>
                <w:sz w:val="24"/>
                <w:szCs w:val="24"/>
              </w:rPr>
            </w:pPr>
            <w:r>
              <w:rPr>
                <w:sz w:val="24"/>
                <w:szCs w:val="24"/>
              </w:rPr>
              <w:lastRenderedPageBreak/>
              <w:t>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850C0" w:rsidRDefault="005D1742" w:rsidP="00B40359">
            <w:pPr>
              <w:rPr>
                <w:b/>
                <w:sz w:val="24"/>
                <w:szCs w:val="24"/>
              </w:rPr>
            </w:pPr>
            <w:r w:rsidRPr="005D1742">
              <w:rPr>
                <w:b/>
                <w:sz w:val="24"/>
                <w:szCs w:val="24"/>
              </w:rPr>
              <w:t>Стол-приставка</w:t>
            </w:r>
            <w:r w:rsidR="00B40359">
              <w:rPr>
                <w:b/>
                <w:sz w:val="24"/>
                <w:szCs w:val="24"/>
              </w:rPr>
              <w:t xml:space="preserve"> </w:t>
            </w:r>
          </w:p>
          <w:p w:rsidR="009850C0" w:rsidRDefault="009850C0" w:rsidP="00B40359">
            <w:pPr>
              <w:rPr>
                <w:b/>
                <w:sz w:val="24"/>
                <w:szCs w:val="24"/>
              </w:rPr>
            </w:pPr>
          </w:p>
          <w:p w:rsidR="009850C0" w:rsidRDefault="009850C0" w:rsidP="00B40359">
            <w:pPr>
              <w:rPr>
                <w:b/>
                <w:sz w:val="24"/>
                <w:szCs w:val="24"/>
              </w:rPr>
            </w:pPr>
            <w:r>
              <w:rPr>
                <w:b/>
                <w:sz w:val="24"/>
                <w:szCs w:val="24"/>
              </w:rPr>
              <w:t xml:space="preserve">Типа </w:t>
            </w:r>
            <w:r w:rsidRPr="005D1742">
              <w:rPr>
                <w:b/>
                <w:sz w:val="24"/>
                <w:szCs w:val="24"/>
              </w:rPr>
              <w:t>СП9-41 </w:t>
            </w:r>
            <w:r>
              <w:rPr>
                <w:b/>
                <w:sz w:val="24"/>
                <w:szCs w:val="24"/>
              </w:rPr>
              <w:t xml:space="preserve"> (</w:t>
            </w:r>
            <w:r w:rsidR="00B40359">
              <w:rPr>
                <w:b/>
                <w:sz w:val="24"/>
                <w:szCs w:val="24"/>
              </w:rPr>
              <w:t>серии</w:t>
            </w:r>
            <w:r w:rsidR="005D1742" w:rsidRPr="005D1742">
              <w:rPr>
                <w:b/>
                <w:sz w:val="24"/>
                <w:szCs w:val="24"/>
              </w:rPr>
              <w:t xml:space="preserve"> Танго</w:t>
            </w:r>
            <w:r>
              <w:rPr>
                <w:b/>
                <w:sz w:val="24"/>
                <w:szCs w:val="24"/>
              </w:rPr>
              <w:t>)</w:t>
            </w:r>
          </w:p>
          <w:p w:rsidR="005D1742" w:rsidRPr="005D1742" w:rsidRDefault="005D1742" w:rsidP="00B40359">
            <w:pPr>
              <w:rPr>
                <w:b/>
                <w:color w:val="000000"/>
                <w:sz w:val="24"/>
                <w:szCs w:val="24"/>
              </w:rPr>
            </w:pPr>
            <w:r w:rsidRPr="005D1742">
              <w:rPr>
                <w:b/>
                <w:sz w:val="24"/>
                <w:szCs w:val="24"/>
              </w:rPr>
              <w:t xml:space="preserve"> </w:t>
            </w:r>
            <w:r w:rsidR="000470D5">
              <w:rPr>
                <w:b/>
                <w:sz w:val="24"/>
                <w:szCs w:val="24"/>
              </w:rPr>
              <w:t>или эквивалент</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B40359" w:rsidRDefault="009850C0" w:rsidP="009850C0">
            <w:pPr>
              <w:rPr>
                <w:sz w:val="24"/>
                <w:szCs w:val="24"/>
              </w:rPr>
            </w:pPr>
            <w:r>
              <w:rPr>
                <w:b/>
                <w:sz w:val="24"/>
                <w:szCs w:val="24"/>
              </w:rPr>
              <w:t>Размеры:</w:t>
            </w:r>
            <w:r w:rsidR="00B40359" w:rsidRPr="005D1742">
              <w:rPr>
                <w:b/>
                <w:sz w:val="24"/>
                <w:szCs w:val="24"/>
              </w:rPr>
              <w:t xml:space="preserve">120*90*74 </w:t>
            </w:r>
            <w:r w:rsidR="004C102E">
              <w:rPr>
                <w:b/>
                <w:sz w:val="24"/>
                <w:szCs w:val="24"/>
              </w:rPr>
              <w:t xml:space="preserve">см, </w:t>
            </w:r>
            <w:r w:rsidR="00B40359" w:rsidRPr="005D1742">
              <w:rPr>
                <w:b/>
                <w:sz w:val="24"/>
                <w:szCs w:val="24"/>
              </w:rPr>
              <w:t>(орех)</w:t>
            </w:r>
          </w:p>
          <w:p w:rsidR="005D1742" w:rsidRPr="005979CF" w:rsidRDefault="005D1742" w:rsidP="009850C0">
            <w:pPr>
              <w:rPr>
                <w:sz w:val="24"/>
                <w:szCs w:val="24"/>
              </w:rPr>
            </w:pPr>
            <w:r>
              <w:rPr>
                <w:sz w:val="24"/>
                <w:szCs w:val="24"/>
              </w:rPr>
              <w:t xml:space="preserve"> Приставной элемент на панельной опоре. При установке к столу выполняет функцию брифинга, позволяет легко увеличивать рабочую поверхность, экономить пространство, организуя кабинет по желанию заказчика. Столешница </w:t>
            </w:r>
            <w:proofErr w:type="spellStart"/>
            <w:r>
              <w:rPr>
                <w:sz w:val="24"/>
                <w:szCs w:val="24"/>
              </w:rPr>
              <w:t>трапециедальной</w:t>
            </w:r>
            <w:proofErr w:type="spellEnd"/>
            <w:r>
              <w:rPr>
                <w:sz w:val="24"/>
                <w:szCs w:val="24"/>
              </w:rPr>
              <w:t xml:space="preserve"> формы, приставная сторона радиально вогнута, углы скруглены.   Столешница 38 мм ДСП с 2-х сторонним </w:t>
            </w:r>
            <w:proofErr w:type="spellStart"/>
            <w:r>
              <w:rPr>
                <w:sz w:val="24"/>
                <w:szCs w:val="24"/>
              </w:rPr>
              <w:t>меламиновым</w:t>
            </w:r>
            <w:proofErr w:type="spellEnd"/>
            <w:r>
              <w:rPr>
                <w:sz w:val="24"/>
                <w:szCs w:val="24"/>
              </w:rPr>
              <w:t xml:space="preserve"> покрытием. По периметру </w:t>
            </w:r>
            <w:proofErr w:type="spellStart"/>
            <w:r>
              <w:rPr>
                <w:sz w:val="24"/>
                <w:szCs w:val="24"/>
              </w:rPr>
              <w:t>противоударная</w:t>
            </w:r>
            <w:proofErr w:type="spellEnd"/>
            <w:r>
              <w:rPr>
                <w:sz w:val="24"/>
                <w:szCs w:val="24"/>
              </w:rPr>
              <w:t xml:space="preserve"> кромка ABS 2мм, которая придает механическую прочность и предотвращает от сколов. Опора - 16мм ДСП с </w:t>
            </w:r>
            <w:proofErr w:type="spellStart"/>
            <w:r>
              <w:rPr>
                <w:sz w:val="24"/>
                <w:szCs w:val="24"/>
              </w:rPr>
              <w:t>противоударной</w:t>
            </w:r>
            <w:proofErr w:type="spellEnd"/>
            <w:r>
              <w:rPr>
                <w:sz w:val="24"/>
                <w:szCs w:val="24"/>
              </w:rPr>
              <w:t xml:space="preserve"> кромкой ABS 0,5мм, регулируемая по высоте, что позволяет легко стыковать элементы между собой. Ребро жесткости, соединяющее столешницу и опору эргономичной радиально выпуклой формы, также ДСП 16мм с кромкой ABS 0,5мм. Для быстрого и простого соединения деталей используется особо прочная 4-х компонентная стяжка с конусным винтом.</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jc w:val="right"/>
              <w:rPr>
                <w:color w:val="000000"/>
                <w:sz w:val="24"/>
                <w:szCs w:val="24"/>
              </w:rPr>
            </w:pPr>
            <w:r w:rsidRPr="005979CF">
              <w:rPr>
                <w:sz w:val="24"/>
                <w:szCs w:val="24"/>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spacing w:before="100" w:beforeAutospacing="1" w:after="100" w:afterAutospacing="1"/>
              <w:ind w:right="-66" w:firstLine="34"/>
              <w:jc w:val="center"/>
              <w:rPr>
                <w:sz w:val="24"/>
                <w:szCs w:val="24"/>
              </w:rPr>
            </w:pPr>
            <w:r>
              <w:rPr>
                <w:sz w:val="24"/>
                <w:szCs w:val="24"/>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9850C0" w:rsidP="00583CA8">
            <w:pPr>
              <w:rPr>
                <w:color w:val="000000"/>
                <w:sz w:val="24"/>
                <w:szCs w:val="24"/>
              </w:rPr>
            </w:pPr>
            <w:r>
              <w:rPr>
                <w:color w:val="000000"/>
                <w:sz w:val="24"/>
                <w:szCs w:val="24"/>
              </w:rPr>
              <w:t>В соответствии с п. 5 Извещения</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r>
      <w:tr w:rsidR="005D1742" w:rsidRPr="001F6931" w:rsidTr="009850C0">
        <w:tc>
          <w:tcPr>
            <w:tcW w:w="675"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rPr>
                <w:sz w:val="24"/>
                <w:szCs w:val="24"/>
              </w:rPr>
            </w:pPr>
            <w:r>
              <w:rPr>
                <w:sz w:val="24"/>
                <w:szCs w:val="24"/>
              </w:rPr>
              <w:lastRenderedPageBreak/>
              <w:t>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850C0" w:rsidRDefault="005D1742" w:rsidP="000470D5">
            <w:pPr>
              <w:rPr>
                <w:b/>
                <w:sz w:val="24"/>
                <w:szCs w:val="24"/>
              </w:rPr>
            </w:pPr>
            <w:r w:rsidRPr="005D1742">
              <w:rPr>
                <w:b/>
                <w:sz w:val="24"/>
                <w:szCs w:val="24"/>
              </w:rPr>
              <w:t>Кресло</w:t>
            </w:r>
            <w:r w:rsidR="000470D5">
              <w:rPr>
                <w:b/>
                <w:sz w:val="24"/>
                <w:szCs w:val="24"/>
              </w:rPr>
              <w:t xml:space="preserve"> офисное</w:t>
            </w:r>
            <w:r w:rsidR="00357E28">
              <w:rPr>
                <w:b/>
                <w:sz w:val="24"/>
                <w:szCs w:val="24"/>
              </w:rPr>
              <w:t xml:space="preserve"> </w:t>
            </w:r>
          </w:p>
          <w:p w:rsidR="009850C0" w:rsidRDefault="009850C0" w:rsidP="000470D5">
            <w:pPr>
              <w:rPr>
                <w:b/>
                <w:sz w:val="24"/>
                <w:szCs w:val="24"/>
              </w:rPr>
            </w:pPr>
          </w:p>
          <w:p w:rsidR="009850C0" w:rsidRDefault="009850C0" w:rsidP="000470D5">
            <w:pPr>
              <w:rPr>
                <w:b/>
                <w:sz w:val="24"/>
                <w:szCs w:val="24"/>
              </w:rPr>
            </w:pPr>
            <w:r>
              <w:rPr>
                <w:b/>
                <w:sz w:val="24"/>
                <w:szCs w:val="24"/>
              </w:rPr>
              <w:t>Т</w:t>
            </w:r>
            <w:r w:rsidR="00357E28">
              <w:rPr>
                <w:b/>
                <w:sz w:val="24"/>
                <w:szCs w:val="24"/>
              </w:rPr>
              <w:t xml:space="preserve">ипа </w:t>
            </w:r>
            <w:r w:rsidR="005D1742" w:rsidRPr="005D1742">
              <w:rPr>
                <w:b/>
                <w:sz w:val="24"/>
                <w:szCs w:val="24"/>
              </w:rPr>
              <w:t xml:space="preserve"> «</w:t>
            </w:r>
            <w:proofErr w:type="spellStart"/>
            <w:r w:rsidR="005D1742" w:rsidRPr="005D1742">
              <w:rPr>
                <w:b/>
                <w:sz w:val="24"/>
                <w:szCs w:val="24"/>
              </w:rPr>
              <w:t>Торсо</w:t>
            </w:r>
            <w:proofErr w:type="spellEnd"/>
            <w:r w:rsidR="005D1742" w:rsidRPr="005D1742">
              <w:rPr>
                <w:b/>
                <w:sz w:val="24"/>
                <w:szCs w:val="24"/>
              </w:rPr>
              <w:t xml:space="preserve">» (СН668) </w:t>
            </w:r>
          </w:p>
          <w:p w:rsidR="005D1742" w:rsidRPr="005D1742" w:rsidRDefault="000470D5" w:rsidP="000470D5">
            <w:pPr>
              <w:rPr>
                <w:b/>
                <w:color w:val="000000"/>
                <w:sz w:val="24"/>
                <w:szCs w:val="24"/>
              </w:rPr>
            </w:pPr>
            <w:r>
              <w:rPr>
                <w:b/>
                <w:sz w:val="24"/>
                <w:szCs w:val="24"/>
              </w:rPr>
              <w:t>или эквивалент</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003CF9">
            <w:pPr>
              <w:jc w:val="both"/>
              <w:rPr>
                <w:sz w:val="24"/>
                <w:szCs w:val="24"/>
              </w:rPr>
            </w:pPr>
            <w:r>
              <w:rPr>
                <w:sz w:val="24"/>
                <w:szCs w:val="24"/>
              </w:rPr>
              <w:t xml:space="preserve"> Эргономичное кресло с глубокой комфортной посадкой. Встроенный подголовник. Объемные подушки на спинке и сиден</w:t>
            </w:r>
            <w:r w:rsidR="00003CF9">
              <w:rPr>
                <w:sz w:val="24"/>
                <w:szCs w:val="24"/>
              </w:rPr>
              <w:t>и</w:t>
            </w:r>
            <w:r>
              <w:rPr>
                <w:sz w:val="24"/>
                <w:szCs w:val="24"/>
              </w:rPr>
              <w:t xml:space="preserve">и, мягкие накладки на подлокотниках. </w:t>
            </w:r>
            <w:r>
              <w:rPr>
                <w:sz w:val="24"/>
                <w:szCs w:val="24"/>
              </w:rPr>
              <w:br/>
              <w:t xml:space="preserve">Обивка кресла </w:t>
            </w:r>
            <w:proofErr w:type="spellStart"/>
            <w:r>
              <w:rPr>
                <w:sz w:val="24"/>
                <w:szCs w:val="24"/>
              </w:rPr>
              <w:t>экокожа</w:t>
            </w:r>
            <w:proofErr w:type="spellEnd"/>
            <w:r>
              <w:rPr>
                <w:sz w:val="24"/>
                <w:szCs w:val="24"/>
              </w:rPr>
              <w:t xml:space="preserve">, материал </w:t>
            </w:r>
            <w:proofErr w:type="spellStart"/>
            <w:r>
              <w:rPr>
                <w:sz w:val="24"/>
                <w:szCs w:val="24"/>
              </w:rPr>
              <w:t>премиум-класса</w:t>
            </w:r>
            <w:proofErr w:type="spellEnd"/>
            <w:r>
              <w:rPr>
                <w:sz w:val="24"/>
                <w:szCs w:val="24"/>
              </w:rPr>
              <w:t xml:space="preserve">. Высота кресла </w:t>
            </w:r>
            <w:proofErr w:type="spellStart"/>
            <w:r>
              <w:rPr>
                <w:sz w:val="24"/>
                <w:szCs w:val="24"/>
              </w:rPr>
              <w:t>max</w:t>
            </w:r>
            <w:proofErr w:type="spellEnd"/>
            <w:r>
              <w:rPr>
                <w:sz w:val="24"/>
                <w:szCs w:val="24"/>
              </w:rPr>
              <w:t xml:space="preserve"> (мм) - 1090-1170, высота подлокотников (мм) - 700-780, ширина спинки (мм) - 520, ширина кресла (мм) - 660, глубина сидения (мм) - 560. Подлокотники пластиковые с накладками из </w:t>
            </w:r>
            <w:proofErr w:type="spellStart"/>
            <w:r>
              <w:rPr>
                <w:sz w:val="24"/>
                <w:szCs w:val="24"/>
              </w:rPr>
              <w:t>экокожи</w:t>
            </w:r>
            <w:proofErr w:type="spellEnd"/>
            <w:r>
              <w:rPr>
                <w:sz w:val="24"/>
                <w:szCs w:val="24"/>
              </w:rPr>
              <w:t xml:space="preserve">. Механизм качания с возможностью фиксации кресла в нескольких положениях. Крестовина пятилучевая, пластиковая с напылением под металл и пластиковыми накладками для ног, диаметр - 680 мм. Набивка кресла — </w:t>
            </w:r>
            <w:proofErr w:type="spellStart"/>
            <w:proofErr w:type="gramStart"/>
            <w:r>
              <w:rPr>
                <w:sz w:val="24"/>
                <w:szCs w:val="24"/>
              </w:rPr>
              <w:t>c</w:t>
            </w:r>
            <w:proofErr w:type="gramEnd"/>
            <w:r>
              <w:rPr>
                <w:sz w:val="24"/>
                <w:szCs w:val="24"/>
              </w:rPr>
              <w:t>тандартный</w:t>
            </w:r>
            <w:proofErr w:type="spellEnd"/>
            <w:r>
              <w:rPr>
                <w:sz w:val="24"/>
                <w:szCs w:val="24"/>
              </w:rPr>
              <w:t xml:space="preserve"> (</w:t>
            </w:r>
            <w:proofErr w:type="spellStart"/>
            <w:r>
              <w:rPr>
                <w:sz w:val="24"/>
                <w:szCs w:val="24"/>
              </w:rPr>
              <w:t>standart</w:t>
            </w:r>
            <w:proofErr w:type="spellEnd"/>
            <w:r>
              <w:rPr>
                <w:sz w:val="24"/>
                <w:szCs w:val="24"/>
              </w:rPr>
              <w:t xml:space="preserve">) поролон плотности 25-40 кг/м3. Каркас не монолитный. Рекомендованная максимальная нагрузка на кресло — не менее 120 кг. Газпатрон 3 категории по стандарту Germany DIN 4550. Ролик стандарта BIFMA 5,1 (США); Диаметр штока 11 мм, Материал — нейлон. Упаковка кресла — пятислойный </w:t>
            </w:r>
            <w:proofErr w:type="spellStart"/>
            <w:r>
              <w:rPr>
                <w:sz w:val="24"/>
                <w:szCs w:val="24"/>
              </w:rPr>
              <w:t>гофрокартон</w:t>
            </w:r>
            <w:proofErr w:type="spellEnd"/>
            <w:r>
              <w:rPr>
                <w:sz w:val="24"/>
                <w:szCs w:val="24"/>
              </w:rPr>
              <w:t xml:space="preserve"> толщиной 6 мм. Кресло поставляется в разобранном виде. Вес коробки (</w:t>
            </w:r>
            <w:proofErr w:type="gramStart"/>
            <w:r>
              <w:rPr>
                <w:sz w:val="24"/>
                <w:szCs w:val="24"/>
              </w:rPr>
              <w:t>кг</w:t>
            </w:r>
            <w:proofErr w:type="gramEnd"/>
            <w:r>
              <w:rPr>
                <w:sz w:val="24"/>
                <w:szCs w:val="24"/>
              </w:rPr>
              <w:t>) - 22,8. Объем коробки (м3) - 0,19.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jc w:val="right"/>
              <w:rPr>
                <w:color w:val="000000"/>
                <w:sz w:val="24"/>
                <w:szCs w:val="24"/>
              </w:rPr>
            </w:pPr>
            <w:proofErr w:type="spellStart"/>
            <w:proofErr w:type="gramStart"/>
            <w:r>
              <w:rPr>
                <w:sz w:val="24"/>
                <w:szCs w:val="24"/>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spacing w:before="100" w:beforeAutospacing="1" w:after="100" w:afterAutospacing="1"/>
              <w:ind w:right="-66" w:firstLine="34"/>
              <w:jc w:val="center"/>
              <w:rPr>
                <w:sz w:val="24"/>
                <w:szCs w:val="24"/>
              </w:rPr>
            </w:pPr>
            <w:r>
              <w:rPr>
                <w:sz w:val="24"/>
                <w:szCs w:val="24"/>
              </w:rPr>
              <w:t>23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9850C0" w:rsidP="00583CA8">
            <w:pPr>
              <w:rPr>
                <w:color w:val="000000"/>
                <w:sz w:val="24"/>
                <w:szCs w:val="24"/>
              </w:rPr>
            </w:pPr>
            <w:r>
              <w:rPr>
                <w:color w:val="000000"/>
                <w:sz w:val="24"/>
                <w:szCs w:val="24"/>
              </w:rPr>
              <w:t>В соответствии с п. 5 Извещения</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r>
      <w:tr w:rsidR="005D1742" w:rsidRPr="001F6931" w:rsidTr="009850C0">
        <w:tc>
          <w:tcPr>
            <w:tcW w:w="675"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rPr>
                <w:sz w:val="24"/>
                <w:szCs w:val="24"/>
              </w:rPr>
            </w:pPr>
            <w:r>
              <w:rPr>
                <w:sz w:val="24"/>
                <w:szCs w:val="24"/>
              </w:rPr>
              <w:t>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850C0" w:rsidRDefault="005D1742" w:rsidP="00FA27D1">
            <w:pPr>
              <w:rPr>
                <w:b/>
                <w:sz w:val="24"/>
                <w:szCs w:val="24"/>
              </w:rPr>
            </w:pPr>
            <w:r w:rsidRPr="005D1742">
              <w:rPr>
                <w:b/>
                <w:sz w:val="24"/>
                <w:szCs w:val="24"/>
              </w:rPr>
              <w:t>Кресло</w:t>
            </w:r>
            <w:r w:rsidR="00357E28">
              <w:rPr>
                <w:b/>
                <w:sz w:val="24"/>
                <w:szCs w:val="24"/>
              </w:rPr>
              <w:t xml:space="preserve"> </w:t>
            </w:r>
            <w:r w:rsidR="009850C0" w:rsidRPr="009850C0">
              <w:rPr>
                <w:b/>
                <w:sz w:val="24"/>
                <w:szCs w:val="24"/>
              </w:rPr>
              <w:t>для руководителя</w:t>
            </w:r>
          </w:p>
          <w:p w:rsidR="009850C0" w:rsidRDefault="009850C0" w:rsidP="00FA27D1">
            <w:pPr>
              <w:rPr>
                <w:b/>
                <w:sz w:val="24"/>
                <w:szCs w:val="24"/>
              </w:rPr>
            </w:pPr>
          </w:p>
          <w:p w:rsidR="005D1742" w:rsidRDefault="009850C0" w:rsidP="00FA27D1">
            <w:pPr>
              <w:rPr>
                <w:b/>
                <w:sz w:val="24"/>
                <w:szCs w:val="24"/>
              </w:rPr>
            </w:pPr>
            <w:r>
              <w:rPr>
                <w:b/>
                <w:sz w:val="24"/>
                <w:szCs w:val="24"/>
              </w:rPr>
              <w:t>Т</w:t>
            </w:r>
            <w:r w:rsidR="00357E28">
              <w:rPr>
                <w:b/>
                <w:sz w:val="24"/>
                <w:szCs w:val="24"/>
              </w:rPr>
              <w:t>ипа</w:t>
            </w:r>
            <w:r w:rsidR="005D1742" w:rsidRPr="005D1742">
              <w:rPr>
                <w:b/>
                <w:sz w:val="24"/>
                <w:szCs w:val="24"/>
              </w:rPr>
              <w:t xml:space="preserve"> «Орион </w:t>
            </w:r>
            <w:r w:rsidR="005D1742" w:rsidRPr="005D1742">
              <w:rPr>
                <w:b/>
                <w:sz w:val="24"/>
                <w:szCs w:val="24"/>
                <w:lang w:val="en-US"/>
              </w:rPr>
              <w:t>steel</w:t>
            </w:r>
            <w:r w:rsidR="005D1742" w:rsidRPr="005D1742">
              <w:rPr>
                <w:b/>
                <w:sz w:val="24"/>
                <w:szCs w:val="24"/>
              </w:rPr>
              <w:t xml:space="preserve"> хром» </w:t>
            </w:r>
          </w:p>
          <w:p w:rsidR="00FA27D1" w:rsidRPr="00FA27D1" w:rsidRDefault="009850C0" w:rsidP="00FA27D1">
            <w:pPr>
              <w:rPr>
                <w:b/>
                <w:color w:val="000000"/>
                <w:sz w:val="24"/>
                <w:szCs w:val="24"/>
              </w:rPr>
            </w:pPr>
            <w:r>
              <w:rPr>
                <w:b/>
                <w:sz w:val="24"/>
                <w:szCs w:val="24"/>
              </w:rPr>
              <w:lastRenderedPageBreak/>
              <w:t>и</w:t>
            </w:r>
            <w:r w:rsidR="00FA27D1">
              <w:rPr>
                <w:b/>
                <w:sz w:val="24"/>
                <w:szCs w:val="24"/>
              </w:rPr>
              <w:t>ли эквивалент</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731F4E" w:rsidRDefault="00357E28" w:rsidP="00A242BA">
            <w:pPr>
              <w:jc w:val="both"/>
              <w:rPr>
                <w:sz w:val="24"/>
                <w:szCs w:val="24"/>
              </w:rPr>
            </w:pPr>
            <w:r>
              <w:rPr>
                <w:b/>
                <w:sz w:val="24"/>
                <w:szCs w:val="24"/>
              </w:rPr>
              <w:lastRenderedPageBreak/>
              <w:t>Габариты:</w:t>
            </w:r>
            <w:r w:rsidR="00731F4E" w:rsidRPr="005D1742">
              <w:rPr>
                <w:b/>
                <w:sz w:val="24"/>
                <w:szCs w:val="24"/>
              </w:rPr>
              <w:t>(67*82</w:t>
            </w:r>
            <w:r w:rsidR="00731F4E" w:rsidRPr="005D1742">
              <w:rPr>
                <w:b/>
                <w:sz w:val="24"/>
                <w:szCs w:val="24"/>
                <w:lang w:val="en-US"/>
              </w:rPr>
              <w:t>h</w:t>
            </w:r>
            <w:r w:rsidR="00731F4E" w:rsidRPr="005D1742">
              <w:rPr>
                <w:b/>
                <w:sz w:val="24"/>
                <w:szCs w:val="24"/>
              </w:rPr>
              <w:t>127)</w:t>
            </w:r>
            <w:r w:rsidR="004C102E">
              <w:rPr>
                <w:b/>
                <w:sz w:val="24"/>
                <w:szCs w:val="24"/>
              </w:rPr>
              <w:t xml:space="preserve"> см, </w:t>
            </w:r>
            <w:r w:rsidR="00731F4E" w:rsidRPr="005D1742">
              <w:rPr>
                <w:b/>
                <w:sz w:val="24"/>
                <w:szCs w:val="24"/>
                <w:lang w:val="en-US"/>
              </w:rPr>
              <w:t>LE</w:t>
            </w:r>
            <w:r w:rsidR="00731F4E" w:rsidRPr="005D1742">
              <w:rPr>
                <w:b/>
                <w:sz w:val="24"/>
                <w:szCs w:val="24"/>
              </w:rPr>
              <w:t>-</w:t>
            </w:r>
            <w:r w:rsidR="00731F4E" w:rsidRPr="005D1742">
              <w:rPr>
                <w:b/>
                <w:sz w:val="24"/>
                <w:szCs w:val="24"/>
                <w:lang w:val="en-US"/>
              </w:rPr>
              <w:t>A</w:t>
            </w:r>
          </w:p>
          <w:p w:rsidR="005D1742" w:rsidRPr="005979CF" w:rsidRDefault="005D1742" w:rsidP="0030018C">
            <w:pPr>
              <w:jc w:val="both"/>
              <w:rPr>
                <w:sz w:val="24"/>
                <w:szCs w:val="24"/>
              </w:rPr>
            </w:pPr>
            <w:r>
              <w:rPr>
                <w:sz w:val="24"/>
                <w:szCs w:val="24"/>
              </w:rPr>
              <w:t xml:space="preserve"> Конструкция кресла включает высокую спинку эргономичной формы с большим встроенным подголовником, мягкое комфортное сидение, плотно </w:t>
            </w:r>
            <w:r>
              <w:rPr>
                <w:sz w:val="24"/>
                <w:szCs w:val="24"/>
              </w:rPr>
              <w:lastRenderedPageBreak/>
              <w:t xml:space="preserve">примыкающее к нижнему краю спинки (таким  образом, зазора между спинкой и сиденьем нет), два подлокотника и устойчивую опору, обеспечивающую креслу мобильность. </w:t>
            </w:r>
            <w:r>
              <w:rPr>
                <w:sz w:val="24"/>
                <w:szCs w:val="24"/>
              </w:rPr>
              <w:br/>
              <w:t xml:space="preserve">Мягкие элементы кресла (спинка и сиденье) имеют твердый каркас толщиной 18 мм, при их изготовлении используется поролон толщиной 80 мм. Обивка кресла  </w:t>
            </w:r>
            <w:proofErr w:type="spellStart"/>
            <w:r w:rsidR="00FA27D1" w:rsidRPr="00003CF9">
              <w:rPr>
                <w:sz w:val="24"/>
                <w:szCs w:val="24"/>
              </w:rPr>
              <w:t>эко</w:t>
            </w:r>
            <w:proofErr w:type="gramStart"/>
            <w:r w:rsidR="00FA27D1" w:rsidRPr="00003CF9">
              <w:rPr>
                <w:sz w:val="24"/>
                <w:szCs w:val="24"/>
              </w:rPr>
              <w:t>.к</w:t>
            </w:r>
            <w:proofErr w:type="gramEnd"/>
            <w:r w:rsidR="00FA27D1" w:rsidRPr="00003CF9">
              <w:rPr>
                <w:sz w:val="24"/>
                <w:szCs w:val="24"/>
              </w:rPr>
              <w:t>ожа</w:t>
            </w:r>
            <w:proofErr w:type="spellEnd"/>
            <w:r w:rsidR="00FA27D1" w:rsidRPr="00003CF9">
              <w:rPr>
                <w:sz w:val="24"/>
                <w:szCs w:val="24"/>
              </w:rPr>
              <w:t xml:space="preserve"> черн</w:t>
            </w:r>
            <w:r w:rsidR="00003CF9" w:rsidRPr="00003CF9">
              <w:rPr>
                <w:sz w:val="24"/>
                <w:szCs w:val="24"/>
              </w:rPr>
              <w:t>ого цвета</w:t>
            </w:r>
            <w:r>
              <w:rPr>
                <w:sz w:val="24"/>
                <w:szCs w:val="24"/>
              </w:rPr>
              <w:t xml:space="preserve"> . Спинка кресла имеет плавный прогиб в поясничной области, для дополнительного комфорта сидящего. На спинке и на сиденье – прошивки, образующие визуальное разделение внешних верхних поверхностей на горизонтальные полосы.</w:t>
            </w:r>
            <w:r>
              <w:rPr>
                <w:sz w:val="24"/>
                <w:szCs w:val="24"/>
              </w:rPr>
              <w:br/>
              <w:t>Подлокотники кресла - хромированный металл с мягкими накладками из искусственной кожи.</w:t>
            </w:r>
            <w:r>
              <w:rPr>
                <w:sz w:val="24"/>
                <w:szCs w:val="24"/>
              </w:rPr>
              <w:br/>
              <w:t xml:space="preserve">Механизм подъема и опускания сидения - газлифт. Установлен </w:t>
            </w:r>
            <w:proofErr w:type="spellStart"/>
            <w:r>
              <w:rPr>
                <w:sz w:val="24"/>
                <w:szCs w:val="24"/>
              </w:rPr>
              <w:t>синхромеханизм</w:t>
            </w:r>
            <w:proofErr w:type="spellEnd"/>
            <w:r>
              <w:rPr>
                <w:sz w:val="24"/>
                <w:szCs w:val="24"/>
              </w:rPr>
              <w:t xml:space="preserve"> с системой </w:t>
            </w:r>
            <w:proofErr w:type="spellStart"/>
            <w:r>
              <w:rPr>
                <w:sz w:val="24"/>
                <w:szCs w:val="24"/>
              </w:rPr>
              <w:t>антивозврата</w:t>
            </w:r>
            <w:proofErr w:type="spellEnd"/>
            <w:r>
              <w:rPr>
                <w:sz w:val="24"/>
                <w:szCs w:val="24"/>
              </w:rPr>
              <w:t xml:space="preserve"> спинки и регулировкой нагрузки, механизм свободного качания с фиксацией в 4-х положениях.</w:t>
            </w:r>
            <w:r>
              <w:rPr>
                <w:sz w:val="24"/>
                <w:szCs w:val="24"/>
              </w:rPr>
              <w:br/>
              <w:t>Опорой кресла служит пятилучевая металлическая хромированная крестовина (d=660 мм). Комплектуется нейлоновыми роликами для паркета и ламината (не травмируют поверхность, имеют низкий уровень шума). Шток D-11 Стандарт BIFMA 5.1 (США). Кресло выдерживает нагрузку  120 кг.</w:t>
            </w:r>
            <w:r>
              <w:rPr>
                <w:sz w:val="24"/>
                <w:szCs w:val="24"/>
              </w:rPr>
              <w:br/>
              <w:t xml:space="preserve">Ширина сидения - 555 мм, глубина - 495 мм, высота сидения  - 485-525 мм, высота </w:t>
            </w:r>
            <w:r>
              <w:rPr>
                <w:sz w:val="24"/>
                <w:szCs w:val="24"/>
              </w:rPr>
              <w:lastRenderedPageBreak/>
              <w:t>спинки 750 мм, высота подлокотника 240 мм.</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jc w:val="right"/>
              <w:rPr>
                <w:color w:val="000000"/>
                <w:sz w:val="24"/>
                <w:szCs w:val="24"/>
              </w:rPr>
            </w:pPr>
            <w:r w:rsidRPr="005979CF">
              <w:rPr>
                <w:sz w:val="24"/>
                <w:szCs w:val="24"/>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spacing w:before="100" w:beforeAutospacing="1" w:after="100" w:afterAutospacing="1"/>
              <w:ind w:right="-66" w:firstLine="34"/>
              <w:jc w:val="center"/>
              <w:rPr>
                <w:sz w:val="24"/>
                <w:szCs w:val="24"/>
              </w:rPr>
            </w:pPr>
            <w:r>
              <w:rPr>
                <w:sz w:val="24"/>
                <w:szCs w:val="24"/>
              </w:rPr>
              <w:t>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9850C0" w:rsidP="00583CA8">
            <w:pPr>
              <w:rPr>
                <w:color w:val="000000"/>
                <w:sz w:val="24"/>
                <w:szCs w:val="24"/>
              </w:rPr>
            </w:pPr>
            <w:r>
              <w:rPr>
                <w:color w:val="000000"/>
                <w:sz w:val="24"/>
                <w:szCs w:val="24"/>
              </w:rPr>
              <w:t>В соответствии с п. 5 Извещения</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r>
      <w:tr w:rsidR="005D1742" w:rsidRPr="001F6931" w:rsidTr="009850C0">
        <w:tc>
          <w:tcPr>
            <w:tcW w:w="675"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rPr>
                <w:sz w:val="24"/>
                <w:szCs w:val="24"/>
              </w:rPr>
            </w:pPr>
            <w:r>
              <w:rPr>
                <w:sz w:val="24"/>
                <w:szCs w:val="24"/>
              </w:rPr>
              <w:lastRenderedPageBreak/>
              <w:t>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850C0" w:rsidRDefault="005D1742" w:rsidP="00FA27D1">
            <w:pPr>
              <w:rPr>
                <w:b/>
                <w:sz w:val="24"/>
                <w:szCs w:val="24"/>
              </w:rPr>
            </w:pPr>
            <w:r w:rsidRPr="005D1742">
              <w:rPr>
                <w:b/>
                <w:sz w:val="24"/>
                <w:szCs w:val="24"/>
              </w:rPr>
              <w:t>Кресло</w:t>
            </w:r>
            <w:r w:rsidR="00357E28">
              <w:rPr>
                <w:b/>
                <w:sz w:val="24"/>
                <w:szCs w:val="24"/>
              </w:rPr>
              <w:t xml:space="preserve"> </w:t>
            </w:r>
          </w:p>
          <w:p w:rsidR="009850C0" w:rsidRDefault="009850C0" w:rsidP="00FA27D1">
            <w:pPr>
              <w:rPr>
                <w:b/>
                <w:sz w:val="24"/>
                <w:szCs w:val="24"/>
              </w:rPr>
            </w:pPr>
          </w:p>
          <w:p w:rsidR="005D1742" w:rsidRPr="005D1742" w:rsidRDefault="009850C0" w:rsidP="00FA27D1">
            <w:pPr>
              <w:rPr>
                <w:b/>
                <w:color w:val="000000"/>
                <w:sz w:val="24"/>
                <w:szCs w:val="24"/>
              </w:rPr>
            </w:pPr>
            <w:r>
              <w:rPr>
                <w:b/>
                <w:sz w:val="24"/>
                <w:szCs w:val="24"/>
              </w:rPr>
              <w:t>Т</w:t>
            </w:r>
            <w:r w:rsidR="00357E28">
              <w:rPr>
                <w:b/>
                <w:sz w:val="24"/>
                <w:szCs w:val="24"/>
              </w:rPr>
              <w:t>ипа</w:t>
            </w:r>
            <w:r w:rsidR="005D1742" w:rsidRPr="005D1742">
              <w:rPr>
                <w:b/>
                <w:sz w:val="24"/>
                <w:szCs w:val="24"/>
              </w:rPr>
              <w:t xml:space="preserve"> «Самба» </w:t>
            </w:r>
            <w:r w:rsidR="00FA27D1">
              <w:rPr>
                <w:b/>
                <w:sz w:val="24"/>
                <w:szCs w:val="24"/>
              </w:rPr>
              <w:t>или эквивалент</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FA27D1" w:rsidRDefault="00357E28" w:rsidP="00FA27D1">
            <w:pPr>
              <w:rPr>
                <w:sz w:val="24"/>
                <w:szCs w:val="24"/>
              </w:rPr>
            </w:pPr>
            <w:r>
              <w:rPr>
                <w:b/>
                <w:sz w:val="24"/>
                <w:szCs w:val="24"/>
              </w:rPr>
              <w:t>Размеры:</w:t>
            </w:r>
            <w:r w:rsidR="00FA27D1" w:rsidRPr="005D1742">
              <w:rPr>
                <w:b/>
                <w:sz w:val="24"/>
                <w:szCs w:val="24"/>
              </w:rPr>
              <w:t>(63*61</w:t>
            </w:r>
            <w:r w:rsidR="00FA27D1" w:rsidRPr="005D1742">
              <w:rPr>
                <w:b/>
                <w:sz w:val="24"/>
                <w:szCs w:val="24"/>
                <w:lang w:val="en-US"/>
              </w:rPr>
              <w:t>h</w:t>
            </w:r>
            <w:r w:rsidR="00FA27D1" w:rsidRPr="005D1742">
              <w:rPr>
                <w:b/>
                <w:sz w:val="24"/>
                <w:szCs w:val="24"/>
              </w:rPr>
              <w:t>90)</w:t>
            </w:r>
            <w:r w:rsidR="00731F4E">
              <w:rPr>
                <w:b/>
                <w:sz w:val="24"/>
                <w:szCs w:val="24"/>
              </w:rPr>
              <w:t>см ,</w:t>
            </w:r>
            <w:r w:rsidR="00FA27D1" w:rsidRPr="005D1742">
              <w:rPr>
                <w:b/>
                <w:sz w:val="24"/>
                <w:szCs w:val="24"/>
                <w:lang w:val="en-US"/>
              </w:rPr>
              <w:t>v</w:t>
            </w:r>
            <w:r w:rsidR="00FA27D1" w:rsidRPr="005D1742">
              <w:rPr>
                <w:b/>
                <w:sz w:val="24"/>
                <w:szCs w:val="24"/>
              </w:rPr>
              <w:t>14</w:t>
            </w:r>
            <w:r>
              <w:rPr>
                <w:b/>
                <w:sz w:val="24"/>
                <w:szCs w:val="24"/>
              </w:rPr>
              <w:t>.103</w:t>
            </w:r>
          </w:p>
          <w:p w:rsidR="005D1742" w:rsidRPr="005979CF" w:rsidRDefault="005D1742" w:rsidP="00731F4E">
            <w:pPr>
              <w:rPr>
                <w:sz w:val="24"/>
                <w:szCs w:val="24"/>
              </w:rPr>
            </w:pPr>
            <w:r>
              <w:rPr>
                <w:bCs/>
                <w:sz w:val="24"/>
                <w:szCs w:val="24"/>
              </w:rPr>
              <w:t xml:space="preserve"> Кресло на металлической раме. </w:t>
            </w:r>
            <w:proofErr w:type="gramStart"/>
            <w:r>
              <w:rPr>
                <w:bCs/>
                <w:sz w:val="24"/>
                <w:szCs w:val="24"/>
              </w:rPr>
              <w:t>Рама</w:t>
            </w:r>
            <w:proofErr w:type="gramEnd"/>
            <w:r>
              <w:rPr>
                <w:bCs/>
                <w:sz w:val="24"/>
                <w:szCs w:val="24"/>
              </w:rPr>
              <w:t xml:space="preserve"> хромированная круглого сечения. Передние опоры из гнутой хромированной трубы овального сечения 25х15мм плавно переходят в подлокотники. Толщина стенки трубы не менее 1.2 мм. Сталь профиля не менее С-37. В отверстия на окончаниях труб вставлены пластмассовые заглушки. Подлокотники имеют накладки из массива дерева. Накладки вдоль верхней рабочей поверхности подлокотника, цвет – «Орех». Обивка кресла - высококачественный заменитель кожи, изготовленный из 100% полиэстера, покрытого 100% ПВХ</w:t>
            </w:r>
            <w:r w:rsidR="00003CF9">
              <w:rPr>
                <w:bCs/>
                <w:sz w:val="24"/>
                <w:szCs w:val="24"/>
              </w:rPr>
              <w:t xml:space="preserve"> черного цвета</w:t>
            </w:r>
            <w:r>
              <w:rPr>
                <w:bCs/>
                <w:sz w:val="24"/>
                <w:szCs w:val="24"/>
              </w:rPr>
              <w:t xml:space="preserve">. Соответствует требованиям сертификата устойчивости к истиранию 30 000 циклов </w:t>
            </w:r>
            <w:proofErr w:type="spellStart"/>
            <w:r>
              <w:rPr>
                <w:bCs/>
                <w:sz w:val="24"/>
                <w:szCs w:val="24"/>
              </w:rPr>
              <w:t>Martindale</w:t>
            </w:r>
            <w:proofErr w:type="spellEnd"/>
            <w:r>
              <w:rPr>
                <w:bCs/>
                <w:sz w:val="24"/>
                <w:szCs w:val="24"/>
              </w:rPr>
              <w:t xml:space="preserve">. Искусственная кожа обладает такими свойствами как водонепроницаемость и морозостойкость,  не имеет посторонних запахов, допускается размещение около отопительных приборов. Спинка и сидение кресла изготовлены из фанерного каркаса. Набивка кресла поролон плотность 40кг/м³. Толщина поролона на спинке не менее 30 мм. Толщина поролона на сиденье не менее 40 мм. Толщина фанеры не менее 10 мм. На сидении и на  спинке - декоративные горизонтальные прошивки. Наружная линия сиденья имеет плавный </w:t>
            </w:r>
            <w:r>
              <w:rPr>
                <w:bCs/>
                <w:sz w:val="24"/>
                <w:szCs w:val="24"/>
              </w:rPr>
              <w:lastRenderedPageBreak/>
              <w:t>загиб для дополнительного комфорта сидящего. Низ ножек - пластиковая заглушка черного цвета. Толщина заглушки не менее 5 мм. Заглушки из высокопрочного пластика для защиты напольного покрытия. Стул может комплектоваться откидным столиком. Модель штабелируется по 4 шт. в стопке. Грузоподъемность стула не менее 150 кг.</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jc w:val="right"/>
              <w:rPr>
                <w:color w:val="000000"/>
                <w:sz w:val="24"/>
                <w:szCs w:val="24"/>
              </w:rPr>
            </w:pPr>
            <w:r w:rsidRPr="005979CF">
              <w:rPr>
                <w:sz w:val="24"/>
                <w:szCs w:val="24"/>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1742" w:rsidRPr="00131F20" w:rsidRDefault="005D1742" w:rsidP="009850C0">
            <w:pPr>
              <w:spacing w:before="100" w:beforeAutospacing="1" w:after="100" w:afterAutospacing="1"/>
              <w:ind w:right="-66" w:firstLine="34"/>
              <w:jc w:val="center"/>
              <w:rPr>
                <w:sz w:val="24"/>
                <w:szCs w:val="24"/>
              </w:rPr>
            </w:pPr>
            <w:r w:rsidRPr="00131F20">
              <w:rPr>
                <w:sz w:val="24"/>
                <w:szCs w:val="24"/>
              </w:rPr>
              <w:t>64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9850C0" w:rsidP="00583CA8">
            <w:pPr>
              <w:rPr>
                <w:color w:val="000000"/>
                <w:sz w:val="24"/>
                <w:szCs w:val="24"/>
              </w:rPr>
            </w:pPr>
            <w:r>
              <w:rPr>
                <w:color w:val="000000"/>
                <w:sz w:val="24"/>
                <w:szCs w:val="24"/>
              </w:rPr>
              <w:t>В соответствии с п. 5 Извещения</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r>
      <w:tr w:rsidR="005D1742" w:rsidRPr="001F6931" w:rsidTr="009850C0">
        <w:tc>
          <w:tcPr>
            <w:tcW w:w="675"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rPr>
                <w:sz w:val="24"/>
                <w:szCs w:val="24"/>
              </w:rPr>
            </w:pPr>
            <w:r>
              <w:rPr>
                <w:sz w:val="24"/>
                <w:szCs w:val="24"/>
              </w:rPr>
              <w:lastRenderedPageBreak/>
              <w:t>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850C0" w:rsidRDefault="005D1742" w:rsidP="00FA27D1">
            <w:pPr>
              <w:rPr>
                <w:b/>
                <w:color w:val="000000"/>
                <w:sz w:val="24"/>
                <w:szCs w:val="24"/>
              </w:rPr>
            </w:pPr>
            <w:r w:rsidRPr="005D1742">
              <w:rPr>
                <w:b/>
                <w:color w:val="000000"/>
                <w:sz w:val="24"/>
                <w:szCs w:val="24"/>
              </w:rPr>
              <w:t xml:space="preserve">Блок под ПК </w:t>
            </w:r>
          </w:p>
          <w:p w:rsidR="009850C0" w:rsidRDefault="009850C0" w:rsidP="00FA27D1">
            <w:pPr>
              <w:rPr>
                <w:b/>
                <w:color w:val="000000"/>
                <w:sz w:val="24"/>
                <w:szCs w:val="24"/>
              </w:rPr>
            </w:pPr>
          </w:p>
          <w:p w:rsidR="005D1742" w:rsidRPr="005D1742" w:rsidRDefault="009850C0" w:rsidP="00FA27D1">
            <w:pPr>
              <w:rPr>
                <w:b/>
                <w:color w:val="000000"/>
                <w:sz w:val="24"/>
                <w:szCs w:val="24"/>
              </w:rPr>
            </w:pPr>
            <w:r>
              <w:rPr>
                <w:b/>
                <w:color w:val="000000"/>
                <w:sz w:val="24"/>
                <w:szCs w:val="24"/>
              </w:rPr>
              <w:t xml:space="preserve">Типа </w:t>
            </w:r>
            <w:r w:rsidRPr="005D1742">
              <w:rPr>
                <w:b/>
                <w:color w:val="000000"/>
                <w:sz w:val="24"/>
                <w:szCs w:val="24"/>
              </w:rPr>
              <w:t xml:space="preserve">ФУР 393-А </w:t>
            </w:r>
            <w:r w:rsidR="00FA27D1">
              <w:rPr>
                <w:b/>
                <w:color w:val="000000"/>
                <w:sz w:val="24"/>
                <w:szCs w:val="24"/>
              </w:rPr>
              <w:t>или эквивалент</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FA27D1" w:rsidRDefault="005D1742" w:rsidP="0030018C">
            <w:pPr>
              <w:jc w:val="both"/>
              <w:rPr>
                <w:sz w:val="24"/>
                <w:szCs w:val="24"/>
              </w:rPr>
            </w:pPr>
            <w:r>
              <w:rPr>
                <w:sz w:val="24"/>
                <w:szCs w:val="24"/>
              </w:rPr>
              <w:t>Выкатная мобильная подставка для систе</w:t>
            </w:r>
            <w:r w:rsidR="00003CF9">
              <w:rPr>
                <w:sz w:val="24"/>
                <w:szCs w:val="24"/>
              </w:rPr>
              <w:t>много блока, материал – пластик, цвет – серый.</w:t>
            </w:r>
            <w:r>
              <w:rPr>
                <w:sz w:val="24"/>
                <w:szCs w:val="24"/>
              </w:rPr>
              <w:t xml:space="preserve"> Подставка установлена на колесные опоры со стопором. В комплект входят резиновые накладки-уплотнители, защищающие системный блок от повреждений. Есть возможность регулирования подставки по ширине.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jc w:val="right"/>
              <w:rPr>
                <w:color w:val="000000"/>
                <w:sz w:val="24"/>
                <w:szCs w:val="24"/>
              </w:rPr>
            </w:pPr>
            <w:r w:rsidRPr="005979CF">
              <w:rPr>
                <w:sz w:val="24"/>
                <w:szCs w:val="24"/>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spacing w:before="100" w:beforeAutospacing="1" w:after="100" w:afterAutospacing="1"/>
              <w:ind w:right="-66" w:firstLine="34"/>
              <w:jc w:val="center"/>
              <w:rPr>
                <w:sz w:val="24"/>
                <w:szCs w:val="24"/>
              </w:rPr>
            </w:pPr>
            <w:r>
              <w:rPr>
                <w:sz w:val="24"/>
                <w:szCs w:val="24"/>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9850C0" w:rsidP="00583CA8">
            <w:pPr>
              <w:rPr>
                <w:color w:val="000000"/>
                <w:sz w:val="24"/>
                <w:szCs w:val="24"/>
              </w:rPr>
            </w:pPr>
            <w:r>
              <w:rPr>
                <w:color w:val="000000"/>
                <w:sz w:val="24"/>
                <w:szCs w:val="24"/>
              </w:rPr>
              <w:t>В соответствии с п. 5 Извещения</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r>
      <w:tr w:rsidR="005D1742" w:rsidRPr="001F6931" w:rsidTr="009850C0">
        <w:tc>
          <w:tcPr>
            <w:tcW w:w="675"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rPr>
                <w:sz w:val="24"/>
                <w:szCs w:val="24"/>
              </w:rPr>
            </w:pPr>
            <w:r>
              <w:rPr>
                <w:sz w:val="24"/>
                <w:szCs w:val="24"/>
              </w:rPr>
              <w:t>10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850C0" w:rsidRDefault="005D1742" w:rsidP="009850C0">
            <w:pPr>
              <w:rPr>
                <w:b/>
                <w:sz w:val="24"/>
                <w:szCs w:val="24"/>
              </w:rPr>
            </w:pPr>
            <w:r w:rsidRPr="005D1742">
              <w:rPr>
                <w:b/>
                <w:sz w:val="24"/>
                <w:szCs w:val="24"/>
              </w:rPr>
              <w:t xml:space="preserve">Полка под клавиатуру </w:t>
            </w:r>
          </w:p>
          <w:p w:rsidR="009850C0" w:rsidRDefault="009850C0" w:rsidP="009850C0">
            <w:pPr>
              <w:rPr>
                <w:b/>
                <w:sz w:val="24"/>
                <w:szCs w:val="24"/>
              </w:rPr>
            </w:pPr>
          </w:p>
          <w:p w:rsidR="005D1742" w:rsidRPr="005D1742" w:rsidRDefault="009850C0" w:rsidP="009850C0">
            <w:pPr>
              <w:rPr>
                <w:b/>
                <w:color w:val="000000"/>
                <w:sz w:val="24"/>
                <w:szCs w:val="24"/>
              </w:rPr>
            </w:pPr>
            <w:r>
              <w:rPr>
                <w:b/>
                <w:sz w:val="24"/>
                <w:szCs w:val="24"/>
              </w:rPr>
              <w:t>Т</w:t>
            </w:r>
            <w:r w:rsidR="00357E28">
              <w:rPr>
                <w:b/>
                <w:sz w:val="24"/>
                <w:szCs w:val="24"/>
              </w:rPr>
              <w:t xml:space="preserve">ипа </w:t>
            </w:r>
            <w:r w:rsidR="005D1742" w:rsidRPr="005D1742">
              <w:rPr>
                <w:b/>
                <w:sz w:val="24"/>
                <w:szCs w:val="24"/>
              </w:rPr>
              <w:t>КВ-1</w:t>
            </w:r>
            <w:r w:rsidR="00FA27D1">
              <w:rPr>
                <w:b/>
                <w:sz w:val="24"/>
                <w:szCs w:val="24"/>
              </w:rPr>
              <w:t xml:space="preserve"> или эквивалент</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5D1742" w:rsidRDefault="005D1742" w:rsidP="004C102E">
            <w:pPr>
              <w:jc w:val="both"/>
              <w:rPr>
                <w:sz w:val="24"/>
                <w:szCs w:val="24"/>
              </w:rPr>
            </w:pPr>
            <w:r>
              <w:rPr>
                <w:sz w:val="24"/>
                <w:szCs w:val="24"/>
              </w:rPr>
              <w:t xml:space="preserve">Габаритные размеры изделия (ширина*глубина*высота, </w:t>
            </w:r>
            <w:proofErr w:type="gramStart"/>
            <w:r w:rsidR="004C102E">
              <w:rPr>
                <w:sz w:val="24"/>
                <w:szCs w:val="24"/>
              </w:rPr>
              <w:t>с</w:t>
            </w:r>
            <w:r>
              <w:rPr>
                <w:sz w:val="24"/>
                <w:szCs w:val="24"/>
              </w:rPr>
              <w:t>м</w:t>
            </w:r>
            <w:proofErr w:type="gramEnd"/>
            <w:r>
              <w:rPr>
                <w:sz w:val="24"/>
                <w:szCs w:val="24"/>
              </w:rPr>
              <w:t>): 55*42*6. Универсальная пластиковая полка для клавиатуры. В передней части имеет встроенный пенал для канцелярских принадлежностей. Крепится к рабочему столу.</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jc w:val="right"/>
              <w:rPr>
                <w:color w:val="000000"/>
                <w:sz w:val="24"/>
                <w:szCs w:val="24"/>
              </w:rPr>
            </w:pPr>
            <w:r w:rsidRPr="005979CF">
              <w:rPr>
                <w:sz w:val="24"/>
                <w:szCs w:val="24"/>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spacing w:before="100" w:beforeAutospacing="1" w:after="100" w:afterAutospacing="1"/>
              <w:ind w:right="-66" w:firstLine="34"/>
              <w:jc w:val="center"/>
              <w:rPr>
                <w:sz w:val="24"/>
                <w:szCs w:val="24"/>
              </w:rPr>
            </w:pPr>
            <w:r>
              <w:rPr>
                <w:sz w:val="24"/>
                <w:szCs w:val="24"/>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9850C0" w:rsidP="00583CA8">
            <w:pPr>
              <w:rPr>
                <w:color w:val="000000"/>
                <w:sz w:val="24"/>
                <w:szCs w:val="24"/>
              </w:rPr>
            </w:pPr>
            <w:r>
              <w:rPr>
                <w:color w:val="000000"/>
                <w:sz w:val="24"/>
                <w:szCs w:val="24"/>
              </w:rPr>
              <w:t>В соответствии с п. 5 Извещения</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r>
      <w:tr w:rsidR="005D1742" w:rsidRPr="001F6931" w:rsidTr="009850C0">
        <w:tc>
          <w:tcPr>
            <w:tcW w:w="675"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rPr>
                <w:sz w:val="24"/>
                <w:szCs w:val="24"/>
              </w:rPr>
            </w:pPr>
            <w:r>
              <w:rPr>
                <w:sz w:val="24"/>
                <w:szCs w:val="24"/>
              </w:rPr>
              <w:t>11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850C0" w:rsidRDefault="005D1742" w:rsidP="00FA27D1">
            <w:pPr>
              <w:rPr>
                <w:b/>
                <w:color w:val="000000"/>
                <w:sz w:val="24"/>
                <w:szCs w:val="24"/>
              </w:rPr>
            </w:pPr>
            <w:r w:rsidRPr="005D1742">
              <w:rPr>
                <w:b/>
                <w:color w:val="000000"/>
                <w:sz w:val="24"/>
                <w:szCs w:val="24"/>
              </w:rPr>
              <w:t>Шкаф бухгалтерский</w:t>
            </w:r>
            <w:r w:rsidR="009850C0">
              <w:rPr>
                <w:b/>
                <w:color w:val="000000"/>
                <w:sz w:val="24"/>
                <w:szCs w:val="24"/>
              </w:rPr>
              <w:t xml:space="preserve"> </w:t>
            </w:r>
          </w:p>
          <w:p w:rsidR="009850C0" w:rsidRDefault="009850C0" w:rsidP="00FA27D1">
            <w:pPr>
              <w:rPr>
                <w:b/>
                <w:color w:val="000000"/>
                <w:sz w:val="24"/>
                <w:szCs w:val="24"/>
              </w:rPr>
            </w:pPr>
          </w:p>
          <w:p w:rsidR="00FA27D1" w:rsidRDefault="009850C0" w:rsidP="00FA27D1">
            <w:pPr>
              <w:rPr>
                <w:b/>
                <w:color w:val="000000"/>
                <w:sz w:val="24"/>
                <w:szCs w:val="24"/>
              </w:rPr>
            </w:pPr>
            <w:r>
              <w:rPr>
                <w:b/>
                <w:color w:val="000000"/>
                <w:sz w:val="24"/>
                <w:szCs w:val="24"/>
              </w:rPr>
              <w:t>Т</w:t>
            </w:r>
            <w:r w:rsidR="00357E28">
              <w:rPr>
                <w:b/>
                <w:color w:val="000000"/>
                <w:sz w:val="24"/>
                <w:szCs w:val="24"/>
              </w:rPr>
              <w:t>ипа</w:t>
            </w:r>
            <w:r w:rsidR="005D1742" w:rsidRPr="005D1742">
              <w:rPr>
                <w:b/>
                <w:color w:val="000000"/>
                <w:sz w:val="24"/>
                <w:szCs w:val="24"/>
              </w:rPr>
              <w:t xml:space="preserve"> </w:t>
            </w:r>
          </w:p>
          <w:p w:rsidR="005D1742" w:rsidRPr="005D1742" w:rsidRDefault="005D1742" w:rsidP="00FA27D1">
            <w:pPr>
              <w:rPr>
                <w:b/>
                <w:color w:val="000000"/>
                <w:sz w:val="24"/>
                <w:szCs w:val="24"/>
              </w:rPr>
            </w:pPr>
            <w:r w:rsidRPr="005D1742">
              <w:rPr>
                <w:b/>
                <w:color w:val="000000"/>
                <w:sz w:val="24"/>
                <w:szCs w:val="24"/>
                <w:lang w:val="en-US"/>
              </w:rPr>
              <w:t>SL</w:t>
            </w:r>
            <w:r w:rsidRPr="005D1742">
              <w:rPr>
                <w:b/>
                <w:color w:val="000000"/>
                <w:sz w:val="24"/>
                <w:szCs w:val="24"/>
              </w:rPr>
              <w:t xml:space="preserve">-150/ЗТ </w:t>
            </w:r>
            <w:r w:rsidR="00FA27D1">
              <w:rPr>
                <w:b/>
                <w:color w:val="000000"/>
                <w:sz w:val="24"/>
                <w:szCs w:val="24"/>
              </w:rPr>
              <w:t xml:space="preserve"> или эквивалент</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5D1742" w:rsidRDefault="005D1742" w:rsidP="002A6C96">
            <w:pPr>
              <w:jc w:val="both"/>
              <w:rPr>
                <w:bCs/>
                <w:sz w:val="24"/>
                <w:szCs w:val="24"/>
              </w:rPr>
            </w:pPr>
            <w:r>
              <w:rPr>
                <w:bCs/>
                <w:sz w:val="24"/>
                <w:szCs w:val="24"/>
              </w:rPr>
              <w:t xml:space="preserve">Металлический бухгалтерский шкаф  - сварной конструкции с 3 секциями; Внешние размеры (высота х ширина х глубина) мм: 1490х460х340; Внутренние размеры (высота х ширина х глубина мм: 340+492+492х457х297; замок ключевой - Про-САМ (Россия); ключи - 2 </w:t>
            </w:r>
            <w:proofErr w:type="spellStart"/>
            <w:proofErr w:type="gramStart"/>
            <w:r>
              <w:rPr>
                <w:bCs/>
                <w:sz w:val="24"/>
                <w:szCs w:val="24"/>
              </w:rPr>
              <w:t>шт</w:t>
            </w:r>
            <w:proofErr w:type="spellEnd"/>
            <w:proofErr w:type="gramEnd"/>
            <w:r>
              <w:rPr>
                <w:bCs/>
                <w:sz w:val="24"/>
                <w:szCs w:val="24"/>
              </w:rPr>
              <w:t xml:space="preserve">; трейзер, </w:t>
            </w:r>
            <w:r>
              <w:rPr>
                <w:bCs/>
                <w:sz w:val="24"/>
                <w:szCs w:val="24"/>
              </w:rPr>
              <w:lastRenderedPageBreak/>
              <w:t xml:space="preserve">закрывающийся отдельным замком; ключи - 2 </w:t>
            </w:r>
            <w:proofErr w:type="spellStart"/>
            <w:r>
              <w:rPr>
                <w:bCs/>
                <w:sz w:val="24"/>
                <w:szCs w:val="24"/>
              </w:rPr>
              <w:t>шт</w:t>
            </w:r>
            <w:proofErr w:type="spellEnd"/>
            <w:r>
              <w:rPr>
                <w:bCs/>
                <w:sz w:val="24"/>
                <w:szCs w:val="24"/>
              </w:rPr>
              <w:t>; вместимость 9 папок (50 мм), 6 папок (70 мм); Среднее и нижнее отделение: замок ключевой - Про-САМ (Россия);  1 полка, не съемная; вместимость 10 папок (50 мм), 7 папок (70 мм); предназначен для хранения документов в офисе; толщина стенок и дверцы 1,2 мм;</w:t>
            </w:r>
          </w:p>
          <w:p w:rsidR="005D1742" w:rsidRPr="005979CF" w:rsidRDefault="005D1742" w:rsidP="002A6C96">
            <w:pPr>
              <w:rPr>
                <w:sz w:val="24"/>
                <w:szCs w:val="24"/>
              </w:rPr>
            </w:pPr>
            <w:r>
              <w:rPr>
                <w:bCs/>
                <w:sz w:val="24"/>
                <w:szCs w:val="24"/>
              </w:rPr>
              <w:t>Покрытие -  порошковое; Цвет -  светло-серый структурированный;  вес 43 кг.</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jc w:val="right"/>
              <w:rPr>
                <w:color w:val="000000"/>
                <w:sz w:val="24"/>
                <w:szCs w:val="24"/>
              </w:rPr>
            </w:pPr>
            <w:r w:rsidRPr="005979CF">
              <w:rPr>
                <w:sz w:val="24"/>
                <w:szCs w:val="24"/>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spacing w:before="100" w:beforeAutospacing="1" w:after="100" w:afterAutospacing="1"/>
              <w:ind w:right="-66" w:firstLine="34"/>
              <w:jc w:val="center"/>
              <w:rPr>
                <w:sz w:val="24"/>
                <w:szCs w:val="24"/>
              </w:rPr>
            </w:pPr>
            <w:r>
              <w:rPr>
                <w:sz w:val="24"/>
                <w:szCs w:val="24"/>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9850C0" w:rsidP="00583CA8">
            <w:pPr>
              <w:rPr>
                <w:color w:val="000000"/>
                <w:sz w:val="24"/>
                <w:szCs w:val="24"/>
              </w:rPr>
            </w:pPr>
            <w:r>
              <w:rPr>
                <w:color w:val="000000"/>
                <w:sz w:val="24"/>
                <w:szCs w:val="24"/>
              </w:rPr>
              <w:t>В соответствии с п. 5 Извещения</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r>
      <w:tr w:rsidR="005D1742" w:rsidRPr="001F6931" w:rsidTr="009850C0">
        <w:tc>
          <w:tcPr>
            <w:tcW w:w="675"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rPr>
                <w:sz w:val="24"/>
                <w:szCs w:val="24"/>
              </w:rPr>
            </w:pPr>
            <w:r>
              <w:rPr>
                <w:sz w:val="24"/>
                <w:szCs w:val="24"/>
              </w:rPr>
              <w:lastRenderedPageBreak/>
              <w:t>12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850C0" w:rsidRDefault="005D1742" w:rsidP="00FA27D1">
            <w:pPr>
              <w:rPr>
                <w:b/>
                <w:color w:val="000000"/>
                <w:sz w:val="24"/>
                <w:szCs w:val="24"/>
              </w:rPr>
            </w:pPr>
            <w:r w:rsidRPr="005D1742">
              <w:rPr>
                <w:b/>
                <w:color w:val="000000"/>
                <w:sz w:val="24"/>
                <w:szCs w:val="24"/>
              </w:rPr>
              <w:t>Шкаф для документов</w:t>
            </w:r>
            <w:r w:rsidR="00E6698F">
              <w:rPr>
                <w:b/>
                <w:color w:val="000000"/>
                <w:sz w:val="24"/>
                <w:szCs w:val="24"/>
              </w:rPr>
              <w:t xml:space="preserve"> </w:t>
            </w:r>
          </w:p>
          <w:p w:rsidR="009850C0" w:rsidRDefault="009850C0" w:rsidP="00FA27D1">
            <w:pPr>
              <w:rPr>
                <w:b/>
                <w:color w:val="000000"/>
                <w:sz w:val="24"/>
                <w:szCs w:val="24"/>
              </w:rPr>
            </w:pPr>
          </w:p>
          <w:p w:rsidR="005D1742" w:rsidRPr="005D1742" w:rsidRDefault="009850C0" w:rsidP="00FA27D1">
            <w:pPr>
              <w:rPr>
                <w:b/>
                <w:color w:val="000000"/>
                <w:sz w:val="24"/>
                <w:szCs w:val="24"/>
              </w:rPr>
            </w:pPr>
            <w:r>
              <w:rPr>
                <w:b/>
                <w:color w:val="000000"/>
                <w:sz w:val="24"/>
                <w:szCs w:val="24"/>
              </w:rPr>
              <w:t>Т</w:t>
            </w:r>
            <w:r w:rsidR="00E6698F">
              <w:rPr>
                <w:b/>
                <w:color w:val="000000"/>
                <w:sz w:val="24"/>
                <w:szCs w:val="24"/>
              </w:rPr>
              <w:t>ипа</w:t>
            </w:r>
            <w:r w:rsidR="005D1742" w:rsidRPr="005D1742">
              <w:rPr>
                <w:b/>
                <w:color w:val="000000"/>
                <w:sz w:val="24"/>
                <w:szCs w:val="24"/>
              </w:rPr>
              <w:t xml:space="preserve"> А</w:t>
            </w:r>
            <w:r w:rsidR="00FA27D1">
              <w:rPr>
                <w:b/>
                <w:color w:val="000000"/>
                <w:sz w:val="24"/>
                <w:szCs w:val="24"/>
              </w:rPr>
              <w:t>М</w:t>
            </w:r>
            <w:r w:rsidR="005D1742" w:rsidRPr="005D1742">
              <w:rPr>
                <w:b/>
                <w:color w:val="000000"/>
                <w:sz w:val="24"/>
                <w:szCs w:val="24"/>
              </w:rPr>
              <w:t>-2091</w:t>
            </w:r>
            <w:r w:rsidR="00FA27D1">
              <w:rPr>
                <w:b/>
                <w:color w:val="000000"/>
                <w:sz w:val="24"/>
                <w:szCs w:val="24"/>
              </w:rPr>
              <w:t xml:space="preserve"> или эквивалент</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FA27D1" w:rsidRDefault="00FA27D1" w:rsidP="002A6C96">
            <w:pPr>
              <w:spacing w:line="240" w:lineRule="exact"/>
              <w:jc w:val="both"/>
              <w:rPr>
                <w:sz w:val="24"/>
                <w:szCs w:val="24"/>
              </w:rPr>
            </w:pPr>
            <w:r w:rsidRPr="005D1742">
              <w:rPr>
                <w:b/>
                <w:color w:val="000000"/>
                <w:sz w:val="24"/>
                <w:szCs w:val="24"/>
              </w:rPr>
              <w:t xml:space="preserve">(в комплекте 4 полки) </w:t>
            </w:r>
            <w:r w:rsidR="00E6698F">
              <w:rPr>
                <w:b/>
                <w:color w:val="000000"/>
                <w:sz w:val="24"/>
                <w:szCs w:val="24"/>
              </w:rPr>
              <w:t>Размеры:</w:t>
            </w:r>
            <w:r w:rsidRPr="005D1742">
              <w:rPr>
                <w:b/>
                <w:color w:val="000000"/>
                <w:sz w:val="24"/>
                <w:szCs w:val="24"/>
              </w:rPr>
              <w:t>(1996*915*458)</w:t>
            </w:r>
            <w:r w:rsidR="004C102E">
              <w:rPr>
                <w:b/>
                <w:color w:val="000000"/>
                <w:sz w:val="24"/>
                <w:szCs w:val="24"/>
              </w:rPr>
              <w:t xml:space="preserve"> см</w:t>
            </w:r>
          </w:p>
          <w:p w:rsidR="005D1742" w:rsidRDefault="005D1742" w:rsidP="002A6C96">
            <w:pPr>
              <w:spacing w:line="240" w:lineRule="exact"/>
              <w:jc w:val="both"/>
              <w:rPr>
                <w:sz w:val="24"/>
                <w:szCs w:val="24"/>
              </w:rPr>
            </w:pPr>
            <w:r>
              <w:rPr>
                <w:sz w:val="24"/>
                <w:szCs w:val="24"/>
              </w:rPr>
              <w:t>Архивный металлический офисный шкаф.</w:t>
            </w:r>
          </w:p>
          <w:p w:rsidR="005D1742" w:rsidRDefault="005D1742" w:rsidP="002A6C96">
            <w:pPr>
              <w:spacing w:line="240" w:lineRule="exact"/>
              <w:jc w:val="both"/>
              <w:rPr>
                <w:sz w:val="24"/>
                <w:szCs w:val="24"/>
              </w:rPr>
            </w:pPr>
            <w:proofErr w:type="gramStart"/>
            <w:r>
              <w:rPr>
                <w:sz w:val="24"/>
                <w:szCs w:val="24"/>
              </w:rPr>
              <w:t>Предназначен</w:t>
            </w:r>
            <w:proofErr w:type="gramEnd"/>
            <w:r>
              <w:rPr>
                <w:sz w:val="24"/>
                <w:szCs w:val="24"/>
              </w:rPr>
              <w:t xml:space="preserve"> для хранения документации.</w:t>
            </w:r>
          </w:p>
          <w:p w:rsidR="005D1742" w:rsidRDefault="005D1742" w:rsidP="002A6C96">
            <w:pPr>
              <w:spacing w:line="240" w:lineRule="exact"/>
              <w:jc w:val="both"/>
              <w:rPr>
                <w:sz w:val="24"/>
                <w:szCs w:val="24"/>
              </w:rPr>
            </w:pPr>
            <w:proofErr w:type="gramStart"/>
            <w:r>
              <w:rPr>
                <w:sz w:val="24"/>
                <w:szCs w:val="24"/>
              </w:rPr>
              <w:t>Сертифицирован по ГОСТ 16371-93.</w:t>
            </w:r>
            <w:proofErr w:type="gramEnd"/>
            <w:r>
              <w:rPr>
                <w:sz w:val="24"/>
                <w:szCs w:val="24"/>
              </w:rPr>
              <w:t xml:space="preserve"> Шкаф имеет магнитные защелки, фиксирующие дверь в закрытом состоянии при открытом замке. Оригинальная конструкция ригелей из нержавеющей </w:t>
            </w:r>
            <w:proofErr w:type="gramStart"/>
            <w:r>
              <w:rPr>
                <w:sz w:val="24"/>
                <w:szCs w:val="24"/>
              </w:rPr>
              <w:t>стали</w:t>
            </w:r>
            <w:proofErr w:type="gramEnd"/>
            <w:r>
              <w:rPr>
                <w:sz w:val="24"/>
                <w:szCs w:val="24"/>
              </w:rPr>
              <w:t xml:space="preserve"> и пластиковые втулки обеспечивают бесшумный ход дверей и надёжное запирание шкафа. Шкаф комплектуется ключевым замком (2 ключа в комплекте) и 3 съёмными полками. Максимальная нагрузка на полку: 60 кг. Возможна установка полок типа BBS, BWS.</w:t>
            </w:r>
          </w:p>
          <w:p w:rsidR="005D1742" w:rsidRDefault="005D1742" w:rsidP="002A6C96">
            <w:pPr>
              <w:spacing w:line="240" w:lineRule="exact"/>
              <w:jc w:val="both"/>
              <w:rPr>
                <w:sz w:val="24"/>
                <w:szCs w:val="24"/>
              </w:rPr>
            </w:pPr>
            <w:r>
              <w:rPr>
                <w:sz w:val="24"/>
                <w:szCs w:val="24"/>
              </w:rPr>
              <w:t>Вместимость папок шириной 75 мм: 60 шт.</w:t>
            </w:r>
          </w:p>
          <w:p w:rsidR="005D1742" w:rsidRDefault="005D1742" w:rsidP="002A6C96">
            <w:pPr>
              <w:spacing w:line="240" w:lineRule="exact"/>
              <w:jc w:val="both"/>
              <w:rPr>
                <w:sz w:val="24"/>
                <w:szCs w:val="24"/>
              </w:rPr>
            </w:pPr>
            <w:r>
              <w:rPr>
                <w:sz w:val="24"/>
                <w:szCs w:val="24"/>
              </w:rPr>
              <w:t>Шкаф поставляется в разобранном виде.</w:t>
            </w:r>
          </w:p>
          <w:p w:rsidR="005D1742" w:rsidRDefault="005D1742" w:rsidP="002A6C96">
            <w:pPr>
              <w:spacing w:line="240" w:lineRule="exact"/>
              <w:jc w:val="both"/>
              <w:rPr>
                <w:sz w:val="24"/>
                <w:szCs w:val="24"/>
              </w:rPr>
            </w:pPr>
            <w:r>
              <w:rPr>
                <w:sz w:val="24"/>
                <w:szCs w:val="24"/>
              </w:rPr>
              <w:t xml:space="preserve">Покрытие: порошковое. Цвет: серый полуматовый (RAL 7038). </w:t>
            </w:r>
            <w:bookmarkStart w:id="0" w:name="_GoBack"/>
            <w:bookmarkEnd w:id="0"/>
          </w:p>
          <w:p w:rsidR="005D1742" w:rsidRPr="005979CF" w:rsidRDefault="005D1742" w:rsidP="0030018C">
            <w:pPr>
              <w:spacing w:line="240" w:lineRule="exact"/>
              <w:jc w:val="both"/>
              <w:rPr>
                <w:sz w:val="24"/>
                <w:szCs w:val="24"/>
              </w:rPr>
            </w:pPr>
            <w:r>
              <w:rPr>
                <w:sz w:val="24"/>
                <w:szCs w:val="24"/>
              </w:rPr>
              <w:t>Вес: 49 кг.</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jc w:val="right"/>
              <w:rPr>
                <w:color w:val="000000"/>
                <w:sz w:val="24"/>
                <w:szCs w:val="24"/>
              </w:rPr>
            </w:pPr>
            <w:r w:rsidRPr="005979CF">
              <w:rPr>
                <w:sz w:val="24"/>
                <w:szCs w:val="24"/>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spacing w:before="100" w:beforeAutospacing="1" w:after="100" w:afterAutospacing="1"/>
              <w:ind w:right="-66" w:firstLine="34"/>
              <w:jc w:val="center"/>
              <w:rPr>
                <w:sz w:val="24"/>
                <w:szCs w:val="24"/>
              </w:rPr>
            </w:pPr>
            <w:r>
              <w:rPr>
                <w:sz w:val="24"/>
                <w:szCs w:val="24"/>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9850C0" w:rsidP="00583CA8">
            <w:pPr>
              <w:rPr>
                <w:color w:val="000000"/>
                <w:sz w:val="24"/>
                <w:szCs w:val="24"/>
              </w:rPr>
            </w:pPr>
            <w:r>
              <w:rPr>
                <w:color w:val="000000"/>
                <w:sz w:val="24"/>
                <w:szCs w:val="24"/>
              </w:rPr>
              <w:t>В соответствии с п. 5 Извещения</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r>
      <w:tr w:rsidR="005D1742" w:rsidRPr="001F6931" w:rsidTr="009850C0">
        <w:tc>
          <w:tcPr>
            <w:tcW w:w="675"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rPr>
                <w:sz w:val="24"/>
                <w:szCs w:val="24"/>
              </w:rPr>
            </w:pPr>
            <w:r>
              <w:rPr>
                <w:sz w:val="24"/>
                <w:szCs w:val="24"/>
              </w:rPr>
              <w:t>13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850C0" w:rsidRDefault="005D1742" w:rsidP="00FA27D1">
            <w:pPr>
              <w:rPr>
                <w:b/>
                <w:sz w:val="24"/>
                <w:szCs w:val="24"/>
              </w:rPr>
            </w:pPr>
            <w:r w:rsidRPr="005D1742">
              <w:rPr>
                <w:b/>
                <w:sz w:val="24"/>
                <w:szCs w:val="24"/>
              </w:rPr>
              <w:t>Стеллаж</w:t>
            </w:r>
            <w:r w:rsidR="00E6698F">
              <w:rPr>
                <w:b/>
                <w:sz w:val="24"/>
                <w:szCs w:val="24"/>
              </w:rPr>
              <w:t xml:space="preserve"> </w:t>
            </w:r>
          </w:p>
          <w:p w:rsidR="009850C0" w:rsidRDefault="009850C0" w:rsidP="00FA27D1">
            <w:pPr>
              <w:rPr>
                <w:b/>
                <w:sz w:val="24"/>
                <w:szCs w:val="24"/>
              </w:rPr>
            </w:pPr>
          </w:p>
          <w:p w:rsidR="005D1742" w:rsidRPr="00FA27D1" w:rsidRDefault="009850C0" w:rsidP="00FA27D1">
            <w:pPr>
              <w:rPr>
                <w:b/>
                <w:color w:val="000000"/>
                <w:sz w:val="24"/>
                <w:szCs w:val="24"/>
              </w:rPr>
            </w:pPr>
            <w:r>
              <w:rPr>
                <w:b/>
                <w:sz w:val="24"/>
                <w:szCs w:val="24"/>
              </w:rPr>
              <w:t>Т</w:t>
            </w:r>
            <w:r w:rsidR="00E6698F">
              <w:rPr>
                <w:b/>
                <w:sz w:val="24"/>
                <w:szCs w:val="24"/>
              </w:rPr>
              <w:t>ипа</w:t>
            </w:r>
            <w:r w:rsidR="005D1742" w:rsidRPr="00FA27D1">
              <w:rPr>
                <w:b/>
                <w:sz w:val="24"/>
                <w:szCs w:val="24"/>
              </w:rPr>
              <w:t xml:space="preserve"> </w:t>
            </w:r>
            <w:r w:rsidR="005D1742" w:rsidRPr="005D1742">
              <w:rPr>
                <w:b/>
                <w:sz w:val="24"/>
                <w:szCs w:val="24"/>
                <w:lang w:val="en-US"/>
              </w:rPr>
              <w:t>MS</w:t>
            </w:r>
            <w:r w:rsidR="005D1742" w:rsidRPr="00FA27D1">
              <w:rPr>
                <w:b/>
                <w:sz w:val="24"/>
                <w:szCs w:val="24"/>
              </w:rPr>
              <w:t xml:space="preserve"> </w:t>
            </w:r>
            <w:r w:rsidR="005D1742" w:rsidRPr="005D1742">
              <w:rPr>
                <w:b/>
                <w:sz w:val="24"/>
                <w:szCs w:val="24"/>
                <w:lang w:val="en-US"/>
              </w:rPr>
              <w:t>Strong</w:t>
            </w:r>
            <w:r w:rsidR="005D1742" w:rsidRPr="00FA27D1">
              <w:rPr>
                <w:b/>
                <w:sz w:val="24"/>
                <w:szCs w:val="24"/>
              </w:rPr>
              <w:t xml:space="preserve"> </w:t>
            </w:r>
            <w:r w:rsidR="00FA27D1">
              <w:rPr>
                <w:b/>
                <w:sz w:val="24"/>
                <w:szCs w:val="24"/>
              </w:rPr>
              <w:t>или эквивалент</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FA27D1" w:rsidRDefault="00E6698F" w:rsidP="009850C0">
            <w:pPr>
              <w:rPr>
                <w:sz w:val="24"/>
                <w:szCs w:val="24"/>
              </w:rPr>
            </w:pPr>
            <w:r>
              <w:rPr>
                <w:b/>
                <w:sz w:val="24"/>
                <w:szCs w:val="24"/>
              </w:rPr>
              <w:t>Размеры:</w:t>
            </w:r>
            <w:r w:rsidR="00FA27D1" w:rsidRPr="0030018C">
              <w:rPr>
                <w:b/>
                <w:sz w:val="24"/>
                <w:szCs w:val="24"/>
              </w:rPr>
              <w:t>185*100*30</w:t>
            </w:r>
            <w:r w:rsidR="00731F4E">
              <w:rPr>
                <w:b/>
                <w:sz w:val="24"/>
                <w:szCs w:val="24"/>
              </w:rPr>
              <w:t xml:space="preserve"> см, </w:t>
            </w:r>
            <w:r w:rsidR="00FA27D1" w:rsidRPr="0030018C">
              <w:rPr>
                <w:b/>
                <w:sz w:val="24"/>
                <w:szCs w:val="24"/>
              </w:rPr>
              <w:t xml:space="preserve">(5 </w:t>
            </w:r>
            <w:r w:rsidR="00FA27D1" w:rsidRPr="005D1742">
              <w:rPr>
                <w:b/>
                <w:sz w:val="24"/>
                <w:szCs w:val="24"/>
              </w:rPr>
              <w:t>полок</w:t>
            </w:r>
            <w:r w:rsidR="00FA27D1" w:rsidRPr="0030018C">
              <w:rPr>
                <w:b/>
                <w:sz w:val="24"/>
                <w:szCs w:val="24"/>
              </w:rPr>
              <w:t xml:space="preserve"> </w:t>
            </w:r>
            <w:r w:rsidR="00FA27D1" w:rsidRPr="005D1742">
              <w:rPr>
                <w:b/>
                <w:sz w:val="24"/>
                <w:szCs w:val="24"/>
                <w:lang w:val="en-US"/>
              </w:rPr>
              <w:t>Strong</w:t>
            </w:r>
            <w:r w:rsidR="00FA27D1" w:rsidRPr="0030018C">
              <w:rPr>
                <w:b/>
                <w:sz w:val="24"/>
                <w:szCs w:val="24"/>
              </w:rPr>
              <w:t>)</w:t>
            </w:r>
          </w:p>
          <w:p w:rsidR="005D1742" w:rsidRPr="005979CF" w:rsidRDefault="005D1742" w:rsidP="00731F4E">
            <w:pPr>
              <w:rPr>
                <w:sz w:val="24"/>
                <w:szCs w:val="24"/>
              </w:rPr>
            </w:pPr>
            <w:r>
              <w:rPr>
                <w:bCs/>
                <w:sz w:val="24"/>
                <w:szCs w:val="24"/>
              </w:rPr>
              <w:t xml:space="preserve"> Стойки  для металлического стеллажа производятся из стали.  Среди моделей представлены стойки высотой </w:t>
            </w:r>
            <w:r w:rsidR="00731F4E">
              <w:rPr>
                <w:bCs/>
                <w:sz w:val="24"/>
                <w:szCs w:val="24"/>
              </w:rPr>
              <w:t>1850</w:t>
            </w:r>
            <w:r>
              <w:rPr>
                <w:bCs/>
                <w:sz w:val="24"/>
                <w:szCs w:val="24"/>
              </w:rPr>
              <w:t xml:space="preserve"> мм. </w:t>
            </w:r>
            <w:r>
              <w:rPr>
                <w:bCs/>
                <w:sz w:val="24"/>
                <w:szCs w:val="24"/>
              </w:rPr>
              <w:lastRenderedPageBreak/>
              <w:t>Максимальная нагрузка на полку до 150 кг.</w:t>
            </w:r>
            <w:r w:rsidR="00003CF9">
              <w:rPr>
                <w:bCs/>
                <w:sz w:val="24"/>
                <w:szCs w:val="24"/>
              </w:rPr>
              <w:t xml:space="preserve"> </w:t>
            </w:r>
            <w:r>
              <w:rPr>
                <w:bCs/>
                <w:sz w:val="24"/>
                <w:szCs w:val="24"/>
              </w:rPr>
              <w:t xml:space="preserve">(Шаг отверстий каждой стойки составляет 25 мм., что позволяет крепить полки по высоте в произвольном порядке.) Каждая полка усилена ребрами жесткости для повышения максимальной нагрузки. Полка металлическая  используется в стеллаже для складирования и удержания различных грузов. Данная полка 1000мм х </w:t>
            </w:r>
            <w:r w:rsidR="00731F4E">
              <w:rPr>
                <w:bCs/>
                <w:sz w:val="24"/>
                <w:szCs w:val="24"/>
              </w:rPr>
              <w:t>3</w:t>
            </w:r>
            <w:r>
              <w:rPr>
                <w:bCs/>
                <w:sz w:val="24"/>
                <w:szCs w:val="24"/>
              </w:rPr>
              <w:t xml:space="preserve">00мм устанавливается на стойки стеллажа ПАКС с помощью 8 болтов и 8 гаек. Шаг смены расстояний между уровнями хранения стеллажа составляет 25 мм. Полки комплектуются: 8 болтами, 8 гайками, 16 шайбами. Планка ограничительная монтируется болтами к стойкам стеллажа продольно ее габаритный размер 1000 мм и поперечно габаритный размер </w:t>
            </w:r>
            <w:r w:rsidR="00731F4E">
              <w:rPr>
                <w:bCs/>
                <w:sz w:val="24"/>
                <w:szCs w:val="24"/>
              </w:rPr>
              <w:t>3</w:t>
            </w:r>
            <w:r>
              <w:rPr>
                <w:bCs/>
                <w:sz w:val="24"/>
                <w:szCs w:val="24"/>
              </w:rPr>
              <w:t xml:space="preserve">00мм. Планка ограничительная препятствует падению хранимых грузов на стеллаже и оставляет стеллажу зрительную, и не только, лёгкость конструкции.  Все ограничительные планки комплектуются 2 болтами, 2 гайками и 4 шайбами. Крепеж: различные крепления (шайбы, болты, гайки) входят в комплект стеллажей в необходимом количестве и включены в стоимость его элементов. Подпятник металлический – препятствует продавливанию пола (линолеума, доски, паркета и т.п.). Не трескается в отличие от пластиковых подпятников. Позволяет крепить стойку к полу, а при установке регулируемой опоры (не комплектуется) и </w:t>
            </w:r>
            <w:r>
              <w:rPr>
                <w:bCs/>
                <w:sz w:val="24"/>
                <w:szCs w:val="24"/>
              </w:rPr>
              <w:lastRenderedPageBreak/>
              <w:t xml:space="preserve">нивелировать неровности пола. На подпятник необходимо дополнительно: 2 болта, 2 гайки, 4 шайбы. Регулируемая опора является дополнительным элементом быстро-сборного металлического стеллажа. Выполнена из пластика, одна опора выдерживает равномерно распределенную нагрузку до 600 кг на секцию. Регулируемая опора устанавливается в подпятник и позволяет компенсировать неровности пола. </w:t>
            </w:r>
            <w:proofErr w:type="spellStart"/>
            <w:r>
              <w:rPr>
                <w:bCs/>
                <w:sz w:val="24"/>
                <w:szCs w:val="24"/>
                <w:lang w:val="en-US"/>
              </w:rPr>
              <w:t>Комплектуется</w:t>
            </w:r>
            <w:proofErr w:type="spellEnd"/>
            <w:r>
              <w:rPr>
                <w:bCs/>
                <w:sz w:val="24"/>
                <w:szCs w:val="24"/>
                <w:lang w:val="en-US"/>
              </w:rPr>
              <w:t xml:space="preserve"> </w:t>
            </w:r>
            <w:proofErr w:type="spellStart"/>
            <w:r>
              <w:rPr>
                <w:bCs/>
                <w:sz w:val="24"/>
                <w:szCs w:val="24"/>
                <w:lang w:val="en-US"/>
              </w:rPr>
              <w:t>двумя</w:t>
            </w:r>
            <w:proofErr w:type="spellEnd"/>
            <w:r>
              <w:rPr>
                <w:bCs/>
                <w:sz w:val="24"/>
                <w:szCs w:val="24"/>
                <w:lang w:val="en-US"/>
              </w:rPr>
              <w:t xml:space="preserve"> </w:t>
            </w:r>
            <w:proofErr w:type="spellStart"/>
            <w:r>
              <w:rPr>
                <w:bCs/>
                <w:sz w:val="24"/>
                <w:szCs w:val="24"/>
                <w:lang w:val="en-US"/>
              </w:rPr>
              <w:t>гайками</w:t>
            </w:r>
            <w:proofErr w:type="spellEnd"/>
            <w:r>
              <w:rPr>
                <w:bCs/>
                <w:sz w:val="24"/>
                <w:szCs w:val="24"/>
                <w:lang w:val="en-US"/>
              </w:rPr>
              <w:t xml:space="preserve"> М8.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jc w:val="right"/>
              <w:rPr>
                <w:color w:val="000000"/>
                <w:sz w:val="24"/>
                <w:szCs w:val="24"/>
              </w:rPr>
            </w:pPr>
            <w:r w:rsidRPr="005979CF">
              <w:rPr>
                <w:sz w:val="24"/>
                <w:szCs w:val="24"/>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9850C0">
            <w:pPr>
              <w:spacing w:before="100" w:beforeAutospacing="1" w:after="100" w:afterAutospacing="1"/>
              <w:ind w:right="-66" w:firstLine="34"/>
              <w:jc w:val="center"/>
              <w:rPr>
                <w:sz w:val="24"/>
                <w:szCs w:val="24"/>
              </w:rPr>
            </w:pPr>
            <w:r>
              <w:rPr>
                <w:sz w:val="24"/>
                <w:szCs w:val="24"/>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9850C0" w:rsidP="00583CA8">
            <w:pPr>
              <w:rPr>
                <w:color w:val="000000"/>
                <w:sz w:val="24"/>
                <w:szCs w:val="24"/>
              </w:rPr>
            </w:pPr>
            <w:r>
              <w:rPr>
                <w:color w:val="000000"/>
                <w:sz w:val="24"/>
                <w:szCs w:val="24"/>
              </w:rPr>
              <w:t>В соответствии с п. 5 Извещения</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D1742" w:rsidRPr="005979CF" w:rsidRDefault="005D1742" w:rsidP="008C51BA">
            <w:pPr>
              <w:rPr>
                <w:color w:val="000000"/>
                <w:sz w:val="24"/>
                <w:szCs w:val="24"/>
              </w:rPr>
            </w:pPr>
          </w:p>
        </w:tc>
      </w:tr>
    </w:tbl>
    <w:p w:rsidR="00F269AC" w:rsidRPr="001F6931" w:rsidRDefault="00F269AC" w:rsidP="00F269AC">
      <w:pPr>
        <w:rPr>
          <w:color w:val="000000"/>
        </w:rPr>
        <w:sectPr w:rsidR="00F269AC" w:rsidRPr="001F6931">
          <w:pgSz w:w="16838" w:h="11906" w:orient="landscape"/>
          <w:pgMar w:top="1276" w:right="1134" w:bottom="851" w:left="1134" w:header="709" w:footer="709" w:gutter="0"/>
          <w:cols w:space="720"/>
        </w:sectPr>
      </w:pPr>
    </w:p>
    <w:p w:rsidR="00F269AC" w:rsidRPr="0095500F" w:rsidRDefault="00F269AC" w:rsidP="00F269AC">
      <w:pPr>
        <w:jc w:val="center"/>
        <w:rPr>
          <w:color w:val="000000"/>
          <w:sz w:val="24"/>
          <w:szCs w:val="24"/>
        </w:rPr>
      </w:pPr>
      <w:r w:rsidRPr="0095500F">
        <w:rPr>
          <w:color w:val="000000"/>
          <w:sz w:val="24"/>
          <w:szCs w:val="24"/>
        </w:rPr>
        <w:lastRenderedPageBreak/>
        <w:t>РАЗДЕЛ 2. СВЕДЕНИЯ О НОВИЗНЕ</w:t>
      </w:r>
    </w:p>
    <w:p w:rsidR="00F269AC" w:rsidRPr="0095500F" w:rsidRDefault="00F269AC" w:rsidP="00F269AC">
      <w:pPr>
        <w:jc w:val="cente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269AC" w:rsidRPr="0095500F" w:rsidTr="00406DC6">
        <w:trPr>
          <w:trHeight w:val="871"/>
        </w:trPr>
        <w:tc>
          <w:tcPr>
            <w:tcW w:w="9356" w:type="dxa"/>
            <w:tcBorders>
              <w:top w:val="single" w:sz="4" w:space="0" w:color="auto"/>
              <w:left w:val="single" w:sz="4" w:space="0" w:color="auto"/>
              <w:bottom w:val="single" w:sz="4" w:space="0" w:color="auto"/>
              <w:right w:val="single" w:sz="4" w:space="0" w:color="auto"/>
            </w:tcBorders>
          </w:tcPr>
          <w:p w:rsidR="00F269AC" w:rsidRPr="0095500F" w:rsidRDefault="00F269AC" w:rsidP="0095500F">
            <w:pPr>
              <w:jc w:val="both"/>
              <w:rPr>
                <w:i/>
                <w:color w:val="000000"/>
                <w:sz w:val="24"/>
                <w:szCs w:val="24"/>
              </w:rPr>
            </w:pPr>
            <w:r w:rsidRPr="0095500F">
              <w:rPr>
                <w:i/>
                <w:color w:val="000000"/>
                <w:sz w:val="24"/>
                <w:szCs w:val="24"/>
              </w:rPr>
              <w:t>Поставляем</w:t>
            </w:r>
            <w:r w:rsidR="0095500F" w:rsidRPr="0095500F">
              <w:rPr>
                <w:i/>
                <w:color w:val="000000"/>
                <w:sz w:val="24"/>
                <w:szCs w:val="24"/>
              </w:rPr>
              <w:t>ый</w:t>
            </w:r>
            <w:r w:rsidRPr="0095500F">
              <w:rPr>
                <w:i/>
                <w:color w:val="000000"/>
                <w:sz w:val="24"/>
                <w:szCs w:val="24"/>
              </w:rPr>
              <w:t xml:space="preserve"> </w:t>
            </w:r>
            <w:r w:rsidR="0095500F" w:rsidRPr="0095500F">
              <w:rPr>
                <w:i/>
                <w:color w:val="000000"/>
                <w:sz w:val="24"/>
                <w:szCs w:val="24"/>
              </w:rPr>
              <w:t>товар</w:t>
            </w:r>
            <w:r w:rsidRPr="0095500F">
              <w:rPr>
                <w:i/>
                <w:color w:val="000000"/>
                <w:sz w:val="24"/>
                <w:szCs w:val="24"/>
              </w:rPr>
              <w:t xml:space="preserve"> долж</w:t>
            </w:r>
            <w:r w:rsidR="0095500F" w:rsidRPr="0095500F">
              <w:rPr>
                <w:i/>
                <w:color w:val="000000"/>
                <w:sz w:val="24"/>
                <w:szCs w:val="24"/>
              </w:rPr>
              <w:t>е</w:t>
            </w:r>
            <w:r w:rsidRPr="0095500F">
              <w:rPr>
                <w:i/>
                <w:color w:val="000000"/>
                <w:sz w:val="24"/>
                <w:szCs w:val="24"/>
              </w:rPr>
              <w:t xml:space="preserve">н </w:t>
            </w:r>
            <w:r w:rsidR="00E80CD8" w:rsidRPr="0095500F">
              <w:rPr>
                <w:i/>
                <w:color w:val="000000"/>
                <w:sz w:val="24"/>
                <w:szCs w:val="24"/>
              </w:rPr>
              <w:t>быть новым, выпуска не ранее 201</w:t>
            </w:r>
            <w:r w:rsidR="004348AB" w:rsidRPr="0095500F">
              <w:rPr>
                <w:i/>
                <w:color w:val="000000"/>
                <w:sz w:val="24"/>
                <w:szCs w:val="24"/>
              </w:rPr>
              <w:t>5</w:t>
            </w:r>
            <w:r w:rsidRPr="0095500F">
              <w:rPr>
                <w:i/>
                <w:color w:val="000000"/>
                <w:sz w:val="24"/>
                <w:szCs w:val="24"/>
              </w:rPr>
              <w:t xml:space="preserve"> года, (не бывшим в употреблении, не восстановленным),  не являться выставочными образцами, свободным от  прав третьих лиц.</w:t>
            </w:r>
          </w:p>
        </w:tc>
      </w:tr>
    </w:tbl>
    <w:p w:rsidR="00F269AC" w:rsidRPr="0095500F" w:rsidRDefault="00F269AC" w:rsidP="00F269AC">
      <w:pPr>
        <w:jc w:val="center"/>
        <w:rPr>
          <w:color w:val="000000"/>
          <w:sz w:val="24"/>
          <w:szCs w:val="24"/>
        </w:rPr>
      </w:pPr>
    </w:p>
    <w:p w:rsidR="00F269AC" w:rsidRPr="0095500F" w:rsidRDefault="00F269AC" w:rsidP="00F269AC">
      <w:pPr>
        <w:jc w:val="center"/>
        <w:rPr>
          <w:color w:val="000000"/>
          <w:sz w:val="24"/>
          <w:szCs w:val="24"/>
        </w:rPr>
      </w:pPr>
      <w:r w:rsidRPr="0095500F">
        <w:rPr>
          <w:color w:val="000000"/>
          <w:sz w:val="24"/>
          <w:szCs w:val="24"/>
        </w:rPr>
        <w:t>РАЗДЕЛ 3. ТРЕБОВАНИЯ К МАРКИРОВКЕ</w:t>
      </w:r>
    </w:p>
    <w:p w:rsidR="00F269AC" w:rsidRPr="0095500F" w:rsidRDefault="00F269AC" w:rsidP="00F269AC">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269AC" w:rsidRPr="0095500F" w:rsidTr="008C51BA">
        <w:trPr>
          <w:trHeight w:val="335"/>
        </w:trPr>
        <w:tc>
          <w:tcPr>
            <w:tcW w:w="9356" w:type="dxa"/>
            <w:tcBorders>
              <w:top w:val="single" w:sz="4" w:space="0" w:color="auto"/>
              <w:left w:val="single" w:sz="4" w:space="0" w:color="auto"/>
              <w:bottom w:val="single" w:sz="4" w:space="0" w:color="auto"/>
              <w:right w:val="single" w:sz="4" w:space="0" w:color="auto"/>
            </w:tcBorders>
          </w:tcPr>
          <w:p w:rsidR="00F269AC" w:rsidRPr="0095500F" w:rsidRDefault="0095500F" w:rsidP="0095500F">
            <w:pPr>
              <w:jc w:val="both"/>
              <w:rPr>
                <w:i/>
                <w:color w:val="000000"/>
                <w:sz w:val="24"/>
                <w:szCs w:val="24"/>
              </w:rPr>
            </w:pPr>
            <w:r w:rsidRPr="0095500F">
              <w:rPr>
                <w:i/>
                <w:color w:val="000000"/>
                <w:sz w:val="24"/>
                <w:szCs w:val="24"/>
              </w:rPr>
              <w:t>Товар</w:t>
            </w:r>
            <w:r w:rsidR="00CE5F2E" w:rsidRPr="0095500F">
              <w:rPr>
                <w:i/>
                <w:color w:val="000000"/>
                <w:sz w:val="24"/>
                <w:szCs w:val="24"/>
              </w:rPr>
              <w:t xml:space="preserve"> долж</w:t>
            </w:r>
            <w:r w:rsidRPr="0095500F">
              <w:rPr>
                <w:i/>
                <w:color w:val="000000"/>
                <w:sz w:val="24"/>
                <w:szCs w:val="24"/>
              </w:rPr>
              <w:t>е</w:t>
            </w:r>
            <w:r w:rsidR="00CE5F2E" w:rsidRPr="0095500F">
              <w:rPr>
                <w:i/>
                <w:color w:val="000000"/>
                <w:sz w:val="24"/>
                <w:szCs w:val="24"/>
              </w:rPr>
              <w:t>н быть замаркирован</w:t>
            </w:r>
            <w:r w:rsidR="00F269AC" w:rsidRPr="0095500F">
              <w:rPr>
                <w:i/>
                <w:color w:val="000000"/>
                <w:sz w:val="24"/>
                <w:szCs w:val="24"/>
              </w:rPr>
              <w:t xml:space="preserve"> в соответствии с </w:t>
            </w:r>
            <w:r w:rsidR="00CE5F2E" w:rsidRPr="0095500F">
              <w:rPr>
                <w:i/>
                <w:color w:val="000000"/>
                <w:sz w:val="24"/>
                <w:szCs w:val="24"/>
              </w:rPr>
              <w:t>действующими стандартами</w:t>
            </w:r>
            <w:r w:rsidR="004C32D6" w:rsidRPr="0095500F">
              <w:rPr>
                <w:i/>
                <w:color w:val="000000"/>
                <w:sz w:val="24"/>
                <w:szCs w:val="24"/>
              </w:rPr>
              <w:t>.</w:t>
            </w:r>
          </w:p>
        </w:tc>
      </w:tr>
    </w:tbl>
    <w:p w:rsidR="00F269AC" w:rsidRPr="0095500F" w:rsidRDefault="00F269AC" w:rsidP="00F269AC">
      <w:pPr>
        <w:jc w:val="center"/>
        <w:rPr>
          <w:color w:val="000000"/>
          <w:sz w:val="24"/>
          <w:szCs w:val="24"/>
        </w:rPr>
      </w:pPr>
    </w:p>
    <w:p w:rsidR="00F269AC" w:rsidRPr="0095500F" w:rsidRDefault="00F269AC" w:rsidP="00F269AC">
      <w:pPr>
        <w:jc w:val="center"/>
        <w:rPr>
          <w:color w:val="000000"/>
          <w:sz w:val="24"/>
          <w:szCs w:val="24"/>
        </w:rPr>
      </w:pPr>
      <w:r w:rsidRPr="0095500F">
        <w:rPr>
          <w:color w:val="000000"/>
          <w:sz w:val="24"/>
          <w:szCs w:val="24"/>
        </w:rPr>
        <w:t>РАЗДЕЛ 4. ТРЕБОВАНИЯ К УПАКОВКЕ</w:t>
      </w:r>
    </w:p>
    <w:p w:rsidR="00F269AC" w:rsidRPr="0095500F" w:rsidRDefault="00F269AC" w:rsidP="00F269AC">
      <w:pPr>
        <w:jc w:val="cente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269AC" w:rsidRPr="0095500F" w:rsidTr="008C51BA">
        <w:trPr>
          <w:trHeight w:val="335"/>
        </w:trPr>
        <w:tc>
          <w:tcPr>
            <w:tcW w:w="9356" w:type="dxa"/>
            <w:tcBorders>
              <w:top w:val="single" w:sz="4" w:space="0" w:color="auto"/>
              <w:left w:val="single" w:sz="4" w:space="0" w:color="auto"/>
              <w:bottom w:val="single" w:sz="4" w:space="0" w:color="auto"/>
              <w:right w:val="single" w:sz="4" w:space="0" w:color="auto"/>
            </w:tcBorders>
          </w:tcPr>
          <w:p w:rsidR="00F269AC" w:rsidRPr="0095500F" w:rsidRDefault="00CE5F2E" w:rsidP="00CE5F2E">
            <w:pPr>
              <w:jc w:val="both"/>
              <w:rPr>
                <w:color w:val="000000"/>
                <w:sz w:val="24"/>
                <w:szCs w:val="24"/>
              </w:rPr>
            </w:pPr>
            <w:r w:rsidRPr="0095500F">
              <w:rPr>
                <w:i/>
                <w:color w:val="000000"/>
                <w:sz w:val="24"/>
                <w:szCs w:val="24"/>
              </w:rPr>
              <w:t>Тара и упаковка должны гарантировать целостность и сохранность при перевозке и хранении</w:t>
            </w:r>
            <w:r w:rsidR="00011F6A" w:rsidRPr="0095500F">
              <w:rPr>
                <w:i/>
                <w:color w:val="000000"/>
                <w:sz w:val="24"/>
                <w:szCs w:val="24"/>
              </w:rPr>
              <w:t>.</w:t>
            </w:r>
          </w:p>
        </w:tc>
      </w:tr>
    </w:tbl>
    <w:p w:rsidR="00F269AC" w:rsidRPr="0095500F" w:rsidRDefault="00F269AC" w:rsidP="00F269AC">
      <w:pPr>
        <w:jc w:val="center"/>
        <w:rPr>
          <w:color w:val="000000"/>
          <w:sz w:val="24"/>
          <w:szCs w:val="24"/>
        </w:rPr>
      </w:pPr>
    </w:p>
    <w:p w:rsidR="00F269AC" w:rsidRPr="0095500F" w:rsidRDefault="00F269AC" w:rsidP="00F269AC">
      <w:pPr>
        <w:jc w:val="center"/>
        <w:rPr>
          <w:color w:val="000000"/>
          <w:sz w:val="24"/>
          <w:szCs w:val="24"/>
        </w:rPr>
      </w:pPr>
      <w:r w:rsidRPr="0095500F">
        <w:rPr>
          <w:color w:val="000000"/>
          <w:sz w:val="24"/>
          <w:szCs w:val="24"/>
        </w:rPr>
        <w:t>РАЗДЕЛ 5. ТРЕБОВАНИЯ ПО ПРАВИЛАМ СДАЧИ И ПРИЕМКИ</w:t>
      </w:r>
    </w:p>
    <w:p w:rsidR="00F269AC" w:rsidRPr="0095500F" w:rsidRDefault="00F269AC" w:rsidP="00F269AC">
      <w:pPr>
        <w:jc w:val="cente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CA3607" w:rsidRPr="0095500F" w:rsidTr="00680037">
        <w:trPr>
          <w:trHeight w:val="399"/>
        </w:trPr>
        <w:tc>
          <w:tcPr>
            <w:tcW w:w="9356" w:type="dxa"/>
            <w:tcBorders>
              <w:top w:val="single" w:sz="4" w:space="0" w:color="auto"/>
              <w:left w:val="single" w:sz="4" w:space="0" w:color="auto"/>
              <w:bottom w:val="single" w:sz="4" w:space="0" w:color="auto"/>
              <w:right w:val="single" w:sz="4" w:space="0" w:color="auto"/>
            </w:tcBorders>
            <w:vAlign w:val="center"/>
          </w:tcPr>
          <w:p w:rsidR="00CA3607" w:rsidRPr="0095500F" w:rsidRDefault="00CA3607" w:rsidP="00680037">
            <w:pPr>
              <w:jc w:val="center"/>
              <w:rPr>
                <w:color w:val="000000"/>
                <w:sz w:val="24"/>
                <w:szCs w:val="24"/>
              </w:rPr>
            </w:pPr>
            <w:r w:rsidRPr="0095500F">
              <w:rPr>
                <w:color w:val="000000"/>
                <w:sz w:val="24"/>
                <w:szCs w:val="24"/>
              </w:rPr>
              <w:t>Подраздел</w:t>
            </w:r>
            <w:r w:rsidR="00680037" w:rsidRPr="0095500F">
              <w:rPr>
                <w:color w:val="000000"/>
                <w:sz w:val="24"/>
                <w:szCs w:val="24"/>
              </w:rPr>
              <w:t xml:space="preserve"> 5.1 Порядок сдачи и приемки</w:t>
            </w:r>
          </w:p>
        </w:tc>
      </w:tr>
      <w:tr w:rsidR="00F269AC" w:rsidRPr="0095500F" w:rsidTr="008C51BA">
        <w:trPr>
          <w:trHeight w:val="399"/>
        </w:trPr>
        <w:tc>
          <w:tcPr>
            <w:tcW w:w="9356" w:type="dxa"/>
            <w:tcBorders>
              <w:top w:val="single" w:sz="4" w:space="0" w:color="auto"/>
              <w:left w:val="single" w:sz="4" w:space="0" w:color="auto"/>
              <w:bottom w:val="single" w:sz="4" w:space="0" w:color="auto"/>
              <w:right w:val="single" w:sz="4" w:space="0" w:color="auto"/>
            </w:tcBorders>
          </w:tcPr>
          <w:p w:rsidR="00F269AC" w:rsidRPr="0095500F" w:rsidRDefault="004C32D6" w:rsidP="00CA3607">
            <w:pPr>
              <w:rPr>
                <w:i/>
                <w:color w:val="000000"/>
                <w:sz w:val="24"/>
                <w:szCs w:val="24"/>
              </w:rPr>
            </w:pPr>
            <w:r w:rsidRPr="0095500F">
              <w:rPr>
                <w:i/>
                <w:color w:val="000000"/>
                <w:sz w:val="24"/>
                <w:szCs w:val="24"/>
              </w:rPr>
              <w:t>Пр</w:t>
            </w:r>
            <w:r w:rsidR="00CA3607" w:rsidRPr="0095500F">
              <w:rPr>
                <w:i/>
                <w:color w:val="000000"/>
                <w:sz w:val="24"/>
                <w:szCs w:val="24"/>
              </w:rPr>
              <w:t xml:space="preserve">иемка группы товаров </w:t>
            </w:r>
            <w:r w:rsidRPr="0095500F">
              <w:rPr>
                <w:i/>
                <w:color w:val="000000"/>
                <w:sz w:val="24"/>
                <w:szCs w:val="24"/>
              </w:rPr>
              <w:t xml:space="preserve"> осуществляется с учетом соответствия количества</w:t>
            </w:r>
            <w:r w:rsidR="00CA3607" w:rsidRPr="0095500F">
              <w:rPr>
                <w:i/>
                <w:color w:val="000000"/>
                <w:sz w:val="24"/>
                <w:szCs w:val="24"/>
              </w:rPr>
              <w:t xml:space="preserve"> и качества в ходе передачи товара п</w:t>
            </w:r>
            <w:r w:rsidRPr="0095500F">
              <w:rPr>
                <w:i/>
                <w:color w:val="000000"/>
                <w:sz w:val="24"/>
                <w:szCs w:val="24"/>
              </w:rPr>
              <w:t>окупателю на мес</w:t>
            </w:r>
            <w:r w:rsidR="00CA3607" w:rsidRPr="0095500F">
              <w:rPr>
                <w:i/>
                <w:color w:val="000000"/>
                <w:sz w:val="24"/>
                <w:szCs w:val="24"/>
              </w:rPr>
              <w:t>те поставки. По факту приемки группы товаров</w:t>
            </w:r>
            <w:r w:rsidRPr="0095500F">
              <w:rPr>
                <w:i/>
                <w:color w:val="000000"/>
                <w:sz w:val="24"/>
                <w:szCs w:val="24"/>
              </w:rPr>
              <w:t xml:space="preserve"> соответствующего по качеству, комплектности, </w:t>
            </w:r>
            <w:r w:rsidR="00CA3607" w:rsidRPr="0095500F">
              <w:rPr>
                <w:i/>
                <w:color w:val="000000"/>
                <w:sz w:val="24"/>
                <w:szCs w:val="24"/>
              </w:rPr>
              <w:t xml:space="preserve">упаковке, </w:t>
            </w:r>
            <w:r w:rsidRPr="0095500F">
              <w:rPr>
                <w:i/>
                <w:color w:val="000000"/>
                <w:sz w:val="24"/>
                <w:szCs w:val="24"/>
              </w:rPr>
              <w:t>маркировке</w:t>
            </w:r>
            <w:r w:rsidR="000354C4" w:rsidRPr="0095500F">
              <w:rPr>
                <w:i/>
                <w:color w:val="000000"/>
                <w:sz w:val="24"/>
                <w:szCs w:val="24"/>
              </w:rPr>
              <w:t xml:space="preserve"> стандартам, техническим условиям и условиям технического задания, подписывается Акт приема-передачи оборудования.</w:t>
            </w:r>
          </w:p>
        </w:tc>
      </w:tr>
      <w:tr w:rsidR="00680037" w:rsidRPr="0095500F" w:rsidTr="008C51BA">
        <w:trPr>
          <w:trHeight w:val="399"/>
        </w:trPr>
        <w:tc>
          <w:tcPr>
            <w:tcW w:w="9356" w:type="dxa"/>
            <w:tcBorders>
              <w:top w:val="single" w:sz="4" w:space="0" w:color="auto"/>
              <w:left w:val="single" w:sz="4" w:space="0" w:color="auto"/>
              <w:bottom w:val="single" w:sz="4" w:space="0" w:color="auto"/>
              <w:right w:val="single" w:sz="4" w:space="0" w:color="auto"/>
            </w:tcBorders>
          </w:tcPr>
          <w:p w:rsidR="00680037" w:rsidRPr="0095500F" w:rsidRDefault="00680037" w:rsidP="00680037">
            <w:pPr>
              <w:jc w:val="center"/>
              <w:rPr>
                <w:i/>
                <w:color w:val="000000"/>
                <w:sz w:val="24"/>
                <w:szCs w:val="24"/>
              </w:rPr>
            </w:pPr>
            <w:r w:rsidRPr="0095500F">
              <w:rPr>
                <w:color w:val="000000"/>
                <w:sz w:val="24"/>
                <w:szCs w:val="24"/>
              </w:rPr>
              <w:t>Подраздел 5.2 Требования по передаче заказчику технических и иных документов при поставке товаров</w:t>
            </w:r>
          </w:p>
        </w:tc>
      </w:tr>
      <w:tr w:rsidR="00680037" w:rsidRPr="0095500F" w:rsidTr="008C51BA">
        <w:trPr>
          <w:trHeight w:val="399"/>
        </w:trPr>
        <w:tc>
          <w:tcPr>
            <w:tcW w:w="9356" w:type="dxa"/>
            <w:tcBorders>
              <w:top w:val="single" w:sz="4" w:space="0" w:color="auto"/>
              <w:left w:val="single" w:sz="4" w:space="0" w:color="auto"/>
              <w:bottom w:val="single" w:sz="4" w:space="0" w:color="auto"/>
              <w:right w:val="single" w:sz="4" w:space="0" w:color="auto"/>
            </w:tcBorders>
          </w:tcPr>
          <w:p w:rsidR="00680037" w:rsidRPr="0095500F" w:rsidRDefault="00680037" w:rsidP="004348AB">
            <w:pPr>
              <w:rPr>
                <w:i/>
                <w:color w:val="000000"/>
                <w:sz w:val="24"/>
                <w:szCs w:val="24"/>
              </w:rPr>
            </w:pPr>
            <w:r w:rsidRPr="0095500F">
              <w:rPr>
                <w:i/>
                <w:color w:val="000000"/>
                <w:sz w:val="24"/>
                <w:szCs w:val="24"/>
              </w:rPr>
              <w:t xml:space="preserve">Заказчику вместе с товарами должны быть переданы технические паспорта, </w:t>
            </w:r>
            <w:r w:rsidR="004348AB" w:rsidRPr="0095500F">
              <w:rPr>
                <w:i/>
                <w:color w:val="000000"/>
                <w:sz w:val="24"/>
                <w:szCs w:val="24"/>
              </w:rPr>
              <w:t>схему сборки</w:t>
            </w:r>
            <w:r w:rsidRPr="0095500F">
              <w:rPr>
                <w:i/>
                <w:color w:val="000000"/>
                <w:sz w:val="24"/>
                <w:szCs w:val="24"/>
              </w:rPr>
              <w:t xml:space="preserve"> </w:t>
            </w:r>
          </w:p>
        </w:tc>
      </w:tr>
    </w:tbl>
    <w:p w:rsidR="00F269AC" w:rsidRPr="0095500F" w:rsidRDefault="00F269AC" w:rsidP="00F269AC">
      <w:pPr>
        <w:jc w:val="center"/>
        <w:rPr>
          <w:color w:val="000000"/>
          <w:sz w:val="24"/>
          <w:szCs w:val="24"/>
        </w:rPr>
      </w:pPr>
    </w:p>
    <w:p w:rsidR="00F269AC" w:rsidRPr="0095500F" w:rsidRDefault="00F269AC" w:rsidP="00F269AC">
      <w:pPr>
        <w:jc w:val="center"/>
        <w:rPr>
          <w:color w:val="000000"/>
          <w:sz w:val="24"/>
          <w:szCs w:val="24"/>
        </w:rPr>
      </w:pPr>
      <w:r w:rsidRPr="0095500F">
        <w:rPr>
          <w:color w:val="000000"/>
          <w:sz w:val="24"/>
          <w:szCs w:val="24"/>
        </w:rPr>
        <w:t>РАЗДЕЛ 6. ТРЕБОВАНИЯ К ТРАНСПОРТИРОВАНИЮ</w:t>
      </w:r>
    </w:p>
    <w:p w:rsidR="00F269AC" w:rsidRPr="0095500F" w:rsidRDefault="00F269AC" w:rsidP="00F269AC">
      <w:pPr>
        <w:jc w:val="cente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269AC" w:rsidRPr="0095500F" w:rsidTr="008C51BA">
        <w:trPr>
          <w:trHeight w:val="399"/>
        </w:trPr>
        <w:tc>
          <w:tcPr>
            <w:tcW w:w="9356" w:type="dxa"/>
            <w:tcBorders>
              <w:top w:val="single" w:sz="4" w:space="0" w:color="auto"/>
              <w:left w:val="single" w:sz="4" w:space="0" w:color="auto"/>
              <w:bottom w:val="single" w:sz="4" w:space="0" w:color="auto"/>
              <w:right w:val="single" w:sz="4" w:space="0" w:color="auto"/>
            </w:tcBorders>
          </w:tcPr>
          <w:p w:rsidR="00F269AC" w:rsidRPr="0095500F" w:rsidRDefault="0095500F" w:rsidP="0095500F">
            <w:pPr>
              <w:ind w:firstLine="601"/>
              <w:rPr>
                <w:i/>
                <w:color w:val="000000"/>
                <w:sz w:val="24"/>
                <w:szCs w:val="24"/>
              </w:rPr>
            </w:pPr>
            <w:r w:rsidRPr="0095500F">
              <w:rPr>
                <w:i/>
                <w:color w:val="000000"/>
                <w:sz w:val="24"/>
                <w:szCs w:val="24"/>
              </w:rPr>
              <w:t>Товар</w:t>
            </w:r>
            <w:r w:rsidR="00C377C9" w:rsidRPr="0095500F">
              <w:rPr>
                <w:i/>
                <w:color w:val="000000"/>
                <w:sz w:val="24"/>
                <w:szCs w:val="24"/>
              </w:rPr>
              <w:t xml:space="preserve"> долж</w:t>
            </w:r>
            <w:r w:rsidRPr="0095500F">
              <w:rPr>
                <w:i/>
                <w:color w:val="000000"/>
                <w:sz w:val="24"/>
                <w:szCs w:val="24"/>
              </w:rPr>
              <w:t>е</w:t>
            </w:r>
            <w:r w:rsidR="00C377C9" w:rsidRPr="0095500F">
              <w:rPr>
                <w:i/>
                <w:color w:val="000000"/>
                <w:sz w:val="24"/>
                <w:szCs w:val="24"/>
              </w:rPr>
              <w:t>н быть транспортирован с учетом требований стандартов на продукцию, Правил перевозки грузов, действующих на соответствующих видах транспорта.</w:t>
            </w:r>
          </w:p>
        </w:tc>
      </w:tr>
    </w:tbl>
    <w:p w:rsidR="00F269AC" w:rsidRPr="0095500F" w:rsidRDefault="00F269AC" w:rsidP="00F269AC">
      <w:pPr>
        <w:jc w:val="center"/>
        <w:rPr>
          <w:color w:val="000000"/>
          <w:sz w:val="24"/>
          <w:szCs w:val="24"/>
        </w:rPr>
      </w:pPr>
    </w:p>
    <w:p w:rsidR="00F269AC" w:rsidRPr="0095500F" w:rsidRDefault="00F269AC" w:rsidP="00F269AC">
      <w:pPr>
        <w:jc w:val="center"/>
        <w:rPr>
          <w:color w:val="000000"/>
          <w:sz w:val="24"/>
          <w:szCs w:val="24"/>
        </w:rPr>
      </w:pPr>
      <w:r w:rsidRPr="0095500F">
        <w:rPr>
          <w:color w:val="000000"/>
          <w:sz w:val="24"/>
          <w:szCs w:val="24"/>
        </w:rPr>
        <w:t>РАЗДЕЛ 7. ТРЕБОВАНИЯ К ХРАНЕНИЮ</w:t>
      </w:r>
    </w:p>
    <w:p w:rsidR="00F269AC" w:rsidRPr="0095500F" w:rsidRDefault="00F269AC" w:rsidP="00F269AC">
      <w:pPr>
        <w:jc w:val="cente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269AC" w:rsidRPr="0095500F" w:rsidTr="008C51BA">
        <w:trPr>
          <w:trHeight w:val="399"/>
        </w:trPr>
        <w:tc>
          <w:tcPr>
            <w:tcW w:w="9356" w:type="dxa"/>
            <w:tcBorders>
              <w:top w:val="single" w:sz="4" w:space="0" w:color="auto"/>
              <w:left w:val="single" w:sz="4" w:space="0" w:color="auto"/>
              <w:bottom w:val="single" w:sz="4" w:space="0" w:color="auto"/>
              <w:right w:val="single" w:sz="4" w:space="0" w:color="auto"/>
            </w:tcBorders>
          </w:tcPr>
          <w:p w:rsidR="00F269AC" w:rsidRPr="0095500F" w:rsidRDefault="0095500F" w:rsidP="0095500F">
            <w:pPr>
              <w:rPr>
                <w:i/>
                <w:color w:val="000000"/>
                <w:sz w:val="24"/>
                <w:szCs w:val="24"/>
              </w:rPr>
            </w:pPr>
            <w:r w:rsidRPr="0095500F">
              <w:rPr>
                <w:i/>
                <w:color w:val="000000"/>
                <w:sz w:val="24"/>
                <w:szCs w:val="24"/>
              </w:rPr>
              <w:t>Товар</w:t>
            </w:r>
            <w:r w:rsidR="00C377C9" w:rsidRPr="0095500F">
              <w:rPr>
                <w:i/>
                <w:color w:val="000000"/>
                <w:sz w:val="24"/>
                <w:szCs w:val="24"/>
              </w:rPr>
              <w:t xml:space="preserve"> долж</w:t>
            </w:r>
            <w:r w:rsidRPr="0095500F">
              <w:rPr>
                <w:i/>
                <w:color w:val="000000"/>
                <w:sz w:val="24"/>
                <w:szCs w:val="24"/>
              </w:rPr>
              <w:t>е</w:t>
            </w:r>
            <w:r w:rsidR="00C377C9" w:rsidRPr="0095500F">
              <w:rPr>
                <w:i/>
                <w:color w:val="000000"/>
                <w:sz w:val="24"/>
                <w:szCs w:val="24"/>
              </w:rPr>
              <w:t>н храниться в закрытых складах.</w:t>
            </w:r>
          </w:p>
        </w:tc>
      </w:tr>
    </w:tbl>
    <w:p w:rsidR="00F269AC" w:rsidRPr="0095500F" w:rsidRDefault="00F269AC" w:rsidP="00F269AC">
      <w:pPr>
        <w:jc w:val="center"/>
        <w:rPr>
          <w:color w:val="000000"/>
          <w:sz w:val="24"/>
          <w:szCs w:val="24"/>
        </w:rPr>
      </w:pPr>
    </w:p>
    <w:p w:rsidR="00F269AC" w:rsidRPr="0095500F" w:rsidRDefault="00F269AC" w:rsidP="00F269AC">
      <w:pPr>
        <w:jc w:val="center"/>
        <w:rPr>
          <w:color w:val="000000"/>
          <w:sz w:val="24"/>
          <w:szCs w:val="24"/>
        </w:rPr>
      </w:pPr>
    </w:p>
    <w:p w:rsidR="00F269AC" w:rsidRPr="0095500F" w:rsidRDefault="00F269AC" w:rsidP="00F269AC">
      <w:pPr>
        <w:jc w:val="center"/>
        <w:rPr>
          <w:color w:val="000000"/>
          <w:sz w:val="24"/>
          <w:szCs w:val="24"/>
        </w:rPr>
      </w:pPr>
      <w:r w:rsidRPr="0095500F">
        <w:rPr>
          <w:color w:val="000000"/>
          <w:sz w:val="24"/>
          <w:szCs w:val="24"/>
        </w:rPr>
        <w:t xml:space="preserve">РАЗДЕЛ </w:t>
      </w:r>
      <w:r w:rsidR="0095500F" w:rsidRPr="0095500F">
        <w:rPr>
          <w:color w:val="000000"/>
          <w:sz w:val="24"/>
          <w:szCs w:val="24"/>
        </w:rPr>
        <w:t>8</w:t>
      </w:r>
      <w:r w:rsidRPr="0095500F">
        <w:rPr>
          <w:color w:val="000000"/>
          <w:sz w:val="24"/>
          <w:szCs w:val="24"/>
        </w:rPr>
        <w:t>. ТРЕБОВАНИЯ ПО БЕЗОПАСНОСТИ</w:t>
      </w:r>
    </w:p>
    <w:p w:rsidR="00F269AC" w:rsidRPr="0095500F" w:rsidRDefault="00F269AC" w:rsidP="00F269AC">
      <w:pPr>
        <w:jc w:val="cente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269AC" w:rsidRPr="0095500F" w:rsidTr="008C51BA">
        <w:trPr>
          <w:trHeight w:val="399"/>
        </w:trPr>
        <w:tc>
          <w:tcPr>
            <w:tcW w:w="9356" w:type="dxa"/>
            <w:tcBorders>
              <w:top w:val="single" w:sz="4" w:space="0" w:color="auto"/>
              <w:left w:val="single" w:sz="4" w:space="0" w:color="auto"/>
              <w:bottom w:val="single" w:sz="4" w:space="0" w:color="auto"/>
              <w:right w:val="single" w:sz="4" w:space="0" w:color="auto"/>
            </w:tcBorders>
          </w:tcPr>
          <w:p w:rsidR="00F269AC" w:rsidRPr="0095500F" w:rsidRDefault="00DC1CC6" w:rsidP="008C51BA">
            <w:pPr>
              <w:pStyle w:val="a6"/>
              <w:tabs>
                <w:tab w:val="left" w:pos="0"/>
              </w:tabs>
              <w:ind w:right="34"/>
              <w:jc w:val="both"/>
              <w:rPr>
                <w:i/>
                <w:color w:val="000000"/>
                <w:sz w:val="24"/>
                <w:szCs w:val="24"/>
              </w:rPr>
            </w:pPr>
            <w:proofErr w:type="gramStart"/>
            <w:r w:rsidRPr="0095500F">
              <w:rPr>
                <w:i/>
                <w:color w:val="000000"/>
                <w:sz w:val="24"/>
                <w:szCs w:val="24"/>
              </w:rPr>
              <w:t>Стандартные</w:t>
            </w:r>
            <w:r w:rsidR="00680037" w:rsidRPr="0095500F">
              <w:rPr>
                <w:i/>
                <w:color w:val="000000"/>
                <w:sz w:val="24"/>
                <w:szCs w:val="24"/>
              </w:rPr>
              <w:t xml:space="preserve"> для общепромышленного исполнения</w:t>
            </w:r>
            <w:proofErr w:type="gramEnd"/>
          </w:p>
        </w:tc>
      </w:tr>
    </w:tbl>
    <w:p w:rsidR="00F269AC" w:rsidRPr="0095500F" w:rsidRDefault="00F269AC" w:rsidP="00F269AC">
      <w:pPr>
        <w:jc w:val="center"/>
        <w:rPr>
          <w:color w:val="000000"/>
          <w:sz w:val="24"/>
          <w:szCs w:val="24"/>
        </w:rPr>
      </w:pPr>
    </w:p>
    <w:p w:rsidR="00F269AC" w:rsidRPr="0095500F" w:rsidRDefault="00F269AC" w:rsidP="00F269AC">
      <w:pPr>
        <w:jc w:val="center"/>
        <w:rPr>
          <w:color w:val="000000"/>
          <w:sz w:val="24"/>
          <w:szCs w:val="24"/>
        </w:rPr>
      </w:pPr>
      <w:r w:rsidRPr="0095500F">
        <w:rPr>
          <w:color w:val="000000"/>
          <w:sz w:val="24"/>
          <w:szCs w:val="24"/>
        </w:rPr>
        <w:t xml:space="preserve">РАЗДЕЛ </w:t>
      </w:r>
      <w:r w:rsidR="0095500F" w:rsidRPr="0095500F">
        <w:rPr>
          <w:color w:val="000000"/>
          <w:sz w:val="24"/>
          <w:szCs w:val="24"/>
        </w:rPr>
        <w:t>9</w:t>
      </w:r>
      <w:r w:rsidRPr="0095500F">
        <w:rPr>
          <w:color w:val="000000"/>
          <w:sz w:val="24"/>
          <w:szCs w:val="24"/>
        </w:rPr>
        <w:t>. ТРЕБОВАНИЯ К КАЧЕСТВУ</w:t>
      </w:r>
    </w:p>
    <w:p w:rsidR="00F269AC" w:rsidRPr="0095500F" w:rsidRDefault="00F269AC" w:rsidP="00F269AC">
      <w:pPr>
        <w:jc w:val="cente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269AC" w:rsidRPr="0095500F" w:rsidTr="008C51BA">
        <w:trPr>
          <w:trHeight w:val="399"/>
        </w:trPr>
        <w:tc>
          <w:tcPr>
            <w:tcW w:w="9356" w:type="dxa"/>
            <w:tcBorders>
              <w:top w:val="single" w:sz="4" w:space="0" w:color="auto"/>
              <w:left w:val="single" w:sz="4" w:space="0" w:color="auto"/>
              <w:bottom w:val="single" w:sz="4" w:space="0" w:color="auto"/>
              <w:right w:val="single" w:sz="4" w:space="0" w:color="auto"/>
            </w:tcBorders>
          </w:tcPr>
          <w:p w:rsidR="00F269AC" w:rsidRPr="0095500F" w:rsidRDefault="00775E14" w:rsidP="008C51BA">
            <w:pPr>
              <w:autoSpaceDE w:val="0"/>
              <w:autoSpaceDN w:val="0"/>
              <w:adjustRightInd w:val="0"/>
              <w:jc w:val="both"/>
              <w:rPr>
                <w:i/>
                <w:color w:val="000000"/>
                <w:sz w:val="24"/>
                <w:szCs w:val="24"/>
              </w:rPr>
            </w:pPr>
            <w:r w:rsidRPr="0095500F">
              <w:rPr>
                <w:i/>
                <w:color w:val="000000"/>
                <w:sz w:val="24"/>
                <w:szCs w:val="24"/>
              </w:rPr>
              <w:t>Качество товара подтверждается сертификатом соответствия.</w:t>
            </w:r>
          </w:p>
        </w:tc>
      </w:tr>
    </w:tbl>
    <w:p w:rsidR="00F269AC" w:rsidRPr="00133696" w:rsidRDefault="00F269AC" w:rsidP="00F269AC">
      <w:pPr>
        <w:jc w:val="center"/>
        <w:outlineLvl w:val="0"/>
      </w:pPr>
    </w:p>
    <w:sectPr w:rsidR="00F269AC" w:rsidRPr="00133696" w:rsidSect="001373F8">
      <w:headerReference w:type="default" r:id="rId9"/>
      <w:pgSz w:w="11906" w:h="16838"/>
      <w:pgMar w:top="1134" w:right="707" w:bottom="1134" w:left="1418"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50C0" w:rsidRDefault="009850C0">
      <w:r>
        <w:separator/>
      </w:r>
    </w:p>
  </w:endnote>
  <w:endnote w:type="continuationSeparator" w:id="0">
    <w:p w:rsidR="009850C0" w:rsidRDefault="009850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CYR">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50C0" w:rsidRDefault="009850C0">
      <w:r>
        <w:separator/>
      </w:r>
    </w:p>
  </w:footnote>
  <w:footnote w:type="continuationSeparator" w:id="0">
    <w:p w:rsidR="009850C0" w:rsidRDefault="009850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3538384"/>
      <w:docPartObj>
        <w:docPartGallery w:val="Page Numbers (Top of Page)"/>
        <w:docPartUnique/>
      </w:docPartObj>
    </w:sdtPr>
    <w:sdtContent>
      <w:p w:rsidR="009850C0" w:rsidRDefault="006E0893">
        <w:pPr>
          <w:pStyle w:val="a6"/>
          <w:jc w:val="center"/>
        </w:pPr>
      </w:p>
    </w:sdtContent>
  </w:sdt>
  <w:p w:rsidR="009850C0" w:rsidRDefault="009850C0">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0C0" w:rsidRPr="001373F8" w:rsidRDefault="009850C0" w:rsidP="001373F8">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9176D"/>
    <w:multiLevelType w:val="multilevel"/>
    <w:tmpl w:val="0400D61E"/>
    <w:lvl w:ilvl="0">
      <w:start w:val="3"/>
      <w:numFmt w:val="decimal"/>
      <w:lvlText w:val="%1"/>
      <w:lvlJc w:val="left"/>
      <w:pPr>
        <w:ind w:left="480" w:hanging="480"/>
      </w:pPr>
      <w:rPr>
        <w:rFonts w:hint="default"/>
      </w:rPr>
    </w:lvl>
    <w:lvl w:ilvl="1">
      <w:start w:val="5"/>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
    <w:nsid w:val="02D96A16"/>
    <w:multiLevelType w:val="hybridMultilevel"/>
    <w:tmpl w:val="31A01318"/>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cs="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cs="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2">
    <w:nsid w:val="03B4301A"/>
    <w:multiLevelType w:val="multilevel"/>
    <w:tmpl w:val="407C395A"/>
    <w:lvl w:ilvl="0">
      <w:start w:val="3"/>
      <w:numFmt w:val="decimal"/>
      <w:lvlText w:val="%1"/>
      <w:lvlJc w:val="left"/>
      <w:pPr>
        <w:tabs>
          <w:tab w:val="num" w:pos="600"/>
        </w:tabs>
        <w:ind w:left="600" w:hanging="600"/>
      </w:pPr>
    </w:lvl>
    <w:lvl w:ilvl="1">
      <w:start w:val="4"/>
      <w:numFmt w:val="decimal"/>
      <w:lvlText w:val="%1.%2"/>
      <w:lvlJc w:val="left"/>
      <w:pPr>
        <w:tabs>
          <w:tab w:val="num" w:pos="960"/>
        </w:tabs>
        <w:ind w:left="960" w:hanging="600"/>
      </w:pPr>
    </w:lvl>
    <w:lvl w:ilvl="2">
      <w:start w:val="3"/>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
    <w:nsid w:val="08F67842"/>
    <w:multiLevelType w:val="hybridMultilevel"/>
    <w:tmpl w:val="886E6CF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0B5918D6"/>
    <w:multiLevelType w:val="hybridMultilevel"/>
    <w:tmpl w:val="1C36C7D8"/>
    <w:lvl w:ilvl="0" w:tplc="04190001">
      <w:start w:val="1"/>
      <w:numFmt w:val="bullet"/>
      <w:lvlText w:val=""/>
      <w:lvlJc w:val="left"/>
      <w:pPr>
        <w:tabs>
          <w:tab w:val="num" w:pos="1428"/>
        </w:tabs>
        <w:ind w:left="1428"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5">
    <w:nsid w:val="0C461AAF"/>
    <w:multiLevelType w:val="multilevel"/>
    <w:tmpl w:val="AC4EBCF6"/>
    <w:lvl w:ilvl="0">
      <w:start w:val="3"/>
      <w:numFmt w:val="decimal"/>
      <w:lvlText w:val="%1"/>
      <w:lvlJc w:val="left"/>
      <w:pPr>
        <w:ind w:left="480" w:hanging="480"/>
      </w:pPr>
      <w:rPr>
        <w:rFonts w:hint="default"/>
      </w:rPr>
    </w:lvl>
    <w:lvl w:ilvl="1">
      <w:start w:val="5"/>
      <w:numFmt w:val="decimal"/>
      <w:lvlText w:val="%1.%2"/>
      <w:lvlJc w:val="left"/>
      <w:pPr>
        <w:ind w:left="832" w:hanging="480"/>
      </w:pPr>
      <w:rPr>
        <w:rFonts w:hint="default"/>
      </w:rPr>
    </w:lvl>
    <w:lvl w:ilvl="2">
      <w:start w:val="3"/>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6">
    <w:nsid w:val="100552A6"/>
    <w:multiLevelType w:val="hybridMultilevel"/>
    <w:tmpl w:val="F84E7A0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
    <w:nsid w:val="11870AE0"/>
    <w:multiLevelType w:val="hybridMultilevel"/>
    <w:tmpl w:val="763AFB4C"/>
    <w:lvl w:ilvl="0" w:tplc="04190001">
      <w:start w:val="49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7D27FC7"/>
    <w:multiLevelType w:val="hybridMultilevel"/>
    <w:tmpl w:val="22CE79E2"/>
    <w:lvl w:ilvl="0" w:tplc="47446FDE">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7E7400C"/>
    <w:multiLevelType w:val="hybridMultilevel"/>
    <w:tmpl w:val="BD9E11EC"/>
    <w:lvl w:ilvl="0" w:tplc="B16E763A">
      <w:numFmt w:val="bullet"/>
      <w:lvlText w:val="–"/>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EEC72BA"/>
    <w:multiLevelType w:val="hybridMultilevel"/>
    <w:tmpl w:val="D0A616E2"/>
    <w:lvl w:ilvl="0" w:tplc="1FDE0BC4">
      <w:start w:val="1"/>
      <w:numFmt w:val="decimal"/>
      <w:lvlText w:val="%1."/>
      <w:lvlJc w:val="left"/>
      <w:pPr>
        <w:ind w:left="1770" w:hanging="360"/>
      </w:pPr>
      <w:rPr>
        <w:rFonts w:hint="default"/>
      </w:rPr>
    </w:lvl>
    <w:lvl w:ilvl="1" w:tplc="04190019" w:tentative="1">
      <w:start w:val="1"/>
      <w:numFmt w:val="lowerLetter"/>
      <w:lvlText w:val="%2."/>
      <w:lvlJc w:val="left"/>
      <w:pPr>
        <w:ind w:left="2490" w:hanging="360"/>
      </w:pPr>
    </w:lvl>
    <w:lvl w:ilvl="2" w:tplc="0419001B" w:tentative="1">
      <w:start w:val="1"/>
      <w:numFmt w:val="lowerRoman"/>
      <w:lvlText w:val="%3."/>
      <w:lvlJc w:val="right"/>
      <w:pPr>
        <w:ind w:left="3210" w:hanging="180"/>
      </w:pPr>
    </w:lvl>
    <w:lvl w:ilvl="3" w:tplc="0419000F" w:tentative="1">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abstractNum w:abstractNumId="11">
    <w:nsid w:val="228C12D4"/>
    <w:multiLevelType w:val="multilevel"/>
    <w:tmpl w:val="D2E67882"/>
    <w:lvl w:ilvl="0">
      <w:start w:val="1"/>
      <w:numFmt w:val="decimal"/>
      <w:lvlText w:val="%1"/>
      <w:lvlJc w:val="left"/>
      <w:pPr>
        <w:ind w:left="375" w:hanging="375"/>
      </w:pPr>
      <w:rPr>
        <w:rFonts w:hint="default"/>
      </w:rPr>
    </w:lvl>
    <w:lvl w:ilvl="1">
      <w:start w:val="3"/>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27C14C6A"/>
    <w:multiLevelType w:val="hybridMultilevel"/>
    <w:tmpl w:val="36BE663C"/>
    <w:lvl w:ilvl="0" w:tplc="37D205F0">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9613894"/>
    <w:multiLevelType w:val="multilevel"/>
    <w:tmpl w:val="407C395A"/>
    <w:lvl w:ilvl="0">
      <w:start w:val="3"/>
      <w:numFmt w:val="decimal"/>
      <w:lvlText w:val="%1"/>
      <w:lvlJc w:val="left"/>
      <w:pPr>
        <w:tabs>
          <w:tab w:val="num" w:pos="600"/>
        </w:tabs>
        <w:ind w:left="600" w:hanging="600"/>
      </w:pPr>
    </w:lvl>
    <w:lvl w:ilvl="1">
      <w:start w:val="4"/>
      <w:numFmt w:val="decimal"/>
      <w:lvlText w:val="%1.%2"/>
      <w:lvlJc w:val="left"/>
      <w:pPr>
        <w:tabs>
          <w:tab w:val="num" w:pos="960"/>
        </w:tabs>
        <w:ind w:left="960" w:hanging="600"/>
      </w:pPr>
    </w:lvl>
    <w:lvl w:ilvl="2">
      <w:start w:val="2"/>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4">
    <w:nsid w:val="2A7A429E"/>
    <w:multiLevelType w:val="hybridMultilevel"/>
    <w:tmpl w:val="527A865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BC71CBA"/>
    <w:multiLevelType w:val="hybridMultilevel"/>
    <w:tmpl w:val="AE683CAA"/>
    <w:lvl w:ilvl="0" w:tplc="6B4CD38E">
      <w:start w:val="8"/>
      <w:numFmt w:val="decimal"/>
      <w:lvlText w:val="%1."/>
      <w:lvlJc w:val="left"/>
      <w:pPr>
        <w:ind w:left="1770" w:hanging="360"/>
      </w:pPr>
      <w:rPr>
        <w:rFonts w:hint="default"/>
      </w:rPr>
    </w:lvl>
    <w:lvl w:ilvl="1" w:tplc="04190019">
      <w:start w:val="1"/>
      <w:numFmt w:val="lowerLetter"/>
      <w:lvlText w:val="%2."/>
      <w:lvlJc w:val="left"/>
      <w:pPr>
        <w:ind w:left="2490" w:hanging="360"/>
      </w:pPr>
    </w:lvl>
    <w:lvl w:ilvl="2" w:tplc="0419001B" w:tentative="1">
      <w:start w:val="1"/>
      <w:numFmt w:val="lowerRoman"/>
      <w:lvlText w:val="%3."/>
      <w:lvlJc w:val="right"/>
      <w:pPr>
        <w:ind w:left="3210" w:hanging="180"/>
      </w:pPr>
    </w:lvl>
    <w:lvl w:ilvl="3" w:tplc="0419000F" w:tentative="1">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abstractNum w:abstractNumId="16">
    <w:nsid w:val="339E6B84"/>
    <w:multiLevelType w:val="hybridMultilevel"/>
    <w:tmpl w:val="E88AABF2"/>
    <w:lvl w:ilvl="0" w:tplc="B16E763A">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35EC54C6"/>
    <w:multiLevelType w:val="multilevel"/>
    <w:tmpl w:val="13261392"/>
    <w:lvl w:ilvl="0">
      <w:start w:val="3"/>
      <w:numFmt w:val="decimal"/>
      <w:lvlText w:val="%1"/>
      <w:lvlJc w:val="left"/>
      <w:pPr>
        <w:ind w:left="420" w:hanging="420"/>
      </w:pPr>
      <w:rPr>
        <w:rFonts w:hint="default"/>
      </w:rPr>
    </w:lvl>
    <w:lvl w:ilvl="1">
      <w:start w:val="53"/>
      <w:numFmt w:val="decimal"/>
      <w:lvlText w:val="%1.%2"/>
      <w:lvlJc w:val="left"/>
      <w:pPr>
        <w:ind w:left="2550" w:hanging="420"/>
      </w:pPr>
      <w:rPr>
        <w:rFonts w:hint="default"/>
      </w:rPr>
    </w:lvl>
    <w:lvl w:ilvl="2">
      <w:start w:val="1"/>
      <w:numFmt w:val="decimal"/>
      <w:lvlText w:val="%1.%2.%3"/>
      <w:lvlJc w:val="left"/>
      <w:pPr>
        <w:ind w:left="4980" w:hanging="720"/>
      </w:pPr>
      <w:rPr>
        <w:rFonts w:hint="default"/>
      </w:rPr>
    </w:lvl>
    <w:lvl w:ilvl="3">
      <w:start w:val="1"/>
      <w:numFmt w:val="decimal"/>
      <w:lvlText w:val="%1.%2.%3.%4"/>
      <w:lvlJc w:val="left"/>
      <w:pPr>
        <w:ind w:left="7110" w:hanging="720"/>
      </w:pPr>
      <w:rPr>
        <w:rFonts w:hint="default"/>
      </w:rPr>
    </w:lvl>
    <w:lvl w:ilvl="4">
      <w:start w:val="1"/>
      <w:numFmt w:val="decimal"/>
      <w:lvlText w:val="%1.%2.%3.%4.%5"/>
      <w:lvlJc w:val="left"/>
      <w:pPr>
        <w:ind w:left="9600" w:hanging="1080"/>
      </w:pPr>
      <w:rPr>
        <w:rFonts w:hint="default"/>
      </w:rPr>
    </w:lvl>
    <w:lvl w:ilvl="5">
      <w:start w:val="1"/>
      <w:numFmt w:val="decimal"/>
      <w:lvlText w:val="%1.%2.%3.%4.%5.%6"/>
      <w:lvlJc w:val="left"/>
      <w:pPr>
        <w:ind w:left="11730" w:hanging="1080"/>
      </w:pPr>
      <w:rPr>
        <w:rFonts w:hint="default"/>
      </w:rPr>
    </w:lvl>
    <w:lvl w:ilvl="6">
      <w:start w:val="1"/>
      <w:numFmt w:val="decimal"/>
      <w:lvlText w:val="%1.%2.%3.%4.%5.%6.%7"/>
      <w:lvlJc w:val="left"/>
      <w:pPr>
        <w:ind w:left="14220" w:hanging="1440"/>
      </w:pPr>
      <w:rPr>
        <w:rFonts w:hint="default"/>
      </w:rPr>
    </w:lvl>
    <w:lvl w:ilvl="7">
      <w:start w:val="1"/>
      <w:numFmt w:val="decimal"/>
      <w:lvlText w:val="%1.%2.%3.%4.%5.%6.%7.%8"/>
      <w:lvlJc w:val="left"/>
      <w:pPr>
        <w:ind w:left="16350" w:hanging="1440"/>
      </w:pPr>
      <w:rPr>
        <w:rFonts w:hint="default"/>
      </w:rPr>
    </w:lvl>
    <w:lvl w:ilvl="8">
      <w:start w:val="1"/>
      <w:numFmt w:val="decimal"/>
      <w:lvlText w:val="%1.%2.%3.%4.%5.%6.%7.%8.%9"/>
      <w:lvlJc w:val="left"/>
      <w:pPr>
        <w:ind w:left="18840" w:hanging="1800"/>
      </w:pPr>
      <w:rPr>
        <w:rFonts w:hint="default"/>
      </w:rPr>
    </w:lvl>
  </w:abstractNum>
  <w:abstractNum w:abstractNumId="18">
    <w:nsid w:val="361336C9"/>
    <w:multiLevelType w:val="hybridMultilevel"/>
    <w:tmpl w:val="F75C228A"/>
    <w:lvl w:ilvl="0" w:tplc="59544630">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65D43BC"/>
    <w:multiLevelType w:val="multilevel"/>
    <w:tmpl w:val="7B7E1350"/>
    <w:lvl w:ilvl="0">
      <w:start w:val="4"/>
      <w:numFmt w:val="decimal"/>
      <w:lvlText w:val="%1"/>
      <w:lvlJc w:val="left"/>
      <w:pPr>
        <w:ind w:left="375" w:hanging="375"/>
      </w:pPr>
      <w:rPr>
        <w:rFonts w:hint="default"/>
      </w:rPr>
    </w:lvl>
    <w:lvl w:ilvl="1">
      <w:start w:val="7"/>
      <w:numFmt w:val="decimal"/>
      <w:lvlText w:val="%1.%2"/>
      <w:lvlJc w:val="left"/>
      <w:pPr>
        <w:ind w:left="1789" w:hanging="375"/>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5322" w:hanging="108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510" w:hanging="144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698" w:hanging="1800"/>
      </w:pPr>
      <w:rPr>
        <w:rFonts w:hint="default"/>
      </w:rPr>
    </w:lvl>
    <w:lvl w:ilvl="8">
      <w:start w:val="1"/>
      <w:numFmt w:val="decimal"/>
      <w:lvlText w:val="%1.%2.%3.%4.%5.%6.%7.%8.%9"/>
      <w:lvlJc w:val="left"/>
      <w:pPr>
        <w:ind w:left="13472" w:hanging="2160"/>
      </w:pPr>
      <w:rPr>
        <w:rFonts w:hint="default"/>
      </w:rPr>
    </w:lvl>
  </w:abstractNum>
  <w:abstractNum w:abstractNumId="20">
    <w:nsid w:val="38973668"/>
    <w:multiLevelType w:val="hybridMultilevel"/>
    <w:tmpl w:val="0D5E0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pStyle w:val="3"/>
      <w:lvlText w:val="%3."/>
      <w:lvlJc w:val="right"/>
      <w:pPr>
        <w:ind w:left="2160" w:hanging="180"/>
      </w:pPr>
      <w:rPr>
        <w:rFonts w:cs="Times New Roman"/>
      </w:rPr>
    </w:lvl>
    <w:lvl w:ilvl="3" w:tplc="0419000F" w:tentative="1">
      <w:start w:val="1"/>
      <w:numFmt w:val="decimal"/>
      <w:pStyle w:val="4"/>
      <w:lvlText w:val="%4."/>
      <w:lvlJc w:val="left"/>
      <w:pPr>
        <w:ind w:left="2880" w:hanging="360"/>
      </w:pPr>
      <w:rPr>
        <w:rFonts w:cs="Times New Roman"/>
      </w:rPr>
    </w:lvl>
    <w:lvl w:ilvl="4" w:tplc="04190019">
      <w:start w:val="1"/>
      <w:numFmt w:val="lowerLetter"/>
      <w:pStyle w:val="5"/>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B2B2F9D"/>
    <w:multiLevelType w:val="multilevel"/>
    <w:tmpl w:val="A4C6C194"/>
    <w:lvl w:ilvl="0">
      <w:start w:val="3"/>
      <w:numFmt w:val="decimal"/>
      <w:lvlText w:val="%1"/>
      <w:lvlJc w:val="left"/>
      <w:pPr>
        <w:tabs>
          <w:tab w:val="num" w:pos="480"/>
        </w:tabs>
        <w:ind w:left="480" w:hanging="480"/>
      </w:pPr>
    </w:lvl>
    <w:lvl w:ilvl="1">
      <w:start w:val="4"/>
      <w:numFmt w:val="decimal"/>
      <w:lvlText w:val="%1.%2"/>
      <w:lvlJc w:val="left"/>
      <w:pPr>
        <w:tabs>
          <w:tab w:val="num" w:pos="840"/>
        </w:tabs>
        <w:ind w:left="840" w:hanging="480"/>
      </w:pPr>
    </w:lvl>
    <w:lvl w:ilvl="2">
      <w:start w:val="7"/>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2">
    <w:nsid w:val="3DF3645F"/>
    <w:multiLevelType w:val="hybridMultilevel"/>
    <w:tmpl w:val="D006EF3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3">
    <w:nsid w:val="42BF69D5"/>
    <w:multiLevelType w:val="multilevel"/>
    <w:tmpl w:val="B4DCCDD8"/>
    <w:lvl w:ilvl="0">
      <w:start w:val="1"/>
      <w:numFmt w:val="decimal"/>
      <w:lvlText w:val="%1."/>
      <w:lvlJc w:val="left"/>
      <w:pPr>
        <w:ind w:left="720" w:hanging="360"/>
      </w:pPr>
      <w:rPr>
        <w:rFonts w:hint="default"/>
      </w:rPr>
    </w:lvl>
    <w:lvl w:ilvl="1">
      <w:start w:val="1"/>
      <w:numFmt w:val="decimal"/>
      <w:isLgl/>
      <w:lvlText w:val="%1.%2"/>
      <w:lvlJc w:val="left"/>
      <w:pPr>
        <w:ind w:left="1785" w:hanging="375"/>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590" w:hanging="108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7050" w:hanging="144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510" w:hanging="1800"/>
      </w:pPr>
      <w:rPr>
        <w:rFonts w:hint="default"/>
      </w:rPr>
    </w:lvl>
    <w:lvl w:ilvl="8">
      <w:start w:val="1"/>
      <w:numFmt w:val="decimal"/>
      <w:isLgl/>
      <w:lvlText w:val="%1.%2.%3.%4.%5.%6.%7.%8.%9"/>
      <w:lvlJc w:val="left"/>
      <w:pPr>
        <w:ind w:left="10920" w:hanging="2160"/>
      </w:pPr>
      <w:rPr>
        <w:rFonts w:hint="default"/>
      </w:rPr>
    </w:lvl>
  </w:abstractNum>
  <w:abstractNum w:abstractNumId="24">
    <w:nsid w:val="49E77875"/>
    <w:multiLevelType w:val="multilevel"/>
    <w:tmpl w:val="F5E28324"/>
    <w:lvl w:ilvl="0">
      <w:start w:val="1"/>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3112" w:hanging="1800"/>
      </w:pPr>
      <w:rPr>
        <w:rFonts w:hint="default"/>
      </w:rPr>
    </w:lvl>
  </w:abstractNum>
  <w:abstractNum w:abstractNumId="25">
    <w:nsid w:val="4EAA03A7"/>
    <w:multiLevelType w:val="hybridMultilevel"/>
    <w:tmpl w:val="ACA26842"/>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52BD6150"/>
    <w:multiLevelType w:val="hybridMultilevel"/>
    <w:tmpl w:val="168E9E44"/>
    <w:lvl w:ilvl="0" w:tplc="B16E763A">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7">
    <w:nsid w:val="5DE32421"/>
    <w:multiLevelType w:val="multilevel"/>
    <w:tmpl w:val="1610DF10"/>
    <w:lvl w:ilvl="0">
      <w:start w:val="1"/>
      <w:numFmt w:val="decimal"/>
      <w:lvlText w:val="%1."/>
      <w:lvlJc w:val="left"/>
      <w:pPr>
        <w:ind w:left="1774" w:hanging="360"/>
      </w:pPr>
      <w:rPr>
        <w:rFonts w:hint="default"/>
      </w:rPr>
    </w:lvl>
    <w:lvl w:ilvl="1">
      <w:start w:val="5"/>
      <w:numFmt w:val="decimal"/>
      <w:isLgl/>
      <w:lvlText w:val="%1.%2"/>
      <w:lvlJc w:val="left"/>
      <w:pPr>
        <w:ind w:left="1907" w:hanging="480"/>
      </w:pPr>
      <w:rPr>
        <w:rFonts w:hint="default"/>
      </w:rPr>
    </w:lvl>
    <w:lvl w:ilvl="2">
      <w:start w:val="3"/>
      <w:numFmt w:val="decimal"/>
      <w:isLgl/>
      <w:lvlText w:val="%1.%2.%3"/>
      <w:lvlJc w:val="left"/>
      <w:pPr>
        <w:ind w:left="2160" w:hanging="720"/>
      </w:pPr>
      <w:rPr>
        <w:rFonts w:hint="default"/>
      </w:rPr>
    </w:lvl>
    <w:lvl w:ilvl="3">
      <w:start w:val="1"/>
      <w:numFmt w:val="decimal"/>
      <w:isLgl/>
      <w:lvlText w:val="%1.%2.%3.%4"/>
      <w:lvlJc w:val="left"/>
      <w:pPr>
        <w:ind w:left="2173" w:hanging="720"/>
      </w:pPr>
      <w:rPr>
        <w:rFonts w:hint="default"/>
      </w:rPr>
    </w:lvl>
    <w:lvl w:ilvl="4">
      <w:start w:val="1"/>
      <w:numFmt w:val="decimal"/>
      <w:isLgl/>
      <w:lvlText w:val="%1.%2.%3.%4.%5"/>
      <w:lvlJc w:val="left"/>
      <w:pPr>
        <w:ind w:left="2546" w:hanging="1080"/>
      </w:pPr>
      <w:rPr>
        <w:rFonts w:hint="default"/>
      </w:rPr>
    </w:lvl>
    <w:lvl w:ilvl="5">
      <w:start w:val="1"/>
      <w:numFmt w:val="decimal"/>
      <w:isLgl/>
      <w:lvlText w:val="%1.%2.%3.%4.%5.%6"/>
      <w:lvlJc w:val="left"/>
      <w:pPr>
        <w:ind w:left="2559" w:hanging="1080"/>
      </w:pPr>
      <w:rPr>
        <w:rFonts w:hint="default"/>
      </w:rPr>
    </w:lvl>
    <w:lvl w:ilvl="6">
      <w:start w:val="1"/>
      <w:numFmt w:val="decimal"/>
      <w:isLgl/>
      <w:lvlText w:val="%1.%2.%3.%4.%5.%6.%7"/>
      <w:lvlJc w:val="left"/>
      <w:pPr>
        <w:ind w:left="2932" w:hanging="1440"/>
      </w:pPr>
      <w:rPr>
        <w:rFonts w:hint="default"/>
      </w:rPr>
    </w:lvl>
    <w:lvl w:ilvl="7">
      <w:start w:val="1"/>
      <w:numFmt w:val="decimal"/>
      <w:isLgl/>
      <w:lvlText w:val="%1.%2.%3.%4.%5.%6.%7.%8"/>
      <w:lvlJc w:val="left"/>
      <w:pPr>
        <w:ind w:left="2945" w:hanging="1440"/>
      </w:pPr>
      <w:rPr>
        <w:rFonts w:hint="default"/>
      </w:rPr>
    </w:lvl>
    <w:lvl w:ilvl="8">
      <w:start w:val="1"/>
      <w:numFmt w:val="decimal"/>
      <w:isLgl/>
      <w:lvlText w:val="%1.%2.%3.%4.%5.%6.%7.%8.%9"/>
      <w:lvlJc w:val="left"/>
      <w:pPr>
        <w:ind w:left="3318" w:hanging="1800"/>
      </w:pPr>
      <w:rPr>
        <w:rFonts w:hint="default"/>
      </w:rPr>
    </w:lvl>
  </w:abstractNum>
  <w:abstractNum w:abstractNumId="28">
    <w:nsid w:val="66603C26"/>
    <w:multiLevelType w:val="hybridMultilevel"/>
    <w:tmpl w:val="CC16EFAA"/>
    <w:lvl w:ilvl="0" w:tplc="E9CCEAB2">
      <w:start w:val="1"/>
      <w:numFmt w:val="bullet"/>
      <w:lvlText w:val=""/>
      <w:lvlJc w:val="left"/>
      <w:pPr>
        <w:tabs>
          <w:tab w:val="num" w:pos="720"/>
        </w:tabs>
        <w:ind w:left="720"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29">
    <w:nsid w:val="70D90CAB"/>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0">
    <w:nsid w:val="74792516"/>
    <w:multiLevelType w:val="hybridMultilevel"/>
    <w:tmpl w:val="F75C228A"/>
    <w:lvl w:ilvl="0" w:tplc="37D205F0">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70958E5"/>
    <w:multiLevelType w:val="hybridMultilevel"/>
    <w:tmpl w:val="3E2ED64E"/>
    <w:lvl w:ilvl="0" w:tplc="59544630">
      <w:start w:val="1"/>
      <w:numFmt w:val="bullet"/>
      <w:lvlText w:val=""/>
      <w:lvlJc w:val="left"/>
      <w:pPr>
        <w:tabs>
          <w:tab w:val="num" w:pos="720"/>
        </w:tabs>
        <w:ind w:left="720"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32">
    <w:nsid w:val="7A0F5266"/>
    <w:multiLevelType w:val="hybridMultilevel"/>
    <w:tmpl w:val="C18ED94E"/>
    <w:lvl w:ilvl="0" w:tplc="04190001">
      <w:start w:val="7"/>
      <w:numFmt w:val="decimal"/>
      <w:lvlText w:val="%1."/>
      <w:lvlJc w:val="left"/>
      <w:pPr>
        <w:ind w:left="1500" w:hanging="360"/>
      </w:pPr>
      <w:rPr>
        <w:rFonts w:hint="default"/>
      </w:rPr>
    </w:lvl>
    <w:lvl w:ilvl="1" w:tplc="04190003" w:tentative="1">
      <w:start w:val="1"/>
      <w:numFmt w:val="lowerLetter"/>
      <w:lvlText w:val="%2."/>
      <w:lvlJc w:val="left"/>
      <w:pPr>
        <w:ind w:left="2220" w:hanging="360"/>
      </w:pPr>
    </w:lvl>
    <w:lvl w:ilvl="2" w:tplc="04190005" w:tentative="1">
      <w:start w:val="1"/>
      <w:numFmt w:val="lowerRoman"/>
      <w:lvlText w:val="%3."/>
      <w:lvlJc w:val="right"/>
      <w:pPr>
        <w:ind w:left="2940" w:hanging="180"/>
      </w:pPr>
    </w:lvl>
    <w:lvl w:ilvl="3" w:tplc="04190001" w:tentative="1">
      <w:start w:val="1"/>
      <w:numFmt w:val="decimal"/>
      <w:lvlText w:val="%4."/>
      <w:lvlJc w:val="left"/>
      <w:pPr>
        <w:ind w:left="3660" w:hanging="360"/>
      </w:pPr>
    </w:lvl>
    <w:lvl w:ilvl="4" w:tplc="04190003" w:tentative="1">
      <w:start w:val="1"/>
      <w:numFmt w:val="lowerLetter"/>
      <w:lvlText w:val="%5."/>
      <w:lvlJc w:val="left"/>
      <w:pPr>
        <w:ind w:left="4380" w:hanging="360"/>
      </w:pPr>
    </w:lvl>
    <w:lvl w:ilvl="5" w:tplc="04190005" w:tentative="1">
      <w:start w:val="1"/>
      <w:numFmt w:val="lowerRoman"/>
      <w:lvlText w:val="%6."/>
      <w:lvlJc w:val="right"/>
      <w:pPr>
        <w:ind w:left="5100" w:hanging="180"/>
      </w:pPr>
    </w:lvl>
    <w:lvl w:ilvl="6" w:tplc="04190001" w:tentative="1">
      <w:start w:val="1"/>
      <w:numFmt w:val="decimal"/>
      <w:lvlText w:val="%7."/>
      <w:lvlJc w:val="left"/>
      <w:pPr>
        <w:ind w:left="5820" w:hanging="360"/>
      </w:pPr>
    </w:lvl>
    <w:lvl w:ilvl="7" w:tplc="04190003" w:tentative="1">
      <w:start w:val="1"/>
      <w:numFmt w:val="lowerLetter"/>
      <w:lvlText w:val="%8."/>
      <w:lvlJc w:val="left"/>
      <w:pPr>
        <w:ind w:left="6540" w:hanging="360"/>
      </w:pPr>
    </w:lvl>
    <w:lvl w:ilvl="8" w:tplc="04190005" w:tentative="1">
      <w:start w:val="1"/>
      <w:numFmt w:val="lowerRoman"/>
      <w:lvlText w:val="%9."/>
      <w:lvlJc w:val="right"/>
      <w:pPr>
        <w:ind w:left="7260" w:hanging="180"/>
      </w:pPr>
    </w:lvl>
  </w:abstractNum>
  <w:num w:numId="1">
    <w:abstractNumId w:val="30"/>
  </w:num>
  <w:num w:numId="2">
    <w:abstractNumId w:val="8"/>
  </w:num>
  <w:num w:numId="3">
    <w:abstractNumId w:val="13"/>
    <w:lvlOverride w:ilvl="0">
      <w:startOverride w:val="3"/>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3"/>
    </w:lvlOverride>
    <w:lvlOverride w:ilvl="1">
      <w:startOverride w:val="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3"/>
    </w:lvlOverride>
    <w:lvlOverride w:ilvl="1">
      <w:startOverride w:val="4"/>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28"/>
  </w:num>
  <w:num w:numId="8">
    <w:abstractNumId w:val="31"/>
  </w:num>
  <w:num w:numId="9">
    <w:abstractNumId w:val="6"/>
  </w:num>
  <w:num w:numId="10">
    <w:abstractNumId w:val="4"/>
  </w:num>
  <w:num w:numId="11">
    <w:abstractNumId w:val="1"/>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num>
  <w:num w:numId="14">
    <w:abstractNumId w:val="15"/>
  </w:num>
  <w:num w:numId="15">
    <w:abstractNumId w:val="18"/>
  </w:num>
  <w:num w:numId="16">
    <w:abstractNumId w:val="27"/>
  </w:num>
  <w:num w:numId="17">
    <w:abstractNumId w:val="7"/>
  </w:num>
  <w:num w:numId="18">
    <w:abstractNumId w:val="27"/>
    <w:lvlOverride w:ilvl="0">
      <w:startOverride w:val="1"/>
    </w:lvlOverride>
    <w:lvlOverride w:ilvl="1">
      <w:startOverride w:val="5"/>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num>
  <w:num w:numId="20">
    <w:abstractNumId w:val="12"/>
  </w:num>
  <w:num w:numId="21">
    <w:abstractNumId w:val="10"/>
  </w:num>
  <w:num w:numId="22">
    <w:abstractNumId w:val="14"/>
  </w:num>
  <w:num w:numId="23">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num>
  <w:num w:numId="25">
    <w:abstractNumId w:val="25"/>
  </w:num>
  <w:num w:numId="26">
    <w:abstractNumId w:val="23"/>
  </w:num>
  <w:num w:numId="27">
    <w:abstractNumId w:val="11"/>
  </w:num>
  <w:num w:numId="28">
    <w:abstractNumId w:val="19"/>
  </w:num>
  <w:num w:numId="29">
    <w:abstractNumId w:val="24"/>
  </w:num>
  <w:num w:numId="30">
    <w:abstractNumId w:val="3"/>
  </w:num>
  <w:num w:numId="31">
    <w:abstractNumId w:val="9"/>
  </w:num>
  <w:num w:numId="32">
    <w:abstractNumId w:val="16"/>
  </w:num>
  <w:num w:numId="33">
    <w:abstractNumId w:val="26"/>
  </w:num>
  <w:num w:numId="34">
    <w:abstractNumId w:val="17"/>
  </w:num>
  <w:num w:numId="35">
    <w:abstractNumId w:val="5"/>
  </w:num>
  <w:num w:numId="3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58369"/>
  </w:hdrShapeDefaults>
  <w:footnotePr>
    <w:footnote w:id="-1"/>
    <w:footnote w:id="0"/>
  </w:footnotePr>
  <w:endnotePr>
    <w:endnote w:id="-1"/>
    <w:endnote w:id="0"/>
  </w:endnotePr>
  <w:compat/>
  <w:rsids>
    <w:rsidRoot w:val="00F269AC"/>
    <w:rsid w:val="00003CF9"/>
    <w:rsid w:val="00011F6A"/>
    <w:rsid w:val="000354C4"/>
    <w:rsid w:val="000470D5"/>
    <w:rsid w:val="00131F20"/>
    <w:rsid w:val="001373F8"/>
    <w:rsid w:val="001616FA"/>
    <w:rsid w:val="00192784"/>
    <w:rsid w:val="00195EE9"/>
    <w:rsid w:val="001D6565"/>
    <w:rsid w:val="00202079"/>
    <w:rsid w:val="002070E6"/>
    <w:rsid w:val="00261AC7"/>
    <w:rsid w:val="002946DB"/>
    <w:rsid w:val="002953A1"/>
    <w:rsid w:val="002A6C96"/>
    <w:rsid w:val="002E6248"/>
    <w:rsid w:val="0030018C"/>
    <w:rsid w:val="00313E80"/>
    <w:rsid w:val="003531FC"/>
    <w:rsid w:val="00357E28"/>
    <w:rsid w:val="00361597"/>
    <w:rsid w:val="00406DC6"/>
    <w:rsid w:val="0040734E"/>
    <w:rsid w:val="004348AB"/>
    <w:rsid w:val="00450E44"/>
    <w:rsid w:val="00487E95"/>
    <w:rsid w:val="00497C76"/>
    <w:rsid w:val="004C0D69"/>
    <w:rsid w:val="004C102E"/>
    <w:rsid w:val="004C32D6"/>
    <w:rsid w:val="00504E3B"/>
    <w:rsid w:val="00514C0C"/>
    <w:rsid w:val="00583CA8"/>
    <w:rsid w:val="005979CF"/>
    <w:rsid w:val="005D1742"/>
    <w:rsid w:val="0065075E"/>
    <w:rsid w:val="00680037"/>
    <w:rsid w:val="00680A01"/>
    <w:rsid w:val="006E0893"/>
    <w:rsid w:val="006F68B2"/>
    <w:rsid w:val="00707FE5"/>
    <w:rsid w:val="00720769"/>
    <w:rsid w:val="00731F4E"/>
    <w:rsid w:val="00775CF2"/>
    <w:rsid w:val="00775E14"/>
    <w:rsid w:val="007A110F"/>
    <w:rsid w:val="00872665"/>
    <w:rsid w:val="008759AF"/>
    <w:rsid w:val="008B7142"/>
    <w:rsid w:val="008C51BA"/>
    <w:rsid w:val="008D5656"/>
    <w:rsid w:val="00903F17"/>
    <w:rsid w:val="00926EFF"/>
    <w:rsid w:val="0095500F"/>
    <w:rsid w:val="00960742"/>
    <w:rsid w:val="00961D23"/>
    <w:rsid w:val="00971769"/>
    <w:rsid w:val="009850C0"/>
    <w:rsid w:val="00992E80"/>
    <w:rsid w:val="009E3D20"/>
    <w:rsid w:val="009F7EAA"/>
    <w:rsid w:val="00A06793"/>
    <w:rsid w:val="00A2200F"/>
    <w:rsid w:val="00A242BA"/>
    <w:rsid w:val="00A45B87"/>
    <w:rsid w:val="00A46925"/>
    <w:rsid w:val="00A87E6D"/>
    <w:rsid w:val="00AB6397"/>
    <w:rsid w:val="00AF0BB6"/>
    <w:rsid w:val="00B40359"/>
    <w:rsid w:val="00B914B1"/>
    <w:rsid w:val="00B97B66"/>
    <w:rsid w:val="00C377C9"/>
    <w:rsid w:val="00C5065E"/>
    <w:rsid w:val="00C6765B"/>
    <w:rsid w:val="00C94B0B"/>
    <w:rsid w:val="00CA3607"/>
    <w:rsid w:val="00CC6D7D"/>
    <w:rsid w:val="00CD6586"/>
    <w:rsid w:val="00CE1A58"/>
    <w:rsid w:val="00CE5F2E"/>
    <w:rsid w:val="00D0056E"/>
    <w:rsid w:val="00D01AC8"/>
    <w:rsid w:val="00D02144"/>
    <w:rsid w:val="00D129E9"/>
    <w:rsid w:val="00D54C99"/>
    <w:rsid w:val="00D55865"/>
    <w:rsid w:val="00D7056F"/>
    <w:rsid w:val="00D7388F"/>
    <w:rsid w:val="00D7672C"/>
    <w:rsid w:val="00DC1CC6"/>
    <w:rsid w:val="00DE4768"/>
    <w:rsid w:val="00E5404C"/>
    <w:rsid w:val="00E6698F"/>
    <w:rsid w:val="00E7735B"/>
    <w:rsid w:val="00E80CD8"/>
    <w:rsid w:val="00EA51B3"/>
    <w:rsid w:val="00EE1D5B"/>
    <w:rsid w:val="00F269AC"/>
    <w:rsid w:val="00F370BB"/>
    <w:rsid w:val="00F4595C"/>
    <w:rsid w:val="00FA27D1"/>
    <w:rsid w:val="00FA3887"/>
    <w:rsid w:val="00FC5A6F"/>
    <w:rsid w:val="00FE23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83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69AC"/>
    <w:pPr>
      <w:spacing w:after="0" w:line="240" w:lineRule="auto"/>
    </w:pPr>
    <w:rPr>
      <w:rFonts w:ascii="Times New Roman" w:eastAsia="Times New Roman" w:hAnsi="Times New Roman" w:cs="Times New Roman"/>
      <w:sz w:val="28"/>
      <w:szCs w:val="28"/>
      <w:lang w:eastAsia="ru-RU"/>
    </w:rPr>
  </w:style>
  <w:style w:type="paragraph" w:styleId="1">
    <w:name w:val="heading 1"/>
    <w:basedOn w:val="a"/>
    <w:next w:val="a"/>
    <w:link w:val="10"/>
    <w:uiPriority w:val="99"/>
    <w:qFormat/>
    <w:rsid w:val="00F269AC"/>
    <w:pPr>
      <w:keepNext/>
      <w:ind w:right="-113"/>
      <w:jc w:val="center"/>
      <w:outlineLvl w:val="0"/>
    </w:pPr>
    <w:rPr>
      <w:b/>
      <w:sz w:val="24"/>
      <w:szCs w:val="24"/>
    </w:rPr>
  </w:style>
  <w:style w:type="paragraph" w:styleId="2">
    <w:name w:val="heading 2"/>
    <w:basedOn w:val="a"/>
    <w:next w:val="a"/>
    <w:link w:val="20"/>
    <w:uiPriority w:val="99"/>
    <w:qFormat/>
    <w:rsid w:val="00F269AC"/>
    <w:pPr>
      <w:spacing w:before="240" w:after="60"/>
      <w:ind w:left="1420" w:hanging="720"/>
      <w:jc w:val="both"/>
      <w:outlineLvl w:val="1"/>
    </w:pPr>
    <w:rPr>
      <w:rFonts w:eastAsia="Calibri"/>
      <w:caps/>
      <w:kern w:val="3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269AC"/>
    <w:rPr>
      <w:rFonts w:ascii="Times New Roman" w:eastAsia="Times New Roman" w:hAnsi="Times New Roman" w:cs="Times New Roman"/>
      <w:b/>
      <w:sz w:val="24"/>
      <w:szCs w:val="24"/>
      <w:lang w:eastAsia="ru-RU"/>
    </w:rPr>
  </w:style>
  <w:style w:type="character" w:customStyle="1" w:styleId="20">
    <w:name w:val="Заголовок 2 Знак"/>
    <w:basedOn w:val="a0"/>
    <w:link w:val="2"/>
    <w:uiPriority w:val="99"/>
    <w:rsid w:val="00F269AC"/>
    <w:rPr>
      <w:rFonts w:ascii="Times New Roman" w:eastAsia="Calibri" w:hAnsi="Times New Roman" w:cs="Times New Roman"/>
      <w:caps/>
      <w:kern w:val="32"/>
      <w:sz w:val="28"/>
      <w:szCs w:val="28"/>
    </w:rPr>
  </w:style>
  <w:style w:type="paragraph" w:styleId="a3">
    <w:name w:val="List Paragraph"/>
    <w:basedOn w:val="a"/>
    <w:uiPriority w:val="99"/>
    <w:qFormat/>
    <w:rsid w:val="00F269AC"/>
    <w:pPr>
      <w:ind w:left="720"/>
      <w:contextualSpacing/>
    </w:pPr>
  </w:style>
  <w:style w:type="paragraph" w:styleId="a4">
    <w:name w:val="Balloon Text"/>
    <w:basedOn w:val="a"/>
    <w:link w:val="a5"/>
    <w:uiPriority w:val="99"/>
    <w:semiHidden/>
    <w:unhideWhenUsed/>
    <w:rsid w:val="00F269AC"/>
    <w:rPr>
      <w:rFonts w:ascii="Tahoma" w:hAnsi="Tahoma"/>
      <w:sz w:val="16"/>
      <w:szCs w:val="16"/>
    </w:rPr>
  </w:style>
  <w:style w:type="character" w:customStyle="1" w:styleId="a5">
    <w:name w:val="Текст выноски Знак"/>
    <w:basedOn w:val="a0"/>
    <w:link w:val="a4"/>
    <w:uiPriority w:val="99"/>
    <w:semiHidden/>
    <w:rsid w:val="00F269AC"/>
    <w:rPr>
      <w:rFonts w:ascii="Tahoma" w:eastAsia="Times New Roman" w:hAnsi="Tahoma" w:cs="Times New Roman"/>
      <w:sz w:val="16"/>
      <w:szCs w:val="16"/>
      <w:lang w:eastAsia="ru-RU"/>
    </w:rPr>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7"/>
    <w:uiPriority w:val="99"/>
    <w:unhideWhenUsed/>
    <w:rsid w:val="00F269AC"/>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6"/>
    <w:uiPriority w:val="99"/>
    <w:rsid w:val="00F269AC"/>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F269AC"/>
    <w:pPr>
      <w:tabs>
        <w:tab w:val="center" w:pos="4677"/>
        <w:tab w:val="right" w:pos="9355"/>
      </w:tabs>
    </w:pPr>
  </w:style>
  <w:style w:type="character" w:customStyle="1" w:styleId="a9">
    <w:name w:val="Нижний колонтитул Знак"/>
    <w:basedOn w:val="a0"/>
    <w:link w:val="a8"/>
    <w:uiPriority w:val="99"/>
    <w:rsid w:val="00F269AC"/>
    <w:rPr>
      <w:rFonts w:ascii="Times New Roman" w:eastAsia="Times New Roman" w:hAnsi="Times New Roman" w:cs="Times New Roman"/>
      <w:sz w:val="28"/>
      <w:szCs w:val="28"/>
      <w:lang w:eastAsia="ru-RU"/>
    </w:rPr>
  </w:style>
  <w:style w:type="paragraph" w:styleId="aa">
    <w:name w:val="No Spacing"/>
    <w:uiPriority w:val="1"/>
    <w:qFormat/>
    <w:rsid w:val="00F269AC"/>
    <w:pPr>
      <w:spacing w:after="0" w:line="240" w:lineRule="auto"/>
    </w:pPr>
    <w:rPr>
      <w:rFonts w:ascii="Times New Roman" w:eastAsia="Times New Roman" w:hAnsi="Times New Roman" w:cs="Times New Roman"/>
      <w:sz w:val="28"/>
      <w:szCs w:val="28"/>
      <w:lang w:eastAsia="ru-RU"/>
    </w:rPr>
  </w:style>
  <w:style w:type="paragraph" w:customStyle="1" w:styleId="aHeader">
    <w:name w:val="a_Header"/>
    <w:basedOn w:val="a"/>
    <w:rsid w:val="00F269AC"/>
    <w:pPr>
      <w:tabs>
        <w:tab w:val="left" w:pos="1985"/>
      </w:tabs>
      <w:overflowPunct w:val="0"/>
      <w:autoSpaceDE w:val="0"/>
      <w:autoSpaceDN w:val="0"/>
      <w:adjustRightInd w:val="0"/>
      <w:spacing w:after="60"/>
      <w:jc w:val="center"/>
      <w:textAlignment w:val="baseline"/>
    </w:pPr>
    <w:rPr>
      <w:rFonts w:ascii="Courier New CYR" w:hAnsi="Courier New CYR"/>
      <w:sz w:val="24"/>
      <w:szCs w:val="24"/>
    </w:rPr>
  </w:style>
  <w:style w:type="paragraph" w:styleId="21">
    <w:name w:val="Body Text Indent 2"/>
    <w:basedOn w:val="a"/>
    <w:link w:val="22"/>
    <w:rsid w:val="00F269AC"/>
    <w:pPr>
      <w:tabs>
        <w:tab w:val="left" w:pos="1122"/>
      </w:tabs>
      <w:ind w:firstLine="748"/>
      <w:jc w:val="both"/>
    </w:pPr>
    <w:rPr>
      <w:szCs w:val="20"/>
    </w:rPr>
  </w:style>
  <w:style w:type="character" w:customStyle="1" w:styleId="22">
    <w:name w:val="Основной текст с отступом 2 Знак"/>
    <w:basedOn w:val="a0"/>
    <w:link w:val="21"/>
    <w:rsid w:val="00F269AC"/>
    <w:rPr>
      <w:rFonts w:ascii="Times New Roman" w:eastAsia="Times New Roman" w:hAnsi="Times New Roman" w:cs="Times New Roman"/>
      <w:sz w:val="28"/>
      <w:szCs w:val="20"/>
      <w:lang w:eastAsia="ru-RU"/>
    </w:rPr>
  </w:style>
  <w:style w:type="paragraph" w:styleId="30">
    <w:name w:val="Body Text 3"/>
    <w:basedOn w:val="a"/>
    <w:link w:val="31"/>
    <w:rsid w:val="00F269AC"/>
    <w:pPr>
      <w:spacing w:after="120"/>
    </w:pPr>
    <w:rPr>
      <w:sz w:val="16"/>
      <w:szCs w:val="16"/>
    </w:rPr>
  </w:style>
  <w:style w:type="character" w:customStyle="1" w:styleId="31">
    <w:name w:val="Основной текст 3 Знак"/>
    <w:basedOn w:val="a0"/>
    <w:link w:val="30"/>
    <w:rsid w:val="00F269AC"/>
    <w:rPr>
      <w:rFonts w:ascii="Times New Roman" w:eastAsia="Times New Roman" w:hAnsi="Times New Roman" w:cs="Times New Roman"/>
      <w:sz w:val="16"/>
      <w:szCs w:val="16"/>
      <w:lang w:eastAsia="ru-RU"/>
    </w:rPr>
  </w:style>
  <w:style w:type="paragraph" w:styleId="ab">
    <w:name w:val="Body Text"/>
    <w:basedOn w:val="a"/>
    <w:link w:val="ac"/>
    <w:unhideWhenUsed/>
    <w:rsid w:val="00F269AC"/>
    <w:pPr>
      <w:spacing w:after="120"/>
    </w:pPr>
    <w:rPr>
      <w:sz w:val="24"/>
      <w:szCs w:val="24"/>
    </w:rPr>
  </w:style>
  <w:style w:type="character" w:customStyle="1" w:styleId="ac">
    <w:name w:val="Основной текст Знак"/>
    <w:basedOn w:val="a0"/>
    <w:link w:val="ab"/>
    <w:rsid w:val="00F269AC"/>
    <w:rPr>
      <w:rFonts w:ascii="Times New Roman" w:eastAsia="Times New Roman" w:hAnsi="Times New Roman" w:cs="Times New Roman"/>
      <w:sz w:val="24"/>
      <w:szCs w:val="24"/>
      <w:lang w:eastAsia="ru-RU"/>
    </w:rPr>
  </w:style>
  <w:style w:type="paragraph" w:customStyle="1" w:styleId="ConsPlusTitle">
    <w:name w:val="ConsPlusTitle"/>
    <w:uiPriority w:val="99"/>
    <w:rsid w:val="00F269AC"/>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11">
    <w:name w:val="Абзац списка1"/>
    <w:basedOn w:val="a"/>
    <w:rsid w:val="00F269AC"/>
    <w:pPr>
      <w:ind w:left="720"/>
    </w:pPr>
  </w:style>
  <w:style w:type="character" w:styleId="ad">
    <w:name w:val="Hyperlink"/>
    <w:rsid w:val="00F269AC"/>
    <w:rPr>
      <w:color w:val="0000FF"/>
      <w:u w:val="single"/>
    </w:rPr>
  </w:style>
  <w:style w:type="paragraph" w:customStyle="1" w:styleId="Style8">
    <w:name w:val="Style8"/>
    <w:basedOn w:val="a"/>
    <w:rsid w:val="00F269AC"/>
    <w:pPr>
      <w:widowControl w:val="0"/>
      <w:autoSpaceDE w:val="0"/>
      <w:autoSpaceDN w:val="0"/>
      <w:adjustRightInd w:val="0"/>
      <w:spacing w:line="326" w:lineRule="exact"/>
      <w:ind w:firstLine="706"/>
      <w:jc w:val="both"/>
    </w:pPr>
    <w:rPr>
      <w:sz w:val="24"/>
      <w:szCs w:val="24"/>
    </w:rPr>
  </w:style>
  <w:style w:type="character" w:styleId="ae">
    <w:name w:val="annotation reference"/>
    <w:uiPriority w:val="99"/>
    <w:semiHidden/>
    <w:unhideWhenUsed/>
    <w:rsid w:val="00F269AC"/>
    <w:rPr>
      <w:sz w:val="16"/>
      <w:szCs w:val="16"/>
    </w:rPr>
  </w:style>
  <w:style w:type="paragraph" w:styleId="af">
    <w:name w:val="annotation text"/>
    <w:basedOn w:val="a"/>
    <w:link w:val="af0"/>
    <w:uiPriority w:val="99"/>
    <w:unhideWhenUsed/>
    <w:rsid w:val="00F269AC"/>
    <w:rPr>
      <w:sz w:val="20"/>
      <w:szCs w:val="20"/>
    </w:rPr>
  </w:style>
  <w:style w:type="character" w:customStyle="1" w:styleId="af0">
    <w:name w:val="Текст примечания Знак"/>
    <w:basedOn w:val="a0"/>
    <w:link w:val="af"/>
    <w:uiPriority w:val="99"/>
    <w:rsid w:val="00F269AC"/>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F269AC"/>
    <w:rPr>
      <w:b/>
      <w:bCs/>
    </w:rPr>
  </w:style>
  <w:style w:type="character" w:customStyle="1" w:styleId="af2">
    <w:name w:val="Тема примечания Знак"/>
    <w:basedOn w:val="af0"/>
    <w:link w:val="af1"/>
    <w:uiPriority w:val="99"/>
    <w:semiHidden/>
    <w:rsid w:val="00F269AC"/>
    <w:rPr>
      <w:rFonts w:ascii="Times New Roman" w:eastAsia="Times New Roman" w:hAnsi="Times New Roman" w:cs="Times New Roman"/>
      <w:b/>
      <w:bCs/>
      <w:sz w:val="20"/>
      <w:szCs w:val="20"/>
      <w:lang w:eastAsia="ru-RU"/>
    </w:rPr>
  </w:style>
  <w:style w:type="paragraph" w:styleId="af3">
    <w:name w:val="Revision"/>
    <w:hidden/>
    <w:uiPriority w:val="99"/>
    <w:semiHidden/>
    <w:rsid w:val="00F269AC"/>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F269A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table" w:styleId="af4">
    <w:name w:val="Table Grid"/>
    <w:basedOn w:val="a1"/>
    <w:uiPriority w:val="59"/>
    <w:rsid w:val="00F269A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2">
    <w:name w:val="toc 1"/>
    <w:basedOn w:val="a"/>
    <w:next w:val="a"/>
    <w:autoRedefine/>
    <w:uiPriority w:val="99"/>
    <w:rsid w:val="00F269AC"/>
    <w:pPr>
      <w:spacing w:before="360"/>
    </w:pPr>
    <w:rPr>
      <w:rFonts w:ascii="Arial" w:hAnsi="Arial" w:cs="Arial"/>
      <w:b/>
      <w:bCs/>
      <w:caps/>
      <w:sz w:val="24"/>
      <w:szCs w:val="24"/>
      <w:lang w:eastAsia="en-US"/>
    </w:rPr>
  </w:style>
  <w:style w:type="character" w:styleId="af5">
    <w:name w:val="page number"/>
    <w:uiPriority w:val="99"/>
    <w:rsid w:val="00F269AC"/>
    <w:rPr>
      <w:rFonts w:cs="Times New Roman"/>
    </w:rPr>
  </w:style>
  <w:style w:type="paragraph" w:customStyle="1" w:styleId="4">
    <w:name w:val="Пункт_4"/>
    <w:basedOn w:val="a"/>
    <w:uiPriority w:val="99"/>
    <w:rsid w:val="00F269AC"/>
    <w:pPr>
      <w:numPr>
        <w:ilvl w:val="3"/>
        <w:numId w:val="24"/>
      </w:numPr>
      <w:jc w:val="both"/>
    </w:pPr>
  </w:style>
  <w:style w:type="paragraph" w:customStyle="1" w:styleId="5">
    <w:name w:val="Пункт_5"/>
    <w:basedOn w:val="a"/>
    <w:uiPriority w:val="99"/>
    <w:rsid w:val="00F269AC"/>
    <w:pPr>
      <w:numPr>
        <w:ilvl w:val="4"/>
        <w:numId w:val="24"/>
      </w:numPr>
      <w:jc w:val="both"/>
    </w:pPr>
    <w:rPr>
      <w:szCs w:val="24"/>
    </w:rPr>
  </w:style>
  <w:style w:type="paragraph" w:customStyle="1" w:styleId="3">
    <w:name w:val="Подзаголовок_3"/>
    <w:basedOn w:val="a"/>
    <w:uiPriority w:val="99"/>
    <w:rsid w:val="00F269AC"/>
    <w:pPr>
      <w:keepNext/>
      <w:numPr>
        <w:ilvl w:val="2"/>
        <w:numId w:val="24"/>
      </w:numPr>
      <w:spacing w:before="240" w:after="120"/>
      <w:jc w:val="both"/>
      <w:outlineLvl w:val="2"/>
    </w:pPr>
    <w:rPr>
      <w:b/>
    </w:rPr>
  </w:style>
  <w:style w:type="character" w:customStyle="1" w:styleId="FontStyle23">
    <w:name w:val="Font Style23"/>
    <w:uiPriority w:val="99"/>
    <w:rsid w:val="00F269AC"/>
    <w:rPr>
      <w:rFonts w:ascii="Times New Roman" w:hAnsi="Times New Roman" w:cs="Times New Roman"/>
      <w:sz w:val="22"/>
      <w:szCs w:val="22"/>
    </w:rPr>
  </w:style>
  <w:style w:type="paragraph" w:styleId="af6">
    <w:name w:val="Document Map"/>
    <w:basedOn w:val="a"/>
    <w:link w:val="af7"/>
    <w:uiPriority w:val="99"/>
    <w:semiHidden/>
    <w:unhideWhenUsed/>
    <w:rsid w:val="00F269AC"/>
    <w:rPr>
      <w:rFonts w:ascii="Tahoma" w:hAnsi="Tahoma" w:cs="Tahoma"/>
      <w:sz w:val="16"/>
      <w:szCs w:val="16"/>
    </w:rPr>
  </w:style>
  <w:style w:type="character" w:customStyle="1" w:styleId="af7">
    <w:name w:val="Схема документа Знак"/>
    <w:basedOn w:val="a0"/>
    <w:link w:val="af6"/>
    <w:uiPriority w:val="99"/>
    <w:semiHidden/>
    <w:rsid w:val="00F269AC"/>
    <w:rPr>
      <w:rFonts w:ascii="Tahoma" w:eastAsia="Times New Roman" w:hAnsi="Tahoma" w:cs="Tahoma"/>
      <w:sz w:val="16"/>
      <w:szCs w:val="16"/>
      <w:lang w:eastAsia="ru-RU"/>
    </w:rPr>
  </w:style>
  <w:style w:type="paragraph" w:styleId="af8">
    <w:name w:val="Normal (Web)"/>
    <w:basedOn w:val="a"/>
    <w:uiPriority w:val="99"/>
    <w:unhideWhenUsed/>
    <w:rsid w:val="00F269AC"/>
    <w:pPr>
      <w:spacing w:before="100" w:beforeAutospacing="1" w:after="100" w:afterAutospacing="1"/>
    </w:pPr>
    <w:rPr>
      <w:sz w:val="24"/>
      <w:szCs w:val="24"/>
    </w:rPr>
  </w:style>
  <w:style w:type="character" w:customStyle="1" w:styleId="apple-converted-space">
    <w:name w:val="apple-converted-space"/>
    <w:basedOn w:val="a0"/>
    <w:rsid w:val="00F269AC"/>
  </w:style>
  <w:style w:type="character" w:styleId="af9">
    <w:name w:val="Strong"/>
    <w:uiPriority w:val="22"/>
    <w:qFormat/>
    <w:rsid w:val="00F269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69AC"/>
    <w:pPr>
      <w:spacing w:after="0" w:line="240" w:lineRule="auto"/>
    </w:pPr>
    <w:rPr>
      <w:rFonts w:ascii="Times New Roman" w:eastAsia="Times New Roman" w:hAnsi="Times New Roman" w:cs="Times New Roman"/>
      <w:sz w:val="28"/>
      <w:szCs w:val="28"/>
      <w:lang w:eastAsia="ru-RU"/>
    </w:rPr>
  </w:style>
  <w:style w:type="paragraph" w:styleId="1">
    <w:name w:val="heading 1"/>
    <w:basedOn w:val="a"/>
    <w:next w:val="a"/>
    <w:link w:val="10"/>
    <w:uiPriority w:val="99"/>
    <w:qFormat/>
    <w:rsid w:val="00F269AC"/>
    <w:pPr>
      <w:keepNext/>
      <w:ind w:right="-113"/>
      <w:jc w:val="center"/>
      <w:outlineLvl w:val="0"/>
    </w:pPr>
    <w:rPr>
      <w:b/>
      <w:sz w:val="24"/>
      <w:szCs w:val="24"/>
    </w:rPr>
  </w:style>
  <w:style w:type="paragraph" w:styleId="2">
    <w:name w:val="heading 2"/>
    <w:basedOn w:val="a"/>
    <w:next w:val="a"/>
    <w:link w:val="20"/>
    <w:uiPriority w:val="99"/>
    <w:qFormat/>
    <w:rsid w:val="00F269AC"/>
    <w:pPr>
      <w:spacing w:before="240" w:after="60"/>
      <w:ind w:left="1420" w:hanging="720"/>
      <w:jc w:val="both"/>
      <w:outlineLvl w:val="1"/>
    </w:pPr>
    <w:rPr>
      <w:rFonts w:eastAsia="Calibri"/>
      <w:caps/>
      <w:kern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269AC"/>
    <w:rPr>
      <w:rFonts w:ascii="Times New Roman" w:eastAsia="Times New Roman" w:hAnsi="Times New Roman" w:cs="Times New Roman"/>
      <w:b/>
      <w:sz w:val="24"/>
      <w:szCs w:val="24"/>
      <w:lang w:eastAsia="ru-RU"/>
    </w:rPr>
  </w:style>
  <w:style w:type="character" w:customStyle="1" w:styleId="20">
    <w:name w:val="Заголовок 2 Знак"/>
    <w:basedOn w:val="a0"/>
    <w:link w:val="2"/>
    <w:uiPriority w:val="99"/>
    <w:rsid w:val="00F269AC"/>
    <w:rPr>
      <w:rFonts w:ascii="Times New Roman" w:eastAsia="Calibri" w:hAnsi="Times New Roman" w:cs="Times New Roman"/>
      <w:caps/>
      <w:kern w:val="32"/>
      <w:sz w:val="28"/>
      <w:szCs w:val="28"/>
    </w:rPr>
  </w:style>
  <w:style w:type="paragraph" w:styleId="a3">
    <w:name w:val="List Paragraph"/>
    <w:basedOn w:val="a"/>
    <w:uiPriority w:val="99"/>
    <w:qFormat/>
    <w:rsid w:val="00F269AC"/>
    <w:pPr>
      <w:ind w:left="720"/>
      <w:contextualSpacing/>
    </w:pPr>
  </w:style>
  <w:style w:type="paragraph" w:styleId="a4">
    <w:name w:val="Balloon Text"/>
    <w:basedOn w:val="a"/>
    <w:link w:val="a5"/>
    <w:uiPriority w:val="99"/>
    <w:semiHidden/>
    <w:unhideWhenUsed/>
    <w:rsid w:val="00F269AC"/>
    <w:rPr>
      <w:rFonts w:ascii="Tahoma" w:hAnsi="Tahoma"/>
      <w:sz w:val="16"/>
      <w:szCs w:val="16"/>
    </w:rPr>
  </w:style>
  <w:style w:type="character" w:customStyle="1" w:styleId="a5">
    <w:name w:val="Текст выноски Знак"/>
    <w:basedOn w:val="a0"/>
    <w:link w:val="a4"/>
    <w:uiPriority w:val="99"/>
    <w:semiHidden/>
    <w:rsid w:val="00F269AC"/>
    <w:rPr>
      <w:rFonts w:ascii="Tahoma" w:eastAsia="Times New Roman" w:hAnsi="Tahoma" w:cs="Times New Roman"/>
      <w:sz w:val="16"/>
      <w:szCs w:val="16"/>
      <w:lang w:eastAsia="ru-RU"/>
    </w:rPr>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7"/>
    <w:uiPriority w:val="99"/>
    <w:unhideWhenUsed/>
    <w:rsid w:val="00F269AC"/>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6"/>
    <w:uiPriority w:val="99"/>
    <w:rsid w:val="00F269AC"/>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F269AC"/>
    <w:pPr>
      <w:tabs>
        <w:tab w:val="center" w:pos="4677"/>
        <w:tab w:val="right" w:pos="9355"/>
      </w:tabs>
    </w:pPr>
  </w:style>
  <w:style w:type="character" w:customStyle="1" w:styleId="a9">
    <w:name w:val="Нижний колонтитул Знак"/>
    <w:basedOn w:val="a0"/>
    <w:link w:val="a8"/>
    <w:uiPriority w:val="99"/>
    <w:rsid w:val="00F269AC"/>
    <w:rPr>
      <w:rFonts w:ascii="Times New Roman" w:eastAsia="Times New Roman" w:hAnsi="Times New Roman" w:cs="Times New Roman"/>
      <w:sz w:val="28"/>
      <w:szCs w:val="28"/>
      <w:lang w:eastAsia="ru-RU"/>
    </w:rPr>
  </w:style>
  <w:style w:type="paragraph" w:styleId="aa">
    <w:name w:val="No Spacing"/>
    <w:uiPriority w:val="1"/>
    <w:qFormat/>
    <w:rsid w:val="00F269AC"/>
    <w:pPr>
      <w:spacing w:after="0" w:line="240" w:lineRule="auto"/>
    </w:pPr>
    <w:rPr>
      <w:rFonts w:ascii="Times New Roman" w:eastAsia="Times New Roman" w:hAnsi="Times New Roman" w:cs="Times New Roman"/>
      <w:sz w:val="28"/>
      <w:szCs w:val="28"/>
      <w:lang w:eastAsia="ru-RU"/>
    </w:rPr>
  </w:style>
  <w:style w:type="paragraph" w:customStyle="1" w:styleId="aHeader">
    <w:name w:val="a_Header"/>
    <w:basedOn w:val="a"/>
    <w:rsid w:val="00F269AC"/>
    <w:pPr>
      <w:tabs>
        <w:tab w:val="left" w:pos="1985"/>
      </w:tabs>
      <w:overflowPunct w:val="0"/>
      <w:autoSpaceDE w:val="0"/>
      <w:autoSpaceDN w:val="0"/>
      <w:adjustRightInd w:val="0"/>
      <w:spacing w:after="60"/>
      <w:jc w:val="center"/>
      <w:textAlignment w:val="baseline"/>
    </w:pPr>
    <w:rPr>
      <w:rFonts w:ascii="Courier New CYR" w:hAnsi="Courier New CYR"/>
      <w:sz w:val="24"/>
      <w:szCs w:val="24"/>
    </w:rPr>
  </w:style>
  <w:style w:type="paragraph" w:styleId="21">
    <w:name w:val="Body Text Indent 2"/>
    <w:basedOn w:val="a"/>
    <w:link w:val="22"/>
    <w:rsid w:val="00F269AC"/>
    <w:pPr>
      <w:tabs>
        <w:tab w:val="left" w:pos="1122"/>
      </w:tabs>
      <w:ind w:firstLine="748"/>
      <w:jc w:val="both"/>
    </w:pPr>
    <w:rPr>
      <w:szCs w:val="20"/>
    </w:rPr>
  </w:style>
  <w:style w:type="character" w:customStyle="1" w:styleId="22">
    <w:name w:val="Основной текст с отступом 2 Знак"/>
    <w:basedOn w:val="a0"/>
    <w:link w:val="21"/>
    <w:rsid w:val="00F269AC"/>
    <w:rPr>
      <w:rFonts w:ascii="Times New Roman" w:eastAsia="Times New Roman" w:hAnsi="Times New Roman" w:cs="Times New Roman"/>
      <w:sz w:val="28"/>
      <w:szCs w:val="20"/>
      <w:lang w:eastAsia="ru-RU"/>
    </w:rPr>
  </w:style>
  <w:style w:type="paragraph" w:styleId="30">
    <w:name w:val="Body Text 3"/>
    <w:basedOn w:val="a"/>
    <w:link w:val="31"/>
    <w:rsid w:val="00F269AC"/>
    <w:pPr>
      <w:spacing w:after="120"/>
    </w:pPr>
    <w:rPr>
      <w:sz w:val="16"/>
      <w:szCs w:val="16"/>
    </w:rPr>
  </w:style>
  <w:style w:type="character" w:customStyle="1" w:styleId="31">
    <w:name w:val="Основной текст 3 Знак"/>
    <w:basedOn w:val="a0"/>
    <w:link w:val="30"/>
    <w:rsid w:val="00F269AC"/>
    <w:rPr>
      <w:rFonts w:ascii="Times New Roman" w:eastAsia="Times New Roman" w:hAnsi="Times New Roman" w:cs="Times New Roman"/>
      <w:sz w:val="16"/>
      <w:szCs w:val="16"/>
      <w:lang w:eastAsia="ru-RU"/>
    </w:rPr>
  </w:style>
  <w:style w:type="paragraph" w:styleId="ab">
    <w:name w:val="Body Text"/>
    <w:basedOn w:val="a"/>
    <w:link w:val="ac"/>
    <w:unhideWhenUsed/>
    <w:rsid w:val="00F269AC"/>
    <w:pPr>
      <w:spacing w:after="120"/>
    </w:pPr>
    <w:rPr>
      <w:sz w:val="24"/>
      <w:szCs w:val="24"/>
    </w:rPr>
  </w:style>
  <w:style w:type="character" w:customStyle="1" w:styleId="ac">
    <w:name w:val="Основной текст Знак"/>
    <w:basedOn w:val="a0"/>
    <w:link w:val="ab"/>
    <w:rsid w:val="00F269AC"/>
    <w:rPr>
      <w:rFonts w:ascii="Times New Roman" w:eastAsia="Times New Roman" w:hAnsi="Times New Roman" w:cs="Times New Roman"/>
      <w:sz w:val="24"/>
      <w:szCs w:val="24"/>
      <w:lang w:eastAsia="ru-RU"/>
    </w:rPr>
  </w:style>
  <w:style w:type="paragraph" w:customStyle="1" w:styleId="ConsPlusTitle">
    <w:name w:val="ConsPlusTitle"/>
    <w:uiPriority w:val="99"/>
    <w:rsid w:val="00F269AC"/>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11">
    <w:name w:val="Абзац списка1"/>
    <w:basedOn w:val="a"/>
    <w:rsid w:val="00F269AC"/>
    <w:pPr>
      <w:ind w:left="720"/>
    </w:pPr>
  </w:style>
  <w:style w:type="character" w:styleId="ad">
    <w:name w:val="Hyperlink"/>
    <w:rsid w:val="00F269AC"/>
    <w:rPr>
      <w:color w:val="0000FF"/>
      <w:u w:val="single"/>
    </w:rPr>
  </w:style>
  <w:style w:type="paragraph" w:customStyle="1" w:styleId="Style8">
    <w:name w:val="Style8"/>
    <w:basedOn w:val="a"/>
    <w:rsid w:val="00F269AC"/>
    <w:pPr>
      <w:widowControl w:val="0"/>
      <w:autoSpaceDE w:val="0"/>
      <w:autoSpaceDN w:val="0"/>
      <w:adjustRightInd w:val="0"/>
      <w:spacing w:line="326" w:lineRule="exact"/>
      <w:ind w:firstLine="706"/>
      <w:jc w:val="both"/>
    </w:pPr>
    <w:rPr>
      <w:sz w:val="24"/>
      <w:szCs w:val="24"/>
    </w:rPr>
  </w:style>
  <w:style w:type="character" w:styleId="ae">
    <w:name w:val="annotation reference"/>
    <w:uiPriority w:val="99"/>
    <w:semiHidden/>
    <w:unhideWhenUsed/>
    <w:rsid w:val="00F269AC"/>
    <w:rPr>
      <w:sz w:val="16"/>
      <w:szCs w:val="16"/>
    </w:rPr>
  </w:style>
  <w:style w:type="paragraph" w:styleId="af">
    <w:name w:val="annotation text"/>
    <w:basedOn w:val="a"/>
    <w:link w:val="af0"/>
    <w:uiPriority w:val="99"/>
    <w:unhideWhenUsed/>
    <w:rsid w:val="00F269AC"/>
    <w:rPr>
      <w:sz w:val="20"/>
      <w:szCs w:val="20"/>
    </w:rPr>
  </w:style>
  <w:style w:type="character" w:customStyle="1" w:styleId="af0">
    <w:name w:val="Текст примечания Знак"/>
    <w:basedOn w:val="a0"/>
    <w:link w:val="af"/>
    <w:uiPriority w:val="99"/>
    <w:rsid w:val="00F269AC"/>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F269AC"/>
    <w:rPr>
      <w:b/>
      <w:bCs/>
    </w:rPr>
  </w:style>
  <w:style w:type="character" w:customStyle="1" w:styleId="af2">
    <w:name w:val="Тема примечания Знак"/>
    <w:basedOn w:val="af0"/>
    <w:link w:val="af1"/>
    <w:uiPriority w:val="99"/>
    <w:semiHidden/>
    <w:rsid w:val="00F269AC"/>
    <w:rPr>
      <w:rFonts w:ascii="Times New Roman" w:eastAsia="Times New Roman" w:hAnsi="Times New Roman" w:cs="Times New Roman"/>
      <w:b/>
      <w:bCs/>
      <w:sz w:val="20"/>
      <w:szCs w:val="20"/>
      <w:lang w:eastAsia="ru-RU"/>
    </w:rPr>
  </w:style>
  <w:style w:type="paragraph" w:styleId="af3">
    <w:name w:val="Revision"/>
    <w:hidden/>
    <w:uiPriority w:val="99"/>
    <w:semiHidden/>
    <w:rsid w:val="00F269AC"/>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F269A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table" w:styleId="af4">
    <w:name w:val="Table Grid"/>
    <w:basedOn w:val="a1"/>
    <w:uiPriority w:val="59"/>
    <w:rsid w:val="00F269A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2">
    <w:name w:val="toc 1"/>
    <w:basedOn w:val="a"/>
    <w:next w:val="a"/>
    <w:autoRedefine/>
    <w:uiPriority w:val="99"/>
    <w:rsid w:val="00F269AC"/>
    <w:pPr>
      <w:spacing w:before="360"/>
    </w:pPr>
    <w:rPr>
      <w:rFonts w:ascii="Arial" w:hAnsi="Arial" w:cs="Arial"/>
      <w:b/>
      <w:bCs/>
      <w:caps/>
      <w:sz w:val="24"/>
      <w:szCs w:val="24"/>
      <w:lang w:eastAsia="en-US"/>
    </w:rPr>
  </w:style>
  <w:style w:type="character" w:styleId="af5">
    <w:name w:val="page number"/>
    <w:uiPriority w:val="99"/>
    <w:rsid w:val="00F269AC"/>
    <w:rPr>
      <w:rFonts w:cs="Times New Roman"/>
    </w:rPr>
  </w:style>
  <w:style w:type="paragraph" w:customStyle="1" w:styleId="4">
    <w:name w:val="Пункт_4"/>
    <w:basedOn w:val="a"/>
    <w:uiPriority w:val="99"/>
    <w:rsid w:val="00F269AC"/>
    <w:pPr>
      <w:numPr>
        <w:ilvl w:val="3"/>
        <w:numId w:val="24"/>
      </w:numPr>
      <w:jc w:val="both"/>
    </w:pPr>
  </w:style>
  <w:style w:type="paragraph" w:customStyle="1" w:styleId="5">
    <w:name w:val="Пункт_5"/>
    <w:basedOn w:val="a"/>
    <w:uiPriority w:val="99"/>
    <w:rsid w:val="00F269AC"/>
    <w:pPr>
      <w:numPr>
        <w:ilvl w:val="4"/>
        <w:numId w:val="24"/>
      </w:numPr>
      <w:jc w:val="both"/>
    </w:pPr>
    <w:rPr>
      <w:szCs w:val="24"/>
    </w:rPr>
  </w:style>
  <w:style w:type="paragraph" w:customStyle="1" w:styleId="3">
    <w:name w:val="Подзаголовок_3"/>
    <w:basedOn w:val="a"/>
    <w:uiPriority w:val="99"/>
    <w:rsid w:val="00F269AC"/>
    <w:pPr>
      <w:keepNext/>
      <w:numPr>
        <w:ilvl w:val="2"/>
        <w:numId w:val="24"/>
      </w:numPr>
      <w:spacing w:before="240" w:after="120"/>
      <w:jc w:val="both"/>
      <w:outlineLvl w:val="2"/>
    </w:pPr>
    <w:rPr>
      <w:b/>
    </w:rPr>
  </w:style>
  <w:style w:type="character" w:customStyle="1" w:styleId="FontStyle23">
    <w:name w:val="Font Style23"/>
    <w:uiPriority w:val="99"/>
    <w:rsid w:val="00F269AC"/>
    <w:rPr>
      <w:rFonts w:ascii="Times New Roman" w:hAnsi="Times New Roman" w:cs="Times New Roman"/>
      <w:sz w:val="22"/>
      <w:szCs w:val="22"/>
    </w:rPr>
  </w:style>
  <w:style w:type="paragraph" w:styleId="af6">
    <w:name w:val="Document Map"/>
    <w:basedOn w:val="a"/>
    <w:link w:val="af7"/>
    <w:uiPriority w:val="99"/>
    <w:semiHidden/>
    <w:unhideWhenUsed/>
    <w:rsid w:val="00F269AC"/>
    <w:rPr>
      <w:rFonts w:ascii="Tahoma" w:hAnsi="Tahoma" w:cs="Tahoma"/>
      <w:sz w:val="16"/>
      <w:szCs w:val="16"/>
    </w:rPr>
  </w:style>
  <w:style w:type="character" w:customStyle="1" w:styleId="af7">
    <w:name w:val="Схема документа Знак"/>
    <w:basedOn w:val="a0"/>
    <w:link w:val="af6"/>
    <w:uiPriority w:val="99"/>
    <w:semiHidden/>
    <w:rsid w:val="00F269AC"/>
    <w:rPr>
      <w:rFonts w:ascii="Tahoma" w:eastAsia="Times New Roman" w:hAnsi="Tahoma" w:cs="Tahoma"/>
      <w:sz w:val="16"/>
      <w:szCs w:val="16"/>
      <w:lang w:eastAsia="ru-RU"/>
    </w:rPr>
  </w:style>
  <w:style w:type="paragraph" w:styleId="af8">
    <w:name w:val="Normal (Web)"/>
    <w:basedOn w:val="a"/>
    <w:uiPriority w:val="99"/>
    <w:unhideWhenUsed/>
    <w:rsid w:val="00F269AC"/>
    <w:pPr>
      <w:spacing w:before="100" w:beforeAutospacing="1" w:after="100" w:afterAutospacing="1"/>
    </w:pPr>
    <w:rPr>
      <w:sz w:val="24"/>
      <w:szCs w:val="24"/>
    </w:rPr>
  </w:style>
  <w:style w:type="character" w:customStyle="1" w:styleId="apple-converted-space">
    <w:name w:val="apple-converted-space"/>
    <w:basedOn w:val="a0"/>
    <w:rsid w:val="00F269AC"/>
  </w:style>
  <w:style w:type="character" w:styleId="af9">
    <w:name w:val="Strong"/>
    <w:uiPriority w:val="22"/>
    <w:qFormat/>
    <w:rsid w:val="00F269AC"/>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F19D6E-F91E-4583-B26F-E7F08E979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13</Pages>
  <Words>2311</Words>
  <Characters>13176</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Rosatom</Company>
  <LinksUpToDate>false</LinksUpToDate>
  <CharactersWithSpaces>15457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Синицына Елена Олеговна</dc:creator>
  <cp:lastModifiedBy>Baranetskaya.YV</cp:lastModifiedBy>
  <cp:revision>7</cp:revision>
  <cp:lastPrinted>2015-12-11T12:45:00Z</cp:lastPrinted>
  <dcterms:created xsi:type="dcterms:W3CDTF">2015-12-14T12:28:00Z</dcterms:created>
  <dcterms:modified xsi:type="dcterms:W3CDTF">2015-12-16T10:37:00Z</dcterms:modified>
</cp:coreProperties>
</file>