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7D6F" w:rsidRDefault="00CC41F9" w:rsidP="005E53C5">
      <w:pPr>
        <w:pStyle w:val="1"/>
        <w:jc w:val="center"/>
        <w:rPr>
          <w:b/>
          <w:bCs/>
          <w:szCs w:val="36"/>
        </w:rPr>
      </w:pPr>
      <w:r w:rsidRPr="00C71529">
        <w:rPr>
          <w:b/>
          <w:bCs/>
          <w:szCs w:val="36"/>
        </w:rPr>
        <w:t>ИЗВЕЩЕНИЕ</w:t>
      </w:r>
      <w:r>
        <w:rPr>
          <w:b/>
          <w:bCs/>
          <w:szCs w:val="36"/>
        </w:rPr>
        <w:t xml:space="preserve"> О</w:t>
      </w:r>
      <w:r w:rsidRPr="00D851FA">
        <w:rPr>
          <w:b/>
          <w:bCs/>
          <w:szCs w:val="36"/>
        </w:rPr>
        <w:t xml:space="preserve"> </w:t>
      </w:r>
      <w:r>
        <w:rPr>
          <w:b/>
          <w:bCs/>
          <w:szCs w:val="36"/>
        </w:rPr>
        <w:t xml:space="preserve">ВНЕСЕНИИ ИЗМЕНЕНИЙ В ДОКУМЕНТАЦИЮ </w:t>
      </w:r>
    </w:p>
    <w:p w:rsidR="00177D6F" w:rsidRDefault="00CC41F9" w:rsidP="005E53C5">
      <w:pPr>
        <w:pStyle w:val="1"/>
        <w:jc w:val="center"/>
        <w:rPr>
          <w:b/>
          <w:bCs/>
          <w:szCs w:val="36"/>
        </w:rPr>
      </w:pPr>
      <w:r>
        <w:rPr>
          <w:b/>
          <w:bCs/>
          <w:szCs w:val="36"/>
        </w:rPr>
        <w:t>О ПРОВЕДЕНИ</w:t>
      </w:r>
      <w:bookmarkStart w:id="0" w:name="_GoBack"/>
      <w:bookmarkEnd w:id="0"/>
      <w:r>
        <w:rPr>
          <w:b/>
          <w:bCs/>
          <w:szCs w:val="36"/>
        </w:rPr>
        <w:t xml:space="preserve">И ОТКРЫТОГО </w:t>
      </w:r>
      <w:r w:rsidR="00E03D16">
        <w:rPr>
          <w:b/>
          <w:bCs/>
          <w:szCs w:val="36"/>
        </w:rPr>
        <w:t xml:space="preserve">ОДНОЭТАПНОГО </w:t>
      </w:r>
      <w:r>
        <w:rPr>
          <w:b/>
          <w:bCs/>
          <w:szCs w:val="36"/>
        </w:rPr>
        <w:t xml:space="preserve">ЗАПРОСА </w:t>
      </w:r>
      <w:r w:rsidR="00E03D16">
        <w:rPr>
          <w:b/>
          <w:bCs/>
          <w:szCs w:val="36"/>
        </w:rPr>
        <w:t>ПРЕДЛОЖЕНИЙ</w:t>
      </w:r>
      <w:r>
        <w:rPr>
          <w:b/>
          <w:bCs/>
          <w:szCs w:val="36"/>
        </w:rPr>
        <w:t xml:space="preserve"> </w:t>
      </w:r>
    </w:p>
    <w:p w:rsidR="00CC41F9" w:rsidRPr="00C71529" w:rsidRDefault="00CC41F9" w:rsidP="005E53C5">
      <w:pPr>
        <w:pStyle w:val="1"/>
        <w:jc w:val="center"/>
        <w:rPr>
          <w:b/>
          <w:bCs/>
          <w:szCs w:val="36"/>
        </w:rPr>
      </w:pPr>
      <w:r>
        <w:rPr>
          <w:b/>
          <w:bCs/>
          <w:szCs w:val="36"/>
        </w:rPr>
        <w:t>В ЭЛЕКТРОННОЙ ФОРМЕ</w:t>
      </w:r>
      <w:r w:rsidR="00E03D16">
        <w:rPr>
          <w:b/>
          <w:bCs/>
          <w:szCs w:val="36"/>
        </w:rPr>
        <w:t xml:space="preserve"> БЕЗ КВАЛИФИКАЦИОННОГО ОТБОРА</w:t>
      </w:r>
    </w:p>
    <w:p w:rsidR="00CC41F9" w:rsidRDefault="00CC41F9" w:rsidP="005E53C5">
      <w:pPr>
        <w:rPr>
          <w:b/>
          <w:sz w:val="24"/>
          <w:szCs w:val="24"/>
        </w:rPr>
      </w:pPr>
    </w:p>
    <w:p w:rsidR="00177D6F" w:rsidRDefault="00177D6F" w:rsidP="005E53C5">
      <w:pPr>
        <w:rPr>
          <w:b/>
          <w:sz w:val="24"/>
          <w:szCs w:val="24"/>
        </w:rPr>
      </w:pPr>
    </w:p>
    <w:p w:rsidR="00CC41F9" w:rsidRPr="00D03CCF" w:rsidRDefault="00CC41F9" w:rsidP="00D205C3">
      <w:pPr>
        <w:ind w:firstLine="709"/>
        <w:jc w:val="both"/>
        <w:rPr>
          <w:sz w:val="24"/>
          <w:szCs w:val="24"/>
        </w:rPr>
      </w:pPr>
      <w:r w:rsidRPr="00CB2A22">
        <w:rPr>
          <w:b/>
          <w:sz w:val="24"/>
          <w:szCs w:val="24"/>
        </w:rPr>
        <w:t>Закупочная процедура:</w:t>
      </w:r>
      <w:r w:rsidRPr="00CB2A22">
        <w:rPr>
          <w:sz w:val="24"/>
          <w:szCs w:val="24"/>
        </w:rPr>
        <w:t xml:space="preserve"> № </w:t>
      </w:r>
      <w:r w:rsidR="00C11414" w:rsidRPr="00C11414">
        <w:rPr>
          <w:sz w:val="24"/>
          <w:szCs w:val="24"/>
        </w:rPr>
        <w:t>151208/0638/282</w:t>
      </w:r>
      <w:r w:rsidR="00D03CCF" w:rsidRPr="00D03CC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от </w:t>
      </w:r>
      <w:r w:rsidR="00C11414">
        <w:rPr>
          <w:sz w:val="24"/>
          <w:szCs w:val="24"/>
        </w:rPr>
        <w:t>08</w:t>
      </w:r>
      <w:r>
        <w:rPr>
          <w:sz w:val="24"/>
          <w:szCs w:val="24"/>
        </w:rPr>
        <w:t>.</w:t>
      </w:r>
      <w:r w:rsidR="00C11414">
        <w:rPr>
          <w:sz w:val="24"/>
          <w:szCs w:val="24"/>
        </w:rPr>
        <w:t>12</w:t>
      </w:r>
      <w:r>
        <w:rPr>
          <w:sz w:val="24"/>
          <w:szCs w:val="24"/>
        </w:rPr>
        <w:t>.201</w:t>
      </w:r>
      <w:r w:rsidR="00C11414">
        <w:rPr>
          <w:sz w:val="24"/>
          <w:szCs w:val="24"/>
        </w:rPr>
        <w:t>5г.</w:t>
      </w:r>
    </w:p>
    <w:p w:rsidR="00CC41F9" w:rsidRDefault="00CC41F9" w:rsidP="005E53C5">
      <w:pPr>
        <w:jc w:val="both"/>
        <w:rPr>
          <w:b/>
          <w:sz w:val="24"/>
          <w:szCs w:val="24"/>
        </w:rPr>
      </w:pPr>
    </w:p>
    <w:p w:rsidR="00CC41F9" w:rsidRPr="00CB2A22" w:rsidRDefault="00CC41F9" w:rsidP="00D205C3">
      <w:pPr>
        <w:ind w:firstLine="709"/>
        <w:jc w:val="both"/>
        <w:rPr>
          <w:sz w:val="24"/>
          <w:szCs w:val="24"/>
        </w:rPr>
      </w:pPr>
      <w:r w:rsidRPr="00CB2A22">
        <w:rPr>
          <w:b/>
          <w:sz w:val="24"/>
          <w:szCs w:val="24"/>
        </w:rPr>
        <w:t>Предмет закупки:</w:t>
      </w:r>
      <w:r w:rsidRPr="00CB2A22">
        <w:rPr>
          <w:sz w:val="24"/>
          <w:szCs w:val="24"/>
        </w:rPr>
        <w:t xml:space="preserve"> </w:t>
      </w:r>
      <w:r>
        <w:rPr>
          <w:sz w:val="24"/>
          <w:szCs w:val="24"/>
        </w:rPr>
        <w:t>О</w:t>
      </w:r>
      <w:r w:rsidRPr="00CB2A22">
        <w:rPr>
          <w:sz w:val="24"/>
          <w:szCs w:val="24"/>
        </w:rPr>
        <w:t xml:space="preserve">ткрытый </w:t>
      </w:r>
      <w:r w:rsidR="00C11414" w:rsidRPr="00C11414">
        <w:rPr>
          <w:sz w:val="24"/>
          <w:szCs w:val="24"/>
        </w:rPr>
        <w:t>одноэтапн</w:t>
      </w:r>
      <w:r w:rsidR="00C11414">
        <w:rPr>
          <w:sz w:val="24"/>
          <w:szCs w:val="24"/>
        </w:rPr>
        <w:t>ый</w:t>
      </w:r>
      <w:r w:rsidR="00C11414" w:rsidRPr="00C11414">
        <w:rPr>
          <w:sz w:val="24"/>
          <w:szCs w:val="24"/>
        </w:rPr>
        <w:t xml:space="preserve"> запрос предложений </w:t>
      </w:r>
      <w:proofErr w:type="gramStart"/>
      <w:r w:rsidR="00C11414" w:rsidRPr="00C11414">
        <w:rPr>
          <w:sz w:val="24"/>
          <w:szCs w:val="24"/>
        </w:rPr>
        <w:t>в электронной форме без квалификационного отбора на право заключения договора на оказание транспортных услуг для нужд</w:t>
      </w:r>
      <w:proofErr w:type="gramEnd"/>
      <w:r w:rsidR="00C11414" w:rsidRPr="00C11414">
        <w:rPr>
          <w:sz w:val="24"/>
          <w:szCs w:val="24"/>
        </w:rPr>
        <w:t xml:space="preserve"> филиала ЗАО «</w:t>
      </w:r>
      <w:proofErr w:type="spellStart"/>
      <w:r w:rsidR="00C11414" w:rsidRPr="00C11414">
        <w:rPr>
          <w:sz w:val="24"/>
          <w:szCs w:val="24"/>
        </w:rPr>
        <w:t>Гринатом</w:t>
      </w:r>
      <w:proofErr w:type="spellEnd"/>
      <w:r w:rsidR="00C11414" w:rsidRPr="00C11414">
        <w:rPr>
          <w:sz w:val="24"/>
          <w:szCs w:val="24"/>
        </w:rPr>
        <w:t>» в г. Новоуральске</w:t>
      </w:r>
      <w:r w:rsidR="002E4533">
        <w:rPr>
          <w:bCs/>
          <w:sz w:val="24"/>
          <w:szCs w:val="24"/>
        </w:rPr>
        <w:t>.</w:t>
      </w:r>
    </w:p>
    <w:p w:rsidR="00CC41F9" w:rsidRDefault="00CC41F9" w:rsidP="005E53C5">
      <w:pPr>
        <w:tabs>
          <w:tab w:val="left" w:pos="1134"/>
        </w:tabs>
        <w:contextualSpacing/>
        <w:jc w:val="both"/>
        <w:rPr>
          <w:b/>
          <w:sz w:val="24"/>
          <w:szCs w:val="24"/>
        </w:rPr>
      </w:pPr>
    </w:p>
    <w:p w:rsidR="00CC41F9" w:rsidRPr="006B0B63" w:rsidRDefault="00CC41F9" w:rsidP="00D205C3">
      <w:pPr>
        <w:tabs>
          <w:tab w:val="left" w:pos="1134"/>
        </w:tabs>
        <w:ind w:firstLine="709"/>
        <w:contextualSpacing/>
        <w:jc w:val="both"/>
        <w:rPr>
          <w:b/>
          <w:sz w:val="24"/>
          <w:szCs w:val="24"/>
        </w:rPr>
      </w:pPr>
      <w:r w:rsidRPr="006B0B63">
        <w:rPr>
          <w:b/>
          <w:sz w:val="24"/>
          <w:szCs w:val="24"/>
        </w:rPr>
        <w:t xml:space="preserve">Официальным сайтом в сети «Интернет» для размещения информации о проведении </w:t>
      </w:r>
      <w:r w:rsidR="00E03D16">
        <w:rPr>
          <w:b/>
          <w:sz w:val="24"/>
          <w:szCs w:val="24"/>
        </w:rPr>
        <w:t xml:space="preserve">открытого одноэтапного </w:t>
      </w:r>
      <w:r w:rsidRPr="006B0B63">
        <w:rPr>
          <w:b/>
          <w:sz w:val="24"/>
          <w:szCs w:val="24"/>
        </w:rPr>
        <w:t xml:space="preserve">запроса </w:t>
      </w:r>
      <w:r w:rsidR="00E03D16">
        <w:rPr>
          <w:b/>
          <w:sz w:val="24"/>
          <w:szCs w:val="24"/>
        </w:rPr>
        <w:t>предложений</w:t>
      </w:r>
      <w:r w:rsidRPr="006B0B63">
        <w:rPr>
          <w:b/>
          <w:sz w:val="24"/>
          <w:szCs w:val="24"/>
        </w:rPr>
        <w:t xml:space="preserve"> является:</w:t>
      </w:r>
    </w:p>
    <w:p w:rsidR="00CC41F9" w:rsidRPr="006B0B63" w:rsidRDefault="00CC41F9" w:rsidP="00D205C3">
      <w:pPr>
        <w:tabs>
          <w:tab w:val="left" w:pos="1134"/>
        </w:tabs>
        <w:ind w:firstLine="709"/>
        <w:contextualSpacing/>
        <w:jc w:val="both"/>
        <w:rPr>
          <w:sz w:val="24"/>
          <w:szCs w:val="24"/>
        </w:rPr>
      </w:pPr>
      <w:r w:rsidRPr="006B0B63">
        <w:rPr>
          <w:sz w:val="24"/>
          <w:szCs w:val="24"/>
        </w:rPr>
        <w:t xml:space="preserve">Официальный государственный сайт: </w:t>
      </w:r>
      <w:hyperlink r:id="rId6" w:history="1">
        <w:r w:rsidRPr="006B0B63">
          <w:rPr>
            <w:rStyle w:val="a3"/>
            <w:sz w:val="24"/>
            <w:szCs w:val="24"/>
          </w:rPr>
          <w:t>http://www.zakupki.gov.ru</w:t>
        </w:r>
      </w:hyperlink>
      <w:r w:rsidRPr="006B0B63">
        <w:rPr>
          <w:sz w:val="24"/>
          <w:szCs w:val="24"/>
        </w:rPr>
        <w:t xml:space="preserve">, </w:t>
      </w:r>
    </w:p>
    <w:p w:rsidR="00CC41F9" w:rsidRPr="006B0B63" w:rsidRDefault="00CC41F9" w:rsidP="00D205C3">
      <w:pPr>
        <w:tabs>
          <w:tab w:val="left" w:pos="1134"/>
        </w:tabs>
        <w:ind w:firstLine="709"/>
        <w:contextualSpacing/>
        <w:jc w:val="both"/>
        <w:rPr>
          <w:sz w:val="24"/>
          <w:szCs w:val="24"/>
        </w:rPr>
      </w:pPr>
      <w:r w:rsidRPr="006B0B63">
        <w:rPr>
          <w:sz w:val="24"/>
          <w:szCs w:val="24"/>
        </w:rPr>
        <w:t xml:space="preserve">Официальный сайт по закупкам атомной отрасли Госкорпорации «Росатом»: </w:t>
      </w:r>
      <w:hyperlink r:id="rId7" w:history="1">
        <w:r w:rsidRPr="006B0B63">
          <w:rPr>
            <w:rStyle w:val="a3"/>
            <w:sz w:val="24"/>
            <w:szCs w:val="24"/>
          </w:rPr>
          <w:t>http://www.zakupki.rosatom.ru</w:t>
        </w:r>
      </w:hyperlink>
    </w:p>
    <w:p w:rsidR="00CC41F9" w:rsidRPr="003161C1" w:rsidRDefault="00CC41F9" w:rsidP="005E53C5">
      <w:pPr>
        <w:rPr>
          <w:b/>
          <w:sz w:val="24"/>
          <w:szCs w:val="24"/>
        </w:rPr>
      </w:pPr>
    </w:p>
    <w:p w:rsidR="00CC41F9" w:rsidRDefault="00CC41F9" w:rsidP="005E53C5">
      <w:pPr>
        <w:pStyle w:val="Style1"/>
        <w:jc w:val="both"/>
      </w:pPr>
      <w:r>
        <w:rPr>
          <w:szCs w:val="28"/>
        </w:rPr>
        <w:tab/>
      </w:r>
      <w:proofErr w:type="gramStart"/>
      <w:r w:rsidRPr="00350DA5">
        <w:t xml:space="preserve">Заказчиком, в соответствии с пунктом </w:t>
      </w:r>
      <w:r w:rsidR="00C11414">
        <w:t>19</w:t>
      </w:r>
      <w:r>
        <w:t>.5.2</w:t>
      </w:r>
      <w:r w:rsidRPr="00350DA5">
        <w:t xml:space="preserve"> статьи </w:t>
      </w:r>
      <w:r w:rsidR="00C11414">
        <w:t>19</w:t>
      </w:r>
      <w:r>
        <w:t>.5</w:t>
      </w:r>
      <w:r w:rsidRPr="00350DA5">
        <w:t xml:space="preserve"> Главы </w:t>
      </w:r>
      <w:r>
        <w:t>7</w:t>
      </w:r>
      <w:r w:rsidRPr="00350DA5">
        <w:t xml:space="preserve"> Единого отраслевого стандарта закупок Госкорпорации «Росатом»</w:t>
      </w:r>
      <w:r>
        <w:t xml:space="preserve"> и пунктом 3.</w:t>
      </w:r>
      <w:r w:rsidR="00C11414">
        <w:t>1</w:t>
      </w:r>
      <w:r>
        <w:t xml:space="preserve"> Части </w:t>
      </w:r>
      <w:r w:rsidR="00C11414">
        <w:t>2</w:t>
      </w:r>
      <w:r>
        <w:t xml:space="preserve"> Документации</w:t>
      </w:r>
      <w:r w:rsidRPr="00350DA5">
        <w:t xml:space="preserve"> </w:t>
      </w:r>
      <w:r w:rsidR="00C11414">
        <w:t>о</w:t>
      </w:r>
      <w:r w:rsidR="00C11414" w:rsidRPr="00C11414">
        <w:t>ткрыт</w:t>
      </w:r>
      <w:r w:rsidR="00C11414">
        <w:t>ого</w:t>
      </w:r>
      <w:r w:rsidR="00C11414" w:rsidRPr="00C11414">
        <w:t xml:space="preserve"> одноэтапн</w:t>
      </w:r>
      <w:r w:rsidR="00C11414">
        <w:t>ого</w:t>
      </w:r>
      <w:r w:rsidR="00C11414" w:rsidRPr="00C11414">
        <w:t xml:space="preserve"> запрос</w:t>
      </w:r>
      <w:r w:rsidR="00C11414">
        <w:t>а</w:t>
      </w:r>
      <w:r w:rsidR="00C11414" w:rsidRPr="00C11414">
        <w:t xml:space="preserve"> предложений в электронной форме без квалификационного отбора на право заключения договора на оказание транспортных услуг для нужд филиала ЗАО «</w:t>
      </w:r>
      <w:proofErr w:type="spellStart"/>
      <w:r w:rsidR="00C11414" w:rsidRPr="00C11414">
        <w:t>Гринатом</w:t>
      </w:r>
      <w:proofErr w:type="spellEnd"/>
      <w:r w:rsidR="00C11414" w:rsidRPr="00C11414">
        <w:t>» в г. Новоуральске</w:t>
      </w:r>
      <w:r w:rsidR="002E4533">
        <w:rPr>
          <w:bCs/>
        </w:rPr>
        <w:t xml:space="preserve"> </w:t>
      </w:r>
      <w:r w:rsidRPr="00350DA5">
        <w:t xml:space="preserve">принято решение о внесении изменений </w:t>
      </w:r>
      <w:r>
        <w:t>в Д</w:t>
      </w:r>
      <w:r w:rsidRPr="00350DA5">
        <w:t xml:space="preserve">окументацию </w:t>
      </w:r>
      <w:r w:rsidR="00C11414">
        <w:t>о</w:t>
      </w:r>
      <w:r w:rsidR="00C11414" w:rsidRPr="00C11414">
        <w:t>ткрыт</w:t>
      </w:r>
      <w:r w:rsidR="00C11414">
        <w:t>ого</w:t>
      </w:r>
      <w:r w:rsidR="00C11414" w:rsidRPr="00C11414">
        <w:t xml:space="preserve"> одноэтапн</w:t>
      </w:r>
      <w:r w:rsidR="00C11414">
        <w:t>ого</w:t>
      </w:r>
      <w:r w:rsidR="00C11414" w:rsidRPr="00C11414">
        <w:t xml:space="preserve"> запрос</w:t>
      </w:r>
      <w:r w:rsidR="00C11414">
        <w:t>а</w:t>
      </w:r>
      <w:r w:rsidR="00C11414" w:rsidRPr="00C11414">
        <w:t xml:space="preserve"> предложений в</w:t>
      </w:r>
      <w:proofErr w:type="gramEnd"/>
      <w:r w:rsidR="00C11414" w:rsidRPr="00C11414">
        <w:t xml:space="preserve"> электронной форме без квалификационного отбора на право заключения договора на оказание транспортных услуг для нужд филиала ЗАО «</w:t>
      </w:r>
      <w:proofErr w:type="spellStart"/>
      <w:r w:rsidR="00C11414" w:rsidRPr="00C11414">
        <w:t>Гринатом</w:t>
      </w:r>
      <w:proofErr w:type="spellEnd"/>
      <w:r w:rsidR="00C11414" w:rsidRPr="00C11414">
        <w:t>» в г. Новоуральске</w:t>
      </w:r>
      <w:r w:rsidRPr="00350DA5">
        <w:t>, а именно:</w:t>
      </w:r>
    </w:p>
    <w:p w:rsidR="00CC41F9" w:rsidRPr="00350DA5" w:rsidRDefault="00CC41F9" w:rsidP="005E53C5">
      <w:pPr>
        <w:pStyle w:val="a4"/>
        <w:spacing w:before="0" w:after="0"/>
        <w:jc w:val="both"/>
        <w:rPr>
          <w:szCs w:val="24"/>
        </w:rPr>
      </w:pPr>
    </w:p>
    <w:p w:rsidR="00CC41F9" w:rsidRDefault="00470E29" w:rsidP="00470E29">
      <w:pPr>
        <w:pStyle w:val="a4"/>
        <w:numPr>
          <w:ilvl w:val="0"/>
          <w:numId w:val="1"/>
        </w:numPr>
        <w:spacing w:before="0" w:after="0"/>
        <w:ind w:left="0" w:firstLine="709"/>
        <w:jc w:val="both"/>
        <w:rPr>
          <w:szCs w:val="24"/>
        </w:rPr>
      </w:pPr>
      <w:proofErr w:type="gramStart"/>
      <w:r>
        <w:rPr>
          <w:szCs w:val="24"/>
        </w:rPr>
        <w:t>в</w:t>
      </w:r>
      <w:r w:rsidR="00CC41F9">
        <w:rPr>
          <w:szCs w:val="24"/>
        </w:rPr>
        <w:t xml:space="preserve"> Документации</w:t>
      </w:r>
      <w:r w:rsidR="00CC41F9" w:rsidRPr="00F14036">
        <w:t xml:space="preserve"> </w:t>
      </w:r>
      <w:r w:rsidR="00C11414">
        <w:t>о</w:t>
      </w:r>
      <w:r w:rsidR="00C11414" w:rsidRPr="00C11414">
        <w:t>ткрыт</w:t>
      </w:r>
      <w:r w:rsidR="00C11414">
        <w:t>ого</w:t>
      </w:r>
      <w:r w:rsidR="00C11414" w:rsidRPr="00C11414">
        <w:t xml:space="preserve"> одноэтапн</w:t>
      </w:r>
      <w:r w:rsidR="00C11414">
        <w:t>ого</w:t>
      </w:r>
      <w:r w:rsidR="00C11414" w:rsidRPr="00C11414">
        <w:t xml:space="preserve"> запрос</w:t>
      </w:r>
      <w:r w:rsidR="00C11414">
        <w:t>а</w:t>
      </w:r>
      <w:r w:rsidR="00C11414" w:rsidRPr="00C11414">
        <w:t xml:space="preserve"> предложений в электронной форме без квалификационного отбора на право заключения договора на оказание</w:t>
      </w:r>
      <w:proofErr w:type="gramEnd"/>
      <w:r w:rsidR="00C11414" w:rsidRPr="00C11414">
        <w:t xml:space="preserve"> транспортных услуг для нужд филиала ЗАО «</w:t>
      </w:r>
      <w:proofErr w:type="spellStart"/>
      <w:r w:rsidR="00C11414" w:rsidRPr="00C11414">
        <w:t>Гринатом</w:t>
      </w:r>
      <w:proofErr w:type="spellEnd"/>
      <w:r w:rsidR="00C11414" w:rsidRPr="00C11414">
        <w:t>» в г. Новоуральске</w:t>
      </w:r>
      <w:r w:rsidR="00CC41F9">
        <w:rPr>
          <w:szCs w:val="24"/>
        </w:rPr>
        <w:t>:</w:t>
      </w:r>
    </w:p>
    <w:p w:rsidR="00CC41F9" w:rsidRPr="006B0B63" w:rsidRDefault="00CC41F9" w:rsidP="00A95AE2">
      <w:pPr>
        <w:pStyle w:val="a4"/>
        <w:spacing w:before="0" w:after="0"/>
        <w:jc w:val="both"/>
        <w:rPr>
          <w:szCs w:val="24"/>
        </w:rPr>
      </w:pPr>
    </w:p>
    <w:p w:rsidR="001C6E35" w:rsidRDefault="005E53C5" w:rsidP="00470E29">
      <w:pPr>
        <w:pStyle w:val="a4"/>
        <w:numPr>
          <w:ilvl w:val="1"/>
          <w:numId w:val="6"/>
        </w:numPr>
        <w:spacing w:before="0" w:after="0"/>
        <w:ind w:left="0" w:firstLine="709"/>
        <w:jc w:val="both"/>
        <w:rPr>
          <w:szCs w:val="24"/>
        </w:rPr>
      </w:pPr>
      <w:r>
        <w:rPr>
          <w:szCs w:val="24"/>
        </w:rPr>
        <w:t xml:space="preserve">п. </w:t>
      </w:r>
      <w:r w:rsidR="00C11414">
        <w:rPr>
          <w:szCs w:val="24"/>
        </w:rPr>
        <w:t>1.5. Части 1</w:t>
      </w:r>
      <w:r w:rsidRPr="00642EFE">
        <w:rPr>
          <w:szCs w:val="24"/>
        </w:rPr>
        <w:t xml:space="preserve"> </w:t>
      </w:r>
      <w:r>
        <w:rPr>
          <w:szCs w:val="24"/>
        </w:rPr>
        <w:t xml:space="preserve">Раздела 2. </w:t>
      </w:r>
      <w:r w:rsidRPr="00642EFE">
        <w:rPr>
          <w:szCs w:val="24"/>
        </w:rPr>
        <w:t>«</w:t>
      </w:r>
      <w:r w:rsidR="00C11414">
        <w:rPr>
          <w:szCs w:val="24"/>
        </w:rPr>
        <w:t>Т</w:t>
      </w:r>
      <w:r w:rsidR="00C11414" w:rsidRPr="00C11414">
        <w:rPr>
          <w:color w:val="000000"/>
        </w:rPr>
        <w:t xml:space="preserve">ребования. </w:t>
      </w:r>
      <w:r w:rsidR="00C11414">
        <w:rPr>
          <w:color w:val="000000"/>
        </w:rPr>
        <w:t>Д</w:t>
      </w:r>
      <w:r w:rsidR="00C11414" w:rsidRPr="00C11414">
        <w:rPr>
          <w:color w:val="000000"/>
        </w:rPr>
        <w:t xml:space="preserve">окументы. </w:t>
      </w:r>
      <w:r w:rsidR="00C11414">
        <w:rPr>
          <w:color w:val="000000"/>
        </w:rPr>
        <w:t>С</w:t>
      </w:r>
      <w:r w:rsidR="00C11414" w:rsidRPr="00C11414">
        <w:rPr>
          <w:color w:val="000000"/>
        </w:rPr>
        <w:t>остав заявки на участие в закупке</w:t>
      </w:r>
      <w:r w:rsidRPr="00642EFE">
        <w:rPr>
          <w:szCs w:val="24"/>
        </w:rPr>
        <w:t>»</w:t>
      </w:r>
      <w:r>
        <w:rPr>
          <w:szCs w:val="24"/>
        </w:rPr>
        <w:t xml:space="preserve"> </w:t>
      </w:r>
      <w:r w:rsidR="00A95AE2">
        <w:rPr>
          <w:szCs w:val="24"/>
        </w:rPr>
        <w:t>д</w:t>
      </w:r>
      <w:r w:rsidR="00A95AE2" w:rsidRPr="00350DA5">
        <w:t>окументаци</w:t>
      </w:r>
      <w:r w:rsidR="00A95AE2">
        <w:t>и</w:t>
      </w:r>
      <w:r w:rsidR="00A95AE2" w:rsidRPr="00350DA5">
        <w:t xml:space="preserve"> о проведении открытого </w:t>
      </w:r>
      <w:r w:rsidR="00C11414" w:rsidRPr="00C11414">
        <w:t>одноэтапного запроса предложений в электронной форме</w:t>
      </w:r>
      <w:r w:rsidR="00A95AE2">
        <w:rPr>
          <w:szCs w:val="24"/>
        </w:rPr>
        <w:t xml:space="preserve"> </w:t>
      </w:r>
      <w:r w:rsidR="001C6E35" w:rsidRPr="0014142D">
        <w:rPr>
          <w:szCs w:val="24"/>
        </w:rPr>
        <w:t>изложить в редакции:</w:t>
      </w:r>
    </w:p>
    <w:tbl>
      <w:tblPr>
        <w:tblW w:w="15026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7088"/>
        <w:gridCol w:w="7229"/>
      </w:tblGrid>
      <w:tr w:rsidR="00E03D16" w:rsidRPr="00CD3B8C" w:rsidTr="00E03D16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3D16" w:rsidRPr="00E03D16" w:rsidRDefault="00E03D16" w:rsidP="00E03D16">
            <w:pPr>
              <w:tabs>
                <w:tab w:val="left" w:pos="426"/>
              </w:tabs>
              <w:overflowPunct/>
              <w:autoSpaceDE/>
              <w:autoSpaceDN/>
              <w:adjustRightInd/>
              <w:contextualSpacing/>
              <w:jc w:val="center"/>
              <w:textAlignment w:val="auto"/>
              <w:rPr>
                <w:rFonts w:eastAsia="Calibri"/>
                <w:sz w:val="24"/>
                <w:szCs w:val="24"/>
                <w:lang w:eastAsia="en-US"/>
              </w:rPr>
            </w:pPr>
            <w:r w:rsidRPr="00E03D16">
              <w:rPr>
                <w:rFonts w:eastAsia="Calibri"/>
                <w:sz w:val="24"/>
                <w:szCs w:val="24"/>
                <w:lang w:eastAsia="en-US"/>
              </w:rPr>
              <w:t xml:space="preserve">№ </w:t>
            </w:r>
            <w:proofErr w:type="gramStart"/>
            <w:r w:rsidRPr="00E03D16">
              <w:rPr>
                <w:rFonts w:eastAsia="Calibri"/>
                <w:sz w:val="24"/>
                <w:szCs w:val="24"/>
                <w:lang w:eastAsia="en-US"/>
              </w:rPr>
              <w:t>п</w:t>
            </w:r>
            <w:proofErr w:type="gramEnd"/>
            <w:r w:rsidRPr="00E03D16">
              <w:rPr>
                <w:rFonts w:eastAsia="Calibri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3D16" w:rsidRPr="00E03D16" w:rsidRDefault="00E03D16" w:rsidP="00E03D16">
            <w:pPr>
              <w:overflowPunct/>
              <w:autoSpaceDE/>
              <w:autoSpaceDN/>
              <w:adjustRightInd/>
              <w:ind w:right="153"/>
              <w:jc w:val="center"/>
              <w:textAlignment w:val="auto"/>
              <w:rPr>
                <w:sz w:val="24"/>
                <w:szCs w:val="24"/>
              </w:rPr>
            </w:pPr>
            <w:r w:rsidRPr="00E03D16">
              <w:rPr>
                <w:sz w:val="24"/>
                <w:szCs w:val="24"/>
              </w:rPr>
              <w:t>Требования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D16" w:rsidRPr="00E03D16" w:rsidRDefault="00E03D16" w:rsidP="00E03D16">
            <w:pPr>
              <w:tabs>
                <w:tab w:val="left" w:pos="300"/>
              </w:tabs>
              <w:overflowPunct/>
              <w:autoSpaceDE/>
              <w:autoSpaceDN/>
              <w:adjustRightInd/>
              <w:ind w:left="70" w:right="153" w:firstLine="284"/>
              <w:contextualSpacing/>
              <w:jc w:val="center"/>
              <w:textAlignment w:val="auto"/>
              <w:rPr>
                <w:rFonts w:eastAsia="Calibri"/>
                <w:sz w:val="24"/>
                <w:szCs w:val="24"/>
                <w:lang w:eastAsia="en-US"/>
              </w:rPr>
            </w:pPr>
            <w:r w:rsidRPr="00E03D16">
              <w:rPr>
                <w:rFonts w:eastAsia="Calibri"/>
                <w:sz w:val="24"/>
                <w:szCs w:val="24"/>
                <w:lang w:eastAsia="en-US"/>
              </w:rPr>
              <w:t>Документы, подтверждающие соответствие установленным требованиям</w:t>
            </w:r>
          </w:p>
        </w:tc>
      </w:tr>
      <w:tr w:rsidR="00E03D16" w:rsidRPr="00C11414" w:rsidTr="00E03D16">
        <w:trPr>
          <w:trHeight w:val="440"/>
        </w:trPr>
        <w:tc>
          <w:tcPr>
            <w:tcW w:w="709" w:type="dxa"/>
            <w:vAlign w:val="center"/>
          </w:tcPr>
          <w:p w:rsidR="00E03D16" w:rsidRPr="00C11414" w:rsidRDefault="00E03D16" w:rsidP="00A973BF">
            <w:pPr>
              <w:tabs>
                <w:tab w:val="left" w:pos="426"/>
              </w:tabs>
              <w:overflowPunct/>
              <w:autoSpaceDE/>
              <w:autoSpaceDN/>
              <w:adjustRightInd/>
              <w:contextualSpacing/>
              <w:textAlignment w:val="auto"/>
              <w:rPr>
                <w:rFonts w:eastAsia="Calibri"/>
                <w:sz w:val="24"/>
                <w:szCs w:val="24"/>
                <w:lang w:eastAsia="en-US"/>
              </w:rPr>
            </w:pPr>
            <w:r w:rsidRPr="00C11414">
              <w:rPr>
                <w:rFonts w:eastAsia="Calibri"/>
                <w:sz w:val="24"/>
                <w:szCs w:val="24"/>
                <w:lang w:eastAsia="en-US"/>
              </w:rPr>
              <w:t>1.5)</w:t>
            </w:r>
          </w:p>
        </w:tc>
        <w:tc>
          <w:tcPr>
            <w:tcW w:w="7088" w:type="dxa"/>
          </w:tcPr>
          <w:p w:rsidR="00E03D16" w:rsidRDefault="00E03D16" w:rsidP="00C11414">
            <w:pPr>
              <w:overflowPunct/>
              <w:autoSpaceDE/>
              <w:autoSpaceDN/>
              <w:adjustRightInd/>
              <w:ind w:right="153"/>
              <w:jc w:val="both"/>
              <w:textAlignment w:val="auto"/>
              <w:rPr>
                <w:sz w:val="24"/>
                <w:szCs w:val="24"/>
              </w:rPr>
            </w:pPr>
            <w:r w:rsidRPr="00C11414">
              <w:rPr>
                <w:sz w:val="24"/>
                <w:szCs w:val="24"/>
              </w:rPr>
              <w:t xml:space="preserve"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</w:t>
            </w:r>
            <w:r w:rsidRPr="00C11414">
              <w:rPr>
                <w:sz w:val="24"/>
                <w:szCs w:val="24"/>
              </w:rPr>
              <w:lastRenderedPageBreak/>
              <w:t xml:space="preserve">свидетельствами о допуске на выполнение работ или оказание </w:t>
            </w:r>
            <w:r>
              <w:rPr>
                <w:sz w:val="24"/>
                <w:szCs w:val="24"/>
              </w:rPr>
              <w:t>услуг, а именно:</w:t>
            </w:r>
          </w:p>
          <w:p w:rsidR="00E03D16" w:rsidRPr="00C11414" w:rsidRDefault="00470E29" w:rsidP="00C11414">
            <w:pPr>
              <w:overflowPunct/>
              <w:autoSpaceDE/>
              <w:autoSpaceDN/>
              <w:adjustRightInd/>
              <w:ind w:right="153"/>
              <w:jc w:val="both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</w:t>
            </w:r>
            <w:r w:rsidR="00E03D16">
              <w:rPr>
                <w:sz w:val="24"/>
                <w:szCs w:val="24"/>
              </w:rPr>
              <w:t>на момент начала оказания услуг Исполнитель должен иметь</w:t>
            </w:r>
            <w:r w:rsidR="00E03D16" w:rsidRPr="00C11414">
              <w:rPr>
                <w:sz w:val="24"/>
                <w:szCs w:val="24"/>
              </w:rPr>
              <w:t>:</w:t>
            </w:r>
          </w:p>
          <w:p w:rsidR="00E03D16" w:rsidRPr="00C11414" w:rsidRDefault="00E03D16" w:rsidP="00C11414">
            <w:pPr>
              <w:overflowPunct/>
              <w:autoSpaceDE/>
              <w:autoSpaceDN/>
              <w:adjustRightInd/>
              <w:ind w:right="153" w:firstLine="637"/>
              <w:jc w:val="both"/>
              <w:textAlignment w:val="auto"/>
              <w:rPr>
                <w:sz w:val="24"/>
                <w:szCs w:val="24"/>
              </w:rPr>
            </w:pPr>
            <w:r w:rsidRPr="00C11414">
              <w:rPr>
                <w:sz w:val="24"/>
                <w:szCs w:val="24"/>
              </w:rPr>
              <w:t xml:space="preserve">соответствующие разрешающие документы на осуществление видов деятельности, видов работ, требуемые для выполнения договора, </w:t>
            </w:r>
            <w:proofErr w:type="gramStart"/>
            <w:r w:rsidRPr="00C11414">
              <w:rPr>
                <w:sz w:val="24"/>
                <w:szCs w:val="24"/>
              </w:rPr>
              <w:t>право</w:t>
            </w:r>
            <w:proofErr w:type="gramEnd"/>
            <w:r w:rsidRPr="00C11414">
              <w:rPr>
                <w:sz w:val="24"/>
                <w:szCs w:val="24"/>
              </w:rPr>
              <w:t xml:space="preserve"> на заключение которого является предметом настоящей закупки:</w:t>
            </w:r>
          </w:p>
          <w:p w:rsidR="00E03D16" w:rsidRPr="00C11414" w:rsidRDefault="00E03D16" w:rsidP="00C11414">
            <w:pPr>
              <w:overflowPunct/>
              <w:autoSpaceDE/>
              <w:autoSpaceDN/>
              <w:adjustRightInd/>
              <w:ind w:right="153" w:firstLine="637"/>
              <w:jc w:val="both"/>
              <w:textAlignment w:val="auto"/>
              <w:rPr>
                <w:sz w:val="24"/>
                <w:szCs w:val="24"/>
              </w:rPr>
            </w:pPr>
            <w:r w:rsidRPr="00C11414">
              <w:rPr>
                <w:sz w:val="24"/>
                <w:szCs w:val="24"/>
              </w:rPr>
              <w:sym w:font="Symbol" w:char="F02D"/>
            </w:r>
            <w:r w:rsidRPr="00C11414">
              <w:rPr>
                <w:sz w:val="24"/>
                <w:szCs w:val="24"/>
              </w:rPr>
              <w:t xml:space="preserve"> </w:t>
            </w:r>
            <w:r w:rsidR="00D205C3">
              <w:rPr>
                <w:sz w:val="24"/>
                <w:szCs w:val="24"/>
              </w:rPr>
              <w:t xml:space="preserve">  </w:t>
            </w:r>
            <w:r w:rsidRPr="00C11414">
              <w:rPr>
                <w:sz w:val="24"/>
                <w:szCs w:val="24"/>
              </w:rPr>
              <w:t>сертификат соответствия на техническое обслуживание и ремонт автотранспортных средств, машин и оборудования отечественного или импортного производства или действующий договор  с организацией, имеющий данный сертификат;</w:t>
            </w:r>
          </w:p>
          <w:p w:rsidR="00E03D16" w:rsidRPr="00C11414" w:rsidRDefault="00E03D16" w:rsidP="00C11414">
            <w:pPr>
              <w:overflowPunct/>
              <w:autoSpaceDE/>
              <w:autoSpaceDN/>
              <w:adjustRightInd/>
              <w:ind w:right="153" w:firstLine="637"/>
              <w:jc w:val="both"/>
              <w:textAlignment w:val="auto"/>
              <w:rPr>
                <w:sz w:val="24"/>
                <w:szCs w:val="24"/>
              </w:rPr>
            </w:pPr>
            <w:r w:rsidRPr="00C11414">
              <w:rPr>
                <w:sz w:val="24"/>
                <w:szCs w:val="24"/>
              </w:rPr>
              <w:sym w:font="Symbol" w:char="F02D"/>
            </w:r>
            <w:r w:rsidRPr="00C11414">
              <w:rPr>
                <w:sz w:val="24"/>
                <w:szCs w:val="24"/>
              </w:rPr>
              <w:t xml:space="preserve"> сертификат к договору обязательного страхования гражданской ответственности перевозчика за причинение вреда жизни, здоровью, имуществу пассажиров</w:t>
            </w:r>
            <w:r w:rsidR="00D205C3">
              <w:rPr>
                <w:sz w:val="24"/>
                <w:szCs w:val="24"/>
              </w:rPr>
              <w:t>;</w:t>
            </w:r>
          </w:p>
          <w:p w:rsidR="00E03D16" w:rsidRPr="00E03D16" w:rsidRDefault="00E03D16" w:rsidP="00E03D16">
            <w:pPr>
              <w:overflowPunct/>
              <w:autoSpaceDE/>
              <w:autoSpaceDN/>
              <w:adjustRightInd/>
              <w:ind w:right="153" w:firstLine="637"/>
              <w:jc w:val="both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sym w:font="Symbol" w:char="F02D"/>
            </w:r>
            <w:r>
              <w:rPr>
                <w:sz w:val="24"/>
                <w:szCs w:val="24"/>
              </w:rPr>
              <w:t xml:space="preserve">     о</w:t>
            </w:r>
            <w:r w:rsidRPr="00E03D16">
              <w:rPr>
                <w:sz w:val="24"/>
                <w:szCs w:val="24"/>
              </w:rPr>
              <w:t>формленные на водителей и на транспорт пропуска на территорию промышленных площадок 1, 2, 4, 6, 7 АО «УЭХК»</w:t>
            </w:r>
            <w:r w:rsidR="00D205C3">
              <w:rPr>
                <w:sz w:val="24"/>
                <w:szCs w:val="24"/>
              </w:rPr>
              <w:t>;</w:t>
            </w:r>
          </w:p>
          <w:p w:rsidR="00E03D16" w:rsidRPr="00E03D16" w:rsidRDefault="00E03D16" w:rsidP="00E03D16">
            <w:pPr>
              <w:overflowPunct/>
              <w:autoSpaceDE/>
              <w:autoSpaceDN/>
              <w:adjustRightInd/>
              <w:ind w:right="153" w:firstLine="637"/>
              <w:jc w:val="both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sym w:font="Symbol" w:char="F02D"/>
            </w:r>
            <w:r>
              <w:rPr>
                <w:sz w:val="24"/>
                <w:szCs w:val="24"/>
              </w:rPr>
              <w:t xml:space="preserve">   л</w:t>
            </w:r>
            <w:r w:rsidRPr="00E03D16">
              <w:rPr>
                <w:sz w:val="24"/>
                <w:szCs w:val="24"/>
              </w:rPr>
              <w:t>ицензию на осуществление работ с использованием сведений, составляющих государственную тайну.</w:t>
            </w:r>
          </w:p>
          <w:p w:rsidR="00E03D16" w:rsidRDefault="00E03D16" w:rsidP="00C11414">
            <w:pPr>
              <w:overflowPunct/>
              <w:autoSpaceDE/>
              <w:autoSpaceDN/>
              <w:adjustRightInd/>
              <w:ind w:right="153" w:firstLine="637"/>
              <w:jc w:val="both"/>
              <w:textAlignment w:val="auto"/>
              <w:rPr>
                <w:i/>
                <w:sz w:val="24"/>
                <w:szCs w:val="24"/>
              </w:rPr>
            </w:pPr>
          </w:p>
          <w:p w:rsidR="00E03D16" w:rsidRPr="00C11414" w:rsidRDefault="00E03D16" w:rsidP="00C11414">
            <w:pPr>
              <w:overflowPunct/>
              <w:autoSpaceDE/>
              <w:autoSpaceDN/>
              <w:adjustRightInd/>
              <w:ind w:right="153" w:firstLine="637"/>
              <w:jc w:val="both"/>
              <w:textAlignment w:val="auto"/>
              <w:rPr>
                <w:i/>
                <w:sz w:val="24"/>
                <w:szCs w:val="24"/>
              </w:rPr>
            </w:pPr>
            <w:r w:rsidRPr="00C11414">
              <w:rPr>
                <w:i/>
                <w:sz w:val="24"/>
                <w:szCs w:val="24"/>
              </w:rPr>
              <w:t>Порядок доступа на территорию, ЗАТО г. Новоуральск утвержден Постановлением Правительства РФ от 11 июня 1996 года № 693 «Об утверждении Положения о порядке обеспечения особого режима в закрытом административно-территориальном образовании, на территории которого расположены объекты Государственной корпорации по атомной энергии «Росатом».</w:t>
            </w:r>
          </w:p>
          <w:p w:rsidR="00E03D16" w:rsidRPr="00C11414" w:rsidRDefault="00E03D16" w:rsidP="00C11414">
            <w:pPr>
              <w:overflowPunct/>
              <w:autoSpaceDE/>
              <w:autoSpaceDN/>
              <w:adjustRightInd/>
              <w:ind w:right="153" w:firstLine="637"/>
              <w:jc w:val="both"/>
              <w:textAlignment w:val="auto"/>
              <w:rPr>
                <w:i/>
                <w:sz w:val="24"/>
                <w:szCs w:val="24"/>
              </w:rPr>
            </w:pPr>
            <w:r w:rsidRPr="00C11414">
              <w:rPr>
                <w:i/>
                <w:sz w:val="24"/>
                <w:szCs w:val="24"/>
              </w:rPr>
              <w:t xml:space="preserve">Въезд на территорию, ЗАТО г. Новоуральск ограничен и производится строго по пропускам. Разрешение на въезд оформляется собственными силами. </w:t>
            </w:r>
          </w:p>
          <w:p w:rsidR="00E03D16" w:rsidRPr="00C11414" w:rsidRDefault="00E03D16" w:rsidP="00C11414">
            <w:pPr>
              <w:tabs>
                <w:tab w:val="left" w:pos="920"/>
              </w:tabs>
              <w:overflowPunct/>
              <w:autoSpaceDE/>
              <w:autoSpaceDN/>
              <w:adjustRightInd/>
              <w:ind w:right="153" w:firstLine="637"/>
              <w:jc w:val="both"/>
              <w:textAlignment w:val="auto"/>
              <w:rPr>
                <w:sz w:val="24"/>
                <w:szCs w:val="24"/>
              </w:rPr>
            </w:pPr>
          </w:p>
        </w:tc>
        <w:tc>
          <w:tcPr>
            <w:tcW w:w="7229" w:type="dxa"/>
          </w:tcPr>
          <w:p w:rsidR="00E03D16" w:rsidRPr="00E03D16" w:rsidRDefault="00E03D16" w:rsidP="00E03D16">
            <w:pPr>
              <w:tabs>
                <w:tab w:val="left" w:pos="300"/>
              </w:tabs>
              <w:overflowPunct/>
              <w:autoSpaceDE/>
              <w:autoSpaceDN/>
              <w:adjustRightInd/>
              <w:ind w:left="70" w:right="153" w:firstLine="284"/>
              <w:contextualSpacing/>
              <w:jc w:val="both"/>
              <w:textAlignment w:val="auto"/>
              <w:rPr>
                <w:rFonts w:eastAsia="Calibri"/>
                <w:sz w:val="24"/>
                <w:szCs w:val="24"/>
                <w:lang w:eastAsia="en-US"/>
              </w:rPr>
            </w:pPr>
            <w:bookmarkStart w:id="1" w:name="_Ref405791900"/>
            <w:r>
              <w:rPr>
                <w:rFonts w:eastAsia="Calibri"/>
                <w:sz w:val="24"/>
                <w:szCs w:val="24"/>
                <w:lang w:eastAsia="en-US"/>
              </w:rPr>
              <w:lastRenderedPageBreak/>
              <w:t xml:space="preserve">з) </w:t>
            </w:r>
            <w:r w:rsidRPr="00E03D16">
              <w:rPr>
                <w:rFonts w:eastAsia="Calibri"/>
                <w:sz w:val="24"/>
                <w:szCs w:val="24"/>
                <w:lang w:eastAsia="en-US"/>
              </w:rPr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1"/>
          </w:p>
          <w:p w:rsidR="00E03D16" w:rsidRPr="00C11414" w:rsidRDefault="00E03D16" w:rsidP="00E03D16">
            <w:pPr>
              <w:overflowPunct/>
              <w:autoSpaceDE/>
              <w:autoSpaceDN/>
              <w:adjustRightInd/>
              <w:ind w:right="153"/>
              <w:jc w:val="both"/>
              <w:textAlignment w:val="auto"/>
              <w:rPr>
                <w:sz w:val="24"/>
                <w:szCs w:val="24"/>
              </w:rPr>
            </w:pPr>
            <w:r w:rsidRPr="00E03D16">
              <w:rPr>
                <w:bCs/>
                <w:snapToGrid w:val="0"/>
                <w:sz w:val="24"/>
                <w:szCs w:val="24"/>
              </w:rPr>
              <w:t>копии документов, указанные в столбце «Требования» данного пункта.</w:t>
            </w:r>
          </w:p>
        </w:tc>
      </w:tr>
    </w:tbl>
    <w:p w:rsidR="00C11414" w:rsidRDefault="00C11414" w:rsidP="00C11414">
      <w:pPr>
        <w:pStyle w:val="a4"/>
        <w:spacing w:before="0" w:after="0"/>
        <w:ind w:left="435"/>
        <w:jc w:val="both"/>
        <w:rPr>
          <w:szCs w:val="24"/>
        </w:rPr>
      </w:pPr>
    </w:p>
    <w:sectPr w:rsidR="00C11414" w:rsidSect="00C11414">
      <w:pgSz w:w="16840" w:h="11907" w:orient="landscape" w:code="9"/>
      <w:pgMar w:top="1418" w:right="993" w:bottom="851" w:left="851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45EF1"/>
    <w:multiLevelType w:val="multilevel"/>
    <w:tmpl w:val="A99E8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sz w:val="24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hint="default"/>
        <w:sz w:val="24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sz w:val="24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440" w:hanging="1080"/>
      </w:pPr>
      <w:rPr>
        <w:rFonts w:hint="default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sz w:val="24"/>
      </w:rPr>
    </w:lvl>
  </w:abstractNum>
  <w:abstractNum w:abstractNumId="1">
    <w:nsid w:val="2CDA5F5B"/>
    <w:multiLevelType w:val="hybridMultilevel"/>
    <w:tmpl w:val="EB8E4044"/>
    <w:lvl w:ilvl="0" w:tplc="C5C21D20">
      <w:start w:val="1"/>
      <w:numFmt w:val="decimal"/>
      <w:lvlText w:val="1.%1)"/>
      <w:lvlJc w:val="left"/>
      <w:pPr>
        <w:ind w:left="927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C2223E"/>
    <w:multiLevelType w:val="hybridMultilevel"/>
    <w:tmpl w:val="C70CD35C"/>
    <w:lvl w:ilvl="0" w:tplc="04190001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04190003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6296890"/>
    <w:multiLevelType w:val="hybridMultilevel"/>
    <w:tmpl w:val="3EC6B116"/>
    <w:lvl w:ilvl="0" w:tplc="20722518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BF36AE"/>
    <w:multiLevelType w:val="hybridMultilevel"/>
    <w:tmpl w:val="0596A8E8"/>
    <w:lvl w:ilvl="0" w:tplc="F906044C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285E23B4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E74B3AA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86E21E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30CF90C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B405F1E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942E2C0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3768F5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BB8DF9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48E426F4"/>
    <w:multiLevelType w:val="hybridMultilevel"/>
    <w:tmpl w:val="3ED0063C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6">
    <w:nsid w:val="516437D2"/>
    <w:multiLevelType w:val="hybridMultilevel"/>
    <w:tmpl w:val="553C5E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73D5B01"/>
    <w:multiLevelType w:val="multilevel"/>
    <w:tmpl w:val="1AE41C8A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6"/>
  </w:num>
  <w:num w:numId="5">
    <w:abstractNumId w:val="5"/>
  </w:num>
  <w:num w:numId="6">
    <w:abstractNumId w:val="7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48B2"/>
    <w:rsid w:val="000748B2"/>
    <w:rsid w:val="00177D6F"/>
    <w:rsid w:val="001932D8"/>
    <w:rsid w:val="001C6E35"/>
    <w:rsid w:val="002C46AE"/>
    <w:rsid w:val="002E4533"/>
    <w:rsid w:val="00412728"/>
    <w:rsid w:val="00470E29"/>
    <w:rsid w:val="005D10B1"/>
    <w:rsid w:val="005E53C5"/>
    <w:rsid w:val="00642EFE"/>
    <w:rsid w:val="0085579C"/>
    <w:rsid w:val="00A95AE2"/>
    <w:rsid w:val="00A973BF"/>
    <w:rsid w:val="00AC3C09"/>
    <w:rsid w:val="00C11414"/>
    <w:rsid w:val="00CC41F9"/>
    <w:rsid w:val="00D03CCF"/>
    <w:rsid w:val="00D07DEB"/>
    <w:rsid w:val="00D205C3"/>
    <w:rsid w:val="00E03D16"/>
    <w:rsid w:val="00F97DB0"/>
    <w:rsid w:val="00FE3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1F9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C41F9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C41F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rsid w:val="00CC41F9"/>
    <w:rPr>
      <w:color w:val="0000FF"/>
      <w:u w:val="single"/>
    </w:rPr>
  </w:style>
  <w:style w:type="paragraph" w:styleId="a4">
    <w:name w:val="Normal (Web)"/>
    <w:basedOn w:val="a"/>
    <w:rsid w:val="00CC41F9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customStyle="1" w:styleId="Style1">
    <w:name w:val="Style1"/>
    <w:basedOn w:val="a"/>
    <w:uiPriority w:val="99"/>
    <w:rsid w:val="00CC41F9"/>
    <w:pPr>
      <w:widowControl w:val="0"/>
      <w:overflowPunct/>
      <w:textAlignment w:val="auto"/>
    </w:pPr>
    <w:rPr>
      <w:sz w:val="24"/>
      <w:szCs w:val="24"/>
    </w:rPr>
  </w:style>
  <w:style w:type="paragraph" w:customStyle="1" w:styleId="Times12">
    <w:name w:val="Times 12"/>
    <w:basedOn w:val="a"/>
    <w:rsid w:val="00CC41F9"/>
    <w:pPr>
      <w:ind w:firstLine="567"/>
      <w:jc w:val="both"/>
      <w:textAlignment w:val="auto"/>
    </w:pPr>
    <w:rPr>
      <w:bCs/>
      <w:sz w:val="24"/>
      <w:szCs w:val="22"/>
    </w:rPr>
  </w:style>
  <w:style w:type="paragraph" w:customStyle="1" w:styleId="-6">
    <w:name w:val="Пункт-6"/>
    <w:basedOn w:val="a"/>
    <w:rsid w:val="00CC41F9"/>
    <w:pPr>
      <w:tabs>
        <w:tab w:val="num" w:pos="1701"/>
      </w:tabs>
      <w:overflowPunct/>
      <w:autoSpaceDE/>
      <w:autoSpaceDN/>
      <w:adjustRightInd/>
      <w:spacing w:line="288" w:lineRule="auto"/>
      <w:ind w:firstLine="567"/>
      <w:jc w:val="both"/>
      <w:textAlignment w:val="auto"/>
    </w:pPr>
    <w:rPr>
      <w:sz w:val="28"/>
      <w:szCs w:val="24"/>
    </w:rPr>
  </w:style>
  <w:style w:type="paragraph" w:styleId="a5">
    <w:name w:val="List Paragraph"/>
    <w:basedOn w:val="a"/>
    <w:uiPriority w:val="34"/>
    <w:qFormat/>
    <w:rsid w:val="001C6E3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D03CC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03CC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FontStyle23">
    <w:name w:val="Font Style23"/>
    <w:basedOn w:val="a0"/>
    <w:uiPriority w:val="99"/>
    <w:rsid w:val="00FE3D0A"/>
    <w:rPr>
      <w:rFonts w:ascii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uiPriority w:val="99"/>
    <w:rsid w:val="00FE3D0A"/>
    <w:pPr>
      <w:widowControl w:val="0"/>
      <w:overflowPunct/>
      <w:spacing w:line="350" w:lineRule="exact"/>
      <w:ind w:firstLine="686"/>
      <w:jc w:val="both"/>
      <w:textAlignment w:val="auto"/>
    </w:pPr>
    <w:rPr>
      <w:sz w:val="24"/>
      <w:szCs w:val="24"/>
    </w:rPr>
  </w:style>
  <w:style w:type="character" w:customStyle="1" w:styleId="FontStyle25">
    <w:name w:val="Font Style25"/>
    <w:basedOn w:val="a0"/>
    <w:uiPriority w:val="99"/>
    <w:rsid w:val="00FE3D0A"/>
    <w:rPr>
      <w:rFonts w:ascii="Arial" w:hAnsi="Arial" w:cs="Arial"/>
      <w:sz w:val="20"/>
      <w:szCs w:val="20"/>
    </w:rPr>
  </w:style>
  <w:style w:type="character" w:customStyle="1" w:styleId="FontStyle30">
    <w:name w:val="Font Style30"/>
    <w:basedOn w:val="a0"/>
    <w:uiPriority w:val="99"/>
    <w:rsid w:val="00FE3D0A"/>
    <w:rPr>
      <w:rFonts w:ascii="Times New Roman" w:hAnsi="Times New Roman" w:cs="Times New Roman"/>
      <w:sz w:val="22"/>
      <w:szCs w:val="22"/>
    </w:rPr>
  </w:style>
  <w:style w:type="paragraph" w:customStyle="1" w:styleId="Style15">
    <w:name w:val="Style15"/>
    <w:basedOn w:val="a"/>
    <w:uiPriority w:val="99"/>
    <w:rsid w:val="00FE3D0A"/>
    <w:pPr>
      <w:widowControl w:val="0"/>
      <w:overflowPunct/>
      <w:spacing w:line="274" w:lineRule="exact"/>
      <w:ind w:firstLine="696"/>
      <w:jc w:val="both"/>
      <w:textAlignment w:val="auto"/>
    </w:pPr>
    <w:rPr>
      <w:rFonts w:ascii="Arial" w:eastAsiaTheme="minorEastAsia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1F9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C41F9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C41F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rsid w:val="00CC41F9"/>
    <w:rPr>
      <w:color w:val="0000FF"/>
      <w:u w:val="single"/>
    </w:rPr>
  </w:style>
  <w:style w:type="paragraph" w:styleId="a4">
    <w:name w:val="Normal (Web)"/>
    <w:basedOn w:val="a"/>
    <w:rsid w:val="00CC41F9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customStyle="1" w:styleId="Style1">
    <w:name w:val="Style1"/>
    <w:basedOn w:val="a"/>
    <w:uiPriority w:val="99"/>
    <w:rsid w:val="00CC41F9"/>
    <w:pPr>
      <w:widowControl w:val="0"/>
      <w:overflowPunct/>
      <w:textAlignment w:val="auto"/>
    </w:pPr>
    <w:rPr>
      <w:sz w:val="24"/>
      <w:szCs w:val="24"/>
    </w:rPr>
  </w:style>
  <w:style w:type="paragraph" w:customStyle="1" w:styleId="Times12">
    <w:name w:val="Times 12"/>
    <w:basedOn w:val="a"/>
    <w:rsid w:val="00CC41F9"/>
    <w:pPr>
      <w:ind w:firstLine="567"/>
      <w:jc w:val="both"/>
      <w:textAlignment w:val="auto"/>
    </w:pPr>
    <w:rPr>
      <w:bCs/>
      <w:sz w:val="24"/>
      <w:szCs w:val="22"/>
    </w:rPr>
  </w:style>
  <w:style w:type="paragraph" w:customStyle="1" w:styleId="-6">
    <w:name w:val="Пункт-6"/>
    <w:basedOn w:val="a"/>
    <w:rsid w:val="00CC41F9"/>
    <w:pPr>
      <w:tabs>
        <w:tab w:val="num" w:pos="1701"/>
      </w:tabs>
      <w:overflowPunct/>
      <w:autoSpaceDE/>
      <w:autoSpaceDN/>
      <w:adjustRightInd/>
      <w:spacing w:line="288" w:lineRule="auto"/>
      <w:ind w:firstLine="567"/>
      <w:jc w:val="both"/>
      <w:textAlignment w:val="auto"/>
    </w:pPr>
    <w:rPr>
      <w:sz w:val="28"/>
      <w:szCs w:val="24"/>
    </w:rPr>
  </w:style>
  <w:style w:type="paragraph" w:styleId="a5">
    <w:name w:val="List Paragraph"/>
    <w:basedOn w:val="a"/>
    <w:uiPriority w:val="34"/>
    <w:qFormat/>
    <w:rsid w:val="001C6E3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D03CC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03CC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FontStyle23">
    <w:name w:val="Font Style23"/>
    <w:basedOn w:val="a0"/>
    <w:uiPriority w:val="99"/>
    <w:rsid w:val="00FE3D0A"/>
    <w:rPr>
      <w:rFonts w:ascii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uiPriority w:val="99"/>
    <w:rsid w:val="00FE3D0A"/>
    <w:pPr>
      <w:widowControl w:val="0"/>
      <w:overflowPunct/>
      <w:spacing w:line="350" w:lineRule="exact"/>
      <w:ind w:firstLine="686"/>
      <w:jc w:val="both"/>
      <w:textAlignment w:val="auto"/>
    </w:pPr>
    <w:rPr>
      <w:sz w:val="24"/>
      <w:szCs w:val="24"/>
    </w:rPr>
  </w:style>
  <w:style w:type="character" w:customStyle="1" w:styleId="FontStyle25">
    <w:name w:val="Font Style25"/>
    <w:basedOn w:val="a0"/>
    <w:uiPriority w:val="99"/>
    <w:rsid w:val="00FE3D0A"/>
    <w:rPr>
      <w:rFonts w:ascii="Arial" w:hAnsi="Arial" w:cs="Arial"/>
      <w:sz w:val="20"/>
      <w:szCs w:val="20"/>
    </w:rPr>
  </w:style>
  <w:style w:type="character" w:customStyle="1" w:styleId="FontStyle30">
    <w:name w:val="Font Style30"/>
    <w:basedOn w:val="a0"/>
    <w:uiPriority w:val="99"/>
    <w:rsid w:val="00FE3D0A"/>
    <w:rPr>
      <w:rFonts w:ascii="Times New Roman" w:hAnsi="Times New Roman" w:cs="Times New Roman"/>
      <w:sz w:val="22"/>
      <w:szCs w:val="22"/>
    </w:rPr>
  </w:style>
  <w:style w:type="paragraph" w:customStyle="1" w:styleId="Style15">
    <w:name w:val="Style15"/>
    <w:basedOn w:val="a"/>
    <w:uiPriority w:val="99"/>
    <w:rsid w:val="00FE3D0A"/>
    <w:pPr>
      <w:widowControl w:val="0"/>
      <w:overflowPunct/>
      <w:spacing w:line="274" w:lineRule="exact"/>
      <w:ind w:firstLine="696"/>
      <w:jc w:val="both"/>
      <w:textAlignment w:val="auto"/>
    </w:pPr>
    <w:rPr>
      <w:rFonts w:ascii="Arial" w:eastAsiaTheme="minorEastAsia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27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9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9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user</cp:lastModifiedBy>
  <cp:revision>2</cp:revision>
  <cp:lastPrinted>2015-12-10T11:00:00Z</cp:lastPrinted>
  <dcterms:created xsi:type="dcterms:W3CDTF">2015-12-10T11:08:00Z</dcterms:created>
  <dcterms:modified xsi:type="dcterms:W3CDTF">2015-12-10T11:08:00Z</dcterms:modified>
</cp:coreProperties>
</file>