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C3EE4">
        <w:trPr>
          <w:trHeight w:val="1135"/>
        </w:trPr>
        <w:tc>
          <w:tcPr>
            <w:tcW w:w="4077" w:type="dxa"/>
          </w:tcPr>
          <w:p w:rsidR="00EC3EE4" w:rsidRDefault="00EC3EE4">
            <w:pPr>
              <w:keepNext/>
              <w:rPr>
                <w:sz w:val="28"/>
                <w:szCs w:val="28"/>
              </w:rPr>
            </w:pPr>
          </w:p>
        </w:tc>
        <w:tc>
          <w:tcPr>
            <w:tcW w:w="6096" w:type="dxa"/>
            <w:hideMark/>
          </w:tcPr>
          <w:p w:rsidR="00EC3EE4" w:rsidRDefault="00EC3EE4">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C3EE4" w:rsidRDefault="00EC3EE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EC3EE4" w:rsidRDefault="00EC3EE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Ерошкин В.В.</w:t>
            </w:r>
          </w:p>
          <w:p w:rsidR="00EC3EE4" w:rsidRDefault="00EC3EE4">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ЗАО «АТМ»</w:t>
            </w:r>
          </w:p>
          <w:p w:rsidR="00EC3EE4" w:rsidRDefault="00EC3EE4" w:rsidP="00EC3EE4">
            <w:pPr>
              <w:pStyle w:val="HTML"/>
              <w:keepNext/>
              <w:suppressAutoHyphens/>
              <w:ind w:left="1735"/>
              <w:rPr>
                <w:rFonts w:ascii="Times New Roman" w:hAnsi="Times New Roman" w:cs="Times New Roman"/>
                <w:sz w:val="28"/>
                <w:szCs w:val="28"/>
              </w:rPr>
            </w:pPr>
            <w:r>
              <w:rPr>
                <w:rFonts w:ascii="Times New Roman" w:hAnsi="Times New Roman" w:cs="Times New Roman"/>
                <w:sz w:val="28"/>
                <w:szCs w:val="28"/>
              </w:rPr>
              <w:t xml:space="preserve">       «28» мая </w:t>
            </w:r>
            <w:r w:rsidRPr="00EC3EE4">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EC3EE4" w:rsidRDefault="00EC3EE4">
      <w:pPr>
        <w:keepNext/>
        <w:jc w:val="center"/>
        <w:rPr>
          <w:bCs/>
          <w:sz w:val="28"/>
        </w:rPr>
      </w:pPr>
    </w:p>
    <w:p w:rsidR="00EC3EE4" w:rsidRDefault="00EC3EE4">
      <w:pPr>
        <w:pStyle w:val="111"/>
        <w:rPr>
          <w:bCs/>
          <w:sz w:val="28"/>
          <w:szCs w:val="24"/>
        </w:rPr>
      </w:pPr>
    </w:p>
    <w:p w:rsidR="00EC3EE4" w:rsidRDefault="00EC3EE4">
      <w:pPr>
        <w:keepNext/>
        <w:jc w:val="center"/>
        <w:rPr>
          <w:bCs/>
          <w:sz w:val="28"/>
        </w:rPr>
      </w:pPr>
    </w:p>
    <w:p w:rsidR="00EC3EE4" w:rsidRDefault="00EC3EE4">
      <w:pPr>
        <w:keepNext/>
        <w:jc w:val="center"/>
        <w:rPr>
          <w:bCs/>
          <w:sz w:val="28"/>
        </w:rPr>
      </w:pPr>
    </w:p>
    <w:p w:rsidR="00EC3EE4" w:rsidRDefault="00EC3EE4">
      <w:pPr>
        <w:keepNext/>
        <w:jc w:val="center"/>
        <w:rPr>
          <w:bCs/>
          <w:sz w:val="28"/>
        </w:rPr>
      </w:pPr>
    </w:p>
    <w:p w:rsidR="00EC3EE4" w:rsidRDefault="00EC3EE4">
      <w:pPr>
        <w:keepNext/>
        <w:jc w:val="center"/>
        <w:rPr>
          <w:bCs/>
          <w:sz w:val="28"/>
          <w:szCs w:val="28"/>
        </w:rPr>
      </w:pPr>
    </w:p>
    <w:p w:rsidR="00EC3EE4" w:rsidRDefault="00EC3EE4">
      <w:pPr>
        <w:keepNext/>
        <w:jc w:val="center"/>
        <w:outlineLvl w:val="0"/>
        <w:rPr>
          <w:bCs/>
          <w:sz w:val="28"/>
          <w:szCs w:val="28"/>
        </w:rPr>
      </w:pPr>
      <w:bookmarkStart w:id="0" w:name="_Toc326685843"/>
      <w:bookmarkStart w:id="1" w:name="_Toc389053989"/>
      <w:r>
        <w:rPr>
          <w:bCs/>
          <w:sz w:val="28"/>
          <w:szCs w:val="28"/>
        </w:rPr>
        <w:t>ДОКУМЕНТАЦИЯ ПО ЗАПРОСУ ЦЕН</w:t>
      </w:r>
      <w:bookmarkEnd w:id="0"/>
      <w:bookmarkEnd w:id="1"/>
    </w:p>
    <w:p w:rsidR="00EC3EE4" w:rsidRDefault="00EC3EE4">
      <w:pPr>
        <w:keepNext/>
        <w:jc w:val="center"/>
        <w:rPr>
          <w:sz w:val="28"/>
          <w:szCs w:val="28"/>
        </w:rPr>
      </w:pPr>
      <w:r>
        <w:rPr>
          <w:sz w:val="28"/>
          <w:szCs w:val="28"/>
        </w:rPr>
        <w:t>открытый запрос цен в электронной форме на право заключения договоров на поставку отводов ОСТ 34-10-418-90 по 3 и 4 классу безопосности</w:t>
      </w:r>
    </w:p>
    <w:p w:rsidR="00EC3EE4" w:rsidRDefault="00EC3EE4">
      <w:pPr>
        <w:keepNext/>
        <w:jc w:val="center"/>
        <w:rPr>
          <w:sz w:val="28"/>
          <w:szCs w:val="28"/>
        </w:rPr>
      </w:pPr>
    </w:p>
    <w:p w:rsidR="00EC3EE4" w:rsidRDefault="00EC3EE4">
      <w:pPr>
        <w:keepNext/>
        <w:jc w:val="center"/>
        <w:rPr>
          <w:sz w:val="28"/>
          <w:szCs w:val="28"/>
        </w:rPr>
      </w:pPr>
    </w:p>
    <w:p w:rsidR="00EC3EE4" w:rsidRDefault="00EC3EE4">
      <w:pPr>
        <w:keepNext/>
        <w:jc w:val="center"/>
        <w:rPr>
          <w:sz w:val="28"/>
          <w:szCs w:val="28"/>
        </w:rPr>
      </w:pPr>
    </w:p>
    <w:p w:rsidR="00EC3EE4" w:rsidRDefault="00EC3EE4">
      <w:pPr>
        <w:keepNext/>
        <w:jc w:val="center"/>
        <w:rPr>
          <w:sz w:val="28"/>
          <w:szCs w:val="28"/>
        </w:rPr>
      </w:pPr>
    </w:p>
    <w:p w:rsidR="00EC3EE4" w:rsidRDefault="00EC3EE4">
      <w:pPr>
        <w:keepNext/>
        <w:jc w:val="center"/>
        <w:rPr>
          <w:caps/>
          <w:sz w:val="28"/>
          <w:szCs w:val="28"/>
        </w:rPr>
      </w:pPr>
      <w:r>
        <w:rPr>
          <w:caps/>
          <w:sz w:val="28"/>
          <w:szCs w:val="28"/>
        </w:rPr>
        <w:t>том 1 «общая и коммерческая части»</w:t>
      </w:r>
    </w:p>
    <w:p w:rsidR="00EC3EE4" w:rsidRDefault="00EC3EE4">
      <w:pPr>
        <w:keepNext/>
        <w:jc w:val="center"/>
        <w:rPr>
          <w:sz w:val="28"/>
          <w:szCs w:val="28"/>
        </w:rPr>
      </w:pPr>
    </w:p>
    <w:p w:rsidR="00EC3EE4" w:rsidRDefault="00EC3EE4">
      <w:pPr>
        <w:keepNext/>
        <w:jc w:val="center"/>
        <w:rPr>
          <w:sz w:val="28"/>
          <w:szCs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rPr>
          <w:sz w:val="28"/>
        </w:rPr>
      </w:pPr>
    </w:p>
    <w:p w:rsidR="00EC3EE4" w:rsidRDefault="00EC3EE4">
      <w:pPr>
        <w:keepNext/>
        <w:jc w:val="center"/>
      </w:pPr>
    </w:p>
    <w:p w:rsidR="00EC3EE4" w:rsidRDefault="00EC3EE4">
      <w:pPr>
        <w:keepNext/>
        <w:jc w:val="center"/>
        <w:rPr>
          <w:lang w:val="en-US"/>
        </w:rPr>
      </w:pPr>
      <w:r>
        <w:rPr>
          <w:sz w:val="28"/>
          <w:szCs w:val="28"/>
          <w:lang w:val="en-US"/>
        </w:rPr>
        <w:t>2014</w:t>
      </w:r>
    </w:p>
    <w:p w:rsidR="00EC3EE4" w:rsidRDefault="00EC3EE4">
      <w:pPr>
        <w:rPr>
          <w:lang w:val="en-US"/>
        </w:rPr>
        <w:sectPr w:rsidR="00EC3EE4">
          <w:footerReference w:type="even" r:id="rId10"/>
          <w:pgSz w:w="11907" w:h="16840"/>
          <w:pgMar w:top="1134" w:right="567" w:bottom="1134" w:left="1418" w:header="709" w:footer="1072" w:gutter="0"/>
          <w:cols w:space="708"/>
          <w:docGrid w:linePitch="360"/>
        </w:sectPr>
      </w:pPr>
    </w:p>
    <w:p w:rsidR="00EC3EE4" w:rsidRDefault="00EC3EE4">
      <w:pPr>
        <w:pStyle w:val="16"/>
        <w:widowControl/>
        <w:outlineLvl w:val="0"/>
        <w:rPr>
          <w:bCs/>
          <w:sz w:val="28"/>
          <w:szCs w:val="24"/>
          <w:lang w:val="en-US"/>
        </w:rPr>
      </w:pPr>
      <w:bookmarkStart w:id="2" w:name="_Toc326685844"/>
      <w:bookmarkStart w:id="3" w:name="_Toc320285820"/>
      <w:bookmarkStart w:id="4" w:name="_Toc318388607"/>
      <w:bookmarkStart w:id="5" w:name="_Toc389053990"/>
      <w:r>
        <w:rPr>
          <w:b w:val="0"/>
          <w:bCs/>
          <w:sz w:val="28"/>
          <w:szCs w:val="24"/>
        </w:rPr>
        <w:lastRenderedPageBreak/>
        <w:t>СОДЕРЖАНИЕ</w:t>
      </w:r>
      <w:bookmarkEnd w:id="2"/>
      <w:bookmarkEnd w:id="3"/>
      <w:bookmarkEnd w:id="4"/>
      <w:bookmarkEnd w:id="5"/>
    </w:p>
    <w:p w:rsidR="00EC3EE4" w:rsidRDefault="00EC3EE4">
      <w:pPr>
        <w:pStyle w:val="af4"/>
        <w:keepLines w:val="0"/>
        <w:numPr>
          <w:ilvl w:val="0"/>
          <w:numId w:val="0"/>
        </w:numPr>
        <w:tabs>
          <w:tab w:val="left" w:pos="709"/>
        </w:tabs>
        <w:spacing w:before="0" w:after="0" w:line="240" w:lineRule="auto"/>
        <w:rPr>
          <w:b w:val="0"/>
          <w:spacing w:val="0"/>
          <w:kern w:val="0"/>
          <w:szCs w:val="24"/>
          <w:lang w:eastAsia="ru-RU"/>
        </w:rPr>
      </w:pPr>
    </w:p>
    <w:bookmarkStart w:id="6" w:name="_GoBack"/>
    <w:bookmarkEnd w:id="6"/>
    <w:p w:rsidR="00987DE9" w:rsidRDefault="00EC3EE4" w:rsidP="00987DE9">
      <w:pPr>
        <w:pStyle w:val="19"/>
        <w:tabs>
          <w:tab w:val="right" w:leader="dot" w:pos="9912"/>
        </w:tabs>
        <w:rPr>
          <w:rFonts w:asciiTheme="minorHAnsi" w:eastAsiaTheme="minorEastAsia" w:hAnsiTheme="minorHAnsi" w:cstheme="minorBidi"/>
          <w:noProof/>
          <w:sz w:val="22"/>
          <w:szCs w:val="22"/>
        </w:rPr>
      </w:pPr>
      <w:r>
        <w:rPr>
          <w:bCs/>
          <w:noProof/>
        </w:rPr>
        <w:fldChar w:fldCharType="begin"/>
      </w:r>
      <w:r>
        <w:rPr>
          <w:bCs/>
          <w:noProof/>
        </w:rPr>
        <w:instrText xml:space="preserve"> TOC \o "1-3" \h \z \u </w:instrText>
      </w:r>
      <w:r>
        <w:rPr>
          <w:bCs/>
          <w:noProof/>
        </w:rPr>
        <w:fldChar w:fldCharType="separate"/>
      </w:r>
      <w:hyperlink w:anchor="_Toc389053989" w:history="1">
        <w:r w:rsidR="00987DE9" w:rsidRPr="00AF445B">
          <w:rPr>
            <w:rStyle w:val="a7"/>
            <w:bCs/>
            <w:noProof/>
          </w:rPr>
          <w:t>ДОКУМЕНТАЦИЯ ПО ЗАПРОСУ ЦЕН</w:t>
        </w:r>
        <w:r w:rsidR="00987DE9">
          <w:rPr>
            <w:noProof/>
            <w:webHidden/>
          </w:rPr>
          <w:tab/>
        </w:r>
        <w:r w:rsidR="00987DE9">
          <w:rPr>
            <w:noProof/>
            <w:webHidden/>
          </w:rPr>
          <w:fldChar w:fldCharType="begin"/>
        </w:r>
        <w:r w:rsidR="00987DE9">
          <w:rPr>
            <w:noProof/>
            <w:webHidden/>
          </w:rPr>
          <w:instrText xml:space="preserve"> PAGEREF _Toc389053989 \h </w:instrText>
        </w:r>
        <w:r w:rsidR="00987DE9">
          <w:rPr>
            <w:noProof/>
            <w:webHidden/>
          </w:rPr>
        </w:r>
        <w:r w:rsidR="00987DE9">
          <w:rPr>
            <w:noProof/>
            <w:webHidden/>
          </w:rPr>
          <w:fldChar w:fldCharType="separate"/>
        </w:r>
        <w:r w:rsidR="00987DE9">
          <w:rPr>
            <w:noProof/>
            <w:webHidden/>
          </w:rPr>
          <w:t>1</w:t>
        </w:r>
        <w:r w:rsidR="00987DE9">
          <w:rPr>
            <w:noProof/>
            <w:webHidden/>
          </w:rPr>
          <w:fldChar w:fldCharType="end"/>
        </w:r>
      </w:hyperlink>
    </w:p>
    <w:p w:rsidR="00987DE9" w:rsidRDefault="00987DE9" w:rsidP="00987DE9">
      <w:pPr>
        <w:pStyle w:val="19"/>
        <w:tabs>
          <w:tab w:val="right" w:leader="dot" w:pos="9912"/>
        </w:tabs>
        <w:rPr>
          <w:rFonts w:asciiTheme="minorHAnsi" w:eastAsiaTheme="minorEastAsia" w:hAnsiTheme="minorHAnsi" w:cstheme="minorBidi"/>
          <w:noProof/>
          <w:sz w:val="22"/>
          <w:szCs w:val="22"/>
        </w:rPr>
      </w:pPr>
      <w:hyperlink w:anchor="_Toc389053990" w:history="1">
        <w:r w:rsidRPr="00AF445B">
          <w:rPr>
            <w:rStyle w:val="a7"/>
            <w:bCs/>
            <w:noProof/>
          </w:rPr>
          <w:t>СОДЕРЖАНИЕ</w:t>
        </w:r>
        <w:r>
          <w:rPr>
            <w:noProof/>
            <w:webHidden/>
          </w:rPr>
          <w:tab/>
        </w:r>
        <w:r>
          <w:rPr>
            <w:noProof/>
            <w:webHidden/>
          </w:rPr>
          <w:fldChar w:fldCharType="begin"/>
        </w:r>
        <w:r>
          <w:rPr>
            <w:noProof/>
            <w:webHidden/>
          </w:rPr>
          <w:instrText xml:space="preserve"> PAGEREF _Toc389053990 \h </w:instrText>
        </w:r>
        <w:r>
          <w:rPr>
            <w:noProof/>
            <w:webHidden/>
          </w:rPr>
        </w:r>
        <w:r>
          <w:rPr>
            <w:noProof/>
            <w:webHidden/>
          </w:rPr>
          <w:fldChar w:fldCharType="separate"/>
        </w:r>
        <w:r>
          <w:rPr>
            <w:noProof/>
            <w:webHidden/>
          </w:rPr>
          <w:t>2</w:t>
        </w:r>
        <w:r>
          <w:rPr>
            <w:noProof/>
            <w:webHidden/>
          </w:rPr>
          <w:fldChar w:fldCharType="end"/>
        </w:r>
      </w:hyperlink>
    </w:p>
    <w:p w:rsidR="00987DE9" w:rsidRDefault="00987DE9" w:rsidP="00987DE9">
      <w:pPr>
        <w:pStyle w:val="19"/>
        <w:tabs>
          <w:tab w:val="right" w:leader="dot" w:pos="9912"/>
        </w:tabs>
        <w:rPr>
          <w:rFonts w:asciiTheme="minorHAnsi" w:eastAsiaTheme="minorEastAsia" w:hAnsiTheme="minorHAnsi" w:cstheme="minorBidi"/>
          <w:noProof/>
          <w:sz w:val="22"/>
          <w:szCs w:val="22"/>
        </w:rPr>
      </w:pPr>
      <w:hyperlink w:anchor="_Toc389053991" w:history="1">
        <w:r w:rsidRPr="00AF445B">
          <w:rPr>
            <w:rStyle w:val="a7"/>
            <w:b/>
            <w:noProof/>
          </w:rPr>
          <w:t>ЧАСТЬ 1.</w:t>
        </w:r>
        <w:r>
          <w:rPr>
            <w:noProof/>
            <w:webHidden/>
          </w:rPr>
          <w:tab/>
        </w:r>
        <w:r>
          <w:rPr>
            <w:noProof/>
            <w:webHidden/>
          </w:rPr>
          <w:fldChar w:fldCharType="begin"/>
        </w:r>
        <w:r>
          <w:rPr>
            <w:noProof/>
            <w:webHidden/>
          </w:rPr>
          <w:instrText xml:space="preserve"> PAGEREF _Toc389053991 \h </w:instrText>
        </w:r>
        <w:r>
          <w:rPr>
            <w:noProof/>
            <w:webHidden/>
          </w:rPr>
        </w:r>
        <w:r>
          <w:rPr>
            <w:noProof/>
            <w:webHidden/>
          </w:rPr>
          <w:fldChar w:fldCharType="separate"/>
        </w:r>
        <w:r>
          <w:rPr>
            <w:noProof/>
            <w:webHidden/>
          </w:rPr>
          <w:t>3</w:t>
        </w:r>
        <w:r>
          <w:rPr>
            <w:noProof/>
            <w:webHidden/>
          </w:rPr>
          <w:fldChar w:fldCharType="end"/>
        </w:r>
      </w:hyperlink>
    </w:p>
    <w:p w:rsidR="00987DE9" w:rsidRDefault="00987DE9" w:rsidP="00987DE9">
      <w:pPr>
        <w:pStyle w:val="19"/>
        <w:tabs>
          <w:tab w:val="left" w:pos="440"/>
          <w:tab w:val="right" w:leader="dot" w:pos="9912"/>
        </w:tabs>
        <w:rPr>
          <w:rFonts w:asciiTheme="minorHAnsi" w:eastAsiaTheme="minorEastAsia" w:hAnsiTheme="minorHAnsi" w:cstheme="minorBidi"/>
          <w:noProof/>
          <w:sz w:val="22"/>
          <w:szCs w:val="22"/>
        </w:rPr>
      </w:pPr>
      <w:hyperlink w:anchor="_Toc389053992" w:history="1">
        <w:r w:rsidRPr="00AF445B">
          <w:rPr>
            <w:rStyle w:val="a7"/>
            <w:noProof/>
          </w:rPr>
          <w:t>1.</w:t>
        </w:r>
        <w:r>
          <w:rPr>
            <w:rFonts w:asciiTheme="minorHAnsi" w:eastAsiaTheme="minorEastAsia" w:hAnsiTheme="minorHAnsi" w:cstheme="minorBidi"/>
            <w:noProof/>
            <w:sz w:val="22"/>
            <w:szCs w:val="22"/>
          </w:rPr>
          <w:tab/>
        </w:r>
        <w:r w:rsidRPr="00AF445B">
          <w:rPr>
            <w:rStyle w:val="a7"/>
            <w:noProof/>
          </w:rPr>
          <w:t>ТЕРМИНЫ И ОПРЕДЕЛЕНИЯ</w:t>
        </w:r>
        <w:r>
          <w:rPr>
            <w:noProof/>
            <w:webHidden/>
          </w:rPr>
          <w:tab/>
        </w:r>
        <w:r>
          <w:rPr>
            <w:noProof/>
            <w:webHidden/>
          </w:rPr>
          <w:fldChar w:fldCharType="begin"/>
        </w:r>
        <w:r>
          <w:rPr>
            <w:noProof/>
            <w:webHidden/>
          </w:rPr>
          <w:instrText xml:space="preserve"> PAGEREF _Toc389053992 \h </w:instrText>
        </w:r>
        <w:r>
          <w:rPr>
            <w:noProof/>
            <w:webHidden/>
          </w:rPr>
        </w:r>
        <w:r>
          <w:rPr>
            <w:noProof/>
            <w:webHidden/>
          </w:rPr>
          <w:fldChar w:fldCharType="separate"/>
        </w:r>
        <w:r>
          <w:rPr>
            <w:noProof/>
            <w:webHidden/>
          </w:rPr>
          <w:t>3</w:t>
        </w:r>
        <w:r>
          <w:rPr>
            <w:noProof/>
            <w:webHidden/>
          </w:rPr>
          <w:fldChar w:fldCharType="end"/>
        </w:r>
      </w:hyperlink>
    </w:p>
    <w:p w:rsidR="00987DE9" w:rsidRDefault="00987DE9" w:rsidP="00987DE9">
      <w:pPr>
        <w:pStyle w:val="19"/>
        <w:tabs>
          <w:tab w:val="right" w:leader="dot" w:pos="9912"/>
        </w:tabs>
        <w:rPr>
          <w:rFonts w:asciiTheme="minorHAnsi" w:eastAsiaTheme="minorEastAsia" w:hAnsiTheme="minorHAnsi" w:cstheme="minorBidi"/>
          <w:noProof/>
          <w:sz w:val="22"/>
          <w:szCs w:val="22"/>
        </w:rPr>
      </w:pPr>
      <w:hyperlink w:anchor="_Toc389053993" w:history="1">
        <w:r w:rsidRPr="00AF445B">
          <w:rPr>
            <w:rStyle w:val="a7"/>
            <w:b/>
            <w:noProof/>
          </w:rPr>
          <w:t>СОКРАЩЕНИЯ</w:t>
        </w:r>
        <w:r>
          <w:rPr>
            <w:noProof/>
            <w:webHidden/>
          </w:rPr>
          <w:tab/>
        </w:r>
        <w:r>
          <w:rPr>
            <w:noProof/>
            <w:webHidden/>
          </w:rPr>
          <w:fldChar w:fldCharType="begin"/>
        </w:r>
        <w:r>
          <w:rPr>
            <w:noProof/>
            <w:webHidden/>
          </w:rPr>
          <w:instrText xml:space="preserve"> PAGEREF _Toc389053993 \h </w:instrText>
        </w:r>
        <w:r>
          <w:rPr>
            <w:noProof/>
            <w:webHidden/>
          </w:rPr>
        </w:r>
        <w:r>
          <w:rPr>
            <w:noProof/>
            <w:webHidden/>
          </w:rPr>
          <w:fldChar w:fldCharType="separate"/>
        </w:r>
        <w:r>
          <w:rPr>
            <w:noProof/>
            <w:webHidden/>
          </w:rPr>
          <w:t>4</w:t>
        </w:r>
        <w:r>
          <w:rPr>
            <w:noProof/>
            <w:webHidden/>
          </w:rPr>
          <w:fldChar w:fldCharType="end"/>
        </w:r>
      </w:hyperlink>
    </w:p>
    <w:p w:rsidR="00987DE9" w:rsidRDefault="00987DE9" w:rsidP="00987DE9">
      <w:pPr>
        <w:pStyle w:val="19"/>
        <w:tabs>
          <w:tab w:val="left" w:pos="440"/>
          <w:tab w:val="right" w:leader="dot" w:pos="9912"/>
        </w:tabs>
        <w:rPr>
          <w:rFonts w:asciiTheme="minorHAnsi" w:eastAsiaTheme="minorEastAsia" w:hAnsiTheme="minorHAnsi" w:cstheme="minorBidi"/>
          <w:noProof/>
          <w:sz w:val="22"/>
          <w:szCs w:val="22"/>
        </w:rPr>
      </w:pPr>
      <w:hyperlink w:anchor="_Toc389053994" w:history="1">
        <w:r w:rsidRPr="00AF445B">
          <w:rPr>
            <w:rStyle w:val="a7"/>
            <w:noProof/>
          </w:rPr>
          <w:t>2.</w:t>
        </w:r>
        <w:r>
          <w:rPr>
            <w:rFonts w:asciiTheme="minorHAnsi" w:eastAsiaTheme="minorEastAsia" w:hAnsiTheme="minorHAnsi" w:cstheme="minorBidi"/>
            <w:noProof/>
            <w:sz w:val="22"/>
            <w:szCs w:val="22"/>
          </w:rPr>
          <w:tab/>
        </w:r>
        <w:r w:rsidRPr="00AF445B">
          <w:rPr>
            <w:rStyle w:val="a7"/>
            <w:noProof/>
          </w:rPr>
          <w:t>ОБЩИЕ ПОЛОЖЕНИЯ.</w:t>
        </w:r>
        <w:r>
          <w:rPr>
            <w:noProof/>
            <w:webHidden/>
          </w:rPr>
          <w:tab/>
        </w:r>
        <w:r>
          <w:rPr>
            <w:noProof/>
            <w:webHidden/>
          </w:rPr>
          <w:fldChar w:fldCharType="begin"/>
        </w:r>
        <w:r>
          <w:rPr>
            <w:noProof/>
            <w:webHidden/>
          </w:rPr>
          <w:instrText xml:space="preserve"> PAGEREF _Toc389053994 \h </w:instrText>
        </w:r>
        <w:r>
          <w:rPr>
            <w:noProof/>
            <w:webHidden/>
          </w:rPr>
        </w:r>
        <w:r>
          <w:rPr>
            <w:noProof/>
            <w:webHidden/>
          </w:rPr>
          <w:fldChar w:fldCharType="separate"/>
        </w:r>
        <w:r>
          <w:rPr>
            <w:noProof/>
            <w:webHidden/>
          </w:rPr>
          <w:t>5</w:t>
        </w:r>
        <w:r>
          <w:rPr>
            <w:noProof/>
            <w:webHidden/>
          </w:rPr>
          <w:fldChar w:fldCharType="end"/>
        </w:r>
      </w:hyperlink>
    </w:p>
    <w:p w:rsidR="00987DE9" w:rsidRDefault="00987DE9" w:rsidP="00987DE9">
      <w:pPr>
        <w:pStyle w:val="19"/>
        <w:tabs>
          <w:tab w:val="left" w:pos="440"/>
          <w:tab w:val="right" w:leader="dot" w:pos="9912"/>
        </w:tabs>
        <w:rPr>
          <w:rFonts w:asciiTheme="minorHAnsi" w:eastAsiaTheme="minorEastAsia" w:hAnsiTheme="minorHAnsi" w:cstheme="minorBidi"/>
          <w:noProof/>
          <w:sz w:val="22"/>
          <w:szCs w:val="22"/>
        </w:rPr>
      </w:pPr>
      <w:hyperlink w:anchor="_Toc389053995" w:history="1">
        <w:r w:rsidRPr="00AF445B">
          <w:rPr>
            <w:rStyle w:val="a7"/>
            <w:noProof/>
          </w:rPr>
          <w:t>3.</w:t>
        </w:r>
        <w:r>
          <w:rPr>
            <w:rFonts w:asciiTheme="minorHAnsi" w:eastAsiaTheme="minorEastAsia" w:hAnsiTheme="minorHAnsi" w:cstheme="minorBidi"/>
            <w:noProof/>
            <w:sz w:val="22"/>
            <w:szCs w:val="22"/>
          </w:rPr>
          <w:tab/>
        </w:r>
        <w:r w:rsidRPr="00AF445B">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_Toc389053995 \h </w:instrText>
        </w:r>
        <w:r>
          <w:rPr>
            <w:noProof/>
            <w:webHidden/>
          </w:rPr>
        </w:r>
        <w:r>
          <w:rPr>
            <w:noProof/>
            <w:webHidden/>
          </w:rPr>
          <w:fldChar w:fldCharType="separate"/>
        </w:r>
        <w:r>
          <w:rPr>
            <w:noProof/>
            <w:webHidden/>
          </w:rPr>
          <w:t>7</w:t>
        </w:r>
        <w:r>
          <w:rPr>
            <w:noProof/>
            <w:webHidden/>
          </w:rPr>
          <w:fldChar w:fldCharType="end"/>
        </w:r>
      </w:hyperlink>
    </w:p>
    <w:p w:rsidR="00987DE9" w:rsidRDefault="00987DE9" w:rsidP="00987DE9">
      <w:pPr>
        <w:pStyle w:val="19"/>
        <w:tabs>
          <w:tab w:val="left" w:pos="440"/>
          <w:tab w:val="right" w:leader="dot" w:pos="9912"/>
        </w:tabs>
        <w:rPr>
          <w:rFonts w:asciiTheme="minorHAnsi" w:eastAsiaTheme="minorEastAsia" w:hAnsiTheme="minorHAnsi" w:cstheme="minorBidi"/>
          <w:noProof/>
          <w:sz w:val="22"/>
          <w:szCs w:val="22"/>
        </w:rPr>
      </w:pPr>
      <w:hyperlink w:anchor="_Toc389053996" w:history="1">
        <w:r w:rsidRPr="00AF445B">
          <w:rPr>
            <w:rStyle w:val="a7"/>
            <w:noProof/>
          </w:rPr>
          <w:t>4.</w:t>
        </w:r>
        <w:r>
          <w:rPr>
            <w:rFonts w:asciiTheme="minorHAnsi" w:eastAsiaTheme="minorEastAsia" w:hAnsiTheme="minorHAnsi" w:cstheme="minorBidi"/>
            <w:noProof/>
            <w:sz w:val="22"/>
            <w:szCs w:val="22"/>
          </w:rPr>
          <w:tab/>
        </w:r>
        <w:r w:rsidRPr="00AF445B">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_Toc389053996 \h </w:instrText>
        </w:r>
        <w:r>
          <w:rPr>
            <w:noProof/>
            <w:webHidden/>
          </w:rPr>
        </w:r>
        <w:r>
          <w:rPr>
            <w:noProof/>
            <w:webHidden/>
          </w:rPr>
          <w:fldChar w:fldCharType="separate"/>
        </w:r>
        <w:r>
          <w:rPr>
            <w:noProof/>
            <w:webHidden/>
          </w:rPr>
          <w:t>19</w:t>
        </w:r>
        <w:r>
          <w:rPr>
            <w:noProof/>
            <w:webHidden/>
          </w:rPr>
          <w:fldChar w:fldCharType="end"/>
        </w:r>
      </w:hyperlink>
    </w:p>
    <w:p w:rsidR="00987DE9" w:rsidRDefault="00987DE9" w:rsidP="00987DE9">
      <w:pPr>
        <w:pStyle w:val="19"/>
        <w:tabs>
          <w:tab w:val="left" w:pos="440"/>
          <w:tab w:val="right" w:leader="dot" w:pos="9912"/>
        </w:tabs>
        <w:rPr>
          <w:rFonts w:asciiTheme="minorHAnsi" w:eastAsiaTheme="minorEastAsia" w:hAnsiTheme="minorHAnsi" w:cstheme="minorBidi"/>
          <w:noProof/>
          <w:sz w:val="22"/>
          <w:szCs w:val="22"/>
        </w:rPr>
      </w:pPr>
      <w:hyperlink w:anchor="_Toc389053997" w:history="1">
        <w:r w:rsidRPr="00AF445B">
          <w:rPr>
            <w:rStyle w:val="a7"/>
            <w:noProof/>
          </w:rPr>
          <w:t>5.</w:t>
        </w:r>
        <w:r>
          <w:rPr>
            <w:rFonts w:asciiTheme="minorHAnsi" w:eastAsiaTheme="minorEastAsia" w:hAnsiTheme="minorHAnsi" w:cstheme="minorBidi"/>
            <w:noProof/>
            <w:sz w:val="22"/>
            <w:szCs w:val="22"/>
          </w:rPr>
          <w:tab/>
        </w:r>
        <w:r w:rsidRPr="00AF445B">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_Toc389053997 \h </w:instrText>
        </w:r>
        <w:r>
          <w:rPr>
            <w:noProof/>
            <w:webHidden/>
          </w:rPr>
        </w:r>
        <w:r>
          <w:rPr>
            <w:noProof/>
            <w:webHidden/>
          </w:rPr>
          <w:fldChar w:fldCharType="separate"/>
        </w:r>
        <w:r>
          <w:rPr>
            <w:noProof/>
            <w:webHidden/>
          </w:rPr>
          <w:t>33</w:t>
        </w:r>
        <w:r>
          <w:rPr>
            <w:noProof/>
            <w:webHidden/>
          </w:rPr>
          <w:fldChar w:fldCharType="end"/>
        </w:r>
      </w:hyperlink>
    </w:p>
    <w:p w:rsidR="00987DE9" w:rsidRDefault="00987DE9" w:rsidP="00987DE9">
      <w:pPr>
        <w:pStyle w:val="29"/>
        <w:tabs>
          <w:tab w:val="right" w:leader="dot" w:pos="9912"/>
        </w:tabs>
        <w:rPr>
          <w:rFonts w:asciiTheme="minorHAnsi" w:eastAsiaTheme="minorEastAsia" w:hAnsiTheme="minorHAnsi" w:cstheme="minorBidi"/>
          <w:noProof/>
          <w:sz w:val="22"/>
          <w:szCs w:val="22"/>
        </w:rPr>
      </w:pPr>
      <w:hyperlink w:anchor="_Toc389053998" w:history="1">
        <w:r w:rsidRPr="00AF445B">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_Toc389053998 \h </w:instrText>
        </w:r>
        <w:r>
          <w:rPr>
            <w:noProof/>
            <w:webHidden/>
          </w:rPr>
        </w:r>
        <w:r>
          <w:rPr>
            <w:noProof/>
            <w:webHidden/>
          </w:rPr>
          <w:fldChar w:fldCharType="separate"/>
        </w:r>
        <w:r>
          <w:rPr>
            <w:noProof/>
            <w:webHidden/>
          </w:rPr>
          <w:t>33</w:t>
        </w:r>
        <w:r>
          <w:rPr>
            <w:noProof/>
            <w:webHidden/>
          </w:rPr>
          <w:fldChar w:fldCharType="end"/>
        </w:r>
      </w:hyperlink>
    </w:p>
    <w:p w:rsidR="00987DE9" w:rsidRDefault="00987DE9" w:rsidP="00987DE9">
      <w:pPr>
        <w:pStyle w:val="29"/>
        <w:tabs>
          <w:tab w:val="right" w:leader="dot" w:pos="9912"/>
        </w:tabs>
        <w:rPr>
          <w:rFonts w:asciiTheme="minorHAnsi" w:eastAsiaTheme="minorEastAsia" w:hAnsiTheme="minorHAnsi" w:cstheme="minorBidi"/>
          <w:noProof/>
          <w:sz w:val="22"/>
          <w:szCs w:val="22"/>
        </w:rPr>
      </w:pPr>
      <w:hyperlink w:anchor="_Toc389053999" w:history="1">
        <w:r w:rsidRPr="00AF445B">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_Toc389053999 \h </w:instrText>
        </w:r>
        <w:r>
          <w:rPr>
            <w:noProof/>
            <w:webHidden/>
          </w:rPr>
        </w:r>
        <w:r>
          <w:rPr>
            <w:noProof/>
            <w:webHidden/>
          </w:rPr>
          <w:fldChar w:fldCharType="separate"/>
        </w:r>
        <w:r>
          <w:rPr>
            <w:noProof/>
            <w:webHidden/>
          </w:rPr>
          <w:t>36</w:t>
        </w:r>
        <w:r>
          <w:rPr>
            <w:noProof/>
            <w:webHidden/>
          </w:rPr>
          <w:fldChar w:fldCharType="end"/>
        </w:r>
      </w:hyperlink>
    </w:p>
    <w:p w:rsidR="00987DE9" w:rsidRDefault="00987DE9" w:rsidP="00987DE9">
      <w:pPr>
        <w:pStyle w:val="29"/>
        <w:tabs>
          <w:tab w:val="right" w:leader="dot" w:pos="9912"/>
        </w:tabs>
        <w:rPr>
          <w:rFonts w:asciiTheme="minorHAnsi" w:eastAsiaTheme="minorEastAsia" w:hAnsiTheme="minorHAnsi" w:cstheme="minorBidi"/>
          <w:noProof/>
          <w:sz w:val="22"/>
          <w:szCs w:val="22"/>
        </w:rPr>
      </w:pPr>
      <w:hyperlink w:anchor="_Toc389054000" w:history="1">
        <w:r w:rsidRPr="00AF445B">
          <w:rPr>
            <w:rStyle w:val="a7"/>
            <w:noProof/>
          </w:rPr>
          <w:t>ТЕХНИЧЕСКОЕ ПРЕДЛОЖЕНИЕ (Форма 3.)</w:t>
        </w:r>
        <w:r>
          <w:rPr>
            <w:noProof/>
            <w:webHidden/>
          </w:rPr>
          <w:tab/>
        </w:r>
        <w:r>
          <w:rPr>
            <w:noProof/>
            <w:webHidden/>
          </w:rPr>
          <w:fldChar w:fldCharType="begin"/>
        </w:r>
        <w:r>
          <w:rPr>
            <w:noProof/>
            <w:webHidden/>
          </w:rPr>
          <w:instrText xml:space="preserve"> PAGEREF _Toc389054000 \h </w:instrText>
        </w:r>
        <w:r>
          <w:rPr>
            <w:noProof/>
            <w:webHidden/>
          </w:rPr>
        </w:r>
        <w:r>
          <w:rPr>
            <w:noProof/>
            <w:webHidden/>
          </w:rPr>
          <w:fldChar w:fldCharType="separate"/>
        </w:r>
        <w:r>
          <w:rPr>
            <w:noProof/>
            <w:webHidden/>
          </w:rPr>
          <w:t>43</w:t>
        </w:r>
        <w:r>
          <w:rPr>
            <w:noProof/>
            <w:webHidden/>
          </w:rPr>
          <w:fldChar w:fldCharType="end"/>
        </w:r>
      </w:hyperlink>
    </w:p>
    <w:p w:rsidR="00987DE9" w:rsidRDefault="00987DE9" w:rsidP="00987DE9">
      <w:pPr>
        <w:pStyle w:val="29"/>
        <w:tabs>
          <w:tab w:val="right" w:leader="dot" w:pos="9912"/>
        </w:tabs>
        <w:rPr>
          <w:rFonts w:asciiTheme="minorHAnsi" w:eastAsiaTheme="minorEastAsia" w:hAnsiTheme="minorHAnsi" w:cstheme="minorBidi"/>
          <w:noProof/>
          <w:sz w:val="22"/>
          <w:szCs w:val="22"/>
        </w:rPr>
      </w:pPr>
      <w:hyperlink w:anchor="_Toc389054001" w:history="1">
        <w:r w:rsidRPr="00AF445B">
          <w:rPr>
            <w:rStyle w:val="a7"/>
            <w:noProof/>
          </w:rPr>
          <w:t>ПОДТВЕРЖДЕНИЕ ПРАВА ПОСТАВКИ (Форма 4.)</w:t>
        </w:r>
        <w:r>
          <w:rPr>
            <w:noProof/>
            <w:webHidden/>
          </w:rPr>
          <w:tab/>
        </w:r>
        <w:r>
          <w:rPr>
            <w:noProof/>
            <w:webHidden/>
          </w:rPr>
          <w:fldChar w:fldCharType="begin"/>
        </w:r>
        <w:r>
          <w:rPr>
            <w:noProof/>
            <w:webHidden/>
          </w:rPr>
          <w:instrText xml:space="preserve"> PAGEREF _Toc389054001 \h </w:instrText>
        </w:r>
        <w:r>
          <w:rPr>
            <w:noProof/>
            <w:webHidden/>
          </w:rPr>
        </w:r>
        <w:r>
          <w:rPr>
            <w:noProof/>
            <w:webHidden/>
          </w:rPr>
          <w:fldChar w:fldCharType="separate"/>
        </w:r>
        <w:r>
          <w:rPr>
            <w:noProof/>
            <w:webHidden/>
          </w:rPr>
          <w:t>44</w:t>
        </w:r>
        <w:r>
          <w:rPr>
            <w:noProof/>
            <w:webHidden/>
          </w:rPr>
          <w:fldChar w:fldCharType="end"/>
        </w:r>
      </w:hyperlink>
    </w:p>
    <w:p w:rsidR="00987DE9" w:rsidRDefault="00987DE9" w:rsidP="00987DE9">
      <w:pPr>
        <w:pStyle w:val="19"/>
        <w:tabs>
          <w:tab w:val="left" w:pos="1320"/>
          <w:tab w:val="right" w:leader="dot" w:pos="9912"/>
        </w:tabs>
        <w:rPr>
          <w:rFonts w:asciiTheme="minorHAnsi" w:eastAsiaTheme="minorEastAsia" w:hAnsiTheme="minorHAnsi" w:cstheme="minorBidi"/>
          <w:noProof/>
          <w:sz w:val="22"/>
          <w:szCs w:val="22"/>
        </w:rPr>
      </w:pPr>
      <w:hyperlink w:anchor="_Toc389054002" w:history="1">
        <w:r w:rsidRPr="00AF445B">
          <w:rPr>
            <w:rStyle w:val="a7"/>
            <w:b/>
            <w:i/>
            <w:noProof/>
          </w:rPr>
          <w:t>ЧАСТЬ 2.</w:t>
        </w:r>
        <w:r>
          <w:rPr>
            <w:rFonts w:asciiTheme="minorHAnsi" w:eastAsiaTheme="minorEastAsia" w:hAnsiTheme="minorHAnsi" w:cstheme="minorBidi"/>
            <w:noProof/>
            <w:sz w:val="22"/>
            <w:szCs w:val="22"/>
          </w:rPr>
          <w:tab/>
        </w:r>
        <w:r w:rsidRPr="00AF445B">
          <w:rPr>
            <w:rStyle w:val="a7"/>
            <w:b/>
            <w:i/>
            <w:noProof/>
          </w:rPr>
          <w:t>«ПРОЕКТ ДОГОВОРА»</w:t>
        </w:r>
        <w:r>
          <w:rPr>
            <w:noProof/>
            <w:webHidden/>
          </w:rPr>
          <w:tab/>
        </w:r>
        <w:r>
          <w:rPr>
            <w:noProof/>
            <w:webHidden/>
          </w:rPr>
          <w:fldChar w:fldCharType="begin"/>
        </w:r>
        <w:r>
          <w:rPr>
            <w:noProof/>
            <w:webHidden/>
          </w:rPr>
          <w:instrText xml:space="preserve"> PAGEREF _Toc389054002 \h </w:instrText>
        </w:r>
        <w:r>
          <w:rPr>
            <w:noProof/>
            <w:webHidden/>
          </w:rPr>
        </w:r>
        <w:r>
          <w:rPr>
            <w:noProof/>
            <w:webHidden/>
          </w:rPr>
          <w:fldChar w:fldCharType="separate"/>
        </w:r>
        <w:r>
          <w:rPr>
            <w:noProof/>
            <w:webHidden/>
          </w:rPr>
          <w:t>46</w:t>
        </w:r>
        <w:r>
          <w:rPr>
            <w:noProof/>
            <w:webHidden/>
          </w:rPr>
          <w:fldChar w:fldCharType="end"/>
        </w:r>
      </w:hyperlink>
    </w:p>
    <w:p w:rsidR="00EC3EE4" w:rsidRDefault="00EC3EE4" w:rsidP="00987DE9">
      <w:pPr>
        <w:keepNext/>
        <w:rPr>
          <w:bCs/>
          <w:sz w:val="28"/>
          <w:szCs w:val="28"/>
        </w:rPr>
      </w:pPr>
      <w:r>
        <w:rPr>
          <w:bCs/>
        </w:rPr>
        <w:fldChar w:fldCharType="end"/>
      </w:r>
    </w:p>
    <w:p w:rsidR="00EC3EE4" w:rsidRDefault="00EC3EE4">
      <w:pPr>
        <w:rPr>
          <w:bCs/>
          <w:sz w:val="28"/>
          <w:szCs w:val="28"/>
        </w:rPr>
        <w:sectPr w:rsidR="00EC3EE4">
          <w:headerReference w:type="default" r:id="rId11"/>
          <w:footerReference w:type="default" r:id="rId12"/>
          <w:pgSz w:w="11907" w:h="16840"/>
          <w:pgMar w:top="1134" w:right="567" w:bottom="1134" w:left="1418" w:header="709" w:footer="624" w:gutter="0"/>
          <w:cols w:space="720"/>
        </w:sectPr>
      </w:pPr>
    </w:p>
    <w:p w:rsidR="00EC3EE4" w:rsidRDefault="00EC3EE4">
      <w:pPr>
        <w:keepNext/>
        <w:rPr>
          <w:bCs/>
          <w:sz w:val="28"/>
        </w:rPr>
      </w:pPr>
    </w:p>
    <w:p w:rsidR="00EC3EE4" w:rsidRDefault="00EC3EE4" w:rsidP="004B6EF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9053991"/>
      <w:bookmarkEnd w:id="7"/>
      <w:bookmarkEnd w:id="8"/>
    </w:p>
    <w:p w:rsidR="00EC3EE4" w:rsidRDefault="00EC3EE4">
      <w:pPr>
        <w:keepNext/>
      </w:pPr>
    </w:p>
    <w:p w:rsidR="00EC3EE4" w:rsidRDefault="00EC3EE4" w:rsidP="004B6EF9">
      <w:pPr>
        <w:pStyle w:val="10"/>
        <w:numPr>
          <w:ilvl w:val="1"/>
          <w:numId w:val="12"/>
        </w:numPr>
        <w:tabs>
          <w:tab w:val="num" w:pos="1134"/>
        </w:tabs>
        <w:ind w:hanging="731"/>
        <w:jc w:val="left"/>
        <w:rPr>
          <w:rFonts w:eastAsia="Times New Roman"/>
          <w:sz w:val="28"/>
          <w:szCs w:val="28"/>
        </w:rPr>
      </w:pPr>
      <w:bookmarkStart w:id="9" w:name="_Toc326685847"/>
      <w:bookmarkStart w:id="10" w:name="_Ref317259002"/>
      <w:bookmarkStart w:id="11" w:name="_Toc389053992"/>
      <w:r>
        <w:rPr>
          <w:rFonts w:eastAsia="Times New Roman"/>
          <w:sz w:val="28"/>
          <w:szCs w:val="28"/>
        </w:rPr>
        <w:t>ТЕРМИНЫ И ОПРЕДЕЛЕНИЯ</w:t>
      </w:r>
      <w:bookmarkEnd w:id="9"/>
      <w:bookmarkEnd w:id="10"/>
      <w:bookmarkEnd w:id="11"/>
    </w:p>
    <w:p w:rsidR="00EC3EE4" w:rsidRDefault="00EC3EE4">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C3EE4" w:rsidRDefault="00EC3EE4">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C3EE4" w:rsidRDefault="00EC3EE4">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C3EE4" w:rsidRDefault="00EC3EE4">
      <w:pPr>
        <w:keepNext/>
        <w:ind w:firstLine="709"/>
        <w:jc w:val="both"/>
        <w:rPr>
          <w:szCs w:val="28"/>
        </w:rPr>
      </w:pPr>
      <w:r>
        <w:rPr>
          <w:b/>
          <w:sz w:val="28"/>
          <w:szCs w:val="28"/>
        </w:rPr>
        <w:t>Начальная (максимальная) цена договора</w:t>
      </w:r>
      <w:r>
        <w:rPr>
          <w:sz w:val="28"/>
          <w:szCs w:val="28"/>
        </w:rPr>
        <w:t xml:space="preserve"> (цена лота) – указанная в пункте </w:t>
      </w:r>
      <w:r>
        <w:fldChar w:fldCharType="begin"/>
      </w:r>
      <w:r>
        <w:instrText xml:space="preserve"> REF _Ref317250440 \r \h  \* MERGEFORMAT </w:instrText>
      </w:r>
      <w:r>
        <w:fldChar w:fldCharType="separate"/>
      </w:r>
      <w:r>
        <w:t>8</w:t>
      </w:r>
      <w:r>
        <w:fldChar w:fldCharType="end"/>
      </w:r>
      <w:r>
        <w:rPr>
          <w:sz w:val="28"/>
          <w:szCs w:val="28"/>
        </w:rPr>
        <w:t xml:space="preserve"> раздела </w:t>
      </w:r>
      <w:r>
        <w:fldChar w:fldCharType="begin"/>
      </w:r>
      <w:r>
        <w:instrText xml:space="preserve"> REF _Ref317250449 \r \h  \* MERGEFORMAT </w:instrText>
      </w:r>
      <w:r>
        <w:fldChar w:fldCharType="separate"/>
      </w:r>
      <w:r>
        <w:t>4</w:t>
      </w:r>
      <w:r>
        <w:fldChar w:fldCharType="end"/>
      </w:r>
      <w:r>
        <w:rPr>
          <w:sz w:val="28"/>
          <w:szCs w:val="28"/>
        </w:rPr>
        <w:t xml:space="preserve"> «Информационная карта запроса цен», предельно допустимая цена договора в отношении каждого </w:t>
      </w:r>
      <w:proofErr w:type="gramStart"/>
      <w:r>
        <w:rPr>
          <w:sz w:val="28"/>
          <w:szCs w:val="28"/>
        </w:rPr>
        <w:t>лота</w:t>
      </w:r>
      <w:proofErr w:type="gramEnd"/>
      <w:r>
        <w:rPr>
          <w:sz w:val="28"/>
          <w:szCs w:val="28"/>
        </w:rPr>
        <w:t xml:space="preserve">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C3EE4" w:rsidRDefault="00EC3EE4">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_Ref317250478 \r \h  \* MERGEFORMAT </w:instrText>
      </w:r>
      <w:r>
        <w:fldChar w:fldCharType="separate"/>
      </w:r>
      <w:r>
        <w:t>4</w:t>
      </w:r>
      <w: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C3EE4" w:rsidRDefault="00EC3EE4">
      <w:pPr>
        <w:keepNext/>
        <w:ind w:firstLine="720"/>
        <w:rPr>
          <w:b/>
        </w:rPr>
      </w:pPr>
    </w:p>
    <w:p w:rsidR="00EC3EE4" w:rsidRDefault="00EC3EE4">
      <w:pPr>
        <w:keepNext/>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EC3EE4" w:rsidRDefault="00EC3EE4">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C3EE4" w:rsidRDefault="00EC3EE4">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C3EE4" w:rsidRDefault="00EC3EE4">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товаров, иных объектов гражданских прав, приобретаемых заказчиком на возмездной основе.</w:t>
      </w:r>
    </w:p>
    <w:p w:rsidR="00EC3EE4" w:rsidRDefault="00EC3EE4">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C3EE4" w:rsidRDefault="00EC3EE4">
      <w:pPr>
        <w:keepNext/>
        <w:ind w:firstLine="709"/>
        <w:jc w:val="both"/>
        <w:rPr>
          <w:sz w:val="28"/>
        </w:rPr>
      </w:pPr>
      <w:proofErr w:type="gramStart"/>
      <w:r>
        <w:rPr>
          <w:b/>
          <w:sz w:val="28"/>
          <w:szCs w:val="28"/>
        </w:rPr>
        <w:t>Участник запроса цен</w:t>
      </w:r>
      <w:r>
        <w:rPr>
          <w:sz w:val="28"/>
          <w:szCs w:val="28"/>
        </w:rPr>
        <w:t xml:space="preserve"> – поставщик товара или несколько </w:t>
      </w:r>
      <w:r>
        <w:rPr>
          <w:sz w:val="28"/>
        </w:rPr>
        <w:t>поставщиков товара,</w:t>
      </w:r>
      <w:r>
        <w:t xml:space="preserve"> </w:t>
      </w:r>
      <w:r>
        <w:rPr>
          <w:sz w:val="28"/>
          <w:szCs w:val="28"/>
        </w:rPr>
        <w:t xml:space="preserve">выступающих на стороне одного </w:t>
      </w:r>
      <w:r>
        <w:rPr>
          <w:sz w:val="28"/>
        </w:rPr>
        <w:t>поставщика товара</w:t>
      </w:r>
      <w:r>
        <w:rPr>
          <w:sz w:val="28"/>
          <w:szCs w:val="28"/>
        </w:rPr>
        <w:t xml:space="preserve">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w:t>
      </w:r>
      <w:r>
        <w:rPr>
          <w:sz w:val="28"/>
        </w:rPr>
        <w:t>в отношении какого-либо лота</w:t>
      </w:r>
      <w:r>
        <w:rPr>
          <w:sz w:val="28"/>
          <w:szCs w:val="28"/>
        </w:rPr>
        <w:t xml:space="preserve">. Участник запроса цен утрачивает свой статус </w:t>
      </w:r>
      <w:r>
        <w:rPr>
          <w:sz w:val="28"/>
        </w:rPr>
        <w:t xml:space="preserve">в отношении какого-либо лота </w:t>
      </w:r>
      <w:r>
        <w:rPr>
          <w:sz w:val="28"/>
          <w:szCs w:val="28"/>
        </w:rPr>
        <w:t xml:space="preserve">после истечения срока подачи заявок на участие в запросе цен </w:t>
      </w:r>
      <w:r>
        <w:rPr>
          <w:sz w:val="28"/>
        </w:rPr>
        <w:t>по данному лоту</w:t>
      </w:r>
      <w:r>
        <w:rPr>
          <w:sz w:val="28"/>
          <w:szCs w:val="28"/>
        </w:rPr>
        <w:t xml:space="preserve">, если такой участник своевременно не подал свою заявку на участие в запросе цен </w:t>
      </w:r>
      <w:r>
        <w:rPr>
          <w:sz w:val="28"/>
        </w:rPr>
        <w:t>в отношении данного лота.</w:t>
      </w:r>
    </w:p>
    <w:p w:rsidR="00EC3EE4" w:rsidRDefault="00EC3EE4">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EC3EE4" w:rsidRDefault="00EC3EE4">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C3EE4" w:rsidRDefault="00EC3EE4">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C3EE4" w:rsidRDefault="00EC3EE4">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C3EE4" w:rsidRDefault="00EC3EE4">
      <w:pPr>
        <w:pStyle w:val="10"/>
        <w:numPr>
          <w:ilvl w:val="0"/>
          <w:numId w:val="0"/>
        </w:numPr>
        <w:tabs>
          <w:tab w:val="left" w:pos="709"/>
        </w:tabs>
        <w:ind w:firstLine="720"/>
        <w:jc w:val="left"/>
        <w:rPr>
          <w:rFonts w:eastAsia="Times New Roman"/>
          <w:b/>
          <w:sz w:val="28"/>
          <w:szCs w:val="28"/>
        </w:rPr>
      </w:pPr>
      <w:bookmarkStart w:id="13" w:name="_Toc326685848"/>
      <w:bookmarkStart w:id="14" w:name="_Toc314731698"/>
      <w:bookmarkStart w:id="15" w:name="_Toc389053993"/>
      <w:r>
        <w:rPr>
          <w:rFonts w:eastAsia="Times New Roman"/>
          <w:b/>
          <w:sz w:val="28"/>
          <w:szCs w:val="28"/>
        </w:rPr>
        <w:t>СОКРАЩЕНИЯ</w:t>
      </w:r>
      <w:bookmarkEnd w:id="13"/>
      <w:bookmarkEnd w:id="14"/>
      <w:bookmarkEnd w:id="15"/>
    </w:p>
    <w:p w:rsidR="00EC3EE4" w:rsidRDefault="00EC3EE4">
      <w:pPr>
        <w:keepNext/>
        <w:ind w:firstLine="720"/>
        <w:jc w:val="both"/>
        <w:rPr>
          <w:sz w:val="28"/>
          <w:szCs w:val="28"/>
        </w:rPr>
      </w:pPr>
      <w:r>
        <w:rPr>
          <w:sz w:val="28"/>
          <w:szCs w:val="28"/>
        </w:rPr>
        <w:t>АЭС — атомная электростанция.</w:t>
      </w:r>
    </w:p>
    <w:p w:rsidR="00EC3EE4" w:rsidRDefault="00EC3EE4">
      <w:pPr>
        <w:keepNext/>
        <w:ind w:firstLine="720"/>
        <w:jc w:val="both"/>
        <w:rPr>
          <w:sz w:val="28"/>
          <w:szCs w:val="28"/>
        </w:rPr>
      </w:pPr>
      <w:r>
        <w:rPr>
          <w:sz w:val="28"/>
          <w:szCs w:val="28"/>
        </w:rPr>
        <w:t>АК дивизиона — Арбитражный комитет дивизиона Госкорпорации «Росатом».</w:t>
      </w:r>
    </w:p>
    <w:p w:rsidR="00EC3EE4" w:rsidRDefault="00EC3EE4">
      <w:pPr>
        <w:keepNext/>
        <w:ind w:firstLine="720"/>
        <w:jc w:val="both"/>
        <w:rPr>
          <w:sz w:val="28"/>
          <w:szCs w:val="28"/>
        </w:rPr>
      </w:pPr>
      <w:r>
        <w:rPr>
          <w:sz w:val="28"/>
          <w:szCs w:val="28"/>
        </w:rPr>
        <w:t>ДЗО — дочерние либо зависимые общества.</w:t>
      </w:r>
    </w:p>
    <w:p w:rsidR="00EC3EE4" w:rsidRDefault="00EC3EE4">
      <w:pPr>
        <w:keepNext/>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EC3EE4" w:rsidRDefault="00EC3EE4">
      <w:pPr>
        <w:keepNext/>
        <w:ind w:firstLine="720"/>
        <w:jc w:val="both"/>
        <w:rPr>
          <w:sz w:val="28"/>
          <w:szCs w:val="28"/>
        </w:rPr>
      </w:pPr>
      <w:r>
        <w:rPr>
          <w:sz w:val="28"/>
          <w:szCs w:val="28"/>
        </w:rPr>
        <w:t>НДС — налог на добавленную стоимость.</w:t>
      </w:r>
    </w:p>
    <w:p w:rsidR="00EC3EE4" w:rsidRDefault="00EC3EE4">
      <w:pPr>
        <w:keepNext/>
        <w:ind w:firstLine="720"/>
        <w:jc w:val="both"/>
        <w:rPr>
          <w:sz w:val="28"/>
          <w:szCs w:val="28"/>
        </w:rPr>
      </w:pPr>
      <w:r>
        <w:rPr>
          <w:sz w:val="28"/>
          <w:szCs w:val="28"/>
        </w:rPr>
        <w:t>ЦАК — Центральный арбитражный комитет в сфере закупок Госкорпорации «Росатом».</w:t>
      </w:r>
    </w:p>
    <w:p w:rsidR="00EC3EE4" w:rsidRDefault="00EC3EE4">
      <w:pPr>
        <w:keepNext/>
        <w:ind w:firstLine="720"/>
        <w:jc w:val="both"/>
        <w:rPr>
          <w:sz w:val="28"/>
          <w:szCs w:val="28"/>
        </w:rPr>
      </w:pPr>
      <w:r>
        <w:rPr>
          <w:sz w:val="28"/>
          <w:szCs w:val="28"/>
        </w:rPr>
        <w:t>ЭТП — электронная торговая площадка.</w:t>
      </w:r>
    </w:p>
    <w:p w:rsidR="00EC3EE4" w:rsidRDefault="00EC3EE4">
      <w:pPr>
        <w:keepNext/>
        <w:ind w:firstLine="720"/>
        <w:jc w:val="both"/>
        <w:rPr>
          <w:sz w:val="28"/>
          <w:szCs w:val="28"/>
        </w:rPr>
      </w:pPr>
      <w:r>
        <w:rPr>
          <w:sz w:val="28"/>
          <w:szCs w:val="28"/>
        </w:rPr>
        <w:t>ЭЦП — электронная цифровая подпись.</w:t>
      </w:r>
    </w:p>
    <w:p w:rsidR="00EC3EE4" w:rsidRDefault="00EC3EE4">
      <w:pPr>
        <w:keepNext/>
        <w:spacing w:after="120"/>
        <w:jc w:val="both"/>
      </w:pPr>
      <w:r>
        <w:br w:type="page"/>
      </w:r>
    </w:p>
    <w:p w:rsidR="00EC3EE4" w:rsidRDefault="00EC3EE4" w:rsidP="004B6EF9">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9053994"/>
      <w:r>
        <w:rPr>
          <w:rFonts w:eastAsia="Times New Roman"/>
          <w:sz w:val="28"/>
          <w:szCs w:val="28"/>
        </w:rPr>
        <w:lastRenderedPageBreak/>
        <w:t>ОБЩИЕ ПОЛОЖЕНИЯ.</w:t>
      </w:r>
      <w:bookmarkEnd w:id="16"/>
      <w:bookmarkEnd w:id="17"/>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w:t>
      </w:r>
      <w:r>
        <w:rPr>
          <w:bCs/>
          <w:sz w:val="28"/>
        </w:rPr>
        <w:t>ов</w:t>
      </w:r>
      <w:r>
        <w:rPr>
          <w:sz w:val="28"/>
          <w:szCs w:val="28"/>
        </w:rPr>
        <w:t xml:space="preserve"> на поставку товаров . </w:t>
      </w:r>
    </w:p>
    <w:p w:rsidR="00EC3EE4" w:rsidRDefault="00EC3EE4">
      <w:pPr>
        <w:pStyle w:val="Times12"/>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Pr>
          <w:bCs/>
          <w:sz w:val="28"/>
        </w:rPr>
        <w:t>в отношении каждого лота</w:t>
      </w:r>
      <w:r>
        <w:rPr>
          <w:sz w:val="28"/>
          <w:szCs w:val="28"/>
        </w:rPr>
        <w:t xml:space="preserve"> указаны в «ТЕХНИЧЕСКОЕ ЗАДАНИЕ». Проект договора, который будет заключен по результатам запроса цен, приведен в отдельном файле</w:t>
      </w:r>
      <w:proofErr w:type="gramStart"/>
      <w:r>
        <w:rPr>
          <w:sz w:val="28"/>
          <w:szCs w:val="28"/>
        </w:rPr>
        <w:t xml:space="preserve"> .</w:t>
      </w:r>
      <w:proofErr w:type="gramEnd"/>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Pr>
          <w:bCs/>
          <w:sz w:val="28"/>
        </w:rPr>
        <w:t>в отношении лота</w:t>
      </w:r>
      <w:r>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EC3EE4" w:rsidRDefault="00EC3EE4" w:rsidP="004B6EF9">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EC3EE4" w:rsidRDefault="00EC3EE4" w:rsidP="004B6EF9">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fldChar w:fldCharType="begin"/>
      </w:r>
      <w:r>
        <w:instrText xml:space="preserve"> REF _Ref321836744 \r \h  \* MERGEFORMAT </w:instrText>
      </w:r>
      <w:r>
        <w:fldChar w:fldCharType="separate"/>
      </w:r>
      <w:r>
        <w:rPr>
          <w:sz w:val="28"/>
          <w:szCs w:val="28"/>
        </w:rPr>
        <w:t>22</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C3EE4" w:rsidRDefault="00EC3EE4" w:rsidP="004B6EF9">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EC3EE4" w:rsidRDefault="00EC3EE4" w:rsidP="004B6EF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 xml:space="preserve">проведения запроса цен </w:t>
      </w:r>
      <w:r>
        <w:rPr>
          <w:sz w:val="28"/>
        </w:rPr>
        <w:t>или любого лота запроса цен</w:t>
      </w:r>
      <w:r>
        <w:rPr>
          <w:sz w:val="28"/>
          <w:szCs w:val="28"/>
        </w:rPr>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Pr>
          <w:sz w:val="28"/>
          <w:szCs w:val="28"/>
        </w:rPr>
        <w:t xml:space="preserve"> участниками запроса цен или третьими лицами, которым такое действие может принести убытки</w:t>
      </w:r>
    </w:p>
    <w:p w:rsidR="00EC3EE4" w:rsidRDefault="00EC3EE4">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w:t>
      </w:r>
      <w:r>
        <w:rPr>
          <w:sz w:val="28"/>
        </w:rPr>
        <w:t>или любого лота запроса цен</w:t>
      </w:r>
      <w:r>
        <w:rPr>
          <w:sz w:val="28"/>
          <w:szCs w:val="28"/>
        </w:rPr>
        <w:t xml:space="preserve"> размещается организатором запроса цен не позднее 2 (двух) дней со дня принятия решения об отказе от проведения запроса цен </w:t>
      </w:r>
      <w:r>
        <w:rPr>
          <w:sz w:val="28"/>
        </w:rPr>
        <w:t>или любого лота запроса цен на официальном сайте и на ЭТП.</w:t>
      </w:r>
    </w:p>
    <w:p w:rsidR="00EC3EE4" w:rsidRDefault="00EC3EE4">
      <w:pPr>
        <w:pStyle w:val="Times12"/>
        <w:rPr>
          <w:szCs w:val="24"/>
        </w:rPr>
      </w:pPr>
      <w:r>
        <w:rPr>
          <w:bCs w:val="0"/>
        </w:rPr>
        <w:br w:type="page"/>
      </w:r>
    </w:p>
    <w:p w:rsidR="00EC3EE4" w:rsidRDefault="00EC3EE4" w:rsidP="004B6EF9">
      <w:pPr>
        <w:pStyle w:val="10"/>
        <w:numPr>
          <w:ilvl w:val="1"/>
          <w:numId w:val="12"/>
        </w:numPr>
        <w:tabs>
          <w:tab w:val="left" w:pos="709"/>
        </w:tabs>
        <w:ind w:left="1134" w:hanging="425"/>
        <w:jc w:val="left"/>
        <w:rPr>
          <w:rFonts w:eastAsia="Times New Roman"/>
          <w:sz w:val="28"/>
          <w:szCs w:val="28"/>
        </w:rPr>
      </w:pPr>
      <w:bookmarkStart w:id="23" w:name="_Toc326685850"/>
      <w:bookmarkStart w:id="24" w:name="_Ref317259044"/>
      <w:bookmarkStart w:id="25" w:name="_Toc389053995"/>
      <w:r>
        <w:rPr>
          <w:rFonts w:eastAsia="Times New Roman"/>
          <w:sz w:val="28"/>
          <w:szCs w:val="28"/>
          <w:lang w:val="en-US"/>
        </w:rPr>
        <w:lastRenderedPageBreak/>
        <w:t>ПОРЯДОК ПРОВЕДЕНИЯ ЗАПРОСА ЦЕН</w:t>
      </w:r>
      <w:bookmarkEnd w:id="23"/>
      <w:bookmarkEnd w:id="24"/>
      <w:bookmarkEnd w:id="25"/>
    </w:p>
    <w:p w:rsidR="00EC3EE4" w:rsidRDefault="00EC3EE4" w:rsidP="004B6EF9">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 xml:space="preserve">предложение на участие в запросе цен </w:t>
      </w:r>
      <w:r>
        <w:rPr>
          <w:sz w:val="28"/>
        </w:rPr>
        <w:t>в отношении лота</w:t>
      </w:r>
      <w:r>
        <w:rPr>
          <w:sz w:val="28"/>
          <w:szCs w:val="28"/>
        </w:rPr>
        <w:t>,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 w:val="28"/>
          <w:szCs w:val="28"/>
        </w:rPr>
        <w:t>14</w:t>
      </w:r>
      <w:r>
        <w:fldChar w:fldCharType="end"/>
      </w:r>
      <w:r>
        <w:rPr>
          <w:sz w:val="28"/>
          <w:szCs w:val="28"/>
        </w:rPr>
        <w:t xml:space="preserve"> раздела </w:t>
      </w:r>
      <w:r>
        <w:fldChar w:fldCharType="begin"/>
      </w:r>
      <w:r>
        <w:instrText xml:space="preserve"> REF _Ref317252621 \r \h  \* MERGEFORMAT </w:instrText>
      </w:r>
      <w:r>
        <w:fldChar w:fldCharType="separate"/>
      </w:r>
      <w:r>
        <w:t>4</w:t>
      </w:r>
      <w:r>
        <w:fldChar w:fldCharType="end"/>
      </w:r>
      <w:r>
        <w:rPr>
          <w:sz w:val="28"/>
          <w:szCs w:val="28"/>
        </w:rPr>
        <w:t xml:space="preserve"> «Информационная карта запроса цен», оформленных в</w:t>
      </w:r>
      <w:proofErr w:type="gramEnd"/>
      <w:r>
        <w:rPr>
          <w:sz w:val="28"/>
          <w:szCs w:val="28"/>
        </w:rPr>
        <w:t xml:space="preserve"> </w:t>
      </w:r>
      <w:proofErr w:type="gramStart"/>
      <w:r>
        <w:rPr>
          <w:sz w:val="28"/>
          <w:szCs w:val="28"/>
        </w:rPr>
        <w:t>соответствии</w:t>
      </w:r>
      <w:proofErr w:type="gramEnd"/>
      <w:r>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26"/>
    </w:p>
    <w:p w:rsidR="00EC3EE4" w:rsidRDefault="00EC3EE4" w:rsidP="004B6EF9">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C3EE4" w:rsidRDefault="00EC3EE4" w:rsidP="004B6EF9">
      <w:pPr>
        <w:keepNext/>
        <w:numPr>
          <w:ilvl w:val="1"/>
          <w:numId w:val="15"/>
        </w:numPr>
        <w:ind w:left="0" w:firstLine="709"/>
        <w:jc w:val="both"/>
        <w:rPr>
          <w:sz w:val="28"/>
          <w:szCs w:val="28"/>
        </w:rPr>
      </w:pPr>
      <w:r>
        <w:rPr>
          <w:sz w:val="28"/>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Pr>
          <w:sz w:val="28"/>
          <w:szCs w:val="28"/>
        </w:rPr>
        <w:t xml:space="preserve"> 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C3EE4" w:rsidRDefault="00EC3EE4" w:rsidP="004B6EF9">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fldChar w:fldCharType="begin"/>
      </w:r>
      <w:r>
        <w:instrText xml:space="preserve"> REF _Ref317253730 \r \h  \* MERGEFORMAT </w:instrText>
      </w:r>
      <w:r>
        <w:fldChar w:fldCharType="separate"/>
      </w:r>
      <w:r>
        <w:t>4</w:t>
      </w:r>
      <w: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Pr>
          <w:sz w:val="28"/>
        </w:rPr>
        <w:t xml:space="preserve">в отношении лота </w:t>
      </w:r>
      <w:r>
        <w:rPr>
          <w:sz w:val="28"/>
          <w:szCs w:val="28"/>
        </w:rPr>
        <w:t xml:space="preserve">на ЭТП после окончания срока подачи заявок на участие в запросе цен </w:t>
      </w:r>
      <w:r>
        <w:rPr>
          <w:sz w:val="28"/>
        </w:rPr>
        <w:t>по данному лоту.</w:t>
      </w:r>
    </w:p>
    <w:p w:rsidR="00EC3EE4" w:rsidRDefault="00EC3EE4" w:rsidP="004B6EF9">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EC3EE4" w:rsidRDefault="00EC3EE4" w:rsidP="004B6EF9">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EC3EE4" w:rsidRDefault="00EC3EE4" w:rsidP="004B6EF9">
      <w:pPr>
        <w:keepNext/>
        <w:numPr>
          <w:ilvl w:val="1"/>
          <w:numId w:val="15"/>
        </w:numPr>
        <w:ind w:left="0" w:firstLine="709"/>
        <w:jc w:val="both"/>
        <w:rPr>
          <w:sz w:val="28"/>
          <w:szCs w:val="28"/>
        </w:rPr>
      </w:pPr>
      <w:r>
        <w:rPr>
          <w:sz w:val="28"/>
          <w:szCs w:val="28"/>
        </w:rPr>
        <w:t>Рекомендации пунктов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и </w:t>
      </w:r>
      <w:r>
        <w:fldChar w:fldCharType="begin"/>
      </w:r>
      <w:r>
        <w:instrText xml:space="preserve"> REF _Ref317252433 \r \h  \* MERGEFORMAT </w:instrText>
      </w:r>
      <w:r>
        <w:fldChar w:fldCharType="separate"/>
      </w:r>
      <w:r>
        <w:rPr>
          <w:sz w:val="28"/>
          <w:szCs w:val="28"/>
        </w:rPr>
        <w:t>3.6</w:t>
      </w:r>
      <w: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C3EE4" w:rsidRDefault="00EC3EE4" w:rsidP="004B6EF9">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EC3EE4" w:rsidRDefault="00EC3EE4" w:rsidP="004B6EF9">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EC3EE4" w:rsidRDefault="00EC3EE4" w:rsidP="004B6EF9">
      <w:pPr>
        <w:keepNext/>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 w:val="28"/>
          <w:szCs w:val="28"/>
        </w:rPr>
        <w:t>3.5</w:t>
      </w:r>
      <w:r>
        <w:fldChar w:fldCharType="end"/>
      </w:r>
      <w:r>
        <w:rPr>
          <w:sz w:val="28"/>
          <w:szCs w:val="28"/>
        </w:rPr>
        <w:t xml:space="preserve">– </w:t>
      </w:r>
      <w:r>
        <w:fldChar w:fldCharType="begin"/>
      </w:r>
      <w:r>
        <w:instrText xml:space="preserve"> REF _Ref317253302 \r \h  \* MERGEFORMAT </w:instrText>
      </w:r>
      <w:r>
        <w:fldChar w:fldCharType="separate"/>
      </w:r>
      <w:r>
        <w:rPr>
          <w:sz w:val="28"/>
          <w:szCs w:val="28"/>
        </w:rPr>
        <w:t>3.9</w:t>
      </w:r>
      <w: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C3EE4" w:rsidRDefault="00EC3EE4" w:rsidP="004B6EF9">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t>6</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30"/>
    </w:p>
    <w:p w:rsidR="00EC3EE4" w:rsidRDefault="00EC3EE4" w:rsidP="004B6EF9">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 w:val="28"/>
          <w:szCs w:val="28"/>
        </w:rPr>
        <w:t>3.11</w:t>
      </w:r>
      <w: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EC3EE4" w:rsidRDefault="00EC3EE4" w:rsidP="004B6EF9">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 </w:t>
      </w:r>
      <w:r>
        <w:rPr>
          <w:sz w:val="28"/>
        </w:rPr>
        <w:t>в отношении любого лота запроса цен.</w:t>
      </w:r>
      <w:r>
        <w:rPr>
          <w:sz w:val="28"/>
          <w:szCs w:val="28"/>
        </w:rPr>
        <w:t xml:space="preserve"> </w:t>
      </w:r>
      <w:proofErr w:type="gramStart"/>
      <w:r>
        <w:rPr>
          <w:sz w:val="28"/>
          <w:szCs w:val="28"/>
        </w:rPr>
        <w:t xml:space="preserve">При этом срок подачи заявок на участие в запросе цен </w:t>
      </w:r>
      <w:r>
        <w:rPr>
          <w:sz w:val="28"/>
        </w:rPr>
        <w:t>в отношении данного лота</w:t>
      </w:r>
      <w:r>
        <w:rPr>
          <w:sz w:val="28"/>
          <w:szCs w:val="28"/>
        </w:rPr>
        <w:t xml:space="preserve">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 xml:space="preserve">документацию по запросу цен до даты </w:t>
      </w:r>
      <w:r>
        <w:rPr>
          <w:sz w:val="28"/>
          <w:szCs w:val="28"/>
        </w:rPr>
        <w:lastRenderedPageBreak/>
        <w:t xml:space="preserve">окончания подачи заявок на участие в запросе цен </w:t>
      </w:r>
      <w:r>
        <w:rPr>
          <w:sz w:val="28"/>
        </w:rPr>
        <w:t>по данному лоту</w:t>
      </w:r>
      <w:r>
        <w:rPr>
          <w:sz w:val="28"/>
          <w:szCs w:val="28"/>
        </w:rPr>
        <w:t xml:space="preserve"> такой срок составлял не менее 2 (двух) рабочих дней</w:t>
      </w:r>
      <w:proofErr w:type="gramEnd"/>
      <w:r>
        <w:rPr>
          <w:sz w:val="28"/>
          <w:szCs w:val="28"/>
        </w:rPr>
        <w:t>, а в случае изменения предмета запроса цен — 5 (пять) календарных дней.</w:t>
      </w:r>
    </w:p>
    <w:p w:rsidR="00EC3EE4" w:rsidRDefault="00EC3EE4" w:rsidP="004B6EF9">
      <w:pPr>
        <w:keepNext/>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C3EE4" w:rsidRDefault="00EC3EE4" w:rsidP="004B6EF9">
      <w:pPr>
        <w:keepNext/>
        <w:numPr>
          <w:ilvl w:val="1"/>
          <w:numId w:val="15"/>
        </w:numPr>
        <w:ind w:left="0" w:firstLine="709"/>
        <w:jc w:val="both"/>
        <w:rPr>
          <w:sz w:val="28"/>
          <w:szCs w:val="28"/>
        </w:rPr>
      </w:pPr>
      <w:bookmarkStart w:id="31" w:name="_Ref352662628"/>
      <w:r>
        <w:rPr>
          <w:sz w:val="28"/>
          <w:szCs w:val="28"/>
        </w:rPr>
        <w:t xml:space="preserve">Если до окончания срока подачи заявок </w:t>
      </w:r>
      <w:r>
        <w:rPr>
          <w:sz w:val="28"/>
        </w:rPr>
        <w:t>в отношении данного лота</w:t>
      </w:r>
      <w:r>
        <w:rPr>
          <w:sz w:val="28"/>
          <w:szCs w:val="28"/>
        </w:rPr>
        <w:t xml:space="preserve"> поступило менее двух заявок, организатор запроса цен вправе продлить срок подачи заявок </w:t>
      </w:r>
      <w:r>
        <w:rPr>
          <w:sz w:val="28"/>
        </w:rPr>
        <w:t>по данному лоту</w:t>
      </w:r>
      <w:r>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sz w:val="28"/>
        </w:rPr>
        <w:t xml:space="preserve">по данному лоту </w:t>
      </w:r>
      <w:r>
        <w:rPr>
          <w:sz w:val="28"/>
          <w:szCs w:val="28"/>
        </w:rPr>
        <w:t>должна быть не менее 4 (четырех) рабочих дней со дня, следующего за извещением о продлении срока.</w:t>
      </w:r>
      <w:bookmarkEnd w:id="31"/>
    </w:p>
    <w:p w:rsidR="00EC3EE4" w:rsidRDefault="00EC3EE4" w:rsidP="004B6EF9">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instrText xml:space="preserve"> REF _Ref317250778 \r \h  \* MERGEFORMAT </w:instrText>
      </w:r>
      <w:r>
        <w:fldChar w:fldCharType="separate"/>
      </w:r>
      <w:r>
        <w:rPr>
          <w:sz w:val="28"/>
          <w:szCs w:val="28"/>
        </w:rPr>
        <w:t>16</w:t>
      </w:r>
      <w: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fldChar w:fldCharType="begin"/>
      </w:r>
      <w:r>
        <w:rPr>
          <w:sz w:val="28"/>
          <w:szCs w:val="28"/>
        </w:rPr>
        <w:instrText xml:space="preserve"> REF _Ref352662628 \r \h  \* MERGEFORMAT </w:instrText>
      </w:r>
      <w:r>
        <w:rPr>
          <w:sz w:val="28"/>
          <w:szCs w:val="28"/>
        </w:rPr>
      </w:r>
      <w:r>
        <w:rPr>
          <w:sz w:val="28"/>
          <w:szCs w:val="28"/>
        </w:rPr>
        <w:fldChar w:fldCharType="separate"/>
      </w:r>
      <w:r>
        <w:rPr>
          <w:sz w:val="28"/>
          <w:szCs w:val="28"/>
        </w:rPr>
        <w:t>3.15</w:t>
      </w:r>
      <w:r>
        <w:rPr>
          <w:sz w:val="28"/>
          <w:szCs w:val="28"/>
        </w:rPr>
        <w:fldChar w:fldCharType="end"/>
      </w:r>
      <w:r>
        <w:rPr>
          <w:sz w:val="28"/>
          <w:szCs w:val="28"/>
        </w:rPr>
        <w:t xml:space="preserve">, ЭТП автоматически с помощью программно-аппаратных средств ЭТП производит продление срока окончания подачи заявок </w:t>
      </w:r>
      <w:r>
        <w:rPr>
          <w:sz w:val="28"/>
        </w:rPr>
        <w:t xml:space="preserve">в отношении каждого лота </w:t>
      </w:r>
      <w:r>
        <w:rPr>
          <w:sz w:val="28"/>
          <w:szCs w:val="28"/>
        </w:rPr>
        <w:t>на 4 (четыре) рабочих дня.</w:t>
      </w:r>
    </w:p>
    <w:p w:rsidR="00EC3EE4" w:rsidRDefault="00EC3EE4" w:rsidP="004B6EF9">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EC3EE4" w:rsidRDefault="00EC3EE4" w:rsidP="004B6EF9">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EC3EE4" w:rsidRDefault="00EC3EE4" w:rsidP="004B6EF9">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C3EE4" w:rsidRDefault="00EC3EE4" w:rsidP="004B6EF9">
      <w:pPr>
        <w:keepNext/>
        <w:numPr>
          <w:ilvl w:val="0"/>
          <w:numId w:val="17"/>
        </w:numPr>
        <w:tabs>
          <w:tab w:val="left" w:pos="1276"/>
        </w:tabs>
        <w:autoSpaceDE w:val="0"/>
        <w:autoSpaceDN w:val="0"/>
        <w:adjustRightInd w:val="0"/>
        <w:ind w:left="1276" w:hanging="567"/>
        <w:jc w:val="both"/>
        <w:rPr>
          <w:sz w:val="28"/>
          <w:szCs w:val="28"/>
        </w:rPr>
      </w:pPr>
      <w:r>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EC3EE4" w:rsidRDefault="00EC3EE4" w:rsidP="004B6EF9">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C3EE4" w:rsidRDefault="00EC3EE4" w:rsidP="004B6EF9">
      <w:pPr>
        <w:keepNext/>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C3EE4" w:rsidRDefault="00EC3EE4">
      <w:pPr>
        <w:keepNext/>
        <w:autoSpaceDE w:val="0"/>
        <w:autoSpaceDN w:val="0"/>
        <w:adjustRightInd w:val="0"/>
        <w:ind w:firstLine="709"/>
        <w:jc w:val="both"/>
        <w:rPr>
          <w:sz w:val="28"/>
          <w:szCs w:val="28"/>
        </w:rPr>
      </w:pPr>
      <w:r>
        <w:rPr>
          <w:sz w:val="28"/>
          <w:szCs w:val="28"/>
        </w:rPr>
        <w:t>Исправление иных ошибок не допускается.</w:t>
      </w:r>
    </w:p>
    <w:p w:rsidR="00EC3EE4" w:rsidRDefault="00EC3EE4" w:rsidP="004B6EF9">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C3EE4" w:rsidRDefault="00EC3EE4" w:rsidP="004B6EF9">
      <w:pPr>
        <w:keepNext/>
        <w:numPr>
          <w:ilvl w:val="1"/>
          <w:numId w:val="15"/>
        </w:numPr>
        <w:ind w:left="0" w:firstLine="709"/>
        <w:jc w:val="both"/>
        <w:rPr>
          <w:sz w:val="28"/>
          <w:szCs w:val="28"/>
        </w:rPr>
      </w:pPr>
      <w:bookmarkStart w:id="50" w:name="_Ref317250737"/>
      <w:bookmarkStart w:id="51" w:name="_Ref266805430"/>
      <w:bookmarkStart w:id="52" w:name="_Ref297560912"/>
      <w:bookmarkStart w:id="53" w:name="_Ref12583309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fldChar w:fldCharType="begin"/>
      </w:r>
      <w:r>
        <w:rPr>
          <w:sz w:val="28"/>
          <w:szCs w:val="28"/>
        </w:rPr>
        <w:instrText xml:space="preserve"> REF _Ref352662928 \r \h  \* MERGEFORMAT </w:instrText>
      </w:r>
      <w:r>
        <w:fldChar w:fldCharType="separate"/>
      </w:r>
      <w:r>
        <w:rPr>
          <w:sz w:val="28"/>
          <w:szCs w:val="28"/>
        </w:rPr>
        <w:t>а)</w:t>
      </w:r>
      <w:r>
        <w:fldChar w:fldCharType="end"/>
      </w:r>
      <w:r>
        <w:rPr>
          <w:sz w:val="28"/>
          <w:szCs w:val="28"/>
        </w:rPr>
        <w:t xml:space="preserve"> пункта </w:t>
      </w:r>
      <w:r>
        <w:fldChar w:fldCharType="begin"/>
      </w:r>
      <w:r>
        <w:rPr>
          <w:sz w:val="28"/>
          <w:szCs w:val="28"/>
        </w:rPr>
        <w:instrText xml:space="preserve"> REF _Ref317251555 \r \h  \* MERGEFORMAT </w:instrText>
      </w:r>
      <w:r>
        <w:fldChar w:fldCharType="separate"/>
      </w:r>
      <w:r>
        <w:rPr>
          <w:sz w:val="28"/>
          <w:szCs w:val="28"/>
        </w:rPr>
        <w:t>3.17</w:t>
      </w:r>
      <w: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C3EE4" w:rsidRDefault="00EC3EE4" w:rsidP="004B6EF9">
      <w:pPr>
        <w:keepNext/>
        <w:numPr>
          <w:ilvl w:val="1"/>
          <w:numId w:val="15"/>
        </w:numPr>
        <w:ind w:left="0" w:firstLine="709"/>
        <w:jc w:val="both"/>
        <w:rPr>
          <w:sz w:val="28"/>
          <w:szCs w:val="28"/>
        </w:rPr>
      </w:pPr>
      <w:r>
        <w:rPr>
          <w:sz w:val="28"/>
          <w:szCs w:val="28"/>
        </w:rPr>
        <w:t xml:space="preserve">Закупочная комиссия </w:t>
      </w:r>
      <w:r>
        <w:rPr>
          <w:sz w:val="28"/>
        </w:rPr>
        <w:t>в отношении рассматриваемого лота</w:t>
      </w:r>
      <w:r>
        <w:rPr>
          <w:sz w:val="28"/>
          <w:szCs w:val="28"/>
        </w:rPr>
        <w:t xml:space="preserve"> на своем заседании в отношении каждого участника запроса цен </w:t>
      </w:r>
      <w:r>
        <w:rPr>
          <w:sz w:val="28"/>
        </w:rPr>
        <w:t xml:space="preserve">данного лота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xml:space="preserve"> </w:t>
      </w:r>
      <w:r>
        <w:rPr>
          <w:sz w:val="28"/>
        </w:rPr>
        <w:t>в отношении данного лота</w:t>
      </w:r>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EC3EE4" w:rsidRDefault="00EC3EE4" w:rsidP="004B6EF9">
      <w:pPr>
        <w:pStyle w:val="aa"/>
        <w:keepNext/>
        <w:numPr>
          <w:ilvl w:val="0"/>
          <w:numId w:val="18"/>
        </w:numPr>
        <w:spacing w:after="0" w:line="240" w:lineRule="auto"/>
        <w:ind w:left="0" w:firstLine="357"/>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xml:space="preserve"> </w:t>
      </w:r>
      <w:r>
        <w:rPr>
          <w:sz w:val="28"/>
        </w:rPr>
        <w:t>в</w:t>
      </w:r>
      <w:r>
        <w:rPr>
          <w:sz w:val="28"/>
          <w:lang w:val="en-US"/>
        </w:rPr>
        <w:t> </w:t>
      </w:r>
      <w:r>
        <w:rPr>
          <w:sz w:val="28"/>
        </w:rPr>
        <w:t>отношении рассматриваемого лота</w:t>
      </w:r>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Pr>
          <w:sz w:val="28"/>
        </w:rPr>
        <w:t>цену лота</w:t>
      </w:r>
      <w:r>
        <w:rPr>
          <w:sz w:val="28"/>
          <w:szCs w:val="28"/>
        </w:rPr>
        <w:t>), начальную (максимальную) цену единицы</w:t>
      </w:r>
      <w:proofErr w:type="gramEnd"/>
      <w:r>
        <w:t xml:space="preserve"> </w:t>
      </w:r>
      <w:r>
        <w:rPr>
          <w:sz w:val="28"/>
          <w:szCs w:val="28"/>
        </w:rPr>
        <w:t>товара,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t>3</w:t>
      </w:r>
      <w:r>
        <w:fldChar w:fldCharType="end"/>
      </w:r>
      <w:r>
        <w:rPr>
          <w:sz w:val="28"/>
          <w:szCs w:val="28"/>
        </w:rPr>
        <w:t xml:space="preserve"> раздела </w:t>
      </w:r>
      <w:r>
        <w:fldChar w:fldCharType="begin"/>
      </w:r>
      <w:r>
        <w:instrText xml:space="preserve"> REF _Ref317254587 \r \h  \* MERGEFORMAT </w:instrText>
      </w:r>
      <w:r>
        <w:fldChar w:fldCharType="separate"/>
      </w:r>
      <w: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w:t>
      </w:r>
      <w:r>
        <w:rPr>
          <w:sz w:val="28"/>
          <w:szCs w:val="28"/>
        </w:rPr>
        <w:lastRenderedPageBreak/>
        <w:t>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Pr>
          <w:bCs/>
          <w:sz w:val="28"/>
          <w:szCs w:val="28"/>
        </w:rPr>
        <w:t>19</w:t>
      </w:r>
      <w:r>
        <w:fldChar w:fldCharType="end"/>
      </w:r>
      <w:r>
        <w:rPr>
          <w:bCs/>
          <w:sz w:val="28"/>
          <w:szCs w:val="28"/>
        </w:rPr>
        <w:t xml:space="preserve"> раздела </w:t>
      </w:r>
      <w:r>
        <w:fldChar w:fldCharType="begin"/>
      </w:r>
      <w:r>
        <w:instrText xml:space="preserve"> REF _Ref317254668 \r \h  \* MERGEFORMAT </w:instrText>
      </w:r>
      <w:r>
        <w:fldChar w:fldCharType="separate"/>
      </w:r>
      <w:r>
        <w:t>4</w:t>
      </w:r>
      <w:r>
        <w:fldChar w:fldCharType="end"/>
      </w:r>
      <w:r>
        <w:rPr>
          <w:bCs/>
          <w:sz w:val="28"/>
          <w:szCs w:val="28"/>
        </w:rPr>
        <w:t xml:space="preserve"> «Информационная карта запроса цен»</w:t>
      </w:r>
      <w:r>
        <w:rPr>
          <w:sz w:val="28"/>
          <w:szCs w:val="28"/>
        </w:rPr>
        <w:t>;</w:t>
      </w:r>
    </w:p>
    <w:p w:rsidR="00EC3EE4" w:rsidRDefault="00EC3EE4" w:rsidP="004B6E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EC3EE4" w:rsidRDefault="00EC3EE4" w:rsidP="004B6E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EC3EE4" w:rsidRDefault="00EC3EE4" w:rsidP="004B6EF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C3EE4" w:rsidRDefault="00EC3EE4" w:rsidP="004B6EF9">
      <w:pPr>
        <w:keepNext/>
        <w:numPr>
          <w:ilvl w:val="1"/>
          <w:numId w:val="15"/>
        </w:numPr>
        <w:ind w:left="0" w:firstLine="709"/>
        <w:jc w:val="both"/>
        <w:rPr>
          <w:sz w:val="28"/>
          <w:szCs w:val="28"/>
        </w:rPr>
      </w:pPr>
      <w:bookmarkStart w:id="56" w:name="_Ref318811122"/>
      <w:bookmarkStart w:id="57" w:name="sub_1214"/>
      <w:r>
        <w:rPr>
          <w:sz w:val="28"/>
        </w:rPr>
        <w:t>По каждому лоту отдельно</w:t>
      </w:r>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EC3EE4" w:rsidRDefault="00EC3EE4" w:rsidP="004B6EF9">
      <w:pPr>
        <w:keepNext/>
        <w:numPr>
          <w:ilvl w:val="1"/>
          <w:numId w:val="15"/>
        </w:numPr>
        <w:ind w:left="0" w:firstLine="709"/>
        <w:jc w:val="both"/>
        <w:rPr>
          <w:sz w:val="28"/>
          <w:szCs w:val="28"/>
        </w:rPr>
      </w:pPr>
      <w:r>
        <w:rPr>
          <w:sz w:val="28"/>
          <w:szCs w:val="28"/>
        </w:rPr>
        <w:t>Протокол</w:t>
      </w:r>
      <w:r>
        <w:rPr>
          <w:sz w:val="28"/>
        </w:rPr>
        <w:t>ы</w:t>
      </w:r>
      <w:r>
        <w:rPr>
          <w:sz w:val="28"/>
          <w:szCs w:val="28"/>
        </w:rPr>
        <w:t xml:space="preserve"> заседания закупочной комиссии размеща</w:t>
      </w:r>
      <w:r>
        <w:rPr>
          <w:sz w:val="28"/>
        </w:rPr>
        <w:t>ются</w:t>
      </w:r>
      <w:r>
        <w:rPr>
          <w:sz w:val="28"/>
          <w:szCs w:val="28"/>
        </w:rPr>
        <w:t xml:space="preserve"> на официальном сайте и на ЭТП в течение 1 (одного) рабочего дня, следующего после дня подписания указанн</w:t>
      </w:r>
      <w:r>
        <w:rPr>
          <w:sz w:val="28"/>
        </w:rPr>
        <w:t>ых</w:t>
      </w:r>
      <w:r>
        <w:rPr>
          <w:sz w:val="28"/>
          <w:szCs w:val="28"/>
        </w:rPr>
        <w:t xml:space="preserve"> протокол</w:t>
      </w:r>
      <w:r>
        <w:rPr>
          <w:sz w:val="28"/>
        </w:rPr>
        <w:t>ов</w:t>
      </w:r>
      <w:r>
        <w:rPr>
          <w:sz w:val="28"/>
          <w:szCs w:val="28"/>
        </w:rPr>
        <w:t>.</w:t>
      </w:r>
    </w:p>
    <w:bookmarkEnd w:id="57"/>
    <w:p w:rsidR="00EC3EE4" w:rsidRDefault="00EC3EE4" w:rsidP="004B6EF9">
      <w:pPr>
        <w:keepNext/>
        <w:numPr>
          <w:ilvl w:val="1"/>
          <w:numId w:val="15"/>
        </w:numPr>
        <w:ind w:left="0" w:firstLine="709"/>
        <w:jc w:val="both"/>
        <w:rPr>
          <w:sz w:val="28"/>
          <w:szCs w:val="28"/>
        </w:rPr>
      </w:pPr>
      <w:proofErr w:type="gramStart"/>
      <w:r>
        <w:rPr>
          <w:sz w:val="28"/>
          <w:szCs w:val="28"/>
        </w:rPr>
        <w:t>Если в пункте </w:t>
      </w:r>
      <w:r>
        <w:fldChar w:fldCharType="begin"/>
      </w:r>
      <w:r>
        <w:instrText xml:space="preserve"> REF _Ref317254826 \r \h  \* MERGEFORMAT </w:instrText>
      </w:r>
      <w:r>
        <w:fldChar w:fldCharType="separate"/>
      </w:r>
      <w:r>
        <w:rPr>
          <w:sz w:val="28"/>
          <w:szCs w:val="28"/>
        </w:rPr>
        <w:t>15</w:t>
      </w:r>
      <w:r>
        <w:fldChar w:fldCharType="end"/>
      </w:r>
      <w:r>
        <w:rPr>
          <w:sz w:val="28"/>
          <w:szCs w:val="28"/>
        </w:rPr>
        <w:t xml:space="preserve"> раздела </w:t>
      </w:r>
      <w:r>
        <w:fldChar w:fldCharType="begin"/>
      </w:r>
      <w:r>
        <w:instrText xml:space="preserve"> REF _Ref317254811 \r \h  \* MERGEFORMAT </w:instrText>
      </w:r>
      <w:r>
        <w:fldChar w:fldCharType="separate"/>
      </w:r>
      <w:r>
        <w:t>4</w:t>
      </w:r>
      <w: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Pr>
          <w:sz w:val="28"/>
        </w:rPr>
        <w:t>в отношении любого лота</w:t>
      </w:r>
      <w:r>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8"/>
          <w:szCs w:val="28"/>
        </w:rPr>
        <w:t xml:space="preserve"> Снижение цены не должно повлечь за собой изменение иных условий заявки на участие в запросе цен.</w:t>
      </w:r>
    </w:p>
    <w:p w:rsidR="00EC3EE4" w:rsidRDefault="00EC3EE4" w:rsidP="004B6EF9">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sz w:val="28"/>
        </w:rPr>
        <w:t xml:space="preserve"> </w:t>
      </w:r>
      <w:r>
        <w:rPr>
          <w:sz w:val="28"/>
          <w:szCs w:val="28"/>
        </w:rPr>
        <w:t xml:space="preserve">предложений </w:t>
      </w:r>
      <w:r>
        <w:rPr>
          <w:sz w:val="28"/>
        </w:rPr>
        <w:t>в отношении каждого лота</w:t>
      </w:r>
      <w:r>
        <w:rPr>
          <w:sz w:val="28"/>
          <w:szCs w:val="28"/>
        </w:rPr>
        <w:t xml:space="preserve">, указываются в письмах, приглашающих участников запроса цен на процедуру переторжки </w:t>
      </w:r>
      <w:r>
        <w:rPr>
          <w:sz w:val="28"/>
        </w:rPr>
        <w:t xml:space="preserve">по данным лотам, </w:t>
      </w:r>
      <w:r>
        <w:rPr>
          <w:sz w:val="28"/>
          <w:szCs w:val="28"/>
        </w:rPr>
        <w:t>и направленных одновременно всем участникам, допущенным до участия в запросе цен.</w:t>
      </w:r>
    </w:p>
    <w:p w:rsidR="00EC3EE4" w:rsidRDefault="00EC3EE4" w:rsidP="004B6EF9">
      <w:pPr>
        <w:keepNext/>
        <w:numPr>
          <w:ilvl w:val="1"/>
          <w:numId w:val="15"/>
        </w:numPr>
        <w:ind w:left="0" w:firstLine="709"/>
        <w:jc w:val="both"/>
        <w:rPr>
          <w:sz w:val="28"/>
          <w:szCs w:val="28"/>
        </w:rPr>
      </w:pPr>
      <w:r>
        <w:rPr>
          <w:sz w:val="28"/>
          <w:szCs w:val="28"/>
        </w:rPr>
        <w:t xml:space="preserve">В переторжке имеют право участвовать все допущенные участники запроса цен. Участник запроса цен, приглашенный на переторжку </w:t>
      </w:r>
      <w:r>
        <w:rPr>
          <w:sz w:val="28"/>
        </w:rPr>
        <w:t>по какому-либо лоту</w:t>
      </w:r>
      <w:r>
        <w:rPr>
          <w:sz w:val="28"/>
          <w:szCs w:val="28"/>
        </w:rPr>
        <w:t xml:space="preserve">, вправе не участвовать в ней тогда его предложение </w:t>
      </w:r>
      <w:r>
        <w:rPr>
          <w:sz w:val="28"/>
        </w:rPr>
        <w:t>в</w:t>
      </w:r>
      <w:r>
        <w:rPr>
          <w:sz w:val="28"/>
          <w:lang w:val="en-US"/>
        </w:rPr>
        <w:t> </w:t>
      </w:r>
      <w:r>
        <w:rPr>
          <w:sz w:val="28"/>
        </w:rPr>
        <w:t>отношении данного лота</w:t>
      </w:r>
      <w:r>
        <w:rPr>
          <w:sz w:val="28"/>
          <w:szCs w:val="28"/>
        </w:rPr>
        <w:t>, остается действующим с ранее объявленной ценой, указанной в заявке на участие в запросе цен.</w:t>
      </w:r>
    </w:p>
    <w:p w:rsidR="00EC3EE4" w:rsidRDefault="00EC3EE4" w:rsidP="004B6EF9">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w:t>
      </w:r>
      <w:r>
        <w:rPr>
          <w:sz w:val="28"/>
        </w:rPr>
        <w:t>по любому лоту</w:t>
      </w:r>
      <w:r>
        <w:rPr>
          <w:iCs/>
          <w:sz w:val="28"/>
          <w:szCs w:val="28"/>
        </w:rPr>
        <w:t xml:space="preserve"> не рассматриваются, данный участник </w:t>
      </w:r>
      <w:r>
        <w:rPr>
          <w:iCs/>
          <w:sz w:val="28"/>
          <w:szCs w:val="28"/>
        </w:rPr>
        <w:lastRenderedPageBreak/>
        <w:t xml:space="preserve">считается не участвовавшим в процедуре переторжки </w:t>
      </w:r>
      <w:r>
        <w:rPr>
          <w:sz w:val="28"/>
        </w:rPr>
        <w:t>по данному лоту</w:t>
      </w:r>
      <w:r>
        <w:rPr>
          <w:iCs/>
          <w:sz w:val="28"/>
          <w:szCs w:val="28"/>
        </w:rPr>
        <w:t xml:space="preserve"> </w:t>
      </w:r>
      <w:r>
        <w:rPr>
          <w:sz w:val="28"/>
          <w:szCs w:val="28"/>
        </w:rPr>
        <w:t xml:space="preserve">остается </w:t>
      </w:r>
      <w:r>
        <w:rPr>
          <w:iCs/>
          <w:sz w:val="28"/>
          <w:szCs w:val="28"/>
        </w:rPr>
        <w:t>действующим с ранее объявленной ценой.</w:t>
      </w:r>
    </w:p>
    <w:p w:rsidR="00EC3EE4" w:rsidRDefault="00EC3EE4" w:rsidP="004B6EF9">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C3EE4" w:rsidRDefault="00EC3EE4" w:rsidP="004B6EF9">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EC3EE4" w:rsidRDefault="00EC3EE4" w:rsidP="004B6EF9">
      <w:pPr>
        <w:keepNext/>
        <w:numPr>
          <w:ilvl w:val="1"/>
          <w:numId w:val="15"/>
        </w:numPr>
        <w:ind w:left="0" w:firstLine="709"/>
        <w:jc w:val="both"/>
        <w:rPr>
          <w:sz w:val="28"/>
          <w:szCs w:val="28"/>
        </w:rPr>
      </w:pPr>
      <w:r>
        <w:rPr>
          <w:sz w:val="28"/>
          <w:szCs w:val="28"/>
        </w:rPr>
        <w:t xml:space="preserve">В рамках оценочной стадии </w:t>
      </w:r>
      <w:r>
        <w:rPr>
          <w:sz w:val="28"/>
        </w:rPr>
        <w:t>по каждому лоту отдельно</w:t>
      </w:r>
      <w:r>
        <w:rPr>
          <w:sz w:val="28"/>
          <w:szCs w:val="28"/>
        </w:rPr>
        <w:t>, в срок, указанный в извещении о проведении запроса цен и в пункте </w:t>
      </w:r>
      <w:r>
        <w:fldChar w:fldCharType="begin"/>
      </w:r>
      <w:r>
        <w:instrText xml:space="preserve"> REF _Ref317254136 \r \h  \* MERGEFORMAT </w:instrText>
      </w:r>
      <w:r>
        <w:fldChar w:fldCharType="separate"/>
      </w:r>
      <w:r>
        <w:rPr>
          <w:sz w:val="28"/>
          <w:szCs w:val="28"/>
        </w:rPr>
        <w:t>17</w:t>
      </w:r>
      <w:r>
        <w:fldChar w:fldCharType="end"/>
      </w:r>
      <w:r>
        <w:rPr>
          <w:sz w:val="28"/>
          <w:szCs w:val="28"/>
        </w:rPr>
        <w:t xml:space="preserve"> раздела </w:t>
      </w:r>
      <w:r>
        <w:fldChar w:fldCharType="begin"/>
      </w:r>
      <w:r>
        <w:instrText xml:space="preserve"> REF _Ref317254962 \r \h  \* MERGEFORMAT </w:instrText>
      </w:r>
      <w:r>
        <w:fldChar w:fldCharType="separate"/>
      </w:r>
      <w:r>
        <w:t>4</w:t>
      </w:r>
      <w: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C3EE4" w:rsidRDefault="00EC3EE4" w:rsidP="004B6EF9">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EC3EE4" w:rsidRDefault="00EC3EE4" w:rsidP="004B6EF9">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EC3EE4" w:rsidRDefault="00EC3EE4" w:rsidP="004B6EF9">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EC3EE4" w:rsidRDefault="00EC3EE4" w:rsidP="004B6EF9">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EC3EE4" w:rsidRDefault="00EC3EE4" w:rsidP="004B6EF9">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EC3EE4" w:rsidRDefault="00EC3EE4" w:rsidP="004B6EF9">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66"/>
      <w:r>
        <w:t>.</w:t>
      </w:r>
    </w:p>
    <w:p w:rsidR="00EC3EE4" w:rsidRDefault="00EC3EE4" w:rsidP="004B6EF9">
      <w:pPr>
        <w:keepNext/>
        <w:numPr>
          <w:ilvl w:val="1"/>
          <w:numId w:val="15"/>
        </w:numPr>
        <w:ind w:left="0" w:firstLine="709"/>
        <w:jc w:val="both"/>
        <w:rPr>
          <w:sz w:val="28"/>
        </w:rPr>
      </w:pPr>
      <w:r>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fldChar w:fldCharType="begin"/>
      </w:r>
      <w:r>
        <w:rPr>
          <w:sz w:val="28"/>
        </w:rPr>
        <w:instrText xml:space="preserve"> REF _Ref271022510 \r \h  \* MERGEFORMAT </w:instrText>
      </w:r>
      <w:r>
        <w:fldChar w:fldCharType="separate"/>
      </w:r>
      <w:r>
        <w:rPr>
          <w:sz w:val="28"/>
        </w:rPr>
        <w:t>3.29</w:t>
      </w:r>
      <w:r>
        <w:fldChar w:fldCharType="end"/>
      </w:r>
      <w:r>
        <w:rPr>
          <w:sz w:val="28"/>
        </w:rPr>
        <w:t>.</w:t>
      </w:r>
    </w:p>
    <w:p w:rsidR="00EC3EE4" w:rsidRDefault="00EC3EE4" w:rsidP="004B6EF9">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3.20</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3.29</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C3EE4" w:rsidRDefault="00EC3EE4" w:rsidP="004B6EF9">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EC3EE4" w:rsidRDefault="00EC3EE4" w:rsidP="004B6EF9">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EC3EE4" w:rsidRDefault="00EC3EE4">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EC3EE4" w:rsidRDefault="00EC3EE4" w:rsidP="004B6EF9">
      <w:pPr>
        <w:keepNext/>
        <w:numPr>
          <w:ilvl w:val="1"/>
          <w:numId w:val="15"/>
        </w:numPr>
        <w:ind w:left="0" w:firstLine="709"/>
        <w:jc w:val="both"/>
        <w:rPr>
          <w:sz w:val="28"/>
          <w:szCs w:val="28"/>
        </w:rPr>
      </w:pPr>
      <w:bookmarkStart w:id="70" w:name="_Ref311046448"/>
      <w:r>
        <w:rPr>
          <w:sz w:val="28"/>
          <w:szCs w:val="28"/>
        </w:rPr>
        <w:lastRenderedPageBreak/>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EC3EE4" w:rsidRDefault="00EC3EE4" w:rsidP="004B6EF9">
      <w:pPr>
        <w:keepNext/>
        <w:numPr>
          <w:ilvl w:val="1"/>
          <w:numId w:val="15"/>
        </w:numPr>
        <w:ind w:left="0" w:firstLine="709"/>
        <w:jc w:val="both"/>
        <w:rPr>
          <w:sz w:val="28"/>
          <w:szCs w:val="28"/>
        </w:rPr>
      </w:pPr>
      <w:bookmarkStart w:id="71" w:name="_Ref317255645"/>
      <w:bookmarkStart w:id="72" w:name="_Ref352665587"/>
      <w:bookmarkStart w:id="73" w:name="_Toc271294290"/>
      <w:bookmarkStart w:id="74" w:name="_Toc270595288"/>
      <w:bookmarkStart w:id="75" w:name="_Toc269835279"/>
      <w:bookmarkStart w:id="76" w:name="sub_291"/>
      <w:proofErr w:type="gramStart"/>
      <w:r>
        <w:rPr>
          <w:sz w:val="28"/>
          <w:szCs w:val="28"/>
        </w:rPr>
        <w:t xml:space="preserve">В случае принятия решения о заключении договора </w:t>
      </w:r>
      <w:r>
        <w:rPr>
          <w:sz w:val="28"/>
        </w:rPr>
        <w:t>в отношении лота</w:t>
      </w:r>
      <w:r>
        <w:rPr>
          <w:sz w:val="28"/>
          <w:szCs w:val="28"/>
        </w:rPr>
        <w:t>,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Pr>
          <w:sz w:val="28"/>
          <w:szCs w:val="28"/>
        </w:rPr>
        <w:t xml:space="preserve"> договор </w:t>
      </w:r>
      <w:r>
        <w:rPr>
          <w:sz w:val="28"/>
        </w:rPr>
        <w:t>по данному лоту</w:t>
      </w:r>
      <w:r>
        <w:rPr>
          <w:sz w:val="28"/>
          <w:szCs w:val="28"/>
        </w:rPr>
        <w:t>, в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 xml:space="preserve">Победитель запроса цен или участник запроса цен, с которым заключается договор </w:t>
      </w:r>
      <w:r>
        <w:rPr>
          <w:sz w:val="28"/>
        </w:rPr>
        <w:t>по данному лоту,</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_Ref317249938 \r \h  \* MERGEFORMAT </w:instrText>
      </w:r>
      <w:r>
        <w:fldChar w:fldCharType="separate"/>
      </w:r>
      <w:r>
        <w:t>4</w:t>
      </w:r>
      <w:r>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instrText xml:space="preserve"> REF _Ref325034202 \r \h  \* MERGEFORMAT </w:instrText>
      </w:r>
      <w:r>
        <w:fldChar w:fldCharType="separate"/>
      </w:r>
      <w:r>
        <w:rPr>
          <w:sz w:val="28"/>
          <w:szCs w:val="28"/>
        </w:rPr>
        <w:t>13.7</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sz w:val="28"/>
        </w:rPr>
        <w:t xml:space="preserve">по данному лоту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EC3EE4" w:rsidRDefault="00EC3EE4" w:rsidP="004B6EF9">
      <w:pPr>
        <w:keepNext/>
        <w:numPr>
          <w:ilvl w:val="1"/>
          <w:numId w:val="15"/>
        </w:numPr>
        <w:ind w:left="0" w:firstLine="709"/>
        <w:jc w:val="both"/>
        <w:rPr>
          <w:sz w:val="28"/>
        </w:rPr>
      </w:pPr>
      <w:bookmarkStart w:id="77" w:name="_Ref317178853"/>
      <w:r>
        <w:rPr>
          <w:sz w:val="28"/>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C3EE4" w:rsidRDefault="00EC3EE4" w:rsidP="004B6EF9">
      <w:pPr>
        <w:keepNext/>
        <w:numPr>
          <w:ilvl w:val="1"/>
          <w:numId w:val="15"/>
        </w:numPr>
        <w:ind w:left="0" w:firstLine="709"/>
        <w:jc w:val="both"/>
        <w:rPr>
          <w:sz w:val="28"/>
          <w:szCs w:val="28"/>
        </w:rPr>
      </w:pPr>
      <w:bookmarkStart w:id="78" w:name="_Ref349225141"/>
      <w:bookmarkEnd w:id="77"/>
      <w:r>
        <w:rPr>
          <w:sz w:val="28"/>
          <w:szCs w:val="28"/>
        </w:rPr>
        <w:t xml:space="preserve">Договор </w:t>
      </w:r>
      <w:r>
        <w:rPr>
          <w:sz w:val="28"/>
        </w:rPr>
        <w:t>в отношении каждого лота</w:t>
      </w:r>
      <w:r>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xml:space="preserve"> будет заключен в срок, указанный в пункте </w:t>
      </w:r>
      <w:r>
        <w:fldChar w:fldCharType="begin"/>
      </w:r>
      <w:r>
        <w:rPr>
          <w:sz w:val="28"/>
          <w:szCs w:val="28"/>
        </w:rP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78"/>
    </w:p>
    <w:p w:rsidR="00EC3EE4" w:rsidRDefault="00EC3EE4" w:rsidP="004B6EF9">
      <w:pPr>
        <w:keepNext/>
        <w:numPr>
          <w:ilvl w:val="1"/>
          <w:numId w:val="15"/>
        </w:numPr>
        <w:ind w:left="0" w:firstLine="720"/>
        <w:jc w:val="both"/>
        <w:rPr>
          <w:sz w:val="28"/>
          <w:szCs w:val="28"/>
        </w:rPr>
      </w:pPr>
      <w:bookmarkStart w:id="79" w:name="_Ref361398143"/>
      <w:bookmarkStart w:id="80" w:name="_Ref36295078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 а именно:</w:t>
      </w:r>
      <w:bookmarkEnd w:id="79"/>
      <w:bookmarkEnd w:id="80"/>
    </w:p>
    <w:p w:rsidR="00EC3EE4" w:rsidRDefault="00EC3EE4" w:rsidP="004B6EF9">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C3EE4" w:rsidRDefault="00EC3EE4">
      <w:pPr>
        <w:keepNext/>
        <w:tabs>
          <w:tab w:val="left" w:pos="709"/>
        </w:tabs>
        <w:jc w:val="both"/>
        <w:rPr>
          <w:sz w:val="28"/>
          <w:szCs w:val="28"/>
        </w:rPr>
      </w:pPr>
      <w:r>
        <w:rPr>
          <w:sz w:val="28"/>
        </w:rPr>
        <w:lastRenderedPageBreak/>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C3EE4" w:rsidRDefault="00EC3EE4" w:rsidP="004B6EF9">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C3EE4" w:rsidRDefault="00EC3EE4" w:rsidP="004B6EF9">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EC3EE4" w:rsidRDefault="00EC3EE4" w:rsidP="004B6EF9">
      <w:pPr>
        <w:keepNext/>
        <w:numPr>
          <w:ilvl w:val="1"/>
          <w:numId w:val="15"/>
        </w:numPr>
        <w:ind w:left="0" w:firstLine="709"/>
        <w:jc w:val="both"/>
        <w:rPr>
          <w:sz w:val="28"/>
          <w:szCs w:val="28"/>
        </w:rPr>
      </w:pPr>
      <w:bookmarkStart w:id="81"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rPr>
        <w:instrText xml:space="preserve"> REF _Ref357696776 \r \h  \* MERGEFORMAT </w:instrText>
      </w:r>
      <w:r>
        <w:fldChar w:fldCharType="separate"/>
      </w:r>
      <w:r>
        <w:rPr>
          <w:sz w:val="28"/>
        </w:rPr>
        <w:t>11.4</w:t>
      </w:r>
      <w:r>
        <w:fldChar w:fldCharType="end"/>
      </w:r>
      <w:r>
        <w:rPr>
          <w:sz w:val="28"/>
        </w:rPr>
        <w:t xml:space="preserve"> раздела </w:t>
      </w:r>
      <w:r>
        <w:fldChar w:fldCharType="begin"/>
      </w:r>
      <w:r>
        <w:rPr>
          <w:sz w:val="28"/>
        </w:rPr>
        <w:instrText xml:space="preserve"> REF _Ref317249938 \r \h  \* MERGEFORMAT </w:instrText>
      </w:r>
      <w:r>
        <w:fldChar w:fldCharType="separate"/>
      </w:r>
      <w:r>
        <w:rPr>
          <w:sz w:val="28"/>
        </w:rPr>
        <w:t>4</w:t>
      </w:r>
      <w:r>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1"/>
    </w:p>
    <w:p w:rsidR="00EC3EE4" w:rsidRDefault="00EC3EE4" w:rsidP="004B6EF9">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w:t>
      </w:r>
      <w:r>
        <w:rPr>
          <w:bCs/>
          <w:sz w:val="28"/>
          <w:szCs w:val="28"/>
        </w:rPr>
        <w:t>в отношении данного лота</w:t>
      </w:r>
      <w:r>
        <w:rPr>
          <w:sz w:val="28"/>
          <w:szCs w:val="28"/>
        </w:rPr>
        <w:t>, а также провести с ним переговоры по уменьшению цены его заявки.</w:t>
      </w:r>
    </w:p>
    <w:p w:rsidR="00EC3EE4" w:rsidRDefault="00EC3EE4" w:rsidP="004B6EF9">
      <w:pPr>
        <w:keepNext/>
        <w:numPr>
          <w:ilvl w:val="1"/>
          <w:numId w:val="15"/>
        </w:numPr>
        <w:ind w:left="0" w:firstLine="709"/>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C3EE4" w:rsidRDefault="00EC3EE4" w:rsidP="004B6EF9">
      <w:pPr>
        <w:keepNext/>
        <w:numPr>
          <w:ilvl w:val="1"/>
          <w:numId w:val="15"/>
        </w:numPr>
        <w:ind w:left="0" w:firstLine="709"/>
        <w:jc w:val="both"/>
        <w:rPr>
          <w:sz w:val="28"/>
          <w:szCs w:val="28"/>
        </w:rPr>
      </w:pPr>
      <w:r>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
    <w:p w:rsidR="00EC3EE4" w:rsidRDefault="00EC3EE4" w:rsidP="004B6EF9">
      <w:pPr>
        <w:keepNext/>
        <w:numPr>
          <w:ilvl w:val="1"/>
          <w:numId w:val="15"/>
        </w:numPr>
        <w:ind w:left="0" w:firstLine="709"/>
        <w:jc w:val="both"/>
        <w:rPr>
          <w:sz w:val="28"/>
          <w:szCs w:val="28"/>
        </w:rPr>
      </w:pPr>
      <w:r>
        <w:rPr>
          <w:sz w:val="28"/>
          <w:szCs w:val="28"/>
        </w:rPr>
        <w:t>Если</w:t>
      </w:r>
      <w:r>
        <w:t xml:space="preserve"> </w:t>
      </w:r>
      <w:r>
        <w:rPr>
          <w:sz w:val="28"/>
        </w:rPr>
        <w:t xml:space="preserve">в отношении лота </w:t>
      </w:r>
      <w:r>
        <w:rPr>
          <w:sz w:val="28"/>
          <w:szCs w:val="28"/>
        </w:rPr>
        <w:t>подписание договора затягивается (по сравнению с плановой датой заключения договора согласно пункту</w:t>
      </w:r>
      <w:proofErr w:type="gramStart"/>
      <w:r>
        <w:rPr>
          <w:sz w:val="28"/>
          <w:szCs w:val="28"/>
        </w:rPr>
        <w:t> )</w:t>
      </w:r>
      <w:proofErr w:type="gramEnd"/>
      <w:r>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Pr>
          <w:sz w:val="28"/>
          <w:szCs w:val="28"/>
        </w:rPr>
        <w:t>же</w:t>
      </w:r>
      <w:proofErr w:type="gramEnd"/>
      <w:r>
        <w:rPr>
          <w:sz w:val="28"/>
          <w:szCs w:val="28"/>
        </w:rPr>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C3EE4" w:rsidRDefault="00EC3EE4" w:rsidP="004B6EF9">
      <w:pPr>
        <w:keepNext/>
        <w:numPr>
          <w:ilvl w:val="1"/>
          <w:numId w:val="15"/>
        </w:numPr>
        <w:ind w:left="0" w:firstLine="709"/>
        <w:jc w:val="both"/>
        <w:rPr>
          <w:sz w:val="28"/>
          <w:szCs w:val="28"/>
        </w:rPr>
      </w:pPr>
      <w:bookmarkStart w:id="82" w:name="_Ref352159239"/>
      <w:r>
        <w:rPr>
          <w:sz w:val="28"/>
          <w:szCs w:val="28"/>
        </w:rPr>
        <w:t>Заказчик вправе отказаться от заключения договора по результатам запроса цен:</w:t>
      </w:r>
      <w:bookmarkEnd w:id="82"/>
    </w:p>
    <w:p w:rsidR="00EC3EE4" w:rsidRDefault="00EC3EE4" w:rsidP="004B6EF9">
      <w:pPr>
        <w:keepNext/>
        <w:numPr>
          <w:ilvl w:val="0"/>
          <w:numId w:val="22"/>
        </w:numPr>
        <w:tabs>
          <w:tab w:val="left" w:pos="1276"/>
        </w:tabs>
        <w:ind w:left="0" w:firstLine="709"/>
        <w:jc w:val="both"/>
        <w:rPr>
          <w:sz w:val="28"/>
          <w:szCs w:val="28"/>
        </w:rPr>
      </w:pPr>
      <w:r>
        <w:rPr>
          <w:sz w:val="28"/>
          <w:szCs w:val="28"/>
        </w:rPr>
        <w:lastRenderedPageBreak/>
        <w:t>в случае изменения потребностей заказчика или при наличии у заказчика иных обоснованных причин;</w:t>
      </w:r>
    </w:p>
    <w:p w:rsidR="00EC3EE4" w:rsidRDefault="00EC3EE4" w:rsidP="004B6EF9">
      <w:pPr>
        <w:keepNext/>
        <w:numPr>
          <w:ilvl w:val="0"/>
          <w:numId w:val="22"/>
        </w:numPr>
        <w:tabs>
          <w:tab w:val="left" w:pos="1276"/>
        </w:tabs>
        <w:ind w:left="0" w:firstLine="709"/>
        <w:jc w:val="both"/>
        <w:rPr>
          <w:sz w:val="28"/>
          <w:szCs w:val="28"/>
        </w:rPr>
      </w:pPr>
      <w:bookmarkStart w:id="83"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fldChar w:fldCharType="begin"/>
      </w:r>
      <w:r>
        <w:rPr>
          <w:sz w:val="28"/>
          <w:szCs w:val="28"/>
        </w:rPr>
        <w:instrText xml:space="preserve"> REF _Ref352666109 \r \h  \* MERGEFORMAT </w:instrText>
      </w:r>
      <w:r>
        <w:fldChar w:fldCharType="separate"/>
      </w:r>
      <w:r>
        <w:rPr>
          <w:sz w:val="28"/>
          <w:szCs w:val="28"/>
        </w:rPr>
        <w:t>11.2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3"/>
    </w:p>
    <w:p w:rsidR="00EC3EE4" w:rsidRDefault="00EC3EE4" w:rsidP="004B6EF9">
      <w:pPr>
        <w:keepNext/>
        <w:numPr>
          <w:ilvl w:val="1"/>
          <w:numId w:val="15"/>
        </w:numPr>
        <w:ind w:left="0" w:firstLine="709"/>
        <w:jc w:val="both"/>
        <w:rPr>
          <w:sz w:val="28"/>
          <w:szCs w:val="28"/>
        </w:rPr>
      </w:pPr>
      <w:bookmarkStart w:id="84" w:name="_Ref352665594"/>
      <w:r>
        <w:rPr>
          <w:sz w:val="28"/>
          <w:szCs w:val="28"/>
        </w:rPr>
        <w:t>В случае отказа от заключения договора по основанию, указанному в подпункте </w:t>
      </w:r>
      <w:r>
        <w:fldChar w:fldCharType="begin"/>
      </w:r>
      <w:r>
        <w:rPr>
          <w:sz w:val="28"/>
          <w:szCs w:val="28"/>
        </w:rPr>
        <w:instrText xml:space="preserve"> REF _Ref352159238 \r \h  \* MERGEFORMAT </w:instrText>
      </w:r>
      <w:r>
        <w:fldChar w:fldCharType="separate"/>
      </w:r>
      <w:r>
        <w:rPr>
          <w:sz w:val="28"/>
          <w:szCs w:val="28"/>
        </w:rPr>
        <w:t>б)</w:t>
      </w:r>
      <w:r>
        <w:fldChar w:fldCharType="end"/>
      </w:r>
      <w:r>
        <w:rPr>
          <w:sz w:val="28"/>
          <w:szCs w:val="28"/>
        </w:rPr>
        <w:t xml:space="preserve"> пункта </w:t>
      </w:r>
      <w:r>
        <w:fldChar w:fldCharType="begin"/>
      </w:r>
      <w:r>
        <w:rPr>
          <w:sz w:val="28"/>
          <w:szCs w:val="28"/>
        </w:rPr>
        <w:instrText xml:space="preserve"> REF _Ref352159239 \r \h  \* MERGEFORMAT </w:instrText>
      </w:r>
      <w:r>
        <w:fldChar w:fldCharType="separate"/>
      </w:r>
      <w:r>
        <w:rPr>
          <w:sz w:val="28"/>
          <w:szCs w:val="28"/>
        </w:rPr>
        <w:t>3.39</w:t>
      </w:r>
      <w:r>
        <w:fldChar w:fldCharType="end"/>
      </w:r>
      <w:r>
        <w:rPr>
          <w:sz w:val="28"/>
          <w:szCs w:val="28"/>
        </w:rPr>
        <w:t>, заказчик имеет право заключить договор с участником, занявшим второе место.</w:t>
      </w:r>
      <w:bookmarkEnd w:id="84"/>
    </w:p>
    <w:p w:rsidR="00EC3EE4" w:rsidRDefault="00EC3EE4" w:rsidP="004B6EF9">
      <w:pPr>
        <w:keepNext/>
        <w:numPr>
          <w:ilvl w:val="1"/>
          <w:numId w:val="15"/>
        </w:numPr>
        <w:ind w:left="0" w:firstLine="709"/>
        <w:jc w:val="both"/>
        <w:rPr>
          <w:sz w:val="28"/>
          <w:szCs w:val="28"/>
        </w:rPr>
      </w:pPr>
      <w:bookmarkStart w:id="85"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5"/>
    </w:p>
    <w:p w:rsidR="00EC3EE4" w:rsidRDefault="00EC3EE4" w:rsidP="004B6EF9">
      <w:pPr>
        <w:keepNext/>
        <w:numPr>
          <w:ilvl w:val="1"/>
          <w:numId w:val="15"/>
        </w:numPr>
        <w:ind w:left="0" w:firstLine="709"/>
        <w:jc w:val="both"/>
        <w:rPr>
          <w:sz w:val="28"/>
          <w:szCs w:val="28"/>
        </w:rPr>
      </w:pPr>
      <w:proofErr w:type="gramStart"/>
      <w:r>
        <w:rPr>
          <w:sz w:val="28"/>
          <w:szCs w:val="28"/>
        </w:rPr>
        <w:t xml:space="preserve">Победитель запроса цен </w:t>
      </w:r>
      <w:r>
        <w:rPr>
          <w:sz w:val="28"/>
        </w:rPr>
        <w:t>по какому-либо лоту</w:t>
      </w:r>
      <w:r>
        <w:rPr>
          <w:sz w:val="28"/>
          <w:szCs w:val="28"/>
        </w:rPr>
        <w:t xml:space="preserve">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признается уклонившимся от заключения договора</w:t>
      </w:r>
      <w:bookmarkStart w:id="86"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_Ref317256048 \r \h  \* MERGEFORMAT </w:instrText>
      </w:r>
      <w:r>
        <w:fldChar w:fldCharType="separate"/>
      </w:r>
      <w:r>
        <w:t>4</w:t>
      </w:r>
      <w:r>
        <w:fldChar w:fldCharType="end"/>
      </w:r>
      <w:r>
        <w:rPr>
          <w:sz w:val="28"/>
          <w:szCs w:val="28"/>
        </w:rPr>
        <w:t xml:space="preserve"> «Информационная карта запроса цен»</w:t>
      </w:r>
      <w:bookmarkEnd w:id="86"/>
      <w:r>
        <w:rPr>
          <w:sz w:val="28"/>
          <w:szCs w:val="28"/>
        </w:rPr>
        <w:t>:</w:t>
      </w:r>
      <w:proofErr w:type="gramEnd"/>
    </w:p>
    <w:p w:rsidR="00EC3EE4" w:rsidRDefault="00EC3EE4" w:rsidP="004B6E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C3EE4" w:rsidRDefault="00EC3EE4" w:rsidP="004B6E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Pr>
          <w:sz w:val="28"/>
          <w:szCs w:val="28"/>
        </w:rPr>
        <w:t>3.33</w:t>
      </w:r>
      <w:r>
        <w:fldChar w:fldCharType="end"/>
      </w:r>
      <w:r>
        <w:rPr>
          <w:sz w:val="28"/>
          <w:szCs w:val="28"/>
        </w:rPr>
        <w:t>;</w:t>
      </w:r>
    </w:p>
    <w:p w:rsidR="00EC3EE4" w:rsidRDefault="00EC3EE4" w:rsidP="004B6E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C3EE4" w:rsidRDefault="00EC3EE4" w:rsidP="004B6EF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C3EE4" w:rsidRDefault="00EC3EE4" w:rsidP="004B6EF9">
      <w:pPr>
        <w:keepNext/>
        <w:numPr>
          <w:ilvl w:val="1"/>
          <w:numId w:val="15"/>
        </w:numPr>
        <w:ind w:left="0" w:firstLine="709"/>
        <w:jc w:val="both"/>
        <w:rPr>
          <w:sz w:val="28"/>
          <w:szCs w:val="28"/>
        </w:rPr>
      </w:pPr>
      <w:bookmarkStart w:id="87"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7"/>
    </w:p>
    <w:p w:rsidR="00EC3EE4" w:rsidRDefault="00EC3EE4" w:rsidP="004B6EF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297565397"/>
      <w:r>
        <w:rPr>
          <w:sz w:val="28"/>
          <w:szCs w:val="28"/>
        </w:rPr>
        <w:t xml:space="preserve">заключить договор с другим участником, занявшим следующее место </w:t>
      </w:r>
      <w:r>
        <w:rPr>
          <w:bCs/>
          <w:sz w:val="28"/>
        </w:rPr>
        <w:t>в отношении данного лота</w:t>
      </w:r>
      <w:r>
        <w:rPr>
          <w:sz w:val="28"/>
          <w:szCs w:val="28"/>
        </w:rPr>
        <w:t>, а также провести переговоры с ним по уменьшению цены его заявки;</w:t>
      </w:r>
      <w:bookmarkEnd w:id="88"/>
    </w:p>
    <w:p w:rsidR="00EC3EE4" w:rsidRDefault="00EC3EE4" w:rsidP="004B6EF9">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C3EE4" w:rsidRDefault="00EC3EE4" w:rsidP="004B6EF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9" w:name="_Ref310532857"/>
      <w:r>
        <w:rPr>
          <w:sz w:val="28"/>
          <w:szCs w:val="28"/>
        </w:rPr>
        <w:t>отказаться от заключения договора и прекратить процедуру запроса цен.</w:t>
      </w:r>
      <w:bookmarkEnd w:id="89"/>
    </w:p>
    <w:p w:rsidR="00EC3EE4" w:rsidRDefault="00EC3EE4" w:rsidP="004B6EF9">
      <w:pPr>
        <w:keepNext/>
        <w:numPr>
          <w:ilvl w:val="1"/>
          <w:numId w:val="15"/>
        </w:numPr>
        <w:ind w:left="0" w:firstLine="720"/>
        <w:jc w:val="both"/>
        <w:rPr>
          <w:sz w:val="28"/>
          <w:szCs w:val="28"/>
        </w:rPr>
      </w:pPr>
      <w:r>
        <w:rPr>
          <w:sz w:val="28"/>
          <w:szCs w:val="28"/>
        </w:rPr>
        <w:t xml:space="preserve">В случае уклонения победителя запроса цен </w:t>
      </w:r>
      <w:r>
        <w:rPr>
          <w:bCs/>
          <w:sz w:val="28"/>
        </w:rPr>
        <w:t>по какому-либо лоту</w:t>
      </w:r>
      <w:r>
        <w:rPr>
          <w:sz w:val="28"/>
          <w:szCs w:val="28"/>
        </w:rPr>
        <w:t xml:space="preserve"> или участника </w:t>
      </w:r>
      <w:r>
        <w:rPr>
          <w:sz w:val="28"/>
        </w:rPr>
        <w:t>в отношении данного лота</w:t>
      </w:r>
      <w:r>
        <w:rPr>
          <w:sz w:val="28"/>
          <w:szCs w:val="28"/>
        </w:rPr>
        <w:t>, с которым заключается договора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EC3EE4" w:rsidRDefault="00EC3EE4" w:rsidP="004B6EF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C3EE4" w:rsidRDefault="00EC3EE4" w:rsidP="004B6EF9">
      <w:pPr>
        <w:pStyle w:val="aa"/>
        <w:keepNext/>
        <w:numPr>
          <w:ilvl w:val="0"/>
          <w:numId w:val="25"/>
        </w:numPr>
        <w:tabs>
          <w:tab w:val="clear" w:pos="720"/>
          <w:tab w:val="num" w:pos="1134"/>
        </w:tabs>
        <w:spacing w:after="0" w:line="240" w:lineRule="auto"/>
        <w:ind w:left="0" w:firstLine="709"/>
        <w:jc w:val="both"/>
      </w:pPr>
      <w:r>
        <w:rPr>
          <w:sz w:val="28"/>
          <w:szCs w:val="28"/>
        </w:rPr>
        <w:t xml:space="preserve">направить в порядке и сроки, </w:t>
      </w:r>
      <w:r>
        <w:rPr>
          <w:bCs/>
          <w:sz w:val="28"/>
          <w:szCs w:val="28"/>
        </w:rPr>
        <w:t xml:space="preserve">установленные распорядительными документами Госкорпорации «Росатом», </w:t>
      </w:r>
      <w:r>
        <w:rPr>
          <w:sz w:val="28"/>
          <w:szCs w:val="28"/>
        </w:rPr>
        <w:t>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EC3EE4" w:rsidRDefault="00EC3EE4" w:rsidP="004B6EF9">
      <w:pPr>
        <w:pStyle w:val="aa"/>
        <w:keepNext/>
        <w:numPr>
          <w:ilvl w:val="1"/>
          <w:numId w:val="15"/>
        </w:numPr>
        <w:spacing w:after="0" w:line="240" w:lineRule="auto"/>
        <w:ind w:left="0" w:firstLine="720"/>
        <w:jc w:val="both"/>
        <w:rPr>
          <w:sz w:val="28"/>
          <w:szCs w:val="28"/>
        </w:rPr>
      </w:pPr>
      <w:r>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EC3EE4" w:rsidRDefault="00EC3EE4" w:rsidP="004B6E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EC3EE4" w:rsidRDefault="00EC3EE4" w:rsidP="004B6EF9">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C3EE4" w:rsidRDefault="00EC3EE4" w:rsidP="004B6EF9">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цен </w:t>
      </w:r>
      <w:r>
        <w:rPr>
          <w:sz w:val="28"/>
        </w:rPr>
        <w:t>по какому-либо лоту</w:t>
      </w:r>
      <w:r>
        <w:rPr>
          <w:sz w:val="28"/>
          <w:szCs w:val="28"/>
        </w:rPr>
        <w:t xml:space="preserve"> уклонился от заключения договора;</w:t>
      </w:r>
    </w:p>
    <w:p w:rsidR="00EC3EE4" w:rsidRDefault="00EC3EE4" w:rsidP="004B6EF9">
      <w:pPr>
        <w:keepNext/>
        <w:numPr>
          <w:ilvl w:val="0"/>
          <w:numId w:val="27"/>
        </w:numPr>
        <w:tabs>
          <w:tab w:val="left" w:pos="1134"/>
        </w:tabs>
        <w:ind w:left="0" w:firstLine="709"/>
        <w:jc w:val="both"/>
        <w:rPr>
          <w:sz w:val="28"/>
          <w:szCs w:val="28"/>
        </w:rPr>
      </w:pPr>
      <w:r>
        <w:rPr>
          <w:sz w:val="28"/>
          <w:szCs w:val="28"/>
        </w:rPr>
        <w:t xml:space="preserve">будучи участником </w:t>
      </w:r>
      <w:r>
        <w:rPr>
          <w:sz w:val="28"/>
        </w:rPr>
        <w:t>в отношении данного лота</w:t>
      </w:r>
      <w:r>
        <w:rPr>
          <w:sz w:val="28"/>
          <w:szCs w:val="28"/>
        </w:rPr>
        <w:t>, с которым заключается договор в соответствии с пунктами </w:t>
      </w:r>
      <w:r>
        <w:fldChar w:fldCharType="begin"/>
      </w:r>
      <w:r>
        <w:rPr>
          <w:sz w:val="28"/>
          <w:szCs w:val="28"/>
        </w:rP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rPr>
          <w:sz w:val="28"/>
          <w:szCs w:val="28"/>
        </w:rPr>
        <w:instrText xml:space="preserve"> REF _Ref352665594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уклонился от заключения договора;</w:t>
      </w:r>
    </w:p>
    <w:p w:rsidR="00EC3EE4" w:rsidRDefault="00EC3EE4" w:rsidP="004B6EF9">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w:t>
      </w:r>
      <w:r>
        <w:rPr>
          <w:sz w:val="28"/>
        </w:rPr>
        <w:t xml:space="preserve"> в отношении данного лота</w:t>
      </w:r>
      <w:r>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C3EE4" w:rsidRDefault="00EC3EE4" w:rsidP="004B6E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C3EE4" w:rsidRDefault="00EC3EE4" w:rsidP="004B6EF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w:t>
      </w:r>
      <w:r>
        <w:rPr>
          <w:sz w:val="28"/>
        </w:rPr>
        <w:t>поставщиком товара</w:t>
      </w:r>
      <w:r>
        <w:rPr>
          <w:sz w:val="28"/>
          <w:szCs w:val="28"/>
        </w:rPr>
        <w:t xml:space="preserve"> условий договора</w:t>
      </w:r>
    </w:p>
    <w:p w:rsidR="00EC3EE4" w:rsidRDefault="00EC3EE4" w:rsidP="004B6EF9">
      <w:pPr>
        <w:keepNext/>
        <w:numPr>
          <w:ilvl w:val="1"/>
          <w:numId w:val="15"/>
        </w:numPr>
        <w:ind w:left="0" w:firstLine="709"/>
        <w:jc w:val="both"/>
        <w:rPr>
          <w:sz w:val="28"/>
          <w:szCs w:val="28"/>
        </w:rPr>
      </w:pPr>
      <w:bookmarkStart w:id="90"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_Ref317256158 \r \h  \* MERGEFORMAT </w:instrText>
      </w:r>
      <w:r>
        <w:fldChar w:fldCharType="separate"/>
      </w:r>
      <w: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Pr>
          <w:sz w:val="28"/>
          <w:szCs w:val="28"/>
        </w:rPr>
        <w:t>3.32</w:t>
      </w:r>
      <w:r>
        <w:fldChar w:fldCharType="end"/>
      </w:r>
      <w:r>
        <w:rPr>
          <w:sz w:val="28"/>
          <w:szCs w:val="28"/>
        </w:rPr>
        <w:t xml:space="preserve">, </w:t>
      </w:r>
      <w:r>
        <w:fldChar w:fldCharType="begin"/>
      </w:r>
      <w:r>
        <w:instrText xml:space="preserve"> REF _Ref317179204Ref352665594 \r \h  \* MERGEFORMAT </w:instrText>
      </w:r>
      <w:r>
        <w:fldChar w:fldCharType="separate"/>
      </w:r>
      <w:r>
        <w:rPr>
          <w:sz w:val="28"/>
          <w:szCs w:val="28"/>
        </w:rPr>
        <w:t>3.40</w:t>
      </w:r>
      <w:r>
        <w:fldChar w:fldCharType="end"/>
      </w:r>
      <w:r>
        <w:rPr>
          <w:sz w:val="28"/>
          <w:szCs w:val="28"/>
        </w:rPr>
        <w:t xml:space="preserve">, </w:t>
      </w:r>
      <w:r>
        <w:fldChar w:fldCharType="begin"/>
      </w:r>
      <w:r>
        <w:rPr>
          <w:sz w:val="28"/>
          <w:szCs w:val="28"/>
        </w:rPr>
        <w:instrText xml:space="preserve"> REF _Ref352665596 \r \h  \* MERGEFORMAT </w:instrText>
      </w:r>
      <w:r>
        <w:fldChar w:fldCharType="separate"/>
      </w:r>
      <w:r>
        <w:rPr>
          <w:sz w:val="28"/>
          <w:szCs w:val="28"/>
        </w:rPr>
        <w:t>3.41</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C3EE4" w:rsidRDefault="00EC3EE4" w:rsidP="004B6EF9">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EC3EE4" w:rsidRDefault="00EC3EE4" w:rsidP="004B6EF9">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EC3EE4" w:rsidRDefault="00EC3EE4" w:rsidP="004B6EF9">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EC3EE4" w:rsidRDefault="00EC3EE4">
      <w:pPr>
        <w:keepNext/>
        <w:spacing w:before="120" w:after="120"/>
        <w:jc w:val="both"/>
        <w:rPr>
          <w:sz w:val="28"/>
          <w:szCs w:val="28"/>
        </w:rPr>
      </w:pPr>
      <w:r>
        <w:rPr>
          <w:sz w:val="28"/>
          <w:szCs w:val="28"/>
        </w:rPr>
        <w:lastRenderedPageBreak/>
        <w:t>в одной или нескольких из следующих форм:</w:t>
      </w:r>
    </w:p>
    <w:p w:rsidR="00EC3EE4" w:rsidRDefault="00EC3EE4" w:rsidP="004B6EF9">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EC3EE4" w:rsidRDefault="00EC3EE4" w:rsidP="004B6EF9">
      <w:pPr>
        <w:keepNext/>
        <w:numPr>
          <w:ilvl w:val="0"/>
          <w:numId w:val="29"/>
        </w:numPr>
        <w:tabs>
          <w:tab w:val="clear" w:pos="720"/>
          <w:tab w:val="num" w:pos="1418"/>
        </w:tabs>
        <w:ind w:left="0" w:firstLine="709"/>
        <w:jc w:val="both"/>
        <w:rPr>
          <w:sz w:val="28"/>
          <w:szCs w:val="28"/>
        </w:rPr>
      </w:pPr>
      <w:r>
        <w:rPr>
          <w:sz w:val="28"/>
          <w:szCs w:val="28"/>
        </w:rPr>
        <w:t>поручительство;</w:t>
      </w:r>
    </w:p>
    <w:p w:rsidR="00EC3EE4" w:rsidRDefault="00EC3EE4" w:rsidP="004B6EF9">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EC3EE4" w:rsidRDefault="00EC3EE4" w:rsidP="004B6EF9">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rPr>
          <w:sz w:val="28"/>
          <w:szCs w:val="28"/>
        </w:rPr>
        <w:t>20</w:t>
      </w:r>
      <w:r>
        <w:fldChar w:fldCharType="end"/>
      </w:r>
      <w:r>
        <w:rPr>
          <w:sz w:val="28"/>
          <w:szCs w:val="28"/>
        </w:rPr>
        <w:t xml:space="preserve"> раздела </w:t>
      </w:r>
      <w:r>
        <w:fldChar w:fldCharType="begin"/>
      </w:r>
      <w:r>
        <w:instrText xml:space="preserve"> REF _Ref317256294 \r \h  \* MERGEFORMAT </w:instrText>
      </w:r>
      <w:r>
        <w:fldChar w:fldCharType="separate"/>
      </w:r>
      <w:r>
        <w:t>4</w:t>
      </w:r>
      <w:r>
        <w:fldChar w:fldCharType="end"/>
      </w:r>
      <w:r>
        <w:rPr>
          <w:sz w:val="28"/>
          <w:szCs w:val="28"/>
        </w:rPr>
        <w:t xml:space="preserve"> «Информационная карта запроса цен». </w:t>
      </w:r>
    </w:p>
    <w:p w:rsidR="00EC3EE4" w:rsidRDefault="00EC3EE4" w:rsidP="004B6EF9">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Pr>
          <w:b/>
          <w:i/>
        </w:rPr>
        <w:t>.</w:t>
      </w:r>
    </w:p>
    <w:p w:rsidR="00EC3EE4" w:rsidRDefault="00EC3EE4" w:rsidP="004B6EF9">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Pr>
          <w:sz w:val="28"/>
          <w:szCs w:val="28"/>
        </w:rPr>
        <w:t>предоставляющим</w:t>
      </w:r>
      <w:r>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Pr>
            <w:rStyle w:val="a7"/>
            <w:bCs/>
            <w:color w:val="auto"/>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EC3EE4" w:rsidRDefault="00EC3EE4" w:rsidP="004B6EF9">
      <w:pPr>
        <w:keepNext/>
        <w:numPr>
          <w:ilvl w:val="1"/>
          <w:numId w:val="15"/>
        </w:numPr>
        <w:ind w:left="0" w:firstLine="709"/>
        <w:jc w:val="both"/>
        <w:rPr>
          <w:sz w:val="28"/>
          <w:szCs w:val="28"/>
        </w:rPr>
      </w:pPr>
      <w:bookmarkStart w:id="91" w:name="_Ref352670143"/>
      <w:r>
        <w:rPr>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91"/>
    </w:p>
    <w:p w:rsidR="00EC3EE4" w:rsidRDefault="00EC3EE4" w:rsidP="004B6EF9">
      <w:pPr>
        <w:pStyle w:val="aa"/>
        <w:keepNext/>
        <w:numPr>
          <w:ilvl w:val="0"/>
          <w:numId w:val="30"/>
        </w:numPr>
        <w:tabs>
          <w:tab w:val="left" w:pos="1134"/>
        </w:tabs>
        <w:spacing w:after="0" w:line="240" w:lineRule="auto"/>
        <w:ind w:left="0" w:firstLine="709"/>
        <w:jc w:val="both"/>
        <w:rPr>
          <w:rFonts w:eastAsia="Calibri"/>
          <w:sz w:val="28"/>
          <w:szCs w:val="28"/>
          <w:lang w:eastAsia="en-US"/>
        </w:rPr>
      </w:pPr>
      <w:r>
        <w:rPr>
          <w:rFonts w:eastAsia="Calibri"/>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C3EE4" w:rsidRDefault="00EC3EE4" w:rsidP="004B6EF9">
      <w:pPr>
        <w:pStyle w:val="aa"/>
        <w:keepNext/>
        <w:numPr>
          <w:ilvl w:val="0"/>
          <w:numId w:val="30"/>
        </w:numPr>
        <w:tabs>
          <w:tab w:val="left" w:pos="1134"/>
        </w:tabs>
        <w:spacing w:after="0" w:line="240" w:lineRule="auto"/>
        <w:ind w:left="0" w:firstLine="709"/>
        <w:jc w:val="both"/>
        <w:rPr>
          <w:rFonts w:eastAsia="Calibri"/>
          <w:sz w:val="28"/>
          <w:szCs w:val="28"/>
          <w:lang w:eastAsia="en-US"/>
        </w:rPr>
      </w:pPr>
      <w:r>
        <w:rPr>
          <w:rFonts w:eastAsia="Calibri"/>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C3EE4" w:rsidRDefault="00EC3EE4" w:rsidP="004B6EF9">
      <w:pPr>
        <w:pStyle w:val="aa"/>
        <w:keepNext/>
        <w:numPr>
          <w:ilvl w:val="0"/>
          <w:numId w:val="30"/>
        </w:numPr>
        <w:tabs>
          <w:tab w:val="left" w:pos="1134"/>
        </w:tabs>
        <w:spacing w:after="0" w:line="240" w:lineRule="auto"/>
        <w:ind w:left="0" w:firstLine="709"/>
        <w:jc w:val="both"/>
        <w:rPr>
          <w:rFonts w:eastAsia="Calibri"/>
          <w:sz w:val="28"/>
          <w:szCs w:val="28"/>
          <w:lang w:eastAsia="en-US"/>
        </w:rPr>
      </w:pPr>
      <w:r>
        <w:rPr>
          <w:rFonts w:eastAsia="Calibri"/>
          <w:sz w:val="28"/>
          <w:szCs w:val="28"/>
          <w:lang w:eastAsia="en-US"/>
        </w:rPr>
        <w:t xml:space="preserve">подлинник или копия доверенности, заверенная лицом </w:t>
      </w:r>
      <w:proofErr w:type="gramStart"/>
      <w:r>
        <w:rPr>
          <w:rFonts w:eastAsia="Calibri"/>
          <w:sz w:val="28"/>
          <w:szCs w:val="28"/>
          <w:lang w:eastAsia="en-US"/>
        </w:rPr>
        <w:t>ее</w:t>
      </w:r>
      <w:proofErr w:type="gramEnd"/>
      <w:r>
        <w:rPr>
          <w:rFonts w:eastAsia="Calibri"/>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C3EE4" w:rsidRDefault="00EC3EE4" w:rsidP="004B6EF9">
      <w:pPr>
        <w:pStyle w:val="aa"/>
        <w:keepNext/>
        <w:numPr>
          <w:ilvl w:val="0"/>
          <w:numId w:val="30"/>
        </w:numPr>
        <w:tabs>
          <w:tab w:val="left" w:pos="1134"/>
        </w:tabs>
        <w:spacing w:after="0" w:line="240" w:lineRule="auto"/>
        <w:ind w:left="0" w:firstLine="709"/>
        <w:jc w:val="both"/>
        <w:rPr>
          <w:rFonts w:eastAsia="Calibri"/>
          <w:sz w:val="28"/>
          <w:szCs w:val="28"/>
          <w:lang w:eastAsia="en-US"/>
        </w:rPr>
      </w:pPr>
      <w:r>
        <w:rPr>
          <w:rFonts w:eastAsia="Calibri"/>
          <w:sz w:val="28"/>
          <w:szCs w:val="28"/>
          <w:lang w:eastAsia="en-US"/>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C3EE4" w:rsidRDefault="00EC3EE4" w:rsidP="004B6EF9">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fldChar w:fldCharType="begin"/>
      </w:r>
      <w:r>
        <w:rPr>
          <w:bCs/>
          <w:sz w:val="28"/>
          <w:szCs w:val="22"/>
        </w:rPr>
        <w:instrText xml:space="preserve"> REF _Ref352670143 \r \h  \* MERGEFORMAT </w:instrText>
      </w:r>
      <w:r>
        <w:fldChar w:fldCharType="separate"/>
      </w:r>
      <w:r>
        <w:rPr>
          <w:bCs/>
          <w:sz w:val="28"/>
          <w:szCs w:val="22"/>
        </w:rPr>
        <w:t>3.50</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sz w:val="28"/>
          <w:szCs w:val="28"/>
        </w:rPr>
        <w:t>поручителя или банка-гаранта.</w:t>
      </w:r>
    </w:p>
    <w:p w:rsidR="00EC3EE4" w:rsidRDefault="00EC3EE4" w:rsidP="004B6EF9">
      <w:pPr>
        <w:keepNext/>
        <w:numPr>
          <w:ilvl w:val="1"/>
          <w:numId w:val="15"/>
        </w:numPr>
        <w:ind w:left="0" w:firstLine="709"/>
        <w:jc w:val="both"/>
        <w:rPr>
          <w:bCs/>
          <w:sz w:val="28"/>
          <w:szCs w:val="22"/>
        </w:rPr>
      </w:pPr>
      <w:bookmarkStart w:id="92" w:name="_Toc342292943"/>
      <w:bookmarkStart w:id="93" w:name="_Ref298490302"/>
      <w:bookmarkStart w:id="94" w:name="_Ref264478467"/>
      <w:bookmarkStart w:id="95" w:name="_Ref264477417"/>
      <w:r>
        <w:rPr>
          <w:bCs/>
          <w:sz w:val="28"/>
          <w:szCs w:val="22"/>
        </w:rPr>
        <w:t>Срок действия обеспечения исполнения обязательств по договору</w:t>
      </w:r>
      <w:bookmarkEnd w:id="92"/>
      <w:bookmarkEnd w:id="93"/>
      <w:bookmarkEnd w:id="94"/>
      <w:bookmarkEnd w:id="95"/>
      <w:r>
        <w:rPr>
          <w:bCs/>
          <w:sz w:val="28"/>
          <w:szCs w:val="22"/>
        </w:rPr>
        <w:t xml:space="preserve"> должен составлять:</w:t>
      </w:r>
    </w:p>
    <w:p w:rsidR="00EC3EE4" w:rsidRDefault="00EC3EE4" w:rsidP="004B6E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EC3EE4" w:rsidRDefault="00EC3EE4" w:rsidP="004B6E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EC3EE4" w:rsidRDefault="00EC3EE4" w:rsidP="004B6EF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EC3EE4" w:rsidRDefault="00EC3EE4">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C3EE4" w:rsidRDefault="00EC3EE4" w:rsidP="004B6EF9">
      <w:pPr>
        <w:keepNext/>
        <w:numPr>
          <w:ilvl w:val="1"/>
          <w:numId w:val="15"/>
        </w:numPr>
        <w:ind w:left="0" w:firstLine="720"/>
        <w:jc w:val="both"/>
        <w:rPr>
          <w:bCs/>
          <w:sz w:val="28"/>
          <w:szCs w:val="22"/>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EC3EE4" w:rsidRPr="00DD410D" w:rsidRDefault="00EC3EE4" w:rsidP="004B6EF9">
      <w:pPr>
        <w:keepNext/>
        <w:numPr>
          <w:ilvl w:val="1"/>
          <w:numId w:val="15"/>
        </w:numPr>
        <w:ind w:left="0" w:firstLine="709"/>
        <w:jc w:val="both"/>
        <w:rPr>
          <w:sz w:val="28"/>
          <w:szCs w:val="28"/>
        </w:rPr>
      </w:pPr>
      <w:r w:rsidRPr="00DD410D">
        <w:rPr>
          <w:sz w:val="28"/>
          <w:szCs w:val="28"/>
        </w:rPr>
        <w:t xml:space="preserve">Если в заявке участника запроса цен содержится предложение по уменьшению </w:t>
      </w:r>
      <w:r w:rsidRPr="00DD410D">
        <w:rPr>
          <w:bCs/>
          <w:sz w:val="28"/>
          <w:szCs w:val="22"/>
        </w:rPr>
        <w:t>размера</w:t>
      </w:r>
      <w:r w:rsidRPr="00DD410D">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C3EE4" w:rsidRPr="00DD410D" w:rsidRDefault="00EC3EE4">
      <w:pPr>
        <w:keepNext/>
        <w:tabs>
          <w:tab w:val="left" w:pos="709"/>
          <w:tab w:val="num" w:pos="1004"/>
          <w:tab w:val="left" w:pos="1134"/>
          <w:tab w:val="num" w:pos="1701"/>
        </w:tabs>
        <w:ind w:firstLine="709"/>
        <w:jc w:val="both"/>
        <w:rPr>
          <w:sz w:val="28"/>
          <w:szCs w:val="28"/>
        </w:rPr>
      </w:pPr>
      <w:proofErr w:type="gramStart"/>
      <w:r w:rsidRPr="00DD410D">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DD410D">
        <w:fldChar w:fldCharType="begin"/>
      </w:r>
      <w:r w:rsidRPr="00DD410D">
        <w:instrText xml:space="preserve"> REF _Ref311046448 \r \h  \* MERGEFORMAT </w:instrText>
      </w:r>
      <w:r w:rsidRPr="00DD410D">
        <w:fldChar w:fldCharType="separate"/>
      </w:r>
      <w:r w:rsidRPr="00DD410D">
        <w:rPr>
          <w:sz w:val="28"/>
          <w:szCs w:val="28"/>
        </w:rPr>
        <w:t>3.32</w:t>
      </w:r>
      <w:r w:rsidRPr="00DD410D">
        <w:fldChar w:fldCharType="end"/>
      </w:r>
      <w:r w:rsidRPr="00DD410D">
        <w:rPr>
          <w:sz w:val="28"/>
          <w:szCs w:val="28"/>
        </w:rPr>
        <w:t xml:space="preserve"> и </w:t>
      </w:r>
      <w:r w:rsidRPr="00DD410D">
        <w:fldChar w:fldCharType="begin"/>
      </w:r>
      <w:r w:rsidRPr="00DD410D">
        <w:instrText xml:space="preserve"> REF _Ref317179204 \r \h  \* MERGEFORMAT </w:instrText>
      </w:r>
      <w:r w:rsidRPr="00DD410D">
        <w:fldChar w:fldCharType="separate"/>
      </w:r>
      <w:r w:rsidRPr="00DD410D">
        <w:rPr>
          <w:sz w:val="28"/>
          <w:szCs w:val="28"/>
        </w:rPr>
        <w:t>3.43</w:t>
      </w:r>
      <w:r w:rsidRPr="00DD410D">
        <w:fldChar w:fldCharType="end"/>
      </w:r>
      <w:r w:rsidRPr="00DD410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C3EE4" w:rsidRDefault="00EC3EE4">
      <w:pPr>
        <w:keepNext/>
        <w:tabs>
          <w:tab w:val="num" w:pos="993"/>
          <w:tab w:val="left" w:pos="1134"/>
          <w:tab w:val="num" w:pos="1701"/>
        </w:tabs>
        <w:ind w:firstLine="709"/>
        <w:jc w:val="both"/>
        <w:rPr>
          <w:sz w:val="28"/>
          <w:szCs w:val="28"/>
        </w:rPr>
      </w:pPr>
      <w:r w:rsidRPr="00DD410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C3EE4" w:rsidRDefault="00EC3EE4">
      <w:pPr>
        <w:keepNext/>
        <w:tabs>
          <w:tab w:val="num" w:pos="1800"/>
          <w:tab w:val="num" w:pos="2847"/>
        </w:tabs>
        <w:spacing w:after="120"/>
        <w:jc w:val="both"/>
      </w:pPr>
    </w:p>
    <w:p w:rsidR="00EC3EE4" w:rsidRDefault="00EC3EE4">
      <w:pPr>
        <w:rPr>
          <w:sz w:val="22"/>
          <w:szCs w:val="22"/>
        </w:rPr>
        <w:sectPr w:rsidR="00EC3EE4">
          <w:pgSz w:w="11907" w:h="16840"/>
          <w:pgMar w:top="1134" w:right="567" w:bottom="1134" w:left="1418" w:header="709" w:footer="624" w:gutter="0"/>
          <w:cols w:space="720"/>
        </w:sectPr>
      </w:pPr>
    </w:p>
    <w:p w:rsidR="00EC3EE4" w:rsidRDefault="00EC3EE4" w:rsidP="004B6EF9">
      <w:pPr>
        <w:pStyle w:val="10"/>
        <w:numPr>
          <w:ilvl w:val="1"/>
          <w:numId w:val="12"/>
        </w:numPr>
        <w:tabs>
          <w:tab w:val="num" w:pos="1134"/>
        </w:tabs>
        <w:ind w:left="0" w:firstLine="709"/>
        <w:jc w:val="left"/>
        <w:rPr>
          <w:rFonts w:eastAsia="Times New Roman"/>
          <w:sz w:val="28"/>
          <w:szCs w:val="28"/>
        </w:rPr>
      </w:pPr>
      <w:bookmarkStart w:id="96" w:name="_Toc326685851"/>
      <w:bookmarkStart w:id="97" w:name="_Ref317258036"/>
      <w:bookmarkStart w:id="98" w:name="_Ref317257897"/>
      <w:bookmarkStart w:id="99" w:name="_Ref317257810"/>
      <w:bookmarkStart w:id="100" w:name="_Ref317257798"/>
      <w:bookmarkStart w:id="101" w:name="_Ref317257653"/>
      <w:bookmarkStart w:id="102" w:name="_Ref317257622"/>
      <w:bookmarkStart w:id="103" w:name="_Ref317257480"/>
      <w:bookmarkStart w:id="104" w:name="_Ref317257380"/>
      <w:bookmarkStart w:id="105" w:name="_Ref317257316"/>
      <w:bookmarkStart w:id="106" w:name="_Ref317257275"/>
      <w:bookmarkStart w:id="107" w:name="_Ref317256731"/>
      <w:bookmarkStart w:id="108" w:name="_Ref317256340"/>
      <w:bookmarkStart w:id="109" w:name="_Ref317256304"/>
      <w:bookmarkStart w:id="110" w:name="_Ref317256294"/>
      <w:bookmarkStart w:id="111" w:name="_Ref317256158"/>
      <w:bookmarkStart w:id="112" w:name="_Ref317256048"/>
      <w:bookmarkStart w:id="113" w:name="_Ref317255807"/>
      <w:bookmarkStart w:id="114" w:name="_Ref317255710"/>
      <w:bookmarkStart w:id="115" w:name="_Ref317255544"/>
      <w:bookmarkStart w:id="116" w:name="_Ref317255152"/>
      <w:bookmarkStart w:id="117" w:name="_Ref317255067"/>
      <w:bookmarkStart w:id="118" w:name="_Ref317255052"/>
      <w:bookmarkStart w:id="119" w:name="_Ref317254984"/>
      <w:bookmarkStart w:id="120" w:name="_Ref317254962"/>
      <w:bookmarkStart w:id="121" w:name="_Ref317254811"/>
      <w:bookmarkStart w:id="122" w:name="_Ref317254668"/>
      <w:bookmarkStart w:id="123" w:name="_Ref317254624"/>
      <w:bookmarkStart w:id="124" w:name="_Ref317254587"/>
      <w:bookmarkStart w:id="125" w:name="_Ref317254376"/>
      <w:bookmarkStart w:id="126" w:name="_Ref317254150"/>
      <w:bookmarkStart w:id="127" w:name="_Ref317253950"/>
      <w:bookmarkStart w:id="128" w:name="_Ref317253928"/>
      <w:bookmarkStart w:id="129" w:name="_Ref317253860"/>
      <w:bookmarkStart w:id="130" w:name="_Ref317253837"/>
      <w:bookmarkStart w:id="131" w:name="_Ref317253746"/>
      <w:bookmarkStart w:id="132" w:name="_Ref317253730"/>
      <w:bookmarkStart w:id="133" w:name="_Ref317253625"/>
      <w:bookmarkStart w:id="134" w:name="_Ref317253575"/>
      <w:bookmarkStart w:id="135" w:name="_Ref317253546"/>
      <w:bookmarkStart w:id="136" w:name="_Ref317253520"/>
      <w:bookmarkStart w:id="137" w:name="_Ref317253501"/>
      <w:bookmarkStart w:id="138" w:name="_Ref317253440"/>
      <w:bookmarkStart w:id="139" w:name="_Ref317253410"/>
      <w:bookmarkStart w:id="140" w:name="_Ref317253402"/>
      <w:bookmarkStart w:id="141" w:name="_Ref317253259"/>
      <w:bookmarkStart w:id="142" w:name="_Ref317252748"/>
      <w:bookmarkStart w:id="143" w:name="_Ref317252728"/>
      <w:bookmarkStart w:id="144" w:name="_Ref317252703"/>
      <w:bookmarkStart w:id="145" w:name="_Ref317252621"/>
      <w:bookmarkStart w:id="146" w:name="_Ref317252507"/>
      <w:bookmarkStart w:id="147" w:name="_Ref317252368"/>
      <w:bookmarkStart w:id="148" w:name="_Ref317252248"/>
      <w:bookmarkStart w:id="149" w:name="_Ref317252218"/>
      <w:bookmarkStart w:id="150" w:name="_Ref317252139"/>
      <w:bookmarkStart w:id="151" w:name="_Ref317252010"/>
      <w:bookmarkStart w:id="152" w:name="_Ref317251922"/>
      <w:bookmarkStart w:id="153" w:name="_Ref317251859"/>
      <w:bookmarkStart w:id="154" w:name="_Ref317251687"/>
      <w:bookmarkStart w:id="155" w:name="_Ref317250960"/>
      <w:bookmarkStart w:id="156" w:name="_Ref317250824"/>
      <w:bookmarkStart w:id="157" w:name="_Ref317250794"/>
      <w:bookmarkStart w:id="158" w:name="_Ref317250658"/>
      <w:bookmarkStart w:id="159" w:name="_Ref317250613"/>
      <w:bookmarkStart w:id="160" w:name="_Ref317250574"/>
      <w:bookmarkStart w:id="161" w:name="_Ref317250543"/>
      <w:bookmarkStart w:id="162" w:name="_Ref317250478"/>
      <w:bookmarkStart w:id="163" w:name="_Ref317250449"/>
      <w:bookmarkStart w:id="164" w:name="_Ref317250097"/>
      <w:bookmarkStart w:id="165" w:name="_Ref317249938"/>
      <w:bookmarkStart w:id="166" w:name="_Toc389053996"/>
      <w:r>
        <w:rPr>
          <w:rFonts w:eastAsia="Times New Roman"/>
          <w:sz w:val="28"/>
          <w:szCs w:val="28"/>
        </w:rPr>
        <w:lastRenderedPageBreak/>
        <w:t>ИНФОРМАЦИОННАЯ КАРТА 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EC3EE4" w:rsidRDefault="00EC3EE4">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t>1</w:t>
      </w:r>
      <w: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C3EE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a"/>
              <w:keepNext/>
              <w:spacing w:after="0" w:line="240" w:lineRule="auto"/>
              <w:ind w:left="0" w:right="153"/>
              <w:jc w:val="center"/>
              <w:rPr>
                <w:bCs/>
              </w:rPr>
            </w:pPr>
            <w:r>
              <w:rPr>
                <w:bCs/>
              </w:rPr>
              <w:t>Содержание</w:t>
            </w:r>
          </w:p>
        </w:tc>
      </w:tr>
      <w:tr w:rsidR="00EC3EE4">
        <w:trPr>
          <w:trHeight w:val="1518"/>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6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C3EE4" w:rsidRDefault="00EC3EE4">
            <w:pPr>
              <w:keepNext/>
            </w:pPr>
            <w:r>
              <w:rPr>
                <w:bCs/>
              </w:rPr>
              <w:t xml:space="preserve">Предмет запроса цен </w:t>
            </w:r>
          </w:p>
          <w:p w:rsidR="00EC3EE4" w:rsidRDefault="00EC3EE4">
            <w:pPr>
              <w:keepNext/>
            </w:pPr>
          </w:p>
          <w:p w:rsidR="00EC3EE4" w:rsidRDefault="00EC3EE4">
            <w:pPr>
              <w:keepNext/>
              <w:rPr>
                <w:bCs/>
              </w:rPr>
            </w:pPr>
            <w:r>
              <w:t>Состав и объемтовар</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aa"/>
              <w:spacing w:after="0" w:line="23" w:lineRule="atLeast"/>
              <w:ind w:left="0"/>
              <w:jc w:val="both"/>
              <w:rPr>
                <w:bCs/>
              </w:rPr>
            </w:pPr>
            <w:r>
              <w:rPr>
                <w:bCs/>
              </w:rPr>
              <w:t xml:space="preserve">Лот №1: Право заключения договора на поставку отводов ОСТ 34-10-418-90 по 4 классу безопосности </w:t>
            </w:r>
          </w:p>
          <w:p w:rsidR="00EC3EE4" w:rsidRDefault="00EC3EE4">
            <w:pPr>
              <w:pStyle w:val="aa"/>
              <w:spacing w:after="0" w:line="23" w:lineRule="atLeast"/>
              <w:ind w:left="0"/>
              <w:jc w:val="both"/>
              <w:rPr>
                <w:bCs/>
              </w:rPr>
            </w:pPr>
            <w:r>
              <w:rPr>
                <w:bCs/>
              </w:rPr>
              <w:t xml:space="preserve">Состав и объем товаров: </w:t>
            </w:r>
          </w:p>
          <w:p w:rsidR="00EC3EE4" w:rsidRDefault="00EC3EE4">
            <w:pPr>
              <w:pStyle w:val="aa"/>
              <w:spacing w:after="0" w:line="23" w:lineRule="atLeast"/>
              <w:ind w:left="0"/>
              <w:jc w:val="both"/>
              <w:rPr>
                <w:bCs/>
              </w:rPr>
            </w:pPr>
            <w:r>
              <w:rPr>
                <w:bCs/>
              </w:rPr>
              <w:t>В соответствии с томом 2 «Техническая часть» документации</w:t>
            </w:r>
          </w:p>
          <w:p w:rsidR="00EC3EE4" w:rsidRDefault="00EC3EE4">
            <w:pPr>
              <w:pStyle w:val="aa"/>
              <w:spacing w:after="0" w:line="23" w:lineRule="atLeast"/>
              <w:ind w:left="0"/>
              <w:jc w:val="both"/>
              <w:rPr>
                <w:bCs/>
              </w:rPr>
            </w:pPr>
            <w:r>
              <w:rPr>
                <w:bCs/>
              </w:rPr>
              <w:t xml:space="preserve">Лот №2: Право заключения договора на поставку отводов ОСТ 34-10-418-90 по 3 классу безопосности </w:t>
            </w:r>
          </w:p>
          <w:p w:rsidR="00EC3EE4" w:rsidRDefault="00EC3EE4">
            <w:pPr>
              <w:pStyle w:val="aa"/>
              <w:spacing w:after="0" w:line="23" w:lineRule="atLeast"/>
              <w:ind w:left="0"/>
              <w:jc w:val="both"/>
              <w:rPr>
                <w:bCs/>
              </w:rPr>
            </w:pPr>
            <w:r>
              <w:rPr>
                <w:bCs/>
              </w:rPr>
              <w:t xml:space="preserve">Состав и объем товаров: </w:t>
            </w:r>
          </w:p>
          <w:p w:rsidR="00EC3EE4" w:rsidRDefault="00EC3EE4">
            <w:pPr>
              <w:pStyle w:val="aa"/>
              <w:spacing w:after="0" w:line="23" w:lineRule="atLeast"/>
              <w:ind w:left="0"/>
              <w:jc w:val="both"/>
              <w:rPr>
                <w:bCs/>
              </w:rPr>
            </w:pPr>
            <w:r>
              <w:rPr>
                <w:bCs/>
              </w:rPr>
              <w:t>В соответствии с томом 2 «Техническая часть» документации</w:t>
            </w:r>
          </w:p>
          <w:p w:rsidR="00EC3EE4" w:rsidRDefault="00EC3EE4">
            <w:pPr>
              <w:rPr>
                <w:bCs/>
                <w:sz w:val="20"/>
                <w:szCs w:val="20"/>
              </w:rPr>
            </w:pPr>
          </w:p>
        </w:tc>
      </w:tr>
      <w:tr w:rsidR="00EC3EE4">
        <w:trPr>
          <w:trHeight w:val="641"/>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68" w:name="_Ref320260537"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rsidP="00DD410D">
            <w:pPr>
              <w:pStyle w:val="aa"/>
              <w:keepNext/>
              <w:spacing w:after="0" w:line="240" w:lineRule="auto"/>
              <w:ind w:left="0" w:right="153"/>
              <w:jc w:val="both"/>
              <w:rPr>
                <w:b/>
                <w:bCs/>
                <w:sz w:val="28"/>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EC3EE4">
        <w:trPr>
          <w:trHeight w:val="15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69" w:name="_Ref317250598" w:colFirst="0" w:colLast="0"/>
            <w:bookmarkEnd w:id="168"/>
          </w:p>
        </w:tc>
        <w:tc>
          <w:tcPr>
            <w:tcW w:w="2268" w:type="dxa"/>
            <w:tcBorders>
              <w:top w:val="single" w:sz="4" w:space="0" w:color="auto"/>
              <w:left w:val="single" w:sz="4" w:space="0" w:color="auto"/>
              <w:bottom w:val="single" w:sz="4" w:space="0" w:color="auto"/>
              <w:right w:val="single" w:sz="4" w:space="0" w:color="auto"/>
            </w:tcBorders>
          </w:tcPr>
          <w:p w:rsidR="00EC3EE4" w:rsidRDefault="00EC3EE4">
            <w:pPr>
              <w:keepNext/>
              <w:ind w:right="153"/>
            </w:pPr>
            <w:r>
              <w:t>Условия договора:</w:t>
            </w:r>
          </w:p>
          <w:p w:rsidR="00EC3EE4" w:rsidRDefault="00EC3EE4">
            <w:pPr>
              <w:keepNext/>
              <w:ind w:right="153"/>
              <w:rPr>
                <w:bCs/>
                <w:sz w:val="28"/>
                <w:shd w:val="clear" w:color="auto" w:fill="FDE9D9"/>
              </w:rPr>
            </w:pPr>
            <w:r>
              <w:t>Сроки поставки товара</w:t>
            </w:r>
          </w:p>
          <w:p w:rsidR="00EC3EE4" w:rsidRDefault="00EC3EE4">
            <w:pPr>
              <w:keepNext/>
              <w:ind w:right="153"/>
              <w:rPr>
                <w:bCs/>
                <w:shd w:val="clear" w:color="auto" w:fill="FDE9D9"/>
              </w:rPr>
            </w:pPr>
            <w:r>
              <w:t>Место поставки товара</w:t>
            </w:r>
          </w:p>
          <w:p w:rsidR="00EC3EE4" w:rsidRDefault="00EC3EE4">
            <w:pPr>
              <w:keepNext/>
              <w:ind w:right="153"/>
              <w:rPr>
                <w:sz w:val="28"/>
              </w:rPr>
            </w:pPr>
            <w:r>
              <w:t>Условия оплаты</w:t>
            </w:r>
            <w:r>
              <w:rPr>
                <w:sz w:val="28"/>
              </w:rPr>
              <w:t xml:space="preserve"> </w:t>
            </w:r>
          </w:p>
          <w:p w:rsidR="00EC3EE4" w:rsidRDefault="00EC3EE4">
            <w:pPr>
              <w:keepNext/>
              <w:ind w:right="153"/>
              <w:rPr>
                <w:bCs/>
                <w:sz w:val="28"/>
                <w:shd w:val="clear" w:color="auto" w:fill="FDE9D9"/>
              </w:rPr>
            </w:pPr>
          </w:p>
          <w:p w:rsidR="00EC3EE4" w:rsidRDefault="00EC3EE4">
            <w:pPr>
              <w:keepNext/>
              <w:ind w:right="153"/>
            </w:pP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spacing w:line="23" w:lineRule="atLeast"/>
              <w:jc w:val="both"/>
            </w:pPr>
            <w:r>
              <w:t xml:space="preserve">Лот №1: </w:t>
            </w:r>
          </w:p>
          <w:p w:rsidR="00EC3EE4" w:rsidRDefault="00EC3EE4">
            <w:pPr>
              <w:spacing w:line="23" w:lineRule="atLeast"/>
              <w:jc w:val="both"/>
            </w:pPr>
            <w:r>
              <w:t xml:space="preserve">Сроки поставки товара: </w:t>
            </w:r>
            <w:r w:rsidR="00FE7AB0" w:rsidRPr="00FE7AB0">
              <w:t xml:space="preserve">в течение 45 календарных дней </w:t>
            </w:r>
            <w:proofErr w:type="gramStart"/>
            <w:r w:rsidR="00FE7AB0" w:rsidRPr="00FE7AB0">
              <w:t>с даты подписания</w:t>
            </w:r>
            <w:proofErr w:type="gramEnd"/>
            <w:r w:rsidR="00FE7AB0" w:rsidRPr="00FE7AB0">
              <w:t xml:space="preserve"> договора.</w:t>
            </w:r>
          </w:p>
          <w:p w:rsidR="00EC3EE4" w:rsidRDefault="00EC3EE4">
            <w:pPr>
              <w:spacing w:line="23" w:lineRule="atLeast"/>
              <w:jc w:val="both"/>
            </w:pPr>
            <w:r>
              <w:t xml:space="preserve">Место поставки товара: Склад Поставщика на европейской части РФ </w:t>
            </w:r>
          </w:p>
          <w:p w:rsidR="00EC3EE4" w:rsidRDefault="00EC3EE4">
            <w:pPr>
              <w:spacing w:line="23" w:lineRule="atLeast"/>
              <w:jc w:val="both"/>
            </w:pPr>
            <w:r>
              <w:t>Безналичнай расчет. 30% - авансовый платеж, в течение 10 дней с даты подписания договора и предоставления банковской гарантии на возврат аванса. 70% - после поставки всего объема продукции и прохождения входного контроля.</w:t>
            </w:r>
          </w:p>
          <w:p w:rsidR="00EC3EE4" w:rsidRDefault="00EC3EE4">
            <w:pPr>
              <w:spacing w:line="23" w:lineRule="atLeast"/>
              <w:jc w:val="both"/>
            </w:pPr>
            <w:r>
              <w:t> </w:t>
            </w:r>
          </w:p>
          <w:p w:rsidR="00EC3EE4" w:rsidRDefault="00EC3EE4">
            <w:pPr>
              <w:spacing w:line="23" w:lineRule="atLeast"/>
              <w:jc w:val="both"/>
            </w:pPr>
            <w:r>
              <w:t xml:space="preserve">Лот №2: </w:t>
            </w:r>
          </w:p>
          <w:p w:rsidR="00EC3EE4" w:rsidRDefault="00EC3EE4">
            <w:pPr>
              <w:spacing w:line="23" w:lineRule="atLeast"/>
              <w:jc w:val="both"/>
            </w:pPr>
            <w:r>
              <w:t xml:space="preserve">Сроки поставки товара: </w:t>
            </w:r>
            <w:r w:rsidR="00FE7AB0" w:rsidRPr="00FE7AB0">
              <w:t xml:space="preserve">в течение 45 календарных дней </w:t>
            </w:r>
            <w:proofErr w:type="gramStart"/>
            <w:r w:rsidR="00FE7AB0" w:rsidRPr="00FE7AB0">
              <w:t>с даты подписания</w:t>
            </w:r>
            <w:proofErr w:type="gramEnd"/>
            <w:r w:rsidR="00FE7AB0" w:rsidRPr="00FE7AB0">
              <w:t xml:space="preserve"> договора.</w:t>
            </w:r>
            <w:r>
              <w:t xml:space="preserve"> </w:t>
            </w:r>
          </w:p>
          <w:p w:rsidR="00EC3EE4" w:rsidRDefault="00EC3EE4">
            <w:pPr>
              <w:spacing w:line="23" w:lineRule="atLeast"/>
              <w:jc w:val="both"/>
            </w:pPr>
            <w:r>
              <w:t xml:space="preserve">Место поставки товара: Склад Поставщика на европейской части РФ </w:t>
            </w:r>
          </w:p>
          <w:p w:rsidR="00EC3EE4" w:rsidRDefault="00EC3EE4">
            <w:pPr>
              <w:spacing w:line="23" w:lineRule="atLeast"/>
              <w:jc w:val="both"/>
            </w:pPr>
            <w:r>
              <w:t>Безналичнай расчет. 30% - авансовый платеж, в течение 10 дней с даты подписания договора и предоставления банковской гарантии на возврат аванса. 70% - после поставки всего объема продукции и прохождения входного контроля.</w:t>
            </w:r>
          </w:p>
          <w:p w:rsidR="00EC3EE4" w:rsidRDefault="00FE7AB0" w:rsidP="00FE7AB0">
            <w:pPr>
              <w:spacing w:line="23" w:lineRule="atLeast"/>
              <w:jc w:val="both"/>
            </w:pPr>
            <w:r>
              <w:t> </w:t>
            </w:r>
          </w:p>
          <w:p w:rsidR="00EC3EE4" w:rsidRDefault="00EC3EE4">
            <w:pPr>
              <w:keepNext/>
              <w:ind w:right="153"/>
              <w:jc w:val="both"/>
            </w:pPr>
            <w:r>
              <w:t xml:space="preserve">Встречные предложения участников по проекту договора </w:t>
            </w:r>
            <w:r>
              <w:rPr>
                <w:b/>
                <w:u w:val="single"/>
              </w:rPr>
              <w:t>допускаются</w:t>
            </w:r>
            <w:r w:rsidR="00FE7AB0">
              <w:rPr>
                <w:b/>
                <w:u w:val="single"/>
              </w:rPr>
              <w:t xml:space="preserve"> только в части уменьшения или отказа от авансового платежа</w:t>
            </w:r>
            <w:r>
              <w:t>.</w:t>
            </w:r>
          </w:p>
        </w:tc>
      </w:tr>
      <w:tr w:rsidR="00EC3EE4">
        <w:trPr>
          <w:trHeight w:val="416"/>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0" w:name="_Ref317250606"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pPr>
            <w:r>
              <w:t>2 (Два)</w:t>
            </w:r>
          </w:p>
        </w:tc>
      </w:tr>
      <w:tr w:rsidR="00EC3EE4">
        <w:trPr>
          <w:trHeight w:val="15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1" w:name="_Ref317249928"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rvps46"/>
              <w:keepNext/>
              <w:spacing w:before="0" w:after="0"/>
            </w:pPr>
            <w:r>
              <w:t>Закрытое акционерное общество "Атомтрубопроводмонтаж"</w:t>
            </w:r>
          </w:p>
          <w:p w:rsidR="00EC3EE4" w:rsidRDefault="00EC3EE4">
            <w:pPr>
              <w:pStyle w:val="rvps46"/>
              <w:keepNext/>
              <w:spacing w:before="0" w:after="0"/>
              <w:rPr>
                <w:lang w:val="ru-RU"/>
              </w:rPr>
            </w:pPr>
            <w:r>
              <w:rPr>
                <w:lang w:val="ru-RU"/>
              </w:rPr>
              <w:t>Место нахождения: 125362 Москва, Строительный проезд, д.7А, кор.10</w:t>
            </w:r>
          </w:p>
          <w:p w:rsidR="00EC3EE4" w:rsidRDefault="00EC3EE4">
            <w:pPr>
              <w:keepNext/>
              <w:ind w:right="153"/>
              <w:jc w:val="both"/>
            </w:pPr>
            <w:r>
              <w:t>Почтовый адрес: 125363 г. Москва, а/я 52</w:t>
            </w:r>
          </w:p>
        </w:tc>
      </w:tr>
      <w:tr w:rsidR="00EC3EE4">
        <w:trPr>
          <w:trHeight w:val="15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2" w:name="_Ref317250471"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3E4657">
            <w:pPr>
              <w:pStyle w:val="rvps9"/>
              <w:keepNext/>
              <w:rPr>
                <w:bCs/>
                <w:lang w:val="ru-RU"/>
              </w:rPr>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EC3EE4" w:rsidRDefault="00EC3EE4">
            <w:pPr>
              <w:pStyle w:val="rvps9"/>
              <w:keepNext/>
              <w:rPr>
                <w:bCs/>
                <w:lang w:val="ru-RU"/>
              </w:rPr>
            </w:pPr>
            <w:r>
              <w:rPr>
                <w:bCs/>
                <w:lang w:val="ru-RU"/>
              </w:rPr>
              <w:t>Место нахождения: 125362 Москва, Строительный проезд, д.7А, кор.10</w:t>
            </w:r>
          </w:p>
          <w:p w:rsidR="00EC3EE4" w:rsidRDefault="00EC3EE4">
            <w:pPr>
              <w:pStyle w:val="rvps9"/>
              <w:keepNext/>
              <w:rPr>
                <w:bCs/>
                <w:lang w:val="ru-RU"/>
              </w:rPr>
            </w:pPr>
            <w:r>
              <w:rPr>
                <w:bCs/>
                <w:lang w:val="ru-RU"/>
              </w:rPr>
              <w:t>Почтовый адрес: 125363 г. Москва, а/я 52</w:t>
            </w:r>
          </w:p>
          <w:p w:rsidR="00EC3EE4" w:rsidRDefault="00EC3EE4">
            <w:pPr>
              <w:keepNext/>
              <w:ind w:right="153"/>
              <w:jc w:val="both"/>
              <w:rPr>
                <w:bCs/>
              </w:rPr>
            </w:pPr>
            <w:r>
              <w:rPr>
                <w:bCs/>
              </w:rPr>
              <w:t xml:space="preserve">Контактное лицо: Воронежцев Дмитрий Игоревич, </w:t>
            </w:r>
          </w:p>
          <w:p w:rsidR="00EC3EE4" w:rsidRDefault="00EC3EE4">
            <w:pPr>
              <w:keepNext/>
              <w:ind w:right="153"/>
              <w:jc w:val="both"/>
              <w:rPr>
                <w:bCs/>
              </w:rPr>
            </w:pPr>
            <w:r>
              <w:rPr>
                <w:bCs/>
              </w:rPr>
              <w:t xml:space="preserve">тел: 8-495-9261086, </w:t>
            </w:r>
          </w:p>
          <w:p w:rsidR="00EC3EE4" w:rsidRDefault="00EC3EE4">
            <w:pPr>
              <w:keepNext/>
              <w:ind w:right="153"/>
              <w:jc w:val="both"/>
              <w:rPr>
                <w:bCs/>
              </w:rPr>
            </w:pPr>
            <w:r>
              <w:rPr>
                <w:bCs/>
              </w:rPr>
              <w:t xml:space="preserve">факс: 8-495-9261086, </w:t>
            </w:r>
          </w:p>
          <w:p w:rsidR="00EC3EE4" w:rsidRPr="00EC3EE4" w:rsidRDefault="00EC3EE4">
            <w:pPr>
              <w:keepNext/>
              <w:ind w:right="153"/>
              <w:jc w:val="both"/>
            </w:pPr>
            <w:proofErr w:type="spellStart"/>
            <w:r>
              <w:rPr>
                <w:bCs/>
              </w:rPr>
              <w:t>эл</w:t>
            </w:r>
            <w:proofErr w:type="gramStart"/>
            <w:r w:rsidRPr="00EC3EE4">
              <w:rPr>
                <w:bCs/>
              </w:rPr>
              <w:t>.</w:t>
            </w:r>
            <w:r>
              <w:rPr>
                <w:bCs/>
              </w:rPr>
              <w:t>п</w:t>
            </w:r>
            <w:proofErr w:type="gramEnd"/>
            <w:r>
              <w:rPr>
                <w:bCs/>
              </w:rPr>
              <w:t>очта</w:t>
            </w:r>
            <w:proofErr w:type="spellEnd"/>
            <w:r w:rsidRPr="00EC3EE4">
              <w:rPr>
                <w:bCs/>
              </w:rPr>
              <w:t xml:space="preserve">: </w:t>
            </w:r>
            <w:r>
              <w:rPr>
                <w:bCs/>
                <w:lang w:val="en-US"/>
              </w:rPr>
              <w:t>Atom</w:t>
            </w:r>
            <w:r w:rsidRPr="00EC3EE4">
              <w:rPr>
                <w:bCs/>
              </w:rPr>
              <w:t>@</w:t>
            </w:r>
            <w:proofErr w:type="spellStart"/>
            <w:r>
              <w:rPr>
                <w:bCs/>
                <w:lang w:val="en-US"/>
              </w:rPr>
              <w:t>dol</w:t>
            </w:r>
            <w:proofErr w:type="spellEnd"/>
            <w:r w:rsidRPr="00EC3EE4">
              <w:rPr>
                <w:bCs/>
              </w:rPr>
              <w:t>.</w:t>
            </w:r>
            <w:proofErr w:type="spellStart"/>
            <w:r>
              <w:rPr>
                <w:bCs/>
                <w:lang w:val="en-US"/>
              </w:rPr>
              <w:t>ru</w:t>
            </w:r>
            <w:proofErr w:type="spellEnd"/>
          </w:p>
        </w:tc>
      </w:tr>
      <w:tr w:rsidR="00EC3EE4">
        <w:trPr>
          <w:trHeight w:val="70"/>
        </w:trPr>
        <w:tc>
          <w:tcPr>
            <w:tcW w:w="781" w:type="dxa"/>
            <w:tcBorders>
              <w:top w:val="single" w:sz="4" w:space="0" w:color="auto"/>
              <w:left w:val="single" w:sz="4" w:space="0" w:color="auto"/>
              <w:bottom w:val="single" w:sz="4" w:space="0" w:color="auto"/>
              <w:right w:val="single" w:sz="4" w:space="0" w:color="auto"/>
            </w:tcBorders>
          </w:tcPr>
          <w:p w:rsidR="00EC3EE4" w:rsidRPr="00EC3EE4" w:rsidRDefault="00EC3EE4" w:rsidP="004B6EF9">
            <w:pPr>
              <w:keepNext/>
              <w:numPr>
                <w:ilvl w:val="0"/>
                <w:numId w:val="31"/>
              </w:numPr>
              <w:tabs>
                <w:tab w:val="num" w:pos="786"/>
              </w:tabs>
              <w:ind w:left="0" w:hanging="15"/>
              <w:jc w:val="center"/>
            </w:pPr>
            <w:bookmarkStart w:id="173" w:name="_Ref317250534"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keepNext/>
              <w:tabs>
                <w:tab w:val="left" w:pos="1134"/>
              </w:tabs>
              <w:jc w:val="both"/>
              <w:rPr>
                <w:spacing w:val="-6"/>
              </w:rPr>
            </w:pPr>
            <w:r>
              <w:t>Официальный сайт по закупкам атомной отрасли Госкорпорации «Рос</w:t>
            </w:r>
            <w:r>
              <w:rPr>
                <w:spacing w:val="-6"/>
              </w:rPr>
              <w:t>атом» (</w:t>
            </w:r>
            <w:hyperlink r:id="rId14" w:history="1">
              <w:r>
                <w:rPr>
                  <w:rStyle w:val="a7"/>
                  <w:color w:val="auto"/>
                </w:rPr>
                <w:t>http://zakupki.rosatom.ru</w:t>
              </w:r>
            </w:hyperlink>
            <w:r>
              <w:rPr>
                <w:spacing w:val="-6"/>
              </w:rPr>
              <w:t>).</w:t>
            </w:r>
          </w:p>
          <w:p w:rsidR="00EC3EE4" w:rsidRDefault="00EC3EE4" w:rsidP="003E4657">
            <w:pPr>
              <w:keepNext/>
              <w:tabs>
                <w:tab w:val="left" w:pos="1134"/>
              </w:tabs>
              <w:spacing w:before="120"/>
              <w:jc w:val="both"/>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EC3EE4">
        <w:trPr>
          <w:trHeight w:val="15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4" w:name="_Ref317250440"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35"/>
              <w:keepNext/>
              <w:widowControl/>
              <w:tabs>
                <w:tab w:val="left" w:pos="709"/>
              </w:tabs>
              <w:ind w:left="0" w:right="153"/>
              <w:jc w:val="left"/>
              <w:rPr>
                <w:szCs w:val="24"/>
              </w:rPr>
            </w:pPr>
            <w:r>
              <w:rPr>
                <w:szCs w:val="24"/>
              </w:rPr>
              <w:t>Начальная (максимальная) цена договора по каждому лоту</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spacing w:line="23" w:lineRule="atLeast"/>
              <w:jc w:val="both"/>
            </w:pPr>
            <w:r>
              <w:t xml:space="preserve">Лот №1: </w:t>
            </w:r>
          </w:p>
          <w:p w:rsidR="00EC3EE4" w:rsidRDefault="00EC3EE4">
            <w:pPr>
              <w:spacing w:line="23" w:lineRule="atLeast"/>
              <w:jc w:val="both"/>
            </w:pPr>
            <w:r>
              <w:t>1 632 901 (Один миллион шестьсот тридцать две тысячи девятьсот один) рубль 87 копеек, в текущих ценах, включая НДС.</w:t>
            </w:r>
          </w:p>
          <w:p w:rsidR="00EC3EE4" w:rsidRDefault="00EC3EE4">
            <w:pPr>
              <w:spacing w:line="23" w:lineRule="atLeast"/>
              <w:jc w:val="both"/>
            </w:pPr>
            <w:r>
              <w:t>Цена договора включает в себя расходы на: изготовление и доставку до склада Поставщика на Европейской части РФ.</w:t>
            </w:r>
          </w:p>
          <w:p w:rsidR="00EC3EE4" w:rsidRDefault="00EC3EE4">
            <w:pPr>
              <w:spacing w:line="23" w:lineRule="atLeast"/>
              <w:jc w:val="both"/>
            </w:pPr>
            <w:r>
              <w:t xml:space="preserve">Лот №2: </w:t>
            </w:r>
          </w:p>
          <w:p w:rsidR="00EC3EE4" w:rsidRDefault="00EC3EE4">
            <w:pPr>
              <w:spacing w:line="23" w:lineRule="atLeast"/>
              <w:jc w:val="both"/>
            </w:pPr>
            <w:r>
              <w:t>1 119 852 (Один миллион сто девятнадцать тысяч восемьсот пятьдесят два) рубля 25 копеек, в текущих ценах, включая НДС.</w:t>
            </w:r>
          </w:p>
          <w:p w:rsidR="00EC3EE4" w:rsidRDefault="00EC3EE4">
            <w:pPr>
              <w:spacing w:line="23" w:lineRule="atLeast"/>
              <w:jc w:val="both"/>
            </w:pPr>
            <w:r>
              <w:t>Цена договора включает в себя расходы на: изготовление и доставку до склада Поставщика на Европейской части РФ.</w:t>
            </w:r>
          </w:p>
        </w:tc>
      </w:tr>
      <w:bookmarkEnd w:id="174"/>
      <w:tr w:rsidR="00EC3EE4">
        <w:trPr>
          <w:trHeight w:val="397"/>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pPr>
            <w:r>
              <w:t>русский</w:t>
            </w:r>
          </w:p>
        </w:tc>
      </w:tr>
      <w:tr w:rsidR="00EC3EE4">
        <w:trPr>
          <w:trHeight w:val="397"/>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keepNext/>
              <w:ind w:right="153"/>
            </w:pPr>
            <w:r>
              <w:t>российский рубль</w:t>
            </w:r>
          </w:p>
          <w:p w:rsidR="00EC3EE4" w:rsidRDefault="00EC3EE4">
            <w:pPr>
              <w:keepNext/>
              <w:ind w:right="153"/>
              <w:jc w:val="both"/>
            </w:pPr>
          </w:p>
        </w:tc>
      </w:tr>
      <w:tr w:rsidR="00E97BEE">
        <w:trPr>
          <w:trHeight w:val="397"/>
        </w:trPr>
        <w:tc>
          <w:tcPr>
            <w:tcW w:w="781" w:type="dxa"/>
            <w:tcBorders>
              <w:top w:val="single" w:sz="4" w:space="0" w:color="auto"/>
              <w:left w:val="single" w:sz="4" w:space="0" w:color="auto"/>
              <w:bottom w:val="single" w:sz="4" w:space="0" w:color="auto"/>
              <w:right w:val="single" w:sz="4" w:space="0" w:color="auto"/>
            </w:tcBorders>
          </w:tcPr>
          <w:p w:rsidR="00E97BEE" w:rsidRDefault="00E97BEE" w:rsidP="004B6E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tcPr>
          <w:p w:rsidR="00E97BEE" w:rsidRDefault="00E97BEE">
            <w:pPr>
              <w:keepNext/>
              <w:ind w:right="153"/>
            </w:pPr>
            <w:r>
              <w:t>Привлечение субпоставщиков/ соисполнителей</w:t>
            </w:r>
          </w:p>
        </w:tc>
        <w:tc>
          <w:tcPr>
            <w:tcW w:w="11624" w:type="dxa"/>
            <w:tcBorders>
              <w:top w:val="single" w:sz="4" w:space="0" w:color="auto"/>
              <w:left w:val="single" w:sz="4" w:space="0" w:color="auto"/>
              <w:bottom w:val="single" w:sz="4" w:space="0" w:color="auto"/>
              <w:right w:val="single" w:sz="4" w:space="0" w:color="auto"/>
            </w:tcBorders>
          </w:tcPr>
          <w:p w:rsidR="00E97BEE" w:rsidRDefault="00E97BEE">
            <w:pPr>
              <w:keepNext/>
              <w:ind w:right="153"/>
            </w:pPr>
            <w:r>
              <w:t>Не допускается</w:t>
            </w:r>
          </w:p>
        </w:tc>
      </w:tr>
      <w:bookmarkEnd w:id="175"/>
      <w:tr w:rsidR="00EC3EE4">
        <w:trPr>
          <w:trHeight w:val="3813"/>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35"/>
              <w:keepNext/>
              <w:widowControl/>
              <w:tabs>
                <w:tab w:val="left" w:pos="709"/>
              </w:tabs>
              <w:ind w:left="45" w:right="153"/>
              <w:rPr>
                <w:szCs w:val="24"/>
              </w:rPr>
            </w:pPr>
            <w:r>
              <w:rPr>
                <w:szCs w:val="24"/>
              </w:rPr>
              <w:t>Требования, предъявляемые к участникам запроса цен</w:t>
            </w:r>
            <w:r>
              <w:rPr>
                <w:sz w:val="28"/>
                <w:szCs w:val="24"/>
              </w:rPr>
              <w:t xml:space="preserve"> </w:t>
            </w:r>
            <w:r>
              <w:rPr>
                <w:szCs w:val="24"/>
              </w:rPr>
              <w:t>в случае предъявления по лотам различных требований - c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aa"/>
              <w:spacing w:after="0" w:line="23" w:lineRule="atLeast"/>
              <w:ind w:left="0"/>
              <w:jc w:val="both"/>
              <w:rPr>
                <w:bCs/>
              </w:rPr>
            </w:pPr>
            <w:r>
              <w:rPr>
                <w:bCs/>
              </w:rPr>
              <w:t xml:space="preserve">Документы, включаемые в состав заявки на участие по Лоту №1: </w:t>
            </w:r>
          </w:p>
          <w:p w:rsidR="00EC3EE4" w:rsidRDefault="00EC3EE4" w:rsidP="003E4657">
            <w:pPr>
              <w:pStyle w:val="aa"/>
              <w:spacing w:after="0" w:line="23" w:lineRule="atLeast"/>
              <w:ind w:left="0"/>
              <w:jc w:val="both"/>
              <w:rPr>
                <w:bCs/>
              </w:rPr>
            </w:pPr>
            <w:r>
              <w:rPr>
                <w:bCs/>
              </w:rPr>
              <w:t>11.1.Л</w:t>
            </w:r>
            <w:proofErr w:type="gramStart"/>
            <w:r>
              <w:rPr>
                <w:bCs/>
              </w:rPr>
              <w:t>1</w:t>
            </w:r>
            <w:proofErr w:type="gramEnd"/>
            <w:r>
              <w:rPr>
                <w:bCs/>
              </w:rPr>
              <w:t xml:space="preserve">.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w:t>
            </w:r>
          </w:p>
          <w:p w:rsidR="00EC3EE4" w:rsidRDefault="00EC3EE4">
            <w:pPr>
              <w:pStyle w:val="aa"/>
              <w:spacing w:after="0" w:line="23" w:lineRule="atLeast"/>
              <w:ind w:left="0"/>
              <w:jc w:val="both"/>
              <w:rPr>
                <w:bCs/>
              </w:rPr>
            </w:pPr>
            <w:r>
              <w:rPr>
                <w:bCs/>
              </w:rPr>
              <w:t xml:space="preserve">11.2.Л1.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EC3EE4" w:rsidRDefault="00EC3EE4">
            <w:pPr>
              <w:pStyle w:val="aa"/>
              <w:spacing w:after="0" w:line="23" w:lineRule="atLeast"/>
              <w:ind w:left="0"/>
              <w:jc w:val="both"/>
              <w:rPr>
                <w:bCs/>
              </w:rPr>
            </w:pPr>
            <w:r>
              <w:rPr>
                <w:bCs/>
              </w:rPr>
              <w:t xml:space="preserve">11.3.Л1.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
          <w:p w:rsidR="00EC3EE4" w:rsidRDefault="00EC3EE4">
            <w:pPr>
              <w:pStyle w:val="aa"/>
              <w:spacing w:after="0" w:line="23" w:lineRule="atLeast"/>
              <w:ind w:left="0"/>
              <w:jc w:val="both"/>
              <w:rPr>
                <w:bCs/>
              </w:rPr>
            </w:pPr>
            <w:r>
              <w:rPr>
                <w:bCs/>
              </w:rPr>
              <w:t xml:space="preserve">11.4.Л1. отсутствие сведений об участнике процедуры закупки в следующих реестрах недобросовестных поставщиков: </w:t>
            </w:r>
          </w:p>
          <w:p w:rsidR="00EC3EE4" w:rsidRDefault="00EC3EE4" w:rsidP="004B6EF9">
            <w:pPr>
              <w:numPr>
                <w:ilvl w:val="0"/>
                <w:numId w:val="32"/>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E4" w:rsidRDefault="00EC3EE4" w:rsidP="004B6EF9">
            <w:pPr>
              <w:numPr>
                <w:ilvl w:val="0"/>
                <w:numId w:val="32"/>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C3EE4" w:rsidRDefault="00EC3EE4" w:rsidP="004B6EF9">
            <w:pPr>
              <w:numPr>
                <w:ilvl w:val="0"/>
                <w:numId w:val="32"/>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«Росатом». </w:t>
            </w:r>
          </w:p>
          <w:p w:rsidR="00EC3EE4" w:rsidRDefault="00EC3EE4">
            <w:pPr>
              <w:pStyle w:val="aa"/>
              <w:spacing w:after="0" w:line="23" w:lineRule="atLeast"/>
              <w:ind w:left="0"/>
              <w:jc w:val="both"/>
              <w:rPr>
                <w:bCs/>
              </w:rPr>
            </w:pPr>
            <w:r>
              <w:rPr>
                <w:bCs/>
              </w:rPr>
              <w:t xml:space="preserve">11.5.Л1.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EC3EE4" w:rsidRDefault="00EC3EE4">
            <w:pPr>
              <w:pStyle w:val="aa"/>
              <w:spacing w:after="0" w:line="23" w:lineRule="atLeast"/>
              <w:ind w:left="0"/>
              <w:jc w:val="both"/>
              <w:rPr>
                <w:bCs/>
              </w:rPr>
            </w:pPr>
            <w:r>
              <w:rPr>
                <w:bCs/>
              </w:rPr>
              <w:t xml:space="preserve">11.6.Л1.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EC3EE4" w:rsidRDefault="00EC3EE4">
            <w:pPr>
              <w:pStyle w:val="aa"/>
              <w:spacing w:after="0" w:line="23" w:lineRule="atLeast"/>
              <w:ind w:left="0"/>
              <w:jc w:val="both"/>
              <w:rPr>
                <w:bCs/>
              </w:rPr>
            </w:pPr>
            <w:r>
              <w:rPr>
                <w:bCs/>
              </w:rPr>
              <w:t xml:space="preserve">11.7.Л1.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C3EE4" w:rsidRDefault="00EC3EE4">
            <w:pPr>
              <w:pStyle w:val="aa"/>
              <w:spacing w:after="0" w:line="23" w:lineRule="atLeast"/>
              <w:ind w:left="0"/>
              <w:jc w:val="both"/>
              <w:rPr>
                <w:bCs/>
              </w:rPr>
            </w:pPr>
            <w:r>
              <w:rPr>
                <w:bCs/>
              </w:rPr>
              <w:t xml:space="preserve">11.8.Л1. не находиться в процессе ликвидации (для юридического лица) или быть признанным по решению арбитражного суда несостоятельным (банкротом) </w:t>
            </w:r>
          </w:p>
          <w:p w:rsidR="00EC3EE4" w:rsidRDefault="00EC3EE4">
            <w:pPr>
              <w:pStyle w:val="aa"/>
              <w:spacing w:after="0" w:line="23" w:lineRule="atLeast"/>
              <w:ind w:left="0"/>
              <w:jc w:val="both"/>
              <w:rPr>
                <w:bCs/>
              </w:rPr>
            </w:pPr>
            <w:r>
              <w:rPr>
                <w:bCs/>
              </w:rPr>
              <w:t xml:space="preserve">11.9.Л1.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C3EE4" w:rsidRDefault="00EC3EE4">
            <w:pPr>
              <w:pStyle w:val="aa"/>
              <w:spacing w:after="0" w:line="23" w:lineRule="atLeast"/>
              <w:ind w:left="0"/>
              <w:jc w:val="both"/>
              <w:rPr>
                <w:bCs/>
              </w:rPr>
            </w:pPr>
            <w:r>
              <w:rPr>
                <w:bCs/>
              </w:rPr>
              <w:lastRenderedPageBreak/>
              <w:t xml:space="preserve">11.10.Л1.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EC3EE4" w:rsidRDefault="00EC3EE4">
            <w:pPr>
              <w:pStyle w:val="aa"/>
              <w:spacing w:after="0" w:line="23" w:lineRule="atLeast"/>
              <w:ind w:left="0"/>
              <w:jc w:val="both"/>
              <w:rPr>
                <w:bCs/>
              </w:rPr>
            </w:pPr>
            <w:r>
              <w:rPr>
                <w:bCs/>
              </w:rPr>
              <w:t xml:space="preserve">Документы, включаемые в состав заявки на участие по Лоту №2: </w:t>
            </w:r>
          </w:p>
          <w:p w:rsidR="00EC3EE4" w:rsidRDefault="00EC3EE4" w:rsidP="003E4657">
            <w:pPr>
              <w:pStyle w:val="aa"/>
              <w:spacing w:after="0" w:line="23" w:lineRule="atLeast"/>
              <w:ind w:left="0"/>
              <w:jc w:val="both"/>
              <w:rPr>
                <w:bCs/>
              </w:rPr>
            </w:pPr>
            <w:r>
              <w:rPr>
                <w:bCs/>
              </w:rPr>
              <w:t>11.1.Л</w:t>
            </w:r>
            <w:proofErr w:type="gramStart"/>
            <w:r>
              <w:rPr>
                <w:bCs/>
              </w:rPr>
              <w:t>2</w:t>
            </w:r>
            <w:proofErr w:type="gramEnd"/>
            <w:r>
              <w:rPr>
                <w:bCs/>
              </w:rPr>
              <w:t xml:space="preserve">.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w:t>
            </w:r>
          </w:p>
          <w:p w:rsidR="00EC3EE4" w:rsidRDefault="00EC3EE4">
            <w:pPr>
              <w:pStyle w:val="aa"/>
              <w:spacing w:after="0" w:line="23" w:lineRule="atLeast"/>
              <w:ind w:left="0"/>
              <w:jc w:val="both"/>
              <w:rPr>
                <w:bCs/>
              </w:rPr>
            </w:pPr>
            <w:r>
              <w:rPr>
                <w:bCs/>
              </w:rPr>
              <w:t xml:space="preserve">11.2.Л2.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EC3EE4" w:rsidRDefault="00EC3EE4">
            <w:pPr>
              <w:pStyle w:val="aa"/>
              <w:spacing w:after="0" w:line="23" w:lineRule="atLeast"/>
              <w:ind w:left="0"/>
              <w:jc w:val="both"/>
              <w:rPr>
                <w:bCs/>
              </w:rPr>
            </w:pPr>
            <w:r>
              <w:rPr>
                <w:bCs/>
              </w:rPr>
              <w:t xml:space="preserve">11.3.Л2. наличие опыта поставок/работ/услуг: должен иметь договоры с завершенными за последние 3 года поставками/работами/услугами, сопоставимого характера и объема на сумму не менее 30% суммы НМЦ </w:t>
            </w:r>
          </w:p>
          <w:p w:rsidR="00EC3EE4" w:rsidRDefault="00EC3EE4">
            <w:pPr>
              <w:pStyle w:val="aa"/>
              <w:spacing w:after="0" w:line="23" w:lineRule="atLeast"/>
              <w:ind w:left="0"/>
              <w:jc w:val="both"/>
              <w:rPr>
                <w:bCs/>
              </w:rPr>
            </w:pPr>
            <w:r>
              <w:rPr>
                <w:bCs/>
              </w:rPr>
              <w:t xml:space="preserve">11.4.Л2. отсутствие сведений об участнике процедуры закупки в следующих реестрах недобросовестных поставщиков: </w:t>
            </w:r>
          </w:p>
          <w:p w:rsidR="00EC3EE4" w:rsidRDefault="00EC3EE4" w:rsidP="004B6EF9">
            <w:pPr>
              <w:numPr>
                <w:ilvl w:val="0"/>
                <w:numId w:val="33"/>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E4" w:rsidRDefault="00EC3EE4" w:rsidP="004B6EF9">
            <w:pPr>
              <w:numPr>
                <w:ilvl w:val="0"/>
                <w:numId w:val="33"/>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EC3EE4" w:rsidRDefault="00EC3EE4" w:rsidP="004B6EF9">
            <w:pPr>
              <w:numPr>
                <w:ilvl w:val="0"/>
                <w:numId w:val="33"/>
              </w:numPr>
              <w:spacing w:before="100" w:beforeAutospacing="1" w:after="100" w:afterAutospacing="1" w:line="23" w:lineRule="atLeast"/>
              <w:jc w:val="both"/>
              <w:rPr>
                <w:bCs/>
              </w:rPr>
            </w:pPr>
            <w:r>
              <w:rPr>
                <w:bCs/>
              </w:rPr>
              <w:t xml:space="preserve">в реестре недобросовестных поставщиков Госкорпорации «Росатом» и организаций Госкорпорации </w:t>
            </w:r>
            <w:r>
              <w:rPr>
                <w:bCs/>
              </w:rPr>
              <w:lastRenderedPageBreak/>
              <w:t xml:space="preserve">«Росатом». </w:t>
            </w:r>
          </w:p>
          <w:p w:rsidR="00EC3EE4" w:rsidRDefault="00EC3EE4">
            <w:pPr>
              <w:pStyle w:val="aa"/>
              <w:spacing w:after="0" w:line="23" w:lineRule="atLeast"/>
              <w:ind w:left="0"/>
              <w:jc w:val="both"/>
              <w:rPr>
                <w:bCs/>
              </w:rPr>
            </w:pPr>
            <w:r>
              <w:rPr>
                <w:bCs/>
              </w:rPr>
              <w:t xml:space="preserve">11.5.Л2.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EC3EE4" w:rsidRDefault="00EC3EE4">
            <w:pPr>
              <w:pStyle w:val="aa"/>
              <w:spacing w:after="0" w:line="23" w:lineRule="atLeast"/>
              <w:ind w:left="0"/>
              <w:jc w:val="both"/>
              <w:rPr>
                <w:bCs/>
              </w:rPr>
            </w:pPr>
            <w:r>
              <w:rPr>
                <w:bCs/>
              </w:rPr>
              <w:t xml:space="preserve">11.6.Л2.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EC3EE4" w:rsidRDefault="00EC3EE4">
            <w:pPr>
              <w:pStyle w:val="aa"/>
              <w:spacing w:after="0" w:line="23" w:lineRule="atLeast"/>
              <w:ind w:left="0"/>
              <w:jc w:val="both"/>
              <w:rPr>
                <w:bCs/>
              </w:rPr>
            </w:pPr>
            <w:r>
              <w:rPr>
                <w:bCs/>
              </w:rPr>
              <w:t xml:space="preserve">11.7.Л2.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C3EE4" w:rsidRDefault="00EC3EE4">
            <w:pPr>
              <w:pStyle w:val="aa"/>
              <w:spacing w:after="0" w:line="23" w:lineRule="atLeast"/>
              <w:ind w:left="0"/>
              <w:jc w:val="both"/>
              <w:rPr>
                <w:bCs/>
              </w:rPr>
            </w:pPr>
            <w:r>
              <w:rPr>
                <w:bCs/>
              </w:rPr>
              <w:t xml:space="preserve">11.8.Л2. не находиться в процессе ликвидации (для юридического лица) или быть признанным по решению арбитражного суда несостоятельным (банкротом) </w:t>
            </w:r>
          </w:p>
          <w:p w:rsidR="00EC3EE4" w:rsidRDefault="00EC3EE4">
            <w:pPr>
              <w:pStyle w:val="aa"/>
              <w:spacing w:after="0" w:line="23" w:lineRule="atLeast"/>
              <w:ind w:left="0"/>
              <w:jc w:val="both"/>
              <w:rPr>
                <w:bCs/>
              </w:rPr>
            </w:pPr>
            <w:r>
              <w:rPr>
                <w:bCs/>
              </w:rPr>
              <w:t xml:space="preserve">11.9.Л2.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C3EE4" w:rsidRDefault="00EC3EE4">
            <w:pPr>
              <w:pStyle w:val="aa"/>
              <w:spacing w:after="0" w:line="23" w:lineRule="atLeast"/>
              <w:ind w:left="0"/>
              <w:jc w:val="both"/>
              <w:rPr>
                <w:bCs/>
              </w:rPr>
            </w:pPr>
            <w:r>
              <w:rPr>
                <w:bCs/>
              </w:rPr>
              <w:t xml:space="preserve">11.10.Л2.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EC3EE4">
        <w:trPr>
          <w:trHeight w:val="709"/>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6"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35"/>
              <w:keepNext/>
              <w:widowControl/>
              <w:tabs>
                <w:tab w:val="left" w:pos="709"/>
              </w:tabs>
              <w:ind w:left="45" w:right="153"/>
              <w:rPr>
                <w:szCs w:val="24"/>
              </w:rPr>
            </w:pPr>
            <w:r>
              <w:rPr>
                <w:szCs w:val="24"/>
              </w:rPr>
              <w:t>Требования к поставляемому товару, в случае предъявления по лотам различных</w:t>
            </w:r>
            <w:r>
              <w:rPr>
                <w:sz w:val="28"/>
                <w:szCs w:val="24"/>
              </w:rPr>
              <w:t xml:space="preserve"> </w:t>
            </w:r>
            <w:r>
              <w:rPr>
                <w:szCs w:val="24"/>
              </w:rPr>
              <w:t>требований - c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keepNext/>
              <w:tabs>
                <w:tab w:val="left" w:pos="495"/>
                <w:tab w:val="left" w:pos="5657"/>
              </w:tabs>
              <w:ind w:right="153" w:firstLine="660"/>
              <w:jc w:val="both"/>
            </w:pPr>
            <w:r>
              <w:t>Требования к поставляемому товару приводятся</w:t>
            </w:r>
            <w:r w:rsidR="003E4657">
              <w:t xml:space="preserve"> в «Техническое задание».</w:t>
            </w:r>
            <w:r>
              <w:t xml:space="preserve"> </w:t>
            </w:r>
          </w:p>
          <w:p w:rsidR="00EC3EE4" w:rsidRDefault="00EC3EE4">
            <w:pPr>
              <w:spacing w:line="23" w:lineRule="atLeast"/>
              <w:jc w:val="both"/>
            </w:pPr>
            <w:r>
              <w:t>Лот №1</w:t>
            </w:r>
            <w:proofErr w:type="gramStart"/>
            <w:r>
              <w:t xml:space="preserve"> :</w:t>
            </w:r>
            <w:proofErr w:type="gramEnd"/>
            <w:r>
              <w:t xml:space="preserve"> </w:t>
            </w:r>
          </w:p>
          <w:p w:rsidR="00EC3EE4" w:rsidRDefault="00EC3EE4">
            <w:pPr>
              <w:pStyle w:val="aa"/>
              <w:spacing w:after="0" w:line="23" w:lineRule="atLeast"/>
              <w:ind w:left="0"/>
              <w:jc w:val="both"/>
            </w:pPr>
            <w:r>
              <w:t xml:space="preserve">12.1.Л1.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EC3EE4" w:rsidRDefault="00EC3EE4">
            <w:pPr>
              <w:pStyle w:val="aa"/>
              <w:spacing w:after="0" w:line="23" w:lineRule="atLeast"/>
              <w:ind w:left="0"/>
              <w:jc w:val="both"/>
            </w:pPr>
            <w:r>
              <w:t xml:space="preserve">12.2.Л1.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EC3EE4" w:rsidRDefault="00EC3EE4">
            <w:pPr>
              <w:pStyle w:val="aa"/>
              <w:spacing w:after="0" w:line="23" w:lineRule="atLeast"/>
              <w:ind w:left="0"/>
              <w:jc w:val="both"/>
            </w:pPr>
            <w:r>
              <w:t xml:space="preserve">12.3.Л1.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EC3EE4" w:rsidRDefault="00EC3EE4">
            <w:pPr>
              <w:spacing w:line="23" w:lineRule="atLeast"/>
              <w:jc w:val="both"/>
            </w:pPr>
            <w:r>
              <w:t xml:space="preserve">Лот №2 : </w:t>
            </w:r>
          </w:p>
          <w:p w:rsidR="00EC3EE4" w:rsidRDefault="00EC3EE4">
            <w:pPr>
              <w:pStyle w:val="aa"/>
              <w:spacing w:after="0" w:line="23" w:lineRule="atLeast"/>
              <w:ind w:left="0"/>
              <w:jc w:val="both"/>
            </w:pPr>
            <w:r>
              <w:t xml:space="preserve">12.1.Л2.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EC3EE4" w:rsidRDefault="00EC3EE4">
            <w:pPr>
              <w:pStyle w:val="aa"/>
              <w:spacing w:after="0" w:line="23" w:lineRule="atLeast"/>
              <w:ind w:left="0"/>
              <w:jc w:val="both"/>
            </w:pPr>
            <w:r>
              <w:t xml:space="preserve">12.2.Л2.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w:t>
            </w:r>
          </w:p>
          <w:p w:rsidR="00EC3EE4" w:rsidRDefault="00EC3EE4" w:rsidP="003E4657">
            <w:pPr>
              <w:pStyle w:val="aa"/>
              <w:spacing w:after="0" w:line="23" w:lineRule="atLeast"/>
              <w:ind w:left="0"/>
              <w:jc w:val="both"/>
            </w:pPr>
            <w:r>
              <w:t>12.3.Л2. На момент поставки на товары должны быть предоставлены сертификаты, если сертификация товара предусмотрена действующим законода</w:t>
            </w:r>
            <w:r w:rsidR="003E4657">
              <w:t xml:space="preserve">тельством Российской Федерации </w:t>
            </w:r>
          </w:p>
        </w:tc>
      </w:tr>
      <w:tr w:rsidR="00EC3EE4">
        <w:trPr>
          <w:trHeight w:val="1031"/>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7" w:name="_Ref317257698" w:colFirst="0" w:colLast="0"/>
            <w:bookmarkEnd w:id="76"/>
            <w:bookmarkEnd w:id="90"/>
            <w:bookmarkEnd w:id="176"/>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 xml:space="preserve">Документы, подтверждающие соответствие требованиям, предъявляемым участникам запроса цен и включаемые участником в состав </w:t>
            </w:r>
            <w:r>
              <w:lastRenderedPageBreak/>
              <w:t xml:space="preserve">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pStyle w:val="aa"/>
              <w:spacing w:after="0" w:line="23" w:lineRule="atLeast"/>
              <w:ind w:left="0"/>
              <w:jc w:val="both"/>
              <w:rPr>
                <w:bCs/>
              </w:rPr>
            </w:pPr>
            <w:r>
              <w:rPr>
                <w:bCs/>
              </w:rPr>
              <w:lastRenderedPageBreak/>
              <w:t xml:space="preserve">Документы, включаемые в состав заявки на участие по Лоту №1: </w:t>
            </w:r>
          </w:p>
          <w:p w:rsidR="00EC3EE4" w:rsidRDefault="00EC3EE4">
            <w:pPr>
              <w:pStyle w:val="aa"/>
              <w:spacing w:after="0" w:line="23" w:lineRule="atLeast"/>
              <w:ind w:left="0"/>
              <w:jc w:val="both"/>
              <w:rPr>
                <w:bCs/>
              </w:rPr>
            </w:pPr>
            <w:r>
              <w:rPr>
                <w:bCs/>
              </w:rPr>
              <w:t>13.1.Л1.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EC3EE4" w:rsidRDefault="00EC3EE4">
            <w:pPr>
              <w:pStyle w:val="aa"/>
              <w:spacing w:after="0" w:line="23" w:lineRule="atLeast"/>
              <w:ind w:left="0"/>
              <w:jc w:val="both"/>
              <w:rPr>
                <w:bCs/>
              </w:rPr>
            </w:pPr>
            <w:r>
              <w:rPr>
                <w:bCs/>
              </w:rPr>
              <w:t xml:space="preserve">13.2.Л1.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w:t>
            </w:r>
            <w:r>
              <w:rPr>
                <w:bCs/>
              </w:rPr>
              <w:lastRenderedPageBreak/>
              <w:t>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C3EE4" w:rsidRDefault="00EC3EE4">
            <w:pPr>
              <w:pStyle w:val="aa"/>
              <w:spacing w:after="0" w:line="23" w:lineRule="atLeast"/>
              <w:ind w:left="0"/>
              <w:jc w:val="both"/>
              <w:rPr>
                <w:bCs/>
              </w:rPr>
            </w:pPr>
            <w:r>
              <w:rPr>
                <w:bCs/>
              </w:rPr>
              <w:t>13.3.Л1.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C3EE4" w:rsidRDefault="00EC3EE4">
            <w:pPr>
              <w:pStyle w:val="aa"/>
              <w:spacing w:after="0" w:line="23" w:lineRule="atLeast"/>
              <w:ind w:left="0"/>
              <w:jc w:val="both"/>
              <w:rPr>
                <w:bCs/>
              </w:rPr>
            </w:pPr>
            <w:r>
              <w:rPr>
                <w:bCs/>
              </w:rPr>
              <w:t>13.4.Л1.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C3EE4" w:rsidRDefault="00EC3EE4">
            <w:pPr>
              <w:pStyle w:val="aa"/>
              <w:spacing w:after="0" w:line="23" w:lineRule="atLeast"/>
              <w:ind w:left="0"/>
              <w:jc w:val="both"/>
              <w:rPr>
                <w:bCs/>
              </w:rPr>
            </w:pPr>
            <w:r>
              <w:rPr>
                <w:bCs/>
              </w:rPr>
              <w:t>13.5.Л1.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EC3EE4" w:rsidRDefault="00EC3EE4">
            <w:pPr>
              <w:pStyle w:val="aa"/>
              <w:spacing w:after="0" w:line="23" w:lineRule="atLeast"/>
              <w:ind w:left="0"/>
              <w:jc w:val="both"/>
              <w:rPr>
                <w:bCs/>
              </w:rPr>
            </w:pPr>
            <w:r>
              <w:rPr>
                <w:bCs/>
              </w:rPr>
              <w:t>13.6.Л1.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EC3EE4" w:rsidRDefault="00EC3EE4">
            <w:pPr>
              <w:pStyle w:val="aa"/>
              <w:spacing w:after="0" w:line="23" w:lineRule="atLeast"/>
              <w:ind w:left="0"/>
              <w:jc w:val="both"/>
              <w:rPr>
                <w:bCs/>
              </w:rPr>
            </w:pPr>
            <w:r>
              <w:rPr>
                <w:bCs/>
              </w:rPr>
              <w:t>13.7.Л1.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C3EE4" w:rsidRDefault="00EC3EE4">
            <w:pPr>
              <w:pStyle w:val="aa"/>
              <w:spacing w:after="0" w:line="23" w:lineRule="atLeast"/>
              <w:ind w:left="0"/>
              <w:jc w:val="both"/>
              <w:rPr>
                <w:bCs/>
              </w:rPr>
            </w:pPr>
            <w:r>
              <w:rPr>
                <w:bCs/>
              </w:rPr>
              <w:t>13.8.Л1. отсканированные оригиналы учредительных документов в действующей редакции (для юридических лиц)</w:t>
            </w:r>
          </w:p>
          <w:p w:rsidR="00EC3EE4" w:rsidRDefault="00EC3EE4" w:rsidP="003E4657">
            <w:pPr>
              <w:pStyle w:val="aa"/>
              <w:spacing w:after="0" w:line="23" w:lineRule="atLeast"/>
              <w:ind w:left="0"/>
              <w:jc w:val="both"/>
              <w:rPr>
                <w:bCs/>
              </w:rPr>
            </w:pPr>
            <w:r>
              <w:rPr>
                <w:bCs/>
              </w:rPr>
              <w:t>13.9.Л</w:t>
            </w:r>
            <w:proofErr w:type="gramStart"/>
            <w:r>
              <w:rPr>
                <w:bCs/>
              </w:rPr>
              <w:t>1</w:t>
            </w:r>
            <w:proofErr w:type="gramEnd"/>
            <w:r>
              <w:rPr>
                <w:bCs/>
              </w:rPr>
              <w:t xml:space="preserve">.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w:t>
            </w:r>
            <w:r>
              <w:rPr>
                <w:bCs/>
              </w:rPr>
              <w:lastRenderedPageBreak/>
              <w:t>нового разрешающего документа с подтверждением о приеме такого запроса от соответствующего органа</w:t>
            </w:r>
            <w:r w:rsidR="00C4554F">
              <w:rPr>
                <w:bCs/>
              </w:rPr>
              <w:t>).</w:t>
            </w:r>
          </w:p>
          <w:p w:rsidR="00EC3EE4" w:rsidRDefault="00EC3EE4">
            <w:pPr>
              <w:pStyle w:val="aa"/>
              <w:spacing w:after="0" w:line="23" w:lineRule="atLeast"/>
              <w:ind w:left="0"/>
              <w:jc w:val="both"/>
              <w:rPr>
                <w:bCs/>
              </w:rPr>
            </w:pPr>
            <w:r>
              <w:rPr>
                <w:bCs/>
              </w:rPr>
              <w:t>13.10.Л</w:t>
            </w:r>
            <w:proofErr w:type="gramStart"/>
            <w:r>
              <w:rPr>
                <w:bCs/>
              </w:rPr>
              <w:t>1</w:t>
            </w:r>
            <w:proofErr w:type="gramEnd"/>
            <w:r>
              <w:rPr>
                <w:bCs/>
              </w:rPr>
              <w:t>.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EC3EE4" w:rsidRDefault="00EC3EE4">
            <w:pPr>
              <w:pStyle w:val="aa"/>
              <w:spacing w:after="0" w:line="23" w:lineRule="atLeast"/>
              <w:ind w:left="0"/>
              <w:jc w:val="both"/>
              <w:rPr>
                <w:bCs/>
              </w:rPr>
            </w:pPr>
            <w:r>
              <w:rPr>
                <w:bCs/>
              </w:rPr>
              <w:t>13.11.Л1. отсканированные оригиналы документов, подтверждающих сведения о цепочке собственников, включая бенефициаров (в том числе конечных)</w:t>
            </w:r>
          </w:p>
          <w:p w:rsidR="00EC3EE4" w:rsidRDefault="00EC3EE4">
            <w:pPr>
              <w:pStyle w:val="aa"/>
              <w:spacing w:after="0" w:line="23" w:lineRule="atLeast"/>
              <w:ind w:left="0"/>
              <w:jc w:val="both"/>
              <w:rPr>
                <w:bCs/>
              </w:rPr>
            </w:pPr>
            <w:r>
              <w:rPr>
                <w:bCs/>
              </w:rPr>
              <w:t xml:space="preserve">13.12.Л1. справка об опыте выполнения договоров за последние </w:t>
            </w:r>
            <w:r w:rsidR="00C4554F">
              <w:rPr>
                <w:bCs/>
              </w:rPr>
              <w:t>3</w:t>
            </w:r>
            <w:r>
              <w:rPr>
                <w:bCs/>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w:t>
            </w:r>
            <w:proofErr w:type="gramStart"/>
            <w:r>
              <w:rPr>
                <w:bCs/>
              </w:rPr>
              <w:t>.п</w:t>
            </w:r>
            <w:proofErr w:type="gramEnd"/>
            <w:r>
              <w:rPr>
                <w:bCs/>
              </w:rPr>
              <w:t xml:space="preserve">) (раздел 6, форма </w:t>
            </w:r>
            <w:r>
              <w:rPr>
                <w:bCs/>
              </w:rPr>
              <w:fldChar w:fldCharType="begin"/>
            </w:r>
            <w:r>
              <w:rPr>
                <w:bCs/>
              </w:rPr>
              <w:instrText xml:space="preserve"> REF WRC \h \* MERGEFORMAT </w:instrText>
            </w:r>
            <w:r>
              <w:rPr>
                <w:bCs/>
              </w:rPr>
              <w:fldChar w:fldCharType="separate"/>
            </w:r>
            <w:r>
              <w:rPr>
                <w:bCs/>
              </w:rPr>
              <w:t> </w:t>
            </w:r>
            <w:r>
              <w:rPr>
                <w:bCs/>
              </w:rPr>
              <w:fldChar w:fldCharType="end"/>
            </w:r>
            <w:r>
              <w:rPr>
                <w:bCs/>
              </w:rPr>
              <w:t>);</w:t>
            </w:r>
          </w:p>
          <w:p w:rsidR="00EC3EE4" w:rsidRDefault="00EC3EE4">
            <w:pPr>
              <w:pStyle w:val="aa"/>
              <w:spacing w:after="0" w:line="23" w:lineRule="atLeast"/>
              <w:ind w:left="0"/>
              <w:jc w:val="both"/>
              <w:rPr>
                <w:bCs/>
              </w:rPr>
            </w:pPr>
            <w:r>
              <w:rPr>
                <w:bCs/>
              </w:rPr>
              <w:t xml:space="preserve">Документы, включаемые в состав заявки на участие по Лоту №2: </w:t>
            </w:r>
          </w:p>
          <w:p w:rsidR="00EC3EE4" w:rsidRDefault="00EC3EE4">
            <w:pPr>
              <w:pStyle w:val="aa"/>
              <w:spacing w:after="0" w:line="23" w:lineRule="atLeast"/>
              <w:ind w:left="0"/>
              <w:jc w:val="both"/>
              <w:rPr>
                <w:bCs/>
              </w:rPr>
            </w:pPr>
            <w:r>
              <w:rPr>
                <w:bCs/>
              </w:rPr>
              <w:t>13.1.Л2.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EC3EE4" w:rsidRDefault="00EC3EE4">
            <w:pPr>
              <w:pStyle w:val="aa"/>
              <w:spacing w:after="0" w:line="23" w:lineRule="atLeast"/>
              <w:ind w:left="0"/>
              <w:jc w:val="both"/>
              <w:rPr>
                <w:bCs/>
              </w:rPr>
            </w:pPr>
            <w:r>
              <w:rPr>
                <w:bCs/>
              </w:rPr>
              <w:t>13.2.Л2.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C3EE4" w:rsidRDefault="00EC3EE4">
            <w:pPr>
              <w:pStyle w:val="aa"/>
              <w:spacing w:after="0" w:line="23" w:lineRule="atLeast"/>
              <w:ind w:left="0"/>
              <w:jc w:val="both"/>
              <w:rPr>
                <w:bCs/>
              </w:rPr>
            </w:pPr>
            <w:r>
              <w:rPr>
                <w:bCs/>
              </w:rPr>
              <w:t>13.3.Л2.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C3EE4" w:rsidRDefault="00EC3EE4">
            <w:pPr>
              <w:pStyle w:val="aa"/>
              <w:spacing w:after="0" w:line="23" w:lineRule="atLeast"/>
              <w:ind w:left="0"/>
              <w:jc w:val="both"/>
              <w:rPr>
                <w:bCs/>
              </w:rPr>
            </w:pPr>
            <w:r>
              <w:rPr>
                <w:bCs/>
              </w:rPr>
              <w:t>13.4.Л2.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C3EE4" w:rsidRDefault="00EC3EE4">
            <w:pPr>
              <w:pStyle w:val="aa"/>
              <w:spacing w:after="0" w:line="23" w:lineRule="atLeast"/>
              <w:ind w:left="0"/>
              <w:jc w:val="both"/>
              <w:rPr>
                <w:bCs/>
              </w:rPr>
            </w:pPr>
            <w:r>
              <w:rPr>
                <w:bCs/>
              </w:rPr>
              <w:t xml:space="preserve">13.5.Л2.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w:t>
            </w:r>
            <w:r>
              <w:rPr>
                <w:bCs/>
              </w:rPr>
              <w:lastRenderedPageBreak/>
              <w:t>сделка для такого участника закупки не является крупной</w:t>
            </w:r>
          </w:p>
          <w:p w:rsidR="00EC3EE4" w:rsidRDefault="00EC3EE4">
            <w:pPr>
              <w:pStyle w:val="aa"/>
              <w:spacing w:after="0" w:line="23" w:lineRule="atLeast"/>
              <w:ind w:left="0"/>
              <w:jc w:val="both"/>
              <w:rPr>
                <w:bCs/>
              </w:rPr>
            </w:pPr>
            <w:r>
              <w:rPr>
                <w:bCs/>
              </w:rPr>
              <w:t>13.6.Л2.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EC3EE4" w:rsidRDefault="00EC3EE4">
            <w:pPr>
              <w:pStyle w:val="aa"/>
              <w:spacing w:after="0" w:line="23" w:lineRule="atLeast"/>
              <w:ind w:left="0"/>
              <w:jc w:val="both"/>
              <w:rPr>
                <w:bCs/>
              </w:rPr>
            </w:pPr>
            <w:r>
              <w:rPr>
                <w:bCs/>
              </w:rPr>
              <w:t>13.7.Л2.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C3EE4" w:rsidRDefault="00EC3EE4">
            <w:pPr>
              <w:pStyle w:val="aa"/>
              <w:spacing w:after="0" w:line="23" w:lineRule="atLeast"/>
              <w:ind w:left="0"/>
              <w:jc w:val="both"/>
              <w:rPr>
                <w:bCs/>
              </w:rPr>
            </w:pPr>
            <w:r>
              <w:rPr>
                <w:bCs/>
              </w:rPr>
              <w:t>13.8.Л2. отсканированные оригиналы учредительных документов в действующей редакции (для юридических лиц)</w:t>
            </w:r>
          </w:p>
          <w:p w:rsidR="00C4554F" w:rsidRDefault="00EC3EE4" w:rsidP="00C4554F">
            <w:pPr>
              <w:pStyle w:val="aa"/>
              <w:spacing w:after="0" w:line="23" w:lineRule="atLeast"/>
              <w:ind w:left="0"/>
              <w:jc w:val="both"/>
              <w:rPr>
                <w:bCs/>
              </w:rPr>
            </w:pPr>
            <w:r>
              <w:rPr>
                <w:bCs/>
              </w:rPr>
              <w:t>13.9.Л</w:t>
            </w:r>
            <w:proofErr w:type="gramStart"/>
            <w:r>
              <w:rPr>
                <w:bCs/>
              </w:rPr>
              <w:t>2</w:t>
            </w:r>
            <w:proofErr w:type="gramEnd"/>
            <w:r>
              <w:rPr>
                <w:bCs/>
              </w:rPr>
              <w:t>.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C4554F">
              <w:rPr>
                <w:bCs/>
              </w:rPr>
              <w:t>).</w:t>
            </w:r>
          </w:p>
          <w:p w:rsidR="00EC3EE4" w:rsidRDefault="00EC3EE4">
            <w:pPr>
              <w:pStyle w:val="aa"/>
              <w:spacing w:after="0" w:line="23" w:lineRule="atLeast"/>
              <w:ind w:left="0"/>
              <w:jc w:val="both"/>
              <w:rPr>
                <w:bCs/>
              </w:rPr>
            </w:pPr>
          </w:p>
          <w:p w:rsidR="00EC3EE4" w:rsidRDefault="00EC3EE4">
            <w:pPr>
              <w:pStyle w:val="aa"/>
              <w:spacing w:after="0" w:line="23" w:lineRule="atLeast"/>
              <w:ind w:left="0"/>
              <w:jc w:val="both"/>
              <w:rPr>
                <w:bCs/>
              </w:rPr>
            </w:pPr>
            <w:r>
              <w:rPr>
                <w:bCs/>
              </w:rPr>
              <w:t>13.10.Л2.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
          <w:p w:rsidR="00EC3EE4" w:rsidRDefault="00EC3EE4">
            <w:pPr>
              <w:pStyle w:val="aa"/>
              <w:spacing w:after="0" w:line="23" w:lineRule="atLeast"/>
              <w:ind w:left="0"/>
              <w:jc w:val="both"/>
              <w:rPr>
                <w:bCs/>
              </w:rPr>
            </w:pPr>
            <w:r>
              <w:rPr>
                <w:bCs/>
              </w:rPr>
              <w:t>13.11.Л2. отсканированные оригиналы документов, подтверждающих сведения о цепочке собственников, включая бенефициаров (в том числе конечных)</w:t>
            </w:r>
          </w:p>
          <w:p w:rsidR="00EC3EE4" w:rsidRDefault="00EC3EE4">
            <w:pPr>
              <w:pStyle w:val="aa"/>
              <w:spacing w:after="0" w:line="23" w:lineRule="atLeast"/>
              <w:ind w:left="0"/>
              <w:jc w:val="both"/>
              <w:rPr>
                <w:bCs/>
              </w:rPr>
            </w:pPr>
            <w:r>
              <w:rPr>
                <w:bCs/>
              </w:rPr>
              <w:t xml:space="preserve">13.12.Л2. справка об опыте выполнения договоров за последние </w:t>
            </w:r>
            <w:r w:rsidR="00C4554F">
              <w:rPr>
                <w:bCs/>
              </w:rPr>
              <w:t>3</w:t>
            </w:r>
            <w:r>
              <w:rPr>
                <w:bCs/>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w:t>
            </w:r>
            <w:proofErr w:type="gramStart"/>
            <w:r>
              <w:rPr>
                <w:bCs/>
              </w:rPr>
              <w:t>.п</w:t>
            </w:r>
            <w:proofErr w:type="gramEnd"/>
            <w:r>
              <w:rPr>
                <w:bCs/>
              </w:rPr>
              <w:t xml:space="preserve">) (раздел 6, форма </w:t>
            </w:r>
            <w:r>
              <w:rPr>
                <w:bCs/>
              </w:rPr>
              <w:fldChar w:fldCharType="begin"/>
            </w:r>
            <w:r>
              <w:rPr>
                <w:bCs/>
              </w:rPr>
              <w:instrText xml:space="preserve"> REF WRC \h \* MERGEFORMAT </w:instrText>
            </w:r>
            <w:r>
              <w:rPr>
                <w:bCs/>
              </w:rPr>
              <w:fldChar w:fldCharType="separate"/>
            </w:r>
            <w:r>
              <w:rPr>
                <w:bCs/>
              </w:rPr>
              <w:t> </w:t>
            </w:r>
            <w:r>
              <w:rPr>
                <w:bCs/>
              </w:rPr>
              <w:fldChar w:fldCharType="end"/>
            </w:r>
            <w:r>
              <w:rPr>
                <w:bCs/>
              </w:rPr>
              <w:t>);</w:t>
            </w:r>
          </w:p>
          <w:p w:rsidR="00EC3EE4" w:rsidRDefault="00EC3EE4">
            <w:pPr>
              <w:rPr>
                <w:bCs/>
                <w:sz w:val="20"/>
                <w:szCs w:val="20"/>
              </w:rPr>
            </w:pPr>
          </w:p>
          <w:p w:rsidR="00EC3EE4" w:rsidRDefault="00EC3EE4">
            <w:pPr>
              <w:keepNext/>
              <w:tabs>
                <w:tab w:val="left" w:pos="648"/>
              </w:tabs>
              <w:adjustRightInd w:val="0"/>
              <w:ind w:right="153" w:firstLine="660"/>
              <w:jc w:val="both"/>
              <w:textAlignment w:val="baseline"/>
            </w:pPr>
          </w:p>
          <w:p w:rsidR="00EC3EE4" w:rsidRDefault="00EC3EE4">
            <w:pPr>
              <w:keepNext/>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C3EE4" w:rsidRDefault="00EC3EE4">
            <w:pPr>
              <w:keepNext/>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EC3EE4">
        <w:trPr>
          <w:trHeight w:val="979"/>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8" w:name="_Ref31725260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spacing w:line="23" w:lineRule="atLeast"/>
              <w:jc w:val="both"/>
            </w:pPr>
            <w:r>
              <w:t>1.Л</w:t>
            </w:r>
            <w:proofErr w:type="gramStart"/>
            <w:r>
              <w:t>1</w:t>
            </w:r>
            <w:proofErr w:type="gramEnd"/>
            <w:r>
              <w:t xml:space="preserve">,2.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t> </w:t>
              </w:r>
            </w:fldSimple>
            <w:r>
              <w:t xml:space="preserve">); </w:t>
            </w:r>
          </w:p>
          <w:p w:rsidR="00EC3EE4" w:rsidRDefault="00EC3EE4">
            <w:pPr>
              <w:spacing w:line="23" w:lineRule="atLeast"/>
              <w:jc w:val="both"/>
            </w:pPr>
            <w:r>
              <w:t xml:space="preserve">2.Л1,2. анкета (раздел 5, форма </w:t>
            </w:r>
            <w:fldSimple w:instr=" REF F02 \h \* MERGEFORMAT ">
              <w:r>
                <w:t> </w:t>
              </w:r>
            </w:fldSimple>
            <w: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EC3EE4" w:rsidRDefault="00EC3EE4">
            <w:pPr>
              <w:spacing w:line="23" w:lineRule="atLeast"/>
              <w:jc w:val="both"/>
            </w:pPr>
            <w:r>
              <w:t>3.Л1,2.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C3EE4" w:rsidRDefault="00EC3EE4">
            <w:pPr>
              <w:spacing w:line="23" w:lineRule="atLeast"/>
              <w:jc w:val="both"/>
            </w:pPr>
            <w:r>
              <w:t xml:space="preserve">4.Л1,2.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EC3EE4" w:rsidRDefault="00EC3EE4">
            <w:pPr>
              <w:spacing w:line="23" w:lineRule="atLeast"/>
              <w:jc w:val="both"/>
            </w:pPr>
            <w:r>
              <w:softHyphen/>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C3EE4" w:rsidRDefault="00EC3EE4">
            <w:pPr>
              <w:spacing w:line="23" w:lineRule="atLeast"/>
              <w:jc w:val="both"/>
            </w:pPr>
            <w:r>
              <w:softHyphen/>
              <w:t xml:space="preserve"> описание функциональных характеристик (потребительских свойств) товара, его количественных и качественных характеристик; </w:t>
            </w:r>
          </w:p>
          <w:p w:rsidR="00EC3EE4" w:rsidRDefault="00EC3EE4">
            <w:pPr>
              <w:spacing w:line="23" w:lineRule="atLeast"/>
              <w:jc w:val="both"/>
            </w:pPr>
            <w: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EC3EE4" w:rsidRDefault="00EC3EE4">
            <w:pPr>
              <w:spacing w:line="23" w:lineRule="atLeast"/>
              <w:jc w:val="both"/>
            </w:pPr>
            <w:r>
              <w:softHyphen/>
              <w:t xml:space="preserve"> указание производителя и страны происхождения предлагаемого товара; </w:t>
            </w:r>
          </w:p>
          <w:p w:rsidR="00EC3EE4" w:rsidRDefault="00EC3EE4">
            <w:pPr>
              <w:spacing w:line="23" w:lineRule="atLeast"/>
              <w:jc w:val="both"/>
            </w:pPr>
            <w:r>
              <w:softHyphen/>
              <w:t xml:space="preserve"> описание комплектации предлагаемого товара; </w:t>
            </w:r>
          </w:p>
          <w:p w:rsidR="00EC3EE4" w:rsidRDefault="00EC3EE4">
            <w:pPr>
              <w:spacing w:line="23" w:lineRule="atLeast"/>
              <w:jc w:val="both"/>
            </w:pPr>
            <w:r>
              <w:softHyphen/>
              <w:t xml:space="preserve"> указание количества товара</w:t>
            </w:r>
          </w:p>
          <w:p w:rsidR="00EC3EE4" w:rsidRDefault="00EC3EE4">
            <w:pPr>
              <w:pStyle w:val="aa"/>
              <w:spacing w:after="0" w:line="23" w:lineRule="atLeast"/>
              <w:ind w:left="0"/>
              <w:jc w:val="both"/>
            </w:pPr>
            <w:r>
              <w:t>5.Л1,2.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EC3EE4" w:rsidRDefault="00EC3EE4">
            <w:pPr>
              <w:rPr>
                <w:sz w:val="20"/>
              </w:rPr>
            </w:pPr>
          </w:p>
        </w:tc>
      </w:tr>
      <w:tr w:rsidR="00EC3EE4">
        <w:trPr>
          <w:trHeight w:val="397"/>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79" w:name="_Ref317254826"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 xml:space="preserve">Возможность проведения процедуры переторжки по снижению первоначально </w:t>
            </w:r>
            <w:r>
              <w:lastRenderedPageBreak/>
              <w:t>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spacing w:line="23" w:lineRule="atLeast"/>
              <w:jc w:val="both"/>
            </w:pPr>
            <w:r>
              <w:lastRenderedPageBreak/>
              <w:t>Лот №1: возможна</w:t>
            </w:r>
          </w:p>
          <w:p w:rsidR="00EC3EE4" w:rsidRDefault="00EC3EE4">
            <w:pPr>
              <w:spacing w:line="23" w:lineRule="atLeast"/>
              <w:jc w:val="both"/>
            </w:pPr>
            <w:r>
              <w:t>Лот №2: возможна</w:t>
            </w:r>
          </w:p>
          <w:p w:rsidR="00EC3EE4" w:rsidRDefault="00EC3EE4">
            <w:pPr>
              <w:spacing w:line="23" w:lineRule="atLeast"/>
              <w:jc w:val="both"/>
              <w:rPr>
                <w:spacing w:val="-6"/>
                <w:szCs w:val="28"/>
              </w:rPr>
            </w:pPr>
          </w:p>
          <w:p w:rsidR="00EC3EE4" w:rsidRDefault="00EC3EE4">
            <w:pPr>
              <w:pStyle w:val="Times12"/>
            </w:pPr>
          </w:p>
        </w:tc>
      </w:tr>
      <w:tr w:rsidR="00EC3EE4">
        <w:trPr>
          <w:trHeight w:val="23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80" w:name="_Ref317250778"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pStyle w:val="Times12"/>
            </w:pPr>
            <w:r>
              <w:t>Место и срок окончания подачи заявок на участие в запросе цен (открытия доступа к поданным заявкам на участие в запросе цен):</w:t>
            </w:r>
          </w:p>
          <w:p w:rsidR="00EC3EE4" w:rsidRPr="00EC3EE4" w:rsidRDefault="00EC3EE4">
            <w:pPr>
              <w:keepNext/>
              <w:ind w:right="153"/>
              <w:rPr>
                <w:bCs/>
              </w:rPr>
            </w:pPr>
            <w:r>
              <w:t>ЭТП</w:t>
            </w:r>
            <w:r w:rsidRPr="00EC3EE4">
              <w:t xml:space="preserve"> </w:t>
            </w:r>
            <w:proofErr w:type="spellStart"/>
            <w:r w:rsidRPr="00EC3EE4">
              <w:rPr>
                <w:bCs/>
              </w:rPr>
              <w:t>Аук</w:t>
            </w:r>
            <w:proofErr w:type="spellEnd"/>
            <w:r w:rsidRPr="00EC3EE4">
              <w:rPr>
                <w:bCs/>
              </w:rPr>
              <w:t xml:space="preserve">. </w:t>
            </w:r>
            <w:proofErr w:type="spellStart"/>
            <w:r w:rsidRPr="00EC3EE4">
              <w:rPr>
                <w:bCs/>
              </w:rPr>
              <w:t>Конк</w:t>
            </w:r>
            <w:proofErr w:type="spellEnd"/>
            <w:r w:rsidRPr="00EC3EE4">
              <w:rPr>
                <w:bCs/>
              </w:rPr>
              <w:t xml:space="preserve">. Дом-2, </w:t>
            </w:r>
            <w:r>
              <w:rPr>
                <w:bCs/>
                <w:lang w:val="en-US"/>
              </w:rPr>
              <w:t>http</w:t>
            </w:r>
            <w:r w:rsidRPr="00EC3EE4">
              <w:rPr>
                <w:bCs/>
              </w:rPr>
              <w:t>://</w:t>
            </w:r>
            <w:r>
              <w:rPr>
                <w:bCs/>
                <w:lang w:val="en-US"/>
              </w:rPr>
              <w:t>a</w:t>
            </w:r>
            <w:r w:rsidRPr="00EC3EE4">
              <w:rPr>
                <w:bCs/>
              </w:rPr>
              <w:t>-</w:t>
            </w:r>
            <w:r>
              <w:rPr>
                <w:bCs/>
                <w:lang w:val="en-US"/>
              </w:rPr>
              <w:t>k</w:t>
            </w:r>
            <w:r w:rsidRPr="00EC3EE4">
              <w:rPr>
                <w:bCs/>
              </w:rPr>
              <w:t>-</w:t>
            </w:r>
            <w:r>
              <w:rPr>
                <w:bCs/>
                <w:lang w:val="en-US"/>
              </w:rPr>
              <w:t>d</w:t>
            </w:r>
            <w:r w:rsidRPr="00EC3EE4">
              <w:rPr>
                <w:bCs/>
              </w:rPr>
              <w:t>.</w:t>
            </w:r>
            <w:proofErr w:type="spellStart"/>
            <w:r>
              <w:rPr>
                <w:bCs/>
                <w:lang w:val="en-US"/>
              </w:rPr>
              <w:t>ru</w:t>
            </w:r>
            <w:proofErr w:type="spellEnd"/>
            <w:r w:rsidRPr="00EC3EE4">
              <w:rPr>
                <w:bCs/>
              </w:rPr>
              <w:t>/</w:t>
            </w:r>
          </w:p>
          <w:p w:rsidR="00EC3EE4" w:rsidRPr="00EC3EE4" w:rsidRDefault="00EC3EE4">
            <w:pPr>
              <w:pStyle w:val="Times12"/>
            </w:pPr>
          </w:p>
          <w:p w:rsidR="00EC3EE4" w:rsidRDefault="00EC3EE4">
            <w:pPr>
              <w:pStyle w:val="Times12"/>
              <w:rPr>
                <w:sz w:val="28"/>
                <w:szCs w:val="24"/>
                <w:lang w:val="en-US"/>
              </w:rPr>
            </w:pPr>
            <w:r>
              <w:rPr>
                <w:lang w:val="en-US"/>
              </w:rPr>
              <w:t>12:00 (</w:t>
            </w:r>
            <w:r>
              <w:t>время</w:t>
            </w:r>
            <w:r>
              <w:rPr>
                <w:lang w:val="en-US"/>
              </w:rPr>
              <w:t xml:space="preserve"> </w:t>
            </w:r>
            <w:r>
              <w:t>московское</w:t>
            </w:r>
            <w:r>
              <w:rPr>
                <w:lang w:val="en-US"/>
              </w:rPr>
              <w:t xml:space="preserve">)  «03» июня 2014 </w:t>
            </w:r>
            <w:r>
              <w:t>года</w:t>
            </w:r>
          </w:p>
          <w:p w:rsidR="00EC3EE4" w:rsidRDefault="00EC3EE4">
            <w:pPr>
              <w:pStyle w:val="Times12"/>
              <w:rPr>
                <w:lang w:val="en-US"/>
              </w:rPr>
            </w:pPr>
          </w:p>
        </w:tc>
      </w:tr>
      <w:tr w:rsidR="00EC3EE4">
        <w:trPr>
          <w:trHeight w:val="23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rPr>
                <w:lang w:val="en-US"/>
              </w:rPr>
            </w:pPr>
            <w:bookmarkStart w:id="181" w:name="_Ref317254136"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Адрес: Аук. Конк. Дом http://a-k-d.ru/</w:t>
            </w:r>
          </w:p>
          <w:p w:rsidR="00EC3EE4" w:rsidRDefault="00EC3EE4">
            <w:pPr>
              <w:pStyle w:val="Times12"/>
            </w:pPr>
            <w:r>
              <w:t>Отборочная стадия рассмотрения заявок на участие в запросе цен: не позднее «05» июня 2014 года</w:t>
            </w:r>
          </w:p>
          <w:p w:rsidR="00EC3EE4" w:rsidRDefault="00EC3EE4">
            <w:pPr>
              <w:pStyle w:val="Times12"/>
            </w:pPr>
            <w:r>
              <w:t>Оценочная стадия рассмотрения заявок на участие в запросе цен и подведение итогов запроса цен: не позднее «06» июня 2014 года</w:t>
            </w:r>
          </w:p>
        </w:tc>
      </w:tr>
      <w:bookmarkEnd w:id="181"/>
      <w:tr w:rsidR="00EC3EE4">
        <w:trPr>
          <w:trHeight w:val="232"/>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pStyle w:val="Times12"/>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C3EE4" w:rsidRDefault="00EC3EE4">
            <w:pPr>
              <w:pStyle w:val="Times12"/>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C3EE4" w:rsidRDefault="00EC3EE4">
            <w:pPr>
              <w:pStyle w:val="Times12"/>
            </w:pPr>
          </w:p>
          <w:p w:rsidR="00EC3EE4" w:rsidRDefault="00EC3EE4">
            <w:pPr>
              <w:pStyle w:val="Times12"/>
            </w:pPr>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C3EE4" w:rsidRDefault="00EC3EE4">
            <w:pPr>
              <w:pStyle w:val="Times12"/>
              <w:rPr>
                <w:sz w:val="28"/>
                <w:szCs w:val="24"/>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C3EE4">
        <w:trPr>
          <w:trHeight w:val="194"/>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8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EC3EE4" w:rsidRDefault="00EC3EE4">
            <w:pPr>
              <w:keepNext/>
              <w:ind w:right="153"/>
              <w:rPr>
                <w:spacing w:val="-6"/>
              </w:rPr>
            </w:pPr>
            <w:r>
              <w:rPr>
                <w:spacing w:val="-6"/>
              </w:rPr>
              <w:t>Срок заключения договоров в отношении каждого лота:</w:t>
            </w:r>
          </w:p>
          <w:p w:rsidR="00EC3EE4" w:rsidRDefault="00EC3EE4">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keepNext/>
              <w:ind w:firstLine="669"/>
              <w:jc w:val="both"/>
            </w:pPr>
            <w:r>
              <w:t>Победитель аукциона обязан предоставить заказчику подписанный и заверенный печатью со стор</w:t>
            </w:r>
            <w:r w:rsidR="00C4554F">
              <w:t xml:space="preserve">оны победителя аукциона </w:t>
            </w:r>
            <w:r w:rsidR="00C4554F" w:rsidRPr="00C4554F">
              <w:t>договор</w:t>
            </w:r>
            <w:r w:rsidR="00C4554F" w:rsidRPr="00C4554F">
              <w:rPr>
                <w:bCs/>
                <w:iCs/>
              </w:rPr>
              <w:t xml:space="preserve"> в течение 10 (десяти) дней</w:t>
            </w:r>
            <w:r w:rsidRPr="00C4554F">
              <w:t xml:space="preserve"> </w:t>
            </w:r>
            <w:r w:rsidR="00C4554F" w:rsidRPr="00C4554F">
              <w:t>со дня размещения протокола заседания аукционной комиссии по подведению итогов аукциона на официальном сайте и ЭТП</w:t>
            </w:r>
            <w:r>
              <w:t>.</w:t>
            </w:r>
          </w:p>
          <w:p w:rsidR="00EC3EE4" w:rsidRDefault="00EC3EE4">
            <w:pPr>
              <w:keepNext/>
              <w:ind w:right="153" w:firstLine="669"/>
              <w:jc w:val="both"/>
            </w:pPr>
            <w:r>
              <w:t>В отношении каждого лота договор заключается в течение 20 дней, но не ранее 10 дней со дня размещения на официальном сайте и на ЭТП протокола, на основании которого заключается договор.</w:t>
            </w:r>
          </w:p>
          <w:p w:rsidR="00EC3EE4" w:rsidRDefault="00EC3EE4">
            <w:pPr>
              <w:keepNext/>
              <w:ind w:right="153" w:firstLine="637"/>
              <w:jc w:val="both"/>
              <w:rPr>
                <w:spacing w:val="-6"/>
              </w:rPr>
            </w:pPr>
            <w:r>
              <w:rPr>
                <w:spacing w:val="-6"/>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EC3EE4">
        <w:trPr>
          <w:trHeight w:val="194"/>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83" w:name="_Ref317256138"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rPr>
                <w:spacing w:val="-6"/>
              </w:rPr>
            </w:pPr>
            <w:r>
              <w:rPr>
                <w:spacing w:val="-6"/>
              </w:rPr>
              <w:t xml:space="preserve">Обеспечение </w:t>
            </w:r>
            <w:r>
              <w:rPr>
                <w:spacing w:val="-6"/>
              </w:rPr>
              <w:lastRenderedPageBreak/>
              <w:t>исполнения обязательств по договору в отношении каждого лота:</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aa"/>
              <w:spacing w:after="0" w:line="23" w:lineRule="atLeast"/>
              <w:ind w:left="0"/>
              <w:jc w:val="both"/>
              <w:rPr>
                <w:bCs/>
              </w:rPr>
            </w:pPr>
            <w:r>
              <w:rPr>
                <w:bCs/>
              </w:rPr>
              <w:lastRenderedPageBreak/>
              <w:t xml:space="preserve">Лот №1: </w:t>
            </w:r>
          </w:p>
          <w:p w:rsidR="00EC3EE4" w:rsidRDefault="00EC3EE4">
            <w:pPr>
              <w:pStyle w:val="aa"/>
              <w:spacing w:after="0" w:line="23" w:lineRule="atLeast"/>
              <w:ind w:left="0"/>
              <w:jc w:val="both"/>
              <w:rPr>
                <w:bCs/>
              </w:rPr>
            </w:pPr>
            <w:r>
              <w:rPr>
                <w:bCs/>
              </w:rPr>
              <w:lastRenderedPageBreak/>
              <w:t>Вид обеспечения: обеспечение возврата аванса</w:t>
            </w:r>
          </w:p>
          <w:p w:rsidR="00EC3EE4" w:rsidRDefault="00EC3EE4">
            <w:pPr>
              <w:pStyle w:val="aa"/>
              <w:spacing w:after="0" w:line="23" w:lineRule="atLeast"/>
              <w:ind w:left="0"/>
              <w:jc w:val="both"/>
              <w:rPr>
                <w:bCs/>
              </w:rPr>
            </w:pPr>
            <w:r>
              <w:rPr>
                <w:bCs/>
              </w:rPr>
              <w:t>Форма обеспечения: банковская гарантия возврата аванса, выданная банком</w:t>
            </w:r>
          </w:p>
          <w:p w:rsidR="00EC3EE4" w:rsidRDefault="00EC3EE4">
            <w:pPr>
              <w:pStyle w:val="aa"/>
              <w:spacing w:after="0" w:line="23" w:lineRule="atLeast"/>
              <w:ind w:left="0"/>
              <w:jc w:val="both"/>
              <w:rPr>
                <w:bCs/>
              </w:rPr>
            </w:pPr>
            <w:r>
              <w:rPr>
                <w:bCs/>
              </w:rPr>
              <w:t>Размер обеспечения: на сумму не менее суммы авансовых платежей</w:t>
            </w:r>
          </w:p>
          <w:p w:rsidR="00EC3EE4" w:rsidRDefault="00EC3EE4">
            <w:pPr>
              <w:pStyle w:val="aa"/>
              <w:spacing w:after="0" w:line="23" w:lineRule="atLeast"/>
              <w:ind w:left="0"/>
              <w:jc w:val="both"/>
              <w:rPr>
                <w:bCs/>
              </w:rPr>
            </w:pPr>
            <w:r>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EC3EE4" w:rsidRDefault="00EC3EE4">
            <w:pPr>
              <w:pStyle w:val="aa"/>
              <w:spacing w:after="0" w:line="23" w:lineRule="atLeast"/>
              <w:ind w:left="0"/>
              <w:jc w:val="both"/>
              <w:rPr>
                <w:bCs/>
              </w:rPr>
            </w:pPr>
            <w:r>
              <w:rPr>
                <w:bCs/>
              </w:rPr>
              <w:t>Предоставляется: после заключения договора в срок не позднее 10 дней с даты заключения договора.</w:t>
            </w:r>
          </w:p>
          <w:p w:rsidR="00EC3EE4" w:rsidRDefault="00EC3EE4">
            <w:pPr>
              <w:pStyle w:val="aa"/>
              <w:spacing w:after="0" w:line="23" w:lineRule="atLeast"/>
              <w:ind w:left="0"/>
              <w:jc w:val="both"/>
              <w:rPr>
                <w:bCs/>
              </w:rPr>
            </w:pPr>
            <w:r>
              <w:rPr>
                <w:bCs/>
              </w:rPr>
              <w:t>Срок действия обеспечения: срок исполнения обязательств на сумму выплаченного аванса плюс не менее 60 дней</w:t>
            </w:r>
          </w:p>
          <w:p w:rsidR="00EC3EE4" w:rsidRDefault="00EC3EE4">
            <w:pPr>
              <w:rPr>
                <w:bCs/>
                <w:sz w:val="20"/>
                <w:szCs w:val="20"/>
              </w:rPr>
            </w:pPr>
          </w:p>
          <w:p w:rsidR="00EC3EE4" w:rsidRDefault="00EC3EE4">
            <w:pPr>
              <w:pStyle w:val="aa"/>
              <w:spacing w:after="0" w:line="23" w:lineRule="atLeast"/>
              <w:ind w:left="0"/>
              <w:jc w:val="both"/>
              <w:rPr>
                <w:bCs/>
              </w:rPr>
            </w:pPr>
            <w:r>
              <w:rPr>
                <w:bCs/>
              </w:rPr>
              <w:t xml:space="preserve">Лот №2: </w:t>
            </w:r>
          </w:p>
          <w:p w:rsidR="00EC3EE4" w:rsidRDefault="00EC3EE4">
            <w:pPr>
              <w:pStyle w:val="aa"/>
              <w:spacing w:after="0" w:line="23" w:lineRule="atLeast"/>
              <w:ind w:left="0"/>
              <w:jc w:val="both"/>
              <w:rPr>
                <w:bCs/>
              </w:rPr>
            </w:pPr>
            <w:r>
              <w:rPr>
                <w:bCs/>
              </w:rPr>
              <w:t>Вид обеспечения: обеспечение возврата аванса</w:t>
            </w:r>
          </w:p>
          <w:p w:rsidR="00EC3EE4" w:rsidRDefault="00EC3EE4">
            <w:pPr>
              <w:pStyle w:val="aa"/>
              <w:spacing w:after="0" w:line="23" w:lineRule="atLeast"/>
              <w:ind w:left="0"/>
              <w:jc w:val="both"/>
              <w:rPr>
                <w:bCs/>
              </w:rPr>
            </w:pPr>
            <w:r>
              <w:rPr>
                <w:bCs/>
              </w:rPr>
              <w:t>Форма обеспечения: банковская гарантия возврата аванса, выданная банком</w:t>
            </w:r>
          </w:p>
          <w:p w:rsidR="00EC3EE4" w:rsidRDefault="00EC3EE4">
            <w:pPr>
              <w:pStyle w:val="aa"/>
              <w:spacing w:after="0" w:line="23" w:lineRule="atLeast"/>
              <w:ind w:left="0"/>
              <w:jc w:val="both"/>
              <w:rPr>
                <w:bCs/>
              </w:rPr>
            </w:pPr>
            <w:r>
              <w:rPr>
                <w:bCs/>
              </w:rPr>
              <w:t>Размер обеспечения: на сумму не менее суммы авансовых платежей</w:t>
            </w:r>
          </w:p>
          <w:p w:rsidR="00EC3EE4" w:rsidRDefault="00EC3EE4">
            <w:pPr>
              <w:pStyle w:val="aa"/>
              <w:spacing w:after="0" w:line="23" w:lineRule="atLeast"/>
              <w:ind w:left="0"/>
              <w:jc w:val="both"/>
              <w:rPr>
                <w:bCs/>
              </w:rPr>
            </w:pPr>
            <w:r>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EC3EE4" w:rsidRDefault="00EC3EE4">
            <w:pPr>
              <w:pStyle w:val="aa"/>
              <w:spacing w:after="0" w:line="23" w:lineRule="atLeast"/>
              <w:ind w:left="0"/>
              <w:jc w:val="both"/>
              <w:rPr>
                <w:bCs/>
              </w:rPr>
            </w:pPr>
            <w:r>
              <w:rPr>
                <w:bCs/>
              </w:rPr>
              <w:t>Предоставляется: после заключения договора в срок не позднее 10 дней с даты заключения договора.</w:t>
            </w:r>
          </w:p>
          <w:p w:rsidR="00EC3EE4" w:rsidRDefault="00EC3EE4">
            <w:pPr>
              <w:pStyle w:val="aa"/>
              <w:spacing w:after="0" w:line="23" w:lineRule="atLeast"/>
              <w:ind w:left="0"/>
              <w:jc w:val="both"/>
              <w:rPr>
                <w:bCs/>
              </w:rPr>
            </w:pPr>
            <w:r>
              <w:rPr>
                <w:bCs/>
              </w:rPr>
              <w:t>Срок действия обеспечения: срок исполнения обязательств на сумму выплаченного аванса плюс не менее 60 дней</w:t>
            </w:r>
          </w:p>
          <w:p w:rsidR="00EC3EE4" w:rsidRDefault="00EC3EE4">
            <w:pPr>
              <w:rPr>
                <w:b/>
                <w:bCs/>
                <w:i/>
                <w:sz w:val="20"/>
                <w:szCs w:val="20"/>
              </w:rPr>
            </w:pPr>
          </w:p>
          <w:p w:rsidR="00EC3EE4" w:rsidRDefault="00EC3EE4">
            <w:pPr>
              <w:keepNext/>
              <w:ind w:right="153" w:firstLine="636"/>
              <w:jc w:val="both"/>
              <w:rPr>
                <w:bCs/>
                <w:sz w:val="28"/>
              </w:rPr>
            </w:pPr>
          </w:p>
        </w:tc>
      </w:tr>
      <w:tr w:rsidR="00EC3EE4">
        <w:trPr>
          <w:trHeight w:val="194"/>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bookmarkStart w:id="184" w:name="_Ref321836744"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jc w:val="both"/>
              <w:rPr>
                <w:sz w:val="28"/>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5" w:history="1">
              <w:r>
                <w:rPr>
                  <w:rStyle w:val="a7"/>
                  <w:color w:val="auto"/>
                </w:rPr>
                <w:t>arbitration@rosatom.ru</w:t>
              </w:r>
            </w:hyperlink>
            <w:r>
              <w:t>.</w:t>
            </w:r>
          </w:p>
          <w:p w:rsidR="00EC3EE4" w:rsidRDefault="00EC3EE4">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C3EE4" w:rsidRDefault="00EC3EE4">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C3EE4" w:rsidRDefault="00EC3EE4">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EC3EE4" w:rsidRDefault="00EC3EE4">
            <w:pPr>
              <w:pStyle w:val="aa"/>
              <w:keepNext/>
              <w:spacing w:after="0" w:line="240" w:lineRule="auto"/>
              <w:ind w:left="0"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C3EE4" w:rsidRDefault="00EC3EE4">
            <w:pPr>
              <w:pStyle w:val="aa"/>
              <w:keepNext/>
              <w:spacing w:after="0" w:line="240" w:lineRule="auto"/>
              <w:ind w:left="0" w:right="153"/>
              <w:jc w:val="both"/>
            </w:pPr>
            <w:r>
              <w:t xml:space="preserve">Решения </w:t>
            </w:r>
            <w:r>
              <w:rPr>
                <w:szCs w:val="28"/>
              </w:rPr>
              <w:t xml:space="preserve">ЦАК </w:t>
            </w:r>
            <w:r>
              <w:rPr>
                <w:b/>
                <w:i/>
              </w:rPr>
              <w:t>(или АК дивизиона)</w:t>
            </w:r>
            <w:r>
              <w:rPr>
                <w:szCs w:val="28"/>
              </w:rPr>
              <w:t xml:space="preserve"> могут быть обжалованы — в Контрольном комитете Госкорпорации </w:t>
            </w:r>
            <w:r>
              <w:rPr>
                <w:szCs w:val="28"/>
              </w:rPr>
              <w:lastRenderedPageBreak/>
              <w:t xml:space="preserve">«Росатом»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84"/>
      <w:tr w:rsidR="00EC3EE4">
        <w:trPr>
          <w:trHeight w:val="194"/>
        </w:trPr>
        <w:tc>
          <w:tcPr>
            <w:tcW w:w="781" w:type="dxa"/>
            <w:tcBorders>
              <w:top w:val="single" w:sz="4" w:space="0" w:color="auto"/>
              <w:left w:val="single" w:sz="4" w:space="0" w:color="auto"/>
              <w:bottom w:val="single" w:sz="4" w:space="0" w:color="auto"/>
              <w:right w:val="single" w:sz="4" w:space="0" w:color="auto"/>
            </w:tcBorders>
          </w:tcPr>
          <w:p w:rsidR="00EC3EE4" w:rsidRDefault="00EC3EE4" w:rsidP="004B6EF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C3EE4" w:rsidRDefault="00EC3EE4">
            <w:pPr>
              <w:keepNext/>
              <w:ind w:right="153"/>
              <w:jc w:val="both"/>
              <w:rPr>
                <w:sz w:val="28"/>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C3EE4" w:rsidRDefault="00EC3EE4">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EC3EE4" w:rsidRDefault="00EC3EE4">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EC3EE4" w:rsidRDefault="00EC3EE4">
            <w:pPr>
              <w:pStyle w:val="aa"/>
              <w:keepNext/>
              <w:tabs>
                <w:tab w:val="left" w:pos="360"/>
              </w:tabs>
              <w:spacing w:after="0" w:line="240" w:lineRule="auto"/>
              <w:ind w:left="0" w:right="153"/>
              <w:jc w:val="both"/>
            </w:pPr>
            <w:r>
              <w:t>2.</w:t>
            </w:r>
            <w:r>
              <w:tab/>
              <w:t>Адрес электронной почты: 0707@rosatom.ru;</w:t>
            </w:r>
          </w:p>
          <w:p w:rsidR="00EC3EE4" w:rsidRDefault="00EC3EE4">
            <w:pPr>
              <w:pStyle w:val="aa"/>
              <w:keepNext/>
              <w:tabs>
                <w:tab w:val="left" w:pos="330"/>
              </w:tabs>
              <w:spacing w:after="0" w:line="240" w:lineRule="auto"/>
              <w:ind w:left="0" w:right="153"/>
              <w:jc w:val="both"/>
            </w:pPr>
            <w:r>
              <w:t>3.</w:t>
            </w:r>
            <w:r>
              <w:tab/>
              <w:t>Адрес для почтовых отправлений: 119017, Москва, а/я 226, Департамент защиты активов Госкорпорации «Росатом».</w:t>
            </w:r>
          </w:p>
        </w:tc>
      </w:tr>
    </w:tbl>
    <w:p w:rsidR="00EC3EE4" w:rsidRDefault="00EC3EE4">
      <w:pPr>
        <w:rPr>
          <w:sz w:val="22"/>
        </w:rPr>
        <w:sectPr w:rsidR="00EC3EE4">
          <w:pgSz w:w="16840" w:h="11907" w:orient="landscape"/>
          <w:pgMar w:top="1418" w:right="1134" w:bottom="567" w:left="1134" w:header="567" w:footer="567" w:gutter="0"/>
          <w:cols w:space="720"/>
        </w:sectPr>
      </w:pPr>
    </w:p>
    <w:p w:rsidR="00EC3EE4" w:rsidRPr="00C4554F" w:rsidRDefault="00EC3EE4" w:rsidP="004B6EF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5" w:name="_Toc326685852"/>
      <w:bookmarkStart w:id="186" w:name="_Ref317259233"/>
      <w:bookmarkStart w:id="187" w:name="_Ref317259217"/>
      <w:bookmarkStart w:id="188" w:name="_Ref317259206"/>
      <w:bookmarkStart w:id="189" w:name="_Ref317259197"/>
      <w:bookmarkStart w:id="190" w:name="_Ref317259188"/>
      <w:bookmarkStart w:id="191" w:name="_Ref317259176"/>
      <w:bookmarkStart w:id="192" w:name="_Ref317259167"/>
      <w:bookmarkStart w:id="193" w:name="_Ref317259149"/>
      <w:bookmarkStart w:id="194" w:name="_Ref317259138"/>
      <w:bookmarkStart w:id="195" w:name="_Ref317259121"/>
      <w:bookmarkStart w:id="196" w:name="_Ref317259107"/>
      <w:bookmarkStart w:id="197" w:name="_Ref317259097"/>
      <w:bookmarkStart w:id="198" w:name="_Ref317259086"/>
      <w:bookmarkStart w:id="199" w:name="_Ref317259078"/>
      <w:bookmarkStart w:id="200" w:name="_Ref317258884"/>
      <w:bookmarkStart w:id="201" w:name="_Ref317258847"/>
      <w:bookmarkStart w:id="202" w:name="_Ref317258826"/>
      <w:bookmarkStart w:id="203" w:name="_Ref317252770"/>
      <w:bookmarkStart w:id="204" w:name="_Ref317252392"/>
      <w:bookmarkStart w:id="205" w:name="_Toc255987070"/>
      <w:bookmarkStart w:id="206" w:name="_Toc389053997"/>
      <w:r>
        <w:rPr>
          <w:rFonts w:eastAsia="Times New Roman"/>
          <w:sz w:val="28"/>
          <w:szCs w:val="28"/>
        </w:rPr>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6"/>
    </w:p>
    <w:p w:rsidR="00EC3EE4" w:rsidRDefault="00EC3EE4">
      <w:pPr>
        <w:pStyle w:val="Times12"/>
        <w:jc w:val="right"/>
      </w:pPr>
      <w:bookmarkStart w:id="207" w:name="форма1"/>
      <w:bookmarkStart w:id="208" w:name="_Toc98251753"/>
      <w:bookmarkEnd w:id="205"/>
      <w:r>
        <w:t xml:space="preserve">Форма </w:t>
      </w:r>
      <w:bookmarkStart w:id="209" w:name="F01"/>
      <w:bookmarkEnd w:id="207"/>
      <w:r>
        <w:t>1.</w:t>
      </w:r>
      <w:bookmarkEnd w:id="209"/>
    </w:p>
    <w:p w:rsidR="00EC3EE4" w:rsidRDefault="00EC3EE4">
      <w:pPr>
        <w:keepNext/>
        <w:jc w:val="right"/>
        <w:rPr>
          <w:b/>
          <w:i/>
        </w:rPr>
      </w:pPr>
      <w:r>
        <w:rPr>
          <w:b/>
          <w:i/>
        </w:rPr>
        <w:t>Фирменный бланк участника запроса цен</w:t>
      </w:r>
    </w:p>
    <w:p w:rsidR="00EC3EE4" w:rsidRDefault="00EC3EE4">
      <w:pPr>
        <w:pStyle w:val="Times12"/>
        <w:jc w:val="right"/>
      </w:pPr>
      <w:r>
        <w:t>«___» __________ 20___ года №______</w:t>
      </w:r>
    </w:p>
    <w:p w:rsidR="00EC3EE4" w:rsidRDefault="00EC3EE4">
      <w:pPr>
        <w:pStyle w:val="Times12"/>
        <w:jc w:val="right"/>
      </w:pPr>
    </w:p>
    <w:p w:rsidR="00EC3EE4" w:rsidRDefault="00EC3EE4">
      <w:pPr>
        <w:pStyle w:val="Times12"/>
        <w:jc w:val="right"/>
      </w:pPr>
      <w:r>
        <w:rPr>
          <w:b/>
          <w:i/>
        </w:rPr>
        <w:t>Лот __</w:t>
      </w:r>
    </w:p>
    <w:p w:rsidR="00EC3EE4" w:rsidRDefault="00EC3EE4">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0" w:name="_Письмо_о_подаче"/>
      <w:bookmarkStart w:id="211" w:name="_Toc255987071"/>
      <w:bookmarkStart w:id="212" w:name="_Toc272505461"/>
      <w:bookmarkStart w:id="213" w:name="_Toc330746991"/>
      <w:bookmarkStart w:id="214" w:name="_Toc389053998"/>
      <w:bookmarkEnd w:id="210"/>
      <w:r>
        <w:rPr>
          <w:rFonts w:ascii="Times New Roman" w:eastAsia="Times New Roman" w:hAnsi="Times New Roman" w:cs="Times New Roman"/>
          <w:b w:val="0"/>
          <w:bCs w:val="0"/>
          <w:i w:val="0"/>
        </w:rPr>
        <w:t>ЗАЯВКА НА УЧАСТИЕ В ЗАПРОСЕ ЦЕН (Форма 1.)</w:t>
      </w:r>
      <w:bookmarkEnd w:id="211"/>
      <w:bookmarkEnd w:id="212"/>
      <w:bookmarkEnd w:id="213"/>
      <w:bookmarkEnd w:id="214"/>
    </w:p>
    <w:p w:rsidR="00EC3EE4" w:rsidRDefault="00EC3EE4">
      <w:pPr>
        <w:keepNext/>
        <w:tabs>
          <w:tab w:val="left" w:pos="7938"/>
        </w:tabs>
        <w:ind w:firstLine="4820"/>
        <w:jc w:val="center"/>
        <w:rPr>
          <w:b/>
        </w:rPr>
      </w:pPr>
    </w:p>
    <w:p w:rsidR="00EC3EE4" w:rsidRDefault="00EC3EE4">
      <w:pPr>
        <w:keepNext/>
        <w:ind w:firstLine="709"/>
        <w:jc w:val="both"/>
        <w:rPr>
          <w:sz w:val="22"/>
        </w:rPr>
      </w:pPr>
      <w:r>
        <w:rPr>
          <w:sz w:val="28"/>
          <w:szCs w:val="28"/>
        </w:rPr>
        <w:t xml:space="preserve">Изучив извещение о проведении запроса цен на право заключения договоров на поставку отводов ОСТ 34-10-418-90 по 3 и 4 классу безопосности, опубликованное на официальном сайте и на ЭТП Аук. Конк.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C3EE4" w:rsidRDefault="00EC3EE4">
      <w:pPr>
        <w:pStyle w:val="Times12"/>
        <w:rPr>
          <w:sz w:val="22"/>
        </w:rPr>
      </w:pPr>
      <w:r>
        <w:rPr>
          <w:vertAlign w:val="superscript"/>
        </w:rPr>
        <w:t>(полное наименование участника запроса цен с указанием организационно-правовой формы)</w:t>
      </w:r>
      <w:r>
        <w:rPr>
          <w:sz w:val="22"/>
        </w:rPr>
        <w:t xml:space="preserve"> </w:t>
      </w:r>
    </w:p>
    <w:p w:rsidR="00EC3EE4" w:rsidRDefault="00EC3EE4">
      <w:pPr>
        <w:pStyle w:val="Times12"/>
      </w:pPr>
      <w:r>
        <w:rPr>
          <w:sz w:val="28"/>
        </w:rPr>
        <w:t>ИНН</w:t>
      </w:r>
      <w:r>
        <w:t xml:space="preserve"> ________________________________________________________,</w:t>
      </w:r>
    </w:p>
    <w:p w:rsidR="00EC3EE4" w:rsidRDefault="00EC3EE4">
      <w:pPr>
        <w:pStyle w:val="Times12"/>
        <w:rPr>
          <w:vertAlign w:val="superscript"/>
        </w:rPr>
      </w:pPr>
      <w:r>
        <w:rPr>
          <w:vertAlign w:val="superscript"/>
        </w:rPr>
        <w:t>(ИНН участника запроса цен)</w:t>
      </w:r>
    </w:p>
    <w:p w:rsidR="00EC3EE4" w:rsidRDefault="00EC3EE4">
      <w:pPr>
        <w:pStyle w:val="Times12"/>
      </w:pPr>
      <w:proofErr w:type="gramStart"/>
      <w:r>
        <w:rPr>
          <w:sz w:val="28"/>
        </w:rPr>
        <w:t>зарегистрированное</w:t>
      </w:r>
      <w:proofErr w:type="gramEnd"/>
      <w:r>
        <w:rPr>
          <w:sz w:val="28"/>
        </w:rPr>
        <w:t xml:space="preserve"> по адресу</w:t>
      </w:r>
      <w:r>
        <w:t xml:space="preserve"> ________________________________________________________,</w:t>
      </w:r>
    </w:p>
    <w:p w:rsidR="00EC3EE4" w:rsidRDefault="00EC3EE4">
      <w:pPr>
        <w:pStyle w:val="Times12"/>
        <w:rPr>
          <w:vertAlign w:val="superscript"/>
        </w:rPr>
      </w:pPr>
      <w:r>
        <w:rPr>
          <w:vertAlign w:val="superscript"/>
        </w:rPr>
        <w:t>(юридический адрес участника запроса цен)</w:t>
      </w:r>
    </w:p>
    <w:p w:rsidR="00EC3EE4" w:rsidRDefault="00EC3EE4">
      <w:pPr>
        <w:pStyle w:val="Times12"/>
      </w:pPr>
      <w:r>
        <w:t>фактический адрес _____________________________________________________,</w:t>
      </w:r>
    </w:p>
    <w:p w:rsidR="00EC3EE4" w:rsidRDefault="00EC3EE4">
      <w:pPr>
        <w:pStyle w:val="Times12"/>
        <w:rPr>
          <w:vertAlign w:val="superscript"/>
        </w:rPr>
      </w:pPr>
      <w:r>
        <w:rPr>
          <w:vertAlign w:val="superscript"/>
        </w:rPr>
        <w:t>(фактический адрес участника запроса цен)</w:t>
      </w:r>
    </w:p>
    <w:p w:rsidR="00EC3EE4" w:rsidRDefault="00EC3EE4">
      <w:pPr>
        <w:pStyle w:val="Times12"/>
        <w:rPr>
          <w:vertAlign w:val="superscript"/>
        </w:rPr>
      </w:pPr>
    </w:p>
    <w:p w:rsidR="00EC3EE4" w:rsidRDefault="00EC3EE4">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instrText xml:space="preserve"> \* MERGEFORMAT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418"/>
        <w:gridCol w:w="1418"/>
        <w:gridCol w:w="708"/>
        <w:gridCol w:w="1559"/>
        <w:gridCol w:w="1276"/>
        <w:gridCol w:w="1134"/>
      </w:tblGrid>
      <w:tr w:rsidR="00227E4A" w:rsidTr="00227E4A">
        <w:tc>
          <w:tcPr>
            <w:tcW w:w="567"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jc w:val="center"/>
            </w:pPr>
            <w:r>
              <w:t>№</w:t>
            </w:r>
          </w:p>
          <w:p w:rsidR="00227E4A" w:rsidRDefault="00227E4A">
            <w:pPr>
              <w:keepNext/>
              <w:jc w:val="center"/>
            </w:pPr>
            <w:proofErr w:type="gramStart"/>
            <w:r>
              <w:t>п</w:t>
            </w:r>
            <w:proofErr w:type="gramEnd"/>
            <w:r>
              <w:t>/п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jc w:val="center"/>
            </w:pPr>
            <w:r>
              <w:t>Наименование товара</w:t>
            </w:r>
          </w:p>
        </w:tc>
        <w:tc>
          <w:tcPr>
            <w:tcW w:w="1418" w:type="dxa"/>
            <w:tcBorders>
              <w:top w:val="single" w:sz="4" w:space="0" w:color="auto"/>
              <w:left w:val="single" w:sz="4" w:space="0" w:color="auto"/>
              <w:bottom w:val="single" w:sz="4" w:space="0" w:color="auto"/>
              <w:right w:val="single" w:sz="4" w:space="0" w:color="auto"/>
            </w:tcBorders>
          </w:tcPr>
          <w:p w:rsidR="00227E4A" w:rsidRDefault="00227E4A" w:rsidP="000100D7">
            <w:pPr>
              <w:keepNext/>
              <w:ind w:left="-108" w:right="-108"/>
              <w:contextualSpacing/>
              <w:jc w:val="center"/>
            </w:pPr>
            <w:r>
              <w:t>Завод изготовитель</w:t>
            </w:r>
          </w:p>
        </w:tc>
        <w:tc>
          <w:tcPr>
            <w:tcW w:w="1418"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jc w:val="center"/>
            </w:pPr>
            <w:r>
              <w:t>Количество товара</w:t>
            </w:r>
          </w:p>
        </w:tc>
        <w:tc>
          <w:tcPr>
            <w:tcW w:w="708"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ind w:left="-108" w:right="-108"/>
              <w:contextualSpacing/>
              <w:jc w:val="center"/>
            </w:pPr>
            <w:r>
              <w:t>Ед. изм.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ind w:left="-108" w:right="-108"/>
              <w:contextualSpacing/>
              <w:jc w:val="center"/>
            </w:pPr>
            <w:r>
              <w:t>Цена за единицу, руб. 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ind w:left="-108" w:right="-108"/>
              <w:contextualSpacing/>
              <w:jc w:val="center"/>
            </w:pPr>
            <w:r>
              <w:t>Цена всего, руб. с НДС</w:t>
            </w:r>
          </w:p>
        </w:tc>
      </w:tr>
      <w:tr w:rsidR="00227E4A" w:rsidTr="00227E4A">
        <w:trPr>
          <w:trHeight w:val="542"/>
        </w:trPr>
        <w:tc>
          <w:tcPr>
            <w:tcW w:w="567"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jc w:val="center"/>
            </w:pPr>
            <w:r>
              <w:t>1</w:t>
            </w:r>
          </w:p>
        </w:tc>
        <w:tc>
          <w:tcPr>
            <w:tcW w:w="1843" w:type="dxa"/>
            <w:tcBorders>
              <w:top w:val="single" w:sz="4" w:space="0" w:color="auto"/>
              <w:left w:val="single" w:sz="4" w:space="0" w:color="auto"/>
              <w:bottom w:val="single" w:sz="4" w:space="0" w:color="auto"/>
              <w:right w:val="single" w:sz="4" w:space="0" w:color="auto"/>
            </w:tcBorders>
          </w:tcPr>
          <w:p w:rsidR="00227E4A" w:rsidRDefault="00227E4A">
            <w:pPr>
              <w:keepNext/>
            </w:pPr>
          </w:p>
        </w:tc>
        <w:tc>
          <w:tcPr>
            <w:tcW w:w="1418" w:type="dxa"/>
            <w:tcBorders>
              <w:top w:val="single" w:sz="4" w:space="0" w:color="auto"/>
              <w:left w:val="single" w:sz="4" w:space="0" w:color="auto"/>
              <w:bottom w:val="single" w:sz="4" w:space="0" w:color="auto"/>
              <w:right w:val="single" w:sz="4" w:space="0" w:color="auto"/>
            </w:tcBorders>
          </w:tcPr>
          <w:p w:rsidR="00227E4A" w:rsidRDefault="00227E4A" w:rsidP="000100D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27E4A" w:rsidRDefault="00227E4A">
            <w:pPr>
              <w:keepNext/>
              <w:jc w:val="center"/>
            </w:pPr>
          </w:p>
        </w:tc>
      </w:tr>
      <w:tr w:rsidR="00227E4A" w:rsidTr="00227E4A">
        <w:trPr>
          <w:trHeight w:val="412"/>
        </w:trPr>
        <w:tc>
          <w:tcPr>
            <w:tcW w:w="567" w:type="dxa"/>
            <w:tcBorders>
              <w:top w:val="single" w:sz="4" w:space="0" w:color="auto"/>
              <w:left w:val="single" w:sz="4" w:space="0" w:color="auto"/>
              <w:bottom w:val="single" w:sz="4" w:space="0" w:color="auto"/>
              <w:right w:val="single" w:sz="4" w:space="0" w:color="auto"/>
            </w:tcBorders>
            <w:vAlign w:val="center"/>
            <w:hideMark/>
          </w:tcPr>
          <w:p w:rsidR="00227E4A" w:rsidRDefault="00227E4A">
            <w:pPr>
              <w:keepNext/>
              <w:jc w:val="center"/>
            </w:pPr>
            <w:r>
              <w:t>…</w:t>
            </w:r>
          </w:p>
        </w:tc>
        <w:tc>
          <w:tcPr>
            <w:tcW w:w="1843" w:type="dxa"/>
            <w:tcBorders>
              <w:top w:val="single" w:sz="4" w:space="0" w:color="auto"/>
              <w:left w:val="single" w:sz="4" w:space="0" w:color="auto"/>
              <w:bottom w:val="single" w:sz="4" w:space="0" w:color="auto"/>
              <w:right w:val="single" w:sz="4" w:space="0" w:color="auto"/>
            </w:tcBorders>
          </w:tcPr>
          <w:p w:rsidR="00227E4A" w:rsidRDefault="00227E4A">
            <w:pPr>
              <w:keepNext/>
            </w:pPr>
          </w:p>
        </w:tc>
        <w:tc>
          <w:tcPr>
            <w:tcW w:w="1418" w:type="dxa"/>
            <w:tcBorders>
              <w:top w:val="single" w:sz="4" w:space="0" w:color="auto"/>
              <w:left w:val="single" w:sz="4" w:space="0" w:color="auto"/>
              <w:bottom w:val="single" w:sz="4" w:space="0" w:color="auto"/>
              <w:right w:val="single" w:sz="4" w:space="0" w:color="auto"/>
            </w:tcBorders>
          </w:tcPr>
          <w:p w:rsidR="00227E4A" w:rsidRDefault="00227E4A" w:rsidP="000100D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27E4A" w:rsidRDefault="00227E4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27E4A" w:rsidRDefault="00227E4A">
            <w:pPr>
              <w:keepNext/>
              <w:jc w:val="center"/>
            </w:pPr>
          </w:p>
        </w:tc>
      </w:tr>
      <w:tr w:rsidR="00227E4A" w:rsidTr="0001359F">
        <w:trPr>
          <w:trHeight w:val="412"/>
        </w:trPr>
        <w:tc>
          <w:tcPr>
            <w:tcW w:w="5954" w:type="dxa"/>
            <w:gridSpan w:val="5"/>
            <w:tcBorders>
              <w:top w:val="single" w:sz="4" w:space="0" w:color="auto"/>
              <w:left w:val="single" w:sz="4" w:space="0" w:color="auto"/>
              <w:bottom w:val="single" w:sz="4" w:space="0" w:color="auto"/>
              <w:right w:val="single" w:sz="4" w:space="0" w:color="auto"/>
            </w:tcBorders>
          </w:tcPr>
          <w:p w:rsidR="00227E4A" w:rsidRDefault="00227E4A">
            <w:pPr>
              <w:keepNex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27E4A" w:rsidRDefault="00227E4A" w:rsidP="000100D7">
            <w:pPr>
              <w:keepNext/>
            </w:pPr>
            <w:r>
              <w:t>ИТОГО:</w:t>
            </w:r>
          </w:p>
        </w:tc>
        <w:tc>
          <w:tcPr>
            <w:tcW w:w="1276" w:type="dxa"/>
            <w:tcBorders>
              <w:top w:val="single" w:sz="4" w:space="0" w:color="auto"/>
              <w:left w:val="single" w:sz="4" w:space="0" w:color="auto"/>
              <w:bottom w:val="single" w:sz="4" w:space="0" w:color="auto"/>
              <w:right w:val="single" w:sz="4" w:space="0" w:color="auto"/>
            </w:tcBorders>
          </w:tcPr>
          <w:p w:rsidR="00227E4A" w:rsidRDefault="00227E4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27E4A" w:rsidRDefault="00227E4A">
            <w:pPr>
              <w:keepNext/>
              <w:jc w:val="center"/>
            </w:pPr>
          </w:p>
        </w:tc>
      </w:tr>
    </w:tbl>
    <w:p w:rsidR="00EC3EE4" w:rsidRDefault="00EC3EE4">
      <w:pPr>
        <w:keepNext/>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EC3EE4" w:rsidRDefault="00EC3EE4">
      <w:pPr>
        <w:keepNext/>
        <w:rPr>
          <w:sz w:val="28"/>
        </w:rPr>
      </w:pPr>
      <w:r>
        <w:rPr>
          <w:sz w:val="28"/>
        </w:rPr>
        <w:t>Данное предложение действительно до «___» __________ 20___ года.</w:t>
      </w:r>
    </w:p>
    <w:p w:rsidR="00EC3EE4" w:rsidRDefault="00EC3EE4">
      <w:pPr>
        <w:keepNext/>
        <w:jc w:val="both"/>
        <w:rPr>
          <w:sz w:val="28"/>
          <w:szCs w:val="28"/>
        </w:rPr>
      </w:pPr>
      <w:r>
        <w:rPr>
          <w:bCs/>
          <w:sz w:val="28"/>
          <w:szCs w:val="28"/>
        </w:rPr>
        <w:t>Срок поставки товара:</w:t>
      </w:r>
      <w:r>
        <w:rPr>
          <w:b/>
          <w:bCs/>
          <w:i/>
        </w:rPr>
        <w:t xml:space="preserve"> </w:t>
      </w:r>
      <w:r>
        <w:rPr>
          <w:sz w:val="28"/>
          <w:szCs w:val="28"/>
        </w:rPr>
        <w:t>________________________;</w:t>
      </w:r>
    </w:p>
    <w:p w:rsidR="00EC3EE4" w:rsidRDefault="00EC3EE4">
      <w:pPr>
        <w:keepNext/>
        <w:jc w:val="both"/>
        <w:rPr>
          <w:sz w:val="28"/>
          <w:szCs w:val="28"/>
        </w:rPr>
      </w:pPr>
      <w:r>
        <w:rPr>
          <w:sz w:val="28"/>
          <w:szCs w:val="28"/>
        </w:rPr>
        <w:t>Сроки и условия оплаты: ___________________________.</w:t>
      </w:r>
    </w:p>
    <w:p w:rsidR="00EC3EE4" w:rsidRDefault="00EC3EE4">
      <w:pPr>
        <w:pStyle w:val="aa"/>
        <w:keepNext/>
        <w:spacing w:before="100" w:beforeAutospacing="1" w:after="100" w:afterAutospacing="1" w:line="240" w:lineRule="auto"/>
        <w:ind w:left="0" w:firstLine="709"/>
        <w:jc w:val="both"/>
        <w:rPr>
          <w:sz w:val="28"/>
          <w:szCs w:val="28"/>
          <w:lang w:eastAsia="x-none"/>
        </w:rPr>
      </w:pPr>
      <w:r>
        <w:rPr>
          <w:b/>
          <w:i/>
        </w:rPr>
        <w:t>[указывается, в случае наличия требования согласно пункту </w:t>
      </w:r>
      <w:r>
        <w:fldChar w:fldCharType="begin"/>
      </w:r>
      <w:r>
        <w:rPr>
          <w:b/>
          <w:i/>
        </w:rPr>
        <w:instrText xml:space="preserve"> REF _Ref333853195 \r \h </w:instrText>
      </w:r>
      <w:r>
        <w:instrText xml:space="preserve"> \* MERGEFORMAT </w:instrText>
      </w:r>
      <w:r>
        <w:fldChar w:fldCharType="separate"/>
      </w:r>
      <w:r>
        <w:rPr>
          <w:b/>
          <w:i/>
        </w:rPr>
        <w:t>11</w:t>
      </w:r>
      <w:r>
        <w:fldChar w:fldCharType="end"/>
      </w:r>
      <w:r>
        <w:rPr>
          <w:b/>
          <w:i/>
        </w:rPr>
        <w:t xml:space="preserve"> раздела </w:t>
      </w:r>
      <w:r>
        <w:fldChar w:fldCharType="begin"/>
      </w:r>
      <w:r>
        <w:rPr>
          <w:lang w:val="x-none" w:eastAsia="x-none"/>
        </w:rPr>
        <w:instrText xml:space="preserve"> REF _Ref317249938 \r \h  \* MERGEFORMAT </w:instrText>
      </w:r>
      <w:r>
        <w:fldChar w:fldCharType="separate"/>
      </w:r>
      <w:r>
        <w:rPr>
          <w:b/>
          <w:i/>
        </w:rPr>
        <w:t>4</w:t>
      </w:r>
      <w:r>
        <w:fldChar w:fldCharType="end"/>
      </w:r>
      <w:r>
        <w:rPr>
          <w:b/>
          <w:i/>
        </w:rPr>
        <w:t xml:space="preserve"> «Информационная карта запроса цен»]</w:t>
      </w:r>
      <w:r>
        <w:rPr>
          <w:sz w:val="28"/>
          <w:szCs w:val="28"/>
          <w:lang w:eastAsia="x-none"/>
        </w:rPr>
        <w:t xml:space="preserve"> </w:t>
      </w:r>
    </w:p>
    <w:p w:rsidR="00EC3EE4" w:rsidRDefault="00EC3EE4">
      <w:pPr>
        <w:pStyle w:val="aa"/>
        <w:keepNext/>
        <w:spacing w:before="100" w:beforeAutospacing="1" w:after="100" w:afterAutospacing="1" w:line="240" w:lineRule="auto"/>
        <w:ind w:left="0" w:firstLine="709"/>
        <w:jc w:val="both"/>
        <w:rPr>
          <w:sz w:val="28"/>
          <w:szCs w:val="28"/>
          <w:lang w:val="x-none" w:eastAsia="x-none"/>
        </w:rPr>
      </w:pPr>
      <w:r>
        <w:rPr>
          <w:b/>
          <w:i/>
          <w:szCs w:val="28"/>
          <w:lang w:eastAsia="x-none"/>
        </w:rPr>
        <w:lastRenderedPageBreak/>
        <w:t>Для юридических лиц:</w:t>
      </w:r>
      <w:r>
        <w:rPr>
          <w:szCs w:val="28"/>
          <w:lang w:eastAsia="x-none"/>
        </w:rPr>
        <w:t xml:space="preserve"> </w:t>
      </w:r>
      <w:r>
        <w:rPr>
          <w:sz w:val="28"/>
          <w:szCs w:val="28"/>
          <w:lang w:val="x-none" w:eastAsia="x-none"/>
        </w:rPr>
        <w:t xml:space="preserve">Настоящим подтверждаем, что против ________________________________ </w:t>
      </w:r>
      <w:r>
        <w:rPr>
          <w:b/>
          <w:i/>
          <w:szCs w:val="28"/>
          <w:lang w:val="x-none" w:eastAsia="x-none"/>
        </w:rPr>
        <w:t>(наименование участника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EC3EE4" w:rsidRDefault="00EC3EE4">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EC3EE4" w:rsidRDefault="00EC3EE4">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EE4" w:rsidRDefault="00EC3EE4">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r>
        <w:rPr>
          <w:i/>
          <w:sz w:val="28"/>
          <w:szCs w:val="22"/>
          <w:lang w:eastAsia="x-none"/>
        </w:rPr>
        <w:t xml:space="preserve"> </w:t>
      </w:r>
      <w:r>
        <w:rPr>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3EE4" w:rsidRDefault="00EC3EE4">
      <w:pPr>
        <w:pStyle w:val="aa"/>
        <w:keepNext/>
        <w:spacing w:before="100" w:beforeAutospacing="1" w:after="100" w:afterAutospacing="1" w:line="240" w:lineRule="auto"/>
        <w:ind w:left="0" w:firstLine="709"/>
        <w:jc w:val="both"/>
        <w:rPr>
          <w:sz w:val="28"/>
          <w:szCs w:val="28"/>
          <w:lang w:eastAsia="x-none"/>
        </w:rPr>
      </w:pPr>
      <w:r>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C3EE4" w:rsidRDefault="00EC3EE4">
      <w:pPr>
        <w:pStyle w:val="aa"/>
        <w:keepNext/>
        <w:spacing w:before="100" w:beforeAutospacing="1" w:after="100" w:afterAutospacing="1" w:line="240" w:lineRule="auto"/>
        <w:ind w:left="0" w:firstLine="709"/>
        <w:jc w:val="both"/>
        <w:rPr>
          <w:b/>
          <w:i/>
          <w:lang w:eastAsia="x-none"/>
        </w:rPr>
      </w:pPr>
      <w:r>
        <w:rPr>
          <w:sz w:val="28"/>
          <w:szCs w:val="28"/>
          <w:lang w:val="x-none" w:eastAsia="x-none"/>
        </w:rPr>
        <w:t>Нами будет представлено обеспечение возврата аванса в виде</w:t>
      </w:r>
      <w:r>
        <w:rPr>
          <w:b/>
          <w:i/>
          <w:lang w:val="x-none" w:eastAsia="x-none"/>
        </w:rPr>
        <w:t xml:space="preserve"> безотзывной банковской гарантии, выданной банком, на возврат аванса в течение ___ дней [указать срок предоставления обеспечения возврата аванса] </w:t>
      </w:r>
      <w:r>
        <w:rPr>
          <w:sz w:val="28"/>
          <w:szCs w:val="28"/>
          <w:lang w:val="x-none" w:eastAsia="x-none"/>
        </w:rPr>
        <w:t>на сумму ___________</w:t>
      </w:r>
      <w:r>
        <w:rPr>
          <w:b/>
          <w:i/>
          <w:lang w:val="x-none" w:eastAsia="x-none"/>
        </w:rPr>
        <w:t>[срок, сумма обеспечения возврата аванса указываются в соответствии с частью 2 «Проект договора» и/ пунктом</w:t>
      </w:r>
      <w:r>
        <w:rPr>
          <w:b/>
          <w:i/>
          <w:lang w:eastAsia="x-none"/>
        </w:rPr>
        <w:t> </w:t>
      </w:r>
      <w:r>
        <w:fldChar w:fldCharType="begin"/>
      </w:r>
      <w:r>
        <w:rPr>
          <w:lang w:val="x-none" w:eastAsia="x-none"/>
        </w:rPr>
        <w:instrText xml:space="preserve"> REF _Ref317256138 \r \h  \* MERGEFORMAT </w:instrText>
      </w:r>
      <w:r>
        <w:fldChar w:fldCharType="separate"/>
      </w:r>
      <w:r>
        <w:rPr>
          <w:b/>
          <w:i/>
          <w:lang w:eastAsia="x-none"/>
        </w:rPr>
        <w:t>19</w:t>
      </w:r>
      <w:r>
        <w:fldChar w:fldCharType="end"/>
      </w:r>
      <w:r>
        <w:rPr>
          <w:b/>
          <w:i/>
          <w:lang w:val="x-none" w:eastAsia="x-none"/>
        </w:rPr>
        <w:t xml:space="preserve"> раздела</w:t>
      </w:r>
      <w:r>
        <w:rPr>
          <w:b/>
          <w:i/>
          <w:lang w:eastAsia="x-none"/>
        </w:rPr>
        <w:t> </w:t>
      </w:r>
      <w:r>
        <w:fldChar w:fldCharType="begin"/>
      </w:r>
      <w:r>
        <w:rPr>
          <w:lang w:val="x-none" w:eastAsia="x-none"/>
        </w:rPr>
        <w:instrText xml:space="preserve"> REF _Ref317257798 \r \h  \* MERGEFORMAT </w:instrText>
      </w:r>
      <w:r>
        <w:fldChar w:fldCharType="separate"/>
      </w:r>
      <w:r>
        <w:rPr>
          <w:b/>
          <w:i/>
          <w:lang w:eastAsia="x-none"/>
        </w:rPr>
        <w:t>4</w:t>
      </w:r>
      <w:r>
        <w:fldChar w:fldCharType="end"/>
      </w:r>
      <w:r>
        <w:rPr>
          <w:b/>
          <w:i/>
          <w:lang w:val="x-none" w:eastAsia="x-none"/>
        </w:rPr>
        <w:t xml:space="preserve"> «Информационная карта </w:t>
      </w:r>
      <w:r>
        <w:rPr>
          <w:b/>
          <w:i/>
          <w:lang w:eastAsia="x-none"/>
        </w:rPr>
        <w:t>запроса цен</w:t>
      </w:r>
      <w:r>
        <w:rPr>
          <w:b/>
          <w:i/>
          <w:lang w:val="x-none" w:eastAsia="x-none"/>
        </w:rPr>
        <w:t xml:space="preserve">» </w:t>
      </w:r>
      <w:r>
        <w:rPr>
          <w:b/>
          <w:i/>
          <w:lang w:eastAsia="x-none"/>
        </w:rPr>
        <w:t>документации по запросу цен</w:t>
      </w:r>
      <w:r>
        <w:rPr>
          <w:b/>
          <w:i/>
          <w:lang w:val="x-none" w:eastAsia="x-none"/>
        </w:rPr>
        <w:t>]</w:t>
      </w:r>
      <w:r>
        <w:rPr>
          <w:b/>
          <w:i/>
          <w:lang w:eastAsia="x-none"/>
        </w:rPr>
        <w:t xml:space="preserve">. </w:t>
      </w:r>
    </w:p>
    <w:p w:rsidR="00EC3EE4" w:rsidRDefault="00EC3EE4">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xml:space="preserve">, а победитель запроса цен будет признан уклонившимся от заключения договора с заказчиком, мы обязуемся подписать данный договор в </w:t>
      </w:r>
      <w:r>
        <w:rPr>
          <w:sz w:val="28"/>
          <w:szCs w:val="28"/>
          <w:lang w:val="x-none" w:eastAsia="x-none"/>
        </w:rPr>
        <w:lastRenderedPageBreak/>
        <w:t>соответствии с требованиями документации по запросу цен и условиями нашей заявки на участие в запросе цен.</w:t>
      </w:r>
    </w:p>
    <w:p w:rsidR="00EC3EE4" w:rsidRDefault="00EC3EE4">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EC3EE4" w:rsidRDefault="00EC3EE4">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EC3EE4" w:rsidRDefault="00EC3EE4">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C3EE4" w:rsidRDefault="00EC3EE4">
      <w:pPr>
        <w:pStyle w:val="af7"/>
        <w:keepNext/>
        <w:spacing w:before="0" w:after="0" w:line="240" w:lineRule="auto"/>
        <w:ind w:firstLine="709"/>
        <w:rPr>
          <w:rFonts w:ascii="Times New Roman" w:hAnsi="Times New Roman" w:cs="Times New Roman"/>
          <w:sz w:val="28"/>
          <w:szCs w:val="28"/>
        </w:rPr>
      </w:pPr>
    </w:p>
    <w:p w:rsidR="00EC3EE4" w:rsidRDefault="00EC3EE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C3EE4" w:rsidRDefault="00EC3EE4">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C3EE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a"/>
              <w:keepNext/>
              <w:widowControl/>
              <w:jc w:val="center"/>
              <w:rPr>
                <w:rFonts w:ascii="Times New Roman" w:hAnsi="Times New Roman" w:cs="Times New Roman"/>
                <w:szCs w:val="24"/>
              </w:rPr>
            </w:pPr>
            <w:r>
              <w:rPr>
                <w:rFonts w:ascii="Times New Roman" w:hAnsi="Times New Roman" w:cs="Times New Roman"/>
                <w:szCs w:val="24"/>
              </w:rPr>
              <w:t>№</w:t>
            </w:r>
          </w:p>
          <w:p w:rsidR="00EC3EE4" w:rsidRDefault="00EC3EE4">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EC3EE4" w:rsidRDefault="00EC3EE4">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EC3EE4">
        <w:tc>
          <w:tcPr>
            <w:tcW w:w="1107" w:type="dxa"/>
            <w:tcBorders>
              <w:top w:val="single" w:sz="4" w:space="0" w:color="auto"/>
              <w:left w:val="single" w:sz="4" w:space="0" w:color="auto"/>
              <w:bottom w:val="single" w:sz="4" w:space="0" w:color="auto"/>
              <w:right w:val="single" w:sz="4" w:space="0" w:color="auto"/>
            </w:tcBorders>
            <w:vAlign w:val="center"/>
          </w:tcPr>
          <w:p w:rsidR="00EC3EE4" w:rsidRDefault="00EC3EE4" w:rsidP="004B6EF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3EE4" w:rsidRDefault="00EC3EE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i/>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tcPr>
          <w:p w:rsidR="00EC3EE4" w:rsidRDefault="00EC3EE4" w:rsidP="004B6EF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C3EE4" w:rsidRDefault="00EC3EE4">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i/>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tcPr>
          <w:p w:rsidR="00EC3EE4" w:rsidRDefault="00EC3EE4" w:rsidP="004B6EF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3EE4" w:rsidRDefault="00EC3EE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tcPr>
          <w:p w:rsidR="00EC3EE4" w:rsidRDefault="00EC3EE4" w:rsidP="004B6EF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C3EE4" w:rsidRDefault="00EC3EE4">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tcPr>
          <w:p w:rsidR="00EC3EE4" w:rsidRDefault="00EC3EE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rPr>
                <w:rFonts w:ascii="Times New Roman" w:hAnsi="Times New Roman" w:cs="Times New Roman"/>
                <w:szCs w:val="24"/>
              </w:rPr>
            </w:pPr>
          </w:p>
        </w:tc>
      </w:tr>
      <w:tr w:rsidR="00EC3EE4">
        <w:tc>
          <w:tcPr>
            <w:tcW w:w="1107"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C3EE4" w:rsidRDefault="00EC3EE4">
            <w:pPr>
              <w:pStyle w:val="afa"/>
              <w:keepNext/>
              <w:widowControl/>
              <w:spacing w:before="40" w:after="40"/>
              <w:rPr>
                <w:rFonts w:ascii="Times New Roman" w:hAnsi="Times New Roman" w:cs="Times New Roman"/>
                <w:szCs w:val="24"/>
              </w:rPr>
            </w:pPr>
          </w:p>
        </w:tc>
      </w:tr>
    </w:tbl>
    <w:p w:rsidR="00EC3EE4" w:rsidRDefault="00EC3EE4">
      <w:pPr>
        <w:pStyle w:val="af8"/>
        <w:keepNext/>
        <w:tabs>
          <w:tab w:val="left" w:pos="709"/>
        </w:tabs>
        <w:autoSpaceDE w:val="0"/>
        <w:autoSpaceDN w:val="0"/>
        <w:spacing w:line="240" w:lineRule="auto"/>
        <w:ind w:firstLine="0"/>
        <w:rPr>
          <w:sz w:val="28"/>
          <w:szCs w:val="28"/>
        </w:rPr>
      </w:pPr>
    </w:p>
    <w:p w:rsidR="00EC3EE4" w:rsidRDefault="00EC3EE4">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C3EE4" w:rsidRDefault="00EC3EE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EC3EE4" w:rsidRDefault="00EC3EE4">
      <w:pPr>
        <w:pStyle w:val="Times12"/>
      </w:pPr>
      <w:r>
        <w:t>М.П.</w:t>
      </w:r>
    </w:p>
    <w:p w:rsidR="00EC3EE4" w:rsidRDefault="00EC3EE4">
      <w:pPr>
        <w:pStyle w:val="af7"/>
        <w:keepNext/>
        <w:spacing w:before="0" w:after="0" w:line="240" w:lineRule="auto"/>
        <w:rPr>
          <w:rFonts w:ascii="Times New Roman" w:hAnsi="Times New Roman" w:cs="Times New Roman"/>
          <w:b/>
          <w:bCs/>
          <w:sz w:val="22"/>
          <w:szCs w:val="23"/>
        </w:rPr>
      </w:pPr>
    </w:p>
    <w:p w:rsidR="00EC3EE4" w:rsidRDefault="00EC3EE4">
      <w:pPr>
        <w:pStyle w:val="Times12"/>
      </w:pPr>
      <w:r>
        <w:t>ИНСТРУКЦИИ ПО ЗАПОЛНЕНИЮ</w:t>
      </w:r>
    </w:p>
    <w:p w:rsidR="00EC3EE4" w:rsidRDefault="00EC3EE4" w:rsidP="004B6EF9">
      <w:pPr>
        <w:pStyle w:val="Times12"/>
        <w:numPr>
          <w:ilvl w:val="0"/>
          <w:numId w:val="35"/>
        </w:numPr>
      </w:pPr>
      <w:r>
        <w:t>Данные инструкции не следует воспроизводить в документах, подготовленных участником запроса цен.</w:t>
      </w:r>
    </w:p>
    <w:p w:rsidR="00EC3EE4" w:rsidRDefault="00EC3EE4" w:rsidP="004B6EF9">
      <w:pPr>
        <w:pStyle w:val="Times12"/>
        <w:numPr>
          <w:ilvl w:val="0"/>
          <w:numId w:val="35"/>
        </w:numPr>
      </w:pPr>
      <w:r>
        <w:t xml:space="preserve">Заявку на участие в запросе цен следует оформить на официальном бланке участника запроса цен. </w:t>
      </w:r>
    </w:p>
    <w:p w:rsidR="00EC3EE4" w:rsidRDefault="00EC3EE4" w:rsidP="004B6EF9">
      <w:pPr>
        <w:pStyle w:val="Times12"/>
        <w:numPr>
          <w:ilvl w:val="0"/>
          <w:numId w:val="35"/>
        </w:num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C3EE4" w:rsidRDefault="00EC3EE4" w:rsidP="004B6EF9">
      <w:pPr>
        <w:pStyle w:val="Times12"/>
        <w:numPr>
          <w:ilvl w:val="0"/>
          <w:numId w:val="35"/>
        </w:numPr>
      </w:pPr>
      <w:r>
        <w:t>Участник запроса цен должен указать свое полное наименование (с указанием организационно-правовой формы) и юридический адрес.</w:t>
      </w:r>
    </w:p>
    <w:p w:rsidR="00EC3EE4" w:rsidRDefault="00EC3EE4" w:rsidP="004B6EF9">
      <w:pPr>
        <w:pStyle w:val="Times12"/>
        <w:numPr>
          <w:ilvl w:val="0"/>
          <w:numId w:val="35"/>
        </w:num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4</w:t>
      </w:r>
      <w:r>
        <w:fldChar w:fldCharType="end"/>
      </w:r>
      <w:r>
        <w:t xml:space="preserve"> «Информационная карта запроса цен».</w:t>
      </w:r>
    </w:p>
    <w:p w:rsidR="00EC3EE4" w:rsidRDefault="00EC3EE4" w:rsidP="004B6EF9">
      <w:pPr>
        <w:pStyle w:val="Times12"/>
        <w:numPr>
          <w:ilvl w:val="0"/>
          <w:numId w:val="35"/>
        </w:num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3.5</w:t>
      </w:r>
      <w:r>
        <w:fldChar w:fldCharType="end"/>
      </w:r>
      <w:r>
        <w:t xml:space="preserve">, </w:t>
      </w:r>
      <w:r>
        <w:fldChar w:fldCharType="begin"/>
      </w:r>
      <w:r>
        <w:instrText xml:space="preserve"> REF _Ref317252433 \r \h  \* MERGEFORMAT </w:instrText>
      </w:r>
      <w:r>
        <w:fldChar w:fldCharType="separate"/>
      </w:r>
      <w:r>
        <w:t>3.6</w:t>
      </w:r>
      <w:r>
        <w:fldChar w:fldCharType="end"/>
      </w:r>
      <w:r>
        <w:t>.</w:t>
      </w:r>
    </w:p>
    <w:p w:rsidR="00EC3EE4" w:rsidRDefault="00EC3EE4">
      <w:pPr>
        <w:rPr>
          <w:bCs/>
        </w:rPr>
        <w:sectPr w:rsidR="00EC3EE4">
          <w:pgSz w:w="11907" w:h="16840"/>
          <w:pgMar w:top="1134" w:right="567" w:bottom="1134" w:left="1418" w:header="567" w:footer="567" w:gutter="0"/>
          <w:cols w:space="720"/>
        </w:sectPr>
      </w:pPr>
    </w:p>
    <w:p w:rsidR="00EC3EE4" w:rsidRDefault="00EC3EE4">
      <w:pPr>
        <w:keepNext/>
        <w:jc w:val="right"/>
        <w:rPr>
          <w:sz w:val="28"/>
          <w:szCs w:val="28"/>
        </w:rPr>
      </w:pPr>
      <w:bookmarkStart w:id="215" w:name="_Ref55335821"/>
      <w:bookmarkStart w:id="216" w:name="_Ref55336345"/>
      <w:bookmarkStart w:id="217" w:name="_Toc57314674"/>
      <w:bookmarkStart w:id="218" w:name="_Toc69728988"/>
      <w:bookmarkStart w:id="219" w:name="_Toc98251754"/>
      <w:bookmarkEnd w:id="215"/>
      <w:bookmarkEnd w:id="216"/>
      <w:bookmarkEnd w:id="217"/>
      <w:bookmarkEnd w:id="218"/>
      <w:bookmarkEnd w:id="219"/>
      <w:r>
        <w:rPr>
          <w:sz w:val="28"/>
          <w:szCs w:val="28"/>
        </w:rPr>
        <w:lastRenderedPageBreak/>
        <w:t xml:space="preserve">Форма </w:t>
      </w:r>
      <w:bookmarkStart w:id="220" w:name="F02"/>
      <w:r>
        <w:rPr>
          <w:sz w:val="28"/>
          <w:szCs w:val="28"/>
        </w:rPr>
        <w:t>2.</w:t>
      </w:r>
      <w:bookmarkEnd w:id="220"/>
    </w:p>
    <w:p w:rsidR="00EC3EE4" w:rsidRDefault="00EC3EE4">
      <w:pPr>
        <w:pStyle w:val="Times12"/>
        <w:jc w:val="right"/>
      </w:pPr>
      <w:r>
        <w:t>Приложение к заявке на участие в запросе цен</w:t>
      </w:r>
    </w:p>
    <w:p w:rsidR="00EC3EE4" w:rsidRDefault="00EC3EE4">
      <w:pPr>
        <w:pStyle w:val="Times12"/>
        <w:jc w:val="right"/>
      </w:pPr>
      <w:r>
        <w:t>от «___» __________ 20___ г. № ______</w:t>
      </w:r>
    </w:p>
    <w:p w:rsidR="00EC3EE4" w:rsidRDefault="00EC3EE4">
      <w:pPr>
        <w:keepNext/>
        <w:jc w:val="right"/>
        <w:rPr>
          <w:b/>
          <w:sz w:val="22"/>
          <w:szCs w:val="22"/>
        </w:rPr>
      </w:pPr>
    </w:p>
    <w:p w:rsidR="00EC3EE4" w:rsidRDefault="00EC3EE4">
      <w:pPr>
        <w:keepNext/>
        <w:jc w:val="center"/>
        <w:rPr>
          <w:sz w:val="28"/>
          <w:szCs w:val="28"/>
        </w:rPr>
      </w:pPr>
      <w:r>
        <w:rPr>
          <w:sz w:val="28"/>
          <w:szCs w:val="28"/>
        </w:rPr>
        <w:t>Открытый запрос цен в электронной форме на право заключения договоров на поставку отводов ОСТ 34-10-418-90 по 3 и 4 классу безопосности</w:t>
      </w:r>
    </w:p>
    <w:p w:rsidR="00EC3EE4" w:rsidRDefault="00EC3EE4">
      <w:pPr>
        <w:keepNext/>
        <w:jc w:val="right"/>
        <w:rPr>
          <w:b/>
          <w:sz w:val="22"/>
          <w:szCs w:val="22"/>
        </w:rPr>
      </w:pPr>
    </w:p>
    <w:p w:rsidR="00EC3EE4" w:rsidRDefault="00EC3EE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1" w:name="_Анкета_Претендента_на"/>
      <w:bookmarkStart w:id="222" w:name="_Анкета_Участника_процедуры"/>
      <w:bookmarkStart w:id="223" w:name="_Toc255987077"/>
      <w:bookmarkStart w:id="224" w:name="_Toc330746992"/>
      <w:bookmarkStart w:id="225" w:name="_Toc389053999"/>
      <w:bookmarkEnd w:id="221"/>
      <w:bookmarkEnd w:id="222"/>
      <w:r>
        <w:rPr>
          <w:rFonts w:ascii="Times New Roman" w:eastAsia="Times New Roman" w:hAnsi="Times New Roman" w:cs="Times New Roman"/>
          <w:b w:val="0"/>
          <w:i w:val="0"/>
        </w:rPr>
        <w:t>АНКЕТА УЧАСТНИКА ЗАПРОСА ЦЕН (Форма 2.)</w:t>
      </w:r>
      <w:bookmarkEnd w:id="223"/>
      <w:bookmarkEnd w:id="224"/>
      <w:bookmarkEnd w:id="225"/>
    </w:p>
    <w:p w:rsidR="00EC3EE4" w:rsidRDefault="00EC3EE4">
      <w:pPr>
        <w:keepNext/>
        <w:jc w:val="right"/>
        <w:rPr>
          <w:b/>
          <w:i/>
          <w:iCs/>
        </w:rPr>
      </w:pPr>
      <w:r>
        <w:rPr>
          <w:b/>
          <w:i/>
          <w:iCs/>
        </w:rPr>
        <w:t>Лот __</w:t>
      </w:r>
    </w:p>
    <w:p w:rsidR="00EC3EE4" w:rsidRDefault="00EC3EE4">
      <w:pPr>
        <w:pStyle w:val="Times12"/>
      </w:pPr>
      <w:r>
        <w:t xml:space="preserve">Участник запроса цен: ________________________________ </w:t>
      </w:r>
    </w:p>
    <w:p w:rsidR="00EC3EE4" w:rsidRDefault="00EC3EE4">
      <w:pPr>
        <w:pStyle w:val="Times12"/>
      </w:pPr>
      <w: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C3EE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0"/>
              <w:spacing w:before="0" w:after="0"/>
              <w:ind w:left="0" w:right="0"/>
              <w:jc w:val="center"/>
              <w:rPr>
                <w:sz w:val="24"/>
                <w:szCs w:val="24"/>
              </w:rPr>
            </w:pPr>
            <w:r>
              <w:rPr>
                <w:sz w:val="24"/>
                <w:szCs w:val="24"/>
              </w:rPr>
              <w:t>Сведения об участнике запроса цен</w:t>
            </w:r>
          </w:p>
        </w:tc>
      </w:tr>
      <w:tr w:rsidR="00EC3EE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pStyle w:val="af1"/>
              <w:keepNext/>
              <w:spacing w:before="0" w:after="0"/>
              <w:jc w:val="center"/>
              <w:rPr>
                <w:szCs w:val="24"/>
              </w:rP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r w:rsidR="00EC3EE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C3EE4" w:rsidRDefault="00EC3EE4" w:rsidP="004B6EF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C3EE4" w:rsidRDefault="00EC3EE4">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C3EE4" w:rsidRDefault="00EC3EE4">
            <w:pPr>
              <w:keepNext/>
              <w:jc w:val="center"/>
            </w:pPr>
          </w:p>
        </w:tc>
      </w:tr>
    </w:tbl>
    <w:p w:rsidR="00EC3EE4" w:rsidRDefault="00EC3EE4">
      <w:pPr>
        <w:pStyle w:val="af8"/>
        <w:keepNext/>
        <w:tabs>
          <w:tab w:val="left" w:pos="709"/>
        </w:tabs>
        <w:autoSpaceDE w:val="0"/>
        <w:autoSpaceDN w:val="0"/>
        <w:spacing w:line="240" w:lineRule="auto"/>
        <w:ind w:firstLine="0"/>
        <w:rPr>
          <w:sz w:val="28"/>
          <w:szCs w:val="28"/>
        </w:rPr>
      </w:pPr>
    </w:p>
    <w:p w:rsidR="00EC3EE4" w:rsidRDefault="00EC3EE4">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3EE4" w:rsidRDefault="00EC3EE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EC3EE4" w:rsidRDefault="00EC3EE4">
      <w:pPr>
        <w:pStyle w:val="Times12"/>
      </w:pPr>
      <w:r>
        <w:t>М.П.</w:t>
      </w:r>
    </w:p>
    <w:p w:rsidR="00EC3EE4" w:rsidRDefault="00EC3EE4">
      <w:pPr>
        <w:keepNext/>
        <w:jc w:val="center"/>
        <w:rPr>
          <w:b/>
        </w:rPr>
      </w:pPr>
      <w:bookmarkStart w:id="226" w:name="_Toc98251773"/>
    </w:p>
    <w:p w:rsidR="00EC3EE4" w:rsidRDefault="00EC3EE4">
      <w:pPr>
        <w:pStyle w:val="Times12"/>
        <w:rPr>
          <w:b/>
        </w:rPr>
      </w:pPr>
      <w:r>
        <w:t>ИНСТРУКЦИИ ПО</w:t>
      </w:r>
      <w:r>
        <w:rPr>
          <w:b/>
        </w:rPr>
        <w:t xml:space="preserve"> </w:t>
      </w:r>
      <w:r>
        <w:t>ЗАПОЛНЕНИЮ</w:t>
      </w:r>
      <w:bookmarkEnd w:id="226"/>
    </w:p>
    <w:p w:rsidR="00EC3EE4" w:rsidRDefault="00EC3EE4" w:rsidP="004B6EF9">
      <w:pPr>
        <w:pStyle w:val="Times12"/>
        <w:numPr>
          <w:ilvl w:val="1"/>
          <w:numId w:val="37"/>
        </w:numPr>
      </w:pPr>
      <w:r>
        <w:t>Данные инструкции не следует воспроизводить в документах, подготовленных участником запроса цен.</w:t>
      </w:r>
    </w:p>
    <w:p w:rsidR="00EC3EE4" w:rsidRDefault="00EC3EE4" w:rsidP="004B6EF9">
      <w:pPr>
        <w:pStyle w:val="Times12"/>
        <w:numPr>
          <w:ilvl w:val="1"/>
          <w:numId w:val="37"/>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EC3EE4" w:rsidRDefault="00EC3EE4" w:rsidP="004B6EF9">
      <w:pPr>
        <w:pStyle w:val="Times12"/>
        <w:numPr>
          <w:ilvl w:val="1"/>
          <w:numId w:val="37"/>
        </w:numPr>
      </w:pPr>
      <w:r>
        <w:t>Участник запроса цен указывает свое фирменное наименование (в </w:t>
      </w:r>
      <w:proofErr w:type="spellStart"/>
      <w:r>
        <w:t>т.ч</w:t>
      </w:r>
      <w:proofErr w:type="spellEnd"/>
      <w:r>
        <w:t>. организационно-правовую форму).</w:t>
      </w:r>
    </w:p>
    <w:p w:rsidR="00EC3EE4" w:rsidRDefault="00EC3EE4" w:rsidP="004B6EF9">
      <w:pPr>
        <w:pStyle w:val="Times12"/>
        <w:numPr>
          <w:ilvl w:val="1"/>
          <w:numId w:val="37"/>
        </w:numPr>
      </w:pPr>
      <w: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C3EE4" w:rsidRDefault="00EC3EE4" w:rsidP="004B6EF9">
      <w:pPr>
        <w:pStyle w:val="Times12"/>
        <w:numPr>
          <w:ilvl w:val="1"/>
          <w:numId w:val="37"/>
        </w:numPr>
      </w:pPr>
      <w:r>
        <w:t>Заполненная участником запроса цен анкета должна содержать все сведения, указанные в таблице.</w:t>
      </w:r>
      <w:r>
        <w:rPr>
          <w:b/>
        </w:rPr>
        <w:t xml:space="preserve"> </w:t>
      </w:r>
      <w:r>
        <w:t>В случае отсутствия каких-либо данных указывается слово «нет».</w:t>
      </w:r>
    </w:p>
    <w:p w:rsidR="00EC3EE4" w:rsidRDefault="00EC3EE4">
      <w:pPr>
        <w:pStyle w:val="Times12"/>
      </w:pPr>
    </w:p>
    <w:p w:rsidR="00EC3EE4" w:rsidRDefault="00EC3EE4">
      <w:pPr>
        <w:rPr>
          <w:bCs/>
          <w:sz w:val="20"/>
          <w:szCs w:val="20"/>
        </w:rPr>
        <w:sectPr w:rsidR="00EC3EE4">
          <w:pgSz w:w="11907" w:h="16840"/>
          <w:pgMar w:top="1134" w:right="567" w:bottom="1134" w:left="1418" w:header="567" w:footer="567" w:gutter="0"/>
          <w:cols w:space="720"/>
        </w:sectPr>
      </w:pPr>
    </w:p>
    <w:p w:rsidR="00EC3EE4" w:rsidRDefault="00EC3EE4">
      <w:pPr>
        <w:pStyle w:val="Times12"/>
      </w:pPr>
    </w:p>
    <w:p w:rsidR="00EC3EE4" w:rsidRDefault="00EC3EE4">
      <w:pPr>
        <w:pStyle w:val="Times12"/>
      </w:pPr>
      <w:r>
        <w:t>Таблица 2. Сведения о цепочке собственников, включая бенефициаров (в том числе конечных).</w:t>
      </w:r>
    </w:p>
    <w:p w:rsidR="00EC3EE4" w:rsidRDefault="00EC3EE4">
      <w:pPr>
        <w:pStyle w:val="Times12"/>
      </w:pPr>
      <w:r>
        <w:t xml:space="preserve">Участник запроса цен: ________________________________________________________ </w:t>
      </w:r>
    </w:p>
    <w:p w:rsidR="00EC3EE4" w:rsidRDefault="00EC3EE4">
      <w:pPr>
        <w:keepNext/>
        <w:rPr>
          <w:sz w:val="20"/>
          <w:szCs w:val="20"/>
        </w:rPr>
      </w:pPr>
      <w:r>
        <w:t xml:space="preserve">                                                                                </w:t>
      </w:r>
      <w:r>
        <w:rPr>
          <w:sz w:val="20"/>
          <w:szCs w:val="20"/>
        </w:rPr>
        <w:t>наименование организации участника запроса цен</w:t>
      </w:r>
    </w:p>
    <w:p w:rsidR="00EC3EE4" w:rsidRDefault="00EC3EE4">
      <w:pPr>
        <w:pStyle w:val="Times12"/>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C3EE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C3EE4" w:rsidRDefault="00EC3EE4">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EC3EE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C3EE4" w:rsidRDefault="00EC3EE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C3EE4" w:rsidRDefault="00EC3EE4">
            <w:pPr>
              <w:rPr>
                <w:sz w:val="20"/>
                <w:szCs w:val="20"/>
              </w:rPr>
            </w:pPr>
          </w:p>
        </w:tc>
      </w:tr>
      <w:tr w:rsidR="00EC3EE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Cs/>
                <w:sz w:val="20"/>
                <w:szCs w:val="20"/>
              </w:rPr>
            </w:pPr>
            <w:r>
              <w:rPr>
                <w:iCs/>
                <w:sz w:val="20"/>
                <w:szCs w:val="20"/>
              </w:rPr>
              <w:t>15</w:t>
            </w:r>
          </w:p>
        </w:tc>
      </w:tr>
      <w:tr w:rsidR="00EC3EE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r>
      <w:tr w:rsidR="00EC3E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r>
      <w:tr w:rsidR="00EC3E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Cs/>
                <w:sz w:val="20"/>
                <w:szCs w:val="20"/>
              </w:rPr>
              <w:t> </w:t>
            </w:r>
          </w:p>
        </w:tc>
      </w:tr>
      <w:tr w:rsidR="00EC3E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r>
      <w:tr w:rsidR="00EC3EE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rPr>
                <w:sz w:val="20"/>
                <w:szCs w:val="20"/>
              </w:rPr>
            </w:pPr>
          </w:p>
        </w:tc>
      </w:tr>
    </w:tbl>
    <w:p w:rsidR="00EC3EE4" w:rsidRDefault="00EC3EE4">
      <w:pPr>
        <w:pStyle w:val="af8"/>
        <w:keepNext/>
        <w:tabs>
          <w:tab w:val="left" w:pos="709"/>
        </w:tabs>
        <w:autoSpaceDE w:val="0"/>
        <w:autoSpaceDN w:val="0"/>
        <w:spacing w:line="240" w:lineRule="auto"/>
        <w:ind w:firstLine="0"/>
        <w:rPr>
          <w:sz w:val="28"/>
          <w:szCs w:val="28"/>
        </w:rPr>
      </w:pPr>
    </w:p>
    <w:p w:rsidR="00EC3EE4" w:rsidRDefault="00EC3EE4">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C3EE4" w:rsidRDefault="00EC3EE4">
      <w:pPr>
        <w:pStyle w:val="af8"/>
        <w:keepNext/>
        <w:tabs>
          <w:tab w:val="left" w:pos="709"/>
        </w:tabs>
        <w:autoSpaceDE w:val="0"/>
        <w:autoSpaceDN w:val="0"/>
        <w:spacing w:line="240" w:lineRule="auto"/>
        <w:ind w:firstLine="0"/>
        <w:rPr>
          <w:sz w:val="28"/>
          <w:szCs w:val="28"/>
        </w:rPr>
      </w:pPr>
    </w:p>
    <w:p w:rsidR="00EC3EE4" w:rsidRDefault="00EC3EE4">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3EE4" w:rsidRDefault="00EC3EE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EC3EE4" w:rsidRDefault="00EC3EE4">
      <w:pPr>
        <w:pStyle w:val="Times12"/>
      </w:pPr>
      <w:r>
        <w:t>М.П.</w:t>
      </w:r>
    </w:p>
    <w:p w:rsidR="00EC3EE4" w:rsidRDefault="00EC3EE4">
      <w:pPr>
        <w:keepNext/>
        <w:jc w:val="center"/>
        <w:rPr>
          <w:b/>
        </w:rPr>
      </w:pPr>
    </w:p>
    <w:p w:rsidR="00EC3EE4" w:rsidRDefault="00EC3EE4">
      <w:pPr>
        <w:pStyle w:val="Times12"/>
        <w:rPr>
          <w:b/>
        </w:rPr>
      </w:pPr>
      <w:r>
        <w:t>ИНСТРУКЦИИ ПО</w:t>
      </w:r>
      <w:r>
        <w:rPr>
          <w:b/>
        </w:rPr>
        <w:t xml:space="preserve"> </w:t>
      </w:r>
      <w:r>
        <w:t>ЗАПОЛНЕНИЮ</w:t>
      </w:r>
    </w:p>
    <w:p w:rsidR="00EC3EE4" w:rsidRDefault="00EC3EE4" w:rsidP="004B6EF9">
      <w:pPr>
        <w:pStyle w:val="Times12"/>
        <w:numPr>
          <w:ilvl w:val="0"/>
          <w:numId w:val="38"/>
        </w:numPr>
      </w:pPr>
      <w:r>
        <w:t>Данные инструкции не следует воспроизводить в документах, подготовленных участником запроса цен.</w:t>
      </w:r>
    </w:p>
    <w:p w:rsidR="00EC3EE4" w:rsidRDefault="00EC3EE4" w:rsidP="004B6EF9">
      <w:pPr>
        <w:pStyle w:val="Times12"/>
        <w:numPr>
          <w:ilvl w:val="0"/>
          <w:numId w:val="38"/>
        </w:numPr>
      </w:pPr>
      <w:r>
        <w:t xml:space="preserve">Форма Таблицы 2 изменению не подлежит. Все сведения и документы обязательны к предоставлению. </w:t>
      </w:r>
    </w:p>
    <w:p w:rsidR="00EC3EE4" w:rsidRDefault="00EC3EE4" w:rsidP="004B6EF9">
      <w:pPr>
        <w:pStyle w:val="Times12"/>
        <w:numPr>
          <w:ilvl w:val="0"/>
          <w:numId w:val="38"/>
        </w:numPr>
      </w:pPr>
      <w:r>
        <w:t>Таблица 2 должна быть представлена в составе заявки на участие в запросе цен в двух форматах *.</w:t>
      </w:r>
      <w:r>
        <w:rPr>
          <w:lang w:val="en-US"/>
        </w:rPr>
        <w:t>pdf</w:t>
      </w:r>
      <w:r>
        <w:t xml:space="preserve"> и *.</w:t>
      </w:r>
      <w:proofErr w:type="spellStart"/>
      <w:r>
        <w:t>xls</w:t>
      </w:r>
      <w:proofErr w:type="spellEnd"/>
      <w:r>
        <w:t>;</w:t>
      </w:r>
    </w:p>
    <w:p w:rsidR="00EC3EE4" w:rsidRDefault="00EC3EE4" w:rsidP="004B6EF9">
      <w:pPr>
        <w:pStyle w:val="Times12"/>
        <w:numPr>
          <w:ilvl w:val="0"/>
          <w:numId w:val="38"/>
        </w:numPr>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C3EE4" w:rsidRDefault="00EC3EE4" w:rsidP="004B6EF9">
      <w:pPr>
        <w:pStyle w:val="Times12"/>
        <w:numPr>
          <w:ilvl w:val="0"/>
          <w:numId w:val="38"/>
        </w:numPr>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C3EE4" w:rsidRDefault="00EC3EE4" w:rsidP="004B6EF9">
      <w:pPr>
        <w:pStyle w:val="Times12"/>
        <w:numPr>
          <w:ilvl w:val="0"/>
          <w:numId w:val="38"/>
        </w:numPr>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EC3EE4" w:rsidRDefault="00EC3EE4" w:rsidP="004B6EF9">
      <w:pPr>
        <w:pStyle w:val="Times12"/>
        <w:numPr>
          <w:ilvl w:val="0"/>
          <w:numId w:val="38"/>
        </w:numPr>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EC3EE4" w:rsidRDefault="00EC3EE4" w:rsidP="004B6EF9">
      <w:pPr>
        <w:pStyle w:val="Times12"/>
        <w:numPr>
          <w:ilvl w:val="0"/>
          <w:numId w:val="38"/>
        </w:numPr>
      </w:pPr>
      <w:r>
        <w:t>Столбец 6 участником запроса цен заполняется в формате Фамилия Имя Отчество, например Иванов Иван Степанович.</w:t>
      </w:r>
    </w:p>
    <w:p w:rsidR="00EC3EE4" w:rsidRDefault="00EC3EE4" w:rsidP="004B6EF9">
      <w:pPr>
        <w:pStyle w:val="Times12"/>
        <w:numPr>
          <w:ilvl w:val="0"/>
          <w:numId w:val="38"/>
        </w:numPr>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C3EE4" w:rsidRDefault="00EC3EE4" w:rsidP="004B6EF9">
      <w:pPr>
        <w:pStyle w:val="Times12"/>
        <w:numPr>
          <w:ilvl w:val="0"/>
          <w:numId w:val="38"/>
        </w:numPr>
      </w:pPr>
      <w:r>
        <w:t>Столбец 8 заполняется согласно образцу.</w:t>
      </w:r>
    </w:p>
    <w:p w:rsidR="00EC3EE4" w:rsidRDefault="00EC3EE4" w:rsidP="004B6EF9">
      <w:pPr>
        <w:pStyle w:val="Times12"/>
        <w:numPr>
          <w:ilvl w:val="0"/>
          <w:numId w:val="38"/>
        </w:numPr>
      </w:pPr>
      <w:r>
        <w:t xml:space="preserve">Столбцы 9, 10 заполняются в порядке пунктов 3, 4 настоящей инструкции. </w:t>
      </w:r>
    </w:p>
    <w:p w:rsidR="00EC3EE4" w:rsidRDefault="00EC3EE4" w:rsidP="004B6EF9">
      <w:pPr>
        <w:pStyle w:val="Times12"/>
        <w:numPr>
          <w:ilvl w:val="0"/>
          <w:numId w:val="38"/>
        </w:numPr>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C3EE4" w:rsidRDefault="00EC3EE4" w:rsidP="004B6EF9">
      <w:pPr>
        <w:pStyle w:val="Times12"/>
        <w:numPr>
          <w:ilvl w:val="0"/>
          <w:numId w:val="38"/>
        </w:numPr>
      </w:pPr>
      <w:r>
        <w:t>Столбец 12 заполняется в формате географической иерархии в нисходящем порядке, например, Тула, ул. Пионеров, 56-89.</w:t>
      </w:r>
    </w:p>
    <w:p w:rsidR="00EC3EE4" w:rsidRDefault="00EC3EE4" w:rsidP="004B6EF9">
      <w:pPr>
        <w:pStyle w:val="Times12"/>
        <w:numPr>
          <w:ilvl w:val="0"/>
          <w:numId w:val="38"/>
        </w:numPr>
      </w:pPr>
      <w:r>
        <w:t>Столбец 13 заполняется в порядке пункта 8 настоящей инструкции.</w:t>
      </w:r>
    </w:p>
    <w:p w:rsidR="00EC3EE4" w:rsidRDefault="00EC3EE4" w:rsidP="004B6EF9">
      <w:pPr>
        <w:pStyle w:val="Times12"/>
        <w:numPr>
          <w:ilvl w:val="0"/>
          <w:numId w:val="38"/>
        </w:numPr>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C3EE4" w:rsidRDefault="00EC3EE4" w:rsidP="004B6EF9">
      <w:pPr>
        <w:pStyle w:val="Times12"/>
        <w:numPr>
          <w:ilvl w:val="0"/>
          <w:numId w:val="38"/>
        </w:numPr>
      </w:pPr>
      <w:r>
        <w:t>В столбце 15 указываются юридический статус и реквизиты подтверждающих документов, например учредительный договор от 23.01.2008.</w:t>
      </w:r>
    </w:p>
    <w:p w:rsidR="00EC3EE4" w:rsidRDefault="00EC3EE4">
      <w:pPr>
        <w:pStyle w:val="Times12"/>
      </w:pPr>
      <w:r>
        <w:rPr>
          <w:bCs w:val="0"/>
        </w:rPr>
        <w:br w:type="page"/>
      </w:r>
      <w:r>
        <w:lastRenderedPageBreak/>
        <w:t>ОБРАЗЕЦ ЗАПОЛНЕНИЯ ТАБЛИЦЫ СВЕДЕНИЙ О ЦЕПОЧКЕ СОБСТВЕННИКОВ</w:t>
      </w:r>
    </w:p>
    <w:p w:rsidR="00EC3EE4" w:rsidRDefault="00EC3EE4">
      <w:pPr>
        <w:pStyle w:val="Times12"/>
      </w:pPr>
      <w: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27">
          <w:tblGrid>
            <w:gridCol w:w="108"/>
            <w:gridCol w:w="458"/>
            <w:gridCol w:w="108"/>
            <w:gridCol w:w="13651"/>
            <w:gridCol w:w="102"/>
            <w:gridCol w:w="1844"/>
            <w:gridCol w:w="2552"/>
            <w:gridCol w:w="1985"/>
            <w:gridCol w:w="2976"/>
            <w:gridCol w:w="2835"/>
          </w:tblGrid>
        </w:tblGridChange>
      </w:tblGrid>
      <w:tr w:rsidR="00EC3EE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i/>
                <w:sz w:val="20"/>
                <w:szCs w:val="20"/>
              </w:rPr>
            </w:pPr>
            <w:r>
              <w:rPr>
                <w:i/>
                <w:sz w:val="20"/>
                <w:szCs w:val="20"/>
              </w:rPr>
              <w:t>Информация об участнике запроса цен</w:t>
            </w: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29" w:author="Вашуркин Д.В. Росатом" w:date="2012-03-20T17:45:00Z">
            <w:trPr>
              <w:gridBefore w:val="1"/>
              <w:trHeight w:val="51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30"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EC3EE4" w:rsidRDefault="00EC3EE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3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C3EE4" w:rsidRDefault="00EC3EE4">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8"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3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4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C3EE4" w:rsidRDefault="00EC3EE4">
            <w:pPr>
              <w:keepNext/>
              <w:jc w:val="center"/>
              <w:rPr>
                <w:i/>
                <w:iCs/>
                <w:sz w:val="20"/>
                <w:szCs w:val="20"/>
              </w:rPr>
            </w:pPr>
            <w:r>
              <w:rPr>
                <w:i/>
                <w:iCs/>
                <w:sz w:val="20"/>
                <w:szCs w:val="20"/>
              </w:rPr>
              <w:t>7</w:t>
            </w: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47"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
                <w:iCs/>
                <w:sz w:val="20"/>
                <w:szCs w:val="20"/>
              </w:rPr>
              <w:t>5003 143877</w:t>
            </w: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6"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5"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keepNext/>
              <w:rPr>
                <w:iCs/>
                <w:sz w:val="20"/>
                <w:szCs w:val="20"/>
              </w:rPr>
            </w:pPr>
            <w:r>
              <w:rPr>
                <w:iCs/>
                <w:sz w:val="20"/>
                <w:szCs w:val="20"/>
              </w:rPr>
              <w:t> </w:t>
            </w: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74"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7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7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7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7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7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8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8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3"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8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8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8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8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8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8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2"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1"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0"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9"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8"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7"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3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3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5"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r w:rsidR="00EC3EE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1"/>
              <w:trHeight w:val="51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C3EE4" w:rsidRDefault="00EC3EE4">
            <w:pPr>
              <w:rPr>
                <w:sz w:val="20"/>
                <w:szCs w:val="20"/>
              </w:rPr>
            </w:pPr>
          </w:p>
        </w:tc>
      </w:tr>
    </w:tbl>
    <w:p w:rsidR="00EC3EE4" w:rsidRDefault="00EC3EE4">
      <w:pPr>
        <w:rPr>
          <w:bCs/>
        </w:rPr>
        <w:sectPr w:rsidR="00EC3EE4">
          <w:pgSz w:w="16840" w:h="11907" w:orient="landscape"/>
          <w:pgMar w:top="1418" w:right="1134" w:bottom="567" w:left="1134" w:header="567" w:footer="567" w:gutter="0"/>
          <w:cols w:space="720"/>
        </w:sectPr>
      </w:pPr>
    </w:p>
    <w:p w:rsidR="00EC3EE4" w:rsidRDefault="00EC3EE4">
      <w:pPr>
        <w:pStyle w:val="Times12"/>
      </w:pPr>
      <w: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C3EE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C3EE4" w:rsidRDefault="00EC3EE4">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EC3EE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C3EE4" w:rsidRDefault="00EC3EE4">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C3EE4" w:rsidRDefault="00EC3EE4">
            <w:pPr>
              <w:rPr>
                <w:i/>
                <w:sz w:val="20"/>
                <w:szCs w:val="20"/>
              </w:rPr>
            </w:pP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C3EE4" w:rsidRDefault="00EC3EE4">
            <w:pPr>
              <w:keepNext/>
              <w:jc w:val="center"/>
              <w:rPr>
                <w:i/>
                <w:iCs/>
                <w:sz w:val="20"/>
                <w:szCs w:val="20"/>
              </w:rPr>
            </w:pPr>
            <w:r>
              <w:rPr>
                <w:i/>
                <w:iCs/>
                <w:sz w:val="20"/>
                <w:szCs w:val="20"/>
              </w:rPr>
              <w:t>15</w:t>
            </w:r>
          </w:p>
        </w:tc>
      </w:tr>
      <w:tr w:rsidR="00EC3EE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учредительный договор от 23.01.2008</w:t>
            </w:r>
          </w:p>
        </w:tc>
      </w:tr>
      <w:tr w:rsidR="00EC3EE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C3EE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учредительный договор от 12.03.2004</w:t>
            </w:r>
          </w:p>
        </w:tc>
      </w:tr>
      <w:tr w:rsidR="00EC3EE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учредительный договор от 12.03.2004</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iCs/>
                <w:sz w:val="20"/>
                <w:szCs w:val="20"/>
              </w:rPr>
            </w:pPr>
            <w:r>
              <w:rPr>
                <w:i/>
                <w:iCs/>
                <w:sz w:val="20"/>
                <w:szCs w:val="20"/>
              </w:rPr>
              <w:t>учредительный договор от 12.03.2004</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учредительный договор от 23.01.2008</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учредительный договор от 23.01.2006</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учредительный договор от 23.01.2006</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учредительный договор от 23.01.2008</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r>
      <w:tr w:rsidR="00EC3EE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C3EE4" w:rsidRDefault="00EC3EE4">
            <w:pPr>
              <w:keepNext/>
              <w:rPr>
                <w:sz w:val="20"/>
                <w:szCs w:val="20"/>
              </w:rPr>
            </w:pPr>
            <w:r>
              <w:rPr>
                <w:i/>
                <w:iCs/>
                <w:sz w:val="20"/>
                <w:szCs w:val="20"/>
              </w:rPr>
              <w:t> </w:t>
            </w:r>
          </w:p>
        </w:tc>
      </w:tr>
    </w:tbl>
    <w:p w:rsidR="00EC3EE4" w:rsidRDefault="00EC3EE4">
      <w:pPr>
        <w:keepNext/>
        <w:rPr>
          <w:bCs/>
        </w:rPr>
      </w:pPr>
    </w:p>
    <w:p w:rsidR="00EC3EE4" w:rsidRDefault="00EC3EE4">
      <w:pPr>
        <w:rPr>
          <w:bCs/>
        </w:rPr>
        <w:sectPr w:rsidR="00EC3EE4">
          <w:pgSz w:w="16840" w:h="11907" w:orient="landscape"/>
          <w:pgMar w:top="1418" w:right="1134" w:bottom="567" w:left="1134" w:header="567" w:footer="567" w:gutter="0"/>
          <w:cols w:space="720"/>
        </w:sectPr>
      </w:pPr>
    </w:p>
    <w:p w:rsidR="00EC3EE4" w:rsidRDefault="00EC3EE4">
      <w:pPr>
        <w:pStyle w:val="Times12"/>
        <w:jc w:val="right"/>
        <w:rPr>
          <w:lang w:val="en-US"/>
        </w:rPr>
      </w:pPr>
      <w:r>
        <w:lastRenderedPageBreak/>
        <w:t xml:space="preserve">Форма </w:t>
      </w:r>
      <w:bookmarkStart w:id="381" w:name="F08"/>
      <w:r>
        <w:t>3.</w:t>
      </w:r>
      <w:bookmarkEnd w:id="381"/>
    </w:p>
    <w:p w:rsidR="00EC3EE4" w:rsidRDefault="00EC3EE4">
      <w:pPr>
        <w:pStyle w:val="Times12"/>
        <w:jc w:val="right"/>
      </w:pPr>
      <w:r>
        <w:t>Приложение к заявке на участие в запросе цен</w:t>
      </w:r>
    </w:p>
    <w:p w:rsidR="00EC3EE4" w:rsidRDefault="00EC3EE4">
      <w:pPr>
        <w:pStyle w:val="Times12"/>
        <w:jc w:val="right"/>
      </w:pPr>
      <w:r>
        <w:t>от «___» __________ 20___ г. № ______</w:t>
      </w:r>
    </w:p>
    <w:p w:rsidR="00EC3EE4" w:rsidRDefault="00EC3EE4">
      <w:pPr>
        <w:pStyle w:val="Times12"/>
        <w:rPr>
          <w:snapToGrid w:val="0"/>
        </w:rPr>
      </w:pPr>
    </w:p>
    <w:p w:rsidR="00EC3EE4" w:rsidRDefault="00EC3EE4">
      <w:pPr>
        <w:keepNext/>
        <w:jc w:val="center"/>
        <w:rPr>
          <w:sz w:val="28"/>
          <w:szCs w:val="28"/>
        </w:rPr>
      </w:pPr>
      <w:r>
        <w:rPr>
          <w:sz w:val="28"/>
          <w:szCs w:val="28"/>
        </w:rPr>
        <w:t>Открытый запрос цен в электронной форме на право заключения договоров на поставку отводов ОСТ 34-10-418-90 по 3 и 4 классу безопосности</w:t>
      </w:r>
    </w:p>
    <w:p w:rsidR="00EC3EE4" w:rsidRDefault="00EC3EE4">
      <w:pPr>
        <w:keepNext/>
        <w:autoSpaceDE w:val="0"/>
        <w:autoSpaceDN w:val="0"/>
        <w:adjustRightInd w:val="0"/>
        <w:jc w:val="center"/>
        <w:rPr>
          <w:szCs w:val="22"/>
        </w:rPr>
      </w:pPr>
    </w:p>
    <w:p w:rsidR="00EC3EE4" w:rsidRDefault="00EC3EE4">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82" w:name="_Техническое_предложение_(Форма"/>
      <w:bookmarkStart w:id="383" w:name="_Toc235439567"/>
      <w:bookmarkStart w:id="384" w:name="_Toc330746993"/>
      <w:bookmarkStart w:id="385" w:name="_Toc389054000"/>
      <w:bookmarkEnd w:id="382"/>
      <w:r>
        <w:rPr>
          <w:rFonts w:ascii="Times New Roman" w:eastAsia="Times New Roman" w:hAnsi="Times New Roman" w:cs="Times New Roman"/>
          <w:b w:val="0"/>
          <w:i w:val="0"/>
        </w:rPr>
        <w:t>ТЕХНИЧЕСКОЕ ПРЕДЛОЖЕНИЕ (Форма 3.)</w:t>
      </w:r>
      <w:bookmarkEnd w:id="383"/>
      <w:bookmarkEnd w:id="384"/>
      <w:bookmarkEnd w:id="385"/>
    </w:p>
    <w:p w:rsidR="00EC3EE4" w:rsidRDefault="00EC3EE4">
      <w:pPr>
        <w:keepNext/>
        <w:jc w:val="right"/>
        <w:rPr>
          <w:b/>
          <w:i/>
          <w:iCs/>
        </w:rPr>
      </w:pPr>
      <w:r>
        <w:rPr>
          <w:b/>
          <w:i/>
          <w:iCs/>
        </w:rPr>
        <w:t>Лот __</w:t>
      </w:r>
    </w:p>
    <w:p w:rsidR="00EC3EE4" w:rsidRDefault="00EC3EE4">
      <w:pPr>
        <w:pStyle w:val="Times12"/>
      </w:pPr>
      <w:r>
        <w:t xml:space="preserve">Участник запроса цен: ________________________________ </w:t>
      </w:r>
    </w:p>
    <w:p w:rsidR="00EC3EE4" w:rsidRDefault="00EC3EE4">
      <w:pPr>
        <w:pStyle w:val="Times12"/>
      </w:pPr>
    </w:p>
    <w:p w:rsidR="00EC3EE4" w:rsidRDefault="00EC3EE4">
      <w:pPr>
        <w:pStyle w:val="Times12"/>
      </w:pPr>
      <w:r>
        <w:t>Суть технического предложения</w:t>
      </w:r>
    </w:p>
    <w:p w:rsidR="00EC3EE4" w:rsidRDefault="00EC3EE4">
      <w:pPr>
        <w:pStyle w:val="af8"/>
        <w:keepNext/>
        <w:tabs>
          <w:tab w:val="left" w:pos="709"/>
        </w:tabs>
        <w:autoSpaceDE w:val="0"/>
        <w:autoSpaceDN w:val="0"/>
        <w:spacing w:line="240" w:lineRule="auto"/>
        <w:ind w:firstLine="0"/>
        <w:rPr>
          <w:sz w:val="28"/>
          <w:szCs w:val="28"/>
        </w:rPr>
      </w:pPr>
    </w:p>
    <w:p w:rsidR="00EC3EE4" w:rsidRDefault="00EC3EE4">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C3EE4" w:rsidRDefault="00EC3EE4">
      <w:pPr>
        <w:pStyle w:val="Times12"/>
        <w:rPr>
          <w:vertAlign w:val="superscript"/>
        </w:rPr>
      </w:pPr>
      <w:r>
        <w:rPr>
          <w:vertAlign w:val="superscript"/>
        </w:rPr>
        <w:t>(Подпись уполномоченного представителя)</w:t>
      </w:r>
      <w:r>
        <w:rPr>
          <w:snapToGrid w:val="0"/>
          <w:sz w:val="14"/>
          <w:szCs w:val="14"/>
        </w:rPr>
        <w:tab/>
      </w:r>
      <w:r>
        <w:rPr>
          <w:snapToGrid w:val="0"/>
          <w:sz w:val="14"/>
          <w:szCs w:val="14"/>
        </w:rPr>
        <w:tab/>
      </w:r>
      <w:r>
        <w:rPr>
          <w:vertAlign w:val="superscript"/>
        </w:rPr>
        <w:t>(Имя и должность подписавшего)</w:t>
      </w:r>
    </w:p>
    <w:p w:rsidR="00EC3EE4" w:rsidRDefault="00EC3EE4">
      <w:pPr>
        <w:pStyle w:val="Times12"/>
      </w:pPr>
      <w:r>
        <w:t>М.П.</w:t>
      </w:r>
    </w:p>
    <w:p w:rsidR="00EC3EE4" w:rsidRDefault="00EC3EE4">
      <w:pPr>
        <w:keepNext/>
        <w:jc w:val="center"/>
        <w:rPr>
          <w:b/>
        </w:rPr>
      </w:pPr>
    </w:p>
    <w:p w:rsidR="00EC3EE4" w:rsidRDefault="00EC3EE4">
      <w:pPr>
        <w:pStyle w:val="Times12"/>
      </w:pPr>
      <w:r>
        <w:t>ИНСТРУКЦИИ ПО ЗАПОЛНЕНИЮ</w:t>
      </w:r>
    </w:p>
    <w:p w:rsidR="00EC3EE4" w:rsidRDefault="00EC3EE4" w:rsidP="004B6EF9">
      <w:pPr>
        <w:pStyle w:val="Times12"/>
        <w:numPr>
          <w:ilvl w:val="0"/>
          <w:numId w:val="39"/>
        </w:numPr>
      </w:pPr>
      <w:r>
        <w:t>Данные инструкции не следует воспроизводить в документах, подготовленных участником запроса цен.</w:t>
      </w:r>
    </w:p>
    <w:p w:rsidR="00EC3EE4" w:rsidRDefault="00EC3EE4" w:rsidP="004B6EF9">
      <w:pPr>
        <w:pStyle w:val="Times12"/>
        <w:numPr>
          <w:ilvl w:val="0"/>
          <w:numId w:val="39"/>
        </w:numPr>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EC3EE4" w:rsidRDefault="00EC3EE4" w:rsidP="004B6EF9">
      <w:pPr>
        <w:pStyle w:val="Times12"/>
        <w:numPr>
          <w:ilvl w:val="0"/>
          <w:numId w:val="39"/>
        </w:numPr>
      </w:pPr>
      <w:r>
        <w:t>Участник запроса цен указывает свое фирменное наименование (в </w:t>
      </w:r>
      <w:proofErr w:type="spellStart"/>
      <w:r>
        <w:t>т.ч</w:t>
      </w:r>
      <w:proofErr w:type="spellEnd"/>
      <w:r>
        <w:t>. организационно-правовую форму).</w:t>
      </w:r>
    </w:p>
    <w:p w:rsidR="00EC3EE4" w:rsidRDefault="00EC3EE4" w:rsidP="004B6EF9">
      <w:pPr>
        <w:pStyle w:val="Times12"/>
        <w:numPr>
          <w:ilvl w:val="0"/>
          <w:numId w:val="39"/>
        </w:numPr>
      </w:pPr>
      <w:r>
        <w:t>Выше приведена форма титульного листа Технического предложения.</w:t>
      </w:r>
    </w:p>
    <w:p w:rsidR="00EC3EE4" w:rsidRDefault="00EC3EE4" w:rsidP="004B6EF9">
      <w:pPr>
        <w:pStyle w:val="Times12"/>
        <w:numPr>
          <w:ilvl w:val="0"/>
          <w:numId w:val="39"/>
        </w:numPr>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EC3EE4" w:rsidRDefault="00EC3EE4" w:rsidP="004B6EF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EC3EE4" w:rsidRDefault="00EC3EE4" w:rsidP="004B6EF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EC3EE4" w:rsidRDefault="00EC3EE4" w:rsidP="004B6EF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C3EE4" w:rsidRDefault="00EC3EE4" w:rsidP="004B6EF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EC3EE4" w:rsidRDefault="00EC3EE4" w:rsidP="004B6EF9">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EC3EE4" w:rsidRDefault="00EC3EE4" w:rsidP="004B6EF9">
      <w:pPr>
        <w:pStyle w:val="Times12"/>
        <w:numPr>
          <w:ilvl w:val="0"/>
          <w:numId w:val="39"/>
        </w:numPr>
        <w:ind w:left="0" w:firstLine="709"/>
        <w:rPr>
          <w:i/>
        </w:rPr>
      </w:pPr>
      <w:r>
        <w:rPr>
          <w:i/>
        </w:rPr>
        <w:t>Участник</w:t>
      </w:r>
      <w:r>
        <w:rPr>
          <w:i/>
          <w:snapToGrid w:val="0"/>
        </w:rPr>
        <w:t xml:space="preserve"> </w:t>
      </w:r>
      <w:r>
        <w:rPr>
          <w:i/>
        </w:rPr>
        <w:t>запроса</w:t>
      </w:r>
      <w:r>
        <w:rPr>
          <w:i/>
          <w:snapToGrid w:val="0"/>
        </w:rPr>
        <w:t xml:space="preserve"> цен в данной форме должен подтвердить выполнение каждого технического требования (том 2).</w:t>
      </w:r>
    </w:p>
    <w:p w:rsidR="00EC3EE4" w:rsidRDefault="00EC3EE4">
      <w:pPr>
        <w:rPr>
          <w:i/>
        </w:rPr>
        <w:sectPr w:rsidR="00EC3EE4">
          <w:pgSz w:w="11907" w:h="16840"/>
          <w:pgMar w:top="1134" w:right="567" w:bottom="1134" w:left="1418" w:header="567" w:footer="567" w:gutter="0"/>
          <w:cols w:space="720"/>
        </w:sectPr>
      </w:pPr>
    </w:p>
    <w:p w:rsidR="00EC3EE4" w:rsidRDefault="00EC3EE4">
      <w:pPr>
        <w:pStyle w:val="Times12"/>
        <w:jc w:val="right"/>
        <w:rPr>
          <w:i/>
        </w:rPr>
      </w:pPr>
      <w:bookmarkStart w:id="386" w:name="_План_распределения_объемов_выполнен"/>
      <w:bookmarkEnd w:id="386"/>
      <w:r>
        <w:rPr>
          <w:i/>
        </w:rPr>
        <w:lastRenderedPageBreak/>
        <w:t xml:space="preserve">Форма </w:t>
      </w:r>
      <w:bookmarkStart w:id="387" w:name="F18"/>
      <w:r>
        <w:rPr>
          <w:i/>
        </w:rPr>
        <w:t>4.</w:t>
      </w:r>
      <w:bookmarkEnd w:id="387"/>
    </w:p>
    <w:p w:rsidR="00EC3EE4" w:rsidRDefault="00EC3EE4">
      <w:pPr>
        <w:pStyle w:val="Times12"/>
        <w:jc w:val="right"/>
        <w:rPr>
          <w:i/>
        </w:rPr>
      </w:pPr>
      <w:r>
        <w:rPr>
          <w:i/>
        </w:rPr>
        <w:t>Приложение к заявке на участие в запросе цен</w:t>
      </w:r>
    </w:p>
    <w:p w:rsidR="00EC3EE4" w:rsidRDefault="00EC3EE4">
      <w:pPr>
        <w:pStyle w:val="Times12"/>
        <w:jc w:val="right"/>
        <w:rPr>
          <w:i/>
        </w:rPr>
      </w:pPr>
      <w:r>
        <w:rPr>
          <w:i/>
        </w:rPr>
        <w:t>от «___» __________ 20___ г. № ______</w:t>
      </w:r>
    </w:p>
    <w:p w:rsidR="00EC3EE4" w:rsidRDefault="00EC3EE4">
      <w:pPr>
        <w:pStyle w:val="Times12"/>
        <w:tabs>
          <w:tab w:val="clear" w:pos="720"/>
          <w:tab w:val="clear" w:pos="1140"/>
          <w:tab w:val="clear" w:pos="1418"/>
          <w:tab w:val="clear" w:pos="2564"/>
          <w:tab w:val="left" w:pos="3405"/>
        </w:tabs>
        <w:rPr>
          <w:i/>
        </w:rPr>
      </w:pPr>
      <w:r>
        <w:rPr>
          <w:i/>
        </w:rPr>
        <w:tab/>
      </w:r>
    </w:p>
    <w:p w:rsidR="00EC3EE4" w:rsidRDefault="00EC3EE4">
      <w:pPr>
        <w:keepNext/>
        <w:suppressAutoHyphens/>
        <w:overflowPunct w:val="0"/>
        <w:autoSpaceDE w:val="0"/>
        <w:autoSpaceDN w:val="0"/>
        <w:ind w:right="60" w:firstLine="708"/>
        <w:jc w:val="right"/>
        <w:rPr>
          <w:i/>
          <w:sz w:val="8"/>
          <w:szCs w:val="8"/>
        </w:rPr>
      </w:pPr>
    </w:p>
    <w:p w:rsidR="00EC3EE4" w:rsidRDefault="00EC3EE4">
      <w:pPr>
        <w:pStyle w:val="20"/>
        <w:numPr>
          <w:ilvl w:val="0"/>
          <w:numId w:val="0"/>
        </w:numPr>
        <w:tabs>
          <w:tab w:val="left" w:pos="709"/>
        </w:tabs>
        <w:ind w:left="1134"/>
        <w:rPr>
          <w:rFonts w:ascii="Times New Roman" w:hAnsi="Times New Roman" w:cs="Times New Roman"/>
          <w:b w:val="0"/>
          <w:i w:val="0"/>
        </w:rPr>
      </w:pPr>
      <w:bookmarkStart w:id="388" w:name="_Свидетельство_производителя_оборудо"/>
      <w:bookmarkStart w:id="389" w:name="_Свидетельство_изготовителя_оборудов"/>
      <w:bookmarkStart w:id="390" w:name="_Toc188958839"/>
      <w:bookmarkStart w:id="391" w:name="_Toc255987087"/>
      <w:bookmarkStart w:id="392" w:name="_Toc330746994"/>
      <w:bookmarkStart w:id="393" w:name="_Toc389054001"/>
      <w:bookmarkEnd w:id="388"/>
      <w:bookmarkEnd w:id="389"/>
      <w:r>
        <w:rPr>
          <w:rFonts w:ascii="Times New Roman" w:eastAsia="Times New Roman" w:hAnsi="Times New Roman" w:cs="Times New Roman"/>
          <w:b w:val="0"/>
          <w:i w:val="0"/>
        </w:rPr>
        <w:t>ПОДТВЕРЖДЕНИЕ ПРАВА ПОСТАВКИ (Форма 4.)</w:t>
      </w:r>
      <w:bookmarkEnd w:id="390"/>
      <w:bookmarkEnd w:id="391"/>
      <w:bookmarkEnd w:id="392"/>
      <w:bookmarkEnd w:id="393"/>
    </w:p>
    <w:p w:rsidR="00EC3EE4" w:rsidRDefault="00EC3EE4">
      <w:pPr>
        <w:pStyle w:val="Times12"/>
        <w:suppressAutoHyphens/>
        <w:ind w:right="62" w:firstLine="539"/>
        <w:rPr>
          <w:i/>
          <w:szCs w:val="24"/>
        </w:rPr>
      </w:pPr>
      <w:r>
        <w:rPr>
          <w:i/>
          <w:szCs w:val="24"/>
        </w:rPr>
        <w:t xml:space="preserve">Настоящим компания ______________________ (указывается полное наименование головного изготовителя (в соответствии с </w:t>
      </w:r>
      <w:proofErr w:type="gramStart"/>
      <w:r>
        <w:rPr>
          <w:i/>
          <w:szCs w:val="24"/>
        </w:rPr>
        <w:t>Р</w:t>
      </w:r>
      <w:proofErr w:type="gramEnd"/>
      <w:r>
        <w:rPr>
          <w:i/>
          <w:szCs w:val="24"/>
        </w:rPr>
        <w:t xml:space="preserve"> 50-605-80-93) оборудования или авторизированного им поставщика), являющаяся _________ (указывается кем является компания, выдающая данное право: головным </w:t>
      </w:r>
      <w:r>
        <w:rPr>
          <w:i/>
        </w:rPr>
        <w:t xml:space="preserve">изготовителем </w:t>
      </w:r>
      <w:r>
        <w:rPr>
          <w:i/>
          <w:szCs w:val="24"/>
        </w:rPr>
        <w:t xml:space="preserve">(в соответствии с Р 50-605-80-93) оборудования или авторизированным головным изготовителем (в соответствии с Р 50-605-80-93) поставщиком)______________________________ (указывается полное наименование организации, получившей данное право на поставку), имеет право на предложение и, в случае признания </w:t>
      </w:r>
      <w:proofErr w:type="gramStart"/>
      <w:r>
        <w:rPr>
          <w:i/>
          <w:szCs w:val="24"/>
        </w:rPr>
        <w:t>его победителем запроса цен и заключения с ним по результатам запроса цен договора, поставку __________ единиц, указанного оборудования (указывается количество единиц оборудования, требуемого в соответствии с условиями документации по запросу цен) в рамках открытого запроса цен в электронной форме на право заключения договоров на поставку отводов ОСТ 34-10-418-90 по 3 и 4 классу безопосности в соответствии с извещением о проведении запроса</w:t>
      </w:r>
      <w:proofErr w:type="gramEnd"/>
      <w:r>
        <w:rPr>
          <w:i/>
          <w:szCs w:val="24"/>
        </w:rPr>
        <w:t xml:space="preserve"> цен, </w:t>
      </w:r>
      <w:proofErr w:type="gramStart"/>
      <w:r>
        <w:rPr>
          <w:i/>
          <w:szCs w:val="24"/>
        </w:rPr>
        <w:t>опубликованным</w:t>
      </w:r>
      <w:proofErr w:type="gramEnd"/>
      <w:r>
        <w:rPr>
          <w:i/>
          <w:szCs w:val="24"/>
        </w:rPr>
        <w:t xml:space="preserve"> «__» _________ на официальном сайте и на ЭТП</w:t>
      </w:r>
      <w:r>
        <w:rPr>
          <w:i/>
        </w:rPr>
        <w:t>.</w:t>
      </w:r>
    </w:p>
    <w:p w:rsidR="00EC3EE4" w:rsidRDefault="00EC3EE4">
      <w:pPr>
        <w:pStyle w:val="Times12"/>
        <w:suppressAutoHyphens/>
        <w:ind w:right="62" w:firstLine="539"/>
        <w:rPr>
          <w:i/>
          <w:szCs w:val="24"/>
        </w:rPr>
      </w:pPr>
      <w:proofErr w:type="gramStart"/>
      <w:r>
        <w:rPr>
          <w:i/>
          <w:szCs w:val="24"/>
        </w:rPr>
        <w:t>Настоящим мы гарантируем проведение шеф-монтажа и/или шеф-наладки, а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право на поставку)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w:t>
      </w:r>
      <w:proofErr w:type="gramEnd"/>
      <w:r>
        <w:rPr>
          <w:i/>
          <w:szCs w:val="24"/>
        </w:rPr>
        <w:t xml:space="preserve">, </w:t>
      </w:r>
      <w:proofErr w:type="gramStart"/>
      <w:r>
        <w:rPr>
          <w:i/>
          <w:szCs w:val="24"/>
        </w:rPr>
        <w:t>опубликованным</w:t>
      </w:r>
      <w:proofErr w:type="gramEnd"/>
      <w:r>
        <w:rPr>
          <w:i/>
          <w:szCs w:val="24"/>
        </w:rPr>
        <w:t xml:space="preserve"> «__» _________ на официальном сайте и на ЭТП</w:t>
      </w:r>
      <w:r>
        <w:rPr>
          <w:i/>
        </w:rPr>
        <w:t>.</w:t>
      </w:r>
    </w:p>
    <w:p w:rsidR="00EC3EE4" w:rsidRDefault="00EC3EE4">
      <w:pPr>
        <w:pStyle w:val="af8"/>
        <w:keepNext/>
        <w:tabs>
          <w:tab w:val="left" w:pos="709"/>
        </w:tabs>
        <w:autoSpaceDE w:val="0"/>
        <w:autoSpaceDN w:val="0"/>
        <w:spacing w:line="240" w:lineRule="auto"/>
        <w:ind w:firstLine="0"/>
        <w:rPr>
          <w:i/>
          <w:sz w:val="28"/>
          <w:szCs w:val="28"/>
        </w:rPr>
      </w:pPr>
    </w:p>
    <w:p w:rsidR="00EC3EE4" w:rsidRDefault="00EC3EE4">
      <w:pPr>
        <w:pStyle w:val="af8"/>
        <w:keepNext/>
        <w:tabs>
          <w:tab w:val="left" w:pos="709"/>
        </w:tabs>
        <w:autoSpaceDE w:val="0"/>
        <w:autoSpaceDN w:val="0"/>
        <w:spacing w:line="240" w:lineRule="auto"/>
        <w:ind w:firstLine="0"/>
        <w:rPr>
          <w:i/>
          <w:sz w:val="16"/>
          <w:szCs w:val="16"/>
        </w:rPr>
      </w:pPr>
      <w:r>
        <w:rPr>
          <w:i/>
          <w:sz w:val="16"/>
          <w:szCs w:val="16"/>
        </w:rPr>
        <w:t>_________________________________</w:t>
      </w:r>
      <w:r>
        <w:rPr>
          <w:i/>
          <w:sz w:val="16"/>
          <w:szCs w:val="16"/>
        </w:rPr>
        <w:tab/>
        <w:t>_____</w:t>
      </w:r>
      <w:r>
        <w:rPr>
          <w:i/>
          <w:sz w:val="16"/>
          <w:szCs w:val="16"/>
        </w:rPr>
        <w:tab/>
      </w:r>
      <w:r>
        <w:rPr>
          <w:i/>
          <w:sz w:val="16"/>
          <w:szCs w:val="16"/>
        </w:rPr>
        <w:tab/>
        <w:t>_____________________________</w:t>
      </w:r>
    </w:p>
    <w:p w:rsidR="00EC3EE4" w:rsidRDefault="00EC3EE4">
      <w:pPr>
        <w:pStyle w:val="Times12"/>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EC3EE4" w:rsidRDefault="00EC3EE4">
      <w:pPr>
        <w:pStyle w:val="Times12"/>
        <w:ind w:firstLine="709"/>
        <w:rPr>
          <w:bCs w:val="0"/>
          <w:i/>
          <w:sz w:val="28"/>
        </w:rPr>
      </w:pPr>
      <w:r>
        <w:rPr>
          <w:bCs w:val="0"/>
          <w:i/>
          <w:sz w:val="28"/>
        </w:rPr>
        <w:t>М.П.</w:t>
      </w:r>
    </w:p>
    <w:p w:rsidR="00EC3EE4" w:rsidRDefault="00EC3EE4">
      <w:pPr>
        <w:pStyle w:val="Times12"/>
        <w:rPr>
          <w:i/>
          <w:szCs w:val="24"/>
        </w:rPr>
      </w:pPr>
    </w:p>
    <w:p w:rsidR="00EC3EE4" w:rsidRDefault="00EC3EE4">
      <w:pPr>
        <w:pStyle w:val="Times12"/>
        <w:ind w:right="-179" w:firstLine="709"/>
        <w:rPr>
          <w:bCs w:val="0"/>
          <w:i/>
          <w:szCs w:val="24"/>
        </w:rPr>
      </w:pPr>
      <w:r>
        <w:rPr>
          <w:bCs w:val="0"/>
          <w:i/>
          <w:szCs w:val="24"/>
        </w:rPr>
        <w:t>ИНСТРУКЦИИ ПО ЗАПОЛНЕНИЮ</w:t>
      </w:r>
    </w:p>
    <w:p w:rsidR="00EC3EE4" w:rsidRDefault="00EC3EE4" w:rsidP="004B6EF9">
      <w:pPr>
        <w:pStyle w:val="Times12"/>
        <w:numPr>
          <w:ilvl w:val="0"/>
          <w:numId w:val="41"/>
        </w:numPr>
        <w:tabs>
          <w:tab w:val="clear" w:pos="360"/>
          <w:tab w:val="num" w:pos="720"/>
        </w:tabs>
        <w:ind w:left="0" w:right="-179" w:firstLine="709"/>
        <w:rPr>
          <w:i/>
          <w:szCs w:val="24"/>
        </w:rPr>
      </w:pPr>
      <w:r>
        <w:rPr>
          <w:i/>
          <w:szCs w:val="24"/>
        </w:rPr>
        <w:t>Данные инструкции не следует воспроизводить в документах, подготовленных участником запроса цен.</w:t>
      </w:r>
    </w:p>
    <w:p w:rsidR="00EC3EE4" w:rsidRDefault="00EC3EE4" w:rsidP="004B6EF9">
      <w:pPr>
        <w:pStyle w:val="Times12"/>
        <w:numPr>
          <w:ilvl w:val="0"/>
          <w:numId w:val="41"/>
        </w:numPr>
        <w:tabs>
          <w:tab w:val="clear" w:pos="360"/>
          <w:tab w:val="num" w:pos="720"/>
        </w:tabs>
        <w:ind w:left="0" w:right="-179" w:firstLine="709"/>
        <w:rPr>
          <w:i/>
          <w:szCs w:val="24"/>
        </w:rPr>
      </w:pPr>
      <w:r>
        <w:rPr>
          <w:i/>
          <w:szCs w:val="24"/>
        </w:rPr>
        <w:t xml:space="preserve">Участник запроса цен приводит номер и дату заявки на участие в запросе цен, приложением </w:t>
      </w:r>
      <w:proofErr w:type="gramStart"/>
      <w:r>
        <w:rPr>
          <w:i/>
          <w:szCs w:val="24"/>
        </w:rPr>
        <w:t>к</w:t>
      </w:r>
      <w:proofErr w:type="gramEnd"/>
      <w:r>
        <w:rPr>
          <w:i/>
          <w:szCs w:val="24"/>
        </w:rPr>
        <w:t xml:space="preserve"> которой является данная форма.</w:t>
      </w:r>
    </w:p>
    <w:p w:rsidR="00EC3EE4" w:rsidRDefault="00EC3EE4" w:rsidP="004B6EF9">
      <w:pPr>
        <w:pStyle w:val="Times12"/>
        <w:numPr>
          <w:ilvl w:val="0"/>
          <w:numId w:val="41"/>
        </w:numPr>
        <w:tabs>
          <w:tab w:val="clear" w:pos="360"/>
          <w:tab w:val="num" w:pos="720"/>
        </w:tabs>
        <w:ind w:left="0" w:right="-179" w:firstLine="709"/>
        <w:rPr>
          <w:i/>
          <w:szCs w:val="24"/>
        </w:rPr>
      </w:pPr>
      <w:r>
        <w:rPr>
          <w:i/>
          <w:szCs w:val="24"/>
        </w:rPr>
        <w:t>Данная форма заполняется на все виды предлагаемого оборудования</w:t>
      </w:r>
      <w:r>
        <w:rPr>
          <w:i/>
        </w:rPr>
        <w:t xml:space="preserve"> (по номенклатуре спецификации </w:t>
      </w:r>
      <w:r>
        <w:rPr>
          <w:b/>
          <w:i/>
        </w:rPr>
        <w:t>Тома 2</w:t>
      </w:r>
      <w:r>
        <w:rPr>
          <w:i/>
        </w:rPr>
        <w:t xml:space="preserve"> «Техническая часть»)</w:t>
      </w:r>
      <w:r>
        <w:rPr>
          <w:i/>
          <w:szCs w:val="24"/>
        </w:rPr>
        <w:t>.</w:t>
      </w:r>
    </w:p>
    <w:p w:rsidR="00EC3EE4" w:rsidRDefault="00EC3EE4" w:rsidP="004B6EF9">
      <w:pPr>
        <w:pStyle w:val="Times12"/>
        <w:numPr>
          <w:ilvl w:val="0"/>
          <w:numId w:val="41"/>
        </w:numPr>
        <w:tabs>
          <w:tab w:val="clear" w:pos="360"/>
          <w:tab w:val="num" w:pos="720"/>
        </w:tabs>
        <w:ind w:left="0" w:right="-179" w:firstLine="709"/>
        <w:rPr>
          <w:i/>
          <w:szCs w:val="24"/>
        </w:rPr>
      </w:pPr>
      <w:r>
        <w:rPr>
          <w:i/>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i/>
          <w:szCs w:val="24"/>
        </w:rPr>
        <w:t>Р</w:t>
      </w:r>
      <w:proofErr w:type="gramEnd"/>
      <w:r>
        <w:rPr>
          <w:i/>
          <w:szCs w:val="24"/>
        </w:rPr>
        <w:t xml:space="preserve"> 50-605-80-93)или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w:t>
      </w:r>
      <w:proofErr w:type="gramStart"/>
      <w:r>
        <w:rPr>
          <w:i/>
          <w:szCs w:val="24"/>
        </w:rPr>
        <w:t>Р</w:t>
      </w:r>
      <w:proofErr w:type="gramEnd"/>
      <w:r>
        <w:rPr>
          <w:i/>
          <w:szCs w:val="24"/>
        </w:rPr>
        <w:t> 50-605-80-93), и в данном документе нашли бы отражение следующие положения:</w:t>
      </w:r>
    </w:p>
    <w:p w:rsidR="00EC3EE4" w:rsidRDefault="00EC3EE4" w:rsidP="004B6EF9">
      <w:pPr>
        <w:pStyle w:val="Times12"/>
        <w:numPr>
          <w:ilvl w:val="1"/>
          <w:numId w:val="42"/>
        </w:numPr>
        <w:tabs>
          <w:tab w:val="clear" w:pos="1418"/>
          <w:tab w:val="num" w:pos="1080"/>
        </w:tabs>
        <w:ind w:left="1080" w:hanging="371"/>
        <w:rPr>
          <w:i/>
          <w:szCs w:val="24"/>
        </w:rPr>
      </w:pPr>
      <w:r>
        <w:rPr>
          <w:i/>
          <w:szCs w:val="24"/>
        </w:rPr>
        <w:t xml:space="preserve">Документ должен быть выдан головным изготовителем (в соответствии с </w:t>
      </w:r>
      <w:proofErr w:type="gramStart"/>
      <w:r>
        <w:rPr>
          <w:i/>
          <w:szCs w:val="24"/>
        </w:rPr>
        <w:t>Р</w:t>
      </w:r>
      <w:proofErr w:type="gramEnd"/>
      <w:r>
        <w:rPr>
          <w:i/>
          <w:szCs w:val="24"/>
        </w:rPr>
        <w:t xml:space="preserve"> 50-605-80-93) оборудования </w:t>
      </w:r>
      <w:r>
        <w:rPr>
          <w:i/>
        </w:rPr>
        <w:t xml:space="preserve">(по номенклатуре спецификации </w:t>
      </w:r>
      <w:r>
        <w:rPr>
          <w:b/>
          <w:i/>
        </w:rPr>
        <w:t>Тома 2</w:t>
      </w:r>
      <w:r>
        <w:rPr>
          <w:i/>
        </w:rPr>
        <w:t xml:space="preserve"> «Техническая часть») </w:t>
      </w:r>
      <w:r>
        <w:rPr>
          <w:i/>
          <w:szCs w:val="24"/>
        </w:rPr>
        <w:t>или иным авторизованным поставщиком;</w:t>
      </w:r>
    </w:p>
    <w:p w:rsidR="00EC3EE4" w:rsidRDefault="00EC3EE4" w:rsidP="004B6EF9">
      <w:pPr>
        <w:pStyle w:val="Times12"/>
        <w:numPr>
          <w:ilvl w:val="1"/>
          <w:numId w:val="42"/>
        </w:numPr>
        <w:tabs>
          <w:tab w:val="clear" w:pos="1418"/>
          <w:tab w:val="num" w:pos="1080"/>
        </w:tabs>
        <w:ind w:left="1080" w:hanging="371"/>
        <w:rPr>
          <w:i/>
          <w:szCs w:val="24"/>
        </w:rPr>
      </w:pPr>
      <w:r>
        <w:rPr>
          <w:i/>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Pr>
          <w:i/>
        </w:rPr>
        <w:t xml:space="preserve">(по номенклатуре спецификации </w:t>
      </w:r>
      <w:r>
        <w:rPr>
          <w:b/>
          <w:i/>
        </w:rPr>
        <w:t>Тома 2</w:t>
      </w:r>
      <w:r>
        <w:rPr>
          <w:i/>
        </w:rPr>
        <w:t xml:space="preserve"> «Техническая часть»)</w:t>
      </w:r>
      <w:r>
        <w:rPr>
          <w:i/>
          <w:szCs w:val="24"/>
        </w:rPr>
        <w:t>;</w:t>
      </w:r>
    </w:p>
    <w:p w:rsidR="00EC3EE4" w:rsidRDefault="00EC3EE4" w:rsidP="004B6EF9">
      <w:pPr>
        <w:pStyle w:val="Times12"/>
        <w:numPr>
          <w:ilvl w:val="1"/>
          <w:numId w:val="42"/>
        </w:numPr>
        <w:tabs>
          <w:tab w:val="clear" w:pos="1418"/>
          <w:tab w:val="num" w:pos="1080"/>
        </w:tabs>
        <w:ind w:left="1080" w:hanging="371"/>
        <w:rPr>
          <w:i/>
          <w:szCs w:val="24"/>
        </w:rPr>
      </w:pPr>
      <w:r>
        <w:rPr>
          <w:i/>
          <w:szCs w:val="24"/>
        </w:rPr>
        <w:t xml:space="preserve">В документе должно быть упомянуто предложенное участником оборудование </w:t>
      </w:r>
      <w:r>
        <w:rPr>
          <w:i/>
        </w:rPr>
        <w:t xml:space="preserve">(по номенклатуре спецификации </w:t>
      </w:r>
      <w:r>
        <w:rPr>
          <w:b/>
          <w:i/>
        </w:rPr>
        <w:t>Тома 2</w:t>
      </w:r>
      <w:r>
        <w:rPr>
          <w:i/>
        </w:rPr>
        <w:t xml:space="preserve"> «Техническая часть»)</w:t>
      </w:r>
      <w:r>
        <w:rPr>
          <w:i/>
          <w:szCs w:val="24"/>
        </w:rPr>
        <w:t xml:space="preserve"> с использованием тех же наименований, обозначений, что и в Сводной таблицы стоимости (форма __);</w:t>
      </w:r>
    </w:p>
    <w:p w:rsidR="00EC3EE4" w:rsidRDefault="00EC3EE4" w:rsidP="004B6EF9">
      <w:pPr>
        <w:pStyle w:val="Times12"/>
        <w:numPr>
          <w:ilvl w:val="1"/>
          <w:numId w:val="42"/>
        </w:numPr>
        <w:tabs>
          <w:tab w:val="clear" w:pos="1418"/>
          <w:tab w:val="num" w:pos="1080"/>
        </w:tabs>
        <w:ind w:left="1080" w:hanging="371"/>
        <w:rPr>
          <w:i/>
          <w:szCs w:val="24"/>
        </w:rPr>
      </w:pPr>
      <w:r>
        <w:rPr>
          <w:i/>
          <w:szCs w:val="24"/>
        </w:rPr>
        <w:t xml:space="preserve">В документе должно быть указано количество единиц оборудования </w:t>
      </w:r>
      <w:r>
        <w:rPr>
          <w:i/>
        </w:rPr>
        <w:t xml:space="preserve">(по номенклатуре спецификации </w:t>
      </w:r>
      <w:r>
        <w:rPr>
          <w:b/>
          <w:i/>
        </w:rPr>
        <w:t>Тома 2</w:t>
      </w:r>
      <w:r>
        <w:rPr>
          <w:i/>
        </w:rPr>
        <w:t xml:space="preserve"> «Техническая часть») </w:t>
      </w:r>
      <w:r>
        <w:rPr>
          <w:i/>
          <w:szCs w:val="24"/>
        </w:rPr>
        <w:t>и, что оно предлагается в соответствии с извещением о проведении настоящего запроса цен;</w:t>
      </w:r>
    </w:p>
    <w:p w:rsidR="00EC3EE4" w:rsidRDefault="00EC3EE4" w:rsidP="00227E4A">
      <w:pPr>
        <w:keepNext/>
        <w:ind w:firstLine="709"/>
        <w:rPr>
          <w:i/>
        </w:rPr>
        <w:sectPr w:rsidR="00EC3EE4">
          <w:pgSz w:w="11907" w:h="16840"/>
          <w:pgMar w:top="1134" w:right="737" w:bottom="1701" w:left="1134" w:header="567" w:footer="567" w:gutter="0"/>
          <w:cols w:space="720"/>
        </w:sectPr>
      </w:pPr>
      <w:r>
        <w:rPr>
          <w:i/>
        </w:rPr>
        <w:t xml:space="preserve">Из документа должно следовать, что головной изготовитель (в соответствии с </w:t>
      </w:r>
      <w:proofErr w:type="gramStart"/>
      <w:r>
        <w:rPr>
          <w:i/>
        </w:rPr>
        <w:t>Р</w:t>
      </w:r>
      <w:proofErr w:type="gramEnd"/>
      <w:r>
        <w:rPr>
          <w:i/>
        </w:rPr>
        <w:t> 50-605-80-93), , авторизированный поставщик гарантирует проведение шеф-монтажа и/или шеф-наладки,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w:t>
      </w:r>
      <w:r w:rsidR="00227E4A">
        <w:rPr>
          <w:i/>
        </w:rPr>
        <w:t>части гарантийных обязательств.</w:t>
      </w:r>
    </w:p>
    <w:p w:rsidR="00EC3EE4" w:rsidRDefault="00227E4A" w:rsidP="004B6EF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i/>
          <w:sz w:val="28"/>
          <w:szCs w:val="28"/>
        </w:rPr>
      </w:pPr>
      <w:bookmarkStart w:id="394" w:name="_Toc326685857"/>
      <w:bookmarkStart w:id="395" w:name="_Ref318824453"/>
      <w:r>
        <w:rPr>
          <w:rFonts w:eastAsia="Times New Roman"/>
          <w:b/>
          <w:i/>
          <w:sz w:val="28"/>
          <w:szCs w:val="28"/>
        </w:rPr>
        <w:lastRenderedPageBreak/>
        <w:t xml:space="preserve"> </w:t>
      </w:r>
      <w:bookmarkStart w:id="396" w:name="_Toc389054002"/>
      <w:r w:rsidR="00EC3EE4">
        <w:rPr>
          <w:rFonts w:eastAsia="Times New Roman"/>
          <w:b/>
          <w:i/>
          <w:sz w:val="28"/>
          <w:szCs w:val="28"/>
        </w:rPr>
        <w:t>«ПРОЕКТ ДОГОВОРА»</w:t>
      </w:r>
      <w:bookmarkEnd w:id="394"/>
      <w:bookmarkEnd w:id="395"/>
      <w:bookmarkEnd w:id="396"/>
    </w:p>
    <w:p w:rsidR="00EC3EE4" w:rsidRDefault="00EC3EE4">
      <w:pPr>
        <w:pStyle w:val="Times12"/>
        <w:rPr>
          <w:i/>
        </w:rPr>
      </w:pPr>
      <w:r>
        <w:rPr>
          <w:i/>
        </w:rPr>
        <w:t>Проект договора, который будет заключен по рез</w:t>
      </w:r>
      <w:r w:rsidR="00227E4A">
        <w:rPr>
          <w:i/>
        </w:rPr>
        <w:t xml:space="preserve">ультатам запроса цен, приведен </w:t>
      </w:r>
      <w:r>
        <w:rPr>
          <w:i/>
        </w:rPr>
        <w:t xml:space="preserve">в виде отдельного файла в формате </w:t>
      </w:r>
      <w:r>
        <w:rPr>
          <w:i/>
          <w:lang w:val="en-US"/>
        </w:rPr>
        <w:t>Word</w:t>
      </w:r>
      <w:r>
        <w:rPr>
          <w:i/>
        </w:rPr>
        <w:t>.</w:t>
      </w:r>
      <w:bookmarkEnd w:id="54"/>
      <w:bookmarkEnd w:id="208"/>
    </w:p>
    <w:sectPr w:rsidR="00EC3EE4">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EF9" w:rsidRDefault="004B6EF9">
      <w:r>
        <w:separator/>
      </w:r>
    </w:p>
  </w:endnote>
  <w:endnote w:type="continuationSeparator" w:id="0">
    <w:p w:rsidR="004B6EF9" w:rsidRDefault="004B6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E4" w:rsidRDefault="00EC3EE4">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EC3EE4" w:rsidRDefault="00EC3EE4">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E4" w:rsidRDefault="00EC3EE4">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EF9" w:rsidRDefault="004B6EF9">
      <w:r>
        <w:separator/>
      </w:r>
    </w:p>
  </w:footnote>
  <w:footnote w:type="continuationSeparator" w:id="0">
    <w:p w:rsidR="004B6EF9" w:rsidRDefault="004B6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E4" w:rsidRDefault="00EC3EE4">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87DE9">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752059"/>
    <w:multiLevelType w:val="multilevel"/>
    <w:tmpl w:val="3D3E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FF451C"/>
    <w:multiLevelType w:val="hybridMultilevel"/>
    <w:tmpl w:val="610ECBB0"/>
    <w:lvl w:ilvl="0" w:tplc="2C1C9710">
      <w:start w:val="1"/>
      <w:numFmt w:val="russianLower"/>
      <w:lvlText w:val="%1)"/>
      <w:lvlJc w:val="left"/>
      <w:pPr>
        <w:tabs>
          <w:tab w:val="num" w:pos="786"/>
        </w:tabs>
        <w:ind w:left="786" w:hanging="360"/>
      </w:pPr>
    </w:lvl>
    <w:lvl w:ilvl="1" w:tplc="C7D6E6FC">
      <w:start w:val="1"/>
      <w:numFmt w:val="lowerLetter"/>
      <w:lvlText w:val="%2."/>
      <w:lvlJc w:val="left"/>
      <w:pPr>
        <w:tabs>
          <w:tab w:val="num" w:pos="1440"/>
        </w:tabs>
        <w:ind w:left="1440" w:hanging="360"/>
      </w:pPr>
    </w:lvl>
    <w:lvl w:ilvl="2" w:tplc="F99A4B6C">
      <w:start w:val="1"/>
      <w:numFmt w:val="lowerRoman"/>
      <w:lvlText w:val="%3."/>
      <w:lvlJc w:val="right"/>
      <w:pPr>
        <w:tabs>
          <w:tab w:val="num" w:pos="2160"/>
        </w:tabs>
        <w:ind w:left="2160" w:hanging="180"/>
      </w:pPr>
    </w:lvl>
    <w:lvl w:ilvl="3" w:tplc="C7CC905E">
      <w:start w:val="1"/>
      <w:numFmt w:val="decimal"/>
      <w:lvlText w:val="%4."/>
      <w:lvlJc w:val="left"/>
      <w:pPr>
        <w:tabs>
          <w:tab w:val="num" w:pos="2880"/>
        </w:tabs>
        <w:ind w:left="2880" w:hanging="360"/>
      </w:pPr>
    </w:lvl>
    <w:lvl w:ilvl="4" w:tplc="0FAECB5C">
      <w:start w:val="1"/>
      <w:numFmt w:val="lowerLetter"/>
      <w:lvlText w:val="%5."/>
      <w:lvlJc w:val="left"/>
      <w:pPr>
        <w:tabs>
          <w:tab w:val="num" w:pos="3600"/>
        </w:tabs>
        <w:ind w:left="3600" w:hanging="360"/>
      </w:pPr>
    </w:lvl>
    <w:lvl w:ilvl="5" w:tplc="2D44D16A">
      <w:start w:val="1"/>
      <w:numFmt w:val="lowerRoman"/>
      <w:lvlText w:val="%6."/>
      <w:lvlJc w:val="right"/>
      <w:pPr>
        <w:tabs>
          <w:tab w:val="num" w:pos="4320"/>
        </w:tabs>
        <w:ind w:left="4320" w:hanging="180"/>
      </w:pPr>
    </w:lvl>
    <w:lvl w:ilvl="6" w:tplc="8A8E078A">
      <w:start w:val="1"/>
      <w:numFmt w:val="decimal"/>
      <w:lvlText w:val="%7."/>
      <w:lvlJc w:val="left"/>
      <w:pPr>
        <w:tabs>
          <w:tab w:val="num" w:pos="5040"/>
        </w:tabs>
        <w:ind w:left="5040" w:hanging="360"/>
      </w:pPr>
    </w:lvl>
    <w:lvl w:ilvl="7" w:tplc="8382B1E2">
      <w:start w:val="1"/>
      <w:numFmt w:val="lowerLetter"/>
      <w:lvlText w:val="%8."/>
      <w:lvlJc w:val="left"/>
      <w:pPr>
        <w:tabs>
          <w:tab w:val="num" w:pos="5760"/>
        </w:tabs>
        <w:ind w:left="5760" w:hanging="360"/>
      </w:pPr>
    </w:lvl>
    <w:lvl w:ilvl="8" w:tplc="C36EDDDC">
      <w:start w:val="1"/>
      <w:numFmt w:val="lowerRoman"/>
      <w:lvlText w:val="%9."/>
      <w:lvlJc w:val="right"/>
      <w:pPr>
        <w:tabs>
          <w:tab w:val="num" w:pos="6480"/>
        </w:tabs>
        <w:ind w:left="6480" w:hanging="180"/>
      </w:pPr>
    </w:lvl>
  </w:abstractNum>
  <w:abstractNum w:abstractNumId="9">
    <w:nsid w:val="27CD2EAB"/>
    <w:multiLevelType w:val="hybridMultilevel"/>
    <w:tmpl w:val="5FF6F62A"/>
    <w:lvl w:ilvl="0" w:tplc="D8A6F55C">
      <w:start w:val="1"/>
      <w:numFmt w:val="decimal"/>
      <w:lvlText w:val="%1."/>
      <w:lvlJc w:val="left"/>
      <w:pPr>
        <w:tabs>
          <w:tab w:val="num" w:pos="720"/>
        </w:tabs>
        <w:ind w:left="720" w:hanging="360"/>
      </w:pPr>
      <w:rPr>
        <w:b w:val="0"/>
        <w:i w:val="0"/>
        <w:sz w:val="28"/>
        <w:szCs w:val="28"/>
      </w:rPr>
    </w:lvl>
    <w:lvl w:ilvl="1" w:tplc="505664EE">
      <w:start w:val="1"/>
      <w:numFmt w:val="decimal"/>
      <w:lvlText w:val="%2."/>
      <w:lvlJc w:val="left"/>
      <w:pPr>
        <w:tabs>
          <w:tab w:val="num" w:pos="1440"/>
        </w:tabs>
        <w:ind w:left="1440" w:hanging="360"/>
      </w:pPr>
      <w:rPr>
        <w:b w:val="0"/>
        <w:i w:val="0"/>
        <w:sz w:val="28"/>
        <w:szCs w:val="22"/>
      </w:rPr>
    </w:lvl>
    <w:lvl w:ilvl="2" w:tplc="5B44C856">
      <w:start w:val="1"/>
      <w:numFmt w:val="lowerRoman"/>
      <w:lvlText w:val="%3."/>
      <w:lvlJc w:val="right"/>
      <w:pPr>
        <w:tabs>
          <w:tab w:val="num" w:pos="2160"/>
        </w:tabs>
        <w:ind w:left="2160" w:hanging="180"/>
      </w:pPr>
    </w:lvl>
    <w:lvl w:ilvl="3" w:tplc="251CE8EC">
      <w:start w:val="1"/>
      <w:numFmt w:val="decimal"/>
      <w:lvlText w:val="%4."/>
      <w:lvlJc w:val="left"/>
      <w:pPr>
        <w:tabs>
          <w:tab w:val="num" w:pos="2880"/>
        </w:tabs>
        <w:ind w:left="2880" w:hanging="360"/>
      </w:pPr>
    </w:lvl>
    <w:lvl w:ilvl="4" w:tplc="3606DA24">
      <w:start w:val="1"/>
      <w:numFmt w:val="lowerLetter"/>
      <w:lvlText w:val="%5."/>
      <w:lvlJc w:val="left"/>
      <w:pPr>
        <w:tabs>
          <w:tab w:val="num" w:pos="3600"/>
        </w:tabs>
        <w:ind w:left="3600" w:hanging="360"/>
      </w:pPr>
    </w:lvl>
    <w:lvl w:ilvl="5" w:tplc="4A5C164C">
      <w:start w:val="1"/>
      <w:numFmt w:val="lowerRoman"/>
      <w:lvlText w:val="%6."/>
      <w:lvlJc w:val="right"/>
      <w:pPr>
        <w:tabs>
          <w:tab w:val="num" w:pos="4320"/>
        </w:tabs>
        <w:ind w:left="4320" w:hanging="180"/>
      </w:pPr>
    </w:lvl>
    <w:lvl w:ilvl="6" w:tplc="DEEC7FD6">
      <w:start w:val="1"/>
      <w:numFmt w:val="decimal"/>
      <w:lvlText w:val="%7."/>
      <w:lvlJc w:val="left"/>
      <w:pPr>
        <w:tabs>
          <w:tab w:val="num" w:pos="5040"/>
        </w:tabs>
        <w:ind w:left="5040" w:hanging="360"/>
      </w:pPr>
    </w:lvl>
    <w:lvl w:ilvl="7" w:tplc="C81C779C">
      <w:start w:val="1"/>
      <w:numFmt w:val="lowerLetter"/>
      <w:lvlText w:val="%8."/>
      <w:lvlJc w:val="left"/>
      <w:pPr>
        <w:tabs>
          <w:tab w:val="num" w:pos="5760"/>
        </w:tabs>
        <w:ind w:left="5760" w:hanging="360"/>
      </w:pPr>
    </w:lvl>
    <w:lvl w:ilvl="8" w:tplc="0046E95C">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BF1E7E82">
      <w:start w:val="1"/>
      <w:numFmt w:val="decimal"/>
      <w:lvlText w:val="%1."/>
      <w:lvlJc w:val="left"/>
      <w:pPr>
        <w:tabs>
          <w:tab w:val="num" w:pos="360"/>
        </w:tabs>
        <w:ind w:left="360" w:hanging="360"/>
      </w:pPr>
    </w:lvl>
    <w:lvl w:ilvl="1" w:tplc="DEA27998">
      <w:start w:val="1"/>
      <w:numFmt w:val="lowerLetter"/>
      <w:lvlText w:val="%2."/>
      <w:lvlJc w:val="left"/>
      <w:pPr>
        <w:tabs>
          <w:tab w:val="num" w:pos="1080"/>
        </w:tabs>
        <w:ind w:left="1080" w:hanging="360"/>
      </w:pPr>
    </w:lvl>
    <w:lvl w:ilvl="2" w:tplc="1EA4E596">
      <w:start w:val="1"/>
      <w:numFmt w:val="lowerRoman"/>
      <w:lvlText w:val="%3."/>
      <w:lvlJc w:val="right"/>
      <w:pPr>
        <w:tabs>
          <w:tab w:val="num" w:pos="1800"/>
        </w:tabs>
        <w:ind w:left="1800" w:hanging="180"/>
      </w:pPr>
    </w:lvl>
    <w:lvl w:ilvl="3" w:tplc="4786686A">
      <w:start w:val="1"/>
      <w:numFmt w:val="decimal"/>
      <w:lvlText w:val="%4."/>
      <w:lvlJc w:val="left"/>
      <w:pPr>
        <w:tabs>
          <w:tab w:val="num" w:pos="2520"/>
        </w:tabs>
        <w:ind w:left="2520" w:hanging="360"/>
      </w:pPr>
    </w:lvl>
    <w:lvl w:ilvl="4" w:tplc="28FA789E">
      <w:start w:val="1"/>
      <w:numFmt w:val="lowerLetter"/>
      <w:lvlText w:val="%5."/>
      <w:lvlJc w:val="left"/>
      <w:pPr>
        <w:tabs>
          <w:tab w:val="num" w:pos="3240"/>
        </w:tabs>
        <w:ind w:left="3240" w:hanging="360"/>
      </w:pPr>
    </w:lvl>
    <w:lvl w:ilvl="5" w:tplc="A740E226">
      <w:start w:val="1"/>
      <w:numFmt w:val="lowerRoman"/>
      <w:lvlText w:val="%6."/>
      <w:lvlJc w:val="right"/>
      <w:pPr>
        <w:tabs>
          <w:tab w:val="num" w:pos="3960"/>
        </w:tabs>
        <w:ind w:left="3960" w:hanging="180"/>
      </w:pPr>
    </w:lvl>
    <w:lvl w:ilvl="6" w:tplc="8AC41F4C">
      <w:start w:val="1"/>
      <w:numFmt w:val="decimal"/>
      <w:lvlText w:val="%7."/>
      <w:lvlJc w:val="left"/>
      <w:pPr>
        <w:tabs>
          <w:tab w:val="num" w:pos="4680"/>
        </w:tabs>
        <w:ind w:left="4680" w:hanging="360"/>
      </w:pPr>
    </w:lvl>
    <w:lvl w:ilvl="7" w:tplc="E92CEE80">
      <w:start w:val="1"/>
      <w:numFmt w:val="lowerLetter"/>
      <w:lvlText w:val="%8."/>
      <w:lvlJc w:val="left"/>
      <w:pPr>
        <w:tabs>
          <w:tab w:val="num" w:pos="5400"/>
        </w:tabs>
        <w:ind w:left="5400" w:hanging="360"/>
      </w:pPr>
    </w:lvl>
    <w:lvl w:ilvl="8" w:tplc="4D98548C">
      <w:start w:val="1"/>
      <w:numFmt w:val="lowerRoman"/>
      <w:lvlText w:val="%9."/>
      <w:lvlJc w:val="right"/>
      <w:pPr>
        <w:tabs>
          <w:tab w:val="num" w:pos="6120"/>
        </w:tabs>
        <w:ind w:left="6120" w:hanging="18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D43788"/>
    <w:multiLevelType w:val="hybridMultilevel"/>
    <w:tmpl w:val="46BAB658"/>
    <w:lvl w:ilvl="0" w:tplc="6CCEAB3A">
      <w:start w:val="1"/>
      <w:numFmt w:val="decimal"/>
      <w:lvlText w:val="%1."/>
      <w:lvlJc w:val="left"/>
      <w:pPr>
        <w:tabs>
          <w:tab w:val="num" w:pos="360"/>
        </w:tabs>
        <w:ind w:left="360" w:hanging="360"/>
      </w:pPr>
    </w:lvl>
    <w:lvl w:ilvl="1" w:tplc="8376CFB2">
      <w:start w:val="1"/>
      <w:numFmt w:val="lowerLetter"/>
      <w:lvlText w:val="%2."/>
      <w:lvlJc w:val="left"/>
      <w:pPr>
        <w:tabs>
          <w:tab w:val="num" w:pos="1080"/>
        </w:tabs>
        <w:ind w:left="1080" w:hanging="360"/>
      </w:pPr>
    </w:lvl>
    <w:lvl w:ilvl="2" w:tplc="9798512E">
      <w:start w:val="1"/>
      <w:numFmt w:val="lowerRoman"/>
      <w:lvlText w:val="%3."/>
      <w:lvlJc w:val="right"/>
      <w:pPr>
        <w:tabs>
          <w:tab w:val="num" w:pos="1800"/>
        </w:tabs>
        <w:ind w:left="1800" w:hanging="180"/>
      </w:pPr>
    </w:lvl>
    <w:lvl w:ilvl="3" w:tplc="C57A6BB8">
      <w:start w:val="1"/>
      <w:numFmt w:val="decimal"/>
      <w:lvlText w:val="%4."/>
      <w:lvlJc w:val="left"/>
      <w:pPr>
        <w:tabs>
          <w:tab w:val="num" w:pos="2520"/>
        </w:tabs>
        <w:ind w:left="2520" w:hanging="360"/>
      </w:pPr>
    </w:lvl>
    <w:lvl w:ilvl="4" w:tplc="CEB821E4">
      <w:start w:val="1"/>
      <w:numFmt w:val="lowerLetter"/>
      <w:lvlText w:val="%5."/>
      <w:lvlJc w:val="left"/>
      <w:pPr>
        <w:tabs>
          <w:tab w:val="num" w:pos="3240"/>
        </w:tabs>
        <w:ind w:left="3240" w:hanging="360"/>
      </w:pPr>
    </w:lvl>
    <w:lvl w:ilvl="5" w:tplc="884E91B8">
      <w:start w:val="1"/>
      <w:numFmt w:val="lowerRoman"/>
      <w:lvlText w:val="%6."/>
      <w:lvlJc w:val="right"/>
      <w:pPr>
        <w:tabs>
          <w:tab w:val="num" w:pos="3960"/>
        </w:tabs>
        <w:ind w:left="3960" w:hanging="180"/>
      </w:pPr>
    </w:lvl>
    <w:lvl w:ilvl="6" w:tplc="C68C643C">
      <w:start w:val="1"/>
      <w:numFmt w:val="decimal"/>
      <w:lvlText w:val="%7."/>
      <w:lvlJc w:val="left"/>
      <w:pPr>
        <w:tabs>
          <w:tab w:val="num" w:pos="4680"/>
        </w:tabs>
        <w:ind w:left="4680" w:hanging="360"/>
      </w:pPr>
    </w:lvl>
    <w:lvl w:ilvl="7" w:tplc="AB3E15F0">
      <w:start w:val="1"/>
      <w:numFmt w:val="lowerLetter"/>
      <w:lvlText w:val="%8."/>
      <w:lvlJc w:val="left"/>
      <w:pPr>
        <w:tabs>
          <w:tab w:val="num" w:pos="5400"/>
        </w:tabs>
        <w:ind w:left="5400" w:hanging="360"/>
      </w:pPr>
    </w:lvl>
    <w:lvl w:ilvl="8" w:tplc="0B8C60CE">
      <w:start w:val="1"/>
      <w:numFmt w:val="lowerRoman"/>
      <w:lvlText w:val="%9."/>
      <w:lvlJc w:val="right"/>
      <w:pPr>
        <w:tabs>
          <w:tab w:val="num" w:pos="6120"/>
        </w:tabs>
        <w:ind w:left="6120" w:hanging="180"/>
      </w:pPr>
    </w:lvl>
  </w:abstractNum>
  <w:abstractNum w:abstractNumId="14">
    <w:nsid w:val="2EFB02B0"/>
    <w:multiLevelType w:val="hybridMultilevel"/>
    <w:tmpl w:val="64C67C3E"/>
    <w:lvl w:ilvl="0" w:tplc="F1FC0CCE">
      <w:start w:val="1"/>
      <w:numFmt w:val="bullet"/>
      <w:lvlText w:val="-"/>
      <w:lvlJc w:val="left"/>
      <w:pPr>
        <w:tabs>
          <w:tab w:val="num" w:pos="1919"/>
        </w:tabs>
        <w:ind w:left="1919" w:hanging="453"/>
      </w:pPr>
      <w:rPr>
        <w:rFonts w:ascii="Times New Roman" w:hAnsi="Times New Roman" w:cs="Times New Roman" w:hint="default"/>
      </w:rPr>
    </w:lvl>
    <w:lvl w:ilvl="1" w:tplc="9918B3DE">
      <w:start w:val="1"/>
      <w:numFmt w:val="bullet"/>
      <w:lvlText w:val="­"/>
      <w:lvlJc w:val="left"/>
      <w:pPr>
        <w:tabs>
          <w:tab w:val="num" w:pos="2367"/>
        </w:tabs>
        <w:ind w:left="2367" w:hanging="360"/>
      </w:pPr>
      <w:rPr>
        <w:rFonts w:ascii="Arial (WT)" w:hAnsi="Arial (WT)" w:hint="default"/>
      </w:rPr>
    </w:lvl>
    <w:lvl w:ilvl="2" w:tplc="DD82770A">
      <w:start w:val="1"/>
      <w:numFmt w:val="bullet"/>
      <w:lvlText w:val=""/>
      <w:lvlJc w:val="left"/>
      <w:pPr>
        <w:tabs>
          <w:tab w:val="num" w:pos="3087"/>
        </w:tabs>
        <w:ind w:left="3087" w:hanging="360"/>
      </w:pPr>
      <w:rPr>
        <w:rFonts w:ascii="Symbol" w:hAnsi="Symbol" w:hint="default"/>
      </w:rPr>
    </w:lvl>
    <w:lvl w:ilvl="3" w:tplc="29B0AC64">
      <w:start w:val="1"/>
      <w:numFmt w:val="bullet"/>
      <w:lvlText w:val=""/>
      <w:lvlJc w:val="left"/>
      <w:pPr>
        <w:tabs>
          <w:tab w:val="num" w:pos="3807"/>
        </w:tabs>
        <w:ind w:left="3807" w:hanging="360"/>
      </w:pPr>
      <w:rPr>
        <w:rFonts w:ascii="Symbol" w:hAnsi="Symbol" w:hint="default"/>
      </w:rPr>
    </w:lvl>
    <w:lvl w:ilvl="4" w:tplc="21401A54">
      <w:start w:val="1"/>
      <w:numFmt w:val="bullet"/>
      <w:lvlText w:val="o"/>
      <w:lvlJc w:val="left"/>
      <w:pPr>
        <w:tabs>
          <w:tab w:val="num" w:pos="4527"/>
        </w:tabs>
        <w:ind w:left="4527" w:hanging="360"/>
      </w:pPr>
      <w:rPr>
        <w:rFonts w:ascii="Arial (WT)" w:hAnsi="Arial (WT)" w:hint="default"/>
      </w:rPr>
    </w:lvl>
    <w:lvl w:ilvl="5" w:tplc="471AFC3E">
      <w:start w:val="1"/>
      <w:numFmt w:val="bullet"/>
      <w:lvlText w:val=""/>
      <w:lvlJc w:val="left"/>
      <w:pPr>
        <w:tabs>
          <w:tab w:val="num" w:pos="5247"/>
        </w:tabs>
        <w:ind w:left="5247" w:hanging="360"/>
      </w:pPr>
      <w:rPr>
        <w:rFonts w:ascii="Symbol" w:hAnsi="Symbol" w:hint="default"/>
      </w:rPr>
    </w:lvl>
    <w:lvl w:ilvl="6" w:tplc="8E90BE72">
      <w:start w:val="1"/>
      <w:numFmt w:val="bullet"/>
      <w:lvlText w:val=""/>
      <w:lvlJc w:val="left"/>
      <w:pPr>
        <w:tabs>
          <w:tab w:val="num" w:pos="5967"/>
        </w:tabs>
        <w:ind w:left="5967" w:hanging="360"/>
      </w:pPr>
      <w:rPr>
        <w:rFonts w:ascii="Symbol" w:hAnsi="Symbol" w:hint="default"/>
      </w:rPr>
    </w:lvl>
    <w:lvl w:ilvl="7" w:tplc="C41AAC06">
      <w:start w:val="1"/>
      <w:numFmt w:val="bullet"/>
      <w:lvlText w:val="o"/>
      <w:lvlJc w:val="left"/>
      <w:pPr>
        <w:tabs>
          <w:tab w:val="num" w:pos="6687"/>
        </w:tabs>
        <w:ind w:left="6687" w:hanging="360"/>
      </w:pPr>
      <w:rPr>
        <w:rFonts w:ascii="Arial (WT)" w:hAnsi="Arial (WT)" w:hint="default"/>
      </w:rPr>
    </w:lvl>
    <w:lvl w:ilvl="8" w:tplc="F6F4B4B2">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9">
    <w:nsid w:val="54C72647"/>
    <w:multiLevelType w:val="multilevel"/>
    <w:tmpl w:val="51F21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91025CF6">
      <w:start w:val="1"/>
      <w:numFmt w:val="russianLower"/>
      <w:lvlText w:val="%1)"/>
      <w:lvlJc w:val="left"/>
      <w:pPr>
        <w:tabs>
          <w:tab w:val="num" w:pos="720"/>
        </w:tabs>
        <w:ind w:left="720" w:hanging="360"/>
      </w:pPr>
    </w:lvl>
    <w:lvl w:ilvl="1" w:tplc="E3667F76">
      <w:start w:val="1"/>
      <w:numFmt w:val="lowerLetter"/>
      <w:lvlText w:val="%2."/>
      <w:lvlJc w:val="left"/>
      <w:pPr>
        <w:ind w:left="1440" w:hanging="360"/>
      </w:pPr>
    </w:lvl>
    <w:lvl w:ilvl="2" w:tplc="76AADAFA">
      <w:start w:val="1"/>
      <w:numFmt w:val="lowerRoman"/>
      <w:lvlText w:val="%3."/>
      <w:lvlJc w:val="right"/>
      <w:pPr>
        <w:ind w:left="2160" w:hanging="180"/>
      </w:pPr>
    </w:lvl>
    <w:lvl w:ilvl="3" w:tplc="2BAA98A2">
      <w:start w:val="1"/>
      <w:numFmt w:val="decimal"/>
      <w:lvlText w:val="%4."/>
      <w:lvlJc w:val="left"/>
      <w:pPr>
        <w:ind w:left="2880" w:hanging="360"/>
      </w:pPr>
    </w:lvl>
    <w:lvl w:ilvl="4" w:tplc="01CAF04E">
      <w:start w:val="1"/>
      <w:numFmt w:val="lowerLetter"/>
      <w:lvlText w:val="%5."/>
      <w:lvlJc w:val="left"/>
      <w:pPr>
        <w:ind w:left="3600" w:hanging="360"/>
      </w:pPr>
    </w:lvl>
    <w:lvl w:ilvl="5" w:tplc="8C6C997A">
      <w:start w:val="1"/>
      <w:numFmt w:val="lowerRoman"/>
      <w:lvlText w:val="%6."/>
      <w:lvlJc w:val="right"/>
      <w:pPr>
        <w:ind w:left="4320" w:hanging="180"/>
      </w:pPr>
    </w:lvl>
    <w:lvl w:ilvl="6" w:tplc="656A3058">
      <w:start w:val="1"/>
      <w:numFmt w:val="decimal"/>
      <w:lvlText w:val="%7."/>
      <w:lvlJc w:val="left"/>
      <w:pPr>
        <w:ind w:left="5040" w:hanging="360"/>
      </w:pPr>
    </w:lvl>
    <w:lvl w:ilvl="7" w:tplc="17BCD432">
      <w:start w:val="1"/>
      <w:numFmt w:val="lowerLetter"/>
      <w:lvlText w:val="%8."/>
      <w:lvlJc w:val="left"/>
      <w:pPr>
        <w:ind w:left="5760" w:hanging="360"/>
      </w:pPr>
    </w:lvl>
    <w:lvl w:ilvl="8" w:tplc="3D50A266">
      <w:start w:val="1"/>
      <w:numFmt w:val="lowerRoman"/>
      <w:lvlText w:val="%9."/>
      <w:lvlJc w:val="right"/>
      <w:pPr>
        <w:ind w:left="6480" w:hanging="180"/>
      </w:pPr>
    </w:lvl>
  </w:abstractNum>
  <w:abstractNum w:abstractNumId="32">
    <w:nsid w:val="5CFA242F"/>
    <w:multiLevelType w:val="hybridMultilevel"/>
    <w:tmpl w:val="5CE8B2DE"/>
    <w:lvl w:ilvl="0" w:tplc="B56C841C">
      <w:start w:val="1"/>
      <w:numFmt w:val="decimal"/>
      <w:lvlText w:val="1.%1"/>
      <w:lvlJc w:val="left"/>
      <w:pPr>
        <w:tabs>
          <w:tab w:val="num" w:pos="927"/>
        </w:tabs>
        <w:ind w:left="0" w:firstLine="567"/>
      </w:pPr>
    </w:lvl>
    <w:lvl w:ilvl="1" w:tplc="85847A44">
      <w:start w:val="3"/>
      <w:numFmt w:val="decimal"/>
      <w:lvlText w:val="%2"/>
      <w:lvlJc w:val="left"/>
      <w:pPr>
        <w:tabs>
          <w:tab w:val="num" w:pos="1440"/>
        </w:tabs>
        <w:ind w:left="1440" w:hanging="360"/>
      </w:pPr>
    </w:lvl>
    <w:lvl w:ilvl="2" w:tplc="F14CA25C">
      <w:start w:val="1"/>
      <w:numFmt w:val="lowerRoman"/>
      <w:lvlText w:val="%3."/>
      <w:lvlJc w:val="right"/>
      <w:pPr>
        <w:tabs>
          <w:tab w:val="num" w:pos="2160"/>
        </w:tabs>
        <w:ind w:left="2160" w:hanging="180"/>
      </w:pPr>
    </w:lvl>
    <w:lvl w:ilvl="3" w:tplc="4F365800">
      <w:start w:val="1"/>
      <w:numFmt w:val="decimal"/>
      <w:pStyle w:val="40"/>
      <w:lvlText w:val="%4."/>
      <w:lvlJc w:val="left"/>
      <w:pPr>
        <w:tabs>
          <w:tab w:val="num" w:pos="2880"/>
        </w:tabs>
        <w:ind w:left="2880" w:hanging="360"/>
      </w:pPr>
    </w:lvl>
    <w:lvl w:ilvl="4" w:tplc="8E724178">
      <w:start w:val="1"/>
      <w:numFmt w:val="lowerLetter"/>
      <w:lvlText w:val="%5."/>
      <w:lvlJc w:val="left"/>
      <w:pPr>
        <w:tabs>
          <w:tab w:val="num" w:pos="3600"/>
        </w:tabs>
        <w:ind w:left="3600" w:hanging="360"/>
      </w:pPr>
    </w:lvl>
    <w:lvl w:ilvl="5" w:tplc="2D100388">
      <w:start w:val="1"/>
      <w:numFmt w:val="lowerRoman"/>
      <w:lvlText w:val="%6."/>
      <w:lvlJc w:val="right"/>
      <w:pPr>
        <w:tabs>
          <w:tab w:val="num" w:pos="4320"/>
        </w:tabs>
        <w:ind w:left="4320" w:hanging="180"/>
      </w:pPr>
    </w:lvl>
    <w:lvl w:ilvl="6" w:tplc="D3D419DE">
      <w:start w:val="1"/>
      <w:numFmt w:val="decimal"/>
      <w:lvlText w:val="%7."/>
      <w:lvlJc w:val="left"/>
      <w:pPr>
        <w:tabs>
          <w:tab w:val="num" w:pos="5040"/>
        </w:tabs>
        <w:ind w:left="5040" w:hanging="360"/>
      </w:pPr>
    </w:lvl>
    <w:lvl w:ilvl="7" w:tplc="E350281C">
      <w:start w:val="1"/>
      <w:numFmt w:val="lowerLetter"/>
      <w:lvlText w:val="%8."/>
      <w:lvlJc w:val="left"/>
      <w:pPr>
        <w:tabs>
          <w:tab w:val="num" w:pos="5760"/>
        </w:tabs>
        <w:ind w:left="5760" w:hanging="360"/>
      </w:pPr>
    </w:lvl>
    <w:lvl w:ilvl="8" w:tplc="FC723CB0">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115E9A26"/>
    <w:lvl w:ilvl="0" w:tplc="4522B1D2">
      <w:start w:val="1"/>
      <w:numFmt w:val="decimal"/>
      <w:lvlText w:val="%1."/>
      <w:lvlJc w:val="left"/>
      <w:pPr>
        <w:tabs>
          <w:tab w:val="num" w:pos="960"/>
        </w:tabs>
        <w:ind w:left="960" w:hanging="360"/>
      </w:pPr>
    </w:lvl>
    <w:lvl w:ilvl="1" w:tplc="3FCCC0B8">
      <w:start w:val="1"/>
      <w:numFmt w:val="lowerLetter"/>
      <w:lvlText w:val="%2."/>
      <w:lvlJc w:val="left"/>
      <w:pPr>
        <w:tabs>
          <w:tab w:val="num" w:pos="1680"/>
        </w:tabs>
        <w:ind w:left="1680" w:hanging="360"/>
      </w:pPr>
    </w:lvl>
    <w:lvl w:ilvl="2" w:tplc="C762B0AC">
      <w:start w:val="1"/>
      <w:numFmt w:val="lowerRoman"/>
      <w:lvlText w:val="%3."/>
      <w:lvlJc w:val="right"/>
      <w:pPr>
        <w:tabs>
          <w:tab w:val="num" w:pos="2400"/>
        </w:tabs>
        <w:ind w:left="2400" w:hanging="180"/>
      </w:pPr>
    </w:lvl>
    <w:lvl w:ilvl="3" w:tplc="2C3AF692">
      <w:start w:val="1"/>
      <w:numFmt w:val="decimal"/>
      <w:lvlText w:val="%4."/>
      <w:lvlJc w:val="left"/>
      <w:pPr>
        <w:tabs>
          <w:tab w:val="num" w:pos="3120"/>
        </w:tabs>
        <w:ind w:left="3120" w:hanging="360"/>
      </w:pPr>
    </w:lvl>
    <w:lvl w:ilvl="4" w:tplc="D29E9FB2">
      <w:start w:val="1"/>
      <w:numFmt w:val="lowerLetter"/>
      <w:lvlText w:val="%5."/>
      <w:lvlJc w:val="left"/>
      <w:pPr>
        <w:tabs>
          <w:tab w:val="num" w:pos="3840"/>
        </w:tabs>
        <w:ind w:left="3840" w:hanging="360"/>
      </w:pPr>
    </w:lvl>
    <w:lvl w:ilvl="5" w:tplc="0672B7FE">
      <w:start w:val="1"/>
      <w:numFmt w:val="lowerRoman"/>
      <w:lvlText w:val="%6."/>
      <w:lvlJc w:val="right"/>
      <w:pPr>
        <w:tabs>
          <w:tab w:val="num" w:pos="4560"/>
        </w:tabs>
        <w:ind w:left="4560" w:hanging="180"/>
      </w:pPr>
    </w:lvl>
    <w:lvl w:ilvl="6" w:tplc="05AE30B2">
      <w:start w:val="1"/>
      <w:numFmt w:val="decimal"/>
      <w:lvlText w:val="%7."/>
      <w:lvlJc w:val="left"/>
      <w:pPr>
        <w:tabs>
          <w:tab w:val="num" w:pos="5280"/>
        </w:tabs>
        <w:ind w:left="5280" w:hanging="360"/>
      </w:pPr>
    </w:lvl>
    <w:lvl w:ilvl="7" w:tplc="75107C04">
      <w:start w:val="1"/>
      <w:numFmt w:val="lowerLetter"/>
      <w:lvlText w:val="%8."/>
      <w:lvlJc w:val="left"/>
      <w:pPr>
        <w:tabs>
          <w:tab w:val="num" w:pos="6000"/>
        </w:tabs>
        <w:ind w:left="6000" w:hanging="360"/>
      </w:pPr>
    </w:lvl>
    <w:lvl w:ilvl="8" w:tplc="23F825F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3C6124C">
      <w:start w:val="1"/>
      <w:numFmt w:val="bullet"/>
      <w:lvlText w:val=""/>
      <w:lvlJc w:val="left"/>
      <w:pPr>
        <w:ind w:left="1713" w:hanging="360"/>
      </w:pPr>
      <w:rPr>
        <w:rFonts w:ascii="Symbol" w:hAnsi="Symbol" w:hint="default"/>
      </w:rPr>
    </w:lvl>
    <w:lvl w:ilvl="1" w:tplc="4F025028">
      <w:start w:val="1"/>
      <w:numFmt w:val="bullet"/>
      <w:lvlText w:val="o"/>
      <w:lvlJc w:val="left"/>
      <w:pPr>
        <w:ind w:left="2433" w:hanging="360"/>
      </w:pPr>
      <w:rPr>
        <w:rFonts w:ascii="Courier New" w:hAnsi="Courier New" w:cs="Courier New" w:hint="default"/>
      </w:rPr>
    </w:lvl>
    <w:lvl w:ilvl="2" w:tplc="6594761A">
      <w:start w:val="1"/>
      <w:numFmt w:val="bullet"/>
      <w:lvlText w:val=""/>
      <w:lvlJc w:val="left"/>
      <w:pPr>
        <w:ind w:left="3153" w:hanging="360"/>
      </w:pPr>
      <w:rPr>
        <w:rFonts w:ascii="Wingdings" w:hAnsi="Wingdings" w:hint="default"/>
      </w:rPr>
    </w:lvl>
    <w:lvl w:ilvl="3" w:tplc="22127960">
      <w:start w:val="1"/>
      <w:numFmt w:val="bullet"/>
      <w:lvlText w:val=""/>
      <w:lvlJc w:val="left"/>
      <w:pPr>
        <w:ind w:left="3873" w:hanging="360"/>
      </w:pPr>
      <w:rPr>
        <w:rFonts w:ascii="Symbol" w:hAnsi="Symbol" w:hint="default"/>
      </w:rPr>
    </w:lvl>
    <w:lvl w:ilvl="4" w:tplc="DC228994">
      <w:start w:val="1"/>
      <w:numFmt w:val="bullet"/>
      <w:lvlText w:val="o"/>
      <w:lvlJc w:val="left"/>
      <w:pPr>
        <w:ind w:left="4593" w:hanging="360"/>
      </w:pPr>
      <w:rPr>
        <w:rFonts w:ascii="Courier New" w:hAnsi="Courier New" w:cs="Courier New" w:hint="default"/>
      </w:rPr>
    </w:lvl>
    <w:lvl w:ilvl="5" w:tplc="7D4EA286">
      <w:start w:val="1"/>
      <w:numFmt w:val="bullet"/>
      <w:lvlText w:val=""/>
      <w:lvlJc w:val="left"/>
      <w:pPr>
        <w:ind w:left="5313" w:hanging="360"/>
      </w:pPr>
      <w:rPr>
        <w:rFonts w:ascii="Wingdings" w:hAnsi="Wingdings" w:hint="default"/>
      </w:rPr>
    </w:lvl>
    <w:lvl w:ilvl="6" w:tplc="6C9C3F14">
      <w:start w:val="1"/>
      <w:numFmt w:val="bullet"/>
      <w:lvlText w:val=""/>
      <w:lvlJc w:val="left"/>
      <w:pPr>
        <w:ind w:left="6033" w:hanging="360"/>
      </w:pPr>
      <w:rPr>
        <w:rFonts w:ascii="Symbol" w:hAnsi="Symbol" w:hint="default"/>
      </w:rPr>
    </w:lvl>
    <w:lvl w:ilvl="7" w:tplc="5B88E056">
      <w:start w:val="1"/>
      <w:numFmt w:val="bullet"/>
      <w:lvlText w:val="o"/>
      <w:lvlJc w:val="left"/>
      <w:pPr>
        <w:ind w:left="6753" w:hanging="360"/>
      </w:pPr>
      <w:rPr>
        <w:rFonts w:ascii="Courier New" w:hAnsi="Courier New" w:cs="Courier New" w:hint="default"/>
      </w:rPr>
    </w:lvl>
    <w:lvl w:ilvl="8" w:tplc="D3E0EBD2">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96304B08">
      <w:start w:val="1"/>
      <w:numFmt w:val="bullet"/>
      <w:lvlText w:val=""/>
      <w:lvlJc w:val="left"/>
      <w:pPr>
        <w:ind w:left="862" w:hanging="360"/>
      </w:pPr>
      <w:rPr>
        <w:rFonts w:ascii="Symbol" w:hAnsi="Symbol" w:hint="default"/>
      </w:rPr>
    </w:lvl>
    <w:lvl w:ilvl="1" w:tplc="EC981C44">
      <w:start w:val="1"/>
      <w:numFmt w:val="bullet"/>
      <w:lvlText w:val="o"/>
      <w:lvlJc w:val="left"/>
      <w:pPr>
        <w:ind w:left="1582" w:hanging="360"/>
      </w:pPr>
      <w:rPr>
        <w:rFonts w:ascii="Courier New" w:hAnsi="Courier New" w:cs="Courier New" w:hint="default"/>
      </w:rPr>
    </w:lvl>
    <w:lvl w:ilvl="2" w:tplc="C2AE1DDA">
      <w:start w:val="1"/>
      <w:numFmt w:val="bullet"/>
      <w:pStyle w:val="32"/>
      <w:lvlText w:val=""/>
      <w:lvlJc w:val="left"/>
      <w:pPr>
        <w:ind w:left="2302" w:hanging="360"/>
      </w:pPr>
      <w:rPr>
        <w:rFonts w:ascii="Wingdings" w:hAnsi="Wingdings" w:hint="default"/>
      </w:rPr>
    </w:lvl>
    <w:lvl w:ilvl="3" w:tplc="77DCABFE">
      <w:start w:val="1"/>
      <w:numFmt w:val="bullet"/>
      <w:lvlText w:val=""/>
      <w:lvlJc w:val="left"/>
      <w:pPr>
        <w:ind w:left="3022" w:hanging="360"/>
      </w:pPr>
      <w:rPr>
        <w:rFonts w:ascii="Symbol" w:hAnsi="Symbol" w:hint="default"/>
      </w:rPr>
    </w:lvl>
    <w:lvl w:ilvl="4" w:tplc="B4443C70">
      <w:start w:val="1"/>
      <w:numFmt w:val="bullet"/>
      <w:lvlText w:val="o"/>
      <w:lvlJc w:val="left"/>
      <w:pPr>
        <w:ind w:left="3742" w:hanging="360"/>
      </w:pPr>
      <w:rPr>
        <w:rFonts w:ascii="Courier New" w:hAnsi="Courier New" w:cs="Courier New" w:hint="default"/>
      </w:rPr>
    </w:lvl>
    <w:lvl w:ilvl="5" w:tplc="141E44AC">
      <w:start w:val="1"/>
      <w:numFmt w:val="bullet"/>
      <w:lvlText w:val=""/>
      <w:lvlJc w:val="left"/>
      <w:pPr>
        <w:ind w:left="4462" w:hanging="360"/>
      </w:pPr>
      <w:rPr>
        <w:rFonts w:ascii="Wingdings" w:hAnsi="Wingdings" w:hint="default"/>
      </w:rPr>
    </w:lvl>
    <w:lvl w:ilvl="6" w:tplc="D486A9F8">
      <w:start w:val="1"/>
      <w:numFmt w:val="bullet"/>
      <w:lvlText w:val=""/>
      <w:lvlJc w:val="left"/>
      <w:pPr>
        <w:ind w:left="5182" w:hanging="360"/>
      </w:pPr>
      <w:rPr>
        <w:rFonts w:ascii="Symbol" w:hAnsi="Symbol" w:hint="default"/>
      </w:rPr>
    </w:lvl>
    <w:lvl w:ilvl="7" w:tplc="36F819E6">
      <w:start w:val="1"/>
      <w:numFmt w:val="bullet"/>
      <w:lvlText w:val="o"/>
      <w:lvlJc w:val="left"/>
      <w:pPr>
        <w:ind w:left="5902" w:hanging="360"/>
      </w:pPr>
      <w:rPr>
        <w:rFonts w:ascii="Courier New" w:hAnsi="Courier New" w:cs="Courier New" w:hint="default"/>
      </w:rPr>
    </w:lvl>
    <w:lvl w:ilvl="8" w:tplc="EE5E1890">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F367D25"/>
    <w:multiLevelType w:val="hybridMultilevel"/>
    <w:tmpl w:val="B010CA7A"/>
    <w:lvl w:ilvl="0" w:tplc="99F86238">
      <w:start w:val="1"/>
      <w:numFmt w:val="decimal"/>
      <w:lvlText w:val="%1."/>
      <w:lvlJc w:val="left"/>
      <w:pPr>
        <w:tabs>
          <w:tab w:val="num" w:pos="960"/>
        </w:tabs>
        <w:ind w:left="960" w:hanging="360"/>
      </w:pPr>
    </w:lvl>
    <w:lvl w:ilvl="1" w:tplc="98E29FBA">
      <w:start w:val="1"/>
      <w:numFmt w:val="lowerLetter"/>
      <w:lvlText w:val="%2."/>
      <w:lvlJc w:val="left"/>
      <w:pPr>
        <w:tabs>
          <w:tab w:val="num" w:pos="1680"/>
        </w:tabs>
        <w:ind w:left="1680" w:hanging="360"/>
      </w:pPr>
    </w:lvl>
    <w:lvl w:ilvl="2" w:tplc="228E2AEA">
      <w:start w:val="1"/>
      <w:numFmt w:val="lowerRoman"/>
      <w:lvlText w:val="%3."/>
      <w:lvlJc w:val="right"/>
      <w:pPr>
        <w:tabs>
          <w:tab w:val="num" w:pos="2400"/>
        </w:tabs>
        <w:ind w:left="2400" w:hanging="180"/>
      </w:pPr>
    </w:lvl>
    <w:lvl w:ilvl="3" w:tplc="A6188ABA">
      <w:start w:val="1"/>
      <w:numFmt w:val="decimal"/>
      <w:lvlText w:val="%4."/>
      <w:lvlJc w:val="left"/>
      <w:pPr>
        <w:tabs>
          <w:tab w:val="num" w:pos="3120"/>
        </w:tabs>
        <w:ind w:left="3120" w:hanging="360"/>
      </w:pPr>
    </w:lvl>
    <w:lvl w:ilvl="4" w:tplc="76CAB100">
      <w:start w:val="1"/>
      <w:numFmt w:val="lowerLetter"/>
      <w:lvlText w:val="%5."/>
      <w:lvlJc w:val="left"/>
      <w:pPr>
        <w:tabs>
          <w:tab w:val="num" w:pos="3840"/>
        </w:tabs>
        <w:ind w:left="3840" w:hanging="360"/>
      </w:pPr>
    </w:lvl>
    <w:lvl w:ilvl="5" w:tplc="DF62309C">
      <w:start w:val="1"/>
      <w:numFmt w:val="lowerRoman"/>
      <w:lvlText w:val="%6."/>
      <w:lvlJc w:val="right"/>
      <w:pPr>
        <w:tabs>
          <w:tab w:val="num" w:pos="4560"/>
        </w:tabs>
        <w:ind w:left="4560" w:hanging="180"/>
      </w:pPr>
    </w:lvl>
    <w:lvl w:ilvl="6" w:tplc="6008AC4C">
      <w:start w:val="1"/>
      <w:numFmt w:val="decimal"/>
      <w:lvlText w:val="%7."/>
      <w:lvlJc w:val="left"/>
      <w:pPr>
        <w:tabs>
          <w:tab w:val="num" w:pos="5280"/>
        </w:tabs>
        <w:ind w:left="5280" w:hanging="360"/>
      </w:pPr>
    </w:lvl>
    <w:lvl w:ilvl="7" w:tplc="6C9C14A2">
      <w:start w:val="1"/>
      <w:numFmt w:val="lowerLetter"/>
      <w:lvlText w:val="%8."/>
      <w:lvlJc w:val="left"/>
      <w:pPr>
        <w:tabs>
          <w:tab w:val="num" w:pos="6000"/>
        </w:tabs>
        <w:ind w:left="6000" w:hanging="360"/>
      </w:pPr>
    </w:lvl>
    <w:lvl w:ilvl="8" w:tplc="04E06728">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lvlOverride w:ilvl="2"/>
    <w:lvlOverride w:ilvl="3"/>
    <w:lvlOverride w:ilvl="4"/>
    <w:lvlOverride w:ilvl="5"/>
    <w:lvlOverride w:ilvl="6"/>
    <w:lvlOverride w:ilvl="7"/>
    <w:lvlOverride w:ilv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lvlOverride w:ilvl="2"/>
    <w:lvlOverride w:ilvl="3"/>
    <w:lvlOverride w:ilvl="4"/>
    <w:lvlOverride w:ilvl="5"/>
    <w:lvlOverride w:ilvl="6"/>
    <w:lvlOverride w:ilvl="7"/>
    <w:lvlOverride w:ilvl="8"/>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lvlOverride w:ilvl="1"/>
    <w:lvlOverride w:ilvl="2"/>
    <w:lvlOverride w:ilvl="3"/>
    <w:lvlOverride w:ilvl="4"/>
    <w:lvlOverride w:ilvl="5"/>
    <w:lvlOverride w:ilvl="6"/>
    <w:lvlOverride w:ilvl="7"/>
    <w:lvlOverride w:ilvl="8"/>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lvlOverride w:ilvl="2"/>
    <w:lvlOverride w:ilvl="3"/>
    <w:lvlOverride w:ilvl="4"/>
    <w:lvlOverride w:ilvl="5"/>
    <w:lvlOverride w:ilvl="6"/>
    <w:lvlOverride w:ilvl="7"/>
    <w:lvlOverride w:ilvl="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7"/>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lvlOverride w:ilvl="0"/>
    <w:lvlOverride w:ilvl="1"/>
    <w:lvlOverride w:ilvl="2"/>
    <w:lvlOverride w:ilvl="3"/>
    <w:lvlOverride w:ilvl="4"/>
    <w:lvlOverride w:ilvl="5"/>
    <w:lvlOverride w:ilvl="6"/>
    <w:lvlOverride w:ilvl="7"/>
    <w:lvlOverride w:ilvl="8"/>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lvlOverride w:ilvl="1"/>
    <w:lvlOverride w:ilvl="2"/>
    <w:lvlOverride w:ilvl="3"/>
    <w:lvlOverride w:ilvl="4"/>
    <w:lvlOverride w:ilvl="5"/>
    <w:lvlOverride w:ilvl="6"/>
    <w:lvlOverride w:ilvl="7"/>
    <w:lvlOverride w:ilvl="8"/>
  </w:num>
  <w:num w:numId="43">
    <w:abstractNumId w:val="20"/>
  </w:num>
  <w:num w:numId="44">
    <w:abstractNumId w:val="3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838"/>
    <w:rsid w:val="00227E4A"/>
    <w:rsid w:val="003E4657"/>
    <w:rsid w:val="004B6EF9"/>
    <w:rsid w:val="00921838"/>
    <w:rsid w:val="00987DE9"/>
    <w:rsid w:val="00C4554F"/>
    <w:rsid w:val="00DD410D"/>
    <w:rsid w:val="00E97BEE"/>
    <w:rsid w:val="00EC3EE4"/>
    <w:rsid w:val="00FE7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a9"/>
    <w:autoRedefine/>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99"/>
    <w:qFormat/>
    <w:pPr>
      <w:keepNext/>
      <w:snapToGrid w:val="0"/>
      <w:contextualSpacing/>
      <w:jc w:val="center"/>
    </w:pPr>
    <w:rPr>
      <w:szCs w:val="20"/>
    </w:rPr>
  </w:style>
  <w:style w:type="paragraph" w:customStyle="1" w:styleId="16">
    <w:name w:val="заголовок 1"/>
    <w:basedOn w:val="a3"/>
    <w:next w:val="a3"/>
    <w:autoRedefine/>
    <w:uiPriority w:val="99"/>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99"/>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99"/>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99"/>
    <w:qFormat/>
    <w:pPr>
      <w:spacing w:after="60" w:line="288" w:lineRule="auto"/>
      <w:contextualSpacing/>
      <w:jc w:val="both"/>
    </w:pPr>
    <w:rPr>
      <w:szCs w:val="20"/>
    </w:rPr>
  </w:style>
  <w:style w:type="paragraph" w:customStyle="1" w:styleId="aHeader">
    <w:name w:val="a_Header"/>
    <w:basedOn w:val="a3"/>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keepNext/>
      <w:tabs>
        <w:tab w:val="num" w:pos="720"/>
        <w:tab w:val="left" w:pos="1140"/>
        <w:tab w:val="left" w:pos="1418"/>
        <w:tab w:val="num" w:pos="2564"/>
      </w:tabs>
      <w:overflowPunct w:val="0"/>
      <w:autoSpaceDE w:val="0"/>
      <w:autoSpaceDN w:val="0"/>
      <w:adjustRightInd w:val="0"/>
      <w:contextualSpacing/>
      <w:jc w:val="both"/>
    </w:pPr>
    <w:rPr>
      <w:bCs/>
      <w:szCs w:val="22"/>
    </w:rPr>
  </w:style>
  <w:style w:type="paragraph" w:customStyle="1" w:styleId="27">
    <w:name w:val="Пункт_2"/>
    <w:basedOn w:val="a3"/>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3"/>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99"/>
    <w:qFormat/>
    <w:pPr>
      <w:widowControl w:val="0"/>
      <w:adjustRightInd w:val="0"/>
      <w:spacing w:before="0" w:after="0" w:line="240" w:lineRule="auto"/>
      <w:ind w:firstLine="0"/>
    </w:pPr>
  </w:style>
  <w:style w:type="paragraph" w:customStyle="1" w:styleId="afc">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99"/>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rvps52">
    <w:name w:val="rvps52"/>
    <w:basedOn w:val="a3"/>
    <w:autoRedefine/>
    <w:uiPriority w:val="34"/>
    <w:qFormat/>
    <w:pPr>
      <w:ind w:left="210" w:right="150"/>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 w:type="paragraph" w:styleId="19">
    <w:name w:val="toc 1"/>
    <w:basedOn w:val="a3"/>
    <w:next w:val="a3"/>
    <w:autoRedefine/>
    <w:uiPriority w:val="39"/>
    <w:unhideWhenUsed/>
    <w:rsid w:val="00EC3EE4"/>
    <w:pPr>
      <w:spacing w:after="100"/>
    </w:pPr>
  </w:style>
  <w:style w:type="paragraph" w:styleId="29">
    <w:name w:val="toc 2"/>
    <w:basedOn w:val="a3"/>
    <w:next w:val="a3"/>
    <w:autoRedefine/>
    <w:uiPriority w:val="39"/>
    <w:unhideWhenUsed/>
    <w:rsid w:val="00EC3EE4"/>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sz w:val="24"/>
      <w:szCs w:val="24"/>
    </w:rPr>
  </w:style>
  <w:style w:type="paragraph" w:styleId="aa">
    <w:name w:val="Normal (Web)"/>
    <w:aliases w:val="Обычный (Web),Обычный (веб) Знак Знак,Обычный (Web) Знак Знак Знак"/>
    <w:basedOn w:val="a3"/>
    <w:link w:val="a9"/>
    <w:autoRedefine/>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99"/>
    <w:qFormat/>
    <w:pPr>
      <w:keepNext/>
      <w:snapToGrid w:val="0"/>
      <w:contextualSpacing/>
      <w:jc w:val="center"/>
    </w:pPr>
    <w:rPr>
      <w:szCs w:val="20"/>
    </w:rPr>
  </w:style>
  <w:style w:type="paragraph" w:customStyle="1" w:styleId="16">
    <w:name w:val="заголовок 1"/>
    <w:basedOn w:val="a3"/>
    <w:next w:val="a3"/>
    <w:autoRedefine/>
    <w:uiPriority w:val="99"/>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99"/>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99"/>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99"/>
    <w:qFormat/>
    <w:pPr>
      <w:spacing w:after="60" w:line="288" w:lineRule="auto"/>
      <w:contextualSpacing/>
      <w:jc w:val="both"/>
    </w:pPr>
    <w:rPr>
      <w:szCs w:val="20"/>
    </w:rPr>
  </w:style>
  <w:style w:type="paragraph" w:customStyle="1" w:styleId="aHeader">
    <w:name w:val="a_Header"/>
    <w:basedOn w:val="a3"/>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keepNext/>
      <w:tabs>
        <w:tab w:val="num" w:pos="720"/>
        <w:tab w:val="left" w:pos="1140"/>
        <w:tab w:val="left" w:pos="1418"/>
        <w:tab w:val="num" w:pos="2564"/>
      </w:tabs>
      <w:overflowPunct w:val="0"/>
      <w:autoSpaceDE w:val="0"/>
      <w:autoSpaceDN w:val="0"/>
      <w:adjustRightInd w:val="0"/>
      <w:contextualSpacing/>
      <w:jc w:val="both"/>
    </w:pPr>
    <w:rPr>
      <w:bCs/>
      <w:szCs w:val="22"/>
    </w:rPr>
  </w:style>
  <w:style w:type="paragraph" w:customStyle="1" w:styleId="27">
    <w:name w:val="Пункт_2"/>
    <w:basedOn w:val="a3"/>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3"/>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99"/>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99"/>
    <w:qFormat/>
    <w:pPr>
      <w:widowControl w:val="0"/>
      <w:adjustRightInd w:val="0"/>
      <w:spacing w:before="0" w:after="0" w:line="240" w:lineRule="auto"/>
      <w:ind w:firstLine="0"/>
    </w:pPr>
  </w:style>
  <w:style w:type="paragraph" w:customStyle="1" w:styleId="afc">
    <w:name w:val="Стиль начало"/>
    <w:basedOn w:val="a3"/>
    <w:autoRedefine/>
    <w:uiPriority w:val="99"/>
    <w:qFormat/>
    <w:pPr>
      <w:spacing w:line="264" w:lineRule="auto"/>
      <w:contextualSpacing/>
    </w:pPr>
    <w:rPr>
      <w:sz w:val="28"/>
      <w:szCs w:val="20"/>
    </w:rPr>
  </w:style>
  <w:style w:type="paragraph" w:customStyle="1" w:styleId="Noeeu14">
    <w:name w:val="Noeeu14"/>
    <w:basedOn w:val="a3"/>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99"/>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paragraph" w:customStyle="1" w:styleId="rvps52">
    <w:name w:val="rvps52"/>
    <w:basedOn w:val="a3"/>
    <w:autoRedefine/>
    <w:uiPriority w:val="34"/>
    <w:qFormat/>
    <w:pPr>
      <w:ind w:left="210" w:right="150"/>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3"/>
      </w:numPr>
    </w:pPr>
  </w:style>
  <w:style w:type="numbering" w:customStyle="1" w:styleId="21">
    <w:name w:val="Стиль2"/>
    <w:uiPriority w:val="99"/>
    <w:pPr>
      <w:numPr>
        <w:numId w:val="44"/>
      </w:numPr>
    </w:pPr>
  </w:style>
  <w:style w:type="character" w:styleId="affc">
    <w:name w:val="page number"/>
    <w:basedOn w:val="a4"/>
    <w:uiPriority w:val="99"/>
    <w:semiHidden/>
    <w:unhideWhenUsed/>
  </w:style>
  <w:style w:type="paragraph" w:styleId="19">
    <w:name w:val="toc 1"/>
    <w:basedOn w:val="a3"/>
    <w:next w:val="a3"/>
    <w:autoRedefine/>
    <w:uiPriority w:val="39"/>
    <w:unhideWhenUsed/>
    <w:rsid w:val="00EC3EE4"/>
    <w:pPr>
      <w:spacing w:after="100"/>
    </w:pPr>
  </w:style>
  <w:style w:type="paragraph" w:styleId="29">
    <w:name w:val="toc 2"/>
    <w:basedOn w:val="a3"/>
    <w:next w:val="a3"/>
    <w:autoRedefine/>
    <w:uiPriority w:val="39"/>
    <w:unhideWhenUsed/>
    <w:rsid w:val="00EC3EE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05336">
      <w:marLeft w:val="0"/>
      <w:marRight w:val="0"/>
      <w:marTop w:val="0"/>
      <w:marBottom w:val="0"/>
      <w:divBdr>
        <w:top w:val="none" w:sz="0" w:space="0" w:color="auto"/>
        <w:left w:val="none" w:sz="0" w:space="0" w:color="auto"/>
        <w:bottom w:val="none" w:sz="0" w:space="0" w:color="auto"/>
        <w:right w:val="none" w:sz="0" w:space="0" w:color="auto"/>
      </w:divBdr>
    </w:div>
    <w:div w:id="345400527">
      <w:marLeft w:val="0"/>
      <w:marRight w:val="0"/>
      <w:marTop w:val="0"/>
      <w:marBottom w:val="0"/>
      <w:divBdr>
        <w:top w:val="none" w:sz="0" w:space="0" w:color="auto"/>
        <w:left w:val="none" w:sz="0" w:space="0" w:color="auto"/>
        <w:bottom w:val="none" w:sz="0" w:space="0" w:color="auto"/>
        <w:right w:val="none" w:sz="0" w:space="0" w:color="auto"/>
      </w:divBdr>
    </w:div>
    <w:div w:id="415592668">
      <w:marLeft w:val="0"/>
      <w:marRight w:val="0"/>
      <w:marTop w:val="0"/>
      <w:marBottom w:val="0"/>
      <w:divBdr>
        <w:top w:val="none" w:sz="0" w:space="0" w:color="auto"/>
        <w:left w:val="none" w:sz="0" w:space="0" w:color="auto"/>
        <w:bottom w:val="none" w:sz="0" w:space="0" w:color="auto"/>
        <w:right w:val="none" w:sz="0" w:space="0" w:color="auto"/>
      </w:divBdr>
    </w:div>
    <w:div w:id="523859926">
      <w:marLeft w:val="0"/>
      <w:marRight w:val="0"/>
      <w:marTop w:val="0"/>
      <w:marBottom w:val="0"/>
      <w:divBdr>
        <w:top w:val="none" w:sz="0" w:space="0" w:color="auto"/>
        <w:left w:val="none" w:sz="0" w:space="0" w:color="auto"/>
        <w:bottom w:val="none" w:sz="0" w:space="0" w:color="auto"/>
        <w:right w:val="none" w:sz="0" w:space="0" w:color="auto"/>
      </w:divBdr>
    </w:div>
    <w:div w:id="667176462">
      <w:marLeft w:val="0"/>
      <w:marRight w:val="0"/>
      <w:marTop w:val="0"/>
      <w:marBottom w:val="0"/>
      <w:divBdr>
        <w:top w:val="none" w:sz="0" w:space="0" w:color="auto"/>
        <w:left w:val="none" w:sz="0" w:space="0" w:color="auto"/>
        <w:bottom w:val="none" w:sz="0" w:space="0" w:color="auto"/>
        <w:right w:val="none" w:sz="0" w:space="0" w:color="auto"/>
      </w:divBdr>
    </w:div>
    <w:div w:id="672147897">
      <w:marLeft w:val="0"/>
      <w:marRight w:val="0"/>
      <w:marTop w:val="0"/>
      <w:marBottom w:val="0"/>
      <w:divBdr>
        <w:top w:val="none" w:sz="0" w:space="0" w:color="auto"/>
        <w:left w:val="none" w:sz="0" w:space="0" w:color="auto"/>
        <w:bottom w:val="none" w:sz="0" w:space="0" w:color="auto"/>
        <w:right w:val="none" w:sz="0" w:space="0" w:color="auto"/>
      </w:divBdr>
    </w:div>
    <w:div w:id="815416710">
      <w:marLeft w:val="0"/>
      <w:marRight w:val="0"/>
      <w:marTop w:val="0"/>
      <w:marBottom w:val="0"/>
      <w:divBdr>
        <w:top w:val="none" w:sz="0" w:space="0" w:color="auto"/>
        <w:left w:val="none" w:sz="0" w:space="0" w:color="auto"/>
        <w:bottom w:val="none" w:sz="0" w:space="0" w:color="auto"/>
        <w:right w:val="none" w:sz="0" w:space="0" w:color="auto"/>
      </w:divBdr>
    </w:div>
    <w:div w:id="974679407">
      <w:marLeft w:val="0"/>
      <w:marRight w:val="0"/>
      <w:marTop w:val="0"/>
      <w:marBottom w:val="0"/>
      <w:divBdr>
        <w:top w:val="none" w:sz="0" w:space="0" w:color="auto"/>
        <w:left w:val="none" w:sz="0" w:space="0" w:color="auto"/>
        <w:bottom w:val="none" w:sz="0" w:space="0" w:color="auto"/>
        <w:right w:val="none" w:sz="0" w:space="0" w:color="auto"/>
      </w:divBdr>
    </w:div>
    <w:div w:id="1168208284">
      <w:marLeft w:val="0"/>
      <w:marRight w:val="0"/>
      <w:marTop w:val="0"/>
      <w:marBottom w:val="0"/>
      <w:divBdr>
        <w:top w:val="none" w:sz="0" w:space="0" w:color="auto"/>
        <w:left w:val="none" w:sz="0" w:space="0" w:color="auto"/>
        <w:bottom w:val="none" w:sz="0" w:space="0" w:color="auto"/>
        <w:right w:val="none" w:sz="0" w:space="0" w:color="auto"/>
      </w:divBdr>
    </w:div>
    <w:div w:id="1226918392">
      <w:marLeft w:val="0"/>
      <w:marRight w:val="0"/>
      <w:marTop w:val="0"/>
      <w:marBottom w:val="0"/>
      <w:divBdr>
        <w:top w:val="none" w:sz="0" w:space="0" w:color="auto"/>
        <w:left w:val="none" w:sz="0" w:space="0" w:color="auto"/>
        <w:bottom w:val="none" w:sz="0" w:space="0" w:color="auto"/>
        <w:right w:val="none" w:sz="0" w:space="0" w:color="auto"/>
      </w:divBdr>
    </w:div>
    <w:div w:id="1492941960">
      <w:marLeft w:val="0"/>
      <w:marRight w:val="0"/>
      <w:marTop w:val="0"/>
      <w:marBottom w:val="0"/>
      <w:divBdr>
        <w:top w:val="none" w:sz="0" w:space="0" w:color="auto"/>
        <w:left w:val="none" w:sz="0" w:space="0" w:color="auto"/>
        <w:bottom w:val="none" w:sz="0" w:space="0" w:color="auto"/>
        <w:right w:val="none" w:sz="0" w:space="0" w:color="auto"/>
      </w:divBdr>
    </w:div>
    <w:div w:id="1533149816">
      <w:marLeft w:val="0"/>
      <w:marRight w:val="0"/>
      <w:marTop w:val="0"/>
      <w:marBottom w:val="0"/>
      <w:divBdr>
        <w:top w:val="none" w:sz="0" w:space="0" w:color="auto"/>
        <w:left w:val="none" w:sz="0" w:space="0" w:color="auto"/>
        <w:bottom w:val="none" w:sz="0" w:space="0" w:color="auto"/>
        <w:right w:val="none" w:sz="0" w:space="0" w:color="auto"/>
      </w:divBdr>
    </w:div>
    <w:div w:id="1641809951">
      <w:marLeft w:val="0"/>
      <w:marRight w:val="0"/>
      <w:marTop w:val="0"/>
      <w:marBottom w:val="0"/>
      <w:divBdr>
        <w:top w:val="none" w:sz="0" w:space="0" w:color="auto"/>
        <w:left w:val="none" w:sz="0" w:space="0" w:color="auto"/>
        <w:bottom w:val="none" w:sz="0" w:space="0" w:color="auto"/>
        <w:right w:val="none" w:sz="0" w:space="0" w:color="auto"/>
      </w:divBdr>
    </w:div>
    <w:div w:id="1990204802">
      <w:marLeft w:val="0"/>
      <w:marRight w:val="0"/>
      <w:marTop w:val="0"/>
      <w:marBottom w:val="0"/>
      <w:divBdr>
        <w:top w:val="none" w:sz="0" w:space="0" w:color="auto"/>
        <w:left w:val="none" w:sz="0" w:space="0" w:color="auto"/>
        <w:bottom w:val="none" w:sz="0" w:space="0" w:color="auto"/>
        <w:right w:val="none" w:sz="0" w:space="0" w:color="auto"/>
      </w:divBdr>
    </w:div>
    <w:div w:id="2115900823">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85A3F-FD95-4A18-A5B2-0BFE9B0CF2DB}">
  <ds:schemaRefs>
    <ds:schemaRef ds:uri="http://schemas.openxmlformats.org/officeDocument/2006/bibliography"/>
  </ds:schemaRefs>
</ds:datastoreItem>
</file>

<file path=customXml/itemProps2.xml><?xml version="1.0" encoding="utf-8"?>
<ds:datastoreItem xmlns:ds="http://schemas.openxmlformats.org/officeDocument/2006/customXml" ds:itemID="{A7C3039A-CC0F-464C-A89B-2470004DB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46</Pages>
  <Words>15182</Words>
  <Characters>86544</Characters>
  <Application>Microsoft Office Word</Application>
  <DocSecurity>0</DocSecurity>
  <Lines>721</Lines>
  <Paragraphs>203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^_^</cp:lastModifiedBy>
  <cp:revision>5</cp:revision>
  <cp:lastPrinted>2013-05-13T10:31:00Z</cp:lastPrinted>
  <dcterms:created xsi:type="dcterms:W3CDTF">2014-05-28T10:21:00Z</dcterms:created>
  <dcterms:modified xsi:type="dcterms:W3CDTF">2014-05-28T11:24:00Z</dcterms:modified>
</cp:coreProperties>
</file>