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1198C">
        <w:t>08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41198C">
        <w:rPr>
          <w:u w:val="single"/>
        </w:rPr>
        <w:t>февраля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478F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839B8">
        <w:t>08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839B8">
        <w:rPr>
          <w:u w:val="single"/>
        </w:rPr>
        <w:t>февраля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12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600FEB" w:rsidRPr="00600FEB">
        <w:rPr>
          <w:u w:val="single"/>
        </w:rPr>
        <w:t>09</w:t>
      </w:r>
      <w:r w:rsidRPr="00600FEB">
        <w:t xml:space="preserve">» </w:t>
      </w:r>
      <w:r w:rsidR="00600FEB" w:rsidRPr="00600FEB">
        <w:rPr>
          <w:u w:val="single"/>
        </w:rPr>
        <w:t>февраля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600FEB" w:rsidRPr="00600FEB">
        <w:rPr>
          <w:u w:val="single"/>
        </w:rPr>
        <w:t>20</w:t>
      </w:r>
      <w:r w:rsidRPr="00600FEB">
        <w:t xml:space="preserve">» </w:t>
      </w:r>
      <w:r w:rsidR="00600FEB" w:rsidRPr="00600FEB">
        <w:rPr>
          <w:u w:val="single"/>
        </w:rPr>
        <w:t>февраля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B6332E" w:rsidRPr="00B6332E">
        <w:rPr>
          <w:b/>
          <w:u w:val="single"/>
        </w:rPr>
        <w:t>1</w:t>
      </w:r>
      <w:r>
        <w:rPr>
          <w:b/>
          <w:u w:val="single"/>
        </w:rPr>
        <w:t> </w:t>
      </w:r>
      <w:r w:rsidR="00B6332E" w:rsidRPr="00B6332E">
        <w:rPr>
          <w:b/>
          <w:u w:val="single"/>
        </w:rPr>
        <w:t>240</w:t>
      </w:r>
      <w:r>
        <w:rPr>
          <w:b/>
          <w:u w:val="single"/>
        </w:rPr>
        <w:t xml:space="preserve"> 000,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 w:rsidR="00B6332E">
        <w:rPr>
          <w:u w:val="single"/>
        </w:rPr>
        <w:t>один</w:t>
      </w:r>
      <w:r>
        <w:rPr>
          <w:u w:val="single"/>
        </w:rPr>
        <w:t xml:space="preserve"> миллиона </w:t>
      </w:r>
      <w:r w:rsidR="00B6332E">
        <w:rPr>
          <w:u w:val="single"/>
        </w:rPr>
        <w:t>двести сорок</w:t>
      </w:r>
      <w:r w:rsidRPr="00AE436F">
        <w:rPr>
          <w:u w:val="single"/>
        </w:rPr>
        <w:t xml:space="preserve"> тысяч)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A27293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85647F" w:rsidP="0085647F">
            <w:pPr>
              <w:contextualSpacing/>
              <w:jc w:val="center"/>
            </w:pPr>
            <w:r w:rsidRPr="009868F0">
              <w:t>89х5</w:t>
            </w:r>
            <w:r>
              <w:t xml:space="preserve"> 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2A351C">
            <w:pPr>
              <w:contextualSpacing/>
              <w:jc w:val="center"/>
            </w:pPr>
            <w:r>
              <w:t>ТУ 14-3</w:t>
            </w:r>
            <w:r w:rsidR="002A351C">
              <w:t>Р</w:t>
            </w:r>
            <w:r>
              <w:t>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B6332E" w:rsidP="00A27293">
            <w:pPr>
              <w:contextualSpacing/>
              <w:jc w:val="center"/>
            </w:pPr>
            <w:r>
              <w:t>2</w:t>
            </w:r>
            <w:bookmarkStart w:id="0" w:name="_GoBack"/>
            <w:bookmarkEnd w:id="0"/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 xml:space="preserve">Трубная продукция </w:t>
            </w:r>
            <w:r w:rsidRPr="00CF6847">
              <w:rPr>
                <w:rFonts w:ascii="Times New Roman" w:hAnsi="Times New Roman"/>
                <w:b/>
                <w:sz w:val="24"/>
                <w:szCs w:val="24"/>
              </w:rPr>
              <w:t xml:space="preserve">предназначена для </w:t>
            </w:r>
            <w:proofErr w:type="gramStart"/>
            <w:r w:rsidRPr="00CF6847">
              <w:rPr>
                <w:rFonts w:ascii="Times New Roman" w:hAnsi="Times New Roman"/>
                <w:b/>
                <w:sz w:val="24"/>
                <w:szCs w:val="24"/>
              </w:rPr>
              <w:t>гибки</w:t>
            </w:r>
            <w:proofErr w:type="gramEnd"/>
            <w:r w:rsidRPr="00CF68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</w:t>
            </w:r>
            <w:r w:rsidR="002A351C">
              <w:rPr>
                <w:rFonts w:ascii="Times New Roman" w:hAnsi="Times New Roman"/>
                <w:sz w:val="24"/>
                <w:szCs w:val="24"/>
              </w:rPr>
              <w:t>ент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 xml:space="preserve"> поставки товара, заверенных представителем Уполномоченной организации по качеству, 2-й класс безопасности по ОПБ-88/97 (группа «В» по ПНАЭ Г-7-008-89).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85647F" w:rsidRPr="0012269D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Термообработка обязательна.</w:t>
            </w:r>
          </w:p>
          <w:p w:rsidR="0085647F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69D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85647F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спытания предела текучести при 350</w:t>
            </w:r>
            <w:r w:rsidR="0085647F" w:rsidRPr="0012269D">
              <w:rPr>
                <w:rFonts w:ascii="Times New Roman" w:hAnsi="Times New Roman"/>
                <w:sz w:val="24"/>
                <w:szCs w:val="24"/>
                <w:vertAlign w:val="superscript"/>
              </w:rPr>
              <w:t>°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85647F" w:rsidRPr="007D626A" w:rsidRDefault="0085647F" w:rsidP="002A351C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26A">
              <w:rPr>
                <w:rFonts w:ascii="Times New Roman" w:hAnsi="Times New Roman"/>
                <w:sz w:val="24"/>
                <w:szCs w:val="24"/>
              </w:rPr>
              <w:t>УЗК, МКК</w:t>
            </w:r>
            <w:r w:rsidR="002A35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5839B8">
        <w:rPr>
          <w:u w:val="single"/>
        </w:rPr>
        <w:t>склад поставщика на территории европейской части РФ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 подписания</w:t>
      </w:r>
      <w:proofErr w:type="gramEnd"/>
      <w:r w:rsidR="00C819C3" w:rsidRPr="00C819C3">
        <w:rPr>
          <w:u w:val="single"/>
        </w:rPr>
        <w:t xml:space="preserve"> договора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C819C3" w:rsidRPr="00DE6806">
        <w:rPr>
          <w:u w:val="single"/>
        </w:rPr>
        <w:t>100</w:t>
      </w:r>
      <w:r w:rsidRPr="00DE6806">
        <w:rPr>
          <w:u w:val="single"/>
        </w:rPr>
        <w:t xml:space="preserve">% в течение </w:t>
      </w:r>
      <w:r w:rsidR="00C819C3" w:rsidRPr="00DE6806">
        <w:rPr>
          <w:u w:val="single"/>
        </w:rPr>
        <w:t>3</w:t>
      </w:r>
      <w:r w:rsidRPr="00DE6806">
        <w:rPr>
          <w:u w:val="single"/>
        </w:rPr>
        <w:t xml:space="preserve">0-ти дней </w:t>
      </w:r>
      <w:proofErr w:type="gramStart"/>
      <w:r w:rsidRPr="00DE6806">
        <w:rPr>
          <w:u w:val="single"/>
        </w:rPr>
        <w:t>с даты поступления</w:t>
      </w:r>
      <w:proofErr w:type="gramEnd"/>
      <w:r w:rsidRPr="00DE6806">
        <w:rPr>
          <w:u w:val="single"/>
        </w:rPr>
        <w:t xml:space="preserve">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предложений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</w:t>
      </w:r>
      <w:r w:rsidRPr="009A4F42">
        <w:lastRenderedPageBreak/>
        <w:t xml:space="preserve">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9E33AA" w:rsidP="009E33AA">
      <w:pPr>
        <w:spacing w:before="120" w:after="120"/>
      </w:pPr>
      <w:r>
        <w:t xml:space="preserve">Процедура открытого запроса предложений не является конкурсом, либо </w:t>
      </w:r>
      <w:proofErr w:type="spellStart"/>
      <w:r>
        <w:t>редукционом</w:t>
      </w:r>
      <w:proofErr w:type="spellEnd"/>
      <w:r>
        <w:t xml:space="preserve">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9E33AA" w:rsidRPr="009A4F42" w:rsidRDefault="009E33AA" w:rsidP="009E33AA">
      <w:pPr>
        <w:spacing w:before="120" w:after="120"/>
      </w:pPr>
      <w:r>
        <w:t xml:space="preserve">Заказчик, уполномоченный орган, вправе на любом этапе отказаться от проведения запроса предложений, </w:t>
      </w:r>
      <w:proofErr w:type="gramStart"/>
      <w:r>
        <w:t>разместив сообщение</w:t>
      </w:r>
      <w:proofErr w:type="gramEnd"/>
      <w:r>
        <w:t xml:space="preserve"> об этом на официальном сайте.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>Сведения о цепочке собственников (предоставить обязательно!).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lastRenderedPageBreak/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B6332E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663304">
        <w:t>предложений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663304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663304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663304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663304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663304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B6332E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B6332E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B6332E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к извещению</w:t>
      </w: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</w:p>
    <w:p w:rsidR="00CB78DB" w:rsidRP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Сведения о цепочке собственников, включая бенефициаров (в том числе конечных).*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Участник процедуры закупки:_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наименование организации участника процедуры закупки</w:t>
      </w: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7"/>
        <w:gridCol w:w="1913"/>
        <w:gridCol w:w="2126"/>
        <w:gridCol w:w="1418"/>
        <w:gridCol w:w="1843"/>
        <w:gridCol w:w="1559"/>
      </w:tblGrid>
      <w:tr w:rsidR="00957C83" w:rsidRPr="00957C83" w:rsidTr="00957C83">
        <w:trPr>
          <w:trHeight w:val="84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Наименование собственника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1</w:t>
            </w:r>
            <w:proofErr w:type="gramEnd"/>
            <w:r w:rsidRPr="00957C83">
              <w:rPr>
                <w:color w:val="000000"/>
                <w:sz w:val="22"/>
                <w:szCs w:val="22"/>
              </w:rPr>
              <w:t>, вид деятельности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Идентификационные данные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Доля участия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подтверждающих документах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собственниках</w:t>
            </w:r>
            <w:r w:rsidRPr="00957C83">
              <w:rPr>
                <w:color w:val="000000"/>
                <w:sz w:val="22"/>
                <w:szCs w:val="22"/>
                <w:vertAlign w:val="superscript"/>
              </w:rPr>
              <w:t>5</w:t>
            </w:r>
          </w:p>
        </w:tc>
      </w:tr>
      <w:tr w:rsidR="00957C83" w:rsidRPr="00957C83" w:rsidTr="00957C83">
        <w:trPr>
          <w:trHeight w:val="288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30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</w:tbl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_____________________________________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___________________________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(Подпись уполномоченного представителя)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(Имя и должность подписавшего)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М.П.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b/>
          <w:bCs/>
          <w:i/>
          <w:iCs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18"/>
          <w:szCs w:val="18"/>
        </w:rPr>
        <w:t xml:space="preserve">* форма Таблицы </w:t>
      </w:r>
      <w:r w:rsidRPr="00957C83">
        <w:rPr>
          <w:b/>
          <w:bCs/>
          <w:i/>
          <w:iCs/>
          <w:color w:val="000000"/>
          <w:sz w:val="18"/>
          <w:szCs w:val="18"/>
        </w:rPr>
        <w:t xml:space="preserve"> изменению не подлежит. Все сведения и документы обязательны к предоставлению.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Для физических лиц - фамилия, имя, отчество; для юридических лиц - полное наименование и организационно-правовая форма на русском языке (в отношении нерезидентов также на английском языке или на официальном языке страны юрисдикции, если английский язык таковым не является; организационно-правовая форма в соответствии с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" Для физических лиц - паспортные данные; для юридических лиц - ИНН (в отношении нерезидентов указывается иной идентификационный код в соответствии с правом страны юрисдикции), юридический и почтовый адрес (в отношении нерезидентов указывается иной адрес, если это установлено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учредительным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  <w:vertAlign w:val="superscript"/>
        </w:rPr>
        <w:t>4</w:t>
      </w:r>
      <w:r w:rsidRPr="00957C83">
        <w:rPr>
          <w:color w:val="000000"/>
          <w:sz w:val="18"/>
          <w:szCs w:val="18"/>
        </w:rPr>
        <w:t xml:space="preserve"> Наименование, дата, номер и иные реквизиты прилагаемых документов, подтверждающих сведения о цепочке собственников. Документами, подтверждающими сведения о цепочке собственников, в частности, являются: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1) в отношении акционерных обществ: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proofErr w:type="gramStart"/>
      <w:r w:rsidRPr="00957C83">
        <w:rPr>
          <w:color w:val="000000"/>
          <w:sz w:val="18"/>
          <w:szCs w:val="18"/>
        </w:rPr>
        <w:t>3) в отношении лиц-нерезидентов - соответствующие документы, аналогичные указанным в пунктах 1 и 2 настоящей сноски, в соответствии с правом страны юрисдикции такого лица.</w:t>
      </w:r>
      <w:proofErr w:type="gramEnd"/>
    </w:p>
    <w:p w:rsidR="00957C83" w:rsidRPr="00957C83" w:rsidRDefault="00957C83" w:rsidP="00957C83">
      <w:pPr>
        <w:overflowPunct w:val="0"/>
        <w:autoSpaceDE w:val="0"/>
        <w:autoSpaceDN w:val="0"/>
        <w:adjustRightInd w:val="0"/>
        <w:spacing w:after="0"/>
        <w:ind w:firstLine="567"/>
        <w:rPr>
          <w:bCs/>
          <w:szCs w:val="22"/>
          <w:vertAlign w:val="superscript"/>
        </w:rPr>
      </w:pPr>
      <w:r w:rsidRPr="00957C83">
        <w:rPr>
          <w:bCs/>
          <w:color w:val="000000"/>
          <w:sz w:val="18"/>
          <w:szCs w:val="18"/>
          <w:vertAlign w:val="superscript"/>
        </w:rPr>
        <w:t>5</w:t>
      </w:r>
      <w:proofErr w:type="gramStart"/>
      <w:r w:rsidRPr="00957C83">
        <w:rPr>
          <w:bCs/>
          <w:color w:val="000000"/>
          <w:sz w:val="18"/>
          <w:szCs w:val="18"/>
        </w:rPr>
        <w:t xml:space="preserve"> У</w:t>
      </w:r>
      <w:proofErr w:type="gramEnd"/>
      <w:r w:rsidRPr="00957C83">
        <w:rPr>
          <w:bCs/>
          <w:color w:val="000000"/>
          <w:sz w:val="18"/>
          <w:szCs w:val="18"/>
        </w:rPr>
        <w:t>казывается информация о собственнике (собственниках) юридического лица (в соответствии с требованиями сноски 2) и их долях участия; подробная информация о собственнике (собственниках) вплоть до конечного, включая бенефициаров, указывается в том же формате в расположенных ниже строчках.</w:t>
      </w:r>
    </w:p>
    <w:p w:rsidR="00957C83" w:rsidRP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7553CD" w:rsidRPr="00EF2AF0" w:rsidRDefault="007553CD" w:rsidP="009A2DD3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sz w:val="8"/>
          <w:szCs w:val="8"/>
        </w:rPr>
      </w:pPr>
    </w:p>
    <w:sectPr w:rsidR="007553CD" w:rsidRPr="00EF2AF0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5D" w:rsidRDefault="00EF645D">
      <w:r>
        <w:separator/>
      </w:r>
    </w:p>
  </w:endnote>
  <w:endnote w:type="continuationSeparator" w:id="0">
    <w:p w:rsidR="00EF645D" w:rsidRDefault="00EF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F645D" w:rsidRDefault="00EF645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B6332E">
      <w:rPr>
        <w:rStyle w:val="af"/>
      </w:rPr>
      <w:t>2</w:t>
    </w:r>
    <w:r>
      <w:rPr>
        <w:rStyle w:val="af"/>
      </w:rPr>
      <w:fldChar w:fldCharType="end"/>
    </w:r>
  </w:p>
  <w:p w:rsidR="00EF645D" w:rsidRDefault="00EF64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5D" w:rsidRDefault="00EF645D">
      <w:r>
        <w:separator/>
      </w:r>
    </w:p>
  </w:footnote>
  <w:footnote w:type="continuationSeparator" w:id="0">
    <w:p w:rsidR="00EF645D" w:rsidRDefault="00EF6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332E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E6806"/>
    <w:rsid w:val="00E101B3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D8D7-54D1-4CC6-B352-A4442CD61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1677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13582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11</cp:revision>
  <cp:lastPrinted>2012-02-08T09:03:00Z</cp:lastPrinted>
  <dcterms:created xsi:type="dcterms:W3CDTF">2012-02-08T08:37:00Z</dcterms:created>
  <dcterms:modified xsi:type="dcterms:W3CDTF">2012-02-09T06:51:00Z</dcterms:modified>
</cp:coreProperties>
</file>