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83" w:rsidRPr="00F44DE1" w:rsidRDefault="00EE1883" w:rsidP="00EE1883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EE1883" w:rsidRPr="00F44DE1" w:rsidRDefault="00EE1883" w:rsidP="00EE1883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EE1883" w:rsidRPr="00031871" w:rsidRDefault="00B62901" w:rsidP="00EE1883">
      <w:pPr>
        <w:jc w:val="both"/>
        <w:rPr>
          <w:b/>
          <w:sz w:val="28"/>
          <w:szCs w:val="28"/>
        </w:rPr>
      </w:pPr>
      <w:r w:rsidRPr="00B62901">
        <w:pict>
          <v:line id="_x0000_s1027" style="position:absolute;left:0;text-align:left;z-index:251658240" from="-27pt,4.7pt" to="477pt,4.7pt" strokeweight="3pt">
            <v:stroke linestyle="thinThin"/>
          </v:line>
        </w:pict>
      </w:r>
      <w:bookmarkStart w:id="0" w:name="_Toc320863310"/>
    </w:p>
    <w:p w:rsidR="00EE1883" w:rsidRDefault="00EE1883" w:rsidP="00EE1883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tbl>
      <w:tblPr>
        <w:tblpPr w:leftFromText="180" w:rightFromText="180" w:vertAnchor="page" w:horzAnchor="margin" w:tblpY="3057"/>
        <w:tblW w:w="11307" w:type="dxa"/>
        <w:tblLook w:val="0000"/>
      </w:tblPr>
      <w:tblGrid>
        <w:gridCol w:w="5211"/>
        <w:gridCol w:w="6096"/>
      </w:tblGrid>
      <w:tr w:rsidR="00354D73" w:rsidRPr="00FC009D" w:rsidTr="00D6422C">
        <w:trPr>
          <w:trHeight w:val="70"/>
        </w:trPr>
        <w:tc>
          <w:tcPr>
            <w:tcW w:w="5211" w:type="dxa"/>
          </w:tcPr>
          <w:bookmarkEnd w:id="0"/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D726AC">
              <w:rPr>
                <w:rFonts w:ascii="Times New Roman" w:hAnsi="Times New Roman"/>
                <w:sz w:val="28"/>
                <w:szCs w:val="28"/>
              </w:rPr>
              <w:t>Р.З. Чапаев</w:t>
            </w:r>
          </w:p>
          <w:p w:rsidR="00354D73" w:rsidRPr="00B2328F" w:rsidRDefault="00354D73" w:rsidP="00BC3EF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BC3EFD">
              <w:rPr>
                <w:rFonts w:ascii="Times New Roman" w:hAnsi="Times New Roman"/>
                <w:sz w:val="28"/>
                <w:szCs w:val="28"/>
              </w:rPr>
              <w:t>09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BC3EFD">
              <w:rPr>
                <w:rFonts w:ascii="Times New Roman" w:hAnsi="Times New Roman"/>
                <w:sz w:val="28"/>
                <w:szCs w:val="28"/>
              </w:rPr>
              <w:t>июня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D726AC">
              <w:rPr>
                <w:rFonts w:ascii="Times New Roman" w:hAnsi="Times New Roman"/>
                <w:sz w:val="28"/>
                <w:szCs w:val="28"/>
              </w:rPr>
              <w:t>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УТВЕРЖДАЮ:</w:t>
            </w: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Заместитель Председателя</w:t>
            </w: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Закупочного комитета</w:t>
            </w: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 xml:space="preserve">______________  </w:t>
            </w:r>
            <w:r w:rsidR="00F816A1"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О.В. Кривошеев</w:t>
            </w: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ab/>
            </w:r>
          </w:p>
          <w:p w:rsidR="00354D73" w:rsidRPr="00B2328F" w:rsidRDefault="00354D73" w:rsidP="00F816A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«</w:t>
            </w:r>
            <w:r w:rsidR="00F816A1"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 xml:space="preserve">   </w:t>
            </w: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 xml:space="preserve">» </w:t>
            </w:r>
            <w:r w:rsidR="00F816A1"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но</w:t>
            </w: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ября 2014 г.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ДОКУМЕНТАЦИЯ ПО ПРОВЕДЕНИЮ ЗАПРОСА ПРЕДЛОЖЕНИЙ </w:t>
      </w: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ЭЛЕКТРОННОЙ ФОРМЕ</w:t>
      </w:r>
    </w:p>
    <w:p w:rsidR="00EE1883" w:rsidRDefault="00EE1883" w:rsidP="00EE18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20809">
        <w:rPr>
          <w:rFonts w:ascii="Times New Roman" w:hAnsi="Times New Roman"/>
          <w:sz w:val="28"/>
          <w:szCs w:val="28"/>
        </w:rPr>
        <w:t xml:space="preserve">открытый </w:t>
      </w:r>
      <w:r>
        <w:rPr>
          <w:rFonts w:ascii="Times New Roman" w:hAnsi="Times New Roman"/>
          <w:sz w:val="28"/>
          <w:szCs w:val="28"/>
        </w:rPr>
        <w:t>запрос предложений</w:t>
      </w:r>
      <w:r w:rsidRPr="00620809">
        <w:rPr>
          <w:rFonts w:ascii="Times New Roman" w:hAnsi="Times New Roman"/>
          <w:sz w:val="28"/>
          <w:szCs w:val="28"/>
        </w:rPr>
        <w:t xml:space="preserve"> в электронной форме без </w:t>
      </w:r>
      <w:proofErr w:type="gramStart"/>
      <w:r w:rsidRPr="00620809">
        <w:rPr>
          <w:rFonts w:ascii="Times New Roman" w:hAnsi="Times New Roman"/>
          <w:sz w:val="28"/>
          <w:szCs w:val="28"/>
        </w:rPr>
        <w:t>квалификационного</w:t>
      </w:r>
      <w:proofErr w:type="gramEnd"/>
    </w:p>
    <w:p w:rsidR="00EE1883" w:rsidRDefault="00EE1883" w:rsidP="00354D73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20809">
        <w:rPr>
          <w:rFonts w:ascii="Times New Roman" w:hAnsi="Times New Roman"/>
          <w:sz w:val="28"/>
          <w:szCs w:val="28"/>
        </w:rPr>
        <w:t xml:space="preserve">отбора на право заключения договора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D726AC" w:rsidRPr="00D726AC">
        <w:rPr>
          <w:rFonts w:ascii="Times New Roman" w:hAnsi="Times New Roman" w:cs="Times New Roman"/>
          <w:sz w:val="28"/>
          <w:szCs w:val="28"/>
        </w:rPr>
        <w:t>выполнение работ по ремонту зданий</w:t>
      </w:r>
      <w:r w:rsidR="00354D73" w:rsidRPr="00D726AC">
        <w:rPr>
          <w:rFonts w:ascii="Times New Roman" w:hAnsi="Times New Roman" w:cs="Times New Roman"/>
          <w:sz w:val="28"/>
          <w:szCs w:val="28"/>
        </w:rPr>
        <w:t>.</w:t>
      </w:r>
    </w:p>
    <w:p w:rsidR="00354D73" w:rsidRDefault="00354D73" w:rsidP="00354D73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54D73" w:rsidRDefault="00354D73" w:rsidP="00354D73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54D73" w:rsidRDefault="00354D73" w:rsidP="00354D73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6367C" w:rsidRDefault="0016367C" w:rsidP="00EE1883">
      <w:pPr>
        <w:spacing w:line="240" w:lineRule="auto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54D73" w:rsidRDefault="00354D73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E1883" w:rsidRDefault="00EE1883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F1BCA" w:rsidRPr="00031871" w:rsidRDefault="00FF1BCA" w:rsidP="0003187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 xml:space="preserve">г. </w:t>
      </w:r>
      <w:proofErr w:type="spellStart"/>
      <w:r>
        <w:rPr>
          <w:snapToGrid/>
          <w:sz w:val="28"/>
          <w:szCs w:val="24"/>
        </w:rPr>
        <w:t>Саров</w:t>
      </w:r>
      <w:proofErr w:type="spellEnd"/>
      <w:r w:rsidR="00031871">
        <w:rPr>
          <w:snapToGrid/>
          <w:sz w:val="28"/>
          <w:szCs w:val="24"/>
        </w:rPr>
        <w:t xml:space="preserve"> </w:t>
      </w: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D726AC">
        <w:rPr>
          <w:snapToGrid/>
          <w:sz w:val="28"/>
          <w:szCs w:val="24"/>
        </w:rPr>
        <w:t>5</w:t>
      </w:r>
      <w:r>
        <w:rPr>
          <w:snapToGrid/>
          <w:sz w:val="28"/>
          <w:szCs w:val="24"/>
        </w:rPr>
        <w:t>г.</w:t>
      </w:r>
    </w:p>
    <w:p w:rsidR="00FF1BCA" w:rsidRDefault="00FF1BCA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726AC" w:rsidRDefault="00D726AC" w:rsidP="00D726AC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726AC" w:rsidRDefault="00D726AC" w:rsidP="00D726AC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562B66" w:rsidRPr="00562B66" w:rsidRDefault="00562B66" w:rsidP="00562B66">
      <w:pPr>
        <w:jc w:val="center"/>
        <w:rPr>
          <w:rStyle w:val="af8"/>
          <w:rFonts w:ascii="Times New Roman" w:eastAsia="Times New Roman" w:hAnsi="Times New Roman" w:cs="Times New Roman"/>
          <w:b/>
          <w:i w:val="0"/>
          <w:sz w:val="24"/>
          <w:szCs w:val="24"/>
        </w:rPr>
      </w:pPr>
      <w:r w:rsidRPr="00562B66">
        <w:rPr>
          <w:rStyle w:val="af8"/>
          <w:rFonts w:ascii="Times New Roman" w:eastAsia="Times New Roman" w:hAnsi="Times New Roman" w:cs="Times New Roman"/>
          <w:b/>
          <w:i w:val="0"/>
          <w:sz w:val="24"/>
          <w:szCs w:val="24"/>
        </w:rPr>
        <w:t>ТЕХНИЧЕСКОЕ ЗАДАНИЕ</w:t>
      </w:r>
    </w:p>
    <w:p w:rsidR="00562B66" w:rsidRPr="00562B66" w:rsidRDefault="00562B66" w:rsidP="00562B66">
      <w:pPr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562B66">
        <w:rPr>
          <w:rStyle w:val="af8"/>
          <w:rFonts w:ascii="Times New Roman" w:eastAsia="Times New Roman" w:hAnsi="Times New Roman" w:cs="Times New Roman"/>
          <w:b/>
          <w:i w:val="0"/>
          <w:sz w:val="24"/>
          <w:szCs w:val="24"/>
        </w:rPr>
        <w:t>на ремонт зданий</w:t>
      </w:r>
    </w:p>
    <w:tbl>
      <w:tblPr>
        <w:tblW w:w="10200" w:type="dxa"/>
        <w:jc w:val="center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0"/>
      </w:tblGrid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nil"/>
              <w:left w:val="nil"/>
              <w:bottom w:val="nil"/>
              <w:right w:val="nil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1. ОБЩИЕ СВЕДЕНИЯ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nil"/>
              <w:left w:val="nil"/>
              <w:bottom w:val="nil"/>
              <w:right w:val="nil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1.1 Перечень товаров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зданий согласно ведомости объемов работ № 012-191*, 13-212эз.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2. УСЛОВИЯ ЭКСПЛУАТАЦИИ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3. ТЕХНИЧЕСКИЕ ТРЕБОВАНИЯ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3.1 Основные параметры и размеры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Необходимо указать конкретные показатели используемых материалов при проведении работ, соответствующие значениям ведомостей объемов работ.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3.2. Основные технико-экономические и эксплуатационные показатели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3.3. Требования по надежности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3.4. Требования к конструкции, монтажно-технические требования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3.5. Требования к материалам и комплектующим оборудования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3.6. Требования к стабильности параметров при воздействии факторов внешней среды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3.7. Требования к электропитанию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3.8 Требования к контрольно-измерительным приборам и автоматике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3.9 Требования к комплектности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Не требуется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Подраздел 3.10 Требования к маркировке 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3.11 Требования к упаковке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562B66" w:rsidRPr="00562B66" w:rsidTr="00E1301E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4. ТРЕБОВАНИЯ ПО ПРАВИЛАМ СДАЧИ И ПРИЕМКИ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4.1 Порядок сдачи и приемки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Сдача-приемка выполненных работ осуществляется поэтапно – согласно актам выполненных работ (форма КС-2) и справки стоимости выполненных работ (форма КС-3). Указанные акты Подрядчик обязан предоставить Заказчику до 25-го числа каждого текущего месяца.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5. ТРЕБОВАНИЯ К ТРАНСПОРТИРОВАНИЮ И МОНТАЖУ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6. ТРЕБОВАНИЯ К ХРАНЕНИЮ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7. ТРЕБОВАНИЯ К ОБЪЕМУ И/ИЛИ СРОКУ ПРЕДОСТАВЛЕНИЯ ГАРАНТИЙ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гарантийных сроков и качества строительно-монтажных работ в течение 5 (пяти) лет с момента подписания актов выполненных работ.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8. ТРЕБОВАНИЯ ПО РЕМОНТОПРИГОДНОСТИ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9. ТРЕБОВАНИЯ К ОБСЛУЖИВАНИЮ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10. ТРЕБОВАНИЯ ПО БЕЗОПАСНОСТИ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11. ТРЕБОВАНИЯ К КАЧЕСТВУ И КЛАССИФИКАЦИЯ ОБОРУДОВАНИЯ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 и оборудование, используемые в ходе выполнения работ</w:t>
            </w:r>
            <w:r w:rsidRPr="00562B6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должны соответствовать требованиям ГОСТ, техническим условиям, сертификатам качества и технической документации, предусмотренной для конкретного вида продукции.</w:t>
            </w:r>
          </w:p>
          <w:p w:rsidR="00562B66" w:rsidRPr="00562B66" w:rsidRDefault="00562B66" w:rsidP="00E1301E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Контроль за выполнением работ осуществляется </w:t>
            </w:r>
            <w:proofErr w:type="spell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ОТНЭЗиС</w:t>
            </w:r>
            <w:proofErr w:type="spellEnd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УМиАТ</w:t>
            </w:r>
            <w:proofErr w:type="spellEnd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института и инженерами </w:t>
            </w: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тех</w:t>
            </w:r>
            <w:proofErr w:type="gram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адзора подразделения, в интересах которого ведутся работы путём осмотра объектов согласно Градостроительному Кодексу РФ статья 53.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РАЗДЕЛ 12. ДОПОЛНИТЕЛЬНЫЕ (ИНЫЕ) ТРЕБОВАНИЯ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Допускается досрочное выполнение работ.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E1301E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13. ТРЕБОВАНИЯ К КОЛИЧЕСТВУ И СРОКУ (ПЕРИОДИЧНОСТИ) ПОСТАВКИ</w:t>
            </w:r>
          </w:p>
        </w:tc>
      </w:tr>
      <w:tr w:rsidR="00562B66" w:rsidRPr="00562B66" w:rsidTr="00E1301E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562B66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Начало работ – </w:t>
            </w:r>
            <w:r w:rsidRPr="00562B66">
              <w:rPr>
                <w:rFonts w:ascii="Times New Roman" w:hAnsi="Times New Roman" w:cs="Times New Roman"/>
                <w:sz w:val="24"/>
                <w:szCs w:val="24"/>
              </w:rPr>
              <w:t>с момента подписания договора</w:t>
            </w: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, окончание работ – сентябрь 2015 года.</w:t>
            </w:r>
          </w:p>
        </w:tc>
      </w:tr>
    </w:tbl>
    <w:p w:rsidR="00677CD7" w:rsidRPr="00F7561D" w:rsidRDefault="00677CD7" w:rsidP="00B040C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677CD7" w:rsidRPr="00F7561D" w:rsidRDefault="00677CD7" w:rsidP="00B040CC">
      <w:pPr>
        <w:pStyle w:val="a9"/>
        <w:rPr>
          <w:rFonts w:ascii="Times New Roman" w:hAnsi="Times New Roman" w:cs="Times New Roman"/>
          <w:sz w:val="24"/>
          <w:szCs w:val="24"/>
        </w:rPr>
      </w:pPr>
    </w:p>
    <w:tbl>
      <w:tblPr>
        <w:tblW w:w="10219" w:type="dxa"/>
        <w:tblInd w:w="95" w:type="dxa"/>
        <w:tblLook w:val="04A0"/>
      </w:tblPr>
      <w:tblGrid>
        <w:gridCol w:w="680"/>
        <w:gridCol w:w="5712"/>
        <w:gridCol w:w="2268"/>
        <w:gridCol w:w="1559"/>
      </w:tblGrid>
      <w:tr w:rsidR="00562B66" w:rsidRPr="00562B66" w:rsidTr="00562B66">
        <w:trPr>
          <w:trHeight w:val="255"/>
        </w:trPr>
        <w:tc>
          <w:tcPr>
            <w:tcW w:w="10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 012-191*</w:t>
            </w:r>
          </w:p>
        </w:tc>
      </w:tr>
      <w:tr w:rsidR="00562B66" w:rsidRPr="00562B66" w:rsidTr="00562B66">
        <w:trPr>
          <w:trHeight w:val="285"/>
        </w:trPr>
        <w:tc>
          <w:tcPr>
            <w:tcW w:w="102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Смена оконных блоков </w:t>
            </w:r>
            <w:proofErr w:type="spell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аэроционных</w:t>
            </w:r>
            <w:proofErr w:type="spellEnd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фонарей. Здание А.</w:t>
            </w:r>
          </w:p>
        </w:tc>
      </w:tr>
      <w:tr w:rsidR="00562B66" w:rsidRPr="00562B66" w:rsidTr="00562B66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2B66" w:rsidRPr="00562B66" w:rsidTr="00562B66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2B66" w:rsidRPr="00562B66" w:rsidTr="00562B66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7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</w:tr>
      <w:tr w:rsidR="00562B66" w:rsidRPr="00562B66" w:rsidTr="00562B66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62B66" w:rsidRPr="00562B66" w:rsidTr="00562B66">
        <w:trPr>
          <w:trHeight w:val="450"/>
        </w:trPr>
        <w:tc>
          <w:tcPr>
            <w:tcW w:w="102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</w:t>
            </w:r>
          </w:p>
        </w:tc>
      </w:tr>
      <w:tr w:rsidR="00562B66" w:rsidRPr="00562B66" w:rsidTr="00562B66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Демонтаж оконных блоков: стальных с </w:t>
            </w:r>
            <w:proofErr w:type="spell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нащельниками</w:t>
            </w:r>
            <w:proofErr w:type="spellEnd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 стали при высоте здания до 50 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 т конструкций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1.56</w:t>
            </w:r>
          </w:p>
        </w:tc>
      </w:tr>
      <w:tr w:rsidR="00562B66" w:rsidRPr="00562B66" w:rsidTr="00562B66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нижнего бруса оконных коробок и карниза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стен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0.303</w:t>
            </w:r>
          </w:p>
        </w:tc>
      </w:tr>
      <w:tr w:rsidR="00562B66" w:rsidRPr="00562B66" w:rsidTr="00562B66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оконных фонарных остекленных покрытий из герметичных одно- и двухкамерных стеклопакетов с армированным стеклом в пластиковой и алюминиевой обвязке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1.5555</w:t>
            </w:r>
          </w:p>
        </w:tc>
      </w:tr>
      <w:tr w:rsidR="00562B66" w:rsidRPr="00562B66" w:rsidTr="00562B66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Стеклопакеты, стекло армированное,: 4+6+6=16 мм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155.6</w:t>
            </w:r>
          </w:p>
        </w:tc>
      </w:tr>
      <w:tr w:rsidR="00562B66" w:rsidRPr="00562B66" w:rsidTr="00562B66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Окна одинарные под двойное остекление (стеклопакет): </w:t>
            </w:r>
            <w:proofErr w:type="spell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неоткрываемые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562B66" w:rsidRPr="00562B66" w:rsidTr="00562B66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Окна одинарные под двойное остекление (стеклопакет): с распашной створкой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562B66" w:rsidRPr="00562B66" w:rsidTr="00562B66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Смена обделок из листовой стали, примыканий: к каменным стенам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0.97</w:t>
            </w:r>
          </w:p>
        </w:tc>
      </w:tr>
      <w:tr w:rsidR="00562B66" w:rsidRPr="00562B66" w:rsidTr="00562B66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кирпичной кладки стен отдельными местами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 м3 кладки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62B66" w:rsidRPr="00562B66" w:rsidTr="00562B66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штукатурки гладких фасадов по камню и бетону с земли и лесов: цементно-известковым раствором площадью отдельных мест до 5 м</w:t>
            </w:r>
            <w:proofErr w:type="gram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толщиной слоя до 20 мм (торцевые стенки)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отремонтированной поверхности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0.153</w:t>
            </w:r>
          </w:p>
        </w:tc>
      </w:tr>
      <w:tr w:rsidR="00562B66" w:rsidRPr="00562B66" w:rsidTr="00562B66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Окраска фасадов акриловыми составами: с лесов вручную с подготовкой поверхности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0.286</w:t>
            </w:r>
          </w:p>
        </w:tc>
      </w:tr>
      <w:tr w:rsidR="00562B66" w:rsidRPr="00562B66" w:rsidTr="00562B66">
        <w:trPr>
          <w:trHeight w:val="15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Окраска масляными составами ранее окрашенных металлических покрытий отдельных карнизов, брандмауэрных стен, парапетов, зонтов, </w:t>
            </w:r>
            <w:proofErr w:type="spell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сандриков</w:t>
            </w:r>
            <w:proofErr w:type="spellEnd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, подоконных отливов, металлических балок, прогонов и других мелких покрытий: за два раза с земли и лесов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0.213</w:t>
            </w:r>
          </w:p>
        </w:tc>
      </w:tr>
      <w:tr w:rsidR="00562B66" w:rsidRPr="00562B66" w:rsidTr="00562B66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1.7</w:t>
            </w:r>
          </w:p>
        </w:tc>
      </w:tr>
      <w:tr w:rsidR="00562B66" w:rsidRPr="00562B66" w:rsidTr="00562B66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Перевозка грузов автомобилями-самосвалами грузоподъемностью 10 т, работающих вне карьера, на расстояние: до 14 км I класс груза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1.7</w:t>
            </w:r>
          </w:p>
        </w:tc>
      </w:tr>
    </w:tbl>
    <w:p w:rsidR="00677CD7" w:rsidRPr="00562B66" w:rsidRDefault="00677CD7" w:rsidP="00B040CC">
      <w:pPr>
        <w:pStyle w:val="a9"/>
        <w:rPr>
          <w:rFonts w:ascii="Times New Roman" w:hAnsi="Times New Roman" w:cs="Times New Roman"/>
          <w:sz w:val="24"/>
          <w:szCs w:val="24"/>
        </w:rPr>
      </w:pPr>
    </w:p>
    <w:tbl>
      <w:tblPr>
        <w:tblW w:w="9856" w:type="dxa"/>
        <w:tblInd w:w="95" w:type="dxa"/>
        <w:tblLook w:val="04A0"/>
      </w:tblPr>
      <w:tblGrid>
        <w:gridCol w:w="678"/>
        <w:gridCol w:w="4948"/>
        <w:gridCol w:w="1506"/>
        <w:gridCol w:w="1213"/>
        <w:gridCol w:w="1981"/>
      </w:tblGrid>
      <w:tr w:rsidR="00562B66" w:rsidRPr="00562B66" w:rsidTr="00562B66">
        <w:trPr>
          <w:trHeight w:val="255"/>
        </w:trPr>
        <w:tc>
          <w:tcPr>
            <w:tcW w:w="8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№13-212эз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62B66" w:rsidRPr="00562B66" w:rsidTr="00562B66">
        <w:trPr>
          <w:trHeight w:val="285"/>
        </w:trPr>
        <w:tc>
          <w:tcPr>
            <w:tcW w:w="8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Ремонтные работы. Кровля. Здание Б.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2B66" w:rsidRPr="00562B66" w:rsidTr="00562B66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2B66" w:rsidRPr="00562B66" w:rsidTr="00562B66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Кол.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562B66" w:rsidRPr="00562B66" w:rsidTr="00562B66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62B66" w:rsidRPr="00562B66" w:rsidTr="00562B66">
        <w:trPr>
          <w:trHeight w:val="413"/>
        </w:trPr>
        <w:tc>
          <w:tcPr>
            <w:tcW w:w="98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</w:t>
            </w:r>
          </w:p>
        </w:tc>
      </w:tr>
      <w:tr w:rsidR="00562B66" w:rsidRPr="00562B66" w:rsidTr="00562B66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Разборка покрытий кровель: из рулонных материалов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2B66" w:rsidRPr="00562B66" w:rsidTr="00562B66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цементной стяжки площадью заделки: до 1,0 м</w:t>
            </w:r>
            <w:proofErr w:type="gram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100 мест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2B66" w:rsidRPr="00562B66" w:rsidTr="00562B66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Смена мелких покрытий из листовой стали в кровлях из рулонных и штучных материалов: карнизных свесов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покрытия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2B66" w:rsidRPr="00562B66" w:rsidTr="00562B66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Огрунтовка</w:t>
            </w:r>
            <w:proofErr w:type="spellEnd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оснований из бетона или раствора под водоизоляционный кровельный ковер: битумной грунтовкой с ее приготовлением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кровли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2B66" w:rsidRPr="00562B66" w:rsidTr="007876B7">
        <w:trPr>
          <w:trHeight w:val="195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кровель плоских из наплавляемых материалов: в два слоя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  <w:proofErr w:type="gram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кровли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161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Допускается использование рулонных кровельных наплавляемых материалов классов "Бизнес" и "</w:t>
            </w:r>
            <w:proofErr w:type="spell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Премиум</w:t>
            </w:r>
            <w:proofErr w:type="spellEnd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", основа </w:t>
            </w:r>
            <w:proofErr w:type="spell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полиэстр</w:t>
            </w:r>
            <w:proofErr w:type="spellEnd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, вес 1 м</w:t>
            </w:r>
            <w:proofErr w:type="gramStart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нижнего слоя не ниже 3,8 кг, для верхнего не ниже 4,5 кг, теплостойкостью в течение 2-х часов не ниже +95 град.С.</w:t>
            </w:r>
          </w:p>
        </w:tc>
      </w:tr>
      <w:tr w:rsidR="00562B66" w:rsidRPr="00562B66" w:rsidTr="007876B7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примыканий кровель из наплавляемых материалов к стенам и парапетам высотой: до 600 мм без фартуков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100 м примыканий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0.18</w:t>
            </w:r>
          </w:p>
        </w:tc>
        <w:tc>
          <w:tcPr>
            <w:tcW w:w="16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2B66" w:rsidRPr="00562B66" w:rsidTr="00562B66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Смена фартука из листовой стали, примыканий: к каменным стенам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0.18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2B66" w:rsidRPr="00562B66" w:rsidTr="00562B66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2B66" w:rsidRPr="00562B66" w:rsidTr="00562B66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Перевозка грузов автомобилями-самосвалами грузоподъемностью 10 т, работающих вне карьера, на расстояние: до 20 км I класс груза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2B66" w:rsidRPr="00562B66" w:rsidRDefault="00562B66" w:rsidP="00562B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66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2B66" w:rsidRPr="00562B66" w:rsidRDefault="00562B66" w:rsidP="00562B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62B66" w:rsidRDefault="00562B66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040CC" w:rsidRPr="009E2FB2" w:rsidRDefault="00B040CC" w:rsidP="00B040CC">
      <w:pPr>
        <w:pStyle w:val="a9"/>
        <w:rPr>
          <w:rFonts w:ascii="Times New Roman" w:hAnsi="Times New Roman"/>
          <w:sz w:val="18"/>
          <w:szCs w:val="18"/>
        </w:rPr>
      </w:pPr>
      <w:proofErr w:type="spellStart"/>
      <w:r w:rsidRPr="009E2FB2">
        <w:rPr>
          <w:rFonts w:ascii="Times New Roman" w:hAnsi="Times New Roman"/>
          <w:sz w:val="18"/>
          <w:szCs w:val="18"/>
        </w:rPr>
        <w:t>Бнятова</w:t>
      </w:r>
      <w:proofErr w:type="spellEnd"/>
      <w:r w:rsidRPr="009E2FB2">
        <w:rPr>
          <w:rFonts w:ascii="Times New Roman" w:hAnsi="Times New Roman"/>
          <w:sz w:val="18"/>
          <w:szCs w:val="18"/>
        </w:rPr>
        <w:t xml:space="preserve"> Светлана Викторовна </w:t>
      </w:r>
    </w:p>
    <w:p w:rsidR="00B040CC" w:rsidRDefault="00B040CC" w:rsidP="00B040CC">
      <w:pPr>
        <w:pStyle w:val="a9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072D5C" w:rsidRPr="00B040CC" w:rsidRDefault="00F7561D" w:rsidP="00B040CC">
      <w:pPr>
        <w:pStyle w:val="a9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БС 2</w:t>
      </w:r>
      <w:r w:rsidR="00DB6F90">
        <w:rPr>
          <w:rFonts w:ascii="Times New Roman" w:hAnsi="Times New Roman"/>
          <w:sz w:val="18"/>
          <w:szCs w:val="18"/>
        </w:rPr>
        <w:t>1.0</w:t>
      </w:r>
      <w:r>
        <w:rPr>
          <w:rFonts w:ascii="Times New Roman" w:hAnsi="Times New Roman"/>
          <w:sz w:val="18"/>
          <w:szCs w:val="18"/>
        </w:rPr>
        <w:t>5</w:t>
      </w:r>
      <w:r w:rsidR="00B040CC" w:rsidRPr="009E2FB2">
        <w:rPr>
          <w:rFonts w:ascii="Times New Roman" w:hAnsi="Times New Roman"/>
          <w:sz w:val="18"/>
          <w:szCs w:val="18"/>
        </w:rPr>
        <w:t>.201</w:t>
      </w:r>
      <w:r w:rsidR="00DB6F90">
        <w:rPr>
          <w:rFonts w:ascii="Times New Roman" w:hAnsi="Times New Roman"/>
          <w:sz w:val="18"/>
          <w:szCs w:val="18"/>
        </w:rPr>
        <w:t>5</w:t>
      </w:r>
      <w:r w:rsidR="00B040CC" w:rsidRPr="009E2FB2">
        <w:rPr>
          <w:rFonts w:ascii="Times New Roman" w:hAnsi="Times New Roman"/>
          <w:sz w:val="18"/>
          <w:szCs w:val="18"/>
        </w:rPr>
        <w:t>г</w:t>
      </w:r>
      <w:r w:rsidR="00B040CC">
        <w:rPr>
          <w:rFonts w:ascii="Times New Roman" w:hAnsi="Times New Roman"/>
          <w:sz w:val="18"/>
          <w:szCs w:val="18"/>
        </w:rPr>
        <w:t>.</w:t>
      </w:r>
    </w:p>
    <w:sectPr w:rsidR="00072D5C" w:rsidRPr="00B040CC" w:rsidSect="006C313E">
      <w:pgSz w:w="11906" w:h="16838"/>
      <w:pgMar w:top="720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F1191"/>
    <w:multiLevelType w:val="hybridMultilevel"/>
    <w:tmpl w:val="FB1C0C42"/>
    <w:lvl w:ilvl="0" w:tplc="B730263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B67DF"/>
    <w:multiLevelType w:val="multilevel"/>
    <w:tmpl w:val="6478AFB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4314EEC"/>
    <w:multiLevelType w:val="hybridMultilevel"/>
    <w:tmpl w:val="81CCE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5F37BF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A810FDD"/>
    <w:multiLevelType w:val="hybridMultilevel"/>
    <w:tmpl w:val="62BE9618"/>
    <w:lvl w:ilvl="0" w:tplc="F750385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224D2C5C"/>
    <w:multiLevelType w:val="multilevel"/>
    <w:tmpl w:val="108E5AC0"/>
    <w:lvl w:ilvl="0">
      <w:start w:val="1"/>
      <w:numFmt w:val="decimal"/>
      <w:lvlText w:val="4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067D48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35483D99"/>
    <w:multiLevelType w:val="hybridMultilevel"/>
    <w:tmpl w:val="73389768"/>
    <w:lvl w:ilvl="0" w:tplc="47642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8AA0316"/>
    <w:multiLevelType w:val="hybridMultilevel"/>
    <w:tmpl w:val="81CCE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05A2C"/>
    <w:multiLevelType w:val="multilevel"/>
    <w:tmpl w:val="37BCA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0775C99"/>
    <w:multiLevelType w:val="hybridMultilevel"/>
    <w:tmpl w:val="648A92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8E0538"/>
    <w:multiLevelType w:val="multilevel"/>
    <w:tmpl w:val="D216369C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29342EA"/>
    <w:multiLevelType w:val="hybridMultilevel"/>
    <w:tmpl w:val="AF0604AA"/>
    <w:lvl w:ilvl="0" w:tplc="D1EE38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18204C"/>
    <w:multiLevelType w:val="multilevel"/>
    <w:tmpl w:val="70E0D6D2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523F0BCF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535E7569"/>
    <w:multiLevelType w:val="multilevel"/>
    <w:tmpl w:val="08EA7C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54D254AE"/>
    <w:multiLevelType w:val="hybridMultilevel"/>
    <w:tmpl w:val="E1FC1C9A"/>
    <w:lvl w:ilvl="0" w:tplc="6680D708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8E483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>
    <w:nsid w:val="5C8C3554"/>
    <w:multiLevelType w:val="multilevel"/>
    <w:tmpl w:val="13667CD6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D5141B8"/>
    <w:multiLevelType w:val="hybridMultilevel"/>
    <w:tmpl w:val="CC9E4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5E1B90"/>
    <w:multiLevelType w:val="multilevel"/>
    <w:tmpl w:val="3072CC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627E3FC9"/>
    <w:multiLevelType w:val="hybridMultilevel"/>
    <w:tmpl w:val="1866703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75E935C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>
    <w:nsid w:val="76D525F2"/>
    <w:multiLevelType w:val="multilevel"/>
    <w:tmpl w:val="F87C2E2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>
    <w:nsid w:val="7DEF0382"/>
    <w:multiLevelType w:val="hybridMultilevel"/>
    <w:tmpl w:val="DE4C9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3"/>
  </w:num>
  <w:num w:numId="5">
    <w:abstractNumId w:val="4"/>
  </w:num>
  <w:num w:numId="6">
    <w:abstractNumId w:val="13"/>
  </w:num>
  <w:num w:numId="7">
    <w:abstractNumId w:val="23"/>
  </w:num>
  <w:num w:numId="8">
    <w:abstractNumId w:val="15"/>
  </w:num>
  <w:num w:numId="9">
    <w:abstractNumId w:val="18"/>
  </w:num>
  <w:num w:numId="10">
    <w:abstractNumId w:val="0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4"/>
  </w:num>
  <w:num w:numId="13">
    <w:abstractNumId w:val="16"/>
  </w:num>
  <w:num w:numId="14">
    <w:abstractNumId w:val="19"/>
  </w:num>
  <w:num w:numId="15">
    <w:abstractNumId w:val="26"/>
  </w:num>
  <w:num w:numId="16">
    <w:abstractNumId w:val="17"/>
  </w:num>
  <w:num w:numId="17">
    <w:abstractNumId w:val="1"/>
  </w:num>
  <w:num w:numId="1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2"/>
  </w:num>
  <w:num w:numId="20">
    <w:abstractNumId w:val="12"/>
  </w:num>
  <w:num w:numId="21">
    <w:abstractNumId w:val="14"/>
  </w:num>
  <w:num w:numId="22">
    <w:abstractNumId w:val="20"/>
  </w:num>
  <w:num w:numId="23">
    <w:abstractNumId w:val="25"/>
  </w:num>
  <w:num w:numId="24">
    <w:abstractNumId w:val="11"/>
  </w:num>
  <w:num w:numId="25">
    <w:abstractNumId w:val="21"/>
  </w:num>
  <w:num w:numId="26">
    <w:abstractNumId w:val="2"/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C313E"/>
    <w:rsid w:val="00000E3B"/>
    <w:rsid w:val="00031871"/>
    <w:rsid w:val="00072D5C"/>
    <w:rsid w:val="000A1877"/>
    <w:rsid w:val="000C43DE"/>
    <w:rsid w:val="00146887"/>
    <w:rsid w:val="0016367C"/>
    <w:rsid w:val="001A6547"/>
    <w:rsid w:val="00311A0C"/>
    <w:rsid w:val="0033636A"/>
    <w:rsid w:val="00336540"/>
    <w:rsid w:val="00354D73"/>
    <w:rsid w:val="00471BDD"/>
    <w:rsid w:val="004C48AE"/>
    <w:rsid w:val="004D789E"/>
    <w:rsid w:val="004E02B3"/>
    <w:rsid w:val="004F1B0F"/>
    <w:rsid w:val="00562B66"/>
    <w:rsid w:val="00621842"/>
    <w:rsid w:val="00677CD7"/>
    <w:rsid w:val="006A167E"/>
    <w:rsid w:val="006B7A22"/>
    <w:rsid w:val="006C313E"/>
    <w:rsid w:val="006E6C68"/>
    <w:rsid w:val="006E7474"/>
    <w:rsid w:val="0070488D"/>
    <w:rsid w:val="00730C45"/>
    <w:rsid w:val="007704E8"/>
    <w:rsid w:val="007C6444"/>
    <w:rsid w:val="007C6A05"/>
    <w:rsid w:val="007E0710"/>
    <w:rsid w:val="007F611B"/>
    <w:rsid w:val="00801845"/>
    <w:rsid w:val="008209F3"/>
    <w:rsid w:val="008B3204"/>
    <w:rsid w:val="009449FB"/>
    <w:rsid w:val="00972E0A"/>
    <w:rsid w:val="00994E38"/>
    <w:rsid w:val="00996A75"/>
    <w:rsid w:val="00A246AF"/>
    <w:rsid w:val="00A46E0A"/>
    <w:rsid w:val="00A94D62"/>
    <w:rsid w:val="00AC0F59"/>
    <w:rsid w:val="00AF3BBC"/>
    <w:rsid w:val="00B040CC"/>
    <w:rsid w:val="00B62901"/>
    <w:rsid w:val="00BC3EFD"/>
    <w:rsid w:val="00BD1980"/>
    <w:rsid w:val="00BE49F1"/>
    <w:rsid w:val="00C10483"/>
    <w:rsid w:val="00C13EB4"/>
    <w:rsid w:val="00C2297C"/>
    <w:rsid w:val="00C8642B"/>
    <w:rsid w:val="00CC755D"/>
    <w:rsid w:val="00D27A25"/>
    <w:rsid w:val="00D6422C"/>
    <w:rsid w:val="00D726AC"/>
    <w:rsid w:val="00DB6F90"/>
    <w:rsid w:val="00E90652"/>
    <w:rsid w:val="00EC09DA"/>
    <w:rsid w:val="00EE1883"/>
    <w:rsid w:val="00F65C05"/>
    <w:rsid w:val="00F7561D"/>
    <w:rsid w:val="00F816A1"/>
    <w:rsid w:val="00FE15AA"/>
    <w:rsid w:val="00FE2A70"/>
    <w:rsid w:val="00FF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1B"/>
  </w:style>
  <w:style w:type="paragraph" w:styleId="1">
    <w:name w:val="heading 1"/>
    <w:basedOn w:val="a"/>
    <w:next w:val="a"/>
    <w:link w:val="10"/>
    <w:qFormat/>
    <w:rsid w:val="008209F3"/>
    <w:pPr>
      <w:keepNext/>
      <w:keepLines/>
      <w:numPr>
        <w:numId w:val="8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8209F3"/>
    <w:pPr>
      <w:keepNext/>
      <w:numPr>
        <w:ilvl w:val="1"/>
        <w:numId w:val="8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31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13E"/>
    <w:rPr>
      <w:rFonts w:ascii="Tahoma" w:hAnsi="Tahoma" w:cs="Tahoma"/>
      <w:sz w:val="16"/>
      <w:szCs w:val="16"/>
    </w:rPr>
  </w:style>
  <w:style w:type="paragraph" w:styleId="a6">
    <w:name w:val="Body Text"/>
    <w:aliases w:val="body text"/>
    <w:basedOn w:val="a"/>
    <w:link w:val="a7"/>
    <w:rsid w:val="001636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aliases w:val="body text Знак"/>
    <w:basedOn w:val="a0"/>
    <w:link w:val="a6"/>
    <w:rsid w:val="0016367C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rsid w:val="0016367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1"/>
    <w:qFormat/>
    <w:rsid w:val="00FF1BCA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FF1BC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a">
    <w:name w:val="Стиль Перечисление"/>
    <w:basedOn w:val="a"/>
    <w:autoRedefine/>
    <w:rsid w:val="00FF1BCA"/>
    <w:pPr>
      <w:framePr w:hSpace="180" w:wrap="around" w:vAnchor="text" w:hAnchor="text" w:y="1"/>
      <w:spacing w:after="0" w:line="240" w:lineRule="auto"/>
      <w:ind w:left="33"/>
      <w:suppressOverlap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Обычный1"/>
    <w:rsid w:val="00FF1BCA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rsid w:val="008209F3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8209F3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8209F3"/>
    <w:pPr>
      <w:numPr>
        <w:ilvl w:val="2"/>
        <w:numId w:val="8"/>
      </w:numPr>
      <w:tabs>
        <w:tab w:val="clear" w:pos="1985"/>
        <w:tab w:val="num" w:pos="360"/>
      </w:tabs>
      <w:spacing w:after="0" w:line="240" w:lineRule="auto"/>
      <w:ind w:firstLine="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8209F3"/>
    <w:pPr>
      <w:numPr>
        <w:ilvl w:val="3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5">
    <w:name w:val="Пункт-5"/>
    <w:basedOn w:val="a"/>
    <w:rsid w:val="008209F3"/>
    <w:pPr>
      <w:numPr>
        <w:ilvl w:val="4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8209F3"/>
    <w:pPr>
      <w:numPr>
        <w:ilvl w:val="5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8209F3"/>
    <w:pPr>
      <w:numPr>
        <w:ilvl w:val="6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b">
    <w:name w:val="Document Map"/>
    <w:basedOn w:val="a"/>
    <w:link w:val="ac"/>
    <w:uiPriority w:val="99"/>
    <w:semiHidden/>
    <w:unhideWhenUsed/>
    <w:rsid w:val="00B0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B040CC"/>
    <w:rPr>
      <w:rFonts w:ascii="Tahoma" w:hAnsi="Tahoma" w:cs="Tahoma"/>
      <w:sz w:val="16"/>
      <w:szCs w:val="16"/>
    </w:rPr>
  </w:style>
  <w:style w:type="character" w:customStyle="1" w:styleId="ad">
    <w:name w:val="Основной текст_"/>
    <w:basedOn w:val="a0"/>
    <w:link w:val="3"/>
    <w:locked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3">
    <w:name w:val="Основной текст3"/>
    <w:basedOn w:val="a"/>
    <w:link w:val="ad"/>
    <w:rsid w:val="00B040CC"/>
    <w:pPr>
      <w:widowControl w:val="0"/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spacing w:val="-5"/>
    </w:rPr>
  </w:style>
  <w:style w:type="character" w:customStyle="1" w:styleId="13">
    <w:name w:val="Основной текст1"/>
    <w:basedOn w:val="ad"/>
    <w:rsid w:val="00B040CC"/>
    <w:rPr>
      <w:color w:val="000000"/>
      <w:w w:val="100"/>
      <w:position w:val="0"/>
      <w:lang w:val="ru-RU" w:eastAsia="ru-RU" w:bidi="ru-RU"/>
    </w:rPr>
  </w:style>
  <w:style w:type="character" w:customStyle="1" w:styleId="ae">
    <w:name w:val="Основной текст + Полужирный"/>
    <w:basedOn w:val="ad"/>
    <w:rsid w:val="00B040CC"/>
    <w:rPr>
      <w:b/>
      <w:bCs/>
      <w:color w:val="000000"/>
      <w:w w:val="100"/>
      <w:position w:val="0"/>
      <w:lang w:val="ru-RU" w:eastAsia="ru-RU" w:bidi="ru-RU"/>
    </w:rPr>
  </w:style>
  <w:style w:type="paragraph" w:styleId="af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0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0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"/>
    <w:uiPriority w:val="99"/>
    <w:rsid w:val="00B040CC"/>
    <w:rPr>
      <w:rFonts w:eastAsiaTheme="minorHAnsi"/>
      <w:lang w:eastAsia="en-US"/>
    </w:rPr>
  </w:style>
  <w:style w:type="paragraph" w:styleId="af1">
    <w:name w:val="footer"/>
    <w:basedOn w:val="a"/>
    <w:link w:val="af2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2">
    <w:name w:val="Нижний колонтитул Знак"/>
    <w:basedOn w:val="a0"/>
    <w:link w:val="af1"/>
    <w:uiPriority w:val="99"/>
    <w:rsid w:val="00B040CC"/>
    <w:rPr>
      <w:rFonts w:eastAsiaTheme="minorHAnsi"/>
      <w:lang w:eastAsia="en-US"/>
    </w:rPr>
  </w:style>
  <w:style w:type="character" w:customStyle="1" w:styleId="9">
    <w:name w:val="Основной текст + 9"/>
    <w:aliases w:val="5 pt,Интервал 0 pt,Основной текст + Sylfaen,15 pt,Основной текст + Franklin Gothic Demi,10 pt"/>
    <w:basedOn w:val="ad"/>
    <w:rsid w:val="00B040CC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af3">
    <w:name w:val="Колонтитул_"/>
    <w:basedOn w:val="a0"/>
    <w:link w:val="af4"/>
    <w:locked/>
    <w:rsid w:val="00B040CC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af4">
    <w:name w:val="Колонтитул"/>
    <w:basedOn w:val="a"/>
    <w:link w:val="af3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5"/>
    </w:rPr>
  </w:style>
  <w:style w:type="character" w:customStyle="1" w:styleId="21">
    <w:name w:val="Основной текст2"/>
    <w:basedOn w:val="ad"/>
    <w:rsid w:val="00B040CC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0pt">
    <w:name w:val="Основной текст + Интервал 0 pt"/>
    <w:basedOn w:val="ad"/>
    <w:rsid w:val="00B040C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f5">
    <w:name w:val="Подпись к таблице_"/>
    <w:basedOn w:val="a0"/>
    <w:link w:val="af6"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af6">
    <w:name w:val="Подпись к таблице"/>
    <w:basedOn w:val="a"/>
    <w:link w:val="af5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5"/>
    </w:rPr>
  </w:style>
  <w:style w:type="table" w:styleId="af7">
    <w:name w:val="Table Grid"/>
    <w:basedOn w:val="a1"/>
    <w:rsid w:val="00B040C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5pt0pt">
    <w:name w:val="Основной текст + 9;5 pt;Интервал 0 pt"/>
    <w:basedOn w:val="ad"/>
    <w:rsid w:val="00B040CC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4">
    <w:name w:val="Заголовок №1_"/>
    <w:basedOn w:val="a0"/>
    <w:link w:val="15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15">
    <w:name w:val="Заголовок №1"/>
    <w:basedOn w:val="a"/>
    <w:link w:val="14"/>
    <w:rsid w:val="00B040CC"/>
    <w:pPr>
      <w:widowControl w:val="0"/>
      <w:shd w:val="clear" w:color="auto" w:fill="FFFFFF"/>
      <w:spacing w:before="60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30">
    <w:name w:val="Основной текст (3)_"/>
    <w:basedOn w:val="a0"/>
    <w:link w:val="31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B040CC"/>
    <w:pPr>
      <w:widowControl w:val="0"/>
      <w:shd w:val="clear" w:color="auto" w:fill="FFFFFF"/>
      <w:spacing w:before="480" w:after="0" w:line="0" w:lineRule="atLeast"/>
      <w:jc w:val="center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4">
    <w:name w:val="Основной текст (4)_"/>
    <w:basedOn w:val="a0"/>
    <w:link w:val="40"/>
    <w:rsid w:val="00B040C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040CC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styleId="af8">
    <w:name w:val="Emphasis"/>
    <w:qFormat/>
    <w:rsid w:val="00354D73"/>
    <w:rPr>
      <w:i/>
      <w:iCs/>
    </w:rPr>
  </w:style>
  <w:style w:type="paragraph" w:customStyle="1" w:styleId="ConsPlusNonformat">
    <w:name w:val="ConsPlusNonformat"/>
    <w:uiPriority w:val="99"/>
    <w:rsid w:val="00354D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9">
    <w:name w:val="Body Text Indent"/>
    <w:basedOn w:val="a"/>
    <w:link w:val="afa"/>
    <w:rsid w:val="00677CD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с отступом Знак"/>
    <w:basedOn w:val="a0"/>
    <w:link w:val="af9"/>
    <w:rsid w:val="00677CD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2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E7CFECE-9FC6-4295-8F0E-3BF869039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1008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Девяткина С.В.</cp:lastModifiedBy>
  <cp:revision>35</cp:revision>
  <dcterms:created xsi:type="dcterms:W3CDTF">2012-11-29T12:55:00Z</dcterms:created>
  <dcterms:modified xsi:type="dcterms:W3CDTF">2015-06-09T08:09:00Z</dcterms:modified>
</cp:coreProperties>
</file>