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EBB" w:rsidRPr="00DE0C49" w:rsidRDefault="00CD3EBB" w:rsidP="00CD3EBB">
      <w:pPr>
        <w:pStyle w:val="a3"/>
        <w:spacing w:before="0" w:beforeAutospacing="0" w:after="0" w:afterAutospacing="0"/>
        <w:ind w:left="-142" w:firstLine="142"/>
        <w:jc w:val="center"/>
        <w:rPr>
          <w:b/>
          <w:sz w:val="20"/>
          <w:szCs w:val="20"/>
        </w:rPr>
      </w:pPr>
      <w:bookmarkStart w:id="0" w:name="_Toc354152386"/>
      <w:r w:rsidRPr="00DE0C49">
        <w:rPr>
          <w:b/>
          <w:sz w:val="20"/>
          <w:szCs w:val="20"/>
        </w:rPr>
        <w:t xml:space="preserve">ФЕДЕРАЛЬНОЕ ГОСУДАРСТВЕННОЕ УНИТАРНОЕ ПРЕДПРИЯТИЕ АТОМНОГО ФЛОТА </w:t>
      </w:r>
    </w:p>
    <w:p w:rsidR="00CD3EBB" w:rsidRPr="00DE0C49" w:rsidRDefault="00CD3EBB" w:rsidP="00CD3EBB">
      <w:pPr>
        <w:pStyle w:val="a3"/>
        <w:spacing w:before="0" w:beforeAutospacing="0" w:after="0" w:afterAutospacing="0"/>
        <w:ind w:left="-142" w:firstLine="142"/>
        <w:jc w:val="center"/>
        <w:rPr>
          <w:b/>
          <w:sz w:val="20"/>
          <w:szCs w:val="20"/>
        </w:rPr>
      </w:pPr>
      <w:r w:rsidRPr="00DE0C49">
        <w:rPr>
          <w:b/>
          <w:sz w:val="20"/>
          <w:szCs w:val="20"/>
        </w:rPr>
        <w:t>ФГУП «АТОМФЛОТ»</w:t>
      </w:r>
    </w:p>
    <w:p w:rsidR="00CD3EBB" w:rsidRPr="00DE0C49" w:rsidRDefault="00475CDF" w:rsidP="00CD3EBB">
      <w:pPr>
        <w:pStyle w:val="a3"/>
        <w:spacing w:before="0" w:beforeAutospacing="0" w:after="0" w:afterAutospacing="0"/>
        <w:jc w:val="both"/>
      </w:pPr>
      <w:r>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DE0C49">
        <w:t xml:space="preserve"> </w:t>
      </w:r>
    </w:p>
    <w:tbl>
      <w:tblPr>
        <w:tblW w:w="4353" w:type="dxa"/>
        <w:jc w:val="right"/>
        <w:tblLook w:val="04A0" w:firstRow="1" w:lastRow="0" w:firstColumn="1" w:lastColumn="0" w:noHBand="0" w:noVBand="1"/>
      </w:tblPr>
      <w:tblGrid>
        <w:gridCol w:w="4353"/>
      </w:tblGrid>
      <w:tr w:rsidR="00CD3EBB" w:rsidRPr="00DE0C49">
        <w:trPr>
          <w:trHeight w:val="548"/>
          <w:jc w:val="right"/>
        </w:trPr>
        <w:tc>
          <w:tcPr>
            <w:tcW w:w="4353" w:type="dxa"/>
            <w:noWrap/>
            <w:vAlign w:val="center"/>
            <w:hideMark/>
          </w:tcPr>
          <w:p w:rsidR="00CD3EBB" w:rsidRPr="00DE0C49" w:rsidRDefault="00CD3EBB">
            <w:pPr>
              <w:shd w:val="clear" w:color="auto" w:fill="FFFFFF"/>
              <w:ind w:right="-108"/>
              <w:rPr>
                <w:b/>
                <w:bCs/>
                <w:color w:val="000000"/>
                <w:sz w:val="28"/>
              </w:rPr>
            </w:pPr>
            <w:r w:rsidRPr="00DE0C49">
              <w:rPr>
                <w:b/>
                <w:bCs/>
                <w:color w:val="000000"/>
                <w:sz w:val="28"/>
                <w:szCs w:val="22"/>
              </w:rPr>
              <w:t>УТВЕРЖДЕНО</w:t>
            </w:r>
          </w:p>
        </w:tc>
      </w:tr>
      <w:tr w:rsidR="00CD3EBB" w:rsidRPr="00DE0C49">
        <w:trPr>
          <w:trHeight w:val="705"/>
          <w:jc w:val="right"/>
        </w:trPr>
        <w:tc>
          <w:tcPr>
            <w:tcW w:w="4353" w:type="dxa"/>
          </w:tcPr>
          <w:p w:rsidR="00CD3EBB" w:rsidRPr="00DE0C49" w:rsidRDefault="00CD3EBB">
            <w:pPr>
              <w:shd w:val="clear" w:color="auto" w:fill="FFFFFF"/>
            </w:pPr>
          </w:p>
          <w:p w:rsidR="00CD3EBB" w:rsidRPr="00DE0C49" w:rsidRDefault="00CD3EBB">
            <w:pPr>
              <w:shd w:val="clear" w:color="auto" w:fill="FFFFFF"/>
              <w:rPr>
                <w:color w:val="000000"/>
              </w:rPr>
            </w:pPr>
            <w:r w:rsidRPr="00DE0C49">
              <w:rPr>
                <w:color w:val="000000"/>
              </w:rPr>
              <w:t>Генеральный директор</w:t>
            </w:r>
          </w:p>
          <w:p w:rsidR="00CD3EBB" w:rsidRPr="00DE0C49" w:rsidRDefault="00CD3EBB">
            <w:pPr>
              <w:shd w:val="clear" w:color="auto" w:fill="FFFFFF"/>
              <w:rPr>
                <w:color w:val="000000"/>
              </w:rPr>
            </w:pPr>
          </w:p>
          <w:p w:rsidR="00CD3EBB" w:rsidRPr="00DE0C49" w:rsidRDefault="00CD3EBB">
            <w:pPr>
              <w:shd w:val="clear" w:color="auto" w:fill="FFFFFF"/>
              <w:rPr>
                <w:color w:val="000000"/>
              </w:rPr>
            </w:pPr>
          </w:p>
          <w:p w:rsidR="00CD3EBB" w:rsidRPr="00DE0C49" w:rsidRDefault="00CD3EBB">
            <w:pPr>
              <w:shd w:val="clear" w:color="auto" w:fill="FFFFFF"/>
              <w:rPr>
                <w:color w:val="000000"/>
              </w:rPr>
            </w:pPr>
            <w:r w:rsidRPr="00DE0C49">
              <w:rPr>
                <w:color w:val="000000"/>
              </w:rPr>
              <w:t>________________________ В.В.</w:t>
            </w:r>
            <w:r w:rsidR="00066EEA" w:rsidRPr="00DE0C49">
              <w:rPr>
                <w:color w:val="000000"/>
              </w:rPr>
              <w:t xml:space="preserve"> </w:t>
            </w:r>
            <w:r w:rsidRPr="00DE0C49">
              <w:rPr>
                <w:color w:val="000000"/>
              </w:rPr>
              <w:t>Рукша</w:t>
            </w:r>
          </w:p>
          <w:p w:rsidR="00CD3EBB" w:rsidRPr="00DE0C49" w:rsidRDefault="00CD3EBB">
            <w:pPr>
              <w:shd w:val="clear" w:color="auto" w:fill="FFFFFF"/>
              <w:rPr>
                <w:color w:val="000000"/>
              </w:rPr>
            </w:pPr>
          </w:p>
          <w:p w:rsidR="00CD3EBB" w:rsidRPr="00DE0C49" w:rsidRDefault="00CD3EBB" w:rsidP="00F73E22">
            <w:pPr>
              <w:shd w:val="clear" w:color="auto" w:fill="FFFFFF"/>
              <w:rPr>
                <w:color w:val="000000"/>
              </w:rPr>
            </w:pPr>
            <w:r w:rsidRPr="00DE0C49">
              <w:rPr>
                <w:color w:val="000000"/>
              </w:rPr>
              <w:t>«</w:t>
            </w:r>
            <w:r w:rsidR="00DB654C" w:rsidRPr="00C74733">
              <w:rPr>
                <w:color w:val="000000"/>
              </w:rPr>
              <w:t>2</w:t>
            </w:r>
            <w:r w:rsidR="00F73E22">
              <w:rPr>
                <w:color w:val="000000"/>
                <w:lang w:val="en-US"/>
              </w:rPr>
              <w:t>1</w:t>
            </w:r>
            <w:r w:rsidRPr="00DE0C49">
              <w:rPr>
                <w:color w:val="000000"/>
              </w:rPr>
              <w:t xml:space="preserve">» </w:t>
            </w:r>
            <w:r w:rsidR="00921301" w:rsidRPr="00DE0C49">
              <w:rPr>
                <w:color w:val="000000"/>
              </w:rPr>
              <w:t>августа</w:t>
            </w:r>
            <w:r w:rsidRPr="00DE0C49">
              <w:rPr>
                <w:color w:val="000000"/>
              </w:rPr>
              <w:t xml:space="preserve"> 2014 года</w:t>
            </w:r>
          </w:p>
        </w:tc>
      </w:tr>
    </w:tbl>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2717EE" w:rsidP="00CD3EBB">
      <w:pPr>
        <w:widowControl w:val="0"/>
        <w:tabs>
          <w:tab w:val="left" w:pos="9356"/>
          <w:tab w:val="left" w:pos="9498"/>
        </w:tabs>
        <w:suppressAutoHyphens/>
        <w:jc w:val="center"/>
        <w:rPr>
          <w:b/>
        </w:rPr>
      </w:pPr>
      <w:r w:rsidRPr="00DE0C49">
        <w:rPr>
          <w:b/>
        </w:rPr>
        <w:t>ИЗВЕЩЕНИЕ</w:t>
      </w:r>
      <w:r w:rsidR="00CD3EBB" w:rsidRPr="00DE0C49">
        <w:rPr>
          <w:b/>
        </w:rPr>
        <w:t xml:space="preserve"> </w:t>
      </w:r>
      <w:r w:rsidR="008A1CC3" w:rsidRPr="00DE0C49">
        <w:rPr>
          <w:b/>
          <w:bCs/>
        </w:rPr>
        <w:t>О ПРОВЕДЕНИИ ЗАПРОСА ЦЕН</w:t>
      </w:r>
    </w:p>
    <w:p w:rsidR="00CD3EBB" w:rsidRPr="00DE0C49" w:rsidRDefault="00CD3EBB" w:rsidP="00CD3EBB">
      <w:pPr>
        <w:widowControl w:val="0"/>
        <w:tabs>
          <w:tab w:val="left" w:pos="9356"/>
          <w:tab w:val="left" w:pos="9498"/>
        </w:tabs>
        <w:suppressAutoHyphens/>
        <w:jc w:val="center"/>
      </w:pPr>
      <w:r w:rsidRPr="00DE0C49">
        <w:t xml:space="preserve">открытый запрос цен в электронной форме на право заключения договора на </w:t>
      </w:r>
      <w:r w:rsidR="00C74733" w:rsidRPr="003949F4">
        <w:t>выполнение работ по ремонту участков покрытия территории (инв. №070020601) и покрытия подъездной автодороги (инв. №070002701) (номенклатурная группа №6.25 - ремонт и техническое обслуживание зданий и сооружений) для нужд ФГУП «Атомфлот»</w:t>
      </w:r>
    </w:p>
    <w:p w:rsidR="00CD3EBB" w:rsidRPr="00DE0C49" w:rsidRDefault="00CD3EBB" w:rsidP="00CD3EBB">
      <w:pPr>
        <w:widowControl w:val="0"/>
        <w:tabs>
          <w:tab w:val="left" w:pos="9356"/>
          <w:tab w:val="left" w:pos="9498"/>
        </w:tabs>
        <w:suppressAutoHyphens/>
        <w:jc w:val="center"/>
      </w:pPr>
    </w:p>
    <w:p w:rsidR="00CD3EBB" w:rsidRPr="00DE0C49" w:rsidRDefault="00CD3EBB" w:rsidP="00CD3EBB">
      <w:pPr>
        <w:widowControl w:val="0"/>
        <w:tabs>
          <w:tab w:val="left" w:pos="9356"/>
          <w:tab w:val="left" w:pos="9498"/>
        </w:tabs>
        <w:suppressAutoHyphens/>
        <w:jc w:val="center"/>
      </w:pPr>
    </w:p>
    <w:p w:rsidR="00CD3EBB" w:rsidRPr="00DE0C49" w:rsidRDefault="00CD3EBB" w:rsidP="00CD3EBB">
      <w:pPr>
        <w:widowControl w:val="0"/>
        <w:tabs>
          <w:tab w:val="left" w:pos="9356"/>
          <w:tab w:val="left" w:pos="9498"/>
        </w:tabs>
        <w:suppressAutoHyphens/>
        <w:jc w:val="center"/>
        <w:rPr>
          <w:b/>
        </w:rPr>
      </w:pPr>
    </w:p>
    <w:p w:rsidR="00CD3EBB" w:rsidRPr="00DE0C49" w:rsidRDefault="00CD3EBB" w:rsidP="00CD3EBB">
      <w:pPr>
        <w:widowControl w:val="0"/>
        <w:tabs>
          <w:tab w:val="left" w:pos="9356"/>
          <w:tab w:val="left" w:pos="9498"/>
        </w:tabs>
        <w:suppressAutoHyphens/>
        <w:jc w:val="center"/>
        <w:rPr>
          <w:caps/>
          <w:sz w:val="28"/>
          <w:szCs w:val="28"/>
        </w:rPr>
      </w:pPr>
    </w:p>
    <w:p w:rsidR="00CD3EBB" w:rsidRPr="00DE0C49" w:rsidRDefault="00CD3EBB" w:rsidP="00CD3EBB">
      <w:pPr>
        <w:suppressAutoHyphens/>
        <w:jc w:val="center"/>
        <w:rPr>
          <w:b/>
        </w:rPr>
      </w:pPr>
    </w:p>
    <w:p w:rsidR="00CD3EBB" w:rsidRPr="00DE0C49" w:rsidRDefault="00CD3EBB" w:rsidP="00CD3EBB">
      <w:pPr>
        <w:suppressAutoHyphens/>
        <w:jc w:val="center"/>
        <w:rPr>
          <w:b/>
        </w:rPr>
      </w:pPr>
    </w:p>
    <w:p w:rsidR="00CD3EBB" w:rsidRPr="00DE0C49" w:rsidRDefault="00CD3EBB" w:rsidP="00CD3EBB">
      <w:pPr>
        <w:suppressAutoHyphens/>
        <w:jc w:val="center"/>
        <w:rPr>
          <w:b/>
        </w:rPr>
      </w:pPr>
    </w:p>
    <w:p w:rsidR="00CD3EBB" w:rsidRPr="00DE0C49" w:rsidRDefault="00CD3EBB" w:rsidP="00CD3EBB">
      <w:pPr>
        <w:suppressAutoHyphens/>
        <w:jc w:val="center"/>
      </w:pPr>
    </w:p>
    <w:p w:rsidR="00CD3EBB" w:rsidRPr="00DE0C49" w:rsidRDefault="00CD3EBB" w:rsidP="00CD3EBB">
      <w:pPr>
        <w:suppressAutoHyphens/>
        <w:ind w:right="-2"/>
        <w:jc w:val="center"/>
      </w:pPr>
      <w:r w:rsidRPr="00DE0C49">
        <w:t xml:space="preserve">Официальное Извещение </w:t>
      </w:r>
      <w:r w:rsidR="00371B1C" w:rsidRPr="00DE0C49">
        <w:t>размещено</w:t>
      </w:r>
      <w:r w:rsidRPr="00DE0C49">
        <w:t xml:space="preserve"> на официальных сайтах</w:t>
      </w:r>
    </w:p>
    <w:p w:rsidR="00CD3EBB" w:rsidRPr="00DE0C49" w:rsidRDefault="00475CDF" w:rsidP="00CD3EBB">
      <w:pPr>
        <w:suppressAutoHyphens/>
        <w:ind w:right="-2"/>
        <w:jc w:val="center"/>
      </w:pPr>
      <w:hyperlink r:id="rId8" w:history="1">
        <w:r w:rsidR="00CD3EBB" w:rsidRPr="00DE0C49">
          <w:rPr>
            <w:rStyle w:val="a5"/>
          </w:rPr>
          <w:t>www.zakupki.gov.ru</w:t>
        </w:r>
      </w:hyperlink>
      <w:r w:rsidR="00CD3EBB" w:rsidRPr="00DE0C49">
        <w:t xml:space="preserve">, </w:t>
      </w:r>
      <w:hyperlink r:id="rId9" w:history="1">
        <w:r w:rsidR="00CD3EBB" w:rsidRPr="00DE0C49">
          <w:rPr>
            <w:rStyle w:val="a5"/>
            <w:lang w:val="en-US"/>
          </w:rPr>
          <w:t>www</w:t>
        </w:r>
        <w:r w:rsidR="00CD3EBB" w:rsidRPr="00DE0C49">
          <w:rPr>
            <w:rStyle w:val="a5"/>
          </w:rPr>
          <w:t>.</w:t>
        </w:r>
        <w:r w:rsidR="00CD3EBB" w:rsidRPr="00DE0C49">
          <w:rPr>
            <w:rStyle w:val="a5"/>
            <w:lang w:val="en-US"/>
          </w:rPr>
          <w:t>zakupki</w:t>
        </w:r>
        <w:r w:rsidR="00CD3EBB" w:rsidRPr="00DE0C49">
          <w:rPr>
            <w:rStyle w:val="a5"/>
          </w:rPr>
          <w:t>.</w:t>
        </w:r>
        <w:r w:rsidR="00CD3EBB" w:rsidRPr="00DE0C49">
          <w:rPr>
            <w:rStyle w:val="a5"/>
            <w:lang w:val="en-US"/>
          </w:rPr>
          <w:t>rosatom</w:t>
        </w:r>
        <w:r w:rsidR="00CD3EBB" w:rsidRPr="00DE0C49">
          <w:rPr>
            <w:rStyle w:val="a5"/>
          </w:rPr>
          <w:t>.</w:t>
        </w:r>
        <w:r w:rsidR="00CD3EBB" w:rsidRPr="00DE0C49">
          <w:rPr>
            <w:rStyle w:val="a5"/>
            <w:lang w:val="en-US"/>
          </w:rPr>
          <w:t>ru</w:t>
        </w:r>
      </w:hyperlink>
      <w:r w:rsidR="00CD3EBB" w:rsidRPr="00DE0C49">
        <w:t xml:space="preserve"> </w:t>
      </w:r>
    </w:p>
    <w:p w:rsidR="00CD3EBB" w:rsidRPr="00DE0C49" w:rsidRDefault="00CD3EBB" w:rsidP="00CD3EBB">
      <w:pPr>
        <w:suppressAutoHyphens/>
        <w:ind w:right="-2"/>
        <w:jc w:val="center"/>
      </w:pPr>
      <w:r w:rsidRPr="00DE0C49">
        <w:t>с одновременным размещением на ЭТП</w:t>
      </w:r>
    </w:p>
    <w:p w:rsidR="00CD3EBB" w:rsidRPr="00DE0C49" w:rsidRDefault="00475CDF" w:rsidP="00CD3EBB">
      <w:pPr>
        <w:suppressAutoHyphens/>
        <w:ind w:right="-2"/>
        <w:jc w:val="center"/>
      </w:pPr>
      <w:hyperlink r:id="rId10" w:history="1">
        <w:r w:rsidR="00DE0C49" w:rsidRPr="00DE0C49">
          <w:rPr>
            <w:rStyle w:val="a5"/>
            <w:lang w:val="en-US"/>
          </w:rPr>
          <w:t>www</w:t>
        </w:r>
        <w:r w:rsidR="00DE0C49" w:rsidRPr="00DE0C49">
          <w:rPr>
            <w:rStyle w:val="a5"/>
          </w:rPr>
          <w:t>.</w:t>
        </w:r>
        <w:r w:rsidR="00DE0C49" w:rsidRPr="00DE0C49">
          <w:rPr>
            <w:rStyle w:val="a5"/>
            <w:lang w:val="en-US"/>
          </w:rPr>
          <w:t>a</w:t>
        </w:r>
        <w:r w:rsidR="00DE0C49" w:rsidRPr="00DB654C">
          <w:rPr>
            <w:rStyle w:val="a5"/>
          </w:rPr>
          <w:t>-</w:t>
        </w:r>
        <w:r w:rsidR="00DE0C49" w:rsidRPr="00DE0C49">
          <w:rPr>
            <w:rStyle w:val="a5"/>
            <w:lang w:val="en-US"/>
          </w:rPr>
          <w:t>k</w:t>
        </w:r>
        <w:r w:rsidR="00DE0C49" w:rsidRPr="00DB654C">
          <w:rPr>
            <w:rStyle w:val="a5"/>
          </w:rPr>
          <w:t>-</w:t>
        </w:r>
        <w:r w:rsidR="00DE0C49" w:rsidRPr="00DE0C49">
          <w:rPr>
            <w:rStyle w:val="a5"/>
            <w:lang w:val="en-US"/>
          </w:rPr>
          <w:t>d</w:t>
        </w:r>
        <w:r w:rsidR="00DE0C49" w:rsidRPr="00DE0C49">
          <w:rPr>
            <w:rStyle w:val="a5"/>
          </w:rPr>
          <w:t>.</w:t>
        </w:r>
        <w:r w:rsidR="00DE0C49" w:rsidRPr="00DE0C49">
          <w:rPr>
            <w:rStyle w:val="a5"/>
            <w:lang w:val="en-US"/>
          </w:rPr>
          <w:t>ru</w:t>
        </w:r>
      </w:hyperlink>
    </w:p>
    <w:p w:rsidR="00CD3EBB" w:rsidRPr="00DE0C49" w:rsidRDefault="00CD3EBB" w:rsidP="00CD3EBB">
      <w:pPr>
        <w:ind w:right="-2"/>
        <w:jc w:val="center"/>
      </w:pPr>
      <w:r w:rsidRPr="00DE0C49">
        <w:t>копий указанных документов</w:t>
      </w: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tabs>
          <w:tab w:val="left" w:pos="0"/>
          <w:tab w:val="left" w:pos="993"/>
        </w:tabs>
        <w:ind w:right="-2"/>
        <w:jc w:val="both"/>
        <w:rPr>
          <w:b/>
        </w:rPr>
      </w:pPr>
      <w:r w:rsidRPr="00DE0C49">
        <w:rPr>
          <w:b/>
        </w:rPr>
        <w:t xml:space="preserve">Заказчик и организатор процедуры закупки: </w:t>
      </w:r>
      <w:r w:rsidRPr="00DE0C49">
        <w:t>Федеральное государственное унитарное предприятие атомного флота (ФГУП «Атомфлот»)</w:t>
      </w:r>
    </w:p>
    <w:p w:rsidR="00DB654C" w:rsidRPr="00DE0C49" w:rsidRDefault="00DB654C" w:rsidP="00DB654C">
      <w:pPr>
        <w:tabs>
          <w:tab w:val="left" w:pos="0"/>
        </w:tabs>
        <w:ind w:right="-2"/>
        <w:rPr>
          <w:b/>
        </w:rPr>
      </w:pPr>
    </w:p>
    <w:p w:rsidR="00CD3EBB" w:rsidRDefault="00CD3EBB" w:rsidP="00CD3EBB">
      <w:pPr>
        <w:tabs>
          <w:tab w:val="left" w:pos="0"/>
        </w:tabs>
        <w:ind w:right="-2"/>
        <w:jc w:val="center"/>
        <w:rPr>
          <w:b/>
        </w:rPr>
      </w:pPr>
    </w:p>
    <w:p w:rsidR="00DB654C" w:rsidRDefault="00DB654C" w:rsidP="00CD3EBB">
      <w:pPr>
        <w:tabs>
          <w:tab w:val="left" w:pos="0"/>
        </w:tabs>
        <w:ind w:right="-2"/>
        <w:jc w:val="center"/>
        <w:rPr>
          <w:b/>
        </w:rPr>
      </w:pPr>
    </w:p>
    <w:p w:rsidR="00C74733" w:rsidRPr="00F73E22" w:rsidRDefault="00C74733" w:rsidP="00C74733">
      <w:pPr>
        <w:tabs>
          <w:tab w:val="left" w:pos="0"/>
        </w:tabs>
        <w:ind w:right="-2"/>
        <w:rPr>
          <w:b/>
        </w:rPr>
      </w:pPr>
    </w:p>
    <w:p w:rsidR="00DB654C" w:rsidRDefault="00DB654C" w:rsidP="00CD3EBB">
      <w:pPr>
        <w:tabs>
          <w:tab w:val="left" w:pos="0"/>
        </w:tabs>
        <w:ind w:right="-2"/>
        <w:jc w:val="center"/>
        <w:rPr>
          <w:b/>
        </w:rPr>
      </w:pPr>
    </w:p>
    <w:p w:rsidR="00DB654C" w:rsidRPr="00DE0C49" w:rsidRDefault="00DB654C" w:rsidP="00CD3EBB">
      <w:pPr>
        <w:tabs>
          <w:tab w:val="left" w:pos="0"/>
        </w:tabs>
        <w:ind w:right="-2"/>
        <w:jc w:val="center"/>
        <w:rPr>
          <w:b/>
        </w:rPr>
      </w:pPr>
    </w:p>
    <w:p w:rsidR="00CD3EBB" w:rsidRPr="00DE0C49" w:rsidRDefault="00CD3EBB" w:rsidP="00CD3EBB">
      <w:pPr>
        <w:jc w:val="center"/>
        <w:rPr>
          <w:b/>
        </w:rPr>
      </w:pPr>
      <w:r w:rsidRPr="00DE0C49">
        <w:rPr>
          <w:b/>
        </w:rPr>
        <w:t>Мурманск 2014 г.</w:t>
      </w:r>
    </w:p>
    <w:p w:rsidR="00CD3EBB" w:rsidRPr="00DE0C49" w:rsidRDefault="00CD3EBB" w:rsidP="00CD3EBB">
      <w:pPr>
        <w:spacing w:after="160" w:line="259" w:lineRule="auto"/>
        <w:jc w:val="center"/>
        <w:rPr>
          <w:b/>
          <w:bCs/>
        </w:rPr>
      </w:pPr>
      <w:r w:rsidRPr="00DE0C49">
        <w:br w:type="page"/>
      </w:r>
    </w:p>
    <w:bookmarkEnd w:id="0"/>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shd w:val="clear" w:color="auto" w:fill="FFFFFF"/>
        </w:rPr>
        <w:lastRenderedPageBreak/>
        <w:t>Форма и способ процедуры закупки:</w:t>
      </w:r>
      <w:r w:rsidRPr="00DE0C49">
        <w:rPr>
          <w:shd w:val="clear" w:color="auto" w:fill="FFFFFF"/>
        </w:rPr>
        <w:t xml:space="preserve"> открытый запрос цен в электронной форме</w:t>
      </w:r>
    </w:p>
    <w:p w:rsidR="002E0A79" w:rsidRPr="00DE0C49" w:rsidRDefault="002E0A79" w:rsidP="002E0A79">
      <w:pPr>
        <w:pStyle w:val="a3"/>
        <w:spacing w:before="0" w:beforeAutospacing="0" w:after="0" w:afterAutospacing="0"/>
        <w:jc w:val="both"/>
      </w:pPr>
    </w:p>
    <w:p w:rsidR="00A21214" w:rsidRPr="00DE0C49" w:rsidRDefault="00A21214" w:rsidP="002E0A79">
      <w:pPr>
        <w:pStyle w:val="a3"/>
        <w:numPr>
          <w:ilvl w:val="0"/>
          <w:numId w:val="1"/>
        </w:numPr>
        <w:tabs>
          <w:tab w:val="clear" w:pos="720"/>
          <w:tab w:val="num" w:pos="426"/>
        </w:tabs>
        <w:spacing w:before="0" w:beforeAutospacing="0" w:after="0" w:afterAutospacing="0"/>
        <w:ind w:left="0" w:firstLine="0"/>
        <w:jc w:val="both"/>
      </w:pPr>
      <w:r w:rsidRPr="00DE0C49">
        <w:rPr>
          <w:b/>
        </w:rPr>
        <w:t xml:space="preserve">Предмет запроса цен: </w:t>
      </w:r>
      <w:r w:rsidR="008A1CC3" w:rsidRPr="00DE0C49">
        <w:t xml:space="preserve">право заключения договора на </w:t>
      </w:r>
      <w:r w:rsidR="00C74733" w:rsidRPr="003949F4">
        <w:t>выполнение работ по ремонту участков покрытия территории (инв. №070020601) и покрытия подъездной автодороги (инв. №070002701) (номенклатурная группа №6.25 - ремонт и техническое обслуживание зданий и сооружений) для нужд ФГУП «Атомфлот»</w:t>
      </w:r>
    </w:p>
    <w:p w:rsidR="00A21214" w:rsidRPr="00DE0C49" w:rsidRDefault="00A21214" w:rsidP="00A21214">
      <w:pPr>
        <w:pStyle w:val="a6"/>
        <w:rPr>
          <w:b/>
          <w:bCs/>
          <w:shd w:val="clear" w:color="auto" w:fill="FFFFFF"/>
        </w:rPr>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shd w:val="clear" w:color="auto" w:fill="FFFFFF"/>
        </w:rPr>
        <w:t>Заказчик: «ФГУП атомного флота (ФГУП "Атомфлот")»</w:t>
      </w:r>
    </w:p>
    <w:p w:rsidR="002E0A79" w:rsidRPr="00DE0C49" w:rsidRDefault="002E0A79" w:rsidP="002E0A79">
      <w:pPr>
        <w:pStyle w:val="a3"/>
        <w:tabs>
          <w:tab w:val="num" w:pos="426"/>
        </w:tabs>
        <w:spacing w:before="0" w:beforeAutospacing="0" w:after="0" w:afterAutospacing="0"/>
      </w:pPr>
      <w:r w:rsidRPr="00DE0C49">
        <w:t>Место нахождения: 183017, г. Мурманск-17, ФГУП «Атомфлот»</w:t>
      </w:r>
    </w:p>
    <w:p w:rsidR="002E0A79" w:rsidRPr="00DE0C49" w:rsidRDefault="002E0A79" w:rsidP="002E0A79">
      <w:pPr>
        <w:pStyle w:val="a3"/>
        <w:tabs>
          <w:tab w:val="num" w:pos="426"/>
        </w:tabs>
        <w:spacing w:before="0" w:beforeAutospacing="0" w:after="0" w:afterAutospacing="0"/>
      </w:pPr>
      <w:r w:rsidRPr="00DE0C49">
        <w:t>Почтовый адрес: 183017, г. Мурманск-17, ФГУП «Атомфлот»</w:t>
      </w:r>
    </w:p>
    <w:p w:rsidR="002E0A79" w:rsidRPr="00DE0C49" w:rsidRDefault="00A21214" w:rsidP="002E0A79">
      <w:pPr>
        <w:pStyle w:val="a3"/>
        <w:numPr>
          <w:ilvl w:val="0"/>
          <w:numId w:val="1"/>
        </w:numPr>
        <w:tabs>
          <w:tab w:val="clear" w:pos="720"/>
          <w:tab w:val="num" w:pos="426"/>
        </w:tabs>
        <w:spacing w:before="0" w:beforeAutospacing="0" w:after="0" w:afterAutospacing="0"/>
        <w:ind w:left="0" w:firstLine="0"/>
      </w:pPr>
      <w:r w:rsidRPr="00DE0C49">
        <w:rPr>
          <w:b/>
          <w:bCs/>
          <w:shd w:val="clear" w:color="auto" w:fill="FFFFFF"/>
        </w:rPr>
        <w:t>Организатор запроса цен</w:t>
      </w:r>
      <w:r w:rsidR="002E0A79" w:rsidRPr="00DE0C49">
        <w:rPr>
          <w:b/>
          <w:bCs/>
          <w:shd w:val="clear" w:color="auto" w:fill="FFFFFF"/>
        </w:rPr>
        <w:t>: «ФГУП атомного флота (ФГУП "Атомфлот")»</w:t>
      </w:r>
    </w:p>
    <w:p w:rsidR="002E0A79" w:rsidRPr="00DE0C49" w:rsidRDefault="002E0A79" w:rsidP="002E0A79">
      <w:pPr>
        <w:pStyle w:val="a3"/>
        <w:spacing w:before="0" w:beforeAutospacing="0" w:after="0" w:afterAutospacing="0"/>
      </w:pPr>
      <w:r w:rsidRPr="00DE0C49">
        <w:t>Место нахождения: 183017, г. Мурманск-17, ФГУП «Атомфлот»</w:t>
      </w:r>
    </w:p>
    <w:p w:rsidR="002E0A79" w:rsidRPr="00DE0C49" w:rsidRDefault="002E0A79" w:rsidP="002E0A79">
      <w:pPr>
        <w:pStyle w:val="a3"/>
        <w:spacing w:before="0" w:beforeAutospacing="0" w:after="0" w:afterAutospacing="0"/>
      </w:pPr>
      <w:r w:rsidRPr="00DE0C49">
        <w:t>Почтовый адрес: 183017, г. Мурманск-17, ФГУП «Атомфлот»</w:t>
      </w:r>
    </w:p>
    <w:p w:rsidR="00921301" w:rsidRPr="00DE0C49" w:rsidRDefault="00E2605F" w:rsidP="00921301">
      <w:pPr>
        <w:rPr>
          <w:lang w:val="x-none" w:eastAsia="x-none"/>
        </w:rPr>
      </w:pPr>
      <w:r w:rsidRPr="00DE0C49">
        <w:t xml:space="preserve">Контактное лицо: </w:t>
      </w:r>
      <w:r w:rsidR="00921301" w:rsidRPr="00DE0C49">
        <w:rPr>
          <w:lang w:val="x-none" w:eastAsia="x-none"/>
        </w:rPr>
        <w:t xml:space="preserve">Панаськов Никита Андреевич, </w:t>
      </w:r>
    </w:p>
    <w:p w:rsidR="00921301" w:rsidRPr="00DE0C49" w:rsidRDefault="00921301" w:rsidP="00921301">
      <w:pPr>
        <w:pStyle w:val="a3"/>
        <w:spacing w:before="0" w:beforeAutospacing="0" w:after="0" w:afterAutospacing="0"/>
      </w:pPr>
      <w:r w:rsidRPr="00DE0C49">
        <w:t>тел./факс 8-8152-553301 (доб. 6379)</w:t>
      </w:r>
    </w:p>
    <w:p w:rsidR="00921301" w:rsidRPr="00DE0C49" w:rsidRDefault="00921301" w:rsidP="00921301">
      <w:pPr>
        <w:pStyle w:val="a3"/>
        <w:spacing w:before="0" w:beforeAutospacing="0" w:after="0" w:afterAutospacing="0"/>
      </w:pPr>
      <w:r w:rsidRPr="00DE0C49">
        <w:t>эл. почта panaskovna@rosatomflot.ru.</w:t>
      </w:r>
    </w:p>
    <w:p w:rsidR="002E0A79" w:rsidRPr="00DE0C49" w:rsidRDefault="002E0A79" w:rsidP="00921301">
      <w:pPr>
        <w:pStyle w:val="a3"/>
        <w:spacing w:before="0" w:beforeAutospacing="0" w:after="0" w:afterAutospacing="0"/>
      </w:pPr>
    </w:p>
    <w:p w:rsidR="002E0A79" w:rsidRPr="00DE0C49" w:rsidRDefault="002E0A79" w:rsidP="00C74733">
      <w:pPr>
        <w:pStyle w:val="a3"/>
        <w:numPr>
          <w:ilvl w:val="0"/>
          <w:numId w:val="1"/>
        </w:numPr>
        <w:tabs>
          <w:tab w:val="clear" w:pos="720"/>
          <w:tab w:val="num" w:pos="426"/>
        </w:tabs>
        <w:spacing w:before="0" w:beforeAutospacing="0" w:after="0" w:afterAutospacing="0"/>
        <w:ind w:left="0" w:firstLine="0"/>
        <w:jc w:val="both"/>
      </w:pPr>
      <w:r w:rsidRPr="00DE0C49">
        <w:rPr>
          <w:b/>
          <w:bCs/>
          <w:shd w:val="clear" w:color="auto" w:fill="FFFFFF"/>
        </w:rPr>
        <w:t xml:space="preserve">Предмет договора: </w:t>
      </w:r>
      <w:r w:rsidR="00C74733" w:rsidRPr="003949F4">
        <w:t>выполнение работ по ремонту участков покрытия территории (инв. №070020601) и покрытия подъездной автодороги (инв. №070002701) (номенклатурная группа №6.25 - ремонт и техническое обслуживание зданий и сооружений) для нужд ФГУП «Атомфлот»</w:t>
      </w:r>
      <w:r w:rsidR="00B84EB4" w:rsidRPr="00DE0C49">
        <w:t>.</w:t>
      </w:r>
    </w:p>
    <w:p w:rsidR="002E0A79" w:rsidRPr="00DE0C49" w:rsidRDefault="002E0A79" w:rsidP="002E0A79">
      <w:pPr>
        <w:pStyle w:val="a3"/>
        <w:widowControl w:val="0"/>
        <w:tabs>
          <w:tab w:val="left" w:pos="9356"/>
          <w:tab w:val="left" w:pos="9498"/>
        </w:tabs>
        <w:suppressAutoHyphens/>
        <w:spacing w:before="0" w:beforeAutospacing="0" w:after="0" w:afterAutospacing="0"/>
      </w:pPr>
    </w:p>
    <w:p w:rsidR="002E0A79" w:rsidRPr="00DE0C49" w:rsidRDefault="002E0A79" w:rsidP="004A3AAE">
      <w:pPr>
        <w:pStyle w:val="a3"/>
        <w:tabs>
          <w:tab w:val="num" w:pos="426"/>
        </w:tabs>
        <w:spacing w:before="0" w:beforeAutospacing="0" w:after="0" w:afterAutospacing="0"/>
        <w:jc w:val="both"/>
      </w:pPr>
      <w:r w:rsidRPr="00DE0C49">
        <w:rPr>
          <w:b/>
          <w:bCs/>
          <w:shd w:val="clear" w:color="auto" w:fill="FFFFFF"/>
        </w:rPr>
        <w:t xml:space="preserve">Состав и объем </w:t>
      </w:r>
      <w:r w:rsidR="008A1CC3" w:rsidRPr="00DE0C49">
        <w:rPr>
          <w:b/>
          <w:bCs/>
          <w:shd w:val="clear" w:color="auto" w:fill="FFFFFF"/>
        </w:rPr>
        <w:t>продукции</w:t>
      </w:r>
      <w:r w:rsidRPr="00DE0C49">
        <w:rPr>
          <w:b/>
          <w:bCs/>
          <w:shd w:val="clear" w:color="auto" w:fill="FFFFFF"/>
        </w:rPr>
        <w:t>:</w:t>
      </w:r>
      <w:r w:rsidRPr="00DE0C49">
        <w:rPr>
          <w:shd w:val="clear" w:color="auto" w:fill="FFFFFF"/>
        </w:rPr>
        <w:t xml:space="preserve"> </w:t>
      </w:r>
      <w:r w:rsidR="0010445F" w:rsidRPr="00DE0C49">
        <w:t>в соответствии с требованиями</w:t>
      </w:r>
      <w:r w:rsidR="00530A64" w:rsidRPr="00DE0C49">
        <w:t>,</w:t>
      </w:r>
      <w:r w:rsidR="0010445F" w:rsidRPr="00DE0C49">
        <w:t xml:space="preserve"> приведенными в томе 2 «Техническая часть» являющимся неотъемлемой частью настоящей Документации.</w:t>
      </w:r>
    </w:p>
    <w:p w:rsidR="00EA5F65" w:rsidRPr="00DE0C49" w:rsidRDefault="00EA5F65" w:rsidP="004A3AAE">
      <w:pPr>
        <w:pStyle w:val="a3"/>
        <w:tabs>
          <w:tab w:val="num" w:pos="426"/>
        </w:tabs>
        <w:spacing w:before="0" w:beforeAutospacing="0" w:after="0" w:afterAutospacing="0"/>
        <w:jc w:val="both"/>
      </w:pPr>
    </w:p>
    <w:p w:rsidR="00EA5F65" w:rsidRPr="00DE0C49" w:rsidRDefault="00EA5F65" w:rsidP="004A3AAE">
      <w:pPr>
        <w:pStyle w:val="a3"/>
        <w:tabs>
          <w:tab w:val="num" w:pos="426"/>
        </w:tabs>
        <w:spacing w:before="0" w:beforeAutospacing="0" w:after="0" w:afterAutospacing="0"/>
        <w:jc w:val="both"/>
        <w:rPr>
          <w:b/>
          <w:shd w:val="clear" w:color="auto" w:fill="FFFFFF"/>
        </w:rPr>
      </w:pPr>
      <w:r w:rsidRPr="00DE0C49">
        <w:rPr>
          <w:b/>
        </w:rPr>
        <w:t>Срок выполнения работ:</w:t>
      </w:r>
      <w:r w:rsidR="00530A64" w:rsidRPr="00DE0C49">
        <w:rPr>
          <w:b/>
        </w:rPr>
        <w:t xml:space="preserve"> </w:t>
      </w:r>
      <w:r w:rsidR="00530A64" w:rsidRPr="00DE0C49">
        <w:rPr>
          <w:bCs/>
          <w:color w:val="000000"/>
        </w:rPr>
        <w:t>в соответствии с условиями проекта договора.</w:t>
      </w:r>
    </w:p>
    <w:p w:rsidR="002E0A79" w:rsidRPr="00DE0C49" w:rsidRDefault="00A21214" w:rsidP="00A21214">
      <w:pPr>
        <w:pStyle w:val="a3"/>
        <w:tabs>
          <w:tab w:val="left" w:pos="3491"/>
        </w:tabs>
        <w:spacing w:before="0" w:beforeAutospacing="0" w:after="0" w:afterAutospacing="0"/>
      </w:pPr>
      <w:r w:rsidRPr="00DE0C49">
        <w:tab/>
      </w:r>
    </w:p>
    <w:p w:rsidR="002E0A79" w:rsidRPr="00DE0C49" w:rsidRDefault="00EA5F65" w:rsidP="00D32E2A">
      <w:pPr>
        <w:pStyle w:val="a3"/>
        <w:numPr>
          <w:ilvl w:val="0"/>
          <w:numId w:val="1"/>
        </w:numPr>
        <w:tabs>
          <w:tab w:val="clear" w:pos="720"/>
          <w:tab w:val="num" w:pos="426"/>
        </w:tabs>
        <w:spacing w:before="0" w:beforeAutospacing="0" w:after="0" w:afterAutospacing="0"/>
        <w:ind w:left="0" w:firstLine="0"/>
      </w:pPr>
      <w:r w:rsidRPr="00DE0C49">
        <w:rPr>
          <w:b/>
          <w:bCs/>
        </w:rPr>
        <w:t xml:space="preserve">Место </w:t>
      </w:r>
      <w:r w:rsidR="008A1CC3" w:rsidRPr="00DE0C49">
        <w:rPr>
          <w:b/>
          <w:bCs/>
        </w:rPr>
        <w:t>поставки продукции</w:t>
      </w:r>
      <w:r w:rsidR="002E0A79" w:rsidRPr="00DE0C49">
        <w:rPr>
          <w:b/>
          <w:bCs/>
        </w:rPr>
        <w:t xml:space="preserve">: </w:t>
      </w:r>
      <w:r w:rsidR="00D32E2A" w:rsidRPr="00DE0C49">
        <w:t>183017, г. Мурманск-17, ФГУП «Атомфлот»</w:t>
      </w:r>
      <w:r w:rsidR="00E2605F" w:rsidRPr="00DE0C49">
        <w:t>.</w:t>
      </w:r>
    </w:p>
    <w:p w:rsidR="002E0A79" w:rsidRPr="00DE0C49" w:rsidRDefault="002E0A79" w:rsidP="002E0A79">
      <w:pPr>
        <w:pStyle w:val="a3"/>
        <w:spacing w:before="0" w:beforeAutospacing="0" w:after="0" w:afterAutospacing="0"/>
      </w:pPr>
    </w:p>
    <w:p w:rsidR="002E0A79" w:rsidRPr="00DE0C49"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DE0C49">
        <w:rPr>
          <w:b/>
          <w:bCs/>
        </w:rPr>
        <w:t>Сведения о порядке проведения, в том числе об оформлении участия в запросе цен, определении лица, выигравшего запрос цен:</w:t>
      </w:r>
      <w:r w:rsidRPr="00DE0C49">
        <w:rPr>
          <w:sz w:val="22"/>
          <w:szCs w:val="22"/>
        </w:rPr>
        <w:t xml:space="preserve"> </w:t>
      </w:r>
      <w:r w:rsidRPr="00DE0C49">
        <w:t xml:space="preserve">Запрос цен проводится на электронной торговой площадке </w:t>
      </w:r>
      <w:r w:rsidR="009476DC" w:rsidRPr="00DE0C49">
        <w:t>ООО «</w:t>
      </w:r>
      <w:r w:rsidR="00DE0C49" w:rsidRPr="00DE0C49">
        <w:rPr>
          <w:bCs/>
          <w:color w:val="000000"/>
        </w:rPr>
        <w:t>Аук. Конк. Дом</w:t>
      </w:r>
      <w:r w:rsidR="009476DC" w:rsidRPr="00DE0C49">
        <w:t>»</w:t>
      </w:r>
      <w:r w:rsidRPr="00DE0C49">
        <w:t xml:space="preserve"> в сети «Интернет» по адресу: </w:t>
      </w:r>
      <w:hyperlink r:id="rId11" w:history="1">
        <w:r w:rsidR="00DE0C49" w:rsidRPr="00DE0C49">
          <w:rPr>
            <w:rStyle w:val="a5"/>
            <w:lang w:val="en-US"/>
          </w:rPr>
          <w:t>www</w:t>
        </w:r>
        <w:r w:rsidR="00DE0C49" w:rsidRPr="00DE0C49">
          <w:rPr>
            <w:rStyle w:val="a5"/>
          </w:rPr>
          <w:t>.</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.г</w:t>
        </w:r>
        <w:r w:rsidR="00DE0C49" w:rsidRPr="00DE0C49">
          <w:rPr>
            <w:rStyle w:val="a5"/>
            <w:lang w:val="en-US"/>
          </w:rPr>
          <w:t>u</w:t>
        </w:r>
      </w:hyperlink>
      <w:r w:rsidRPr="00DE0C49">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DE0C49" w:rsidRDefault="002E0A79" w:rsidP="002E0A79">
      <w:pPr>
        <w:tabs>
          <w:tab w:val="left" w:pos="1134"/>
        </w:tabs>
        <w:contextualSpacing/>
        <w:jc w:val="both"/>
      </w:pPr>
      <w:r w:rsidRPr="00DE0C49">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DE0C49" w:rsidRDefault="0053434D" w:rsidP="002E0A79">
      <w:pPr>
        <w:tabs>
          <w:tab w:val="left" w:pos="1134"/>
        </w:tabs>
        <w:contextualSpacing/>
        <w:jc w:val="both"/>
      </w:pPr>
      <w:r w:rsidRPr="00DE0C49">
        <w:t>Победителем запроса цен признается, по решению закупочной комиссии, допущенный участник запроса цен, предложивший наименьшую цену договора</w:t>
      </w:r>
      <w:r w:rsidR="002E0A79" w:rsidRPr="00DE0C49">
        <w:t xml:space="preserve"> </w:t>
      </w:r>
    </w:p>
    <w:p w:rsidR="002E0A79" w:rsidRPr="00DE0C49" w:rsidRDefault="002E0A79" w:rsidP="002E0A79">
      <w:pPr>
        <w:tabs>
          <w:tab w:val="num" w:pos="426"/>
        </w:tabs>
      </w:pPr>
    </w:p>
    <w:p w:rsidR="008A1CC3" w:rsidRPr="00DE0C49" w:rsidRDefault="002E0A79" w:rsidP="008A1CC3">
      <w:pPr>
        <w:pStyle w:val="a3"/>
        <w:numPr>
          <w:ilvl w:val="0"/>
          <w:numId w:val="1"/>
        </w:numPr>
        <w:tabs>
          <w:tab w:val="clear" w:pos="720"/>
          <w:tab w:val="num" w:pos="426"/>
          <w:tab w:val="left" w:pos="1134"/>
        </w:tabs>
        <w:spacing w:before="0" w:beforeAutospacing="0" w:after="0" w:afterAutospacing="0"/>
        <w:ind w:left="0" w:firstLine="0"/>
        <w:contextualSpacing/>
        <w:jc w:val="both"/>
        <w:rPr>
          <w:bCs/>
          <w:color w:val="000000"/>
        </w:rPr>
      </w:pPr>
      <w:r w:rsidRPr="00DE0C49">
        <w:rPr>
          <w:b/>
          <w:bCs/>
        </w:rPr>
        <w:t>Начальная (максимальная) цена договора:</w:t>
      </w:r>
      <w:r w:rsidR="008A1CC3" w:rsidRPr="00DE0C49">
        <w:rPr>
          <w:b/>
          <w:bCs/>
        </w:rPr>
        <w:t xml:space="preserve"> </w:t>
      </w:r>
      <w:r w:rsidR="00C74733" w:rsidRPr="003949F4">
        <w:rPr>
          <w:b/>
        </w:rPr>
        <w:t>3 381 282</w:t>
      </w:r>
      <w:r w:rsidR="00C74733" w:rsidRPr="003949F4">
        <w:t xml:space="preserve"> (Три миллиона триста восемьдесят одна тысяча двести восемьдесят два) рубля </w:t>
      </w:r>
      <w:r w:rsidR="00C74733" w:rsidRPr="003949F4">
        <w:rPr>
          <w:b/>
        </w:rPr>
        <w:t>92</w:t>
      </w:r>
      <w:r w:rsidR="00C74733" w:rsidRPr="003949F4">
        <w:t xml:space="preserve"> копейки</w:t>
      </w:r>
      <w:r w:rsidR="00C74733" w:rsidRPr="00CE7F87">
        <w:t xml:space="preserve">, в текущих ценах, </w:t>
      </w:r>
      <w:r w:rsidR="00C74733" w:rsidRPr="009C6419">
        <w:rPr>
          <w:b/>
          <w:sz w:val="22"/>
          <w:szCs w:val="22"/>
        </w:rPr>
        <w:t>включая НДС</w:t>
      </w:r>
      <w:r w:rsidR="008A1CC3" w:rsidRPr="00DE0C49">
        <w:rPr>
          <w:bCs/>
          <w:color w:val="000000"/>
        </w:rPr>
        <w:t xml:space="preserve">. </w:t>
      </w:r>
    </w:p>
    <w:p w:rsidR="008A1CC3" w:rsidRPr="00DE0C49" w:rsidRDefault="008A1CC3" w:rsidP="008A1CC3">
      <w:pPr>
        <w:pStyle w:val="a3"/>
        <w:tabs>
          <w:tab w:val="left" w:pos="1134"/>
        </w:tabs>
        <w:spacing w:before="0" w:beforeAutospacing="0" w:after="0" w:afterAutospacing="0"/>
        <w:contextualSpacing/>
        <w:jc w:val="both"/>
        <w:rPr>
          <w:bCs/>
          <w:color w:val="000000"/>
          <w:sz w:val="22"/>
          <w:szCs w:val="22"/>
        </w:rPr>
      </w:pPr>
    </w:p>
    <w:p w:rsidR="002E0A79" w:rsidRPr="00DE0C49" w:rsidRDefault="008A1CC3" w:rsidP="008A1CC3">
      <w:pPr>
        <w:pStyle w:val="a3"/>
        <w:tabs>
          <w:tab w:val="left" w:pos="1134"/>
        </w:tabs>
        <w:spacing w:before="0" w:beforeAutospacing="0" w:after="0" w:afterAutospacing="0"/>
        <w:contextualSpacing/>
        <w:jc w:val="both"/>
        <w:rPr>
          <w:bCs/>
          <w:color w:val="000000"/>
        </w:rPr>
      </w:pPr>
      <w:r w:rsidRPr="00DE0C49">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r w:rsidRPr="00DE0C49">
        <w:t xml:space="preserve"> </w:t>
      </w:r>
      <w:r w:rsidRPr="00DE0C49">
        <w:rPr>
          <w:bCs/>
          <w:color w:val="000000"/>
        </w:rPr>
        <w:t>Начальн</w:t>
      </w:r>
      <w:r w:rsidR="00DE0C49" w:rsidRPr="00DE0C49">
        <w:rPr>
          <w:bCs/>
          <w:color w:val="000000"/>
        </w:rPr>
        <w:t>ая (максимальная) цена договора:</w:t>
      </w:r>
      <w:r w:rsidRPr="00DE0C49">
        <w:rPr>
          <w:bCs/>
          <w:color w:val="000000"/>
        </w:rPr>
        <w:t xml:space="preserve"> </w:t>
      </w:r>
      <w:r w:rsidR="00C74733" w:rsidRPr="003949F4">
        <w:rPr>
          <w:b/>
          <w:sz w:val="22"/>
          <w:szCs w:val="22"/>
        </w:rPr>
        <w:t>2</w:t>
      </w:r>
      <w:r w:rsidR="00C74733">
        <w:rPr>
          <w:b/>
          <w:sz w:val="22"/>
          <w:szCs w:val="22"/>
        </w:rPr>
        <w:t> </w:t>
      </w:r>
      <w:r w:rsidR="00C74733" w:rsidRPr="003949F4">
        <w:rPr>
          <w:b/>
          <w:sz w:val="22"/>
          <w:szCs w:val="22"/>
        </w:rPr>
        <w:t>865 494</w:t>
      </w:r>
      <w:r w:rsidR="00C74733">
        <w:rPr>
          <w:sz w:val="22"/>
          <w:szCs w:val="22"/>
        </w:rPr>
        <w:t xml:space="preserve"> (Два миллиона восемьсот шестьдесят пять тысяч четыреста девяносто четыре</w:t>
      </w:r>
      <w:r w:rsidR="00C74733" w:rsidRPr="009C6419">
        <w:rPr>
          <w:sz w:val="22"/>
          <w:szCs w:val="22"/>
        </w:rPr>
        <w:t>) рубл</w:t>
      </w:r>
      <w:r w:rsidR="00C74733">
        <w:rPr>
          <w:sz w:val="22"/>
          <w:szCs w:val="22"/>
        </w:rPr>
        <w:t>я</w:t>
      </w:r>
      <w:r w:rsidR="00C74733" w:rsidRPr="009C6419">
        <w:rPr>
          <w:sz w:val="22"/>
          <w:szCs w:val="22"/>
        </w:rPr>
        <w:t xml:space="preserve"> </w:t>
      </w:r>
      <w:r w:rsidR="00C74733">
        <w:rPr>
          <w:b/>
          <w:sz w:val="22"/>
          <w:szCs w:val="22"/>
        </w:rPr>
        <w:t>00</w:t>
      </w:r>
      <w:r w:rsidR="00C74733" w:rsidRPr="009C6419">
        <w:rPr>
          <w:sz w:val="22"/>
          <w:szCs w:val="22"/>
        </w:rPr>
        <w:t xml:space="preserve"> копе</w:t>
      </w:r>
      <w:r w:rsidR="00C74733">
        <w:rPr>
          <w:sz w:val="22"/>
          <w:szCs w:val="22"/>
        </w:rPr>
        <w:t>ек</w:t>
      </w:r>
      <w:r w:rsidRPr="00DE0C49">
        <w:rPr>
          <w:bCs/>
          <w:color w:val="000000"/>
        </w:rPr>
        <w:t>, без учета НДС. Предложение участника о цене договора также не должно превышать начальную (максимальную) цену договора без учета НДС.</w:t>
      </w:r>
    </w:p>
    <w:p w:rsidR="002E0A79" w:rsidRPr="00DE0C49" w:rsidRDefault="002E0A79" w:rsidP="002E0A79">
      <w:pPr>
        <w:pStyle w:val="a3"/>
        <w:tabs>
          <w:tab w:val="left" w:pos="1134"/>
        </w:tabs>
        <w:spacing w:before="0" w:beforeAutospacing="0" w:after="0" w:afterAutospacing="0"/>
        <w:contextualSpacing/>
        <w:jc w:val="both"/>
        <w:rPr>
          <w:bCs/>
          <w:color w:val="000000"/>
          <w:sz w:val="22"/>
          <w:szCs w:val="22"/>
        </w:rPr>
      </w:pPr>
    </w:p>
    <w:p w:rsidR="006F761F" w:rsidRPr="00DE0C49" w:rsidRDefault="006F761F" w:rsidP="006F761F">
      <w:pPr>
        <w:pStyle w:val="a3"/>
        <w:tabs>
          <w:tab w:val="left" w:pos="1134"/>
        </w:tabs>
        <w:spacing w:before="0" w:beforeAutospacing="0" w:after="0" w:afterAutospacing="0"/>
        <w:contextualSpacing/>
        <w:jc w:val="both"/>
        <w:rPr>
          <w:bCs/>
          <w:color w:val="000000"/>
        </w:rPr>
      </w:pPr>
      <w:r w:rsidRPr="00DE0C49">
        <w:rPr>
          <w:bCs/>
          <w:color w:val="000000"/>
        </w:rPr>
        <w:t>Цена договора включает в себя расходы в соответствии с условиями проекта договора.</w:t>
      </w:r>
    </w:p>
    <w:p w:rsidR="002E0A79" w:rsidRPr="00DE0C49"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DE0C49"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DE0C49">
        <w:rPr>
          <w:b/>
          <w:bCs/>
        </w:rPr>
        <w:t>Срок, место и порядок предоставления документации по запросу цен:</w:t>
      </w:r>
    </w:p>
    <w:p w:rsidR="002E0A79" w:rsidRPr="00DE0C49" w:rsidRDefault="002E0A79" w:rsidP="002E0A79">
      <w:pPr>
        <w:widowControl w:val="0"/>
        <w:jc w:val="both"/>
      </w:pPr>
      <w:r w:rsidRPr="00DE0C49">
        <w:t>Документация размещена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DE0C49">
        <w:rPr>
          <w:color w:val="0000FF"/>
          <w:u w:val="single"/>
        </w:rPr>
        <w:t>http://www.zakupki.gov.ru</w:t>
      </w:r>
      <w:r w:rsidRPr="00DE0C49">
        <w:t>), на официальном сайте по закупкам атомной отрасли Госкорпорации «Росатом»</w:t>
      </w:r>
      <w:r w:rsidRPr="00DE0C49">
        <w:rPr>
          <w:sz w:val="28"/>
          <w:szCs w:val="28"/>
        </w:rPr>
        <w:t xml:space="preserve"> (</w:t>
      </w:r>
      <w:hyperlink r:id="rId12" w:history="1">
        <w:r w:rsidRPr="00DE0C49">
          <w:rPr>
            <w:color w:val="0000FF"/>
            <w:u w:val="single"/>
          </w:rPr>
          <w:t>http://zakupki.rosatom.ru</w:t>
        </w:r>
      </w:hyperlink>
      <w:r w:rsidRPr="00DE0C49">
        <w:rPr>
          <w:sz w:val="28"/>
          <w:szCs w:val="28"/>
        </w:rPr>
        <w:t xml:space="preserve">) </w:t>
      </w:r>
      <w:r w:rsidRPr="00DE0C49">
        <w:t xml:space="preserve">и электронной торговой площадке в сети «Интернет» по адресу </w:t>
      </w:r>
      <w:hyperlink r:id="rId13" w:history="1">
        <w:r w:rsidR="00DE0C49" w:rsidRPr="00DE0C49">
          <w:rPr>
            <w:rStyle w:val="a5"/>
            <w:lang w:val="en-US"/>
          </w:rPr>
          <w:t>www</w:t>
        </w:r>
        <w:r w:rsidR="00DE0C49" w:rsidRPr="00DE0C49">
          <w:rPr>
            <w:rStyle w:val="a5"/>
          </w:rPr>
          <w:t>.</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.г</w:t>
        </w:r>
        <w:r w:rsidR="00DE0C49" w:rsidRPr="00DE0C49">
          <w:rPr>
            <w:rStyle w:val="a5"/>
            <w:lang w:val="en-US"/>
          </w:rPr>
          <w:t>u</w:t>
        </w:r>
      </w:hyperlink>
      <w:r w:rsidRPr="00DE0C49">
        <w:t>.</w:t>
      </w:r>
    </w:p>
    <w:p w:rsidR="002E0A79" w:rsidRPr="00DE0C49" w:rsidRDefault="002E0A79" w:rsidP="002E0A79">
      <w:pPr>
        <w:jc w:val="both"/>
      </w:pPr>
      <w:r w:rsidRPr="00DE0C49">
        <w:t>Документация по запросу цен предоставляется без взимания платы, находится в открытом доступе, начиная с даты размещения извещения и документации по запросу цен.</w:t>
      </w:r>
    </w:p>
    <w:p w:rsidR="002E0A79" w:rsidRPr="00DE0C49" w:rsidRDefault="002E0A79" w:rsidP="002E0A79">
      <w:pPr>
        <w:jc w:val="both"/>
      </w:pPr>
    </w:p>
    <w:p w:rsidR="002E0A79" w:rsidRPr="00DE0C49" w:rsidRDefault="002E0A79" w:rsidP="002E0A79">
      <w:pPr>
        <w:jc w:val="both"/>
      </w:pPr>
      <w:r w:rsidRPr="00DE0C49">
        <w:t xml:space="preserve">Порядок получения документации по запросу цен на электронной торговой площадке </w:t>
      </w:r>
      <w:r w:rsidR="0017249B" w:rsidRPr="00DE0C49">
        <w:t>ООО «</w:t>
      </w:r>
      <w:r w:rsidR="00DE0C49" w:rsidRPr="00DE0C49">
        <w:rPr>
          <w:bCs/>
          <w:color w:val="000000"/>
        </w:rPr>
        <w:t>Аук. Конк. Дом</w:t>
      </w:r>
      <w:r w:rsidR="0017249B" w:rsidRPr="00DE0C49">
        <w:t>»</w:t>
      </w:r>
      <w:r w:rsidRPr="00DE0C49">
        <w:t xml:space="preserve"> </w:t>
      </w:r>
      <w:hyperlink r:id="rId14" w:history="1">
        <w:r w:rsidR="00DE0C49" w:rsidRPr="00DE0C49">
          <w:rPr>
            <w:rStyle w:val="a5"/>
          </w:rPr>
          <w:t>http://www.</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.ru</w:t>
        </w:r>
      </w:hyperlink>
      <w:r w:rsidRPr="00DE0C49">
        <w:t xml:space="preserve"> определяется правилами данной электронной торговой площадки.</w:t>
      </w:r>
    </w:p>
    <w:p w:rsidR="002E0A79" w:rsidRPr="00DE0C49" w:rsidRDefault="002E0A79" w:rsidP="002E0A79">
      <w:pPr>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Дата начала и дата и время окончания подачи заявок на участие в запросе цен, место и порядок их подачи участниками: </w:t>
      </w:r>
      <w:r w:rsidRPr="00DE0C49">
        <w:t xml:space="preserve">Заявки на участие в запросе цен предоставляются на электронную торговую площадку </w:t>
      </w:r>
      <w:r w:rsidR="0017249B" w:rsidRPr="00DE0C49">
        <w:t>ООО «</w:t>
      </w:r>
      <w:r w:rsidR="00DE0C49" w:rsidRPr="00DE0C49">
        <w:rPr>
          <w:bCs/>
          <w:color w:val="000000"/>
        </w:rPr>
        <w:t>Аук. Конк. Дом</w:t>
      </w:r>
      <w:r w:rsidR="0017249B" w:rsidRPr="00DE0C49">
        <w:t>»</w:t>
      </w:r>
      <w:r w:rsidRPr="00DE0C49">
        <w:t xml:space="preserve"> </w:t>
      </w:r>
      <w:hyperlink r:id="rId15" w:history="1">
        <w:r w:rsidR="00DE0C49" w:rsidRPr="00DE0C49">
          <w:rPr>
            <w:rStyle w:val="a5"/>
          </w:rPr>
          <w:t>www.</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.ru</w:t>
        </w:r>
      </w:hyperlink>
      <w:r w:rsidRPr="00DE0C49">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15-00 (время московское) «</w:t>
      </w:r>
      <w:r w:rsidR="00DB654C">
        <w:t>2</w:t>
      </w:r>
      <w:r w:rsidR="00F73E22" w:rsidRPr="00F73E22">
        <w:t>8</w:t>
      </w:r>
      <w:r w:rsidRPr="00DE0C49">
        <w:t xml:space="preserve">» </w:t>
      </w:r>
      <w:r w:rsidR="00530D27" w:rsidRPr="00DE0C49">
        <w:t>августа</w:t>
      </w:r>
      <w:r w:rsidRPr="00DE0C49">
        <w:t xml:space="preserve"> 2014 года. </w:t>
      </w:r>
    </w:p>
    <w:p w:rsidR="002E0A79" w:rsidRPr="00DE0C49" w:rsidRDefault="002E0A79" w:rsidP="002E0A79">
      <w:pPr>
        <w:pStyle w:val="a3"/>
        <w:spacing w:before="0" w:beforeAutospacing="0" w:after="0" w:afterAutospacing="0"/>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Место и дата проведения отборочной стадии: </w:t>
      </w:r>
      <w:r w:rsidRPr="00DE0C49">
        <w:t>183017, г. Мурманск-17, ФГУП «Атомфлот», «</w:t>
      </w:r>
      <w:r w:rsidR="00DB654C">
        <w:t>0</w:t>
      </w:r>
      <w:r w:rsidR="00F73E22" w:rsidRPr="00F73E22">
        <w:t>4</w:t>
      </w:r>
      <w:r w:rsidRPr="00DE0C49">
        <w:t xml:space="preserve">» </w:t>
      </w:r>
      <w:r w:rsidR="00DB654C">
        <w:t>сентября</w:t>
      </w:r>
      <w:r w:rsidRPr="00DE0C49">
        <w:t xml:space="preserve"> 2014 года.</w:t>
      </w:r>
    </w:p>
    <w:p w:rsidR="002E0A79" w:rsidRPr="00DE0C49" w:rsidRDefault="002E0A79" w:rsidP="002E0A79">
      <w:pPr>
        <w:pStyle w:val="a3"/>
        <w:spacing w:before="0" w:beforeAutospacing="0" w:after="0" w:afterAutospacing="0"/>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Место и дата подведения итогов запроса цен: </w:t>
      </w:r>
      <w:r w:rsidRPr="00DE0C49">
        <w:t>183017, г. Мурманск-17, ФГУП «Атомфлот», «</w:t>
      </w:r>
      <w:r w:rsidR="00DB654C">
        <w:t>0</w:t>
      </w:r>
      <w:r w:rsidR="00F73E22" w:rsidRPr="00F73E22">
        <w:t>4</w:t>
      </w:r>
      <w:bookmarkStart w:id="1" w:name="_GoBack"/>
      <w:bookmarkEnd w:id="1"/>
      <w:r w:rsidRPr="00DE0C49">
        <w:t xml:space="preserve">» </w:t>
      </w:r>
      <w:r w:rsidR="00DB654C">
        <w:t>сентября</w:t>
      </w:r>
      <w:r w:rsidRPr="00DE0C49">
        <w:t xml:space="preserve"> 2014 года.</w:t>
      </w:r>
    </w:p>
    <w:p w:rsidR="002E0A79" w:rsidRPr="00DE0C49" w:rsidRDefault="002E0A79" w:rsidP="002E0A79"/>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Срок заключения договора после определения победителя запроса цен: </w:t>
      </w:r>
      <w:r w:rsidR="00F347F2" w:rsidRPr="00DE0C49">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протокола </w:t>
      </w:r>
      <w:r w:rsidR="0053434D" w:rsidRPr="00DE0C49">
        <w:rPr>
          <w:color w:val="000000" w:themeColor="text1"/>
        </w:rPr>
        <w:t>подведения итогов</w:t>
      </w:r>
      <w:r w:rsidR="00F347F2" w:rsidRPr="00DE0C49">
        <w:rPr>
          <w:color w:val="000000" w:themeColor="text1"/>
        </w:rPr>
        <w:t xml:space="preserve"> </w:t>
      </w:r>
      <w:r w:rsidR="0053434D" w:rsidRPr="00DE0C49">
        <w:t>запроса</w:t>
      </w:r>
      <w:r w:rsidR="00F347F2" w:rsidRPr="00DE0C49">
        <w:t xml:space="preserve"> цен</w:t>
      </w:r>
    </w:p>
    <w:p w:rsidR="002E0A79" w:rsidRPr="00DE0C49" w:rsidRDefault="002E0A79" w:rsidP="002E0A79">
      <w:pPr>
        <w:pStyle w:val="a3"/>
        <w:spacing w:before="0" w:beforeAutospacing="0" w:after="0" w:afterAutospacing="0"/>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Форма, размер и срок предоставления обеспечения исполнения договора:</w:t>
      </w:r>
      <w:r w:rsidRPr="00DE0C49">
        <w:t xml:space="preserve"> не требуется.</w:t>
      </w:r>
    </w:p>
    <w:p w:rsidR="00251BB9" w:rsidRPr="00DE0C49" w:rsidRDefault="00251BB9" w:rsidP="008479AC">
      <w:pPr>
        <w:pStyle w:val="a3"/>
        <w:numPr>
          <w:ilvl w:val="0"/>
          <w:numId w:val="1"/>
        </w:numPr>
        <w:tabs>
          <w:tab w:val="clear" w:pos="720"/>
          <w:tab w:val="num" w:pos="426"/>
        </w:tabs>
        <w:spacing w:before="0" w:beforeAutospacing="0" w:after="0" w:afterAutospacing="0"/>
        <w:ind w:left="0" w:firstLine="0"/>
        <w:jc w:val="both"/>
      </w:pPr>
      <w:r w:rsidRPr="00DE0C49">
        <w:t>Процедура запроса цен не является торгами по законодательству Российской Федерации</w:t>
      </w:r>
      <w:r w:rsidR="00530D27" w:rsidRPr="00DE0C49">
        <w:t>,</w:t>
      </w:r>
      <w:r w:rsidR="008479AC" w:rsidRPr="00DE0C49">
        <w:t xml:space="preserve"> и заказчик/организатор запроса цен имеет право, но не обязанность заключить договор с победителем запроса цен</w:t>
      </w:r>
      <w:r w:rsidRPr="00DE0C49">
        <w:t>.</w:t>
      </w:r>
    </w:p>
    <w:p w:rsidR="002E0A79" w:rsidRPr="00DE0C49" w:rsidRDefault="002E0A79" w:rsidP="002E0A79">
      <w:pPr>
        <w:pStyle w:val="a3"/>
        <w:tabs>
          <w:tab w:val="num" w:pos="426"/>
        </w:tabs>
        <w:spacing w:before="0" w:beforeAutospacing="0" w:after="0" w:afterAutospacing="0"/>
        <w:jc w:val="both"/>
      </w:pPr>
    </w:p>
    <w:p w:rsidR="00BA7361" w:rsidRPr="00DE0C49"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DE0C49">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DE0C49">
        <w:t xml:space="preserve"> в следующих случаях:</w:t>
      </w:r>
      <w:bookmarkEnd w:id="4"/>
    </w:p>
    <w:p w:rsidR="00BA7361" w:rsidRPr="00DE0C49" w:rsidRDefault="00460F74">
      <w:pPr>
        <w:widowControl w:val="0"/>
        <w:numPr>
          <w:ilvl w:val="0"/>
          <w:numId w:val="3"/>
        </w:numPr>
        <w:tabs>
          <w:tab w:val="left" w:pos="0"/>
          <w:tab w:val="left" w:pos="426"/>
        </w:tabs>
        <w:spacing w:before="120"/>
        <w:ind w:left="0" w:right="-1" w:firstLine="0"/>
        <w:jc w:val="both"/>
      </w:pPr>
      <w:r w:rsidRPr="00DE0C49">
        <w:t>изменение финансовых, инвестиционных, производственных и иных программ, оказавших влияние на потребность в данной закупке;</w:t>
      </w:r>
    </w:p>
    <w:p w:rsidR="00BA7361" w:rsidRPr="00DE0C49" w:rsidRDefault="00460F74">
      <w:pPr>
        <w:widowControl w:val="0"/>
        <w:numPr>
          <w:ilvl w:val="0"/>
          <w:numId w:val="3"/>
        </w:numPr>
        <w:tabs>
          <w:tab w:val="left" w:pos="0"/>
          <w:tab w:val="left" w:pos="426"/>
        </w:tabs>
        <w:spacing w:before="120"/>
        <w:ind w:left="0" w:right="-1" w:firstLine="0"/>
        <w:jc w:val="both"/>
      </w:pPr>
      <w:r w:rsidRPr="00DE0C49">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DE0C49" w:rsidRDefault="00460F74">
      <w:pPr>
        <w:widowControl w:val="0"/>
        <w:numPr>
          <w:ilvl w:val="0"/>
          <w:numId w:val="3"/>
        </w:numPr>
        <w:tabs>
          <w:tab w:val="left" w:pos="0"/>
          <w:tab w:val="left" w:pos="426"/>
        </w:tabs>
        <w:spacing w:before="120"/>
        <w:ind w:left="0" w:right="-1" w:firstLine="0"/>
        <w:jc w:val="both"/>
      </w:pPr>
      <w:r w:rsidRPr="00DE0C49">
        <w:t>при возникновении обстоятельств непреодолимой силы, подтвержденных соответствующим документом и влияющих на целесообразность закупки.</w:t>
      </w:r>
    </w:p>
    <w:p w:rsidR="00BA7361" w:rsidRPr="00DE0C49" w:rsidRDefault="00BA7361">
      <w:pPr>
        <w:pStyle w:val="a3"/>
        <w:spacing w:before="0" w:beforeAutospacing="0" w:after="0" w:afterAutospacing="0"/>
        <w:jc w:val="both"/>
      </w:pPr>
    </w:p>
    <w:p w:rsidR="00CE269D" w:rsidRPr="00DE0C49" w:rsidRDefault="002E0A79">
      <w:pPr>
        <w:pStyle w:val="a3"/>
        <w:numPr>
          <w:ilvl w:val="0"/>
          <w:numId w:val="1"/>
        </w:numPr>
        <w:tabs>
          <w:tab w:val="clear" w:pos="720"/>
          <w:tab w:val="num" w:pos="426"/>
        </w:tabs>
        <w:spacing w:before="0" w:beforeAutospacing="0" w:after="0" w:afterAutospacing="0"/>
        <w:ind w:left="0" w:firstLine="0"/>
        <w:jc w:val="both"/>
      </w:pPr>
      <w:r w:rsidRPr="00DE0C49">
        <w:lastRenderedPageBreak/>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DE0C49" w:rsidSect="00F347F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5CDF" w:rsidRDefault="00475CDF" w:rsidP="006F761F">
      <w:r>
        <w:separator/>
      </w:r>
    </w:p>
  </w:endnote>
  <w:endnote w:type="continuationSeparator" w:id="0">
    <w:p w:rsidR="00475CDF" w:rsidRDefault="00475CDF" w:rsidP="006F7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5CDF" w:rsidRDefault="00475CDF" w:rsidP="006F761F">
      <w:r>
        <w:separator/>
      </w:r>
    </w:p>
  </w:footnote>
  <w:footnote w:type="continuationSeparator" w:id="0">
    <w:p w:rsidR="00475CDF" w:rsidRDefault="00475CDF" w:rsidP="006F76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E0A79"/>
    <w:rsid w:val="00015941"/>
    <w:rsid w:val="00066EEA"/>
    <w:rsid w:val="000725BB"/>
    <w:rsid w:val="000A0C9C"/>
    <w:rsid w:val="00101CCD"/>
    <w:rsid w:val="0010445F"/>
    <w:rsid w:val="00113DAD"/>
    <w:rsid w:val="0017249B"/>
    <w:rsid w:val="001B2DFC"/>
    <w:rsid w:val="001D757B"/>
    <w:rsid w:val="001E1C74"/>
    <w:rsid w:val="00251BB9"/>
    <w:rsid w:val="002717EE"/>
    <w:rsid w:val="002B7E3D"/>
    <w:rsid w:val="002E0A79"/>
    <w:rsid w:val="00371B1C"/>
    <w:rsid w:val="00383D77"/>
    <w:rsid w:val="004057E0"/>
    <w:rsid w:val="0041600A"/>
    <w:rsid w:val="00460F74"/>
    <w:rsid w:val="00475CDF"/>
    <w:rsid w:val="004A3AAE"/>
    <w:rsid w:val="004A78FB"/>
    <w:rsid w:val="00530A64"/>
    <w:rsid w:val="00530D27"/>
    <w:rsid w:val="0053434D"/>
    <w:rsid w:val="005D6765"/>
    <w:rsid w:val="00623046"/>
    <w:rsid w:val="006339CB"/>
    <w:rsid w:val="006F761F"/>
    <w:rsid w:val="007538C4"/>
    <w:rsid w:val="00817B76"/>
    <w:rsid w:val="008479AC"/>
    <w:rsid w:val="008A1CC3"/>
    <w:rsid w:val="008D4909"/>
    <w:rsid w:val="00921301"/>
    <w:rsid w:val="009476DC"/>
    <w:rsid w:val="00963F01"/>
    <w:rsid w:val="00993373"/>
    <w:rsid w:val="009A342B"/>
    <w:rsid w:val="009E30DC"/>
    <w:rsid w:val="009F1B69"/>
    <w:rsid w:val="00A17740"/>
    <w:rsid w:val="00A21214"/>
    <w:rsid w:val="00AA3344"/>
    <w:rsid w:val="00AD591C"/>
    <w:rsid w:val="00B56122"/>
    <w:rsid w:val="00B84EB4"/>
    <w:rsid w:val="00BA7361"/>
    <w:rsid w:val="00C516BD"/>
    <w:rsid w:val="00C74733"/>
    <w:rsid w:val="00CD3EBB"/>
    <w:rsid w:val="00CE269D"/>
    <w:rsid w:val="00D32E2A"/>
    <w:rsid w:val="00D97DEC"/>
    <w:rsid w:val="00DB654C"/>
    <w:rsid w:val="00DC4E31"/>
    <w:rsid w:val="00DE0C49"/>
    <w:rsid w:val="00E2605F"/>
    <w:rsid w:val="00E73C59"/>
    <w:rsid w:val="00EA5F65"/>
    <w:rsid w:val="00ED00A4"/>
    <w:rsid w:val="00F16AE2"/>
    <w:rsid w:val="00F347F2"/>
    <w:rsid w:val="00F644BD"/>
    <w:rsid w:val="00F73E22"/>
    <w:rsid w:val="00FC5884"/>
    <w:rsid w:val="00FF0C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4B36020-CE43-419F-9567-FD395D1DE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AAA37D-C05A-4272-8924-44691B3ED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1</Pages>
  <Words>1040</Words>
  <Characters>5931</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6958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40</cp:revision>
  <cp:lastPrinted>2014-08-21T10:06:00Z</cp:lastPrinted>
  <dcterms:created xsi:type="dcterms:W3CDTF">2014-05-15T05:24:00Z</dcterms:created>
  <dcterms:modified xsi:type="dcterms:W3CDTF">2014-08-21T10:15:00Z</dcterms:modified>
</cp:coreProperties>
</file>