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3768A4" w:rsidRPr="00CB7741">
        <w:rPr>
          <w:sz w:val="28"/>
          <w:szCs w:val="28"/>
        </w:rPr>
        <w:t>91</w:t>
      </w:r>
      <w:r w:rsidR="003768A4">
        <w:rPr>
          <w:sz w:val="28"/>
          <w:szCs w:val="28"/>
        </w:rPr>
        <w:t>Пр</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3768A4">
        <w:rPr>
          <w:b/>
          <w:sz w:val="28"/>
          <w:szCs w:val="28"/>
        </w:rPr>
        <w:t>Аренда офисных помещений для размещения сотрудников подразделений ОАО «НИАЭП</w:t>
      </w:r>
      <w:r w:rsidRPr="00D42AD0">
        <w:rPr>
          <w:b/>
          <w:sz w:val="28"/>
          <w:szCs w:val="28"/>
        </w:rPr>
        <w:t>»</w:t>
      </w:r>
      <w:r w:rsidR="003768A4">
        <w:rPr>
          <w:b/>
          <w:sz w:val="28"/>
          <w:szCs w:val="28"/>
        </w:rPr>
        <w:t xml:space="preserve"> общей площадью до 600 </w:t>
      </w:r>
      <w:proofErr w:type="spellStart"/>
      <w:r w:rsidR="003768A4">
        <w:rPr>
          <w:b/>
          <w:sz w:val="28"/>
          <w:szCs w:val="28"/>
        </w:rPr>
        <w:t>кв.м</w:t>
      </w:r>
      <w:proofErr w:type="spellEnd"/>
      <w:r w:rsidR="003768A4">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5710E8" w:rsidRPr="004A0F83" w:rsidRDefault="00C87330" w:rsidP="004A0F83">
      <w:pPr>
        <w:pStyle w:val="16"/>
        <w:spacing w:line="240" w:lineRule="auto"/>
        <w:ind w:left="0"/>
        <w:rPr>
          <w:rFonts w:eastAsiaTheme="minorEastAsia"/>
          <w:sz w:val="22"/>
          <w:szCs w:val="22"/>
        </w:rPr>
      </w:pPr>
      <w:r w:rsidRPr="004A0F83">
        <w:rPr>
          <w:bCs/>
          <w:sz w:val="22"/>
          <w:szCs w:val="22"/>
        </w:rPr>
        <w:fldChar w:fldCharType="begin"/>
      </w:r>
      <w:r w:rsidRPr="004A0F83">
        <w:rPr>
          <w:bCs/>
          <w:sz w:val="22"/>
          <w:szCs w:val="22"/>
        </w:rPr>
        <w:instrText xml:space="preserve"> TOC \o "1-3" \h \z \u </w:instrText>
      </w:r>
      <w:r w:rsidRPr="004A0F83">
        <w:rPr>
          <w:bCs/>
          <w:sz w:val="22"/>
          <w:szCs w:val="22"/>
        </w:rPr>
        <w:fldChar w:fldCharType="separate"/>
      </w:r>
      <w:hyperlink w:anchor="_Toc388948662" w:history="1">
        <w:r w:rsidR="005710E8" w:rsidRPr="004A0F83">
          <w:rPr>
            <w:rStyle w:val="afb"/>
            <w:sz w:val="22"/>
            <w:szCs w:val="22"/>
          </w:rPr>
          <w:t>ИЗВЕЩЕНИЕ О ПРОВЕДЕНИИ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_Toc388948662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w:t>
        </w:r>
        <w:r w:rsidR="005710E8" w:rsidRPr="004A0F83">
          <w:rPr>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63" w:history="1">
        <w:r w:rsidR="005710E8" w:rsidRPr="004A0F83">
          <w:rPr>
            <w:rStyle w:val="afb"/>
            <w:sz w:val="22"/>
            <w:szCs w:val="22"/>
          </w:rPr>
          <w:t>ЧАСТЬ 1</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64" w:history="1">
        <w:r w:rsidR="005710E8" w:rsidRPr="004A0F83">
          <w:rPr>
            <w:rStyle w:val="afb"/>
            <w:sz w:val="22"/>
            <w:szCs w:val="22"/>
          </w:rPr>
          <w:t>1.</w:t>
        </w:r>
        <w:r w:rsidR="005710E8" w:rsidRPr="004A0F83">
          <w:rPr>
            <w:rFonts w:eastAsiaTheme="minorEastAsia"/>
            <w:sz w:val="22"/>
            <w:szCs w:val="22"/>
          </w:rPr>
          <w:tab/>
        </w:r>
        <w:r w:rsidR="005710E8" w:rsidRPr="004A0F83">
          <w:rPr>
            <w:rStyle w:val="afb"/>
            <w:sz w:val="22"/>
            <w:szCs w:val="22"/>
          </w:rPr>
          <w:t>ТЕРМИНЫ И ОПРЕДЕЛЕНИЯ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7</w:t>
        </w:r>
        <w:r w:rsidR="005710E8" w:rsidRPr="004A0F83">
          <w:rPr>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65" w:history="1">
        <w:r w:rsidR="005710E8" w:rsidRPr="004A0F83">
          <w:rPr>
            <w:rStyle w:val="afb"/>
            <w:rFonts w:ascii="Times New Roman" w:hAnsi="Times New Roman" w:cs="Times New Roman"/>
            <w:b w:val="0"/>
            <w:sz w:val="22"/>
            <w:szCs w:val="22"/>
          </w:rPr>
          <w:t>СОКРАЩЕНИЯ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8</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66" w:history="1">
        <w:r w:rsidR="005710E8" w:rsidRPr="004A0F83">
          <w:rPr>
            <w:rStyle w:val="afb"/>
            <w:sz w:val="22"/>
            <w:szCs w:val="22"/>
          </w:rPr>
          <w:t>2.</w:t>
        </w:r>
        <w:r w:rsidR="005710E8" w:rsidRPr="004A0F83">
          <w:rPr>
            <w:rFonts w:eastAsiaTheme="minorEastAsia"/>
            <w:sz w:val="22"/>
            <w:szCs w:val="22"/>
          </w:rPr>
          <w:tab/>
        </w:r>
        <w:r w:rsidR="005710E8" w:rsidRPr="004A0F83">
          <w:rPr>
            <w:rStyle w:val="afb"/>
            <w:sz w:val="22"/>
            <w:szCs w:val="22"/>
          </w:rPr>
          <w:t>Общие положения</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_Toc388948666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10</w:t>
        </w:r>
        <w:r w:rsidR="005710E8" w:rsidRPr="004A0F83">
          <w:rPr>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67" w:history="1">
        <w:r w:rsidR="005710E8" w:rsidRPr="004A0F83">
          <w:rPr>
            <w:rStyle w:val="afb"/>
            <w:rFonts w:ascii="Times New Roman" w:hAnsi="Times New Roman" w:cs="Times New Roman"/>
            <w:b w:val="0"/>
            <w:sz w:val="22"/>
            <w:szCs w:val="22"/>
          </w:rPr>
          <w:t>2.1.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Форма и вид процедуры закупки, предмет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68" w:history="1">
        <w:r w:rsidR="005710E8" w:rsidRPr="004A0F83">
          <w:rPr>
            <w:rStyle w:val="afb"/>
            <w:rFonts w:ascii="Times New Roman" w:hAnsi="Times New Roman" w:cs="Times New Roman"/>
            <w:b w:val="0"/>
            <w:sz w:val="22"/>
            <w:szCs w:val="22"/>
          </w:rPr>
          <w:t>2.2.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Участие в процедуре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10</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69" w:history="1">
        <w:r w:rsidR="005710E8" w:rsidRPr="004A0F83">
          <w:rPr>
            <w:rStyle w:val="afb"/>
            <w:rFonts w:ascii="Times New Roman" w:hAnsi="Times New Roman" w:cs="Times New Roman"/>
            <w:b w:val="0"/>
            <w:sz w:val="22"/>
            <w:szCs w:val="22"/>
          </w:rPr>
          <w:t>2.3.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Правовой статус документов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_Toc388948669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0" w:history="1">
        <w:r w:rsidR="005710E8" w:rsidRPr="004A0F83">
          <w:rPr>
            <w:rStyle w:val="afb"/>
            <w:rFonts w:ascii="Times New Roman" w:hAnsi="Times New Roman" w:cs="Times New Roman"/>
            <w:b w:val="0"/>
            <w:sz w:val="22"/>
            <w:szCs w:val="22"/>
          </w:rPr>
          <w:t>2.4.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Особые положения в связи с проведением запроса предложений через ЭТП</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11</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1" w:history="1">
        <w:r w:rsidR="005710E8" w:rsidRPr="004A0F83">
          <w:rPr>
            <w:rStyle w:val="afb"/>
            <w:rFonts w:ascii="Times New Roman" w:hAnsi="Times New Roman" w:cs="Times New Roman"/>
            <w:b w:val="0"/>
            <w:sz w:val="22"/>
            <w:szCs w:val="22"/>
          </w:rPr>
          <w:t>2.5.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Затраты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2" w:history="1">
        <w:r w:rsidR="005710E8" w:rsidRPr="004A0F83">
          <w:rPr>
            <w:rStyle w:val="afb"/>
            <w:rFonts w:ascii="Times New Roman" w:hAnsi="Times New Roman" w:cs="Times New Roman"/>
            <w:b w:val="0"/>
            <w:sz w:val="22"/>
            <w:szCs w:val="22"/>
          </w:rPr>
          <w:t>2.6.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Отказ от проведения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3" w:history="1">
        <w:r w:rsidR="005710E8" w:rsidRPr="004A0F83">
          <w:rPr>
            <w:rStyle w:val="afb"/>
            <w:rFonts w:ascii="Times New Roman" w:hAnsi="Times New Roman" w:cs="Times New Roman"/>
            <w:b w:val="0"/>
            <w:sz w:val="22"/>
            <w:szCs w:val="22"/>
          </w:rPr>
          <w:t>2.7.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источник информации о ходе и результатах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4" w:history="1">
        <w:r w:rsidR="005710E8" w:rsidRPr="004A0F83">
          <w:rPr>
            <w:rStyle w:val="afb"/>
            <w:rFonts w:ascii="Times New Roman" w:hAnsi="Times New Roman" w:cs="Times New Roman"/>
            <w:b w:val="0"/>
            <w:sz w:val="22"/>
            <w:szCs w:val="22"/>
          </w:rPr>
          <w:t>2.8.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Прочие положения</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12</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75" w:history="1">
        <w:r w:rsidR="005710E8" w:rsidRPr="004A0F83">
          <w:rPr>
            <w:rStyle w:val="afb"/>
            <w:sz w:val="22"/>
            <w:szCs w:val="22"/>
          </w:rPr>
          <w:t>3.</w:t>
        </w:r>
        <w:r w:rsidR="005710E8" w:rsidRPr="004A0F83">
          <w:rPr>
            <w:rFonts w:eastAsiaTheme="minorEastAsia"/>
            <w:sz w:val="22"/>
            <w:szCs w:val="22"/>
          </w:rPr>
          <w:tab/>
        </w:r>
        <w:r w:rsidR="005710E8" w:rsidRPr="004A0F83">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_Toc388948675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14</w:t>
        </w:r>
        <w:r w:rsidR="005710E8" w:rsidRPr="004A0F83">
          <w:rPr>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6" w:history="1">
        <w:r w:rsidR="005710E8" w:rsidRPr="004A0F83">
          <w:rPr>
            <w:rStyle w:val="afb"/>
            <w:rFonts w:ascii="Times New Roman" w:hAnsi="Times New Roman" w:cs="Times New Roman"/>
            <w:b w:val="0"/>
            <w:sz w:val="22"/>
            <w:szCs w:val="22"/>
          </w:rPr>
          <w:t>3.1.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Требования к участникам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7" w:history="1">
        <w:r w:rsidR="005710E8" w:rsidRPr="004A0F83">
          <w:rPr>
            <w:rStyle w:val="afb"/>
            <w:rFonts w:ascii="Times New Roman" w:hAnsi="Times New Roman" w:cs="Times New Roman"/>
            <w:b w:val="0"/>
            <w:sz w:val="22"/>
            <w:szCs w:val="22"/>
          </w:rPr>
          <w:t>3.2.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Документы, предоставляемые в составе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14</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8" w:history="1">
        <w:r w:rsidR="005710E8" w:rsidRPr="004A0F83">
          <w:rPr>
            <w:rStyle w:val="afb"/>
            <w:rFonts w:ascii="Times New Roman" w:hAnsi="Times New Roman" w:cs="Times New Roman"/>
            <w:b w:val="0"/>
            <w:sz w:val="22"/>
            <w:szCs w:val="22"/>
          </w:rPr>
          <w:t>3.3.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79" w:history="1">
        <w:r w:rsidR="005710E8" w:rsidRPr="004A0F83">
          <w:rPr>
            <w:rStyle w:val="afb"/>
            <w:rFonts w:ascii="Times New Roman" w:hAnsi="Times New Roman" w:cs="Times New Roman"/>
            <w:b w:val="0"/>
            <w:sz w:val="22"/>
            <w:szCs w:val="22"/>
          </w:rPr>
          <w:t>3.4.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Условия привлечения субподрядчиков (соисполнителей)и порядок подтверждения их соответствия установленным требованиям приведены в</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пункте</w:t>
        </w:r>
        <w:r w:rsidR="005710E8" w:rsidRPr="004A0F83">
          <w:rPr>
            <w:rStyle w:val="afb"/>
            <w:rFonts w:ascii="Times New Roman" w:hAnsi="Times New Roman" w:cs="Times New Roman"/>
            <w:b w:val="0"/>
            <w:sz w:val="22"/>
            <w:szCs w:val="22"/>
            <w:lang w:val="en-US"/>
          </w:rPr>
          <w:t> </w:t>
        </w:r>
        <w:r w:rsidR="005710E8" w:rsidRPr="004A0F83">
          <w:rPr>
            <w:rStyle w:val="afb"/>
            <w:rFonts w:ascii="Times New Roman" w:hAnsi="Times New Roman" w:cs="Times New Roman"/>
            <w:b w:val="0"/>
            <w:sz w:val="22"/>
            <w:szCs w:val="22"/>
          </w:rPr>
          <w:t>3.5.</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_Toc388948679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80" w:history="1">
        <w:r w:rsidR="005710E8" w:rsidRPr="004A0F83">
          <w:rPr>
            <w:rStyle w:val="afb"/>
            <w:rFonts w:ascii="Times New Roman" w:hAnsi="Times New Roman" w:cs="Times New Roman"/>
            <w:b w:val="0"/>
            <w:sz w:val="22"/>
            <w:szCs w:val="22"/>
          </w:rPr>
          <w:t>3.5.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Привлечение соисполнителей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16</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81" w:history="1">
        <w:r w:rsidR="005710E8" w:rsidRPr="004A0F83">
          <w:rPr>
            <w:rStyle w:val="afb"/>
            <w:sz w:val="22"/>
            <w:szCs w:val="22"/>
          </w:rPr>
          <w:t>4.</w:t>
        </w:r>
        <w:r w:rsidR="005710E8" w:rsidRPr="004A0F83">
          <w:rPr>
            <w:rFonts w:eastAsiaTheme="minorEastAsia"/>
            <w:sz w:val="22"/>
            <w:szCs w:val="22"/>
          </w:rPr>
          <w:tab/>
        </w:r>
        <w:r w:rsidR="005710E8" w:rsidRPr="004A0F83">
          <w:rPr>
            <w:rStyle w:val="afb"/>
            <w:sz w:val="22"/>
            <w:szCs w:val="22"/>
          </w:rPr>
          <w:t>Порядок проведения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_Toc388948681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18</w:t>
        </w:r>
        <w:r w:rsidR="005710E8" w:rsidRPr="004A0F83">
          <w:rPr>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2" w:history="1">
        <w:r w:rsidR="005710E8" w:rsidRPr="004A0F83">
          <w:rPr>
            <w:rStyle w:val="afb"/>
            <w:rFonts w:ascii="Times New Roman" w:hAnsi="Times New Roman" w:cs="Times New Roman"/>
            <w:b w:val="0"/>
            <w:sz w:val="22"/>
            <w:szCs w:val="22"/>
          </w:rPr>
          <w:t>4.1.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Получение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3" w:history="1">
        <w:r w:rsidR="005710E8" w:rsidRPr="004A0F83">
          <w:rPr>
            <w:rStyle w:val="afb"/>
            <w:rFonts w:ascii="Times New Roman" w:hAnsi="Times New Roman" w:cs="Times New Roman"/>
            <w:b w:val="0"/>
            <w:sz w:val="22"/>
            <w:szCs w:val="22"/>
          </w:rPr>
          <w:t>4.2.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Разъяснение положений документации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4" w:history="1">
        <w:r w:rsidR="005710E8" w:rsidRPr="004A0F83">
          <w:rPr>
            <w:rStyle w:val="afb"/>
            <w:rFonts w:ascii="Times New Roman" w:hAnsi="Times New Roman" w:cs="Times New Roman"/>
            <w:b w:val="0"/>
            <w:sz w:val="22"/>
            <w:szCs w:val="22"/>
          </w:rPr>
          <w:t>4.3.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18</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5" w:history="1">
        <w:r w:rsidR="005710E8" w:rsidRPr="004A0F83">
          <w:rPr>
            <w:rStyle w:val="afb"/>
            <w:rFonts w:ascii="Times New Roman" w:hAnsi="Times New Roman" w:cs="Times New Roman"/>
            <w:b w:val="0"/>
            <w:sz w:val="22"/>
            <w:szCs w:val="22"/>
          </w:rPr>
          <w:t>4.4.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Общие требования к заявке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19</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6" w:history="1">
        <w:r w:rsidR="005710E8" w:rsidRPr="004A0F83">
          <w:rPr>
            <w:rStyle w:val="afb"/>
            <w:rFonts w:ascii="Times New Roman" w:hAnsi="Times New Roman" w:cs="Times New Roman"/>
            <w:b w:val="0"/>
            <w:sz w:val="22"/>
            <w:szCs w:val="22"/>
          </w:rPr>
          <w:t>4.5.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Срок действия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7" w:history="1">
        <w:r w:rsidR="005710E8" w:rsidRPr="004A0F83">
          <w:rPr>
            <w:rStyle w:val="afb"/>
            <w:rFonts w:ascii="Times New Roman" w:hAnsi="Times New Roman" w:cs="Times New Roman"/>
            <w:b w:val="0"/>
            <w:sz w:val="22"/>
            <w:szCs w:val="22"/>
          </w:rPr>
          <w:t>4.6.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Официальный язык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8" w:history="1">
        <w:r w:rsidR="005710E8" w:rsidRPr="004A0F83">
          <w:rPr>
            <w:rStyle w:val="afb"/>
            <w:rFonts w:ascii="Times New Roman" w:hAnsi="Times New Roman" w:cs="Times New Roman"/>
            <w:b w:val="0"/>
            <w:sz w:val="22"/>
            <w:szCs w:val="22"/>
          </w:rPr>
          <w:t>4.7.</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Валюта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_Toc388948688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20</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89" w:history="1">
        <w:r w:rsidR="005710E8" w:rsidRPr="004A0F83">
          <w:rPr>
            <w:rStyle w:val="afb"/>
            <w:rFonts w:ascii="Times New Roman" w:hAnsi="Times New Roman" w:cs="Times New Roman"/>
            <w:b w:val="0"/>
            <w:sz w:val="22"/>
            <w:szCs w:val="22"/>
          </w:rPr>
          <w:t>4.8.</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Начальная (максимальная) цена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_Toc388948689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690" w:history="1">
        <w:r w:rsidR="005710E8" w:rsidRPr="004A0F83">
          <w:rPr>
            <w:rStyle w:val="afb"/>
            <w:rFonts w:ascii="Times New Roman" w:hAnsi="Times New Roman" w:cs="Times New Roman"/>
            <w:b w:val="0"/>
            <w:sz w:val="22"/>
            <w:szCs w:val="22"/>
          </w:rPr>
          <w:t>4.9.</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Обеспечение исполнения обязательств, связанных с участием в запросе предложений (обеспечение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21</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1" w:history="1">
        <w:r w:rsidR="005710E8" w:rsidRPr="004A0F83">
          <w:rPr>
            <w:rStyle w:val="afb"/>
            <w:rFonts w:ascii="Times New Roman" w:hAnsi="Times New Roman" w:cs="Times New Roman"/>
            <w:b w:val="0"/>
            <w:sz w:val="22"/>
            <w:szCs w:val="22"/>
          </w:rPr>
          <w:t>4.10.</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Подача и прием заявок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2" w:history="1">
        <w:r w:rsidR="005710E8" w:rsidRPr="004A0F83">
          <w:rPr>
            <w:rStyle w:val="afb"/>
            <w:rFonts w:ascii="Times New Roman" w:hAnsi="Times New Roman" w:cs="Times New Roman"/>
            <w:b w:val="0"/>
            <w:sz w:val="22"/>
            <w:szCs w:val="22"/>
          </w:rPr>
          <w:t>4.11.</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Изменение заявок на участие в запросе предложений или их отзыв</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23</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3" w:history="1">
        <w:r w:rsidR="005710E8" w:rsidRPr="004A0F83">
          <w:rPr>
            <w:rStyle w:val="afb"/>
            <w:rFonts w:ascii="Times New Roman" w:hAnsi="Times New Roman" w:cs="Times New Roman"/>
            <w:b w:val="0"/>
            <w:sz w:val="22"/>
            <w:szCs w:val="22"/>
          </w:rPr>
          <w:t>4.12.</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Открытие доступа к поданным заявкам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_Toc388948693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24</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4" w:history="1">
        <w:r w:rsidR="005710E8" w:rsidRPr="004A0F83">
          <w:rPr>
            <w:rStyle w:val="afb"/>
            <w:rFonts w:ascii="Times New Roman" w:hAnsi="Times New Roman" w:cs="Times New Roman"/>
            <w:b w:val="0"/>
            <w:sz w:val="22"/>
            <w:szCs w:val="22"/>
          </w:rPr>
          <w:t>4.13.</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Опоздавшие заявки на участие в запросе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_Toc388948694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5" w:history="1">
        <w:r w:rsidR="005710E8" w:rsidRPr="004A0F83">
          <w:rPr>
            <w:rStyle w:val="afb"/>
            <w:rFonts w:ascii="Times New Roman" w:hAnsi="Times New Roman" w:cs="Times New Roman"/>
            <w:b w:val="0"/>
            <w:sz w:val="22"/>
            <w:szCs w:val="22"/>
          </w:rPr>
          <w:t>4.14.</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_Toc388948695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25</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6" w:history="1">
        <w:r w:rsidR="005710E8" w:rsidRPr="004A0F83">
          <w:rPr>
            <w:rStyle w:val="afb"/>
            <w:rFonts w:ascii="Times New Roman" w:hAnsi="Times New Roman" w:cs="Times New Roman"/>
            <w:b w:val="0"/>
            <w:sz w:val="22"/>
            <w:szCs w:val="22"/>
          </w:rPr>
          <w:t>4.15.</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z w:val="22"/>
            <w:szCs w:val="22"/>
          </w:rPr>
          <w:t>Заключение договора по результатам запроса предложений</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_Toc388948696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34</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tabs>
          <w:tab w:val="left" w:pos="1134"/>
        </w:tabs>
        <w:ind w:left="0" w:right="0"/>
        <w:rPr>
          <w:rFonts w:ascii="Times New Roman" w:eastAsiaTheme="minorEastAsia" w:hAnsi="Times New Roman" w:cs="Times New Roman"/>
          <w:b w:val="0"/>
          <w:bCs w:val="0"/>
          <w:sz w:val="22"/>
          <w:szCs w:val="22"/>
        </w:rPr>
      </w:pPr>
      <w:hyperlink w:anchor="_Toc388948697" w:history="1">
        <w:r w:rsidR="005710E8" w:rsidRPr="004A0F83">
          <w:rPr>
            <w:rStyle w:val="afb"/>
            <w:rFonts w:ascii="Times New Roman" w:hAnsi="Times New Roman" w:cs="Times New Roman"/>
            <w:b w:val="0"/>
            <w:snapToGrid w:val="0"/>
            <w:sz w:val="22"/>
            <w:szCs w:val="22"/>
          </w:rPr>
          <w:t>4.16.</w:t>
        </w:r>
        <w:r w:rsidR="005710E8" w:rsidRPr="004A0F83">
          <w:rPr>
            <w:rFonts w:ascii="Times New Roman" w:eastAsiaTheme="minorEastAsia" w:hAnsi="Times New Roman" w:cs="Times New Roman"/>
            <w:b w:val="0"/>
            <w:bCs w:val="0"/>
            <w:sz w:val="22"/>
            <w:szCs w:val="22"/>
          </w:rPr>
          <w:tab/>
        </w:r>
        <w:r w:rsidR="005710E8" w:rsidRPr="004A0F83">
          <w:rPr>
            <w:rStyle w:val="afb"/>
            <w:rFonts w:ascii="Times New Roman" w:hAnsi="Times New Roman" w:cs="Times New Roman"/>
            <w:b w:val="0"/>
            <w:snapToGrid w:val="0"/>
            <w:sz w:val="22"/>
            <w:szCs w:val="22"/>
          </w:rPr>
          <w:t>Обеспечение исполнения договора</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_Toc388948697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37</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98" w:history="1">
        <w:r w:rsidR="005710E8" w:rsidRPr="004A0F83">
          <w:rPr>
            <w:rStyle w:val="afb"/>
            <w:sz w:val="22"/>
            <w:szCs w:val="22"/>
          </w:rPr>
          <w:t>5.</w:t>
        </w:r>
        <w:r w:rsidR="005710E8" w:rsidRPr="004A0F83">
          <w:rPr>
            <w:rFonts w:eastAsiaTheme="minorEastAsia"/>
            <w:sz w:val="22"/>
            <w:szCs w:val="22"/>
          </w:rPr>
          <w:tab/>
        </w:r>
        <w:r w:rsidR="005710E8" w:rsidRPr="004A0F83">
          <w:rPr>
            <w:rStyle w:val="afb"/>
            <w:sz w:val="22"/>
            <w:szCs w:val="22"/>
          </w:rPr>
          <w:t>ИНФОРМАЦИОННАЯ КАРТА ЗАПРОСА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_Toc388948698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39</w:t>
        </w:r>
        <w:r w:rsidR="005710E8" w:rsidRPr="004A0F83">
          <w:rPr>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699" w:history="1">
        <w:r w:rsidR="005710E8" w:rsidRPr="004A0F83">
          <w:rPr>
            <w:rStyle w:val="afb"/>
            <w:sz w:val="22"/>
            <w:szCs w:val="22"/>
          </w:rPr>
          <w:t>6.</w:t>
        </w:r>
        <w:r w:rsidR="005710E8" w:rsidRPr="004A0F83">
          <w:rPr>
            <w:rFonts w:eastAsiaTheme="minorEastAsia"/>
            <w:sz w:val="22"/>
            <w:szCs w:val="22"/>
          </w:rPr>
          <w:tab/>
        </w:r>
        <w:r w:rsidR="005710E8" w:rsidRPr="004A0F83">
          <w:rPr>
            <w:rStyle w:val="afb"/>
            <w:sz w:val="22"/>
            <w:szCs w:val="22"/>
          </w:rPr>
          <w:t>ОБРАЗЦЫ ФОРМ ОСНОВНЫХ ДОКУМЕНТОВ, ВКЛЮЧАЕМЫХ В ЗАЯВКУ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_Toc388948699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47</w:t>
        </w:r>
        <w:r w:rsidR="005710E8" w:rsidRPr="004A0F83">
          <w:rPr>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700" w:history="1">
        <w:r w:rsidR="005710E8" w:rsidRPr="004A0F83">
          <w:rPr>
            <w:rStyle w:val="afb"/>
            <w:rFonts w:ascii="Times New Roman" w:hAnsi="Times New Roman" w:cs="Times New Roman"/>
            <w:b w:val="0"/>
            <w:sz w:val="22"/>
            <w:szCs w:val="22"/>
          </w:rPr>
          <w:t>ЗАЯВКА НА УЧАСТИЕ В ЗАПРОСЕ ПРЕДЛОЖЕНИЙ (Форма 1)</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_Toc388948700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47</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701" w:history="1">
        <w:r w:rsidR="005710E8" w:rsidRPr="004A0F83">
          <w:rPr>
            <w:rStyle w:val="afb"/>
            <w:rFonts w:ascii="Times New Roman" w:hAnsi="Times New Roman" w:cs="Times New Roman"/>
            <w:b w:val="0"/>
            <w:sz w:val="22"/>
            <w:szCs w:val="22"/>
          </w:rPr>
          <w:t>АНКЕТА УЧАСТНИКА ЗАПРОСА ПРЕДЛОЖЕНИЙ (Форма 2)</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_Toc388948701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51</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2a"/>
        <w:ind w:left="0" w:right="0"/>
        <w:rPr>
          <w:rFonts w:ascii="Times New Roman" w:eastAsiaTheme="minorEastAsia" w:hAnsi="Times New Roman" w:cs="Times New Roman"/>
          <w:b w:val="0"/>
          <w:bCs w:val="0"/>
          <w:sz w:val="22"/>
          <w:szCs w:val="22"/>
        </w:rPr>
      </w:pPr>
      <w:hyperlink w:anchor="_Toc388948702" w:history="1">
        <w:r w:rsidR="005710E8" w:rsidRPr="004A0F83">
          <w:rPr>
            <w:rStyle w:val="afb"/>
            <w:rFonts w:ascii="Times New Roman" w:hAnsi="Times New Roman" w:cs="Times New Roman"/>
            <w:b w:val="0"/>
            <w:sz w:val="22"/>
            <w:szCs w:val="22"/>
          </w:rPr>
          <w:t>ТЕХНИЧЕСКОЕ ПРЕДЛОЖЕНИЕ (Форма 3)</w:t>
        </w:r>
        <w:r w:rsidR="005710E8" w:rsidRPr="004A0F83">
          <w:rPr>
            <w:rFonts w:ascii="Times New Roman" w:hAnsi="Times New Roman" w:cs="Times New Roman"/>
            <w:b w:val="0"/>
            <w:webHidden/>
            <w:sz w:val="22"/>
            <w:szCs w:val="22"/>
          </w:rPr>
          <w:tab/>
        </w:r>
        <w:r w:rsidR="005710E8" w:rsidRPr="004A0F83">
          <w:rPr>
            <w:rFonts w:ascii="Times New Roman" w:hAnsi="Times New Roman" w:cs="Times New Roman"/>
            <w:b w:val="0"/>
            <w:webHidden/>
            <w:sz w:val="22"/>
            <w:szCs w:val="22"/>
          </w:rPr>
          <w:fldChar w:fldCharType="begin"/>
        </w:r>
        <w:r w:rsidR="005710E8" w:rsidRPr="004A0F83">
          <w:rPr>
            <w:rFonts w:ascii="Times New Roman" w:hAnsi="Times New Roman" w:cs="Times New Roman"/>
            <w:b w:val="0"/>
            <w:webHidden/>
            <w:sz w:val="22"/>
            <w:szCs w:val="22"/>
          </w:rPr>
          <w:instrText xml:space="preserve"> PAGEREF _Toc388948702 \h </w:instrText>
        </w:r>
        <w:r w:rsidR="005710E8" w:rsidRPr="004A0F83">
          <w:rPr>
            <w:rFonts w:ascii="Times New Roman" w:hAnsi="Times New Roman" w:cs="Times New Roman"/>
            <w:b w:val="0"/>
            <w:webHidden/>
            <w:sz w:val="22"/>
            <w:szCs w:val="22"/>
          </w:rPr>
        </w:r>
        <w:r w:rsidR="005710E8" w:rsidRPr="004A0F83">
          <w:rPr>
            <w:rFonts w:ascii="Times New Roman" w:hAnsi="Times New Roman" w:cs="Times New Roman"/>
            <w:b w:val="0"/>
            <w:webHidden/>
            <w:sz w:val="22"/>
            <w:szCs w:val="22"/>
          </w:rPr>
          <w:fldChar w:fldCharType="separate"/>
        </w:r>
        <w:r w:rsidR="005710E8" w:rsidRPr="004A0F83">
          <w:rPr>
            <w:rFonts w:ascii="Times New Roman" w:hAnsi="Times New Roman" w:cs="Times New Roman"/>
            <w:b w:val="0"/>
            <w:webHidden/>
            <w:sz w:val="22"/>
            <w:szCs w:val="22"/>
          </w:rPr>
          <w:t>59</w:t>
        </w:r>
        <w:r w:rsidR="005710E8" w:rsidRPr="004A0F83">
          <w:rPr>
            <w:rFonts w:ascii="Times New Roman" w:hAnsi="Times New Roman" w:cs="Times New Roman"/>
            <w:b w:val="0"/>
            <w:webHidden/>
            <w:sz w:val="22"/>
            <w:szCs w:val="22"/>
          </w:rPr>
          <w:fldChar w:fldCharType="end"/>
        </w:r>
      </w:hyperlink>
    </w:p>
    <w:p w:rsidR="005710E8" w:rsidRPr="004A0F83" w:rsidRDefault="00551011" w:rsidP="004A0F83">
      <w:pPr>
        <w:pStyle w:val="16"/>
        <w:spacing w:line="240" w:lineRule="auto"/>
        <w:ind w:left="0"/>
        <w:rPr>
          <w:rFonts w:eastAsiaTheme="minorEastAsia"/>
          <w:sz w:val="22"/>
          <w:szCs w:val="22"/>
        </w:rPr>
      </w:pPr>
      <w:hyperlink w:anchor="_Toc388948703" w:history="1">
        <w:r w:rsidR="005710E8" w:rsidRPr="004A0F83">
          <w:rPr>
            <w:rStyle w:val="afb"/>
            <w:sz w:val="22"/>
            <w:szCs w:val="22"/>
          </w:rPr>
          <w:t>7.</w:t>
        </w:r>
        <w:r w:rsidR="005710E8" w:rsidRPr="004A0F83">
          <w:rPr>
            <w:rFonts w:eastAsiaTheme="minorEastAsia"/>
            <w:sz w:val="22"/>
            <w:szCs w:val="22"/>
          </w:rPr>
          <w:tab/>
        </w:r>
        <w:r w:rsidR="005710E8" w:rsidRPr="004A0F83">
          <w:rPr>
            <w:rStyle w:val="afb"/>
            <w:sz w:val="22"/>
            <w:szCs w:val="22"/>
          </w:rPr>
          <w:t>МЕТОДИКА ОЦЕНКИ ЗАЯВОК НА УЧАСТИЕ В ЗАПРОСЕ ПРЕДЛОЖЕНИЙ</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_Toc388948703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61</w:t>
        </w:r>
        <w:r w:rsidR="005710E8" w:rsidRPr="004A0F83">
          <w:rPr>
            <w:webHidden/>
            <w:sz w:val="22"/>
            <w:szCs w:val="22"/>
          </w:rPr>
          <w:fldChar w:fldCharType="end"/>
        </w:r>
      </w:hyperlink>
    </w:p>
    <w:p w:rsidR="005710E8" w:rsidRPr="004A0F83" w:rsidRDefault="00551011" w:rsidP="004A0F83">
      <w:pPr>
        <w:pStyle w:val="16"/>
        <w:spacing w:line="240" w:lineRule="auto"/>
        <w:ind w:left="0"/>
        <w:rPr>
          <w:rStyle w:val="afb"/>
          <w:sz w:val="22"/>
          <w:szCs w:val="22"/>
        </w:rPr>
      </w:pPr>
      <w:hyperlink w:anchor="_Toc388948704" w:history="1">
        <w:r w:rsidR="005710E8" w:rsidRPr="004A0F83">
          <w:rPr>
            <w:rStyle w:val="afb"/>
            <w:sz w:val="22"/>
            <w:szCs w:val="22"/>
          </w:rPr>
          <w:t>ЧАСТЬ 2 ПРОЕКТ ДОГОВОРА</w:t>
        </w:r>
        <w:r w:rsidR="005710E8" w:rsidRPr="004A0F83">
          <w:rPr>
            <w:webHidden/>
            <w:sz w:val="22"/>
            <w:szCs w:val="22"/>
          </w:rPr>
          <w:tab/>
        </w:r>
        <w:r w:rsidR="005710E8" w:rsidRPr="004A0F83">
          <w:rPr>
            <w:webHidden/>
            <w:sz w:val="22"/>
            <w:szCs w:val="22"/>
          </w:rPr>
          <w:fldChar w:fldCharType="begin"/>
        </w:r>
        <w:r w:rsidR="005710E8" w:rsidRPr="004A0F83">
          <w:rPr>
            <w:webHidden/>
            <w:sz w:val="22"/>
            <w:szCs w:val="22"/>
          </w:rPr>
          <w:instrText xml:space="preserve"> PAGEREF _Toc388948704 \h </w:instrText>
        </w:r>
        <w:r w:rsidR="005710E8" w:rsidRPr="004A0F83">
          <w:rPr>
            <w:webHidden/>
            <w:sz w:val="22"/>
            <w:szCs w:val="22"/>
          </w:rPr>
        </w:r>
        <w:r w:rsidR="005710E8" w:rsidRPr="004A0F83">
          <w:rPr>
            <w:webHidden/>
            <w:sz w:val="22"/>
            <w:szCs w:val="22"/>
          </w:rPr>
          <w:fldChar w:fldCharType="separate"/>
        </w:r>
        <w:r w:rsidR="005710E8" w:rsidRPr="004A0F83">
          <w:rPr>
            <w:webHidden/>
            <w:sz w:val="22"/>
            <w:szCs w:val="22"/>
          </w:rPr>
          <w:t>63</w:t>
        </w:r>
        <w:r w:rsidR="005710E8" w:rsidRPr="004A0F83">
          <w:rPr>
            <w:webHidden/>
            <w:sz w:val="22"/>
            <w:szCs w:val="22"/>
          </w:rPr>
          <w:fldChar w:fldCharType="end"/>
        </w:r>
      </w:hyperlink>
    </w:p>
    <w:p w:rsidR="005710E8" w:rsidRPr="004A0F83" w:rsidRDefault="005710E8" w:rsidP="004A0F83">
      <w:pPr>
        <w:rPr>
          <w:rFonts w:eastAsiaTheme="minorEastAsia"/>
          <w:sz w:val="22"/>
          <w:szCs w:val="22"/>
        </w:rPr>
      </w:pPr>
      <w:r w:rsidRPr="004A0F83">
        <w:rPr>
          <w:rFonts w:eastAsiaTheme="minorEastAsia"/>
          <w:sz w:val="22"/>
          <w:szCs w:val="22"/>
        </w:rPr>
        <w:t>ТОМ2 ТЕХНИЧЕСКАЯ ЧАСТЬ……</w:t>
      </w:r>
      <w:r w:rsidR="004A0F83" w:rsidRPr="004A0F83">
        <w:rPr>
          <w:rFonts w:eastAsiaTheme="minorEastAsia"/>
          <w:sz w:val="22"/>
          <w:szCs w:val="22"/>
        </w:rPr>
        <w:t>…………………….</w:t>
      </w:r>
      <w:r w:rsidRPr="004A0F83">
        <w:rPr>
          <w:rFonts w:eastAsiaTheme="minorEastAsia"/>
          <w:sz w:val="22"/>
          <w:szCs w:val="22"/>
        </w:rPr>
        <w:t>…………………………………………………..77</w:t>
      </w:r>
    </w:p>
    <w:p w:rsidR="002223EA" w:rsidRPr="004A0F83" w:rsidRDefault="00C87330" w:rsidP="005710E8">
      <w:pPr>
        <w:spacing w:line="360" w:lineRule="auto"/>
        <w:rPr>
          <w:sz w:val="18"/>
          <w:szCs w:val="18"/>
        </w:rPr>
      </w:pPr>
      <w:r w:rsidRPr="004A0F83">
        <w:rPr>
          <w:bCs/>
          <w:sz w:val="22"/>
          <w:szCs w:val="22"/>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948662"/>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3768A4" w:rsidP="00D805A5">
      <w:pPr>
        <w:ind w:firstLine="709"/>
        <w:jc w:val="both"/>
        <w:rPr>
          <w:sz w:val="28"/>
          <w:szCs w:val="28"/>
        </w:rPr>
      </w:pPr>
      <w:r>
        <w:rPr>
          <w:sz w:val="28"/>
          <w:szCs w:val="28"/>
        </w:rPr>
        <w:t>Локтева Олеся Николаевна, (831) 421-79</w:t>
      </w:r>
      <w:r w:rsidR="00D805A5" w:rsidRPr="001C5450">
        <w:rPr>
          <w:sz w:val="28"/>
          <w:szCs w:val="28"/>
        </w:rPr>
        <w:t>-</w:t>
      </w:r>
      <w:r>
        <w:rPr>
          <w:sz w:val="28"/>
          <w:szCs w:val="28"/>
        </w:rPr>
        <w:t>00, доб. 38-51</w:t>
      </w:r>
      <w:r w:rsidR="00D805A5" w:rsidRPr="001C5450">
        <w:rPr>
          <w:sz w:val="28"/>
          <w:szCs w:val="28"/>
        </w:rPr>
        <w:t xml:space="preserve">, </w:t>
      </w:r>
      <w:r>
        <w:rPr>
          <w:sz w:val="28"/>
          <w:szCs w:val="28"/>
        </w:rPr>
        <w:t>о</w:t>
      </w:r>
      <w:r w:rsidRPr="003768A4">
        <w:rPr>
          <w:sz w:val="28"/>
          <w:szCs w:val="28"/>
        </w:rPr>
        <w:t>.</w:t>
      </w:r>
      <w:proofErr w:type="spellStart"/>
      <w:r>
        <w:rPr>
          <w:sz w:val="28"/>
          <w:szCs w:val="28"/>
          <w:lang w:val="en-US"/>
        </w:rPr>
        <w:t>lokteva</w:t>
      </w:r>
      <w:proofErr w:type="spellEnd"/>
      <w:r w:rsidR="00D805A5" w:rsidRPr="001C5450">
        <w:rPr>
          <w:sz w:val="28"/>
          <w:szCs w:val="28"/>
        </w:rPr>
        <w:t>@niaep.ru;</w:t>
      </w:r>
    </w:p>
    <w:p w:rsidR="00D805A5" w:rsidRDefault="003768A4" w:rsidP="00D805A5">
      <w:pPr>
        <w:ind w:firstLine="709"/>
        <w:jc w:val="both"/>
        <w:rPr>
          <w:sz w:val="28"/>
          <w:szCs w:val="28"/>
        </w:rPr>
      </w:pPr>
      <w:r>
        <w:rPr>
          <w:sz w:val="28"/>
          <w:szCs w:val="28"/>
        </w:rPr>
        <w:t>Бредихина Нелли Николаевна</w:t>
      </w:r>
      <w:r w:rsidR="00A270FD" w:rsidRPr="001C5450">
        <w:rPr>
          <w:sz w:val="28"/>
          <w:szCs w:val="28"/>
        </w:rPr>
        <w:t xml:space="preserve">, 421-79-00 </w:t>
      </w:r>
      <w:r w:rsidR="00A270FD" w:rsidRPr="00F87ED2">
        <w:rPr>
          <w:sz w:val="28"/>
          <w:szCs w:val="28"/>
        </w:rPr>
        <w:t>доб.2</w:t>
      </w:r>
      <w:r>
        <w:rPr>
          <w:sz w:val="28"/>
          <w:szCs w:val="28"/>
        </w:rPr>
        <w:t>7</w:t>
      </w:r>
      <w:r w:rsidR="00A270FD" w:rsidRPr="00F87ED2">
        <w:rPr>
          <w:sz w:val="28"/>
          <w:szCs w:val="28"/>
        </w:rPr>
        <w:t>-</w:t>
      </w:r>
      <w:r>
        <w:rPr>
          <w:sz w:val="28"/>
          <w:szCs w:val="28"/>
        </w:rPr>
        <w:t>24</w:t>
      </w:r>
      <w:r w:rsidR="00A270FD" w:rsidRPr="00F87ED2">
        <w:rPr>
          <w:sz w:val="28"/>
          <w:szCs w:val="28"/>
        </w:rPr>
        <w:t xml:space="preserve">, </w:t>
      </w:r>
      <w:hyperlink r:id="rId12" w:history="1">
        <w:r w:rsidRPr="00DF453D">
          <w:rPr>
            <w:rStyle w:val="afb"/>
            <w:sz w:val="28"/>
            <w:szCs w:val="28"/>
            <w:lang w:val="en-US"/>
          </w:rPr>
          <w:t>n</w:t>
        </w:r>
        <w:r w:rsidRPr="00DF453D">
          <w:rPr>
            <w:rStyle w:val="afb"/>
            <w:sz w:val="28"/>
            <w:szCs w:val="28"/>
          </w:rPr>
          <w:t>.</w:t>
        </w:r>
        <w:r w:rsidRPr="00DF453D">
          <w:rPr>
            <w:rStyle w:val="afb"/>
            <w:sz w:val="28"/>
            <w:szCs w:val="28"/>
            <w:lang w:val="en-US"/>
          </w:rPr>
          <w:t>bredihina</w:t>
        </w:r>
        <w:r w:rsidRPr="00DF453D">
          <w:rPr>
            <w:rStyle w:val="afb"/>
            <w:sz w:val="28"/>
            <w:szCs w:val="28"/>
          </w:rPr>
          <w:t>@niaep.ru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73471F" w:rsidRPr="001C7228">
        <w:rPr>
          <w:sz w:val="28"/>
          <w:szCs w:val="28"/>
        </w:rPr>
        <w:t xml:space="preserve">Право заключения договора на </w:t>
      </w:r>
      <w:r w:rsidR="003768A4">
        <w:rPr>
          <w:sz w:val="28"/>
          <w:szCs w:val="28"/>
        </w:rPr>
        <w:t xml:space="preserve">аренду офисных помещений для размещения сотрудников подразделений ОАО НИАЭП» общей площадью до 600 </w:t>
      </w:r>
      <w:proofErr w:type="spellStart"/>
      <w:r w:rsidR="003768A4">
        <w:rPr>
          <w:sz w:val="28"/>
          <w:szCs w:val="28"/>
        </w:rPr>
        <w:t>кв.м</w:t>
      </w:r>
      <w:proofErr w:type="spellEnd"/>
      <w:r w:rsidR="003768A4">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7F764A">
        <w:rPr>
          <w:sz w:val="28"/>
          <w:szCs w:val="28"/>
        </w:rPr>
        <w:t>1038</w:t>
      </w:r>
      <w:r w:rsidR="002A6B10" w:rsidRPr="0021777B">
        <w:rPr>
          <w:sz w:val="28"/>
          <w:szCs w:val="28"/>
        </w:rPr>
        <w:t xml:space="preserve"> (</w:t>
      </w:r>
      <w:r w:rsidR="007F764A">
        <w:rPr>
          <w:sz w:val="28"/>
          <w:szCs w:val="28"/>
        </w:rPr>
        <w:t>Одна тысяча тридцать восемь</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7F764A">
        <w:rPr>
          <w:sz w:val="28"/>
          <w:szCs w:val="28"/>
        </w:rPr>
        <w:t xml:space="preserve">00 </w:t>
      </w:r>
      <w:r w:rsidR="001B179B" w:rsidRPr="006315E7">
        <w:rPr>
          <w:sz w:val="28"/>
          <w:szCs w:val="28"/>
        </w:rPr>
        <w:t>копе</w:t>
      </w:r>
      <w:r w:rsidR="007F764A">
        <w:rPr>
          <w:sz w:val="28"/>
          <w:szCs w:val="28"/>
        </w:rPr>
        <w:t>ек в месяц за один квадратный метр</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551011" w:rsidRPr="00551011">
        <w:rPr>
          <w:b/>
          <w:spacing w:val="-6"/>
          <w:sz w:val="28"/>
          <w:szCs w:val="28"/>
          <w:highlight w:val="yellow"/>
        </w:rPr>
        <w:t>23</w:t>
      </w:r>
      <w:r w:rsidRPr="00563041">
        <w:rPr>
          <w:b/>
          <w:spacing w:val="-6"/>
          <w:sz w:val="28"/>
          <w:szCs w:val="28"/>
          <w:highlight w:val="yellow"/>
        </w:rPr>
        <w:t xml:space="preserve">» </w:t>
      </w:r>
      <w:r w:rsidR="0073471F">
        <w:rPr>
          <w:b/>
          <w:spacing w:val="-6"/>
          <w:sz w:val="28"/>
          <w:szCs w:val="28"/>
          <w:highlight w:val="yellow"/>
        </w:rPr>
        <w:t>июня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551011">
        <w:rPr>
          <w:b/>
          <w:spacing w:val="-6"/>
          <w:sz w:val="28"/>
          <w:szCs w:val="28"/>
          <w:highlight w:val="yellow"/>
        </w:rPr>
        <w:t>23</w:t>
      </w:r>
      <w:r w:rsidR="002B7107" w:rsidRPr="00563041">
        <w:rPr>
          <w:b/>
          <w:spacing w:val="-6"/>
          <w:sz w:val="28"/>
          <w:szCs w:val="28"/>
          <w:highlight w:val="yellow"/>
        </w:rPr>
        <w:t xml:space="preserve">» </w:t>
      </w:r>
      <w:r w:rsidR="0073471F">
        <w:rPr>
          <w:b/>
          <w:spacing w:val="-6"/>
          <w:sz w:val="28"/>
          <w:szCs w:val="28"/>
          <w:highlight w:val="yellow"/>
        </w:rPr>
        <w:t>июня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551011">
        <w:rPr>
          <w:b/>
          <w:spacing w:val="-6"/>
          <w:sz w:val="28"/>
          <w:szCs w:val="28"/>
          <w:highlight w:val="yellow"/>
        </w:rPr>
        <w:t>02</w:t>
      </w:r>
      <w:r w:rsidR="00A1637C" w:rsidRPr="009B4E5F">
        <w:rPr>
          <w:b/>
          <w:spacing w:val="-6"/>
          <w:sz w:val="28"/>
          <w:szCs w:val="28"/>
          <w:highlight w:val="yellow"/>
        </w:rPr>
        <w:t>»</w:t>
      </w:r>
      <w:r w:rsidR="008E6D7A" w:rsidRPr="009B4E5F">
        <w:rPr>
          <w:b/>
          <w:spacing w:val="-6"/>
          <w:sz w:val="28"/>
          <w:szCs w:val="28"/>
          <w:highlight w:val="yellow"/>
        </w:rPr>
        <w:t xml:space="preserve"> </w:t>
      </w:r>
      <w:r w:rsidR="00DE1EB0">
        <w:rPr>
          <w:b/>
          <w:spacing w:val="-6"/>
          <w:sz w:val="28"/>
          <w:szCs w:val="28"/>
          <w:highlight w:val="yellow"/>
        </w:rPr>
        <w:t>ию</w:t>
      </w:r>
      <w:r w:rsidR="00551011">
        <w:rPr>
          <w:b/>
          <w:spacing w:val="-6"/>
          <w:sz w:val="28"/>
          <w:szCs w:val="28"/>
          <w:highlight w:val="yellow"/>
        </w:rPr>
        <w:t>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73471F">
        <w:rPr>
          <w:b/>
          <w:spacing w:val="-6"/>
          <w:sz w:val="28"/>
          <w:szCs w:val="28"/>
          <w:highlight w:val="yellow"/>
        </w:rPr>
        <w:t>0</w:t>
      </w:r>
      <w:r w:rsidR="00551011">
        <w:rPr>
          <w:b/>
          <w:spacing w:val="-6"/>
          <w:sz w:val="28"/>
          <w:szCs w:val="28"/>
          <w:highlight w:val="yellow"/>
        </w:rPr>
        <w:t>9</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948663"/>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948664"/>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500E66" w:rsidRPr="00500E66">
        <w:rPr>
          <w:sz w:val="28"/>
          <w:szCs w:val="28"/>
        </w:rPr>
        <w:t>Росатом</w:t>
      </w:r>
      <w:proofErr w:type="spellEnd"/>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948665"/>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w:t>
      </w:r>
      <w:proofErr w:type="spellStart"/>
      <w:r w:rsidR="00125862" w:rsidRPr="00125862">
        <w:rPr>
          <w:sz w:val="28"/>
        </w:rPr>
        <w:t>Росатом</w:t>
      </w:r>
      <w:proofErr w:type="spellEnd"/>
      <w:r w:rsidR="00125862" w:rsidRPr="00125862">
        <w:rPr>
          <w:sz w:val="28"/>
        </w:rPr>
        <w:t xml:space="preserve">», утвержденный решением наблюдательного совета </w:t>
      </w:r>
      <w:proofErr w:type="spellStart"/>
      <w:r w:rsidR="00125862" w:rsidRPr="00125862">
        <w:rPr>
          <w:sz w:val="28"/>
        </w:rPr>
        <w:t>Госкорпорации</w:t>
      </w:r>
      <w:proofErr w:type="spellEnd"/>
      <w:r w:rsidR="00125862" w:rsidRPr="00125862">
        <w:rPr>
          <w:sz w:val="28"/>
        </w:rPr>
        <w:t xml:space="preserve"> «</w:t>
      </w:r>
      <w:proofErr w:type="spellStart"/>
      <w:r w:rsidR="00125862" w:rsidRPr="00125862">
        <w:rPr>
          <w:sz w:val="28"/>
        </w:rPr>
        <w:t>Росатом</w:t>
      </w:r>
      <w:proofErr w:type="spellEnd"/>
      <w:r w:rsidR="00125862" w:rsidRPr="00125862">
        <w:rPr>
          <w:sz w:val="28"/>
        </w:rPr>
        <w:t xml:space="preserve">»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948666"/>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948667"/>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948668"/>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948669"/>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948670"/>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948671"/>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948672"/>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948673"/>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948674"/>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948675"/>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948676"/>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948677"/>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948678"/>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948679"/>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948680"/>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948681"/>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948682"/>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948683"/>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948684"/>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948685"/>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948686"/>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948687"/>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948688"/>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948689"/>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948690"/>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948691"/>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948692"/>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948693"/>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948694"/>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948695"/>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_Ref320807113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3.1.1.1</w:t>
      </w:r>
      <w:r w:rsidRPr="009B78A0">
        <w:rPr>
          <w:rFonts w:ascii="Times New Roman" w:hAnsi="Times New Roman"/>
          <w:sz w:val="24"/>
          <w:szCs w:val="24"/>
        </w:rPr>
        <w:fldChar w:fldCharType="end"/>
      </w:r>
      <w:r w:rsidRPr="009B78A0">
        <w:rPr>
          <w:rFonts w:ascii="Times New Roman" w:hAnsi="Times New Roman"/>
          <w:sz w:val="24"/>
          <w:szCs w:val="24"/>
        </w:rPr>
        <w:t> -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_Ref299553055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3.1.1.4</w:t>
      </w:r>
      <w:r w:rsidRPr="009B78A0">
        <w:rPr>
          <w:rFonts w:ascii="Times New Roman" w:hAnsi="Times New Roman"/>
          <w:sz w:val="24"/>
          <w:szCs w:val="24"/>
        </w:rPr>
        <w:fldChar w:fldCharType="end"/>
      </w:r>
      <w:r w:rsidRPr="009B78A0">
        <w:rPr>
          <w:rFonts w:ascii="Times New Roman" w:hAnsi="Times New Roman"/>
          <w:sz w:val="24"/>
          <w:szCs w:val="24"/>
        </w:rPr>
        <w:t xml:space="preserve"> и установленным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1900EC" w:rsidRPr="009B78A0">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1900EC" w:rsidRPr="009B78A0">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1900EC" w:rsidRPr="009B78A0">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1900EC" w:rsidRPr="009B78A0">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AA0F7A">
      <w:pPr>
        <w:numPr>
          <w:ilvl w:val="0"/>
          <w:numId w:val="47"/>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AA0F7A">
      <w:pPr>
        <w:numPr>
          <w:ilvl w:val="0"/>
          <w:numId w:val="47"/>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r w:rsidR="00606FF8" w:rsidRPr="009B78A0">
        <w:fldChar w:fldCharType="begin"/>
      </w:r>
      <w:r w:rsidR="00606FF8" w:rsidRPr="009B78A0">
        <w:instrText xml:space="preserve"> REF _Ref387661534 \r \h </w:instrText>
      </w:r>
      <w:r w:rsidR="009B78A0" w:rsidRPr="009B78A0">
        <w:instrText xml:space="preserve"> \* MERGEFORMAT </w:instrText>
      </w:r>
      <w:r w:rsidR="00606FF8" w:rsidRPr="009B78A0">
        <w:fldChar w:fldCharType="separate"/>
      </w:r>
      <w:r w:rsidR="001900EC" w:rsidRPr="009B78A0">
        <w:t>16</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AA0F7A">
      <w:pPr>
        <w:numPr>
          <w:ilvl w:val="0"/>
          <w:numId w:val="47"/>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1900EC" w:rsidRPr="009B78A0">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AA0F7A">
      <w:pPr>
        <w:numPr>
          <w:ilvl w:val="0"/>
          <w:numId w:val="47"/>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1900EC" w:rsidRPr="009B78A0">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1900EC" w:rsidRPr="009B78A0">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AA0F7A">
      <w:pPr>
        <w:numPr>
          <w:ilvl w:val="0"/>
          <w:numId w:val="47"/>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1900EC" w:rsidRPr="009B78A0">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1900EC" w:rsidRPr="009B78A0">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1900EC" w:rsidRPr="009B78A0">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lang w:val="ru-RU"/>
        </w:rPr>
        <w:t>субподрядчиков</w:t>
      </w:r>
      <w:r w:rsidR="00462605" w:rsidRPr="009B78A0">
        <w:rPr>
          <w:bCs/>
          <w:lang w:val="ru-RU"/>
        </w:rPr>
        <w:t xml:space="preserve"> (</w:t>
      </w:r>
      <w:r w:rsidR="00462605" w:rsidRPr="009B78A0">
        <w:t>соисполнителей</w:t>
      </w:r>
      <w:r w:rsidR="00462605" w:rsidRPr="009B78A0">
        <w:rPr>
          <w:lang w:val="ru-RU"/>
        </w:rPr>
        <w:t xml:space="preserve">) </w:t>
      </w:r>
      <w:r w:rsidRPr="009B78A0">
        <w:rPr>
          <w:bCs/>
        </w:rPr>
        <w:t>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если требования к ним были установлены;</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_Ref319659212 \r \h  \* MERGEFORMAT </w:instrText>
      </w:r>
      <w:r w:rsidRPr="009B78A0">
        <w:rPr>
          <w:bCs/>
        </w:rPr>
      </w:r>
      <w:r w:rsidRPr="009B78A0">
        <w:rPr>
          <w:bCs/>
        </w:rPr>
        <w:fldChar w:fldCharType="separate"/>
      </w:r>
      <w:r w:rsidR="001900EC" w:rsidRPr="009B78A0">
        <w:rPr>
          <w:bCs/>
        </w:rPr>
        <w:t>в)</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_Ref319659237 \r \h  \* MERGEFORMAT </w:instrText>
      </w:r>
      <w:r w:rsidRPr="009B78A0">
        <w:rPr>
          <w:bCs/>
        </w:rPr>
      </w:r>
      <w:r w:rsidRPr="009B78A0">
        <w:rPr>
          <w:bCs/>
        </w:rPr>
        <w:fldChar w:fldCharType="separate"/>
      </w:r>
      <w:r w:rsidR="001900EC" w:rsidRPr="009B78A0">
        <w:rPr>
          <w:bCs/>
        </w:rPr>
        <w:t>г)</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w:t>
      </w:r>
      <w:r w:rsidRPr="009B78A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B78A0">
        <w:rPr>
          <w:bCs/>
        </w:rPr>
        <w:fldChar w:fldCharType="begin"/>
      </w:r>
      <w:r w:rsidR="00CC286B" w:rsidRPr="009B78A0">
        <w:rPr>
          <w:bCs/>
        </w:rPr>
        <w:instrText xml:space="preserve"> REF _Ref387660342 \r \h </w:instrText>
      </w:r>
      <w:r w:rsidR="009B78A0" w:rsidRPr="009B78A0">
        <w:rPr>
          <w:bCs/>
        </w:rPr>
        <w:instrText xml:space="preserve"> \* MERGEFORMAT </w:instrText>
      </w:r>
      <w:r w:rsidR="00CC286B" w:rsidRPr="009B78A0">
        <w:rPr>
          <w:bCs/>
        </w:rPr>
      </w:r>
      <w:r w:rsidR="00CC286B" w:rsidRPr="009B78A0">
        <w:rPr>
          <w:bCs/>
        </w:rPr>
        <w:fldChar w:fldCharType="separate"/>
      </w:r>
      <w:r w:rsidR="001900EC" w:rsidRPr="009B78A0">
        <w:rPr>
          <w:bCs/>
        </w:rPr>
        <w:t>3</w:t>
      </w:r>
      <w:r w:rsidR="00CC286B"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9B78A0">
        <w:rPr>
          <w:bCs/>
          <w:lang w:val="ru-RU"/>
        </w:rPr>
        <w:t>запросе предложений</w:t>
      </w:r>
      <w:r w:rsidRPr="009B78A0">
        <w:rPr>
          <w:bCs/>
        </w:rPr>
        <w:t xml:space="preserve"> требуемым срокам, предлагаемый период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 xml:space="preserve">) </w:t>
      </w:r>
      <w:r w:rsidRPr="009B78A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B78A0">
        <w:rPr>
          <w:bCs/>
        </w:rPr>
        <w:fldChar w:fldCharType="begin"/>
      </w:r>
      <w:r w:rsidR="00606FF8" w:rsidRPr="009B78A0">
        <w:rPr>
          <w:bCs/>
        </w:rPr>
        <w:instrText xml:space="preserve"> REF _Ref387673601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20</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1900EC" w:rsidRPr="009B78A0">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1900EC" w:rsidRPr="009B78A0">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AA0F7A">
      <w:pPr>
        <w:numPr>
          <w:ilvl w:val="0"/>
          <w:numId w:val="60"/>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(при необходимости);</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AA0F7A">
      <w:pPr>
        <w:numPr>
          <w:ilvl w:val="0"/>
          <w:numId w:val="60"/>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1900EC" w:rsidRPr="009B78A0">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AA0F7A">
      <w:pPr>
        <w:numPr>
          <w:ilvl w:val="0"/>
          <w:numId w:val="57"/>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AA0F7A">
      <w:pPr>
        <w:numPr>
          <w:ilvl w:val="0"/>
          <w:numId w:val="57"/>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AA0F7A">
      <w:pPr>
        <w:numPr>
          <w:ilvl w:val="0"/>
          <w:numId w:val="57"/>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AA0F7A">
      <w:pPr>
        <w:numPr>
          <w:ilvl w:val="0"/>
          <w:numId w:val="57"/>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1900EC" w:rsidRPr="009B78A0">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1900EC" w:rsidRPr="009B78A0">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948696"/>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948697"/>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AA0F7A">
      <w:pPr>
        <w:numPr>
          <w:ilvl w:val="0"/>
          <w:numId w:val="66"/>
        </w:numPr>
        <w:tabs>
          <w:tab w:val="clear" w:pos="720"/>
          <w:tab w:val="num" w:pos="1418"/>
        </w:tabs>
        <w:ind w:left="0" w:firstLine="709"/>
        <w:jc w:val="both"/>
      </w:pPr>
      <w:r w:rsidRPr="009B78A0">
        <w:t>поручительство;</w:t>
      </w:r>
    </w:p>
    <w:p w:rsidR="00125862" w:rsidRPr="009B78A0" w:rsidRDefault="00125862" w:rsidP="00AA0F7A">
      <w:pPr>
        <w:numPr>
          <w:ilvl w:val="0"/>
          <w:numId w:val="66"/>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1900EC" w:rsidRPr="009B78A0">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r w:rsidR="00CE118E" w:rsidRPr="009B78A0">
        <w:rPr>
          <w:highlight w:val="yellow"/>
        </w:rPr>
        <w:fldChar w:fldCharType="begin"/>
      </w:r>
      <w:r w:rsidR="00CE118E" w:rsidRPr="009B78A0">
        <w:rPr>
          <w:highlight w:val="yellow"/>
        </w:rPr>
        <w:instrText xml:space="preserve"> REF _Ref387676486 \r \h  \* MERGEFORMAT </w:instrText>
      </w:r>
      <w:r w:rsidR="00CE118E" w:rsidRPr="009B78A0">
        <w:rPr>
          <w:highlight w:val="yellow"/>
        </w:rPr>
      </w:r>
      <w:r w:rsidR="00CE118E" w:rsidRPr="009B78A0">
        <w:rPr>
          <w:highlight w:val="yellow"/>
        </w:rPr>
        <w:fldChar w:fldCharType="separate"/>
      </w:r>
      <w:r w:rsidR="001900EC" w:rsidRPr="009B78A0">
        <w:rPr>
          <w:highlight w:val="yellow"/>
        </w:rPr>
        <w:t>24</w:t>
      </w:r>
      <w:r w:rsidR="00CE118E" w:rsidRPr="009B78A0">
        <w:rPr>
          <w:highlight w:val="yellow"/>
        </w:rPr>
        <w:fldChar w:fldCharType="end"/>
      </w:r>
      <w:r w:rsidR="00CE118E" w:rsidRPr="009B78A0">
        <w:rPr>
          <w:highlight w:val="yellow"/>
        </w:rPr>
        <w:t xml:space="preserve"> раздела </w:t>
      </w:r>
      <w:r w:rsidR="00CE118E" w:rsidRPr="009B78A0">
        <w:rPr>
          <w:highlight w:val="yellow"/>
        </w:rPr>
        <w:fldChar w:fldCharType="begin"/>
      </w:r>
      <w:r w:rsidR="00CE118E" w:rsidRPr="009B78A0">
        <w:rPr>
          <w:highlight w:val="yellow"/>
        </w:rPr>
        <w:instrText xml:space="preserve"> REF _Ref387660391 \r \h  \* MERGEFORMAT </w:instrText>
      </w:r>
      <w:r w:rsidR="00CE118E" w:rsidRPr="009B78A0">
        <w:rPr>
          <w:highlight w:val="yellow"/>
        </w:rPr>
      </w:r>
      <w:r w:rsidR="00CE118E" w:rsidRPr="009B78A0">
        <w:rPr>
          <w:highlight w:val="yellow"/>
        </w:rPr>
        <w:fldChar w:fldCharType="separate"/>
      </w:r>
      <w:r w:rsidR="001900EC" w:rsidRPr="009B78A0">
        <w:rPr>
          <w:highlight w:val="yellow"/>
        </w:rPr>
        <w:t>5</w:t>
      </w:r>
      <w:r w:rsidR="00CE118E" w:rsidRPr="009B78A0">
        <w:rPr>
          <w:highlight w:val="yellow"/>
        </w:rPr>
        <w:fldChar w:fldCharType="end"/>
      </w:r>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 xml:space="preserve">Поручитель/банк-гарант должен соответствовать требованиям, установленным распорядительным документом </w:t>
      </w:r>
      <w:proofErr w:type="spellStart"/>
      <w:r w:rsidRPr="009B78A0">
        <w:t>Госкорпорации</w:t>
      </w:r>
      <w:proofErr w:type="spellEnd"/>
      <w:r w:rsidRPr="009B78A0">
        <w:t xml:space="preserve"> «</w:t>
      </w:r>
      <w:proofErr w:type="spellStart"/>
      <w:r w:rsidRPr="009B78A0">
        <w:t>Росатом</w:t>
      </w:r>
      <w:proofErr w:type="spellEnd"/>
      <w:r w:rsidRPr="009B78A0">
        <w:t xml:space="preserve">», к поручителям/гарантам, предоставляющим финансовое обеспечение договорных обязательств </w:t>
      </w:r>
      <w:proofErr w:type="spellStart"/>
      <w:r w:rsidRPr="009B78A0">
        <w:t>Госкорпорации</w:t>
      </w:r>
      <w:proofErr w:type="spellEnd"/>
      <w:r w:rsidRPr="009B78A0">
        <w:t xml:space="preserve"> «</w:t>
      </w:r>
      <w:proofErr w:type="spellStart"/>
      <w:r w:rsidRPr="009B78A0">
        <w:t>Росатом</w:t>
      </w:r>
      <w:proofErr w:type="spellEnd"/>
      <w:r w:rsidRPr="009B78A0">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948698"/>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E01A57" w:rsidP="00050BAE">
            <w:pPr>
              <w:pStyle w:val="23"/>
              <w:ind w:right="153" w:firstLine="0"/>
            </w:pPr>
            <w:r>
              <w:t>П</w:t>
            </w:r>
            <w:r w:rsidRPr="00A373D6">
              <w:t xml:space="preserve">раво заключения договора на </w:t>
            </w:r>
            <w:r w:rsidR="00CB7741">
              <w:t xml:space="preserve">аренду офисных помещений для размещения сотрудников подразделений ОАО «НИАЭП» общей площадью до 600 </w:t>
            </w:r>
            <w:proofErr w:type="spellStart"/>
            <w:r w:rsidR="00CB7741">
              <w:t>кв.м</w:t>
            </w:r>
            <w:proofErr w:type="spellEnd"/>
            <w:r w:rsidR="00CB7741">
              <w:t>.</w:t>
            </w:r>
          </w:p>
          <w:p w:rsidR="00CB7741" w:rsidRDefault="00CB7741" w:rsidP="00CB7741">
            <w:pPr>
              <w:pStyle w:val="23"/>
              <w:ind w:right="153" w:firstLine="0"/>
            </w:pPr>
          </w:p>
          <w:p w:rsidR="00CB7741" w:rsidRPr="006D6476" w:rsidRDefault="00CB7741" w:rsidP="00CB7741">
            <w:pPr>
              <w:pStyle w:val="23"/>
              <w:ind w:right="153" w:firstLine="0"/>
            </w:pPr>
            <w:r>
              <w:t xml:space="preserve">Аренда офисных помещений для размещения сотрудников подразделений ОАО «НИАЭП» общей площадью до 600 </w:t>
            </w:r>
            <w:proofErr w:type="spellStart"/>
            <w:r>
              <w:t>кв.м</w:t>
            </w:r>
            <w:proofErr w:type="spellEnd"/>
            <w:r>
              <w:t>.</w:t>
            </w:r>
          </w:p>
          <w:p w:rsidR="00050BAE" w:rsidRPr="006D6476" w:rsidRDefault="00050BAE" w:rsidP="00050BAE">
            <w:pPr>
              <w:pStyle w:val="23"/>
              <w:ind w:right="153" w:firstLine="0"/>
            </w:pP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Pr="00502733">
              <w:t>от 10</w:t>
            </w:r>
            <w:r>
              <w:t>.04.</w:t>
            </w:r>
            <w:r w:rsidRPr="00502733">
              <w:t>2014</w:t>
            </w:r>
            <w:r>
              <w:t xml:space="preserve"> </w:t>
            </w:r>
            <w:r w:rsidRPr="00502733">
              <w:t>№ 59</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с момента заключения договора;</w:t>
            </w:r>
          </w:p>
          <w:p w:rsidR="00050BAE" w:rsidRDefault="00050BAE" w:rsidP="00050BAE">
            <w:pPr>
              <w:tabs>
                <w:tab w:val="left" w:pos="1134"/>
              </w:tabs>
              <w:jc w:val="both"/>
            </w:pPr>
            <w:r>
              <w:t xml:space="preserve">Окончание </w:t>
            </w:r>
            <w:r w:rsidR="00C479D4">
              <w:t>выполнения работ</w:t>
            </w:r>
            <w:r>
              <w:t xml:space="preserve">: </w:t>
            </w:r>
            <w:r w:rsidR="00B93CF0">
              <w:t xml:space="preserve">в течение </w:t>
            </w:r>
            <w:r w:rsidR="00CB7741">
              <w:t>1</w:t>
            </w:r>
            <w:r w:rsidR="00B93CF0">
              <w:t xml:space="preserve">1 </w:t>
            </w:r>
            <w:proofErr w:type="spellStart"/>
            <w:r w:rsidR="00CB7741">
              <w:t>месяцев</w:t>
            </w:r>
            <w:r w:rsidR="00B93CF0">
              <w:t>с</w:t>
            </w:r>
            <w:proofErr w:type="spellEnd"/>
            <w:r w:rsidR="00B93CF0">
              <w:t xml:space="preserve"> момента заключения договора</w:t>
            </w:r>
            <w:r>
              <w:t>.</w:t>
            </w:r>
          </w:p>
          <w:p w:rsidR="00050BAE" w:rsidRDefault="00050BAE" w:rsidP="00050BAE">
            <w:pPr>
              <w:ind w:right="153"/>
              <w:jc w:val="both"/>
            </w:pPr>
          </w:p>
          <w:p w:rsidR="00050BAE" w:rsidRPr="00C54FFD" w:rsidRDefault="00A53C92" w:rsidP="00050BAE">
            <w:pPr>
              <w:ind w:right="153"/>
              <w:jc w:val="both"/>
            </w:pPr>
            <w:r w:rsidRPr="00C54FFD">
              <w:t>в соответствии с Частью 2 «Проект договора» Тома 1 документации по запросу предложений</w:t>
            </w:r>
            <w:r w:rsidR="00050BAE" w:rsidRPr="00C54FFD">
              <w:t>.</w:t>
            </w:r>
          </w:p>
          <w:p w:rsidR="00050BAE" w:rsidRDefault="00050BAE" w:rsidP="00050BAE">
            <w:pPr>
              <w:ind w:right="153"/>
              <w:jc w:val="both"/>
            </w:pPr>
          </w:p>
          <w:p w:rsidR="00B93CF0" w:rsidRDefault="00B93CF0"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lastRenderedPageBreak/>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A53C92" w:rsidRPr="00A53C92">
              <w:rPr>
                <w:sz w:val="22"/>
                <w:szCs w:val="22"/>
              </w:rPr>
              <w:t>Локтева Олеся Николаевна, (831) 421-79-00, доб. 38-51, о.</w:t>
            </w:r>
            <w:proofErr w:type="spellStart"/>
            <w:r w:rsidR="00A53C92" w:rsidRPr="00A53C92">
              <w:rPr>
                <w:sz w:val="22"/>
                <w:szCs w:val="22"/>
                <w:lang w:val="en-US"/>
              </w:rPr>
              <w:t>lokteva</w:t>
            </w:r>
            <w:proofErr w:type="spellEnd"/>
            <w:r w:rsidR="00A53C92" w:rsidRPr="00A53C92">
              <w:rPr>
                <w:sz w:val="22"/>
                <w:szCs w:val="22"/>
              </w:rPr>
              <w:t>@niaep.ru;</w:t>
            </w:r>
          </w:p>
          <w:p w:rsidR="00A53C92" w:rsidRPr="00A53C92" w:rsidRDefault="00A53C92" w:rsidP="00A53C92">
            <w:pPr>
              <w:jc w:val="both"/>
              <w:rPr>
                <w:sz w:val="22"/>
                <w:szCs w:val="22"/>
              </w:rPr>
            </w:pPr>
            <w:r w:rsidRPr="00A53C92">
              <w:rPr>
                <w:sz w:val="22"/>
                <w:szCs w:val="22"/>
              </w:rPr>
              <w:t xml:space="preserve">Бредихина Нелли Николаевна, 421-79-00 доб.27-24, </w:t>
            </w:r>
            <w:hyperlink r:id="rId20"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A53C92" w:rsidP="00A53C92">
            <w:pPr>
              <w:jc w:val="both"/>
              <w:rPr>
                <w:sz w:val="22"/>
                <w:szCs w:val="22"/>
              </w:rPr>
            </w:pPr>
            <w:r w:rsidRPr="00440C7D">
              <w:rPr>
                <w:spacing w:val="-6"/>
              </w:rPr>
              <w:t xml:space="preserve">Контактное лицо: </w:t>
            </w:r>
            <w:r w:rsidRPr="00A53C92">
              <w:rPr>
                <w:sz w:val="22"/>
                <w:szCs w:val="22"/>
              </w:rPr>
              <w:t>Локтева Олеся Николаевна, (831) 421-79-00, доб. 38-51, о.</w:t>
            </w:r>
            <w:proofErr w:type="spellStart"/>
            <w:r w:rsidRPr="00A53C92">
              <w:rPr>
                <w:sz w:val="22"/>
                <w:szCs w:val="22"/>
                <w:lang w:val="en-US"/>
              </w:rPr>
              <w:t>lokteva</w:t>
            </w:r>
            <w:proofErr w:type="spellEnd"/>
            <w:r w:rsidRPr="00A53C92">
              <w:rPr>
                <w:sz w:val="22"/>
                <w:szCs w:val="22"/>
              </w:rPr>
              <w:t>@niaep.ru;</w:t>
            </w:r>
          </w:p>
          <w:p w:rsidR="00050BAE" w:rsidRPr="00C54FFD" w:rsidRDefault="00A53C92" w:rsidP="00A53C92">
            <w:pPr>
              <w:jc w:val="both"/>
            </w:pPr>
            <w:r w:rsidRPr="00A53C92">
              <w:rPr>
                <w:sz w:val="22"/>
                <w:szCs w:val="22"/>
              </w:rPr>
              <w:t xml:space="preserve">Бредихина Нелли Николаевна, 421-79-00 доб.27-24, </w:t>
            </w:r>
            <w:hyperlink r:id="rId21" w:history="1">
              <w:r w:rsidRPr="00A53C92">
                <w:rPr>
                  <w:rStyle w:val="afb"/>
                  <w:sz w:val="22"/>
                  <w:szCs w:val="22"/>
                  <w:lang w:val="en-US"/>
                </w:rPr>
                <w:t>n</w:t>
              </w:r>
              <w:r w:rsidRPr="00A53C92">
                <w:rPr>
                  <w:rStyle w:val="afb"/>
                  <w:sz w:val="22"/>
                  <w:szCs w:val="22"/>
                </w:rPr>
                <w:t>.</w:t>
              </w:r>
              <w:r w:rsidRPr="00A53C92">
                <w:rPr>
                  <w:rStyle w:val="afb"/>
                  <w:sz w:val="22"/>
                  <w:szCs w:val="22"/>
                  <w:lang w:val="en-US"/>
                </w:rPr>
                <w:t>bredihina</w:t>
              </w:r>
              <w:r w:rsidRPr="00A53C92">
                <w:rPr>
                  <w:rStyle w:val="afb"/>
                  <w:sz w:val="22"/>
                  <w:szCs w:val="22"/>
                </w:rPr>
                <w:t>@niaep.ru</w:t>
              </w:r>
            </w:hyperlink>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26"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50BAE" w:rsidRDefault="00A53C92" w:rsidP="00050BAE">
            <w:pPr>
              <w:tabs>
                <w:tab w:val="left" w:pos="1134"/>
              </w:tabs>
              <w:contextualSpacing/>
              <w:jc w:val="both"/>
            </w:pPr>
            <w:r>
              <w:t>1038 рублей</w:t>
            </w:r>
            <w:r w:rsidR="00050BAE" w:rsidRPr="009B5992">
              <w:t xml:space="preserve"> (</w:t>
            </w:r>
            <w:r>
              <w:t>одна тысяча тридцать восемь</w:t>
            </w:r>
            <w:r w:rsidR="00050BAE" w:rsidRPr="009B5992">
              <w:t>)</w:t>
            </w:r>
            <w:r w:rsidR="00050BAE" w:rsidRPr="00E50195">
              <w:t xml:space="preserve"> рублей </w:t>
            </w:r>
            <w:r>
              <w:t>00</w:t>
            </w:r>
            <w:r w:rsidR="00050BAE" w:rsidRPr="00E50195">
              <w:t xml:space="preserve"> копе</w:t>
            </w:r>
            <w:r>
              <w:t>ек в месяц за один квадратный метр</w:t>
            </w:r>
            <w:r w:rsidR="00050BAE" w:rsidRPr="00E50195">
              <w:t>, включая НДС.</w:t>
            </w: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521422" w:rsidRPr="00E50195" w:rsidRDefault="00521422" w:rsidP="00050BAE">
            <w:pPr>
              <w:tabs>
                <w:tab w:val="left" w:pos="1134"/>
              </w:tabs>
              <w:contextualSpacing/>
              <w:jc w:val="both"/>
            </w:pPr>
          </w:p>
          <w:p w:rsidR="00050BAE" w:rsidRDefault="00A55CA6" w:rsidP="00050BAE">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rsidR="00065891" w:rsidRPr="00065891">
              <w:t>5</w:t>
            </w:r>
            <w:r w:rsidR="00065891">
              <w:t>.1.</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w:t>
            </w:r>
          </w:p>
          <w:p w:rsidR="00050BAE" w:rsidRPr="00C54FFD" w:rsidRDefault="00050BAE" w:rsidP="00050BAE">
            <w:pPr>
              <w:ind w:firstLine="567"/>
              <w:jc w:val="both"/>
            </w:pPr>
            <w:r>
              <w:lastRenderedPageBreak/>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7776EB">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 xml:space="preserve">в реестре недобросовестных поставщиков </w:t>
            </w:r>
            <w:proofErr w:type="spellStart"/>
            <w:r w:rsidRPr="00B45904">
              <w:t>Госкорпорации</w:t>
            </w:r>
            <w:proofErr w:type="spellEnd"/>
            <w:r w:rsidRPr="00B45904">
              <w:t xml:space="preserve"> «</w:t>
            </w:r>
            <w:proofErr w:type="spellStart"/>
            <w:r w:rsidRPr="00B45904">
              <w:t>Росатом</w:t>
            </w:r>
            <w:proofErr w:type="spellEnd"/>
            <w:r w:rsidRPr="00B45904">
              <w:t xml:space="preserve">» и организаций </w:t>
            </w:r>
            <w:proofErr w:type="spellStart"/>
            <w:r w:rsidRPr="00B45904">
              <w:t>Госкорпорации</w:t>
            </w:r>
            <w:proofErr w:type="spellEnd"/>
            <w:r w:rsidRPr="00B45904">
              <w:t xml:space="preserve"> «</w:t>
            </w:r>
            <w:proofErr w:type="spellStart"/>
            <w:r w:rsidRPr="00B45904">
              <w:t>Росатом</w:t>
            </w:r>
            <w:proofErr w:type="spellEnd"/>
            <w:r w:rsidRPr="00B45904">
              <w:t>».</w:t>
            </w:r>
          </w:p>
          <w:p w:rsidR="00050BAE" w:rsidRDefault="00C57AC5" w:rsidP="00C57AC5">
            <w:pPr>
              <w:tabs>
                <w:tab w:val="left" w:pos="244"/>
              </w:tabs>
              <w:ind w:right="153"/>
              <w:jc w:val="both"/>
            </w:pPr>
            <w:r>
              <w:t>13.1.4. о</w:t>
            </w:r>
            <w:r w:rsidRPr="00774158">
              <w:t>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C57AC5" w:rsidRPr="0022052A" w:rsidRDefault="00C57AC5" w:rsidP="00C57AC5">
            <w:pPr>
              <w:tabs>
                <w:tab w:val="left" w:pos="244"/>
              </w:tabs>
              <w:ind w:right="153"/>
              <w:jc w:val="both"/>
            </w:pPr>
            <w:r>
              <w:t xml:space="preserve">13.1.5. должен иметь в собственности или в аренде с правом передачи в субаренду офисное помещение площадью не менее 550 кв. метров, расположенное в радиусе 1500 метров от центрального офиса ОАО «НИАЭП», расположенного по адресу: 603006, </w:t>
            </w:r>
            <w:proofErr w:type="spellStart"/>
            <w:r>
              <w:t>г.Н.Новгород</w:t>
            </w:r>
            <w:proofErr w:type="spellEnd"/>
            <w:r>
              <w:t xml:space="preserve">, </w:t>
            </w:r>
            <w:proofErr w:type="spellStart"/>
            <w:r>
              <w:t>пл</w:t>
            </w:r>
            <w:proofErr w:type="gramStart"/>
            <w:r>
              <w:t>.С</w:t>
            </w:r>
            <w:proofErr w:type="gramEnd"/>
            <w:r>
              <w:t>вободы</w:t>
            </w:r>
            <w:proofErr w:type="spellEnd"/>
            <w:r>
              <w:t>, д.3</w:t>
            </w: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1" w:name="_Ref387674693"/>
          </w:p>
        </w:tc>
        <w:bookmarkEnd w:id="491"/>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к </w:t>
            </w:r>
            <w:r w:rsidR="00C57AC5">
              <w:rPr>
                <w:color w:val="000000"/>
                <w:lang w:eastAsia="x-none"/>
              </w:rPr>
              <w:t>оказываемым услугам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w:t>
            </w:r>
            <w:r w:rsidRPr="00C54FFD">
              <w:rPr>
                <w:szCs w:val="24"/>
              </w:rPr>
              <w:lastRenderedPageBreak/>
              <w:t xml:space="preserve">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3"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93"/>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4"/>
          </w:p>
          <w:p w:rsidR="00EC395B" w:rsidRPr="007D5823"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7D5823">
              <w:lastRenderedPageBreak/>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7D5823" w:rsidRDefault="00EC395B" w:rsidP="00EC395B">
            <w:pPr>
              <w:widowControl w:val="0"/>
              <w:numPr>
                <w:ilvl w:val="0"/>
                <w:numId w:val="81"/>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7D5823">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Default="00EC395B" w:rsidP="00EC395B">
            <w:pPr>
              <w:widowControl w:val="0"/>
              <w:numPr>
                <w:ilvl w:val="0"/>
                <w:numId w:val="81"/>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AA7F0D" w:rsidRDefault="00C57AC5" w:rsidP="00C57AC5">
            <w:pPr>
              <w:widowControl w:val="0"/>
              <w:tabs>
                <w:tab w:val="left" w:pos="0"/>
              </w:tabs>
              <w:adjustRightInd w:val="0"/>
              <w:ind w:right="113"/>
              <w:jc w:val="both"/>
              <w:textAlignment w:val="baseline"/>
              <w:rPr>
                <w:rFonts w:eastAsia="Arial Unicode MS"/>
              </w:rPr>
            </w:pPr>
            <w:r>
              <w:t xml:space="preserve">15.1.3 </w:t>
            </w:r>
            <w:r w:rsidR="00AA7F0D">
              <w:t>к</w:t>
            </w:r>
            <w:r>
              <w:t xml:space="preserve">опия свидетельства на право собственности офисного помещения площадью не менее </w:t>
            </w:r>
            <w:r w:rsidR="00AA7F0D">
              <w:t>55</w:t>
            </w:r>
            <w:r>
              <w:t xml:space="preserve">0 </w:t>
            </w:r>
            <w:proofErr w:type="spellStart"/>
            <w:r>
              <w:t>кв</w:t>
            </w:r>
            <w:proofErr w:type="gramStart"/>
            <w:r>
              <w:t>.м</w:t>
            </w:r>
            <w:proofErr w:type="spellEnd"/>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r w:rsidR="00F66A64">
              <w:t xml:space="preserve">; </w:t>
            </w:r>
            <w:proofErr w:type="gramStart"/>
            <w:r w:rsidR="00F66A64">
              <w:t>в случае если договором аренды между собственником и Арендатором установлена обязанность последнего получить разрешение на передачу помещения в субаренду – необходимо предоставить такое разрешение в письменном виде)</w:t>
            </w:r>
            <w:r>
              <w:t>);</w:t>
            </w:r>
            <w:proofErr w:type="gramEnd"/>
          </w:p>
          <w:p w:rsidR="00C57AC5" w:rsidRPr="00AA7F0D" w:rsidRDefault="00C57AC5" w:rsidP="00C57AC5">
            <w:pPr>
              <w:widowControl w:val="0"/>
              <w:tabs>
                <w:tab w:val="left" w:pos="0"/>
              </w:tabs>
              <w:adjustRightInd w:val="0"/>
              <w:ind w:right="113"/>
              <w:jc w:val="both"/>
              <w:textAlignment w:val="baseline"/>
              <w:rPr>
                <w:rFonts w:eastAsia="Arial Unicode MS"/>
              </w:rPr>
            </w:pPr>
            <w:r>
              <w:t>1</w:t>
            </w:r>
            <w:r w:rsidR="00AA7F0D">
              <w:t>5</w:t>
            </w:r>
            <w:r>
              <w:t>.1.4.</w:t>
            </w:r>
            <w:r w:rsidR="00AA7F0D">
              <w:t>к</w:t>
            </w:r>
            <w:r>
              <w:t>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F66A64" w:rsidRPr="00BA5222" w:rsidRDefault="00C57AC5" w:rsidP="00F66A64">
            <w:pPr>
              <w:widowControl w:val="0"/>
              <w:tabs>
                <w:tab w:val="left" w:pos="0"/>
              </w:tabs>
              <w:adjustRightInd w:val="0"/>
              <w:ind w:right="113"/>
              <w:jc w:val="both"/>
              <w:textAlignment w:val="baseline"/>
            </w:pPr>
            <w:r>
              <w:t>1</w:t>
            </w:r>
            <w:r w:rsidR="00AA7F0D">
              <w:t>5</w:t>
            </w:r>
            <w:r>
              <w:t>.1.5.</w:t>
            </w:r>
            <w:r w:rsidRPr="00BA5222">
              <w:t>Копия выписки из ЕГРП на недвижимое имущество и сделок с ним</w:t>
            </w:r>
            <w:r w:rsidR="00F66A64">
              <w:t>, полученная не позднее, чем за 30 календарных дней до дня подачи заявки на участие в запросе предложений</w:t>
            </w:r>
            <w:r w:rsidR="00F66A64" w:rsidRPr="00BA5222">
              <w:t>.</w:t>
            </w: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2" w:name="_Ref387661534"/>
          </w:p>
        </w:tc>
        <w:bookmarkEnd w:id="52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 xml:space="preserve">Состав заявки на участие в запросе </w:t>
            </w:r>
            <w:r w:rsidRPr="00352D65">
              <w:rPr>
                <w:bCs/>
              </w:rPr>
              <w:lastRenderedPageBreak/>
              <w:t>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3" w:name="_Ref387661522"/>
            <w:bookmarkStart w:id="524" w:name="_Ref320172846"/>
            <w:bookmarkStart w:id="525" w:name="_Ref320875686"/>
            <w:r w:rsidRPr="0056159E">
              <w:rPr>
                <w:szCs w:val="24"/>
              </w:rPr>
              <w:lastRenderedPageBreak/>
              <w:t xml:space="preserve">заявка на участие </w:t>
            </w:r>
            <w:r w:rsidR="001E341D">
              <w:rPr>
                <w:szCs w:val="24"/>
              </w:rPr>
              <w:t xml:space="preserve">в </w:t>
            </w:r>
            <w:r w:rsidRPr="0056159E">
              <w:rPr>
                <w:szCs w:val="24"/>
              </w:rPr>
              <w:t xml:space="preserve">запросе предложений по форме и в соответствии с инструкциями, приведенными </w:t>
            </w:r>
            <w:r w:rsidRPr="0056159E">
              <w:rPr>
                <w:szCs w:val="24"/>
              </w:rPr>
              <w:lastRenderedPageBreak/>
              <w:t>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3"/>
          </w:p>
          <w:bookmarkEnd w:id="524"/>
          <w:bookmarkEnd w:id="525"/>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6"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6"/>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7" w:name="_Ref362947135"/>
          </w:p>
        </w:tc>
        <w:bookmarkEnd w:id="52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87673529"/>
          </w:p>
        </w:tc>
        <w:bookmarkEnd w:id="52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29" w:name="_Ref387660797"/>
          </w:p>
        </w:tc>
        <w:bookmarkEnd w:id="529"/>
        <w:tc>
          <w:tcPr>
            <w:tcW w:w="2835" w:type="dxa"/>
          </w:tcPr>
          <w:p w:rsidR="00050BAE" w:rsidRPr="00C54FFD" w:rsidRDefault="00050BAE"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w:t>
            </w:r>
            <w:r w:rsidRPr="00C54FFD">
              <w:rPr>
                <w:bCs/>
              </w:rPr>
              <w:lastRenderedPageBreak/>
              <w:t>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w:t>
            </w:r>
            <w:r w:rsidRPr="00A56735">
              <w:rPr>
                <w:szCs w:val="24"/>
              </w:rPr>
              <w:lastRenderedPageBreak/>
              <w:t xml:space="preserve">площадка «Аукционный Конкурсный Дом» </w:t>
            </w:r>
            <w:hyperlink r:id="rId27"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551011">
              <w:rPr>
                <w:szCs w:val="24"/>
                <w:highlight w:val="yellow"/>
              </w:rPr>
              <w:t>23</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551011">
              <w:rPr>
                <w:szCs w:val="24"/>
                <w:highlight w:val="yellow"/>
              </w:rPr>
              <w:t>23</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0" w:name="_Ref387673601"/>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551011">
              <w:rPr>
                <w:szCs w:val="24"/>
                <w:highlight w:val="yellow"/>
              </w:rPr>
              <w:t>02</w:t>
            </w:r>
            <w:r w:rsidRPr="00FE6A50">
              <w:rPr>
                <w:szCs w:val="24"/>
                <w:highlight w:val="yellow"/>
              </w:rPr>
              <w:t xml:space="preserve">» </w:t>
            </w:r>
            <w:r w:rsidR="00551011">
              <w:rPr>
                <w:szCs w:val="24"/>
                <w:highlight w:val="yellow"/>
              </w:rPr>
              <w:t>июл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0</w:t>
            </w:r>
            <w:r w:rsidR="00551011">
              <w:rPr>
                <w:szCs w:val="24"/>
                <w:highlight w:val="yellow"/>
              </w:rPr>
              <w:t>9</w:t>
            </w:r>
            <w:bookmarkStart w:id="531" w:name="_GoBack"/>
            <w:bookmarkEnd w:id="531"/>
            <w:r w:rsidRPr="00FE6A50">
              <w:rPr>
                <w:szCs w:val="24"/>
                <w:highlight w:val="yellow"/>
              </w:rPr>
              <w:t xml:space="preserve">» </w:t>
            </w:r>
            <w:r>
              <w:rPr>
                <w:szCs w:val="24"/>
                <w:highlight w:val="yellow"/>
              </w:rPr>
              <w:t>ию</w:t>
            </w:r>
            <w:r w:rsidR="00D90BBA">
              <w:rPr>
                <w:szCs w:val="24"/>
                <w:highlight w:val="yellow"/>
              </w:rPr>
              <w:t>л</w:t>
            </w:r>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2" w:name="_Ref387660771"/>
          </w:p>
        </w:tc>
        <w:bookmarkEnd w:id="532"/>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C51CA1" w:rsidRDefault="00C51CA1" w:rsidP="00C51CA1">
            <w:pPr>
              <w:shd w:val="clear" w:color="auto" w:fill="FFFFFF"/>
              <w:ind w:firstLine="220"/>
              <w:rPr>
                <w:bCs/>
                <w:color w:val="000000"/>
              </w:rPr>
            </w:pPr>
            <w:r>
              <w:t>Качество технического предложения</w:t>
            </w:r>
            <w:r w:rsidR="00050BAE" w:rsidRPr="00C54FFD">
              <w:rPr>
                <w:bCs/>
                <w:spacing w:val="-6"/>
              </w:rPr>
              <w:t xml:space="preserve">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xml:space="preserve">, в </w:t>
            </w:r>
            <w:proofErr w:type="spellStart"/>
            <w:r>
              <w:rPr>
                <w:bCs/>
                <w:color w:val="000000"/>
                <w:sz w:val="22"/>
                <w:szCs w:val="22"/>
              </w:rPr>
              <w:t>т.ч</w:t>
            </w:r>
            <w:proofErr w:type="spellEnd"/>
            <w:r>
              <w:rPr>
                <w:bCs/>
                <w:color w:val="000000"/>
                <w:sz w:val="22"/>
                <w:szCs w:val="22"/>
              </w:rPr>
              <w:t>. подкритерии:</w:t>
            </w:r>
          </w:p>
          <w:p w:rsidR="00C51CA1" w:rsidRDefault="00C51CA1" w:rsidP="00C51CA1">
            <w:pPr>
              <w:shd w:val="clear" w:color="auto" w:fill="FFFFFF"/>
              <w:ind w:firstLine="220"/>
              <w:rPr>
                <w:bCs/>
                <w:color w:val="000000"/>
              </w:rPr>
            </w:pPr>
            <w:r>
              <w:rPr>
                <w:bCs/>
                <w:color w:val="000000"/>
                <w:sz w:val="22"/>
                <w:szCs w:val="22"/>
              </w:rPr>
              <w:t xml:space="preserve">- 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050BAE" w:rsidRPr="00C51CA1" w:rsidRDefault="00C51CA1" w:rsidP="00C51CA1">
            <w:pPr>
              <w:numPr>
                <w:ilvl w:val="0"/>
                <w:numId w:val="76"/>
              </w:numPr>
              <w:tabs>
                <w:tab w:val="left" w:pos="386"/>
              </w:tabs>
              <w:ind w:left="0" w:right="153" w:firstLine="360"/>
              <w:jc w:val="both"/>
              <w:rPr>
                <w:bCs/>
                <w:spacing w:val="-6"/>
                <w:sz w:val="22"/>
                <w:szCs w:val="22"/>
              </w:rPr>
            </w:pPr>
            <w:r w:rsidRPr="00C51CA1">
              <w:rPr>
                <w:color w:val="000000"/>
                <w:sz w:val="22"/>
                <w:szCs w:val="22"/>
              </w:rPr>
              <w:t xml:space="preserve"> наличие остановок/станций общественного транспорта (значимость подкритерия ОТ</w:t>
            </w:r>
            <w:proofErr w:type="spellStart"/>
            <w:proofErr w:type="gramStart"/>
            <w:r w:rsidRPr="00C51CA1">
              <w:rPr>
                <w:color w:val="000000"/>
                <w:sz w:val="22"/>
                <w:szCs w:val="22"/>
                <w:lang w:val="en-US"/>
              </w:rPr>
              <w:t>i</w:t>
            </w:r>
            <w:proofErr w:type="spellEnd"/>
            <w:proofErr w:type="gramEnd"/>
            <w:r w:rsidRPr="00C51CA1">
              <w:rPr>
                <w:color w:val="000000"/>
                <w:sz w:val="22"/>
                <w:szCs w:val="22"/>
              </w:rPr>
              <w:t xml:space="preserve"> – 50%).</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3" w:name="_Ref387675177"/>
          </w:p>
        </w:tc>
        <w:bookmarkEnd w:id="533"/>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4" w:name="_Ref387675018"/>
          </w:p>
        </w:tc>
        <w:bookmarkEnd w:id="534"/>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w:t>
            </w:r>
            <w:r w:rsidRPr="00C54FFD">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6486"/>
          </w:p>
        </w:tc>
        <w:bookmarkEnd w:id="535"/>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24929899"/>
          </w:p>
        </w:tc>
        <w:bookmarkEnd w:id="536"/>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8"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 xml:space="preserve">Информация о состоянии и итогах рассмотрения жалобы отражается на сайте закупок </w:t>
            </w:r>
            <w:proofErr w:type="spellStart"/>
            <w:r w:rsidRPr="00C54FFD">
              <w:t>Госкорпорации</w:t>
            </w:r>
            <w:proofErr w:type="spellEnd"/>
            <w:r w:rsidRPr="00C54FFD">
              <w:t xml:space="preserve"> «</w:t>
            </w:r>
            <w:proofErr w:type="spellStart"/>
            <w:r w:rsidRPr="00C54FFD">
              <w:t>Росатом</w:t>
            </w:r>
            <w:proofErr w:type="spellEnd"/>
            <w:r w:rsidRPr="00C54FFD">
              <w:t>»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proofErr w:type="spellStart"/>
            <w:r w:rsidRPr="00C54FFD">
              <w:rPr>
                <w:lang w:val="ru-RU"/>
              </w:rPr>
              <w:t>Госкорпорации</w:t>
            </w:r>
            <w:proofErr w:type="spellEnd"/>
            <w:r w:rsidRPr="00C54FFD">
              <w:rPr>
                <w:lang w:val="ru-RU"/>
              </w:rPr>
              <w:t xml:space="preserve"> «</w:t>
            </w:r>
            <w:proofErr w:type="spellStart"/>
            <w:r w:rsidRPr="00C54FFD">
              <w:rPr>
                <w:lang w:val="ru-RU"/>
              </w:rPr>
              <w:t>Росатом</w:t>
            </w:r>
            <w:proofErr w:type="spellEnd"/>
            <w:r w:rsidRPr="00C54FFD">
              <w:rPr>
                <w:lang w:val="ru-RU"/>
              </w:rPr>
              <w:t>»</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08"/>
          </w:p>
        </w:tc>
        <w:bookmarkEnd w:id="537"/>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38" w:name="_Ref317252392"/>
      <w:bookmarkStart w:id="539" w:name="_Ref317252770"/>
      <w:bookmarkStart w:id="540" w:name="_Ref317258826"/>
      <w:bookmarkStart w:id="541" w:name="_Ref317258847"/>
      <w:bookmarkStart w:id="542" w:name="_Ref317258884"/>
      <w:bookmarkStart w:id="543" w:name="_Ref317259078"/>
      <w:bookmarkStart w:id="544" w:name="_Ref317259086"/>
      <w:bookmarkStart w:id="545" w:name="_Ref317259097"/>
      <w:bookmarkStart w:id="546" w:name="_Ref317259107"/>
      <w:bookmarkStart w:id="547" w:name="_Ref317259121"/>
      <w:bookmarkStart w:id="548" w:name="_Ref317259138"/>
      <w:bookmarkStart w:id="549" w:name="_Ref317259149"/>
      <w:bookmarkStart w:id="550" w:name="_Ref317259167"/>
      <w:bookmarkStart w:id="551" w:name="_Ref317259176"/>
      <w:bookmarkStart w:id="552" w:name="_Ref317259188"/>
      <w:bookmarkStart w:id="553" w:name="_Ref317259197"/>
      <w:bookmarkStart w:id="554" w:name="_Ref317259206"/>
      <w:bookmarkStart w:id="555" w:name="_Ref317259217"/>
      <w:bookmarkStart w:id="556" w:name="_Ref317259233"/>
      <w:bookmarkStart w:id="557" w:name="_Toc388948699"/>
      <w:bookmarkStart w:id="55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2D0B5C" w:rsidRPr="00824550" w:rsidRDefault="002D0B5C" w:rsidP="00C87330">
      <w:pPr>
        <w:pStyle w:val="Times12"/>
        <w:jc w:val="right"/>
        <w:rPr>
          <w:bCs w:val="0"/>
          <w:sz w:val="28"/>
          <w:szCs w:val="28"/>
        </w:rPr>
      </w:pPr>
      <w:bookmarkStart w:id="559" w:name="форма1"/>
      <w:bookmarkStart w:id="560" w:name="_Toc98251753"/>
      <w:bookmarkEnd w:id="55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1" w:name="_Письмо_о_подаче"/>
      <w:bookmarkStart w:id="562" w:name="_Toc255987071"/>
      <w:bookmarkStart w:id="563" w:name="_Toc272505461"/>
      <w:bookmarkEnd w:id="56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4" w:name="_ЗАЯВКА_НА_УЧАСТИЕ"/>
      <w:bookmarkStart w:id="565" w:name="_Toc388948700"/>
      <w:bookmarkEnd w:id="56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2"/>
      <w:bookmarkEnd w:id="563"/>
      <w:bookmarkEnd w:id="565"/>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9"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6" w:name="_Ref387662721"/>
          </w:p>
        </w:tc>
        <w:bookmarkEnd w:id="566"/>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7" w:name="_Ref387662942"/>
          </w:p>
        </w:tc>
        <w:bookmarkEnd w:id="567"/>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8" w:name="_Hlt440565644"/>
      <w:bookmarkEnd w:id="568"/>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w:t>
      </w:r>
      <w:proofErr w:type="spellStart"/>
      <w:r w:rsidR="00D4573A" w:rsidRPr="00824550">
        <w:rPr>
          <w:sz w:val="28"/>
          <w:szCs w:val="28"/>
          <w:lang w:val="ru-RU"/>
        </w:rPr>
        <w:t>Госкорпорации</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9" w:name="_Ref55335821"/>
      <w:bookmarkStart w:id="570" w:name="_Ref55336345"/>
      <w:bookmarkStart w:id="571" w:name="_Toc57314674"/>
      <w:bookmarkStart w:id="572" w:name="_Toc69728988"/>
      <w:bookmarkStart w:id="573" w:name="_Toc98251754"/>
      <w:r w:rsidRPr="00824550">
        <w:rPr>
          <w:sz w:val="22"/>
        </w:rPr>
        <w:br w:type="page"/>
      </w:r>
      <w:bookmarkStart w:id="574" w:name="Форма2"/>
      <w:bookmarkEnd w:id="569"/>
      <w:bookmarkEnd w:id="570"/>
      <w:bookmarkEnd w:id="571"/>
      <w:bookmarkEnd w:id="572"/>
      <w:bookmarkEnd w:id="573"/>
      <w:r w:rsidR="000030E9" w:rsidRPr="00824550">
        <w:rPr>
          <w:sz w:val="28"/>
          <w:szCs w:val="28"/>
        </w:rPr>
        <w:lastRenderedPageBreak/>
        <w:t>Форма 2</w:t>
      </w:r>
      <w:bookmarkEnd w:id="574"/>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5" w:name="_Анкета_Претендента_на"/>
      <w:bookmarkStart w:id="576" w:name="_Анкета_Участника_процедуры"/>
      <w:bookmarkStart w:id="577" w:name="_Toc255987077"/>
      <w:bookmarkStart w:id="578" w:name="_Toc388948701"/>
      <w:bookmarkEnd w:id="575"/>
      <w:bookmarkEnd w:id="57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7"/>
      <w:bookmarkEnd w:id="57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9" w:name="Таблица_1"/>
      <w:r w:rsidRPr="00824550">
        <w:rPr>
          <w:sz w:val="28"/>
          <w:szCs w:val="28"/>
        </w:rPr>
        <w:t>Таблица 1</w:t>
      </w:r>
      <w:bookmarkEnd w:id="57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0" w:name="_Ref387662845"/>
          </w:p>
        </w:tc>
        <w:bookmarkEnd w:id="58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31082959"/>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2"/>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3" w:name="_Техническое_предложение_(Форма"/>
      <w:bookmarkStart w:id="584" w:name="_Toc235439567"/>
      <w:bookmarkStart w:id="585" w:name="_Toc322599846"/>
      <w:bookmarkStart w:id="586" w:name="_Toc388948702"/>
      <w:bookmarkEnd w:id="583"/>
      <w:r w:rsidRPr="00B503FA">
        <w:rPr>
          <w:rFonts w:ascii="Times New Roman" w:hAnsi="Times New Roman" w:cs="Times New Roman"/>
          <w:b w:val="0"/>
          <w:bCs w:val="0"/>
          <w:i w:val="0"/>
        </w:rPr>
        <w:t>ТЕХНИЧЕСКОЕ ПРЕДЛОЖЕНИЕ (Форма 3)</w:t>
      </w:r>
      <w:bookmarkEnd w:id="584"/>
      <w:bookmarkEnd w:id="585"/>
      <w:bookmarkEnd w:id="58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87" w:name="методика"/>
      <w:bookmarkStart w:id="588" w:name="_Ref387682101"/>
      <w:bookmarkStart w:id="589" w:name="_Toc388948703"/>
      <w:r w:rsidRPr="00D027E4">
        <w:rPr>
          <w:sz w:val="28"/>
          <w:szCs w:val="28"/>
        </w:rPr>
        <w:lastRenderedPageBreak/>
        <w:t>МЕТОДИК</w:t>
      </w:r>
      <w:bookmarkEnd w:id="587"/>
      <w:r w:rsidRPr="00D027E4">
        <w:rPr>
          <w:sz w:val="28"/>
          <w:szCs w:val="28"/>
        </w:rPr>
        <w:t>А ОЦЕНКИ ЗАЯВОК НА УЧАСТИЕ В ЗАПРОСЕ ПРЕДЛОЖЕНИЙ</w:t>
      </w:r>
      <w:bookmarkEnd w:id="588"/>
      <w:bookmarkEnd w:id="58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994668" w:rsidRPr="006A2485" w:rsidRDefault="00994668" w:rsidP="00994668">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994668" w:rsidRPr="006A2485" w:rsidRDefault="00994668" w:rsidP="00994668">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w:t>
      </w:r>
      <w:proofErr w:type="gramStart"/>
      <w:r w:rsidRPr="006A2485">
        <w:rPr>
          <w:bCs/>
        </w:rPr>
        <w:t>значимость</w:t>
      </w:r>
      <w:proofErr w:type="gramEnd"/>
      <w:r w:rsidRPr="006A2485">
        <w:rPr>
          <w:bCs/>
        </w:rPr>
        <w:t xml:space="preserve"> (вес) соответствующего подкритерия,</w:t>
      </w:r>
    </w:p>
    <w:p w:rsidR="00994668" w:rsidRPr="006A2485" w:rsidRDefault="00994668" w:rsidP="00994668">
      <w:pPr>
        <w:ind w:right="153"/>
      </w:pPr>
      <w:r w:rsidRPr="006A2485">
        <w:rPr>
          <w:bCs/>
        </w:rPr>
        <w:t xml:space="preserve"> БО</w:t>
      </w:r>
      <w:proofErr w:type="gramStart"/>
      <w:r>
        <w:rPr>
          <w:bCs/>
        </w:rPr>
        <w:t>,Б</w:t>
      </w:r>
      <w:proofErr w:type="gramEnd"/>
      <w:r>
        <w:rPr>
          <w:bCs/>
        </w:rPr>
        <w:t>ОТ</w:t>
      </w:r>
      <w:r w:rsidRPr="006A2485">
        <w:rPr>
          <w:bCs/>
        </w:rPr>
        <w:t>– оценка (балл) соответствующего подкритерия</w:t>
      </w:r>
    </w:p>
    <w:p w:rsidR="00994668" w:rsidRPr="001A712E" w:rsidRDefault="00994668" w:rsidP="00994668">
      <w:pPr>
        <w:pStyle w:val="af4"/>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994668" w:rsidRPr="00E804EB" w:rsidRDefault="00994668" w:rsidP="00994668">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994668" w:rsidRPr="00E804EB" w:rsidRDefault="00994668" w:rsidP="00994668">
      <w:pPr>
        <w:autoSpaceDE w:val="0"/>
        <w:autoSpaceDN w:val="0"/>
        <w:adjustRightInd w:val="0"/>
        <w:ind w:right="113"/>
        <w:jc w:val="center"/>
      </w:pPr>
    </w:p>
    <w:tbl>
      <w:tblPr>
        <w:tblW w:w="0" w:type="auto"/>
        <w:jc w:val="center"/>
        <w:tblInd w:w="534" w:type="dxa"/>
        <w:tblLook w:val="0000" w:firstRow="0" w:lastRow="0" w:firstColumn="0" w:lastColumn="0" w:noHBand="0" w:noVBand="0"/>
      </w:tblPr>
      <w:tblGrid>
        <w:gridCol w:w="711"/>
        <w:gridCol w:w="465"/>
        <w:gridCol w:w="1272"/>
        <w:gridCol w:w="843"/>
      </w:tblGrid>
      <w:tr w:rsidR="00994668" w:rsidRPr="00E804EB" w:rsidTr="00141CF7">
        <w:trPr>
          <w:cantSplit/>
          <w:trHeight w:val="243"/>
          <w:jc w:val="center"/>
        </w:trPr>
        <w:tc>
          <w:tcPr>
            <w:tcW w:w="711" w:type="dxa"/>
            <w:vMerge w:val="restart"/>
            <w:vAlign w:val="center"/>
          </w:tcPr>
          <w:p w:rsidR="00994668" w:rsidRPr="00E804EB" w:rsidRDefault="00994668" w:rsidP="00141CF7">
            <w:pPr>
              <w:pStyle w:val="af4"/>
              <w:spacing w:before="120" w:beforeAutospacing="0"/>
              <w:ind w:right="113"/>
            </w:pPr>
            <w:proofErr w:type="spellStart"/>
            <w:r w:rsidRPr="00E804EB">
              <w:rPr>
                <w:bCs/>
              </w:rPr>
              <w:t>БУ</w:t>
            </w:r>
            <w:r w:rsidRPr="00E804EB">
              <w:rPr>
                <w:bCs/>
                <w:vertAlign w:val="subscript"/>
                <w:lang w:val="en-US"/>
              </w:rPr>
              <w:t>i</w:t>
            </w:r>
            <w:proofErr w:type="spellEnd"/>
          </w:p>
        </w:tc>
        <w:tc>
          <w:tcPr>
            <w:tcW w:w="399" w:type="dxa"/>
            <w:vMerge w:val="restart"/>
            <w:vAlign w:val="center"/>
          </w:tcPr>
          <w:p w:rsidR="00994668" w:rsidRPr="00E804EB" w:rsidRDefault="00994668" w:rsidP="00141CF7">
            <w:pPr>
              <w:pStyle w:val="af4"/>
              <w:spacing w:before="120" w:beforeAutospacing="0"/>
              <w:ind w:right="113"/>
            </w:pPr>
            <w:r w:rsidRPr="00E804EB">
              <w:t>=</w:t>
            </w:r>
          </w:p>
        </w:tc>
        <w:tc>
          <w:tcPr>
            <w:tcW w:w="1272" w:type="dxa"/>
            <w:tcBorders>
              <w:bottom w:val="single" w:sz="4" w:space="0" w:color="auto"/>
            </w:tcBorders>
          </w:tcPr>
          <w:p w:rsidR="00994668" w:rsidRPr="00E804EB" w:rsidRDefault="00994668" w:rsidP="00141CF7">
            <w:pPr>
              <w:pStyle w:val="af4"/>
              <w:spacing w:before="120" w:beforeAutospacing="0"/>
              <w:ind w:right="113"/>
              <w:jc w:val="center"/>
            </w:pPr>
            <w:r w:rsidRPr="00E804EB">
              <w:t>У</w:t>
            </w:r>
            <w:r w:rsidRPr="00E804EB">
              <w:rPr>
                <w:vertAlign w:val="subscript"/>
              </w:rPr>
              <w:t xml:space="preserve"> </w:t>
            </w:r>
            <w:r w:rsidRPr="00E804EB">
              <w:rPr>
                <w:vertAlign w:val="subscript"/>
                <w:lang w:val="en-US"/>
              </w:rPr>
              <w:t>min</w:t>
            </w:r>
            <w:r w:rsidRPr="00E804EB">
              <w:rPr>
                <w:vertAlign w:val="subscript"/>
              </w:rPr>
              <w:t xml:space="preserve"> </w:t>
            </w:r>
            <w:r w:rsidRPr="00E804EB">
              <w:t xml:space="preserve"> </w:t>
            </w:r>
          </w:p>
        </w:tc>
        <w:tc>
          <w:tcPr>
            <w:tcW w:w="843" w:type="dxa"/>
            <w:vMerge w:val="restart"/>
            <w:vAlign w:val="center"/>
          </w:tcPr>
          <w:p w:rsidR="00994668" w:rsidRPr="00E804EB" w:rsidRDefault="00994668" w:rsidP="00141CF7">
            <w:pPr>
              <w:pStyle w:val="af4"/>
              <w:spacing w:before="120" w:beforeAutospacing="0"/>
              <w:ind w:right="113"/>
            </w:pPr>
            <w:r w:rsidRPr="00E804EB">
              <w:rPr>
                <w:bCs/>
              </w:rPr>
              <w:t>*100</w:t>
            </w:r>
          </w:p>
        </w:tc>
      </w:tr>
      <w:tr w:rsidR="00994668" w:rsidRPr="00E804EB" w:rsidTr="00141CF7">
        <w:trPr>
          <w:cantSplit/>
          <w:jc w:val="center"/>
        </w:trPr>
        <w:tc>
          <w:tcPr>
            <w:tcW w:w="711" w:type="dxa"/>
            <w:vMerge/>
          </w:tcPr>
          <w:p w:rsidR="00994668" w:rsidRPr="00E804EB" w:rsidRDefault="00994668" w:rsidP="00141CF7">
            <w:pPr>
              <w:pStyle w:val="af4"/>
              <w:spacing w:before="120" w:beforeAutospacing="0"/>
              <w:ind w:right="113"/>
            </w:pPr>
          </w:p>
        </w:tc>
        <w:tc>
          <w:tcPr>
            <w:tcW w:w="399" w:type="dxa"/>
            <w:vMerge/>
          </w:tcPr>
          <w:p w:rsidR="00994668" w:rsidRPr="00E804EB" w:rsidRDefault="00994668" w:rsidP="00141CF7">
            <w:pPr>
              <w:pStyle w:val="af4"/>
              <w:spacing w:before="120" w:beforeAutospacing="0"/>
              <w:ind w:right="113"/>
            </w:pPr>
          </w:p>
        </w:tc>
        <w:tc>
          <w:tcPr>
            <w:tcW w:w="1272" w:type="dxa"/>
            <w:tcBorders>
              <w:top w:val="single" w:sz="4" w:space="0" w:color="auto"/>
            </w:tcBorders>
          </w:tcPr>
          <w:p w:rsidR="00994668" w:rsidRPr="00E804EB" w:rsidRDefault="00994668" w:rsidP="00141CF7">
            <w:pPr>
              <w:pStyle w:val="af4"/>
              <w:spacing w:before="120" w:beforeAutospacing="0"/>
              <w:ind w:right="113"/>
              <w:jc w:val="center"/>
            </w:pPr>
            <w:r w:rsidRPr="00E804EB">
              <w:t>У</w:t>
            </w:r>
            <w:r w:rsidRPr="00E804EB">
              <w:rPr>
                <w:vertAlign w:val="subscript"/>
              </w:rPr>
              <w:t xml:space="preserve"> </w:t>
            </w:r>
            <w:proofErr w:type="spellStart"/>
            <w:r w:rsidRPr="00E804EB">
              <w:rPr>
                <w:vertAlign w:val="subscript"/>
                <w:lang w:val="en-US"/>
              </w:rPr>
              <w:t>i</w:t>
            </w:r>
            <w:proofErr w:type="spellEnd"/>
          </w:p>
        </w:tc>
        <w:tc>
          <w:tcPr>
            <w:tcW w:w="843" w:type="dxa"/>
            <w:vMerge/>
          </w:tcPr>
          <w:p w:rsidR="00994668" w:rsidRPr="00E804EB" w:rsidRDefault="00994668" w:rsidP="00141CF7">
            <w:pPr>
              <w:pStyle w:val="af4"/>
              <w:spacing w:before="120" w:beforeAutospacing="0"/>
              <w:ind w:right="113"/>
            </w:pPr>
          </w:p>
        </w:tc>
      </w:tr>
    </w:tbl>
    <w:p w:rsidR="00994668" w:rsidRPr="00E804EB" w:rsidRDefault="00994668" w:rsidP="00994668">
      <w:pPr>
        <w:pStyle w:val="af4"/>
        <w:tabs>
          <w:tab w:val="left" w:pos="1062"/>
          <w:tab w:val="left" w:pos="1345"/>
        </w:tabs>
        <w:spacing w:before="120" w:beforeAutospacing="0" w:after="0" w:afterAutospacing="0"/>
        <w:ind w:left="1345" w:right="113" w:hanging="1345"/>
        <w:jc w:val="both"/>
      </w:pPr>
      <w:r w:rsidRPr="00E804EB">
        <w:t>где:  </w:t>
      </w:r>
      <w:r w:rsidRPr="00E804EB">
        <w:rPr>
          <w:bCs/>
        </w:rPr>
        <w:t>БУ</w:t>
      </w:r>
      <w:r w:rsidRPr="00E804EB">
        <w:rPr>
          <w:bCs/>
          <w:vertAlign w:val="subscript"/>
        </w:rPr>
        <w:t xml:space="preserve"> </w:t>
      </w:r>
      <w:proofErr w:type="spellStart"/>
      <w:r w:rsidRPr="00E804EB">
        <w:rPr>
          <w:bCs/>
          <w:vertAlign w:val="subscript"/>
          <w:lang w:val="en-US"/>
        </w:rPr>
        <w:t>i</w:t>
      </w:r>
      <w:proofErr w:type="spellEnd"/>
      <w:r w:rsidRPr="00E804EB">
        <w:rPr>
          <w:bCs/>
          <w:vertAlign w:val="subscript"/>
        </w:rPr>
        <w:t xml:space="preserve"> </w:t>
      </w:r>
      <w:r w:rsidRPr="00E804EB">
        <w:rPr>
          <w:bCs/>
        </w:rPr>
        <w:tab/>
        <w:t xml:space="preserve">– </w:t>
      </w:r>
      <w:r w:rsidRPr="00E804EB">
        <w:rPr>
          <w:bCs/>
        </w:rPr>
        <w:tab/>
      </w:r>
      <w:r w:rsidRPr="00E804EB">
        <w:t>оценка по подкритерию «</w:t>
      </w:r>
      <w:r w:rsidRPr="00E804EB">
        <w:rPr>
          <w:bCs/>
          <w:color w:val="000000"/>
          <w:sz w:val="22"/>
          <w:szCs w:val="22"/>
        </w:rPr>
        <w:t>удаленность от центрального офиса ОАО «НИАЭП»</w:t>
      </w:r>
      <w:r w:rsidRPr="00E804EB">
        <w:rPr>
          <w:bCs/>
        </w:rPr>
        <w:t xml:space="preserve"> </w:t>
      </w:r>
      <w:proofErr w:type="spellStart"/>
      <w:r w:rsidRPr="00E804EB">
        <w:rPr>
          <w:lang w:val="en-US"/>
        </w:rPr>
        <w:t>i</w:t>
      </w:r>
      <w:proofErr w:type="spellEnd"/>
      <w:r w:rsidRPr="00E804EB">
        <w:t>-го участника запроса предложений, баллы</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У</w:t>
      </w:r>
      <w:r w:rsidRPr="00E804EB">
        <w:rPr>
          <w:bCs/>
          <w:vertAlign w:val="subscript"/>
        </w:rPr>
        <w:t xml:space="preserve"> </w:t>
      </w:r>
      <w:proofErr w:type="spellStart"/>
      <w:r w:rsidRPr="00E804EB">
        <w:rPr>
          <w:bCs/>
          <w:vertAlign w:val="subscript"/>
          <w:lang w:val="en-US"/>
        </w:rPr>
        <w:t>i</w:t>
      </w:r>
      <w:proofErr w:type="spellEnd"/>
      <w:r w:rsidRPr="00E804EB">
        <w:t xml:space="preserve">  </w:t>
      </w:r>
      <w:r w:rsidRPr="00E804EB">
        <w:rPr>
          <w:bCs/>
        </w:rPr>
        <w:tab/>
        <w:t xml:space="preserve">– </w:t>
      </w:r>
      <w:r w:rsidRPr="00E804EB">
        <w:rPr>
          <w:bCs/>
        </w:rPr>
        <w:tab/>
        <w:t>расстояние от центрального офиса ОАО «НИАЭП», указанной в техническом предложении</w:t>
      </w:r>
      <w:r w:rsidRPr="00E804EB">
        <w:t xml:space="preserve"> </w:t>
      </w:r>
      <w:proofErr w:type="spellStart"/>
      <w:r w:rsidRPr="00E804EB">
        <w:rPr>
          <w:lang w:val="en-US"/>
        </w:rPr>
        <w:t>i</w:t>
      </w:r>
      <w:proofErr w:type="spellEnd"/>
      <w:r w:rsidRPr="00E804EB">
        <w:t>-го участника запроса предложений, метр</w:t>
      </w:r>
    </w:p>
    <w:p w:rsidR="00994668" w:rsidRPr="00E804EB" w:rsidRDefault="00994668" w:rsidP="00994668">
      <w:pPr>
        <w:pStyle w:val="af4"/>
        <w:tabs>
          <w:tab w:val="left" w:pos="1062"/>
          <w:tab w:val="left" w:pos="1345"/>
        </w:tabs>
        <w:spacing w:before="0" w:beforeAutospacing="0" w:after="0" w:afterAutospacing="0"/>
        <w:ind w:left="1345" w:right="113" w:hanging="850"/>
        <w:jc w:val="both"/>
      </w:pPr>
      <w:r w:rsidRPr="00E804EB">
        <w:rPr>
          <w:bCs/>
        </w:rPr>
        <w:t xml:space="preserve">У </w:t>
      </w:r>
      <w:r w:rsidRPr="00E804EB">
        <w:rPr>
          <w:bCs/>
          <w:vertAlign w:val="subscript"/>
          <w:lang w:val="en-US"/>
        </w:rPr>
        <w:t>min</w:t>
      </w:r>
      <w:r w:rsidRPr="00E804EB">
        <w:t xml:space="preserve"> </w:t>
      </w:r>
      <w:r w:rsidRPr="00E804EB">
        <w:rPr>
          <w:bCs/>
        </w:rPr>
        <w:tab/>
        <w:t>–</w:t>
      </w:r>
      <w:r w:rsidRPr="00E804EB">
        <w:tab/>
        <w:t xml:space="preserve">минимальное </w:t>
      </w:r>
      <w:r w:rsidRPr="00E804EB">
        <w:rPr>
          <w:bCs/>
        </w:rPr>
        <w:t>расстояние от центрального офиса ОАО «НИАЭП», указанной в техническом предложении</w:t>
      </w:r>
      <w:r w:rsidRPr="00E804EB">
        <w:t xml:space="preserve"> из предложений, представленных участниками запроса предложений, метр</w:t>
      </w:r>
    </w:p>
    <w:p w:rsidR="00994668" w:rsidRPr="00E804EB" w:rsidRDefault="00994668" w:rsidP="00994668">
      <w:pPr>
        <w:autoSpaceDE w:val="0"/>
        <w:autoSpaceDN w:val="0"/>
        <w:adjustRightInd w:val="0"/>
        <w:ind w:right="113"/>
        <w:jc w:val="center"/>
      </w:pPr>
    </w:p>
    <w:p w:rsidR="00994668" w:rsidRPr="00E804EB" w:rsidRDefault="00994668" w:rsidP="00994668">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994668" w:rsidRPr="00E804EB" w:rsidRDefault="00994668" w:rsidP="00994668">
      <w:pPr>
        <w:autoSpaceDE w:val="0"/>
        <w:autoSpaceDN w:val="0"/>
        <w:adjustRightInd w:val="0"/>
        <w:ind w:right="113"/>
        <w:jc w:val="center"/>
      </w:pPr>
    </w:p>
    <w:tbl>
      <w:tblPr>
        <w:tblW w:w="7378" w:type="dxa"/>
        <w:jc w:val="center"/>
        <w:tblInd w:w="-1747" w:type="dxa"/>
        <w:tblLook w:val="0000" w:firstRow="0" w:lastRow="0" w:firstColumn="0" w:lastColumn="0" w:noHBand="0" w:noVBand="0"/>
      </w:tblPr>
      <w:tblGrid>
        <w:gridCol w:w="6193"/>
        <w:gridCol w:w="1185"/>
      </w:tblGrid>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r w:rsidRPr="00E804EB">
              <w:rPr>
                <w:bCs/>
                <w:vertAlign w:val="subscript"/>
              </w:rPr>
              <w:t xml:space="preserve"> </w:t>
            </w:r>
            <w:r w:rsidRPr="00E804EB">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60" w:beforeAutospacing="0" w:after="60" w:afterAutospacing="0"/>
              <w:jc w:val="center"/>
              <w:rPr>
                <w:bCs/>
              </w:rPr>
            </w:pPr>
            <w:r w:rsidRPr="00E804EB">
              <w:rPr>
                <w:bCs/>
              </w:rPr>
              <w:t>Баллы</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40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30</w:t>
            </w:r>
          </w:p>
        </w:tc>
      </w:tr>
      <w:tr w:rsidR="00994668" w:rsidRPr="00E804EB" w:rsidTr="00994668">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rPr>
                <w:bCs/>
              </w:rPr>
            </w:pPr>
            <w:r w:rsidRPr="00E804EB">
              <w:rPr>
                <w:bCs/>
              </w:rPr>
              <w:t>15</w:t>
            </w:r>
          </w:p>
        </w:tc>
      </w:tr>
      <w:tr w:rsidR="00994668" w:rsidRPr="004A5197" w:rsidTr="00994668">
        <w:trPr>
          <w:cantSplit/>
          <w:jc w:val="center"/>
        </w:trPr>
        <w:tc>
          <w:tcPr>
            <w:tcW w:w="6193" w:type="dxa"/>
            <w:tcBorders>
              <w:top w:val="single" w:sz="4" w:space="0" w:color="auto"/>
              <w:left w:val="single" w:sz="4" w:space="0" w:color="auto"/>
              <w:bottom w:val="single" w:sz="4" w:space="0" w:color="auto"/>
              <w:right w:val="single" w:sz="4" w:space="0" w:color="auto"/>
            </w:tcBorders>
            <w:vAlign w:val="center"/>
          </w:tcPr>
          <w:p w:rsidR="00994668" w:rsidRPr="00E804EB" w:rsidRDefault="00994668" w:rsidP="00141CF7">
            <w:pPr>
              <w:pStyle w:val="af4"/>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994668" w:rsidRPr="00E804EB" w:rsidRDefault="00994668" w:rsidP="00141CF7">
            <w:pPr>
              <w:pStyle w:val="af4"/>
              <w:spacing w:before="120" w:beforeAutospacing="0"/>
              <w:jc w:val="center"/>
            </w:pPr>
            <w:r w:rsidRPr="00E804EB">
              <w:t>15</w:t>
            </w:r>
          </w:p>
        </w:tc>
      </w:tr>
    </w:tbl>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90" w:name="_План_распределения_объемов_выполнен"/>
      <w:bookmarkStart w:id="591" w:name="_БАНКОВСКАЯ_ГАРАНТИЯ_ВОЗВРАТА"/>
      <w:bookmarkStart w:id="592" w:name="_ЧАСТЬ_2_«ПРОЕКТ"/>
      <w:bookmarkStart w:id="593" w:name="_ЧАСТЬ_2_«ПРОЕКТ_1"/>
      <w:bookmarkStart w:id="594" w:name="_том_2_«ТЕХНИЧЕСКАЯ"/>
      <w:bookmarkStart w:id="595" w:name="_ЧАСТЬ_2_ПРОЕКТ"/>
      <w:bookmarkEnd w:id="590"/>
      <w:bookmarkEnd w:id="591"/>
      <w:bookmarkEnd w:id="592"/>
      <w:bookmarkEnd w:id="593"/>
      <w:bookmarkEnd w:id="594"/>
      <w:bookmarkEnd w:id="595"/>
    </w:p>
    <w:p w:rsidR="008C5A1D" w:rsidRPr="00FD3861" w:rsidRDefault="00FD3861" w:rsidP="00B734DB">
      <w:pPr>
        <w:pStyle w:val="10"/>
        <w:numPr>
          <w:ilvl w:val="0"/>
          <w:numId w:val="0"/>
        </w:numPr>
        <w:jc w:val="center"/>
        <w:rPr>
          <w:sz w:val="28"/>
          <w:szCs w:val="28"/>
        </w:rPr>
      </w:pPr>
      <w:bookmarkStart w:id="596" w:name="_Toc388948704"/>
      <w:r w:rsidRPr="00E37184">
        <w:rPr>
          <w:sz w:val="28"/>
          <w:szCs w:val="28"/>
        </w:rPr>
        <w:t>ЧАСТЬ 2 ПРОЕКТ ДОГОВОРА</w:t>
      </w:r>
      <w:bookmarkEnd w:id="596"/>
    </w:p>
    <w:p w:rsidR="00E37184" w:rsidRPr="00D65C10" w:rsidRDefault="00E37184" w:rsidP="00E37184">
      <w:pPr>
        <w:pStyle w:val="Times12"/>
        <w:overflowPunct/>
        <w:autoSpaceDE/>
        <w:autoSpaceDN/>
        <w:adjustRightInd/>
        <w:ind w:firstLine="360"/>
        <w:rPr>
          <w:sz w:val="28"/>
          <w:szCs w:val="28"/>
        </w:rPr>
      </w:pPr>
    </w:p>
    <w:p w:rsidR="001E2EBA" w:rsidRDefault="001E2EBA" w:rsidP="00201A9C">
      <w:pPr>
        <w:pStyle w:val="Times12"/>
        <w:overflowPunct/>
        <w:autoSpaceDE/>
        <w:autoSpaceDN/>
        <w:adjustRightInd/>
        <w:ind w:firstLine="360"/>
        <w:rPr>
          <w:sz w:val="28"/>
          <w:szCs w:val="28"/>
          <w:lang w:val="en-US"/>
        </w:rPr>
      </w:pPr>
    </w:p>
    <w:p w:rsidR="00174872" w:rsidRDefault="00174872" w:rsidP="00201A9C">
      <w:pPr>
        <w:pStyle w:val="Times12"/>
        <w:overflowPunct/>
        <w:autoSpaceDE/>
        <w:autoSpaceDN/>
        <w:adjustRightInd/>
        <w:ind w:firstLine="360"/>
        <w:rPr>
          <w:sz w:val="28"/>
          <w:szCs w:val="28"/>
        </w:rPr>
      </w:pPr>
    </w:p>
    <w:p w:rsidR="00174872" w:rsidRPr="00EA2B29" w:rsidRDefault="00174872" w:rsidP="00174872">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597" w:name="_ТОМ_2_«ТЕХНИЧЕСКАЯ_1"/>
      <w:bookmarkEnd w:id="597"/>
      <w:r w:rsidRPr="00FF2790">
        <w:rPr>
          <w:bCs w:val="0"/>
          <w:sz w:val="28"/>
          <w:szCs w:val="28"/>
        </w:rPr>
        <w:t xml:space="preserve"> </w:t>
      </w:r>
    </w:p>
    <w:p w:rsidR="00174872" w:rsidRPr="00174872" w:rsidRDefault="00174872" w:rsidP="00201A9C">
      <w:pPr>
        <w:pStyle w:val="Times12"/>
        <w:overflowPunct/>
        <w:autoSpaceDE/>
        <w:autoSpaceDN/>
        <w:adjustRightInd/>
        <w:ind w:firstLine="360"/>
        <w:rPr>
          <w:sz w:val="28"/>
          <w:szCs w:val="28"/>
        </w:rPr>
        <w:sectPr w:rsidR="00174872" w:rsidRPr="00174872" w:rsidSect="00174872">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824550" w:rsidTr="00141CF7">
        <w:trPr>
          <w:trHeight w:val="1975"/>
        </w:trPr>
        <w:tc>
          <w:tcPr>
            <w:tcW w:w="3335" w:type="dxa"/>
          </w:tcPr>
          <w:p w:rsidR="001E2EBA" w:rsidRPr="00824550" w:rsidRDefault="001E2EBA" w:rsidP="00141CF7">
            <w:pPr>
              <w:rPr>
                <w:sz w:val="28"/>
                <w:szCs w:val="28"/>
              </w:rPr>
            </w:pPr>
          </w:p>
        </w:tc>
        <w:tc>
          <w:tcPr>
            <w:tcW w:w="6838" w:type="dxa"/>
          </w:tcPr>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E2EBA" w:rsidRPr="00824550" w:rsidRDefault="001E2EBA" w:rsidP="00141CF7">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1E2EBA" w:rsidRPr="00824550" w:rsidRDefault="001E2EBA" w:rsidP="00141CF7">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1E2EBA" w:rsidRPr="00824550" w:rsidRDefault="001E2EBA" w:rsidP="001E2EBA">
      <w:pPr>
        <w:jc w:val="center"/>
        <w:rPr>
          <w:bCs/>
          <w:sz w:val="28"/>
        </w:rPr>
      </w:pPr>
    </w:p>
    <w:p w:rsidR="001E2EBA" w:rsidRPr="00824550" w:rsidRDefault="001E2EBA" w:rsidP="001E2EBA">
      <w:pPr>
        <w:pStyle w:val="110"/>
        <w:keepNext w:val="0"/>
        <w:rPr>
          <w:bCs/>
          <w:snapToGrid/>
          <w:sz w:val="28"/>
          <w:szCs w:val="24"/>
        </w:rPr>
      </w:pPr>
    </w:p>
    <w:p w:rsidR="001E2EBA" w:rsidRPr="00824550" w:rsidRDefault="001E2EBA" w:rsidP="001E2EBA">
      <w:pPr>
        <w:jc w:val="center"/>
        <w:rPr>
          <w:bCs/>
          <w:sz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rPr>
          <w:bCs/>
          <w:sz w:val="28"/>
          <w:szCs w:val="28"/>
        </w:rPr>
      </w:pPr>
    </w:p>
    <w:p w:rsidR="001E2EBA" w:rsidRPr="00824550" w:rsidRDefault="001E2EBA" w:rsidP="001E2EBA">
      <w:pPr>
        <w:jc w:val="center"/>
        <w:rPr>
          <w:bCs/>
          <w:sz w:val="28"/>
          <w:szCs w:val="28"/>
        </w:rPr>
      </w:pPr>
      <w:r w:rsidRPr="00824550">
        <w:rPr>
          <w:bCs/>
          <w:sz w:val="28"/>
          <w:szCs w:val="28"/>
        </w:rPr>
        <w:t>ДОКУМЕНТАЦИЯ ПО ЗАПРОСУ ПРЕДЛОЖЕНИЙ</w:t>
      </w:r>
    </w:p>
    <w:p w:rsidR="001E2EBA" w:rsidRPr="00824550" w:rsidRDefault="001E2EBA" w:rsidP="001E2EBA">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E2EBA" w:rsidRDefault="001E2EBA" w:rsidP="001E2EBA">
      <w:pPr>
        <w:jc w:val="center"/>
        <w:rPr>
          <w:sz w:val="28"/>
          <w:szCs w:val="28"/>
        </w:rPr>
      </w:pPr>
      <w:r w:rsidRPr="00987F3E">
        <w:rPr>
          <w:sz w:val="28"/>
          <w:szCs w:val="28"/>
        </w:rPr>
        <w:t>по лоту № </w:t>
      </w:r>
      <w:r w:rsidRPr="00534FE8">
        <w:rPr>
          <w:sz w:val="28"/>
          <w:szCs w:val="28"/>
        </w:rPr>
        <w:t>0</w:t>
      </w:r>
      <w:r w:rsidRPr="00CB7741">
        <w:rPr>
          <w:sz w:val="28"/>
          <w:szCs w:val="28"/>
        </w:rPr>
        <w:t>91</w:t>
      </w:r>
      <w:r>
        <w:rPr>
          <w:sz w:val="28"/>
          <w:szCs w:val="28"/>
        </w:rPr>
        <w:t>Пр/ЗП</w:t>
      </w:r>
      <w:r w:rsidRPr="00C2023A">
        <w:rPr>
          <w:sz w:val="28"/>
          <w:szCs w:val="28"/>
        </w:rPr>
        <w:t>-01</w:t>
      </w:r>
      <w:r>
        <w:rPr>
          <w:sz w:val="28"/>
          <w:szCs w:val="28"/>
        </w:rPr>
        <w:t>4</w:t>
      </w:r>
      <w:r w:rsidRPr="001333AC">
        <w:rPr>
          <w:sz w:val="28"/>
          <w:szCs w:val="28"/>
        </w:rPr>
        <w:t xml:space="preserve"> </w:t>
      </w:r>
    </w:p>
    <w:p w:rsidR="001E2EBA" w:rsidRDefault="001E2EBA" w:rsidP="001E2EBA">
      <w:pPr>
        <w:jc w:val="center"/>
        <w:rPr>
          <w:sz w:val="28"/>
          <w:szCs w:val="28"/>
        </w:rPr>
      </w:pPr>
    </w:p>
    <w:p w:rsidR="001E2EBA" w:rsidRPr="00D42AD0" w:rsidRDefault="001E2EBA" w:rsidP="001E2EBA">
      <w:pPr>
        <w:jc w:val="center"/>
        <w:rPr>
          <w:sz w:val="28"/>
          <w:szCs w:val="28"/>
        </w:rPr>
      </w:pPr>
      <w:r w:rsidRPr="00D42AD0">
        <w:rPr>
          <w:sz w:val="28"/>
          <w:szCs w:val="28"/>
        </w:rPr>
        <w:t xml:space="preserve">Право заключение договора на выполнение услуг по теме: </w:t>
      </w:r>
    </w:p>
    <w:p w:rsidR="001E2EBA" w:rsidRPr="00D42AD0" w:rsidRDefault="001E2EBA" w:rsidP="001E2EBA">
      <w:pPr>
        <w:jc w:val="center"/>
        <w:rPr>
          <w:b/>
          <w:sz w:val="28"/>
          <w:szCs w:val="28"/>
        </w:rPr>
      </w:pPr>
      <w:r w:rsidRPr="00D42AD0">
        <w:rPr>
          <w:b/>
          <w:sz w:val="28"/>
          <w:szCs w:val="28"/>
        </w:rPr>
        <w:t>«</w:t>
      </w:r>
      <w:r>
        <w:rPr>
          <w:b/>
          <w:sz w:val="28"/>
          <w:szCs w:val="28"/>
        </w:rPr>
        <w:t>Аренда офисных помещений для размещения сотрудников подразделений ОАО «НИАЭП</w:t>
      </w:r>
      <w:r w:rsidRPr="00D42AD0">
        <w:rPr>
          <w:b/>
          <w:sz w:val="28"/>
          <w:szCs w:val="28"/>
        </w:rPr>
        <w:t>»</w:t>
      </w:r>
      <w:r>
        <w:rPr>
          <w:b/>
          <w:sz w:val="28"/>
          <w:szCs w:val="28"/>
        </w:rPr>
        <w:t xml:space="preserve"> общей площадью до 600 </w:t>
      </w:r>
      <w:proofErr w:type="spellStart"/>
      <w:r>
        <w:rPr>
          <w:b/>
          <w:sz w:val="28"/>
          <w:szCs w:val="28"/>
        </w:rPr>
        <w:t>кв.м</w:t>
      </w:r>
      <w:proofErr w:type="spellEnd"/>
      <w:r>
        <w:rPr>
          <w:b/>
          <w:sz w:val="28"/>
          <w:szCs w:val="28"/>
        </w:rPr>
        <w:t>.</w:t>
      </w:r>
    </w:p>
    <w:p w:rsidR="001E2EBA" w:rsidRPr="00DA0EBC" w:rsidRDefault="001E2EBA" w:rsidP="001E2EBA">
      <w:pPr>
        <w:jc w:val="center"/>
        <w:rPr>
          <w:sz w:val="28"/>
          <w:szCs w:val="28"/>
        </w:rPr>
      </w:pPr>
    </w:p>
    <w:p w:rsidR="001E2EBA" w:rsidRDefault="001E2EBA" w:rsidP="001E2EBA">
      <w:pPr>
        <w:jc w:val="center"/>
        <w:rPr>
          <w:b/>
          <w:sz w:val="28"/>
          <w:szCs w:val="28"/>
        </w:rPr>
      </w:pPr>
    </w:p>
    <w:p w:rsidR="001E2EBA" w:rsidRPr="006A44D9" w:rsidRDefault="001E2EBA" w:rsidP="001E2EBA">
      <w:pPr>
        <w:jc w:val="center"/>
        <w:rPr>
          <w:caps/>
          <w:sz w:val="28"/>
          <w:szCs w:val="28"/>
        </w:rPr>
      </w:pPr>
    </w:p>
    <w:p w:rsidR="001E2EBA" w:rsidRPr="006A44D9" w:rsidRDefault="001E2EBA" w:rsidP="001E2EBA">
      <w:pPr>
        <w:jc w:val="center"/>
        <w:rPr>
          <w:caps/>
          <w:sz w:val="28"/>
          <w:szCs w:val="28"/>
        </w:rPr>
      </w:pPr>
    </w:p>
    <w:p w:rsidR="001E2EBA" w:rsidRDefault="001E2EBA" w:rsidP="001E2EBA">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1E2EBA" w:rsidRDefault="001E2EBA" w:rsidP="001E2EBA">
      <w:pPr>
        <w:jc w:val="center"/>
        <w:rPr>
          <w:caps/>
          <w:sz w:val="28"/>
          <w:szCs w:val="28"/>
        </w:rPr>
      </w:pPr>
    </w:p>
    <w:p w:rsidR="00BA4E18" w:rsidRDefault="00BA4E18" w:rsidP="00BA4E18">
      <w:pPr>
        <w:jc w:val="center"/>
        <w:rPr>
          <w:sz w:val="28"/>
          <w:szCs w:val="28"/>
        </w:rPr>
      </w:pPr>
      <w:r>
        <w:rPr>
          <w:sz w:val="28"/>
          <w:szCs w:val="28"/>
        </w:rPr>
        <w:t>Техническое задание</w:t>
      </w:r>
    </w:p>
    <w:p w:rsidR="00BA4E18" w:rsidRDefault="00BA4E18" w:rsidP="00BA4E18">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BA4E18" w:rsidRDefault="00BA4E18" w:rsidP="00BA4E18">
      <w:pPr>
        <w:jc w:val="center"/>
        <w:rPr>
          <w:sz w:val="28"/>
          <w:szCs w:val="28"/>
        </w:rPr>
      </w:pPr>
    </w:p>
    <w:p w:rsidR="00BA4E18" w:rsidRDefault="00BA4E18" w:rsidP="00BA4E18">
      <w:pPr>
        <w:jc w:val="center"/>
        <w:rPr>
          <w:sz w:val="28"/>
          <w:szCs w:val="28"/>
        </w:rPr>
      </w:pPr>
    </w:p>
    <w:p w:rsidR="00BA4E18" w:rsidRPr="00BA4E18" w:rsidRDefault="00BA4E18" w:rsidP="00BA4E18">
      <w:pPr>
        <w:ind w:firstLine="709"/>
      </w:pPr>
      <w:r w:rsidRPr="00BA4E18">
        <w:t>Требуется оказание услуг, включенных в арендную плату в следующем объеме:</w:t>
      </w:r>
    </w:p>
    <w:p w:rsidR="00BA4E18" w:rsidRPr="00BA4E18" w:rsidRDefault="00BA4E18" w:rsidP="00BA4E18">
      <w:pPr>
        <w:ind w:firstLine="709"/>
        <w:jc w:val="both"/>
      </w:pPr>
      <w:r w:rsidRPr="00BA4E18">
        <w:tab/>
        <w:t>-расположение офисного помещения в радиусе до 1 500 метров от центрального офиса ОАО «НИАЭП», расположенного по адресу: пл. Свободы, д.3;</w:t>
      </w:r>
    </w:p>
    <w:p w:rsidR="00BA4E18" w:rsidRPr="00BA4E18" w:rsidRDefault="00BA4E18" w:rsidP="00BA4E18">
      <w:pPr>
        <w:ind w:firstLine="709"/>
      </w:pPr>
      <w:r w:rsidRPr="00BA4E18">
        <w:tab/>
        <w:t>-площадь офисного помещения 550,0  - 600,0 кв. м;</w:t>
      </w:r>
    </w:p>
    <w:p w:rsidR="00BA4E18" w:rsidRPr="00BA4E18" w:rsidRDefault="00BA4E18" w:rsidP="00BA4E18">
      <w:pPr>
        <w:ind w:firstLine="709"/>
      </w:pPr>
      <w:r w:rsidRPr="00BA4E18">
        <w:tab/>
        <w:t xml:space="preserve">-наличие при входе стойки </w:t>
      </w:r>
      <w:r w:rsidRPr="00BA4E18">
        <w:rPr>
          <w:lang w:val="en-US"/>
        </w:rPr>
        <w:t>reception</w:t>
      </w:r>
      <w:r w:rsidRPr="00BA4E18">
        <w:t xml:space="preserve"> с круглосуточной охраной;</w:t>
      </w:r>
    </w:p>
    <w:p w:rsidR="00BA4E18" w:rsidRPr="00BA4E18" w:rsidRDefault="00BA4E18" w:rsidP="00BA4E18">
      <w:pPr>
        <w:ind w:firstLine="709"/>
      </w:pPr>
      <w:r w:rsidRPr="00BA4E18">
        <w:t>-наличие работающего лифта;</w:t>
      </w:r>
    </w:p>
    <w:p w:rsidR="00BA4E18" w:rsidRPr="00BA4E18" w:rsidRDefault="00BA4E18" w:rsidP="00BA4E18">
      <w:pPr>
        <w:ind w:firstLine="709"/>
        <w:jc w:val="both"/>
      </w:pPr>
      <w:r w:rsidRPr="00BA4E18">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BA4E18" w:rsidRPr="00BA4E18" w:rsidRDefault="00BA4E18" w:rsidP="00BA4E18">
      <w:pPr>
        <w:ind w:firstLine="709"/>
      </w:pPr>
      <w:r w:rsidRPr="00BA4E18">
        <w:t>-коридорная система размещения помещений;</w:t>
      </w:r>
    </w:p>
    <w:p w:rsidR="00BA4E18" w:rsidRPr="00BA4E18" w:rsidRDefault="00BA4E18" w:rsidP="00BA4E18">
      <w:pPr>
        <w:ind w:firstLine="709"/>
      </w:pPr>
      <w:r w:rsidRPr="00BA4E18">
        <w:tab/>
        <w:t>-наличие исправной системы вентиляции;</w:t>
      </w:r>
    </w:p>
    <w:p w:rsidR="00BA4E18" w:rsidRPr="00BA4E18" w:rsidRDefault="00BA4E18" w:rsidP="00BA4E18">
      <w:pPr>
        <w:ind w:firstLine="709"/>
      </w:pPr>
      <w:r w:rsidRPr="00BA4E18">
        <w:tab/>
        <w:t>-наличие видеонаблюдения в здании;</w:t>
      </w:r>
    </w:p>
    <w:p w:rsidR="00BA4E18" w:rsidRPr="00BA4E18" w:rsidRDefault="00BA4E18" w:rsidP="00BA4E18">
      <w:pPr>
        <w:ind w:firstLine="709"/>
        <w:jc w:val="both"/>
      </w:pPr>
      <w:r w:rsidRPr="00BA4E18">
        <w:tab/>
        <w:t xml:space="preserve">-предоставление свободного доступа сотрудников ОАО «НИАЭП» в     арендуемое помещение по следующему графику: </w:t>
      </w:r>
    </w:p>
    <w:p w:rsidR="00BA4E18" w:rsidRPr="00BA4E18" w:rsidRDefault="00BA4E18" w:rsidP="00BA4E18">
      <w:pPr>
        <w:ind w:firstLine="709"/>
        <w:jc w:val="both"/>
      </w:pPr>
      <w:r w:rsidRPr="00BA4E18">
        <w:t xml:space="preserve">           с понедельника по пятницу  - с 7ч. 30мин.  до 23ч. 00мин.;</w:t>
      </w:r>
    </w:p>
    <w:p w:rsidR="00BA4E18" w:rsidRPr="00BA4E18" w:rsidRDefault="00BA4E18" w:rsidP="00BA4E18">
      <w:pPr>
        <w:ind w:firstLine="709"/>
        <w:jc w:val="both"/>
      </w:pPr>
      <w:r w:rsidRPr="00BA4E18">
        <w:t xml:space="preserve">           суббота – с 7ч. 30 мин. до 17ч. 00мин.;</w:t>
      </w:r>
    </w:p>
    <w:p w:rsidR="00BA4E18" w:rsidRPr="00BA4E18" w:rsidRDefault="00BA4E18" w:rsidP="00BA4E18">
      <w:pPr>
        <w:ind w:firstLine="709"/>
        <w:jc w:val="both"/>
      </w:pPr>
      <w:r w:rsidRPr="00BA4E18">
        <w:t xml:space="preserve">           воскресенье – выходной.</w:t>
      </w:r>
    </w:p>
    <w:p w:rsidR="00BA4E18" w:rsidRPr="00BA4E18" w:rsidRDefault="00BA4E18" w:rsidP="00BA4E18">
      <w:pPr>
        <w:ind w:firstLine="709"/>
        <w:jc w:val="both"/>
      </w:pPr>
      <w:r w:rsidRPr="00BA4E18">
        <w:t xml:space="preserve">           В случае необходимого доступа в иные дни и время, направляется арендодателю не позднее, чем за один рабочий день, заявка об организации доступа.</w:t>
      </w:r>
    </w:p>
    <w:p w:rsidR="00BA4E18" w:rsidRPr="00BA4E18" w:rsidRDefault="00BA4E18" w:rsidP="00BA4E18">
      <w:pPr>
        <w:ind w:firstLine="709"/>
      </w:pPr>
      <w:r w:rsidRPr="00BA4E18">
        <w:t>-пропускной контроль на входе в здание;</w:t>
      </w:r>
    </w:p>
    <w:p w:rsidR="00BA4E18" w:rsidRPr="00BA4E18" w:rsidRDefault="00BA4E18" w:rsidP="00BA4E18">
      <w:pPr>
        <w:ind w:firstLine="709"/>
      </w:pPr>
      <w:r w:rsidRPr="00BA4E18">
        <w:t>-ежедневная уборка помещений и мест общественного пользования, уборка прилегающей территории;</w:t>
      </w:r>
    </w:p>
    <w:p w:rsidR="00BA4E18" w:rsidRPr="00BA4E18" w:rsidRDefault="00BA4E18" w:rsidP="00BA4E18">
      <w:pPr>
        <w:ind w:firstLine="709"/>
      </w:pPr>
      <w:r w:rsidRPr="00BA4E18">
        <w:t>-вывоз мусора;</w:t>
      </w:r>
    </w:p>
    <w:p w:rsidR="00BA4E18" w:rsidRPr="00BA4E18" w:rsidRDefault="00BA4E18" w:rsidP="00BA4E18">
      <w:pPr>
        <w:ind w:firstLine="709"/>
        <w:jc w:val="both"/>
      </w:pPr>
      <w:proofErr w:type="gramStart"/>
      <w:r w:rsidRPr="00BA4E18">
        <w:t xml:space="preserve">-техническое обслуживание инженерных систем помещения (в </w:t>
      </w:r>
      <w:proofErr w:type="spellStart"/>
      <w:r w:rsidRPr="00BA4E18">
        <w:t>т.ч</w:t>
      </w:r>
      <w:proofErr w:type="spellEnd"/>
      <w:r w:rsidRPr="00BA4E18">
        <w:t>. сантехника, отопление, водоснабжение, электрика, вентиляция, канализация, слаботочные системы);</w:t>
      </w:r>
      <w:proofErr w:type="gramEnd"/>
    </w:p>
    <w:p w:rsidR="00BA4E18" w:rsidRPr="00BA4E18" w:rsidRDefault="00BA4E18" w:rsidP="00BA4E18">
      <w:pPr>
        <w:ind w:firstLine="709"/>
        <w:jc w:val="both"/>
      </w:pPr>
      <w:r w:rsidRPr="00BA4E18">
        <w:t xml:space="preserve">- наличие локальной вычислительной системы из расчета в каждом рабочем помещении 1 порт на 5 </w:t>
      </w:r>
      <w:proofErr w:type="spellStart"/>
      <w:r w:rsidRPr="00BA4E18">
        <w:t>кв</w:t>
      </w:r>
      <w:proofErr w:type="gramStart"/>
      <w:r w:rsidRPr="00BA4E18">
        <w:t>.м</w:t>
      </w:r>
      <w:proofErr w:type="spellEnd"/>
      <w:proofErr w:type="gramEnd"/>
      <w:r w:rsidRPr="00BA4E18">
        <w:t>, плюс два дополнительных порта.</w:t>
      </w:r>
    </w:p>
    <w:p w:rsidR="00BA4E18" w:rsidRPr="00BA4E18" w:rsidRDefault="00BA4E18" w:rsidP="00BA4E18">
      <w:pPr>
        <w:ind w:firstLine="709"/>
        <w:jc w:val="both"/>
      </w:pPr>
      <w:r w:rsidRPr="00BA4E18">
        <w:t xml:space="preserve">Все порты должны быть </w:t>
      </w:r>
      <w:proofErr w:type="spellStart"/>
      <w:r w:rsidRPr="00BA4E18">
        <w:t>скоммутированы</w:t>
      </w:r>
      <w:proofErr w:type="spellEnd"/>
      <w:r w:rsidRPr="00BA4E18">
        <w:t xml:space="preserve"> в </w:t>
      </w:r>
      <w:proofErr w:type="spellStart"/>
      <w:r w:rsidRPr="00BA4E18">
        <w:t>патч</w:t>
      </w:r>
      <w:proofErr w:type="spellEnd"/>
      <w:r w:rsidRPr="00BA4E18">
        <w:t xml:space="preserve"> - панели;</w:t>
      </w:r>
    </w:p>
    <w:p w:rsidR="00BA4E18" w:rsidRPr="00BA4E18" w:rsidRDefault="00BA4E18" w:rsidP="00BA4E18">
      <w:pPr>
        <w:ind w:firstLine="709"/>
        <w:jc w:val="both"/>
      </w:pPr>
      <w:r w:rsidRPr="00BA4E18">
        <w:t>-обеспечение подведение канала Интернет ко всем арендуемым рабочим помещениям;</w:t>
      </w:r>
    </w:p>
    <w:p w:rsidR="00BA4E18" w:rsidRPr="00BA4E18" w:rsidRDefault="00BA4E18" w:rsidP="00BA4E18">
      <w:pPr>
        <w:ind w:firstLine="709"/>
      </w:pPr>
      <w:r w:rsidRPr="00BA4E18">
        <w:t>-обеспечение инженерно-коммуникационными, охранно-пожарной сигнализацией, телефонными и другими системами обеспечения;</w:t>
      </w:r>
    </w:p>
    <w:p w:rsidR="00BA4E18" w:rsidRPr="00BA4E18" w:rsidRDefault="00BA4E18" w:rsidP="00BA4E18">
      <w:pPr>
        <w:ind w:firstLine="709"/>
      </w:pPr>
    </w:p>
    <w:p w:rsidR="00BA4E18" w:rsidRPr="00BA4E18" w:rsidRDefault="00BA4E18" w:rsidP="00BA4E18">
      <w:pPr>
        <w:ind w:firstLine="709"/>
      </w:pPr>
      <w:r w:rsidRPr="00BA4E18">
        <w:t>-наличие санузлов и курительных комнат;</w:t>
      </w:r>
    </w:p>
    <w:p w:rsidR="00BA4E18" w:rsidRPr="00BA4E18" w:rsidRDefault="00BA4E18" w:rsidP="00BA4E18">
      <w:pPr>
        <w:ind w:firstLine="709"/>
      </w:pPr>
      <w:r w:rsidRPr="00BA4E18">
        <w:t>-коммунальные платежи;</w:t>
      </w:r>
    </w:p>
    <w:p w:rsidR="00BA4E18" w:rsidRPr="00BA4E18" w:rsidRDefault="00BA4E18" w:rsidP="00BA4E18">
      <w:pPr>
        <w:ind w:firstLine="709"/>
      </w:pPr>
      <w:r w:rsidRPr="00BA4E18">
        <w:t>-наличие  мест общественного питания.</w:t>
      </w:r>
    </w:p>
    <w:p w:rsidR="00BA4E18" w:rsidRDefault="00BA4E18" w:rsidP="00BA4E18"/>
    <w:p w:rsidR="001E2EBA" w:rsidRDefault="001E2EBA" w:rsidP="001E2EBA"/>
    <w:p w:rsidR="001E2EBA" w:rsidRPr="00824550" w:rsidRDefault="001E2EBA" w:rsidP="001E2EBA">
      <w:pPr>
        <w:jc w:val="center"/>
        <w:rPr>
          <w:caps/>
          <w:sz w:val="28"/>
          <w:szCs w:val="28"/>
        </w:rPr>
      </w:pPr>
    </w:p>
    <w:p w:rsidR="001E2EBA" w:rsidRPr="00824550" w:rsidRDefault="001E2EBA" w:rsidP="001E2EBA">
      <w:pPr>
        <w:rPr>
          <w:sz w:val="28"/>
          <w:szCs w:val="28"/>
        </w:rPr>
      </w:pPr>
    </w:p>
    <w:p w:rsidR="00416B94" w:rsidRPr="00EA2B29" w:rsidRDefault="00416B94" w:rsidP="00201A9C">
      <w:pPr>
        <w:pStyle w:val="Times12"/>
        <w:overflowPunct/>
        <w:autoSpaceDE/>
        <w:autoSpaceDN/>
        <w:adjustRightInd/>
        <w:ind w:firstLine="360"/>
        <w:rPr>
          <w:sz w:val="28"/>
          <w:szCs w:val="28"/>
        </w:rPr>
      </w:pPr>
    </w:p>
    <w:sectPr w:rsidR="00416B94" w:rsidRPr="00EA2B29"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41" w:rsidRDefault="00CB7741">
      <w:r>
        <w:separator/>
      </w:r>
    </w:p>
  </w:endnote>
  <w:endnote w:type="continuationSeparator" w:id="0">
    <w:p w:rsidR="00CB7741" w:rsidRDefault="00CB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Default="00CB774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7741" w:rsidRDefault="00CB77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Pr="00FE6219" w:rsidRDefault="00CB77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41" w:rsidRDefault="00CB7741">
      <w:r>
        <w:separator/>
      </w:r>
    </w:p>
  </w:footnote>
  <w:footnote w:type="continuationSeparator" w:id="0">
    <w:p w:rsidR="00CB7741" w:rsidRDefault="00CB7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41" w:rsidRPr="00F429FC" w:rsidRDefault="00CB77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1011">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20"/>
  </w:num>
  <w:num w:numId="7">
    <w:abstractNumId w:val="65"/>
  </w:num>
  <w:num w:numId="8">
    <w:abstractNumId w:val="47"/>
  </w:num>
  <w:num w:numId="9">
    <w:abstractNumId w:val="45"/>
  </w:num>
  <w:num w:numId="10">
    <w:abstractNumId w:val="3"/>
  </w:num>
  <w:num w:numId="11">
    <w:abstractNumId w:val="43"/>
  </w:num>
  <w:num w:numId="12">
    <w:abstractNumId w:val="7"/>
  </w:num>
  <w:num w:numId="13">
    <w:abstractNumId w:val="32"/>
  </w:num>
  <w:num w:numId="14">
    <w:abstractNumId w:val="19"/>
  </w:num>
  <w:num w:numId="15">
    <w:abstractNumId w:val="31"/>
  </w:num>
  <w:num w:numId="16">
    <w:abstractNumId w:val="80"/>
  </w:num>
  <w:num w:numId="17">
    <w:abstractNumId w:val="2"/>
  </w:num>
  <w:num w:numId="18">
    <w:abstractNumId w:val="66"/>
  </w:num>
  <w:num w:numId="19">
    <w:abstractNumId w:val="81"/>
  </w:num>
  <w:num w:numId="20">
    <w:abstractNumId w:val="72"/>
  </w:num>
  <w:num w:numId="21">
    <w:abstractNumId w:val="27"/>
  </w:num>
  <w:num w:numId="22">
    <w:abstractNumId w:val="9"/>
  </w:num>
  <w:num w:numId="23">
    <w:abstractNumId w:val="39"/>
  </w:num>
  <w:num w:numId="24">
    <w:abstractNumId w:val="74"/>
  </w:num>
  <w:num w:numId="25">
    <w:abstractNumId w:val="37"/>
  </w:num>
  <w:num w:numId="26">
    <w:abstractNumId w:val="75"/>
  </w:num>
  <w:num w:numId="27">
    <w:abstractNumId w:val="73"/>
  </w:num>
  <w:num w:numId="28">
    <w:abstractNumId w:val="63"/>
  </w:num>
  <w:num w:numId="29">
    <w:abstractNumId w:val="48"/>
  </w:num>
  <w:num w:numId="30">
    <w:abstractNumId w:val="11"/>
  </w:num>
  <w:num w:numId="31">
    <w:abstractNumId w:val="33"/>
  </w:num>
  <w:num w:numId="32">
    <w:abstractNumId w:val="28"/>
  </w:num>
  <w:num w:numId="33">
    <w:abstractNumId w:val="18"/>
  </w:num>
  <w:num w:numId="34">
    <w:abstractNumId w:val="68"/>
  </w:num>
  <w:num w:numId="35">
    <w:abstractNumId w:val="49"/>
  </w:num>
  <w:num w:numId="36">
    <w:abstractNumId w:val="79"/>
  </w:num>
  <w:num w:numId="37">
    <w:abstractNumId w:val="52"/>
  </w:num>
  <w:num w:numId="38">
    <w:abstractNumId w:val="38"/>
  </w:num>
  <w:num w:numId="39">
    <w:abstractNumId w:val="58"/>
  </w:num>
  <w:num w:numId="40">
    <w:abstractNumId w:val="56"/>
  </w:num>
  <w:num w:numId="41">
    <w:abstractNumId w:val="44"/>
  </w:num>
  <w:num w:numId="42">
    <w:abstractNumId w:val="69"/>
  </w:num>
  <w:num w:numId="43">
    <w:abstractNumId w:val="25"/>
  </w:num>
  <w:num w:numId="44">
    <w:abstractNumId w:val="59"/>
  </w:num>
  <w:num w:numId="45">
    <w:abstractNumId w:val="16"/>
  </w:num>
  <w:num w:numId="46">
    <w:abstractNumId w:val="21"/>
  </w:num>
  <w:num w:numId="47">
    <w:abstractNumId w:val="12"/>
  </w:num>
  <w:num w:numId="48">
    <w:abstractNumId w:val="23"/>
  </w:num>
  <w:num w:numId="49">
    <w:abstractNumId w:val="10"/>
  </w:num>
  <w:num w:numId="50">
    <w:abstractNumId w:val="76"/>
  </w:num>
  <w:num w:numId="51">
    <w:abstractNumId w:val="67"/>
  </w:num>
  <w:num w:numId="52">
    <w:abstractNumId w:val="24"/>
  </w:num>
  <w:num w:numId="53">
    <w:abstractNumId w:val="36"/>
  </w:num>
  <w:num w:numId="54">
    <w:abstractNumId w:val="30"/>
  </w:num>
  <w:num w:numId="55">
    <w:abstractNumId w:val="51"/>
  </w:num>
  <w:num w:numId="56">
    <w:abstractNumId w:val="15"/>
  </w:num>
  <w:num w:numId="57">
    <w:abstractNumId w:val="46"/>
  </w:num>
  <w:num w:numId="58">
    <w:abstractNumId w:val="35"/>
  </w:num>
  <w:num w:numId="59">
    <w:abstractNumId w:val="26"/>
  </w:num>
  <w:num w:numId="60">
    <w:abstractNumId w:val="34"/>
  </w:num>
  <w:num w:numId="61">
    <w:abstractNumId w:val="5"/>
  </w:num>
  <w:num w:numId="62">
    <w:abstractNumId w:val="54"/>
  </w:num>
  <w:num w:numId="63">
    <w:abstractNumId w:val="50"/>
  </w:num>
  <w:num w:numId="64">
    <w:abstractNumId w:val="57"/>
  </w:num>
  <w:num w:numId="65">
    <w:abstractNumId w:val="42"/>
  </w:num>
  <w:num w:numId="66">
    <w:abstractNumId w:val="60"/>
  </w:num>
  <w:num w:numId="67">
    <w:abstractNumId w:val="41"/>
  </w:num>
  <w:num w:numId="68">
    <w:abstractNumId w:val="29"/>
  </w:num>
  <w:num w:numId="69">
    <w:abstractNumId w:val="71"/>
  </w:num>
  <w:num w:numId="70">
    <w:abstractNumId w:val="17"/>
  </w:num>
  <w:num w:numId="71">
    <w:abstractNumId w:val="14"/>
  </w:num>
  <w:num w:numId="72">
    <w:abstractNumId w:val="13"/>
  </w:num>
  <w:num w:numId="73">
    <w:abstractNumId w:val="55"/>
  </w:num>
  <w:num w:numId="74">
    <w:abstractNumId w:val="8"/>
  </w:num>
  <w:num w:numId="75">
    <w:abstractNumId w:val="40"/>
  </w:num>
  <w:num w:numId="76">
    <w:abstractNumId w:val="61"/>
  </w:num>
  <w:num w:numId="77">
    <w:abstractNumId w:val="47"/>
  </w:num>
  <w:num w:numId="78">
    <w:abstractNumId w:val="70"/>
  </w:num>
  <w:num w:numId="79">
    <w:abstractNumId w:val="22"/>
  </w:num>
  <w:num w:numId="80">
    <w:abstractNumId w:val="47"/>
  </w:num>
  <w:num w:numId="81">
    <w:abstractNumId w:val="62"/>
  </w:num>
  <w:num w:numId="82">
    <w:abstractNumId w:val="4"/>
  </w:num>
  <w:num w:numId="83">
    <w:abstractNumId w:val="78"/>
  </w:num>
  <w:num w:numId="84">
    <w:abstractNumId w:val="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891"/>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72"/>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011"/>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4E18"/>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6A64"/>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n.bredihina@niaep.ru" TargetMode="External"/><Relationship Id="rId7" Type="http://schemas.openxmlformats.org/officeDocument/2006/relationships/footnotes" Target="footnotes.xml"/><Relationship Id="rId12" Type="http://schemas.openxmlformats.org/officeDocument/2006/relationships/hyperlink" Target="mailto:n.bredihin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n.bredihina@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34EF1D-A769-43F9-919A-FA9EA800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64</Pages>
  <Words>20470</Words>
  <Characters>157309</Characters>
  <Application>Microsoft Office Word</Application>
  <DocSecurity>0</DocSecurity>
  <Lines>1310</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177425</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16</cp:revision>
  <cp:lastPrinted>2014-05-14T14:24:00Z</cp:lastPrinted>
  <dcterms:created xsi:type="dcterms:W3CDTF">2014-05-26T11:21:00Z</dcterms:created>
  <dcterms:modified xsi:type="dcterms:W3CDTF">2014-06-09T06:54:00Z</dcterms:modified>
</cp:coreProperties>
</file>