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19B" w:rsidRPr="003C719B" w:rsidRDefault="003C719B" w:rsidP="003C719B">
      <w:pPr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0" w:name="_Toc326685843"/>
      <w:r w:rsidRPr="003C719B">
        <w:rPr>
          <w:rFonts w:ascii="Times New Roman" w:hAnsi="Times New Roman" w:cs="Times New Roman"/>
          <w:bCs/>
          <w:sz w:val="24"/>
          <w:szCs w:val="24"/>
        </w:rPr>
        <w:t>ДОКУМЕНТАЦИЯ ПО ЗАПРОСУ ЦЕН</w:t>
      </w:r>
      <w:bookmarkEnd w:id="0"/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719B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на право заключения договора на поставку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специального программного обеспечения для испытательного комплекса по релейной защите и автоматике РЕТОМ-51</w:t>
      </w:r>
      <w:r w:rsidR="004775DD">
        <w:rPr>
          <w:rFonts w:ascii="Times New Roman" w:hAnsi="Times New Roman" w:cs="Times New Roman"/>
          <w:b/>
          <w:sz w:val="24"/>
          <w:szCs w:val="24"/>
        </w:rPr>
        <w:t xml:space="preserve"> или эквивалент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C719B">
        <w:rPr>
          <w:rFonts w:ascii="Times New Roman" w:hAnsi="Times New Roman" w:cs="Times New Roman"/>
          <w:b/>
          <w:caps/>
          <w:sz w:val="24"/>
          <w:szCs w:val="24"/>
        </w:rPr>
        <w:t>том 2 «техническая часть»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719B">
        <w:rPr>
          <w:rFonts w:ascii="Times New Roman" w:hAnsi="Times New Roman" w:cs="Times New Roman"/>
          <w:sz w:val="24"/>
          <w:szCs w:val="24"/>
        </w:rPr>
        <w:t xml:space="preserve">«   </w:t>
      </w:r>
      <w:r w:rsidR="00D00DAB">
        <w:rPr>
          <w:rFonts w:ascii="Times New Roman" w:hAnsi="Times New Roman" w:cs="Times New Roman"/>
          <w:sz w:val="24"/>
          <w:szCs w:val="24"/>
        </w:rPr>
        <w:t>07</w:t>
      </w:r>
      <w:r w:rsidRPr="003C719B">
        <w:rPr>
          <w:rFonts w:ascii="Times New Roman" w:hAnsi="Times New Roman" w:cs="Times New Roman"/>
          <w:sz w:val="24"/>
          <w:szCs w:val="24"/>
        </w:rPr>
        <w:t xml:space="preserve">    » </w:t>
      </w:r>
      <w:r w:rsidR="00D00DAB">
        <w:rPr>
          <w:rFonts w:ascii="Times New Roman" w:hAnsi="Times New Roman" w:cs="Times New Roman"/>
          <w:sz w:val="24"/>
          <w:szCs w:val="24"/>
        </w:rPr>
        <w:t xml:space="preserve">октября </w:t>
      </w:r>
      <w:bookmarkStart w:id="1" w:name="_GoBack"/>
      <w:bookmarkEnd w:id="1"/>
      <w:r w:rsidRPr="003C719B">
        <w:rPr>
          <w:rFonts w:ascii="Times New Roman" w:hAnsi="Times New Roman" w:cs="Times New Roman"/>
          <w:sz w:val="24"/>
          <w:szCs w:val="24"/>
        </w:rPr>
        <w:t xml:space="preserve"> 2013 года №</w:t>
      </w:r>
      <w:r>
        <w:rPr>
          <w:rFonts w:ascii="Times New Roman" w:hAnsi="Times New Roman" w:cs="Times New Roman"/>
          <w:sz w:val="24"/>
          <w:szCs w:val="24"/>
        </w:rPr>
        <w:t>3640</w:t>
      </w:r>
      <w:r w:rsidRPr="003C719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120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  <w:sectPr w:rsidR="003C719B" w:rsidRPr="003C719B" w:rsidSect="004856C1">
          <w:footerReference w:type="even" r:id="rId7"/>
          <w:headerReference w:type="first" r:id="rId8"/>
          <w:pgSz w:w="11907" w:h="16840" w:code="9"/>
          <w:pgMar w:top="1134" w:right="851" w:bottom="1134" w:left="1418" w:header="709" w:footer="1072" w:gutter="0"/>
          <w:cols w:space="708"/>
          <w:docGrid w:linePitch="360"/>
        </w:sectPr>
      </w:pPr>
      <w:bookmarkStart w:id="2" w:name="_Toc318388607"/>
      <w:bookmarkStart w:id="3" w:name="_Toc320285820"/>
      <w:bookmarkStart w:id="4" w:name="_Toc326685844"/>
      <w:r w:rsidRPr="003C719B">
        <w:rPr>
          <w:rFonts w:ascii="Times New Roman" w:hAnsi="Times New Roman" w:cs="Times New Roman"/>
          <w:sz w:val="24"/>
          <w:szCs w:val="24"/>
        </w:rPr>
        <w:t>2013 г.</w:t>
      </w:r>
    </w:p>
    <w:bookmarkEnd w:id="2"/>
    <w:bookmarkEnd w:id="3"/>
    <w:bookmarkEnd w:id="4"/>
    <w:p w:rsidR="00860F37" w:rsidRPr="00860F37" w:rsidRDefault="00860F37" w:rsidP="003C71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нестандартного технологического оборудования/изделия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и/или системы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1C31B0" w:rsidRPr="001C31B0">
        <w:t xml:space="preserve"> </w:t>
      </w:r>
      <w:r w:rsidR="001C31B0" w:rsidRPr="001C3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испытательного комплекса по релейной защите и автоматике РЕТОМ-51.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НАЗНАЧЕНИЕ (ОБЛАСТЬ ПРИМЕНЕНИЯ)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860F37" w:rsidRPr="00860F37" w:rsidRDefault="00860F37" w:rsidP="00860F3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4.5. Требования к материалам и комплектующим нестандартного </w:t>
      </w:r>
    </w:p>
    <w:p w:rsidR="00860F37" w:rsidRPr="00860F37" w:rsidRDefault="00860F37" w:rsidP="00860F37">
      <w:pPr>
        <w:spacing w:after="0" w:line="240" w:lineRule="auto"/>
        <w:ind w:left="24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технологического оборудования/изделия и/или системы</w:t>
      </w:r>
    </w:p>
    <w:p w:rsidR="00860F37" w:rsidRPr="00860F37" w:rsidRDefault="00860F37" w:rsidP="00860F3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4.8. Требования к </w:t>
      </w:r>
      <w:proofErr w:type="spellStart"/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контролепригодности</w:t>
      </w:r>
      <w:proofErr w:type="spellEnd"/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контрольно-измерительным приборам и автоматике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комплектности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маркировке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4.12. Требования к упаковке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ПРАВИЛАМ СДАЧИ И ПРИЕМКИ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КОНСЕРВАЦИИ И ХРАНЕНИЮ</w:t>
      </w:r>
    </w:p>
    <w:p w:rsidR="00860F37" w:rsidRPr="00860F37" w:rsidRDefault="00860F37" w:rsidP="00860F37">
      <w:pPr>
        <w:spacing w:after="0"/>
        <w:ind w:left="1276" w:right="-142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ОБЕСПЕЧЕНИЮ МОНТАЖА, НАЛАДКИ И СЕРВИСНОМУ ОБСЛУЖИВАНИЮ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 13. ТРЕБОВАНИЯ К КАЧЕСТВУ 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СПЕЦИАЛЬНЫЕ ТРЕБОВАНИЯ</w:t>
      </w:r>
    </w:p>
    <w:p w:rsidR="00860F37" w:rsidRPr="00860F37" w:rsidRDefault="00860F37" w:rsidP="00860F3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ТРЕБОВАНИЯ К КОЛИЧЕСТВУ И СРОКУ (ПЕРИОДИЧНОСТИ) ПОСТАВКИ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ДОПОЛНИТЕЛЬНЫЕ ТРЕБОВАНИЯ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ТРЕБОВАНИЕ К ФОРМЕ ПРЕДСТАВЛЯЕМОЙ ИНФОРМАЦИИ</w:t>
      </w:r>
    </w:p>
    <w:p w:rsidR="00860F37" w:rsidRPr="00860F37" w:rsidRDefault="00860F37" w:rsidP="00860F37">
      <w:pPr>
        <w:spacing w:after="0"/>
        <w:ind w:left="1134" w:right="-142" w:hanging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19. ТРЕБОВАНИЯ К ТЕХНИЧЕСКОМУ ОБУЧЕНИЮ ПЕРСОНАЛА ЗАКАЗЧИКА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ПРИНЯТЫХ СОКРАЩЕНИЙ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4536"/>
      </w:tblGrid>
      <w:tr w:rsidR="00860F37" w:rsidRPr="00860F37" w:rsidTr="001C31B0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№</w:t>
            </w: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/п</w:t>
            </w: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технического задания</w:t>
            </w:r>
          </w:p>
          <w:p w:rsidR="00860F37" w:rsidRPr="00860F37" w:rsidRDefault="00860F37" w:rsidP="001C3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860F37" w:rsidRPr="00860F37" w:rsidTr="001C31B0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237"/>
      </w:tblGrid>
      <w:tr w:rsidR="00860F37" w:rsidRPr="00860F37" w:rsidTr="002C1A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Default="001C31B0" w:rsidP="002C1AD5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31B0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Комплект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специального программного обеспечения для испытательного </w:t>
            </w:r>
            <w:r w:rsidRPr="001C3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комплекса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по релейной защите и автоматике РЕТО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М-51, 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включа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в себя набор следующих программ:</w:t>
            </w:r>
          </w:p>
          <w:p w:rsidR="001C31B0" w:rsidRP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Проверка панелей типа ЭПЗ 1636-67 всех исполнений;</w:t>
            </w:r>
          </w:p>
          <w:p w:rsid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- Проверка панели защит ДФЗ-201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микропроцессорной защиты 6-35 </w:t>
            </w:r>
            <w:proofErr w:type="spellStart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Sepam</w:t>
            </w:r>
            <w:proofErr w:type="spellEnd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1000+ S20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устройства микропроцессорной защиты 6-35 </w:t>
            </w:r>
            <w:proofErr w:type="spellStart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Сириус-2-Л (21-Л)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приборов-определителей места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B36263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Графическое задание сигналов токов и напряжений любой формы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P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счетчиков электроэнергии;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- Проверка реле напряжения РН-58;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тока обратной последовательности РТФ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тока РТ-40/</w:t>
            </w:r>
            <w:proofErr w:type="gramStart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максимального тока РТ-40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сдвига фаз РН-55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дифференциальных реле серии РНТ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B36263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максимального тока РС80М2-11,12,13,14,18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напряжения РН-53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напряжения РН-54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P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направления мощности серии РБМ, РМ</w:t>
            </w:r>
          </w:p>
          <w:p w:rsidR="001C31B0" w:rsidRPr="001C31B0" w:rsidRDefault="001C31B0" w:rsidP="001C3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НАЗНАЧЕНИЕ (ОБЛАСТЬ ПРИМЕНЕНИЯ)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2C1AD5" w:rsidRDefault="002C1AD5" w:rsidP="002C1A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пециально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программно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для испытательного комплекса РЕТОМ-51 производства НПП «Динамика», предназначенно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для автоматизированной проверки различных типов реле и комплектных устройств защиты.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3. УСЛОВИЯ ЭКСПЛУАТАЦИИ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УХЛ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2C1AD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</w:t>
            </w:r>
            <w:r w:rsidR="0082700F"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ктротехническая лаборатория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помещения по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пожаро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+10 -  +35 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B36263">
        <w:trPr>
          <w:trHeight w:val="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Схемы </w:t>
            </w:r>
            <w:proofErr w:type="spellStart"/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-габаритные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строповки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срок службы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ресурс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Наработка на отказ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время восстановления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между ремонтами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Конструкционные особенности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сейсмостойкости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Нагрузки на патрубки оборудования/изделия и/или системы со стороны присоединяемых трубопроводов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вибропрочности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вибростойкости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4.6.5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запроектных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аварий ОИАЭ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Герметичность, для трубопроводной арматуры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69"/>
        <w:gridCol w:w="4496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Группа электроснабжения, источники питания ирод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4.8. Требования к </w:t>
      </w:r>
      <w:proofErr w:type="spellStart"/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контролепригодности</w:t>
      </w:r>
      <w:proofErr w:type="spellEnd"/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4.9. Требования к контрольно-измерительным приборам и автоматике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50"/>
        <w:gridCol w:w="4473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4.10. Требования к комплектности 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2"/>
        <w:gridCol w:w="4491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видам и количеству конструкторских, монтажных, пуско-наладочных, эксплуатационных 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 пакетом программ должно быть предоставлено руководство пользователя программного обеспечения РЕТОМ-51.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  <w:r w:rsidR="00860F37"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9"/>
        <w:gridCol w:w="4474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3"/>
        <w:gridCol w:w="4480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ПРАВИЛАМ СДАЧИ И ПРИЕМКИ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  <w:r w:rsidRPr="00860F37" w:rsidDel="00444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Приёмка выполняется после установки ПО, проверки работоспособности, обучения пользователей с составлением двухстороннего акта выполненных услуг.</w:t>
            </w:r>
          </w:p>
        </w:tc>
      </w:tr>
      <w:tr w:rsidR="00E3730A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30A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0A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передаче заказчику технических и иных документов при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поставке товаров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0A" w:rsidRPr="00E3730A" w:rsidRDefault="00E3730A" w:rsidP="00F155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 пакетом программ должно быть предоставлено руководство пользователя </w:t>
            </w: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программного обеспечения РЕТОМ-51.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765B5A">
        <w:trPr>
          <w:trHeight w:val="7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строповке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хранения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хранения</w:t>
            </w: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тип атмосферы при хранении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складирования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Специальные требования и сроки хранения, консервации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переконсервации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расконсервации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предоставления гарантийных обязательств не ограничены.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предоставления гарантийных обязательств не ограничены.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ОБЕСПЕЧЕНИЮ МОНТАЖА, НАЛАДКИ И СЕРВИСНОМУ ОБСЛУЖИВАНИЮ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монтажу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proofErr w:type="gramStart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испытательный комплекс РЕТОМ-51 и апробация работоспособности выполняются поставщиком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 необходимости предоставления услуг по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шеф-монтажу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необходимости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предоставления услуг по наладке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необходимости предоставления услуг по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шеф-наладке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сервисному обслуживанию оборудования/изделия и/или системы в процессе эксплуатации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765B5A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B5A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B5A" w:rsidRPr="00860F37" w:rsidRDefault="00765B5A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Экологические требования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B5A" w:rsidRPr="00860F37" w:rsidRDefault="00765B5A" w:rsidP="00F15550">
            <w:pPr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13. ТРЕБОВАНИЯ К КАЧЕСТВУ 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5B5A" w:rsidRPr="00860F37" w:rsidTr="00097237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B5A" w:rsidRPr="00765B5A" w:rsidRDefault="00765B5A" w:rsidP="00860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B5A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должно обеспечивать необходимый уровень пригодности в течение всего срока использования.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ДОПОЛНИТЕЛЬНЫЕ ТРЕБОВАНИЯ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КОЛИЧЕСТВУ И СРОКУ (ПЕРИОДИЧНОСТИ) ПОСТАВКИ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Комплект специального программного обеспечения для РЕТОМ-51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765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ноября 2013г. – 15 декабря 2013г.</w:t>
            </w:r>
          </w:p>
        </w:tc>
      </w:tr>
    </w:tbl>
    <w:p w:rsidR="00860F37" w:rsidRPr="00860F37" w:rsidRDefault="00860F37" w:rsidP="00860F3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60F37" w:rsidRPr="00860F37" w:rsidRDefault="00860F37" w:rsidP="00860F3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860F37" w:rsidTr="00765B5A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F37" w:rsidRPr="00B36263" w:rsidRDefault="00B36263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Поставщик должен</w:t>
            </w:r>
            <w:r w:rsidRPr="00B3626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техническую поддержку во время использования установленных программ.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ДОПОЛНИТЕЛЬНЫЕ СПЕЦИАЛИЗИРОВАННЫЕ ТРЕБОВАНИЯ</w:t>
      </w:r>
    </w:p>
    <w:p w:rsidR="00860F37" w:rsidRPr="00B36263" w:rsidRDefault="00860F37" w:rsidP="00860F37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B36263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B36263" w:rsidP="00B36263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Поставщик ПО должен являться официальным дилером </w:t>
            </w:r>
            <w:r w:rsidRPr="00B36263">
              <w:rPr>
                <w:rFonts w:ascii="Times New Roman" w:hAnsi="Times New Roman" w:cs="Times New Roman"/>
                <w:sz w:val="24"/>
                <w:szCs w:val="24"/>
              </w:rPr>
              <w:t>компании-производителя специального программного обеспечения, либо его непосредственным разработчиком.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ТРЕБОВАНИЕ К ФОРМЕ ПРЕДСТАВЛЯЕМОЙ ИНФОРМАЦИИ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860F37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пользователя на бумажном носителе – 1 экз. и на электронном носителе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ТРЕБОВАНИЯ К ТЕХНИЧЕСКОМУ ОБУЧЕНИЮ ПЕРСОНАЛА ЗАКАЗЧИКА</w:t>
      </w:r>
    </w:p>
    <w:p w:rsidR="00860F37" w:rsidRPr="00B36263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B36263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B36263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Обучение проводится для 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-х</w:t>
            </w: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специалистов Заказчика в очной форме с выездом обучаемых по местонахождению Исполнителя в сроки, согласованные сторонами.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ПРИНЯТЫХ СОКРАЩЕНИЙ</w:t>
      </w:r>
    </w:p>
    <w:p w:rsidR="00860F37" w:rsidRPr="00860F37" w:rsidRDefault="00860F37" w:rsidP="00860F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B36263" w:rsidRDefault="00B36263" w:rsidP="0086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B36263" w:rsidRDefault="00B36263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</w:tbl>
    <w:p w:rsidR="00860F37" w:rsidRPr="00860F37" w:rsidRDefault="00860F37" w:rsidP="00860F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5108" w:rsidRDefault="00835108"/>
    <w:sectPr w:rsidR="0083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1E8" w:rsidRDefault="002231E8">
      <w:pPr>
        <w:spacing w:after="0" w:line="240" w:lineRule="auto"/>
      </w:pPr>
      <w:r>
        <w:separator/>
      </w:r>
    </w:p>
  </w:endnote>
  <w:endnote w:type="continuationSeparator" w:id="0">
    <w:p w:rsidR="002231E8" w:rsidRDefault="00223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A92" w:rsidRDefault="003C719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F4A92" w:rsidRDefault="002231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1E8" w:rsidRDefault="002231E8">
      <w:pPr>
        <w:spacing w:after="0" w:line="240" w:lineRule="auto"/>
      </w:pPr>
      <w:r>
        <w:separator/>
      </w:r>
    </w:p>
  </w:footnote>
  <w:footnote w:type="continuationSeparator" w:id="0">
    <w:p w:rsidR="002231E8" w:rsidRDefault="00223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46" w:rsidRDefault="003C719B" w:rsidP="005A5046">
    <w:pPr>
      <w:pStyle w:val="a3"/>
      <w:jc w:val="center"/>
    </w:pPr>
    <w:r w:rsidRPr="00BA3AC5">
      <w:rPr>
        <w:rFonts w:ascii="Times New Roman" w:hAnsi="Times New Roman" w:cs="Times New Roman"/>
        <w:i/>
      </w:rPr>
      <w:t>ОАО «Обеспечение РФЯЦ-ВНИИЭФ»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8A1"/>
    <w:rsid w:val="001C31B0"/>
    <w:rsid w:val="002231E8"/>
    <w:rsid w:val="00227743"/>
    <w:rsid w:val="002C1AD5"/>
    <w:rsid w:val="003C719B"/>
    <w:rsid w:val="004775DD"/>
    <w:rsid w:val="00504FE4"/>
    <w:rsid w:val="00765B5A"/>
    <w:rsid w:val="0082700F"/>
    <w:rsid w:val="00835108"/>
    <w:rsid w:val="00860F37"/>
    <w:rsid w:val="00B07436"/>
    <w:rsid w:val="00B36263"/>
    <w:rsid w:val="00B67665"/>
    <w:rsid w:val="00D00DAB"/>
    <w:rsid w:val="00E3730A"/>
    <w:rsid w:val="00FD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3C71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3C7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Двуреченская Ю.Н.</cp:lastModifiedBy>
  <cp:revision>6</cp:revision>
  <dcterms:created xsi:type="dcterms:W3CDTF">2013-09-25T05:35:00Z</dcterms:created>
  <dcterms:modified xsi:type="dcterms:W3CDTF">2013-10-07T07:05:00Z</dcterms:modified>
</cp:coreProperties>
</file>