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495"/>
        <w:tblW w:w="10692" w:type="dxa"/>
        <w:tblLook w:val="04A0"/>
      </w:tblPr>
      <w:tblGrid>
        <w:gridCol w:w="2774"/>
        <w:gridCol w:w="3740"/>
        <w:gridCol w:w="356"/>
        <w:gridCol w:w="426"/>
        <w:gridCol w:w="356"/>
        <w:gridCol w:w="3040"/>
      </w:tblGrid>
      <w:tr w:rsidR="00A20179">
        <w:trPr>
          <w:trHeight w:val="1289"/>
        </w:trPr>
        <w:tc>
          <w:tcPr>
            <w:tcW w:w="2774" w:type="dxa"/>
            <w:vMerge w:val="restart"/>
            <w:hideMark/>
          </w:tcPr>
          <w:p w:rsidR="00A20179" w:rsidRDefault="00A20179">
            <w:pPr>
              <w:keepNext w:val="0"/>
              <w:tabs>
                <w:tab w:val="clear" w:pos="708"/>
              </w:tabs>
              <w:rPr>
                <w:sz w:val="20"/>
                <w:szCs w:val="20"/>
                <w:lang w:eastAsia="en-US"/>
              </w:rPr>
            </w:pPr>
          </w:p>
        </w:tc>
        <w:tc>
          <w:tcPr>
            <w:tcW w:w="3740" w:type="dxa"/>
            <w:vMerge w:val="restart"/>
          </w:tcPr>
          <w:p w:rsidR="00A20179" w:rsidRDefault="00A20179">
            <w:pPr>
              <w:pStyle w:val="HTML"/>
              <w:suppressAutoHyphens/>
              <w:ind w:firstLine="709"/>
              <w:jc w:val="center"/>
              <w:rPr>
                <w:rFonts w:ascii="Times New Roman" w:hAnsi="Times New Roman" w:cs="Times New Roman"/>
                <w:bCs/>
                <w:sz w:val="28"/>
                <w:szCs w:val="28"/>
                <w:lang w:eastAsia="en-US"/>
              </w:rPr>
            </w:pPr>
          </w:p>
          <w:p w:rsidR="00A20179" w:rsidRDefault="00A20179">
            <w:pPr>
              <w:pStyle w:val="HTML"/>
              <w:suppressAutoHyphens/>
              <w:ind w:firstLine="709"/>
              <w:jc w:val="center"/>
              <w:rPr>
                <w:rFonts w:ascii="Times New Roman" w:hAnsi="Times New Roman" w:cs="Times New Roman"/>
                <w:sz w:val="28"/>
                <w:szCs w:val="28"/>
                <w:lang w:eastAsia="en-US"/>
              </w:rPr>
            </w:pPr>
          </w:p>
          <w:p w:rsidR="00A20179" w:rsidRDefault="00A20179">
            <w:pPr>
              <w:pStyle w:val="HTML"/>
              <w:suppressAutoHyphens/>
              <w:ind w:firstLine="709"/>
              <w:jc w:val="center"/>
              <w:rPr>
                <w:rFonts w:ascii="Times New Roman" w:hAnsi="Times New Roman" w:cs="Times New Roman"/>
                <w:sz w:val="28"/>
                <w:szCs w:val="28"/>
                <w:lang w:eastAsia="en-US"/>
              </w:rPr>
            </w:pPr>
          </w:p>
          <w:p w:rsidR="00A20179" w:rsidRDefault="00A20179">
            <w:pPr>
              <w:pStyle w:val="HTML"/>
              <w:suppressAutoHyphens/>
              <w:ind w:firstLine="709"/>
              <w:jc w:val="center"/>
              <w:rPr>
                <w:rFonts w:ascii="Times New Roman" w:hAnsi="Times New Roman" w:cs="Times New Roman"/>
                <w:sz w:val="28"/>
                <w:szCs w:val="28"/>
                <w:lang w:eastAsia="en-US"/>
              </w:rPr>
            </w:pPr>
          </w:p>
          <w:p w:rsidR="00A20179" w:rsidRDefault="00A20179">
            <w:pPr>
              <w:pStyle w:val="HTML"/>
              <w:suppressAutoHyphens/>
              <w:ind w:firstLine="709"/>
              <w:jc w:val="center"/>
              <w:rPr>
                <w:rFonts w:ascii="Times New Roman" w:hAnsi="Times New Roman" w:cs="Times New Roman"/>
                <w:sz w:val="28"/>
                <w:szCs w:val="28"/>
                <w:lang w:eastAsia="en-US"/>
              </w:rPr>
            </w:pPr>
          </w:p>
          <w:p w:rsidR="00A20179" w:rsidRDefault="00A20179">
            <w:pPr>
              <w:pStyle w:val="HTML"/>
              <w:suppressAutoHyphens/>
              <w:ind w:firstLine="709"/>
              <w:jc w:val="center"/>
              <w:rPr>
                <w:rFonts w:ascii="Times New Roman" w:hAnsi="Times New Roman" w:cs="Times New Roman"/>
                <w:sz w:val="28"/>
                <w:szCs w:val="28"/>
                <w:lang w:eastAsia="en-US"/>
              </w:rPr>
            </w:pPr>
          </w:p>
        </w:tc>
        <w:tc>
          <w:tcPr>
            <w:tcW w:w="4178" w:type="dxa"/>
            <w:gridSpan w:val="4"/>
            <w:hideMark/>
          </w:tcPr>
          <w:p w:rsidR="00A20179" w:rsidRDefault="00A90BEB">
            <w:pPr>
              <w:pStyle w:val="HTML"/>
              <w:suppressAutoHyphens/>
              <w:ind w:firstLine="709"/>
              <w:rPr>
                <w:rFonts w:ascii="Times New Roman" w:hAnsi="Times New Roman" w:cs="Times New Roman"/>
                <w:sz w:val="28"/>
                <w:szCs w:val="28"/>
                <w:lang w:eastAsia="en-US"/>
              </w:rPr>
            </w:pPr>
            <w:r>
              <w:rPr>
                <w:rFonts w:ascii="Times New Roman" w:hAnsi="Times New Roman" w:cs="Times New Roman"/>
                <w:bCs/>
                <w:sz w:val="28"/>
                <w:szCs w:val="28"/>
                <w:lang w:eastAsia="en-US"/>
              </w:rPr>
              <w:t xml:space="preserve">УТВЕРЖДАЮ </w:t>
            </w:r>
            <w:r>
              <w:rPr>
                <w:rFonts w:ascii="Times New Roman" w:hAnsi="Times New Roman" w:cs="Times New Roman"/>
                <w:sz w:val="28"/>
                <w:szCs w:val="28"/>
                <w:lang w:eastAsia="en-US"/>
              </w:rPr>
              <w:t>Заместитель Директора - Генерального конструктора по экономике и финансам</w:t>
            </w:r>
          </w:p>
          <w:p w:rsidR="00A20179" w:rsidRDefault="00A90BEB">
            <w:pPr>
              <w:pStyle w:val="HTML"/>
              <w:suppressAutoHyphens/>
              <w:rPr>
                <w:rFonts w:ascii="Times New Roman" w:hAnsi="Times New Roman" w:cs="Times New Roman"/>
                <w:bCs/>
                <w:sz w:val="28"/>
                <w:szCs w:val="28"/>
                <w:lang w:eastAsia="en-US"/>
              </w:rPr>
            </w:pPr>
            <w:r>
              <w:rPr>
                <w:rFonts w:ascii="Times New Roman" w:hAnsi="Times New Roman" w:cs="Times New Roman"/>
                <w:bCs/>
                <w:sz w:val="28"/>
                <w:szCs w:val="28"/>
                <w:lang w:eastAsia="en-US"/>
              </w:rPr>
              <w:t>_____________   В.А. Зубаков</w:t>
            </w:r>
          </w:p>
        </w:tc>
      </w:tr>
      <w:tr w:rsidR="00A20179">
        <w:trPr>
          <w:trHeight w:val="423"/>
        </w:trPr>
        <w:tc>
          <w:tcPr>
            <w:tcW w:w="0" w:type="auto"/>
            <w:vMerge/>
            <w:vAlign w:val="center"/>
            <w:hideMark/>
          </w:tcPr>
          <w:p w:rsidR="00A20179" w:rsidRDefault="00A20179">
            <w:pPr>
              <w:keepNext w:val="0"/>
              <w:tabs>
                <w:tab w:val="clear" w:pos="708"/>
              </w:tabs>
              <w:rPr>
                <w:sz w:val="20"/>
                <w:szCs w:val="20"/>
                <w:lang w:eastAsia="en-US"/>
              </w:rPr>
            </w:pPr>
          </w:p>
        </w:tc>
        <w:tc>
          <w:tcPr>
            <w:tcW w:w="0" w:type="auto"/>
            <w:vMerge/>
            <w:vAlign w:val="center"/>
            <w:hideMark/>
          </w:tcPr>
          <w:p w:rsidR="00A20179" w:rsidRDefault="00A20179">
            <w:pPr>
              <w:keepNext w:val="0"/>
              <w:tabs>
                <w:tab w:val="clear" w:pos="708"/>
              </w:tabs>
              <w:rPr>
                <w:szCs w:val="28"/>
                <w:lang w:eastAsia="en-US"/>
              </w:rPr>
            </w:pPr>
          </w:p>
        </w:tc>
        <w:tc>
          <w:tcPr>
            <w:tcW w:w="356" w:type="dxa"/>
            <w:vAlign w:val="bottom"/>
          </w:tcPr>
          <w:p w:rsidR="00A20179" w:rsidRDefault="00A20179">
            <w:pPr>
              <w:pStyle w:val="HTML"/>
              <w:suppressAutoHyphens/>
              <w:rPr>
                <w:rFonts w:ascii="Times New Roman" w:hAnsi="Times New Roman" w:cs="Times New Roman"/>
                <w:sz w:val="28"/>
                <w:szCs w:val="28"/>
                <w:lang w:eastAsia="en-US"/>
              </w:rPr>
            </w:pPr>
          </w:p>
          <w:p w:rsidR="00A20179" w:rsidRDefault="00A90BEB">
            <w:pPr>
              <w:pStyle w:val="HTML"/>
              <w:suppressAutoHyphens/>
              <w:rPr>
                <w:rFonts w:ascii="Times New Roman" w:hAnsi="Times New Roman" w:cs="Times New Roman"/>
                <w:bCs/>
                <w:sz w:val="28"/>
                <w:szCs w:val="28"/>
                <w:lang w:eastAsia="en-US"/>
              </w:rPr>
            </w:pPr>
            <w:r>
              <w:rPr>
                <w:rFonts w:ascii="Times New Roman" w:hAnsi="Times New Roman" w:cs="Times New Roman"/>
                <w:sz w:val="28"/>
                <w:szCs w:val="28"/>
                <w:lang w:eastAsia="en-US"/>
              </w:rPr>
              <w:t>«</w:t>
            </w:r>
          </w:p>
        </w:tc>
        <w:tc>
          <w:tcPr>
            <w:tcW w:w="426" w:type="dxa"/>
            <w:tcBorders>
              <w:top w:val="nil"/>
              <w:left w:val="nil"/>
              <w:bottom w:val="single" w:sz="4" w:space="0" w:color="auto"/>
              <w:right w:val="nil"/>
            </w:tcBorders>
            <w:vAlign w:val="bottom"/>
          </w:tcPr>
          <w:p w:rsidR="00A20179" w:rsidRDefault="00A20179">
            <w:pPr>
              <w:pStyle w:val="HTML"/>
              <w:suppressAutoHyphens/>
              <w:ind w:firstLine="709"/>
              <w:rPr>
                <w:rFonts w:ascii="Times New Roman" w:hAnsi="Times New Roman" w:cs="Times New Roman"/>
                <w:bCs/>
                <w:sz w:val="28"/>
                <w:szCs w:val="28"/>
                <w:lang w:eastAsia="en-US"/>
              </w:rPr>
            </w:pPr>
          </w:p>
        </w:tc>
        <w:tc>
          <w:tcPr>
            <w:tcW w:w="356" w:type="dxa"/>
            <w:vAlign w:val="bottom"/>
            <w:hideMark/>
          </w:tcPr>
          <w:p w:rsidR="00A20179" w:rsidRDefault="00A90BEB">
            <w:pPr>
              <w:pStyle w:val="HTML"/>
              <w:suppressAutoHyphens/>
              <w:rPr>
                <w:rFonts w:ascii="Times New Roman" w:hAnsi="Times New Roman" w:cs="Times New Roman"/>
                <w:bCs/>
                <w:sz w:val="28"/>
                <w:szCs w:val="28"/>
                <w:lang w:eastAsia="en-US"/>
              </w:rPr>
            </w:pPr>
            <w:r>
              <w:rPr>
                <w:rFonts w:ascii="Times New Roman" w:hAnsi="Times New Roman" w:cs="Times New Roman"/>
                <w:sz w:val="28"/>
                <w:szCs w:val="28"/>
                <w:lang w:eastAsia="en-US"/>
              </w:rPr>
              <w:t>»</w:t>
            </w:r>
          </w:p>
        </w:tc>
        <w:tc>
          <w:tcPr>
            <w:tcW w:w="3040" w:type="dxa"/>
            <w:tcBorders>
              <w:top w:val="nil"/>
              <w:left w:val="nil"/>
              <w:bottom w:val="single" w:sz="4" w:space="0" w:color="auto"/>
              <w:right w:val="nil"/>
            </w:tcBorders>
            <w:vAlign w:val="bottom"/>
            <w:hideMark/>
          </w:tcPr>
          <w:p w:rsidR="00A20179" w:rsidRDefault="00A90BEB">
            <w:pPr>
              <w:pStyle w:val="HTML"/>
              <w:suppressAutoHyphens/>
              <w:rPr>
                <w:rFonts w:ascii="Times New Roman" w:hAnsi="Times New Roman" w:cs="Times New Roman"/>
                <w:bCs/>
                <w:sz w:val="28"/>
                <w:szCs w:val="28"/>
                <w:lang w:eastAsia="en-US"/>
              </w:rPr>
            </w:pPr>
            <w:r>
              <w:rPr>
                <w:rFonts w:ascii="Times New Roman" w:hAnsi="Times New Roman" w:cs="Times New Roman"/>
                <w:sz w:val="28"/>
                <w:szCs w:val="28"/>
                <w:lang w:eastAsia="en-US"/>
              </w:rPr>
              <w:t xml:space="preserve">                         2015</w:t>
            </w:r>
            <w:r>
              <w:rPr>
                <w:rFonts w:ascii="Times New Roman" w:hAnsi="Times New Roman" w:cs="Times New Roman"/>
                <w:sz w:val="28"/>
                <w:szCs w:val="28"/>
                <w:lang w:val="en-US" w:eastAsia="en-US"/>
              </w:rPr>
              <w:t xml:space="preserve"> </w:t>
            </w:r>
            <w:r>
              <w:rPr>
                <w:rFonts w:ascii="Times New Roman" w:hAnsi="Times New Roman" w:cs="Times New Roman"/>
                <w:sz w:val="28"/>
                <w:szCs w:val="28"/>
                <w:lang w:eastAsia="en-US"/>
              </w:rPr>
              <w:t>г</w:t>
            </w:r>
          </w:p>
        </w:tc>
      </w:tr>
      <w:tr w:rsidR="00A20179">
        <w:trPr>
          <w:trHeight w:val="335"/>
        </w:trPr>
        <w:tc>
          <w:tcPr>
            <w:tcW w:w="0" w:type="auto"/>
            <w:vMerge/>
            <w:vAlign w:val="center"/>
            <w:hideMark/>
          </w:tcPr>
          <w:p w:rsidR="00A20179" w:rsidRDefault="00A20179">
            <w:pPr>
              <w:keepNext w:val="0"/>
              <w:tabs>
                <w:tab w:val="clear" w:pos="708"/>
              </w:tabs>
              <w:rPr>
                <w:sz w:val="20"/>
                <w:szCs w:val="20"/>
                <w:lang w:eastAsia="en-US"/>
              </w:rPr>
            </w:pPr>
          </w:p>
        </w:tc>
        <w:tc>
          <w:tcPr>
            <w:tcW w:w="0" w:type="auto"/>
            <w:vMerge/>
            <w:vAlign w:val="center"/>
            <w:hideMark/>
          </w:tcPr>
          <w:p w:rsidR="00A20179" w:rsidRDefault="00A20179">
            <w:pPr>
              <w:keepNext w:val="0"/>
              <w:tabs>
                <w:tab w:val="clear" w:pos="708"/>
              </w:tabs>
              <w:rPr>
                <w:szCs w:val="28"/>
                <w:lang w:eastAsia="en-US"/>
              </w:rPr>
            </w:pPr>
          </w:p>
        </w:tc>
        <w:tc>
          <w:tcPr>
            <w:tcW w:w="4178" w:type="dxa"/>
            <w:gridSpan w:val="4"/>
            <w:hideMark/>
          </w:tcPr>
          <w:p w:rsidR="00A20179" w:rsidRDefault="00A20179">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eastAsia="en-US"/>
              </w:rPr>
            </w:pPr>
          </w:p>
        </w:tc>
      </w:tr>
    </w:tbl>
    <w:p w:rsidR="00A20179" w:rsidRDefault="00A20179">
      <w:pPr>
        <w:pStyle w:val="a9"/>
        <w:spacing w:line="276" w:lineRule="auto"/>
        <w:ind w:left="0"/>
        <w:rPr>
          <w:b/>
          <w:i/>
          <w:sz w:val="24"/>
          <w:lang w:val="en-US"/>
        </w:rPr>
      </w:pPr>
    </w:p>
    <w:p w:rsidR="00A20179" w:rsidRDefault="00A20179">
      <w:pPr>
        <w:ind w:firstLine="709"/>
      </w:pPr>
      <w:bookmarkStart w:id="0" w:name="_Toc395774462"/>
      <w:bookmarkStart w:id="1" w:name="_Toc356807610"/>
      <w:bookmarkStart w:id="2" w:name="_Toc390267573"/>
      <w:bookmarkStart w:id="3" w:name="_Ref317259002"/>
    </w:p>
    <w:p w:rsidR="00A20179" w:rsidRDefault="00A20179">
      <w:pPr>
        <w:ind w:firstLine="709"/>
      </w:pPr>
    </w:p>
    <w:p w:rsidR="00A20179" w:rsidRDefault="00A20179">
      <w:pPr>
        <w:ind w:firstLine="709"/>
      </w:pPr>
    </w:p>
    <w:p w:rsidR="00A20179" w:rsidRDefault="00A20179">
      <w:pPr>
        <w:ind w:firstLine="709"/>
      </w:pPr>
    </w:p>
    <w:p w:rsidR="00A20179" w:rsidRDefault="00A20179">
      <w:pPr>
        <w:ind w:firstLine="709"/>
      </w:pPr>
    </w:p>
    <w:p w:rsidR="00A20179" w:rsidRDefault="00A20179">
      <w:pPr>
        <w:pStyle w:val="a9"/>
        <w:spacing w:line="276" w:lineRule="auto"/>
        <w:ind w:left="0" w:firstLine="709"/>
        <w:rPr>
          <w:b/>
          <w:i/>
          <w:sz w:val="24"/>
        </w:rPr>
      </w:pPr>
    </w:p>
    <w:p w:rsidR="00A20179" w:rsidRDefault="00A20179">
      <w:pPr>
        <w:ind w:firstLine="709"/>
      </w:pPr>
    </w:p>
    <w:p w:rsidR="00A20179" w:rsidRDefault="00A90BEB">
      <w:pPr>
        <w:ind w:firstLine="709"/>
        <w:jc w:val="center"/>
        <w:outlineLvl w:val="0"/>
        <w:rPr>
          <w:bCs/>
          <w:szCs w:val="28"/>
        </w:rPr>
      </w:pPr>
      <w:bookmarkStart w:id="4" w:name="_Toc417982001"/>
      <w:bookmarkStart w:id="5" w:name="_Toc356807606"/>
      <w:bookmarkStart w:id="6" w:name="_Toc390267569"/>
      <w:bookmarkStart w:id="7" w:name="_Toc318388606"/>
      <w:r>
        <w:rPr>
          <w:bCs/>
          <w:szCs w:val="28"/>
        </w:rPr>
        <w:t>ДОКУМЕНТАЦИЯ ПО ЗАПРОСУ ПРЕДЛОЖЕНИЙ</w:t>
      </w:r>
      <w:bookmarkEnd w:id="4"/>
      <w:bookmarkEnd w:id="5"/>
      <w:bookmarkEnd w:id="6"/>
      <w:bookmarkEnd w:id="7"/>
    </w:p>
    <w:p w:rsidR="00A20179" w:rsidRDefault="00A90BEB">
      <w:pPr>
        <w:ind w:firstLine="709"/>
        <w:jc w:val="center"/>
        <w:rPr>
          <w:szCs w:val="28"/>
        </w:rPr>
      </w:pPr>
      <w:r>
        <w:rPr>
          <w:szCs w:val="28"/>
        </w:rPr>
        <w:t>открытый одноэтапный запрос предложений в электронной форме без квалификационного отбора на право заключения договора на благоустройство территории здания склада АО «НИКИЭТ» по адресу: г. Москва, проезд Серебрякова, д.10.</w:t>
      </w:r>
    </w:p>
    <w:p w:rsidR="00A20179" w:rsidRDefault="00A20179">
      <w:pPr>
        <w:ind w:firstLine="709"/>
        <w:jc w:val="center"/>
        <w:rPr>
          <w:szCs w:val="28"/>
        </w:rPr>
      </w:pPr>
    </w:p>
    <w:p w:rsidR="00A20179" w:rsidRDefault="00A20179">
      <w:pPr>
        <w:ind w:firstLine="709"/>
        <w:jc w:val="center"/>
        <w:rPr>
          <w:szCs w:val="28"/>
        </w:rPr>
      </w:pPr>
    </w:p>
    <w:p w:rsidR="00A20179" w:rsidRDefault="00A20179">
      <w:pPr>
        <w:ind w:firstLine="709"/>
        <w:jc w:val="center"/>
        <w:rPr>
          <w:szCs w:val="28"/>
        </w:rPr>
      </w:pPr>
    </w:p>
    <w:p w:rsidR="00A20179" w:rsidRDefault="00A20179">
      <w:pPr>
        <w:ind w:firstLine="709"/>
        <w:jc w:val="center"/>
        <w:rPr>
          <w:szCs w:val="28"/>
        </w:rPr>
      </w:pPr>
    </w:p>
    <w:p w:rsidR="00A20179" w:rsidRDefault="00A20179">
      <w:pPr>
        <w:ind w:firstLine="709"/>
        <w:jc w:val="center"/>
        <w:rPr>
          <w:szCs w:val="28"/>
        </w:rPr>
      </w:pPr>
    </w:p>
    <w:p w:rsidR="00A20179" w:rsidRDefault="00A20179">
      <w:pPr>
        <w:ind w:firstLine="709"/>
        <w:jc w:val="center"/>
        <w:rPr>
          <w:szCs w:val="28"/>
        </w:rPr>
      </w:pPr>
    </w:p>
    <w:p w:rsidR="00A20179" w:rsidRDefault="00A20179">
      <w:pPr>
        <w:ind w:firstLine="709"/>
        <w:jc w:val="center"/>
        <w:rPr>
          <w:szCs w:val="28"/>
        </w:rPr>
      </w:pPr>
    </w:p>
    <w:p w:rsidR="00A20179" w:rsidRDefault="00A20179">
      <w:pPr>
        <w:ind w:firstLine="709"/>
        <w:jc w:val="center"/>
        <w:rPr>
          <w:szCs w:val="28"/>
        </w:rPr>
      </w:pP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tblGrid>
      <w:tr w:rsidR="00A20179">
        <w:trPr>
          <w:trHeight w:val="454"/>
        </w:trPr>
        <w:tc>
          <w:tcPr>
            <w:tcW w:w="6345" w:type="dxa"/>
            <w:tcBorders>
              <w:top w:val="single" w:sz="4" w:space="0" w:color="auto"/>
              <w:left w:val="single" w:sz="4" w:space="0" w:color="auto"/>
              <w:bottom w:val="single" w:sz="4" w:space="0" w:color="auto"/>
              <w:right w:val="single" w:sz="4" w:space="0" w:color="auto"/>
            </w:tcBorders>
            <w:hideMark/>
          </w:tcPr>
          <w:p w:rsidR="00A20179" w:rsidRDefault="00A90BEB">
            <w:pPr>
              <w:keepLines/>
              <w:suppressLineNumbers/>
              <w:tabs>
                <w:tab w:val="left" w:pos="5010"/>
              </w:tabs>
              <w:suppressAutoHyphens/>
              <w:ind w:right="872"/>
              <w:rPr>
                <w:szCs w:val="28"/>
                <w:lang w:eastAsia="en-US"/>
              </w:rPr>
            </w:pPr>
            <w:r>
              <w:rPr>
                <w:szCs w:val="28"/>
                <w:lang w:eastAsia="en-US"/>
              </w:rPr>
              <w:t>Согласовано:</w:t>
            </w:r>
          </w:p>
        </w:tc>
      </w:tr>
      <w:tr w:rsidR="00A20179">
        <w:trPr>
          <w:trHeight w:val="480"/>
        </w:trPr>
        <w:tc>
          <w:tcPr>
            <w:tcW w:w="6345" w:type="dxa"/>
            <w:tcBorders>
              <w:top w:val="single" w:sz="4" w:space="0" w:color="auto"/>
              <w:left w:val="single" w:sz="4" w:space="0" w:color="auto"/>
              <w:bottom w:val="single" w:sz="4" w:space="0" w:color="auto"/>
              <w:right w:val="single" w:sz="4" w:space="0" w:color="auto"/>
            </w:tcBorders>
            <w:hideMark/>
          </w:tcPr>
          <w:p w:rsidR="00A20179" w:rsidRDefault="00A90BEB">
            <w:pPr>
              <w:rPr>
                <w:szCs w:val="28"/>
                <w:lang w:eastAsia="en-US"/>
              </w:rPr>
            </w:pPr>
            <w:r>
              <w:rPr>
                <w:lang w:eastAsia="en-US"/>
              </w:rPr>
              <w:t>Заместитель Директора - Генерального конструктора по общим вопросам</w:t>
            </w:r>
          </w:p>
        </w:tc>
      </w:tr>
      <w:tr w:rsidR="00A20179">
        <w:trPr>
          <w:trHeight w:val="587"/>
        </w:trPr>
        <w:tc>
          <w:tcPr>
            <w:tcW w:w="6345" w:type="dxa"/>
            <w:tcBorders>
              <w:top w:val="single" w:sz="4" w:space="0" w:color="auto"/>
              <w:left w:val="single" w:sz="4" w:space="0" w:color="auto"/>
              <w:bottom w:val="single" w:sz="4" w:space="0" w:color="auto"/>
              <w:right w:val="single" w:sz="4" w:space="0" w:color="auto"/>
            </w:tcBorders>
            <w:shd w:val="clear" w:color="auto" w:fill="EAF1DD"/>
            <w:hideMark/>
          </w:tcPr>
          <w:p w:rsidR="00A20179" w:rsidRDefault="00A90BEB">
            <w:pPr>
              <w:keepLines/>
              <w:suppressLineNumbers/>
              <w:tabs>
                <w:tab w:val="left" w:pos="5010"/>
              </w:tabs>
              <w:suppressAutoHyphens/>
              <w:ind w:left="2977" w:right="175"/>
              <w:jc w:val="center"/>
              <w:rPr>
                <w:szCs w:val="28"/>
                <w:lang w:eastAsia="en-US"/>
              </w:rPr>
            </w:pPr>
            <w:r>
              <w:rPr>
                <w:szCs w:val="28"/>
                <w:lang w:eastAsia="en-US"/>
              </w:rPr>
              <w:t xml:space="preserve">                  С.Х. Уразов</w:t>
            </w:r>
          </w:p>
        </w:tc>
      </w:tr>
      <w:tr w:rsidR="00A20179">
        <w:trPr>
          <w:trHeight w:val="454"/>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A20179" w:rsidRDefault="00A90BEB">
            <w:pPr>
              <w:keepLines/>
              <w:suppressLineNumbers/>
              <w:tabs>
                <w:tab w:val="left" w:pos="5010"/>
              </w:tabs>
              <w:suppressAutoHyphens/>
              <w:ind w:right="517"/>
              <w:rPr>
                <w:szCs w:val="28"/>
                <w:lang w:eastAsia="en-US"/>
              </w:rPr>
            </w:pPr>
            <w:r>
              <w:rPr>
                <w:szCs w:val="28"/>
                <w:lang w:eastAsia="en-US"/>
              </w:rPr>
              <w:t>Начальник отдела закупок</w:t>
            </w:r>
          </w:p>
        </w:tc>
      </w:tr>
      <w:tr w:rsidR="00A20179">
        <w:trPr>
          <w:trHeight w:val="593"/>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A20179" w:rsidRDefault="00A90BEB">
            <w:pPr>
              <w:keepLines/>
              <w:suppressLineNumbers/>
              <w:tabs>
                <w:tab w:val="left" w:pos="5010"/>
              </w:tabs>
              <w:suppressAutoHyphens/>
              <w:ind w:left="2977" w:right="175"/>
              <w:jc w:val="right"/>
              <w:rPr>
                <w:szCs w:val="28"/>
                <w:lang w:eastAsia="en-US"/>
              </w:rPr>
            </w:pPr>
            <w:r>
              <w:rPr>
                <w:szCs w:val="28"/>
                <w:lang w:eastAsia="en-US"/>
              </w:rPr>
              <w:t xml:space="preserve">     В.Г. Фролов</w:t>
            </w:r>
          </w:p>
        </w:tc>
      </w:tr>
    </w:tbl>
    <w:p w:rsidR="00A20179" w:rsidRDefault="00A20179">
      <w:pPr>
        <w:ind w:firstLine="709"/>
        <w:jc w:val="center"/>
        <w:rPr>
          <w:szCs w:val="28"/>
        </w:rPr>
      </w:pPr>
    </w:p>
    <w:p w:rsidR="00A20179" w:rsidRDefault="00A20179">
      <w:pPr>
        <w:ind w:firstLine="709"/>
        <w:jc w:val="center"/>
        <w:rPr>
          <w:szCs w:val="28"/>
        </w:rPr>
      </w:pPr>
    </w:p>
    <w:p w:rsidR="00A20179" w:rsidRDefault="00A20179">
      <w:pPr>
        <w:ind w:firstLine="709"/>
        <w:jc w:val="center"/>
        <w:rPr>
          <w:szCs w:val="28"/>
        </w:rPr>
      </w:pPr>
    </w:p>
    <w:p w:rsidR="00A20179" w:rsidRDefault="00A20179">
      <w:pPr>
        <w:ind w:firstLine="709"/>
        <w:jc w:val="center"/>
        <w:rPr>
          <w:szCs w:val="28"/>
        </w:rPr>
      </w:pPr>
    </w:p>
    <w:p w:rsidR="00A20179" w:rsidRDefault="00A20179">
      <w:pPr>
        <w:ind w:firstLine="709"/>
        <w:jc w:val="center"/>
        <w:rPr>
          <w:szCs w:val="28"/>
        </w:rPr>
      </w:pPr>
    </w:p>
    <w:p w:rsidR="00A20179" w:rsidRDefault="00A20179">
      <w:pPr>
        <w:ind w:firstLine="709"/>
        <w:jc w:val="center"/>
        <w:rPr>
          <w:szCs w:val="28"/>
        </w:rPr>
      </w:pPr>
    </w:p>
    <w:p w:rsidR="00A20179" w:rsidRDefault="00A20179">
      <w:pPr>
        <w:ind w:firstLine="709"/>
        <w:jc w:val="center"/>
        <w:rPr>
          <w:szCs w:val="28"/>
        </w:rPr>
      </w:pPr>
    </w:p>
    <w:p w:rsidR="00A20179" w:rsidRDefault="00A20179">
      <w:pPr>
        <w:ind w:firstLine="709"/>
        <w:jc w:val="center"/>
        <w:rPr>
          <w:szCs w:val="28"/>
        </w:rPr>
      </w:pPr>
    </w:p>
    <w:p w:rsidR="00A20179" w:rsidRDefault="00A90BEB">
      <w:pPr>
        <w:ind w:firstLine="709"/>
        <w:jc w:val="center"/>
      </w:pPr>
      <w:r>
        <w:t>2015</w:t>
      </w:r>
    </w:p>
    <w:p w:rsidR="00A20179" w:rsidRDefault="00A20179">
      <w:pPr>
        <w:keepNext w:val="0"/>
        <w:tabs>
          <w:tab w:val="clear" w:pos="708"/>
        </w:tabs>
        <w:sectPr w:rsidR="00A20179">
          <w:pgSz w:w="11906" w:h="16838"/>
          <w:pgMar w:top="1134" w:right="850" w:bottom="1134" w:left="1134" w:header="708" w:footer="708" w:gutter="0"/>
          <w:cols w:space="708"/>
          <w:docGrid w:linePitch="360"/>
        </w:sectPr>
      </w:pPr>
    </w:p>
    <w:p w:rsidR="00A20179" w:rsidRDefault="00A90BEB">
      <w:pPr>
        <w:pStyle w:val="affa"/>
        <w:jc w:val="center"/>
        <w:outlineLvl w:val="0"/>
      </w:pPr>
      <w:bookmarkStart w:id="8" w:name="_Toc417982002"/>
      <w:r>
        <w:lastRenderedPageBreak/>
        <w:t>СОДЕРЖАНИЕ</w:t>
      </w:r>
      <w:bookmarkEnd w:id="8"/>
    </w:p>
    <w:sdt>
      <w:sdtPr>
        <w:rPr>
          <w:rFonts w:asciiTheme="majorHAnsi" w:eastAsiaTheme="majorEastAsia" w:hAnsiTheme="majorHAnsi" w:cstheme="majorBidi"/>
          <w:b/>
          <w:bCs/>
          <w:color w:val="365F91" w:themeColor="accent1" w:themeShade="BF"/>
          <w:szCs w:val="28"/>
        </w:rPr>
        <w:id w:val="-1012217955"/>
        <w:docPartObj>
          <w:docPartGallery w:val="Table of Contents"/>
          <w:docPartUnique/>
        </w:docPartObj>
      </w:sdtPr>
      <w:sdtContent>
        <w:p w:rsidR="00A20179" w:rsidRDefault="00A20179">
          <w:pPr>
            <w:pStyle w:val="a9"/>
            <w:keepLines/>
            <w:spacing w:before="480" w:line="276" w:lineRule="auto"/>
            <w:ind w:left="0"/>
            <w:rPr>
              <w:rFonts w:asciiTheme="majorHAnsi" w:eastAsiaTheme="majorEastAsia" w:hAnsiTheme="majorHAnsi" w:cstheme="majorBidi"/>
              <w:b/>
              <w:bCs/>
              <w:color w:val="365F91" w:themeColor="accent1" w:themeShade="BF"/>
              <w:szCs w:val="28"/>
            </w:rPr>
          </w:pPr>
        </w:p>
        <w:p w:rsidR="00A20179" w:rsidRDefault="00A20179">
          <w:pPr>
            <w:pStyle w:val="a9"/>
            <w:tabs>
              <w:tab w:val="clear" w:pos="708"/>
              <w:tab w:val="right" w:pos="9912"/>
            </w:tabs>
            <w:spacing w:after="100"/>
            <w:ind w:left="0"/>
            <w:rPr>
              <w:noProof/>
            </w:rPr>
          </w:pPr>
          <w:r>
            <w:fldChar w:fldCharType="begin"/>
          </w:r>
          <w:r w:rsidR="00A90BEB">
            <w:instrText xml:space="preserve"> TOC \o "1-3" \h \z \u </w:instrText>
          </w:r>
          <w:r>
            <w:fldChar w:fldCharType="separate"/>
          </w:r>
          <w:hyperlink w:anchor="_Toc417982001" w:history="1">
            <w:r w:rsidR="00A90BEB">
              <w:rPr>
                <w:rStyle w:val="a5"/>
                <w:rFonts w:eastAsia="Arial Unicode MS"/>
                <w:bCs/>
                <w:noProof/>
              </w:rPr>
              <w:t>ДОКУМЕНТАЦИЯ ПО ЗАПРОСУ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_Toc417982001 \h </w:instrText>
            </w:r>
            <w:r>
              <w:rPr>
                <w:rStyle w:val="a5"/>
              </w:rPr>
            </w:r>
            <w:r>
              <w:rPr>
                <w:rStyle w:val="a5"/>
              </w:rPr>
              <w:fldChar w:fldCharType="separate"/>
            </w:r>
            <w:r w:rsidR="00A90BEB">
              <w:rPr>
                <w:rStyle w:val="a5"/>
                <w:noProof/>
                <w:webHidden/>
                <w:sz w:val="28"/>
                <w:u w:val="none"/>
              </w:rPr>
              <w:t>1</w:t>
            </w:r>
            <w:r>
              <w:rPr>
                <w:rStyle w:val="a5"/>
              </w:rPr>
              <w:fldChar w:fldCharType="end"/>
            </w:r>
          </w:hyperlink>
        </w:p>
        <w:p w:rsidR="00A20179" w:rsidRDefault="00A20179">
          <w:pPr>
            <w:pStyle w:val="a9"/>
            <w:tabs>
              <w:tab w:val="clear" w:pos="708"/>
              <w:tab w:val="right" w:pos="9912"/>
            </w:tabs>
            <w:spacing w:after="100"/>
            <w:ind w:left="0"/>
            <w:rPr>
              <w:noProof/>
            </w:rPr>
          </w:pPr>
          <w:hyperlink w:anchor="_Toc417982002" w:history="1">
            <w:r w:rsidR="00A90BEB">
              <w:rPr>
                <w:rStyle w:val="a5"/>
                <w:rFonts w:eastAsia="Arial Unicode MS"/>
                <w:noProof/>
              </w:rPr>
              <w:t>СОДЕРЖАНИЕ</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_Toc417982002 \h </w:instrText>
            </w:r>
            <w:r>
              <w:rPr>
                <w:rStyle w:val="a5"/>
              </w:rPr>
            </w:r>
            <w:r>
              <w:rPr>
                <w:rStyle w:val="a5"/>
              </w:rPr>
              <w:fldChar w:fldCharType="separate"/>
            </w:r>
            <w:r w:rsidR="00A90BEB">
              <w:rPr>
                <w:rStyle w:val="a5"/>
                <w:noProof/>
                <w:webHidden/>
                <w:sz w:val="28"/>
                <w:u w:val="none"/>
              </w:rPr>
              <w:t>2</w:t>
            </w:r>
            <w:r>
              <w:rPr>
                <w:rStyle w:val="a5"/>
              </w:rPr>
              <w:fldChar w:fldCharType="end"/>
            </w:r>
          </w:hyperlink>
        </w:p>
        <w:p w:rsidR="00A20179" w:rsidRDefault="00A20179">
          <w:pPr>
            <w:pStyle w:val="a9"/>
            <w:tabs>
              <w:tab w:val="clear" w:pos="708"/>
              <w:tab w:val="left" w:pos="440"/>
              <w:tab w:val="right" w:pos="9912"/>
            </w:tabs>
            <w:spacing w:after="100"/>
            <w:ind w:left="0"/>
            <w:rPr>
              <w:noProof/>
            </w:rPr>
          </w:pPr>
          <w:hyperlink w:anchor="_Toc417982003" w:history="1">
            <w:r w:rsidR="00A90BEB">
              <w:rPr>
                <w:rStyle w:val="a5"/>
                <w:rFonts w:eastAsia="Arial Unicode MS"/>
                <w:noProof/>
              </w:rPr>
              <w:t>1.</w:t>
            </w:r>
            <w:r w:rsidR="00A90BEB">
              <w:rPr>
                <w:rStyle w:val="a5"/>
                <w:noProof/>
                <w:sz w:val="28"/>
                <w:u w:val="none"/>
              </w:rPr>
              <w:tab/>
            </w:r>
            <w:r w:rsidR="00A90BEB">
              <w:rPr>
                <w:rStyle w:val="a5"/>
                <w:rFonts w:eastAsia="Arial Unicode MS"/>
                <w:noProof/>
              </w:rPr>
              <w:t>ТЕРМИНЫ И ОПРЕДЕЛЕНИЯ</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_Toc417982003 \h </w:instrText>
            </w:r>
            <w:r>
              <w:rPr>
                <w:rStyle w:val="a5"/>
              </w:rPr>
            </w:r>
            <w:r>
              <w:rPr>
                <w:rStyle w:val="a5"/>
              </w:rPr>
              <w:fldChar w:fldCharType="separate"/>
            </w:r>
            <w:r w:rsidR="00A90BEB">
              <w:rPr>
                <w:rStyle w:val="a5"/>
                <w:noProof/>
                <w:webHidden/>
                <w:sz w:val="28"/>
                <w:u w:val="none"/>
              </w:rPr>
              <w:t>4</w:t>
            </w:r>
            <w:r>
              <w:rPr>
                <w:rStyle w:val="a5"/>
              </w:rPr>
              <w:fldChar w:fldCharType="end"/>
            </w:r>
          </w:hyperlink>
        </w:p>
        <w:p w:rsidR="00A20179" w:rsidRDefault="00A20179">
          <w:pPr>
            <w:pStyle w:val="a9"/>
            <w:tabs>
              <w:tab w:val="clear" w:pos="708"/>
              <w:tab w:val="right" w:pos="9912"/>
            </w:tabs>
            <w:spacing w:after="100"/>
            <w:ind w:left="0"/>
            <w:rPr>
              <w:noProof/>
            </w:rPr>
          </w:pPr>
          <w:hyperlink w:anchor="_Toc417982004" w:history="1">
            <w:r w:rsidR="00A90BEB">
              <w:rPr>
                <w:rStyle w:val="a5"/>
                <w:rFonts w:eastAsia="Arial Unicode MS"/>
                <w:noProof/>
              </w:rPr>
              <w:t>СОКРАЩЕНИЯ</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_Toc417982004 \h </w:instrText>
            </w:r>
            <w:r>
              <w:rPr>
                <w:rStyle w:val="a5"/>
              </w:rPr>
            </w:r>
            <w:r>
              <w:rPr>
                <w:rStyle w:val="a5"/>
              </w:rPr>
              <w:fldChar w:fldCharType="separate"/>
            </w:r>
            <w:r w:rsidR="00A90BEB">
              <w:rPr>
                <w:rStyle w:val="a5"/>
                <w:noProof/>
                <w:webHidden/>
                <w:sz w:val="28"/>
                <w:u w:val="none"/>
              </w:rPr>
              <w:t>5</w:t>
            </w:r>
            <w:r>
              <w:rPr>
                <w:rStyle w:val="a5"/>
              </w:rPr>
              <w:fldChar w:fldCharType="end"/>
            </w:r>
          </w:hyperlink>
        </w:p>
        <w:p w:rsidR="00A20179" w:rsidRDefault="00A20179">
          <w:pPr>
            <w:pStyle w:val="a9"/>
            <w:tabs>
              <w:tab w:val="clear" w:pos="708"/>
              <w:tab w:val="left" w:pos="440"/>
              <w:tab w:val="right" w:pos="9912"/>
            </w:tabs>
            <w:spacing w:after="100"/>
            <w:ind w:left="0"/>
            <w:rPr>
              <w:noProof/>
            </w:rPr>
          </w:pPr>
          <w:hyperlink w:anchor="_Toc417982005" w:history="1">
            <w:r w:rsidR="00A90BEB">
              <w:rPr>
                <w:rStyle w:val="a5"/>
                <w:rFonts w:eastAsia="Arial Unicode MS"/>
                <w:noProof/>
              </w:rPr>
              <w:t>2.</w:t>
            </w:r>
            <w:r w:rsidR="00A90BEB">
              <w:rPr>
                <w:rStyle w:val="a5"/>
                <w:noProof/>
                <w:sz w:val="28"/>
                <w:u w:val="none"/>
              </w:rPr>
              <w:tab/>
            </w:r>
            <w:r w:rsidR="00A90BEB">
              <w:rPr>
                <w:rStyle w:val="a5"/>
                <w:rFonts w:eastAsia="Arial Unicode MS"/>
                <w:noProof/>
              </w:rPr>
              <w:t>ОБЩИЕ ПОЛОЖЕНИЯ</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_Toc417982005 \h </w:instrText>
            </w:r>
            <w:r>
              <w:rPr>
                <w:rStyle w:val="a5"/>
              </w:rPr>
            </w:r>
            <w:r>
              <w:rPr>
                <w:rStyle w:val="a5"/>
              </w:rPr>
              <w:fldChar w:fldCharType="separate"/>
            </w:r>
            <w:r w:rsidR="00A90BEB">
              <w:rPr>
                <w:rStyle w:val="a5"/>
                <w:noProof/>
                <w:webHidden/>
                <w:sz w:val="28"/>
                <w:u w:val="none"/>
              </w:rPr>
              <w:t>7</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06" w:history="1">
            <w:r w:rsidR="00A90BEB">
              <w:rPr>
                <w:rStyle w:val="a5"/>
                <w:rFonts w:eastAsia="Arial Unicode MS"/>
                <w:noProof/>
              </w:rPr>
              <w:t>2.1.</w:t>
            </w:r>
            <w:r w:rsidR="00A90BEB">
              <w:rPr>
                <w:rStyle w:val="a5"/>
                <w:noProof/>
                <w:sz w:val="28"/>
                <w:u w:val="none"/>
              </w:rPr>
              <w:tab/>
            </w:r>
            <w:r w:rsidR="00A90BEB">
              <w:rPr>
                <w:rStyle w:val="a5"/>
                <w:rFonts w:eastAsia="Arial Unicode MS"/>
                <w:noProof/>
              </w:rPr>
              <w:t>Форма и вид процедуры закупки, предмет запроса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_Toc417982006 \h </w:instrText>
            </w:r>
            <w:r>
              <w:rPr>
                <w:rStyle w:val="a5"/>
              </w:rPr>
            </w:r>
            <w:r>
              <w:rPr>
                <w:rStyle w:val="a5"/>
              </w:rPr>
              <w:fldChar w:fldCharType="separate"/>
            </w:r>
            <w:r w:rsidR="00A90BEB">
              <w:rPr>
                <w:rStyle w:val="a5"/>
                <w:noProof/>
                <w:webHidden/>
                <w:sz w:val="28"/>
                <w:u w:val="none"/>
              </w:rPr>
              <w:t>7</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07" w:history="1">
            <w:r w:rsidR="00A90BEB">
              <w:rPr>
                <w:rStyle w:val="a5"/>
                <w:rFonts w:eastAsia="Arial Unicode MS"/>
                <w:noProof/>
              </w:rPr>
              <w:t>2.2.</w:t>
            </w:r>
            <w:r w:rsidR="00A90BEB">
              <w:rPr>
                <w:rStyle w:val="a5"/>
                <w:noProof/>
                <w:sz w:val="28"/>
                <w:u w:val="none"/>
              </w:rPr>
              <w:tab/>
            </w:r>
            <w:r w:rsidR="00A90BEB">
              <w:rPr>
                <w:rStyle w:val="a5"/>
                <w:rFonts w:eastAsia="Arial Unicode MS"/>
                <w:noProof/>
              </w:rPr>
              <w:t>Участие в процедуре запроса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_Toc417982007 \h </w:instrText>
            </w:r>
            <w:r>
              <w:rPr>
                <w:rStyle w:val="a5"/>
              </w:rPr>
            </w:r>
            <w:r>
              <w:rPr>
                <w:rStyle w:val="a5"/>
              </w:rPr>
              <w:fldChar w:fldCharType="separate"/>
            </w:r>
            <w:r w:rsidR="00A90BEB">
              <w:rPr>
                <w:rStyle w:val="a5"/>
                <w:noProof/>
                <w:webHidden/>
                <w:sz w:val="28"/>
                <w:u w:val="none"/>
              </w:rPr>
              <w:t>7</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08" w:history="1">
            <w:r w:rsidR="00A90BEB">
              <w:rPr>
                <w:rStyle w:val="a5"/>
                <w:rFonts w:eastAsia="Arial Unicode MS"/>
                <w:noProof/>
              </w:rPr>
              <w:t>2.3.</w:t>
            </w:r>
            <w:r w:rsidR="00A90BEB">
              <w:rPr>
                <w:rStyle w:val="a5"/>
                <w:noProof/>
                <w:sz w:val="28"/>
                <w:u w:val="none"/>
              </w:rPr>
              <w:tab/>
            </w:r>
            <w:r w:rsidR="00A90BEB">
              <w:rPr>
                <w:rStyle w:val="a5"/>
                <w:rFonts w:eastAsia="Arial Unicode MS" w:cs="Tahoma"/>
                <w:noProof/>
              </w:rPr>
              <w:t>Правовой статус документов</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_Toc417982008 \h </w:instrText>
            </w:r>
            <w:r>
              <w:rPr>
                <w:rStyle w:val="a5"/>
              </w:rPr>
            </w:r>
            <w:r>
              <w:rPr>
                <w:rStyle w:val="a5"/>
              </w:rPr>
              <w:fldChar w:fldCharType="separate"/>
            </w:r>
            <w:r w:rsidR="00A90BEB">
              <w:rPr>
                <w:rStyle w:val="a5"/>
                <w:noProof/>
                <w:webHidden/>
                <w:sz w:val="28"/>
                <w:u w:val="none"/>
              </w:rPr>
              <w:t>8</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09" w:history="1">
            <w:r w:rsidR="00A90BEB">
              <w:rPr>
                <w:rStyle w:val="a5"/>
                <w:rFonts w:eastAsia="Arial Unicode MS"/>
                <w:noProof/>
              </w:rPr>
              <w:t>2.4.</w:t>
            </w:r>
            <w:r w:rsidR="00A90BEB">
              <w:rPr>
                <w:rStyle w:val="a5"/>
                <w:noProof/>
                <w:sz w:val="28"/>
                <w:u w:val="none"/>
              </w:rPr>
              <w:tab/>
            </w:r>
            <w:r w:rsidR="00A90BEB">
              <w:rPr>
                <w:rStyle w:val="a5"/>
                <w:rFonts w:eastAsia="Arial Unicode MS"/>
                <w:noProof/>
              </w:rPr>
              <w:t>Особые положения в связи с проведением запроса предложений через ЭТП</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_Toc417982009 \h </w:instrText>
            </w:r>
            <w:r>
              <w:rPr>
                <w:rStyle w:val="a5"/>
              </w:rPr>
            </w:r>
            <w:r>
              <w:rPr>
                <w:rStyle w:val="a5"/>
              </w:rPr>
              <w:fldChar w:fldCharType="separate"/>
            </w:r>
            <w:r w:rsidR="00A90BEB">
              <w:rPr>
                <w:rStyle w:val="a5"/>
                <w:noProof/>
                <w:webHidden/>
                <w:sz w:val="28"/>
                <w:u w:val="none"/>
              </w:rPr>
              <w:t>8</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10" w:history="1">
            <w:r w:rsidR="00A90BEB">
              <w:rPr>
                <w:rStyle w:val="a5"/>
                <w:rFonts w:eastAsia="Arial Unicode MS"/>
                <w:noProof/>
              </w:rPr>
              <w:t>2.5.</w:t>
            </w:r>
            <w:r w:rsidR="00A90BEB">
              <w:rPr>
                <w:rStyle w:val="a5"/>
                <w:noProof/>
                <w:sz w:val="28"/>
                <w:u w:val="none"/>
              </w:rPr>
              <w:tab/>
            </w:r>
            <w:r w:rsidR="00A90BEB">
              <w:rPr>
                <w:rStyle w:val="a5"/>
                <w:rFonts w:eastAsia="Arial Unicode MS"/>
                <w:noProof/>
              </w:rPr>
              <w:t>Затраты на участие в запросе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_Toc417982010 \h </w:instrText>
            </w:r>
            <w:r>
              <w:rPr>
                <w:rStyle w:val="a5"/>
              </w:rPr>
            </w:r>
            <w:r>
              <w:rPr>
                <w:rStyle w:val="a5"/>
              </w:rPr>
              <w:fldChar w:fldCharType="separate"/>
            </w:r>
            <w:r w:rsidR="00A90BEB">
              <w:rPr>
                <w:rStyle w:val="a5"/>
                <w:noProof/>
                <w:webHidden/>
                <w:sz w:val="28"/>
                <w:u w:val="none"/>
              </w:rPr>
              <w:t>9</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11" w:history="1">
            <w:r w:rsidR="00A90BEB">
              <w:rPr>
                <w:rStyle w:val="a5"/>
                <w:rFonts w:eastAsia="Arial Unicode MS"/>
                <w:noProof/>
              </w:rPr>
              <w:t>2.6.</w:t>
            </w:r>
            <w:r w:rsidR="00A90BEB">
              <w:rPr>
                <w:rStyle w:val="a5"/>
                <w:noProof/>
                <w:sz w:val="28"/>
                <w:u w:val="none"/>
              </w:rPr>
              <w:tab/>
            </w:r>
            <w:r w:rsidR="00A90BEB">
              <w:rPr>
                <w:rStyle w:val="a5"/>
                <w:rFonts w:eastAsia="Arial Unicode MS"/>
                <w:noProof/>
              </w:rPr>
              <w:t>Отказ от проведения запроса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_Toc417982011 \h </w:instrText>
            </w:r>
            <w:r>
              <w:rPr>
                <w:rStyle w:val="a5"/>
              </w:rPr>
            </w:r>
            <w:r>
              <w:rPr>
                <w:rStyle w:val="a5"/>
              </w:rPr>
              <w:fldChar w:fldCharType="separate"/>
            </w:r>
            <w:r w:rsidR="00A90BEB">
              <w:rPr>
                <w:rStyle w:val="a5"/>
                <w:noProof/>
                <w:webHidden/>
                <w:sz w:val="28"/>
                <w:u w:val="none"/>
              </w:rPr>
              <w:t>9</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12" w:history="1">
            <w:r w:rsidR="00A90BEB">
              <w:rPr>
                <w:rStyle w:val="a5"/>
                <w:rFonts w:eastAsia="Arial Unicode MS"/>
                <w:noProof/>
              </w:rPr>
              <w:t>2.7.</w:t>
            </w:r>
            <w:r w:rsidR="00A90BEB">
              <w:rPr>
                <w:rStyle w:val="a5"/>
                <w:noProof/>
                <w:sz w:val="28"/>
                <w:u w:val="none"/>
              </w:rPr>
              <w:tab/>
            </w:r>
            <w:r w:rsidR="00A90BEB">
              <w:rPr>
                <w:rStyle w:val="a5"/>
                <w:rFonts w:eastAsia="Arial Unicode MS"/>
                <w:noProof/>
              </w:rPr>
              <w:t>Официальный источник информации о ходе и результатах запроса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_Toc417982012 \h </w:instrText>
            </w:r>
            <w:r>
              <w:rPr>
                <w:rStyle w:val="a5"/>
              </w:rPr>
            </w:r>
            <w:r>
              <w:rPr>
                <w:rStyle w:val="a5"/>
              </w:rPr>
              <w:fldChar w:fldCharType="separate"/>
            </w:r>
            <w:r w:rsidR="00A90BEB">
              <w:rPr>
                <w:rStyle w:val="a5"/>
                <w:noProof/>
                <w:webHidden/>
                <w:sz w:val="28"/>
                <w:u w:val="none"/>
              </w:rPr>
              <w:t>9</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13" w:history="1">
            <w:r w:rsidR="00A90BEB">
              <w:rPr>
                <w:rStyle w:val="a5"/>
                <w:rFonts w:eastAsia="Arial Unicode MS"/>
                <w:noProof/>
              </w:rPr>
              <w:t>2.8.</w:t>
            </w:r>
            <w:r w:rsidR="00A90BEB">
              <w:rPr>
                <w:rStyle w:val="a5"/>
                <w:noProof/>
                <w:sz w:val="28"/>
                <w:u w:val="none"/>
              </w:rPr>
              <w:tab/>
            </w:r>
            <w:r w:rsidR="00A90BEB">
              <w:rPr>
                <w:rStyle w:val="a5"/>
                <w:rFonts w:eastAsia="Arial Unicode MS"/>
                <w:noProof/>
              </w:rPr>
              <w:t>Прочие положения</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_Toc417982013 \h </w:instrText>
            </w:r>
            <w:r>
              <w:rPr>
                <w:rStyle w:val="a5"/>
              </w:rPr>
            </w:r>
            <w:r>
              <w:rPr>
                <w:rStyle w:val="a5"/>
              </w:rPr>
              <w:fldChar w:fldCharType="separate"/>
            </w:r>
            <w:r w:rsidR="00A90BEB">
              <w:rPr>
                <w:rStyle w:val="a5"/>
                <w:noProof/>
                <w:webHidden/>
                <w:sz w:val="28"/>
                <w:u w:val="none"/>
              </w:rPr>
              <w:t>10</w:t>
            </w:r>
            <w:r>
              <w:rPr>
                <w:rStyle w:val="a5"/>
              </w:rPr>
              <w:fldChar w:fldCharType="end"/>
            </w:r>
          </w:hyperlink>
        </w:p>
        <w:p w:rsidR="00A20179" w:rsidRDefault="00A20179">
          <w:pPr>
            <w:pStyle w:val="a9"/>
            <w:tabs>
              <w:tab w:val="clear" w:pos="708"/>
              <w:tab w:val="left" w:pos="440"/>
              <w:tab w:val="right" w:pos="9912"/>
            </w:tabs>
            <w:spacing w:after="100"/>
            <w:ind w:left="0"/>
            <w:rPr>
              <w:noProof/>
            </w:rPr>
          </w:pPr>
          <w:hyperlink w:anchor="_Toc417982014" w:history="1">
            <w:r w:rsidR="00A90BEB">
              <w:rPr>
                <w:rStyle w:val="a5"/>
                <w:rFonts w:eastAsia="Arial Unicode MS"/>
                <w:noProof/>
              </w:rPr>
              <w:t>3.</w:t>
            </w:r>
            <w:r w:rsidR="00A90BEB">
              <w:rPr>
                <w:rStyle w:val="a5"/>
                <w:noProof/>
                <w:sz w:val="28"/>
                <w:u w:val="none"/>
              </w:rPr>
              <w:tab/>
            </w:r>
            <w:r w:rsidR="00A90BEB">
              <w:rPr>
                <w:rStyle w:val="a5"/>
                <w:rFonts w:eastAsia="Arial Unicode MS"/>
                <w:noProof/>
              </w:rPr>
              <w:t>ТРЕБОВАНИЯ К УЧАСТНИКАМ ЗАПРОСА ПРЕДЛОЖЕНИЙ, ДОКУМЕНТАМ, ПРЕДОСТАВЛЯЕМЫМ В СОСТАВЕ ЗАЯВКИ НА УЧАСТИЕ В ЗАПРОСЕ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_Toc417982014 \h </w:instrText>
            </w:r>
            <w:r>
              <w:rPr>
                <w:rStyle w:val="a5"/>
              </w:rPr>
            </w:r>
            <w:r>
              <w:rPr>
                <w:rStyle w:val="a5"/>
              </w:rPr>
              <w:fldChar w:fldCharType="separate"/>
            </w:r>
            <w:r w:rsidR="00A90BEB">
              <w:rPr>
                <w:rStyle w:val="a5"/>
                <w:noProof/>
                <w:webHidden/>
                <w:sz w:val="28"/>
                <w:u w:val="none"/>
              </w:rPr>
              <w:t>11</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15" w:history="1">
            <w:r w:rsidR="00A90BEB">
              <w:rPr>
                <w:rStyle w:val="a5"/>
                <w:rFonts w:eastAsia="Arial Unicode MS"/>
                <w:noProof/>
              </w:rPr>
              <w:t>3.1.</w:t>
            </w:r>
            <w:r w:rsidR="00A90BEB">
              <w:rPr>
                <w:rStyle w:val="a5"/>
                <w:noProof/>
                <w:sz w:val="28"/>
                <w:u w:val="none"/>
              </w:rPr>
              <w:tab/>
            </w:r>
            <w:r w:rsidR="00A90BEB">
              <w:rPr>
                <w:rStyle w:val="a5"/>
                <w:rFonts w:eastAsia="Arial Unicode MS"/>
                <w:noProof/>
              </w:rPr>
              <w:t>Требования к участникам запроса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_Toc417982015 \h </w:instrText>
            </w:r>
            <w:r>
              <w:rPr>
                <w:rStyle w:val="a5"/>
              </w:rPr>
            </w:r>
            <w:r>
              <w:rPr>
                <w:rStyle w:val="a5"/>
              </w:rPr>
              <w:fldChar w:fldCharType="separate"/>
            </w:r>
            <w:r w:rsidR="00A90BEB">
              <w:rPr>
                <w:rStyle w:val="a5"/>
                <w:noProof/>
                <w:webHidden/>
                <w:sz w:val="28"/>
                <w:u w:val="none"/>
              </w:rPr>
              <w:t>11</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16" w:history="1">
            <w:r w:rsidR="00A90BEB">
              <w:rPr>
                <w:rStyle w:val="a5"/>
                <w:rFonts w:eastAsia="Arial Unicode MS"/>
                <w:noProof/>
              </w:rPr>
              <w:t>3.2.</w:t>
            </w:r>
            <w:r w:rsidR="00A90BEB">
              <w:rPr>
                <w:rStyle w:val="a5"/>
                <w:noProof/>
                <w:sz w:val="28"/>
                <w:u w:val="none"/>
              </w:rPr>
              <w:tab/>
            </w:r>
            <w:r w:rsidR="00A90BEB">
              <w:rPr>
                <w:rStyle w:val="a5"/>
                <w:rFonts w:eastAsia="Arial Unicode MS"/>
                <w:noProof/>
              </w:rPr>
              <w:t>Документы, предоставляемые в составе заявки на участие в запросе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_Toc417982016 \h </w:instrText>
            </w:r>
            <w:r>
              <w:rPr>
                <w:rStyle w:val="a5"/>
              </w:rPr>
            </w:r>
            <w:r>
              <w:rPr>
                <w:rStyle w:val="a5"/>
              </w:rPr>
              <w:fldChar w:fldCharType="separate"/>
            </w:r>
            <w:r w:rsidR="00A90BEB">
              <w:rPr>
                <w:rStyle w:val="a5"/>
                <w:noProof/>
                <w:webHidden/>
                <w:sz w:val="28"/>
                <w:u w:val="none"/>
              </w:rPr>
              <w:t>11</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17" w:history="1">
            <w:r w:rsidR="00A90BEB">
              <w:rPr>
                <w:rStyle w:val="a5"/>
                <w:rFonts w:eastAsia="Arial Unicode MS"/>
                <w:noProof/>
              </w:rPr>
              <w:t>3.3.</w:t>
            </w:r>
            <w:r w:rsidR="00A90BEB">
              <w:rPr>
                <w:rStyle w:val="a5"/>
                <w:noProof/>
                <w:sz w:val="28"/>
                <w:u w:val="none"/>
              </w:rPr>
              <w:tab/>
            </w:r>
            <w:r w:rsidR="00A90BEB">
              <w:rPr>
                <w:rStyle w:val="a5"/>
                <w:rFonts w:eastAsia="Arial Unicode MS"/>
                <w:noProof/>
              </w:rPr>
              <w:t>Возможность привлечения субподрядчиков (юридических или физических лиц, выполняющих часть работ по договору) указана в пункте 17 раздела 5 «Информационная карта запроса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_Toc417982017 \h </w:instrText>
            </w:r>
            <w:r>
              <w:rPr>
                <w:rStyle w:val="a5"/>
              </w:rPr>
            </w:r>
            <w:r>
              <w:rPr>
                <w:rStyle w:val="a5"/>
              </w:rPr>
              <w:fldChar w:fldCharType="separate"/>
            </w:r>
            <w:r w:rsidR="00A90BEB">
              <w:rPr>
                <w:rStyle w:val="a5"/>
                <w:noProof/>
                <w:webHidden/>
                <w:sz w:val="28"/>
                <w:u w:val="none"/>
              </w:rPr>
              <w:t>14</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18" w:history="1">
            <w:r w:rsidR="00A90BEB">
              <w:rPr>
                <w:rStyle w:val="a5"/>
                <w:rFonts w:eastAsia="Arial Unicode MS"/>
                <w:noProof/>
              </w:rPr>
              <w:t>3.4.</w:t>
            </w:r>
            <w:r w:rsidR="00A90BEB">
              <w:rPr>
                <w:rStyle w:val="a5"/>
                <w:noProof/>
                <w:sz w:val="28"/>
                <w:u w:val="none"/>
              </w:rPr>
              <w:tab/>
            </w:r>
            <w:r w:rsidR="00A90BEB">
              <w:rPr>
                <w:rStyle w:val="a5"/>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A90BEB">
              <w:rPr>
                <w:rStyle w:val="a5"/>
                <w:rFonts w:eastAsia="Arial Unicode MS"/>
                <w:noProof/>
                <w:lang w:val="en-US"/>
              </w:rPr>
              <w:t> </w:t>
            </w:r>
            <w:r w:rsidR="00A90BEB">
              <w:rPr>
                <w:rStyle w:val="a5"/>
                <w:rFonts w:eastAsia="Arial Unicode MS"/>
                <w:noProof/>
              </w:rPr>
              <w:t>пункте</w:t>
            </w:r>
            <w:r w:rsidR="00A90BEB">
              <w:rPr>
                <w:rStyle w:val="a5"/>
                <w:rFonts w:eastAsia="Arial Unicode MS"/>
                <w:noProof/>
                <w:lang w:val="en-US"/>
              </w:rPr>
              <w:t> </w:t>
            </w:r>
            <w:r w:rsidR="00A90BEB">
              <w:rPr>
                <w:rStyle w:val="a5"/>
                <w:rFonts w:eastAsia="Arial Unicode MS"/>
                <w:noProof/>
              </w:rPr>
              <w:t>3.5.</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_Toc417982018 \h </w:instrText>
            </w:r>
            <w:r>
              <w:rPr>
                <w:rStyle w:val="a5"/>
              </w:rPr>
            </w:r>
            <w:r>
              <w:rPr>
                <w:rStyle w:val="a5"/>
              </w:rPr>
              <w:fldChar w:fldCharType="separate"/>
            </w:r>
            <w:r w:rsidR="00A90BEB">
              <w:rPr>
                <w:rStyle w:val="a5"/>
                <w:noProof/>
                <w:webHidden/>
                <w:sz w:val="28"/>
                <w:u w:val="none"/>
              </w:rPr>
              <w:t>14</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19" w:history="1">
            <w:r w:rsidR="00A90BEB">
              <w:rPr>
                <w:rStyle w:val="a5"/>
                <w:rFonts w:eastAsia="Arial Unicode MS"/>
                <w:noProof/>
              </w:rPr>
              <w:t>3.5.</w:t>
            </w:r>
            <w:r w:rsidR="00A90BEB">
              <w:rPr>
                <w:rStyle w:val="a5"/>
                <w:noProof/>
                <w:sz w:val="28"/>
                <w:u w:val="none"/>
              </w:rPr>
              <w:tab/>
            </w:r>
            <w:r w:rsidR="00A90BEB">
              <w:rPr>
                <w:rStyle w:val="a5"/>
                <w:rFonts w:eastAsia="Arial Unicode MS"/>
                <w:noProof/>
              </w:rPr>
              <w:t>Привлечение субподрядчиков.</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_Toc417982019 \h </w:instrText>
            </w:r>
            <w:r>
              <w:rPr>
                <w:rStyle w:val="a5"/>
              </w:rPr>
            </w:r>
            <w:r>
              <w:rPr>
                <w:rStyle w:val="a5"/>
              </w:rPr>
              <w:fldChar w:fldCharType="separate"/>
            </w:r>
            <w:r w:rsidR="00A90BEB">
              <w:rPr>
                <w:rStyle w:val="a5"/>
                <w:noProof/>
                <w:webHidden/>
                <w:sz w:val="28"/>
                <w:u w:val="none"/>
              </w:rPr>
              <w:t>14</w:t>
            </w:r>
            <w:r>
              <w:rPr>
                <w:rStyle w:val="a5"/>
              </w:rPr>
              <w:fldChar w:fldCharType="end"/>
            </w:r>
          </w:hyperlink>
        </w:p>
        <w:p w:rsidR="00A20179" w:rsidRDefault="00A20179">
          <w:pPr>
            <w:pStyle w:val="a9"/>
            <w:tabs>
              <w:tab w:val="clear" w:pos="708"/>
              <w:tab w:val="left" w:pos="440"/>
              <w:tab w:val="right" w:pos="9912"/>
            </w:tabs>
            <w:spacing w:after="100"/>
            <w:ind w:left="0"/>
            <w:rPr>
              <w:noProof/>
            </w:rPr>
          </w:pPr>
          <w:hyperlink w:anchor="_Toc417982020" w:history="1">
            <w:r w:rsidR="00A90BEB">
              <w:rPr>
                <w:rStyle w:val="a5"/>
                <w:rFonts w:eastAsia="Arial Unicode MS"/>
                <w:noProof/>
              </w:rPr>
              <w:t>4.</w:t>
            </w:r>
            <w:r w:rsidR="00A90BEB">
              <w:rPr>
                <w:rStyle w:val="a5"/>
                <w:noProof/>
                <w:sz w:val="28"/>
                <w:u w:val="none"/>
              </w:rPr>
              <w:tab/>
            </w:r>
            <w:r w:rsidR="00A90BEB">
              <w:rPr>
                <w:rStyle w:val="a5"/>
                <w:rFonts w:eastAsia="Arial Unicode MS"/>
                <w:noProof/>
              </w:rPr>
              <w:t>ПОРЯДОК ПРОВЕДЕНИЯ ЗАПРОСА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_Toc417982020 \h </w:instrText>
            </w:r>
            <w:r>
              <w:rPr>
                <w:rStyle w:val="a5"/>
              </w:rPr>
            </w:r>
            <w:r>
              <w:rPr>
                <w:rStyle w:val="a5"/>
              </w:rPr>
              <w:fldChar w:fldCharType="separate"/>
            </w:r>
            <w:r w:rsidR="00A90BEB">
              <w:rPr>
                <w:rStyle w:val="a5"/>
                <w:noProof/>
                <w:webHidden/>
                <w:sz w:val="28"/>
                <w:u w:val="none"/>
              </w:rPr>
              <w:t>16</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21" w:history="1">
            <w:r w:rsidR="00A90BEB">
              <w:rPr>
                <w:rStyle w:val="a5"/>
                <w:rFonts w:eastAsia="Arial Unicode MS"/>
                <w:noProof/>
              </w:rPr>
              <w:t>4.1.</w:t>
            </w:r>
            <w:r w:rsidR="00A90BEB">
              <w:rPr>
                <w:rStyle w:val="a5"/>
                <w:noProof/>
                <w:sz w:val="28"/>
                <w:u w:val="none"/>
              </w:rPr>
              <w:tab/>
            </w:r>
            <w:r w:rsidR="00A90BEB">
              <w:rPr>
                <w:rStyle w:val="a5"/>
                <w:rFonts w:eastAsia="Arial Unicode MS"/>
                <w:noProof/>
              </w:rPr>
              <w:t>Получение документации по запросу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_Toc417982021 \h </w:instrText>
            </w:r>
            <w:r>
              <w:rPr>
                <w:rStyle w:val="a5"/>
              </w:rPr>
            </w:r>
            <w:r>
              <w:rPr>
                <w:rStyle w:val="a5"/>
              </w:rPr>
              <w:fldChar w:fldCharType="separate"/>
            </w:r>
            <w:r w:rsidR="00A90BEB">
              <w:rPr>
                <w:rStyle w:val="a5"/>
                <w:noProof/>
                <w:webHidden/>
                <w:sz w:val="28"/>
                <w:u w:val="none"/>
              </w:rPr>
              <w:t>16</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22" w:history="1">
            <w:r w:rsidR="00A90BEB">
              <w:rPr>
                <w:rStyle w:val="a5"/>
                <w:rFonts w:eastAsia="Arial Unicode MS"/>
                <w:noProof/>
              </w:rPr>
              <w:t>4.2.</w:t>
            </w:r>
            <w:r w:rsidR="00A90BEB">
              <w:rPr>
                <w:rStyle w:val="a5"/>
                <w:noProof/>
                <w:sz w:val="28"/>
                <w:u w:val="none"/>
              </w:rPr>
              <w:tab/>
            </w:r>
            <w:r w:rsidR="00A90BEB">
              <w:rPr>
                <w:rStyle w:val="a5"/>
                <w:rFonts w:eastAsia="Arial Unicode MS"/>
                <w:noProof/>
              </w:rPr>
              <w:t>Разъяснение положений документации по запросу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_Toc417982022 \h </w:instrText>
            </w:r>
            <w:r>
              <w:rPr>
                <w:rStyle w:val="a5"/>
              </w:rPr>
            </w:r>
            <w:r>
              <w:rPr>
                <w:rStyle w:val="a5"/>
              </w:rPr>
              <w:fldChar w:fldCharType="separate"/>
            </w:r>
            <w:r w:rsidR="00A90BEB">
              <w:rPr>
                <w:rStyle w:val="a5"/>
                <w:noProof/>
                <w:webHidden/>
                <w:sz w:val="28"/>
                <w:u w:val="none"/>
              </w:rPr>
              <w:t>16</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23" w:history="1">
            <w:r w:rsidR="00A90BEB">
              <w:rPr>
                <w:rStyle w:val="a5"/>
                <w:rFonts w:eastAsia="Arial Unicode MS"/>
                <w:noProof/>
              </w:rPr>
              <w:t>4.3.</w:t>
            </w:r>
            <w:r w:rsidR="00A90BEB">
              <w:rPr>
                <w:rStyle w:val="a5"/>
                <w:noProof/>
                <w:sz w:val="28"/>
                <w:u w:val="none"/>
              </w:rPr>
              <w:tab/>
            </w:r>
            <w:r w:rsidR="00A90BEB">
              <w:rPr>
                <w:rStyle w:val="a5"/>
                <w:rFonts w:eastAsia="Arial Unicode MS"/>
                <w:noProof/>
              </w:rPr>
              <w:t>Внесение изменений в извещение о проведении запроса предложений и документацию по запросу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_Toc417982023 \h </w:instrText>
            </w:r>
            <w:r>
              <w:rPr>
                <w:rStyle w:val="a5"/>
              </w:rPr>
            </w:r>
            <w:r>
              <w:rPr>
                <w:rStyle w:val="a5"/>
              </w:rPr>
              <w:fldChar w:fldCharType="separate"/>
            </w:r>
            <w:r w:rsidR="00A90BEB">
              <w:rPr>
                <w:rStyle w:val="a5"/>
                <w:noProof/>
                <w:webHidden/>
                <w:sz w:val="28"/>
                <w:u w:val="none"/>
              </w:rPr>
              <w:t>16</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24" w:history="1">
            <w:r w:rsidR="00A90BEB">
              <w:rPr>
                <w:rStyle w:val="a5"/>
                <w:rFonts w:eastAsia="Arial Unicode MS"/>
                <w:noProof/>
              </w:rPr>
              <w:t>4.4.</w:t>
            </w:r>
            <w:r w:rsidR="00A90BEB">
              <w:rPr>
                <w:rStyle w:val="a5"/>
                <w:noProof/>
                <w:sz w:val="28"/>
                <w:u w:val="none"/>
              </w:rPr>
              <w:tab/>
            </w:r>
            <w:r w:rsidR="00A90BEB">
              <w:rPr>
                <w:rStyle w:val="a5"/>
                <w:rFonts w:eastAsia="Arial Unicode MS"/>
                <w:noProof/>
              </w:rPr>
              <w:t>Общие требования к заявке на участие в запросе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_Toc417982024 \h </w:instrText>
            </w:r>
            <w:r>
              <w:rPr>
                <w:rStyle w:val="a5"/>
              </w:rPr>
            </w:r>
            <w:r>
              <w:rPr>
                <w:rStyle w:val="a5"/>
              </w:rPr>
              <w:fldChar w:fldCharType="separate"/>
            </w:r>
            <w:r w:rsidR="00A90BEB">
              <w:rPr>
                <w:rStyle w:val="a5"/>
                <w:noProof/>
                <w:webHidden/>
                <w:sz w:val="28"/>
                <w:u w:val="none"/>
              </w:rPr>
              <w:t>17</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25" w:history="1">
            <w:r w:rsidR="00A90BEB">
              <w:rPr>
                <w:rStyle w:val="a5"/>
                <w:rFonts w:eastAsia="Arial Unicode MS"/>
                <w:noProof/>
              </w:rPr>
              <w:t>4.5.</w:t>
            </w:r>
            <w:r w:rsidR="00A90BEB">
              <w:rPr>
                <w:rStyle w:val="a5"/>
                <w:noProof/>
                <w:sz w:val="28"/>
                <w:u w:val="none"/>
              </w:rPr>
              <w:tab/>
            </w:r>
            <w:r w:rsidR="00A90BEB">
              <w:rPr>
                <w:rStyle w:val="a5"/>
                <w:rFonts w:eastAsia="Arial Unicode MS"/>
                <w:noProof/>
              </w:rPr>
              <w:t>Срок действия заявки на участие в запросе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_Toc417982025 \h </w:instrText>
            </w:r>
            <w:r>
              <w:rPr>
                <w:rStyle w:val="a5"/>
              </w:rPr>
            </w:r>
            <w:r>
              <w:rPr>
                <w:rStyle w:val="a5"/>
              </w:rPr>
              <w:fldChar w:fldCharType="separate"/>
            </w:r>
            <w:r w:rsidR="00A90BEB">
              <w:rPr>
                <w:rStyle w:val="a5"/>
                <w:noProof/>
                <w:webHidden/>
                <w:sz w:val="28"/>
                <w:u w:val="none"/>
              </w:rPr>
              <w:t>19</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26" w:history="1">
            <w:r w:rsidR="00A90BEB">
              <w:rPr>
                <w:rStyle w:val="a5"/>
                <w:rFonts w:eastAsia="Arial Unicode MS"/>
                <w:noProof/>
              </w:rPr>
              <w:t>4.6.</w:t>
            </w:r>
            <w:r w:rsidR="00A90BEB">
              <w:rPr>
                <w:rStyle w:val="a5"/>
                <w:noProof/>
                <w:sz w:val="28"/>
                <w:u w:val="none"/>
              </w:rPr>
              <w:tab/>
            </w:r>
            <w:r w:rsidR="00A90BEB">
              <w:rPr>
                <w:rStyle w:val="a5"/>
                <w:rFonts w:eastAsia="Arial Unicode MS"/>
                <w:noProof/>
              </w:rPr>
              <w:t>Официальный язык запроса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_Toc417982026 \h </w:instrText>
            </w:r>
            <w:r>
              <w:rPr>
                <w:rStyle w:val="a5"/>
              </w:rPr>
            </w:r>
            <w:r>
              <w:rPr>
                <w:rStyle w:val="a5"/>
              </w:rPr>
              <w:fldChar w:fldCharType="separate"/>
            </w:r>
            <w:r w:rsidR="00A90BEB">
              <w:rPr>
                <w:rStyle w:val="a5"/>
                <w:noProof/>
                <w:webHidden/>
                <w:sz w:val="28"/>
                <w:u w:val="none"/>
              </w:rPr>
              <w:t>19</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27" w:history="1">
            <w:r w:rsidR="00A90BEB">
              <w:rPr>
                <w:rStyle w:val="a5"/>
                <w:rFonts w:eastAsia="Arial Unicode MS"/>
                <w:noProof/>
              </w:rPr>
              <w:t>4.7.</w:t>
            </w:r>
            <w:r w:rsidR="00A90BEB">
              <w:rPr>
                <w:rStyle w:val="a5"/>
                <w:noProof/>
                <w:sz w:val="28"/>
                <w:u w:val="none"/>
              </w:rPr>
              <w:tab/>
            </w:r>
            <w:r w:rsidR="00A90BEB">
              <w:rPr>
                <w:rStyle w:val="a5"/>
                <w:rFonts w:eastAsia="Arial Unicode MS"/>
                <w:noProof/>
              </w:rPr>
              <w:t>Валюта запроса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_Toc417982027 \h </w:instrText>
            </w:r>
            <w:r>
              <w:rPr>
                <w:rStyle w:val="a5"/>
              </w:rPr>
            </w:r>
            <w:r>
              <w:rPr>
                <w:rStyle w:val="a5"/>
              </w:rPr>
              <w:fldChar w:fldCharType="separate"/>
            </w:r>
            <w:r w:rsidR="00A90BEB">
              <w:rPr>
                <w:rStyle w:val="a5"/>
                <w:noProof/>
                <w:webHidden/>
                <w:sz w:val="28"/>
                <w:u w:val="none"/>
              </w:rPr>
              <w:t>20</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28" w:history="1">
            <w:r w:rsidR="00A90BEB">
              <w:rPr>
                <w:rStyle w:val="a5"/>
                <w:rFonts w:eastAsia="Arial Unicode MS"/>
                <w:noProof/>
              </w:rPr>
              <w:t>4.8.</w:t>
            </w:r>
            <w:r w:rsidR="00A90BEB">
              <w:rPr>
                <w:rStyle w:val="a5"/>
                <w:noProof/>
                <w:sz w:val="28"/>
                <w:u w:val="none"/>
              </w:rPr>
              <w:tab/>
            </w:r>
            <w:r w:rsidR="00A90BEB">
              <w:rPr>
                <w:rStyle w:val="a5"/>
                <w:rFonts w:eastAsia="Arial Unicode MS"/>
                <w:noProof/>
              </w:rPr>
              <w:t>Начальная (максимальная) цена договора</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_Toc417982028 \h </w:instrText>
            </w:r>
            <w:r>
              <w:rPr>
                <w:rStyle w:val="a5"/>
              </w:rPr>
            </w:r>
            <w:r>
              <w:rPr>
                <w:rStyle w:val="a5"/>
              </w:rPr>
              <w:fldChar w:fldCharType="separate"/>
            </w:r>
            <w:r w:rsidR="00A90BEB">
              <w:rPr>
                <w:rStyle w:val="a5"/>
                <w:noProof/>
                <w:webHidden/>
                <w:sz w:val="28"/>
                <w:u w:val="none"/>
              </w:rPr>
              <w:t>20</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29" w:history="1">
            <w:r w:rsidR="00A90BEB">
              <w:rPr>
                <w:rStyle w:val="a5"/>
                <w:rFonts w:eastAsia="Arial Unicode MS"/>
                <w:noProof/>
              </w:rPr>
              <w:t>4.9.</w:t>
            </w:r>
            <w:r w:rsidR="00A90BEB">
              <w:rPr>
                <w:rStyle w:val="a5"/>
                <w:noProof/>
                <w:sz w:val="28"/>
                <w:u w:val="none"/>
              </w:rPr>
              <w:tab/>
            </w:r>
            <w:r w:rsidR="00A90BEB">
              <w:rPr>
                <w:rStyle w:val="a5"/>
                <w:rFonts w:eastAsia="Arial Unicode MS"/>
                <w:noProof/>
              </w:rPr>
              <w:t>Обеспечение исполнения обязательств, связанных с участием в</w:t>
            </w:r>
            <w:r w:rsidR="00A90BEB">
              <w:rPr>
                <w:rStyle w:val="a5"/>
                <w:rFonts w:eastAsia="Arial Unicode MS"/>
                <w:noProof/>
                <w:lang w:val="en-US"/>
              </w:rPr>
              <w:t> </w:t>
            </w:r>
            <w:r w:rsidR="00A90BEB">
              <w:rPr>
                <w:rStyle w:val="a5"/>
                <w:rFonts w:eastAsia="Arial Unicode MS"/>
                <w:noProof/>
              </w:rPr>
              <w:t>запросе предложений (обеспечение заявки на участие в запросе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_Toc417982029 \h </w:instrText>
            </w:r>
            <w:r>
              <w:rPr>
                <w:rStyle w:val="a5"/>
              </w:rPr>
            </w:r>
            <w:r>
              <w:rPr>
                <w:rStyle w:val="a5"/>
              </w:rPr>
              <w:fldChar w:fldCharType="separate"/>
            </w:r>
            <w:r w:rsidR="00A90BEB">
              <w:rPr>
                <w:rStyle w:val="a5"/>
                <w:noProof/>
                <w:webHidden/>
                <w:sz w:val="28"/>
                <w:u w:val="none"/>
              </w:rPr>
              <w:t>20</w:t>
            </w:r>
            <w:r>
              <w:rPr>
                <w:rStyle w:val="a5"/>
              </w:rPr>
              <w:fldChar w:fldCharType="end"/>
            </w:r>
          </w:hyperlink>
        </w:p>
        <w:p w:rsidR="00A20179" w:rsidRDefault="00A20179">
          <w:pPr>
            <w:pStyle w:val="a9"/>
            <w:tabs>
              <w:tab w:val="clear" w:pos="708"/>
              <w:tab w:val="left" w:pos="1100"/>
              <w:tab w:val="right" w:pos="9912"/>
            </w:tabs>
            <w:spacing w:after="100"/>
            <w:ind w:left="280"/>
            <w:rPr>
              <w:noProof/>
            </w:rPr>
          </w:pPr>
          <w:hyperlink w:anchor="_Toc417982030" w:history="1">
            <w:r w:rsidR="00A90BEB">
              <w:rPr>
                <w:rStyle w:val="a5"/>
                <w:rFonts w:eastAsia="Arial Unicode MS"/>
                <w:noProof/>
              </w:rPr>
              <w:t>4.10.</w:t>
            </w:r>
            <w:r w:rsidR="00A90BEB">
              <w:rPr>
                <w:rStyle w:val="a5"/>
                <w:noProof/>
                <w:sz w:val="28"/>
                <w:u w:val="none"/>
              </w:rPr>
              <w:tab/>
            </w:r>
            <w:r w:rsidR="00A90BEB">
              <w:rPr>
                <w:rStyle w:val="a5"/>
                <w:rFonts w:eastAsia="Arial Unicode MS"/>
                <w:noProof/>
              </w:rPr>
              <w:t>Подача и прием заявок на участие в запросе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_Toc417982030 \h </w:instrText>
            </w:r>
            <w:r>
              <w:rPr>
                <w:rStyle w:val="a5"/>
              </w:rPr>
            </w:r>
            <w:r>
              <w:rPr>
                <w:rStyle w:val="a5"/>
              </w:rPr>
              <w:fldChar w:fldCharType="separate"/>
            </w:r>
            <w:r w:rsidR="00A90BEB">
              <w:rPr>
                <w:rStyle w:val="a5"/>
                <w:noProof/>
                <w:webHidden/>
                <w:sz w:val="28"/>
                <w:u w:val="none"/>
              </w:rPr>
              <w:t>22</w:t>
            </w:r>
            <w:r>
              <w:rPr>
                <w:rStyle w:val="a5"/>
              </w:rPr>
              <w:fldChar w:fldCharType="end"/>
            </w:r>
          </w:hyperlink>
        </w:p>
        <w:p w:rsidR="00A20179" w:rsidRDefault="00A20179">
          <w:pPr>
            <w:pStyle w:val="a9"/>
            <w:tabs>
              <w:tab w:val="clear" w:pos="708"/>
              <w:tab w:val="left" w:pos="1100"/>
              <w:tab w:val="right" w:pos="9912"/>
            </w:tabs>
            <w:spacing w:after="100"/>
            <w:ind w:left="280"/>
            <w:rPr>
              <w:noProof/>
            </w:rPr>
          </w:pPr>
          <w:hyperlink w:anchor="_Toc417982031" w:history="1">
            <w:r w:rsidR="00A90BEB">
              <w:rPr>
                <w:rStyle w:val="a5"/>
                <w:rFonts w:eastAsia="Arial Unicode MS"/>
                <w:noProof/>
              </w:rPr>
              <w:t>4.11.</w:t>
            </w:r>
            <w:r w:rsidR="00A90BEB">
              <w:rPr>
                <w:rStyle w:val="a5"/>
                <w:noProof/>
                <w:sz w:val="28"/>
                <w:u w:val="none"/>
              </w:rPr>
              <w:tab/>
            </w:r>
            <w:r w:rsidR="00A90BEB">
              <w:rPr>
                <w:rStyle w:val="a5"/>
                <w:rFonts w:eastAsia="Arial Unicode MS"/>
                <w:noProof/>
              </w:rPr>
              <w:t>Изменение заявок на участие в запросе предложений или их отзыв</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_Toc417982031 \h </w:instrText>
            </w:r>
            <w:r>
              <w:rPr>
                <w:rStyle w:val="a5"/>
              </w:rPr>
            </w:r>
            <w:r>
              <w:rPr>
                <w:rStyle w:val="a5"/>
              </w:rPr>
              <w:fldChar w:fldCharType="separate"/>
            </w:r>
            <w:r w:rsidR="00A90BEB">
              <w:rPr>
                <w:rStyle w:val="a5"/>
                <w:noProof/>
                <w:webHidden/>
                <w:sz w:val="28"/>
                <w:u w:val="none"/>
              </w:rPr>
              <w:t>23</w:t>
            </w:r>
            <w:r>
              <w:rPr>
                <w:rStyle w:val="a5"/>
              </w:rPr>
              <w:fldChar w:fldCharType="end"/>
            </w:r>
          </w:hyperlink>
        </w:p>
        <w:p w:rsidR="00A20179" w:rsidRDefault="00A20179">
          <w:pPr>
            <w:pStyle w:val="a9"/>
            <w:tabs>
              <w:tab w:val="clear" w:pos="708"/>
              <w:tab w:val="left" w:pos="1100"/>
              <w:tab w:val="right" w:pos="9912"/>
            </w:tabs>
            <w:spacing w:after="100"/>
            <w:ind w:left="280"/>
            <w:rPr>
              <w:noProof/>
            </w:rPr>
          </w:pPr>
          <w:hyperlink w:anchor="_Toc417982032" w:history="1">
            <w:r w:rsidR="00A90BEB">
              <w:rPr>
                <w:rStyle w:val="a5"/>
                <w:rFonts w:eastAsia="Arial Unicode MS"/>
                <w:noProof/>
              </w:rPr>
              <w:t>4.12.</w:t>
            </w:r>
            <w:r w:rsidR="00A90BEB">
              <w:rPr>
                <w:rStyle w:val="a5"/>
                <w:noProof/>
                <w:sz w:val="28"/>
                <w:u w:val="none"/>
              </w:rPr>
              <w:tab/>
            </w:r>
            <w:r w:rsidR="00A90BEB">
              <w:rPr>
                <w:rStyle w:val="a5"/>
                <w:rFonts w:eastAsia="Arial Unicode MS"/>
                <w:noProof/>
              </w:rPr>
              <w:t>Открытие доступа к поданным заявкам на участие в запросе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_Toc417982032 \h </w:instrText>
            </w:r>
            <w:r>
              <w:rPr>
                <w:rStyle w:val="a5"/>
              </w:rPr>
            </w:r>
            <w:r>
              <w:rPr>
                <w:rStyle w:val="a5"/>
              </w:rPr>
              <w:fldChar w:fldCharType="separate"/>
            </w:r>
            <w:r w:rsidR="00A90BEB">
              <w:rPr>
                <w:rStyle w:val="a5"/>
                <w:noProof/>
                <w:webHidden/>
                <w:sz w:val="28"/>
                <w:u w:val="none"/>
              </w:rPr>
              <w:t>23</w:t>
            </w:r>
            <w:r>
              <w:rPr>
                <w:rStyle w:val="a5"/>
              </w:rPr>
              <w:fldChar w:fldCharType="end"/>
            </w:r>
          </w:hyperlink>
        </w:p>
        <w:p w:rsidR="00A20179" w:rsidRDefault="00A20179">
          <w:pPr>
            <w:pStyle w:val="a9"/>
            <w:tabs>
              <w:tab w:val="clear" w:pos="708"/>
              <w:tab w:val="left" w:pos="1100"/>
              <w:tab w:val="right" w:pos="9912"/>
            </w:tabs>
            <w:spacing w:after="100"/>
            <w:ind w:left="280"/>
            <w:rPr>
              <w:noProof/>
            </w:rPr>
          </w:pPr>
          <w:hyperlink w:anchor="_Toc417982033" w:history="1">
            <w:r w:rsidR="00A90BEB">
              <w:rPr>
                <w:rStyle w:val="a5"/>
                <w:rFonts w:eastAsia="Arial Unicode MS"/>
                <w:noProof/>
              </w:rPr>
              <w:t>4.13.</w:t>
            </w:r>
            <w:r w:rsidR="00A90BEB">
              <w:rPr>
                <w:rStyle w:val="a5"/>
                <w:noProof/>
                <w:sz w:val="28"/>
                <w:u w:val="none"/>
              </w:rPr>
              <w:tab/>
            </w:r>
            <w:r w:rsidR="00A90BEB">
              <w:rPr>
                <w:rStyle w:val="a5"/>
                <w:rFonts w:eastAsia="Arial Unicode MS"/>
                <w:noProof/>
              </w:rPr>
              <w:t>Опоздавшие заявки на участие в запросе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_Toc417982033 \h </w:instrText>
            </w:r>
            <w:r>
              <w:rPr>
                <w:rStyle w:val="a5"/>
              </w:rPr>
            </w:r>
            <w:r>
              <w:rPr>
                <w:rStyle w:val="a5"/>
              </w:rPr>
              <w:fldChar w:fldCharType="separate"/>
            </w:r>
            <w:r w:rsidR="00A90BEB">
              <w:rPr>
                <w:rStyle w:val="a5"/>
                <w:noProof/>
                <w:webHidden/>
                <w:sz w:val="28"/>
                <w:u w:val="none"/>
              </w:rPr>
              <w:t>25</w:t>
            </w:r>
            <w:r>
              <w:rPr>
                <w:rStyle w:val="a5"/>
              </w:rPr>
              <w:fldChar w:fldCharType="end"/>
            </w:r>
          </w:hyperlink>
        </w:p>
        <w:p w:rsidR="00A20179" w:rsidRDefault="00A20179">
          <w:pPr>
            <w:pStyle w:val="a9"/>
            <w:tabs>
              <w:tab w:val="clear" w:pos="708"/>
              <w:tab w:val="left" w:pos="1100"/>
              <w:tab w:val="right" w:pos="9912"/>
            </w:tabs>
            <w:spacing w:after="100"/>
            <w:ind w:left="280"/>
            <w:rPr>
              <w:noProof/>
            </w:rPr>
          </w:pPr>
          <w:hyperlink w:anchor="_Toc417982034" w:history="1">
            <w:r w:rsidR="00A90BEB">
              <w:rPr>
                <w:rStyle w:val="a5"/>
                <w:rFonts w:eastAsia="Arial Unicode MS"/>
                <w:noProof/>
              </w:rPr>
              <w:t>4.14.</w:t>
            </w:r>
            <w:r w:rsidR="00A90BEB">
              <w:rPr>
                <w:rStyle w:val="a5"/>
                <w:noProof/>
                <w:sz w:val="28"/>
                <w:u w:val="none"/>
              </w:rPr>
              <w:tab/>
            </w:r>
            <w:r w:rsidR="00A90BEB">
              <w:rPr>
                <w:rStyle w:val="a5"/>
                <w:rFonts w:eastAsia="Arial Unicode MS"/>
                <w:noProof/>
              </w:rPr>
              <w:t>Рассмотрение заявок на участие в запросе предложений, проведение переторжки, выбор победителя запроса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_Toc417982034 \h </w:instrText>
            </w:r>
            <w:r>
              <w:rPr>
                <w:rStyle w:val="a5"/>
              </w:rPr>
            </w:r>
            <w:r>
              <w:rPr>
                <w:rStyle w:val="a5"/>
              </w:rPr>
              <w:fldChar w:fldCharType="separate"/>
            </w:r>
            <w:r w:rsidR="00A90BEB">
              <w:rPr>
                <w:rStyle w:val="a5"/>
                <w:noProof/>
                <w:webHidden/>
                <w:sz w:val="28"/>
                <w:u w:val="none"/>
              </w:rPr>
              <w:t>25</w:t>
            </w:r>
            <w:r>
              <w:rPr>
                <w:rStyle w:val="a5"/>
              </w:rPr>
              <w:fldChar w:fldCharType="end"/>
            </w:r>
          </w:hyperlink>
        </w:p>
        <w:p w:rsidR="00A20179" w:rsidRDefault="00A20179">
          <w:pPr>
            <w:pStyle w:val="a9"/>
            <w:tabs>
              <w:tab w:val="clear" w:pos="708"/>
              <w:tab w:val="left" w:pos="1320"/>
              <w:tab w:val="right" w:pos="9912"/>
            </w:tabs>
            <w:spacing w:after="100"/>
            <w:ind w:left="560"/>
            <w:rPr>
              <w:noProof/>
            </w:rPr>
          </w:pPr>
          <w:hyperlink w:anchor="_Toc417982035" w:history="1">
            <w:r w:rsidR="00A90BEB">
              <w:rPr>
                <w:rStyle w:val="a5"/>
                <w:rFonts w:eastAsia="Arial Unicode MS"/>
                <w:noProof/>
              </w:rPr>
              <w:t>4.14.1. Общие положения</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_Toc417982035 \h </w:instrText>
            </w:r>
            <w:r>
              <w:rPr>
                <w:rStyle w:val="a5"/>
              </w:rPr>
            </w:r>
            <w:r>
              <w:rPr>
                <w:rStyle w:val="a5"/>
              </w:rPr>
              <w:fldChar w:fldCharType="separate"/>
            </w:r>
            <w:r w:rsidR="00A90BEB">
              <w:rPr>
                <w:rStyle w:val="a5"/>
                <w:noProof/>
                <w:webHidden/>
                <w:sz w:val="28"/>
                <w:u w:val="none"/>
              </w:rPr>
              <w:t>25</w:t>
            </w:r>
            <w:r>
              <w:rPr>
                <w:rStyle w:val="a5"/>
              </w:rPr>
              <w:fldChar w:fldCharType="end"/>
            </w:r>
          </w:hyperlink>
        </w:p>
        <w:p w:rsidR="00A20179" w:rsidRDefault="00A20179">
          <w:pPr>
            <w:pStyle w:val="a9"/>
            <w:tabs>
              <w:tab w:val="clear" w:pos="708"/>
              <w:tab w:val="left" w:pos="1320"/>
              <w:tab w:val="right" w:pos="9912"/>
            </w:tabs>
            <w:spacing w:after="100"/>
            <w:ind w:left="560"/>
            <w:rPr>
              <w:noProof/>
            </w:rPr>
          </w:pPr>
          <w:hyperlink w:anchor="_Toc417982036" w:history="1">
            <w:r w:rsidR="00A90BEB">
              <w:rPr>
                <w:rStyle w:val="a5"/>
                <w:rFonts w:eastAsia="Arial Unicode MS"/>
                <w:noProof/>
              </w:rPr>
              <w:t>4.14.2. Проведение отборочной стадии</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_Toc417982036 \h </w:instrText>
            </w:r>
            <w:r>
              <w:rPr>
                <w:rStyle w:val="a5"/>
              </w:rPr>
            </w:r>
            <w:r>
              <w:rPr>
                <w:rStyle w:val="a5"/>
              </w:rPr>
              <w:fldChar w:fldCharType="separate"/>
            </w:r>
            <w:r w:rsidR="00A90BEB">
              <w:rPr>
                <w:rStyle w:val="a5"/>
                <w:noProof/>
                <w:webHidden/>
                <w:sz w:val="28"/>
                <w:u w:val="none"/>
              </w:rPr>
              <w:t>28</w:t>
            </w:r>
            <w:r>
              <w:rPr>
                <w:rStyle w:val="a5"/>
              </w:rPr>
              <w:fldChar w:fldCharType="end"/>
            </w:r>
          </w:hyperlink>
        </w:p>
        <w:p w:rsidR="00A20179" w:rsidRDefault="00A20179">
          <w:pPr>
            <w:pStyle w:val="a9"/>
            <w:tabs>
              <w:tab w:val="clear" w:pos="708"/>
              <w:tab w:val="left" w:pos="1320"/>
              <w:tab w:val="right" w:pos="9912"/>
            </w:tabs>
            <w:spacing w:after="100"/>
            <w:ind w:left="560"/>
            <w:rPr>
              <w:noProof/>
            </w:rPr>
          </w:pPr>
          <w:hyperlink w:anchor="_Toc417982037" w:history="1">
            <w:r w:rsidR="00A90BEB">
              <w:rPr>
                <w:rStyle w:val="a5"/>
                <w:rFonts w:eastAsia="Arial Unicode MS"/>
                <w:noProof/>
              </w:rPr>
              <w:t>4.14.3. Переторжка</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_Toc417982037 \h </w:instrText>
            </w:r>
            <w:r>
              <w:rPr>
                <w:rStyle w:val="a5"/>
              </w:rPr>
            </w:r>
            <w:r>
              <w:rPr>
                <w:rStyle w:val="a5"/>
              </w:rPr>
              <w:fldChar w:fldCharType="separate"/>
            </w:r>
            <w:r w:rsidR="00A90BEB">
              <w:rPr>
                <w:rStyle w:val="a5"/>
                <w:noProof/>
                <w:webHidden/>
                <w:sz w:val="28"/>
                <w:u w:val="none"/>
              </w:rPr>
              <w:t>31</w:t>
            </w:r>
            <w:r>
              <w:rPr>
                <w:rStyle w:val="a5"/>
              </w:rPr>
              <w:fldChar w:fldCharType="end"/>
            </w:r>
          </w:hyperlink>
        </w:p>
        <w:p w:rsidR="00A20179" w:rsidRDefault="00A20179">
          <w:pPr>
            <w:pStyle w:val="a9"/>
            <w:tabs>
              <w:tab w:val="clear" w:pos="708"/>
              <w:tab w:val="left" w:pos="1320"/>
              <w:tab w:val="right" w:pos="9912"/>
            </w:tabs>
            <w:spacing w:after="100"/>
            <w:ind w:left="560"/>
            <w:rPr>
              <w:noProof/>
            </w:rPr>
          </w:pPr>
          <w:hyperlink w:anchor="_Toc417982038" w:history="1">
            <w:r w:rsidR="00A90BEB">
              <w:rPr>
                <w:rStyle w:val="a5"/>
                <w:rFonts w:eastAsia="Arial Unicode MS"/>
                <w:noProof/>
                <w:snapToGrid w:val="0"/>
              </w:rPr>
              <w:t>4.14.4.</w:t>
            </w:r>
            <w:r w:rsidR="00A90BEB">
              <w:rPr>
                <w:rStyle w:val="a5"/>
                <w:rFonts w:eastAsia="Arial Unicode MS"/>
                <w:noProof/>
              </w:rPr>
              <w:t xml:space="preserve"> Проведение оценочной стадии</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_Toc417982038 \h </w:instrText>
            </w:r>
            <w:r>
              <w:rPr>
                <w:rStyle w:val="a5"/>
              </w:rPr>
            </w:r>
            <w:r>
              <w:rPr>
                <w:rStyle w:val="a5"/>
              </w:rPr>
              <w:fldChar w:fldCharType="separate"/>
            </w:r>
            <w:r w:rsidR="00A90BEB">
              <w:rPr>
                <w:rStyle w:val="a5"/>
                <w:noProof/>
                <w:webHidden/>
                <w:sz w:val="28"/>
                <w:u w:val="none"/>
              </w:rPr>
              <w:t>34</w:t>
            </w:r>
            <w:r>
              <w:rPr>
                <w:rStyle w:val="a5"/>
              </w:rPr>
              <w:fldChar w:fldCharType="end"/>
            </w:r>
          </w:hyperlink>
        </w:p>
        <w:p w:rsidR="00A20179" w:rsidRDefault="00A20179">
          <w:pPr>
            <w:pStyle w:val="a9"/>
            <w:tabs>
              <w:tab w:val="clear" w:pos="708"/>
              <w:tab w:val="left" w:pos="1320"/>
              <w:tab w:val="right" w:pos="9912"/>
            </w:tabs>
            <w:spacing w:after="100"/>
            <w:ind w:left="560"/>
            <w:rPr>
              <w:noProof/>
            </w:rPr>
          </w:pPr>
          <w:hyperlink w:anchor="_Toc417982039" w:history="1">
            <w:r w:rsidR="00A90BEB">
              <w:rPr>
                <w:rStyle w:val="a5"/>
                <w:rFonts w:eastAsia="Arial Unicode MS"/>
                <w:noProof/>
              </w:rPr>
              <w:t>4.14.5.</w:t>
            </w:r>
            <w:r w:rsidR="00A90BEB">
              <w:rPr>
                <w:rStyle w:val="a5"/>
                <w:noProof/>
                <w:sz w:val="28"/>
                <w:u w:val="none"/>
              </w:rPr>
              <w:tab/>
            </w:r>
            <w:r w:rsidR="00A90BEB">
              <w:rPr>
                <w:rStyle w:val="a5"/>
                <w:rFonts w:eastAsia="Arial Unicode MS"/>
                <w:noProof/>
              </w:rPr>
              <w:t>Подведение итогов запроса предложений. Выбор победителя запроса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_Toc417982039 \h </w:instrText>
            </w:r>
            <w:r>
              <w:rPr>
                <w:rStyle w:val="a5"/>
              </w:rPr>
            </w:r>
            <w:r>
              <w:rPr>
                <w:rStyle w:val="a5"/>
              </w:rPr>
              <w:fldChar w:fldCharType="separate"/>
            </w:r>
            <w:r w:rsidR="00A90BEB">
              <w:rPr>
                <w:rStyle w:val="a5"/>
                <w:noProof/>
                <w:webHidden/>
                <w:sz w:val="28"/>
                <w:u w:val="none"/>
              </w:rPr>
              <w:t>35</w:t>
            </w:r>
            <w:r>
              <w:rPr>
                <w:rStyle w:val="a5"/>
              </w:rPr>
              <w:fldChar w:fldCharType="end"/>
            </w:r>
          </w:hyperlink>
        </w:p>
        <w:p w:rsidR="00A20179" w:rsidRDefault="00A20179">
          <w:pPr>
            <w:pStyle w:val="a9"/>
            <w:tabs>
              <w:tab w:val="clear" w:pos="708"/>
              <w:tab w:val="left" w:pos="1100"/>
              <w:tab w:val="right" w:pos="9912"/>
            </w:tabs>
            <w:spacing w:after="100"/>
            <w:ind w:left="280"/>
            <w:rPr>
              <w:noProof/>
            </w:rPr>
          </w:pPr>
          <w:hyperlink w:anchor="_Toc417982040" w:history="1">
            <w:r w:rsidR="00A90BEB">
              <w:rPr>
                <w:rStyle w:val="a5"/>
                <w:rFonts w:eastAsia="Arial Unicode MS"/>
                <w:noProof/>
                <w:snapToGrid w:val="0"/>
              </w:rPr>
              <w:t>4.15.</w:t>
            </w:r>
            <w:r w:rsidR="00A90BEB">
              <w:rPr>
                <w:rStyle w:val="a5"/>
                <w:noProof/>
                <w:sz w:val="28"/>
                <w:u w:val="none"/>
              </w:rPr>
              <w:tab/>
            </w:r>
            <w:r w:rsidR="00A90BEB">
              <w:rPr>
                <w:rStyle w:val="a5"/>
                <w:rFonts w:eastAsia="Arial Unicode MS"/>
                <w:noProof/>
                <w:snapToGrid w:val="0"/>
              </w:rPr>
              <w:t>Заключение договора по результатам запроса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_Toc417982040 \h </w:instrText>
            </w:r>
            <w:r>
              <w:rPr>
                <w:rStyle w:val="a5"/>
              </w:rPr>
            </w:r>
            <w:r>
              <w:rPr>
                <w:rStyle w:val="a5"/>
              </w:rPr>
              <w:fldChar w:fldCharType="separate"/>
            </w:r>
            <w:r w:rsidR="00A90BEB">
              <w:rPr>
                <w:rStyle w:val="a5"/>
                <w:noProof/>
                <w:webHidden/>
                <w:sz w:val="28"/>
                <w:u w:val="none"/>
              </w:rPr>
              <w:t>36</w:t>
            </w:r>
            <w:r>
              <w:rPr>
                <w:rStyle w:val="a5"/>
              </w:rPr>
              <w:fldChar w:fldCharType="end"/>
            </w:r>
          </w:hyperlink>
        </w:p>
        <w:p w:rsidR="00A20179" w:rsidRDefault="00A20179">
          <w:pPr>
            <w:pStyle w:val="a9"/>
            <w:tabs>
              <w:tab w:val="clear" w:pos="708"/>
              <w:tab w:val="left" w:pos="1100"/>
              <w:tab w:val="right" w:pos="9912"/>
            </w:tabs>
            <w:spacing w:after="100"/>
            <w:ind w:left="280"/>
            <w:rPr>
              <w:noProof/>
            </w:rPr>
          </w:pPr>
          <w:hyperlink w:anchor="_Toc417982041" w:history="1">
            <w:r w:rsidR="00A90BEB">
              <w:rPr>
                <w:rStyle w:val="a5"/>
                <w:rFonts w:eastAsia="Arial Unicode MS"/>
                <w:noProof/>
              </w:rPr>
              <w:t>4.16.</w:t>
            </w:r>
            <w:r w:rsidR="00A90BEB">
              <w:rPr>
                <w:rStyle w:val="a5"/>
                <w:noProof/>
                <w:sz w:val="28"/>
                <w:u w:val="none"/>
              </w:rPr>
              <w:tab/>
            </w:r>
            <w:r w:rsidR="00A90BEB">
              <w:rPr>
                <w:rStyle w:val="a5"/>
                <w:rFonts w:eastAsia="Arial Unicode MS"/>
                <w:noProof/>
              </w:rPr>
              <w:t>Обеспечение исполнения обязательств по договору</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_Toc417982041 \h </w:instrText>
            </w:r>
            <w:r>
              <w:rPr>
                <w:rStyle w:val="a5"/>
              </w:rPr>
            </w:r>
            <w:r>
              <w:rPr>
                <w:rStyle w:val="a5"/>
              </w:rPr>
              <w:fldChar w:fldCharType="separate"/>
            </w:r>
            <w:r w:rsidR="00A90BEB">
              <w:rPr>
                <w:rStyle w:val="a5"/>
                <w:noProof/>
                <w:webHidden/>
                <w:sz w:val="28"/>
                <w:u w:val="none"/>
              </w:rPr>
              <w:t>39</w:t>
            </w:r>
            <w:r>
              <w:rPr>
                <w:rStyle w:val="a5"/>
              </w:rPr>
              <w:fldChar w:fldCharType="end"/>
            </w:r>
          </w:hyperlink>
        </w:p>
        <w:p w:rsidR="00A20179" w:rsidRDefault="00A20179">
          <w:pPr>
            <w:pStyle w:val="a9"/>
            <w:tabs>
              <w:tab w:val="clear" w:pos="708"/>
              <w:tab w:val="left" w:pos="560"/>
              <w:tab w:val="right" w:pos="9912"/>
            </w:tabs>
            <w:spacing w:after="100"/>
            <w:ind w:left="0"/>
            <w:rPr>
              <w:noProof/>
            </w:rPr>
          </w:pPr>
          <w:hyperlink w:anchor="_Toc417982042" w:history="1">
            <w:r w:rsidR="00A90BEB">
              <w:rPr>
                <w:rStyle w:val="a5"/>
                <w:rFonts w:eastAsia="Arial Unicode MS"/>
                <w:noProof/>
                <w:lang w:val="en-US"/>
              </w:rPr>
              <w:t>5.</w:t>
            </w:r>
            <w:r w:rsidR="00A90BEB">
              <w:rPr>
                <w:rStyle w:val="a5"/>
                <w:noProof/>
                <w:sz w:val="28"/>
                <w:u w:val="none"/>
              </w:rPr>
              <w:tab/>
            </w:r>
            <w:r w:rsidR="00A90BEB">
              <w:rPr>
                <w:rStyle w:val="a5"/>
                <w:rFonts w:eastAsia="Arial Unicode MS"/>
                <w:noProof/>
              </w:rPr>
              <w:t>ИНФОРМАЦИОННАЯ КАРТА ЗАПРОСА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_Toc417982042 \h </w:instrText>
            </w:r>
            <w:r>
              <w:rPr>
                <w:rStyle w:val="a5"/>
              </w:rPr>
            </w:r>
            <w:r>
              <w:rPr>
                <w:rStyle w:val="a5"/>
              </w:rPr>
              <w:fldChar w:fldCharType="separate"/>
            </w:r>
            <w:r w:rsidR="00A90BEB">
              <w:rPr>
                <w:rStyle w:val="a5"/>
                <w:noProof/>
                <w:webHidden/>
                <w:sz w:val="28"/>
                <w:u w:val="none"/>
              </w:rPr>
              <w:t>43</w:t>
            </w:r>
            <w:r>
              <w:rPr>
                <w:rStyle w:val="a5"/>
              </w:rPr>
              <w:fldChar w:fldCharType="end"/>
            </w:r>
          </w:hyperlink>
        </w:p>
        <w:p w:rsidR="00A20179" w:rsidRDefault="00A20179">
          <w:pPr>
            <w:pStyle w:val="a9"/>
            <w:tabs>
              <w:tab w:val="clear" w:pos="708"/>
              <w:tab w:val="left" w:pos="560"/>
              <w:tab w:val="right" w:pos="9912"/>
            </w:tabs>
            <w:spacing w:after="100"/>
            <w:ind w:left="0"/>
            <w:rPr>
              <w:noProof/>
            </w:rPr>
          </w:pPr>
          <w:hyperlink w:anchor="_Toc417982043" w:history="1">
            <w:r w:rsidR="00A90BEB">
              <w:rPr>
                <w:rStyle w:val="a5"/>
                <w:rFonts w:eastAsia="Arial Unicode MS"/>
                <w:noProof/>
              </w:rPr>
              <w:t>6.</w:t>
            </w:r>
            <w:r w:rsidR="00A90BEB">
              <w:rPr>
                <w:rStyle w:val="a5"/>
                <w:noProof/>
                <w:sz w:val="28"/>
                <w:u w:val="none"/>
              </w:rPr>
              <w:tab/>
            </w:r>
            <w:r w:rsidR="00A90BEB">
              <w:rPr>
                <w:rStyle w:val="a5"/>
                <w:rFonts w:eastAsia="Arial Unicode MS"/>
                <w:noProof/>
              </w:rPr>
              <w:t>ОБРАЗЦЫ ФОРМ ОСНОВНЫХ ДОКУМЕНТОВ, ВКЛЮЧАЕМЫХ В ЗАЯВКУ НА УЧАСТИЕ В ЗАПРОСЕ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_Toc417982043 \h </w:instrText>
            </w:r>
            <w:r>
              <w:rPr>
                <w:rStyle w:val="a5"/>
              </w:rPr>
            </w:r>
            <w:r>
              <w:rPr>
                <w:rStyle w:val="a5"/>
              </w:rPr>
              <w:fldChar w:fldCharType="separate"/>
            </w:r>
            <w:r w:rsidR="00A90BEB">
              <w:rPr>
                <w:rStyle w:val="a5"/>
                <w:noProof/>
                <w:webHidden/>
                <w:sz w:val="28"/>
                <w:u w:val="none"/>
              </w:rPr>
              <w:t>55</w:t>
            </w:r>
            <w:r>
              <w:rPr>
                <w:rStyle w:val="a5"/>
              </w:rPr>
              <w:fldChar w:fldCharType="end"/>
            </w:r>
          </w:hyperlink>
        </w:p>
        <w:p w:rsidR="00A20179" w:rsidRDefault="00A20179">
          <w:pPr>
            <w:pStyle w:val="a9"/>
            <w:tabs>
              <w:tab w:val="clear" w:pos="708"/>
              <w:tab w:val="right" w:pos="9912"/>
            </w:tabs>
            <w:spacing w:after="100"/>
            <w:ind w:left="280"/>
            <w:rPr>
              <w:noProof/>
            </w:rPr>
          </w:pPr>
          <w:hyperlink w:anchor="_Toc417982044" w:history="1">
            <w:r w:rsidR="00A90BEB">
              <w:rPr>
                <w:rStyle w:val="a5"/>
                <w:rFonts w:eastAsia="Arial Unicode MS"/>
                <w:noProof/>
              </w:rPr>
              <w:t>ЗАЯВКА НА УЧАСТИЕ В ЗАПРОСЕ ПРЕДЛОЖЕНИЙ (Форма 1.)</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_Toc417982044 \h </w:instrText>
            </w:r>
            <w:r>
              <w:rPr>
                <w:rStyle w:val="a5"/>
              </w:rPr>
            </w:r>
            <w:r>
              <w:rPr>
                <w:rStyle w:val="a5"/>
              </w:rPr>
              <w:fldChar w:fldCharType="separate"/>
            </w:r>
            <w:r w:rsidR="00A90BEB">
              <w:rPr>
                <w:rStyle w:val="a5"/>
                <w:noProof/>
                <w:webHidden/>
                <w:sz w:val="28"/>
                <w:u w:val="none"/>
              </w:rPr>
              <w:t>55</w:t>
            </w:r>
            <w:r>
              <w:rPr>
                <w:rStyle w:val="a5"/>
              </w:rPr>
              <w:fldChar w:fldCharType="end"/>
            </w:r>
          </w:hyperlink>
        </w:p>
        <w:p w:rsidR="00A20179" w:rsidRDefault="00A20179">
          <w:pPr>
            <w:pStyle w:val="a9"/>
            <w:tabs>
              <w:tab w:val="clear" w:pos="708"/>
              <w:tab w:val="right" w:pos="9912"/>
            </w:tabs>
            <w:spacing w:after="100"/>
            <w:ind w:left="280"/>
            <w:rPr>
              <w:noProof/>
            </w:rPr>
          </w:pPr>
          <w:hyperlink w:anchor="_Toc417982045" w:history="1">
            <w:r w:rsidR="00A90BEB">
              <w:rPr>
                <w:rStyle w:val="a5"/>
                <w:rFonts w:eastAsia="Arial Unicode MS"/>
                <w:noProof/>
              </w:rPr>
              <w:t>АНКЕТА УЧАСТНИКА ЗАПРОСА ПРЕДЛОЖЕНИЙ (Форма 2.)</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_Toc417982045 \h </w:instrText>
            </w:r>
            <w:r>
              <w:rPr>
                <w:rStyle w:val="a5"/>
              </w:rPr>
            </w:r>
            <w:r>
              <w:rPr>
                <w:rStyle w:val="a5"/>
              </w:rPr>
              <w:fldChar w:fldCharType="separate"/>
            </w:r>
            <w:r w:rsidR="00A90BEB">
              <w:rPr>
                <w:rStyle w:val="a5"/>
                <w:noProof/>
                <w:webHidden/>
                <w:sz w:val="28"/>
                <w:u w:val="none"/>
              </w:rPr>
              <w:t>59</w:t>
            </w:r>
            <w:r>
              <w:rPr>
                <w:rStyle w:val="a5"/>
              </w:rPr>
              <w:fldChar w:fldCharType="end"/>
            </w:r>
          </w:hyperlink>
        </w:p>
        <w:p w:rsidR="00A20179" w:rsidRDefault="00A20179">
          <w:pPr>
            <w:pStyle w:val="a9"/>
            <w:tabs>
              <w:tab w:val="clear" w:pos="708"/>
              <w:tab w:val="right" w:pos="9912"/>
            </w:tabs>
            <w:spacing w:after="100"/>
            <w:ind w:left="280"/>
            <w:rPr>
              <w:noProof/>
            </w:rPr>
          </w:pPr>
          <w:hyperlink w:anchor="_Toc417982046" w:history="1">
            <w:r w:rsidR="00A90BEB">
              <w:rPr>
                <w:rStyle w:val="a5"/>
                <w:rFonts w:eastAsia="Arial Unicode MS"/>
                <w:noProof/>
              </w:rPr>
              <w:t>ТЕХНИЧЕСКОЕ ПРЕДЛОЖЕНИЕ (Форма 3.)</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_Toc417982046 \h </w:instrText>
            </w:r>
            <w:r>
              <w:rPr>
                <w:rStyle w:val="a5"/>
              </w:rPr>
            </w:r>
            <w:r>
              <w:rPr>
                <w:rStyle w:val="a5"/>
              </w:rPr>
              <w:fldChar w:fldCharType="separate"/>
            </w:r>
            <w:r w:rsidR="00A90BEB">
              <w:rPr>
                <w:rStyle w:val="a5"/>
                <w:noProof/>
                <w:webHidden/>
                <w:sz w:val="28"/>
                <w:u w:val="none"/>
              </w:rPr>
              <w:t>70</w:t>
            </w:r>
            <w:r>
              <w:rPr>
                <w:rStyle w:val="a5"/>
              </w:rPr>
              <w:fldChar w:fldCharType="end"/>
            </w:r>
          </w:hyperlink>
        </w:p>
        <w:p w:rsidR="00A20179" w:rsidRDefault="00A20179">
          <w:pPr>
            <w:pStyle w:val="a9"/>
            <w:tabs>
              <w:tab w:val="clear" w:pos="708"/>
              <w:tab w:val="right" w:pos="9912"/>
            </w:tabs>
            <w:spacing w:after="100"/>
            <w:ind w:left="280"/>
            <w:rPr>
              <w:noProof/>
            </w:rPr>
          </w:pPr>
          <w:hyperlink w:anchor="_Toc417982047" w:history="1">
            <w:r w:rsidR="00A90BEB">
              <w:rPr>
                <w:rStyle w:val="a5"/>
                <w:rFonts w:eastAsia="Arial Unicode MS"/>
                <w:noProof/>
              </w:rPr>
              <w:t>СВОДНАЯ ТАБЛИЦА СТОИМОСТИ (Форма 4.)</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_Toc417982047 \h </w:instrText>
            </w:r>
            <w:r>
              <w:rPr>
                <w:rStyle w:val="a5"/>
              </w:rPr>
            </w:r>
            <w:r>
              <w:rPr>
                <w:rStyle w:val="a5"/>
              </w:rPr>
              <w:fldChar w:fldCharType="separate"/>
            </w:r>
            <w:r w:rsidR="00A90BEB">
              <w:rPr>
                <w:rStyle w:val="a5"/>
                <w:noProof/>
                <w:webHidden/>
                <w:sz w:val="28"/>
                <w:u w:val="none"/>
              </w:rPr>
              <w:t>72</w:t>
            </w:r>
            <w:r>
              <w:rPr>
                <w:rStyle w:val="a5"/>
              </w:rPr>
              <w:fldChar w:fldCharType="end"/>
            </w:r>
          </w:hyperlink>
        </w:p>
        <w:p w:rsidR="00A20179" w:rsidRDefault="00A20179">
          <w:pPr>
            <w:pStyle w:val="a9"/>
            <w:tabs>
              <w:tab w:val="clear" w:pos="708"/>
              <w:tab w:val="right" w:pos="9912"/>
            </w:tabs>
            <w:spacing w:after="100"/>
            <w:ind w:left="280"/>
            <w:rPr>
              <w:noProof/>
            </w:rPr>
          </w:pPr>
          <w:hyperlink w:anchor="_Toc417982048" w:history="1">
            <w:r w:rsidR="00A90BEB">
              <w:rPr>
                <w:rStyle w:val="a5"/>
                <w:rFonts w:eastAsia="Arial Unicode MS"/>
                <w:noProof/>
              </w:rPr>
              <w:t>ГРАФИК ВЫПОЛНЕНИЯ РАБОТ (Форма 5.)</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_Toc417982048 \h </w:instrText>
            </w:r>
            <w:r>
              <w:rPr>
                <w:rStyle w:val="a5"/>
              </w:rPr>
            </w:r>
            <w:r>
              <w:rPr>
                <w:rStyle w:val="a5"/>
              </w:rPr>
              <w:fldChar w:fldCharType="separate"/>
            </w:r>
            <w:r w:rsidR="00A90BEB">
              <w:rPr>
                <w:rStyle w:val="a5"/>
                <w:noProof/>
                <w:webHidden/>
                <w:sz w:val="28"/>
                <w:u w:val="none"/>
              </w:rPr>
              <w:t>73</w:t>
            </w:r>
            <w:r>
              <w:rPr>
                <w:rStyle w:val="a5"/>
              </w:rPr>
              <w:fldChar w:fldCharType="end"/>
            </w:r>
          </w:hyperlink>
        </w:p>
        <w:p w:rsidR="00A20179" w:rsidRDefault="00A20179">
          <w:pPr>
            <w:pStyle w:val="a9"/>
            <w:tabs>
              <w:tab w:val="clear" w:pos="708"/>
              <w:tab w:val="right" w:pos="9912"/>
            </w:tabs>
            <w:spacing w:after="100"/>
            <w:ind w:left="280"/>
            <w:rPr>
              <w:noProof/>
            </w:rPr>
          </w:pPr>
          <w:hyperlink w:anchor="_Toc417982049" w:history="1">
            <w:r w:rsidR="00A90BEB">
              <w:rPr>
                <w:rStyle w:val="a5"/>
                <w:rFonts w:eastAsia="Arial Unicode MS"/>
                <w:noProof/>
              </w:rPr>
              <w:t>ГРАФИК ОПЛАТЫ ВЫПОЛНЯЕМЫХ РАБОТ (Форма 6.)</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_Toc417982049 \h </w:instrText>
            </w:r>
            <w:r>
              <w:rPr>
                <w:rStyle w:val="a5"/>
              </w:rPr>
            </w:r>
            <w:r>
              <w:rPr>
                <w:rStyle w:val="a5"/>
              </w:rPr>
              <w:fldChar w:fldCharType="separate"/>
            </w:r>
            <w:r w:rsidR="00A90BEB">
              <w:rPr>
                <w:rStyle w:val="a5"/>
                <w:noProof/>
                <w:webHidden/>
                <w:sz w:val="28"/>
                <w:u w:val="none"/>
              </w:rPr>
              <w:t>76</w:t>
            </w:r>
            <w:r>
              <w:rPr>
                <w:rStyle w:val="a5"/>
              </w:rPr>
              <w:fldChar w:fldCharType="end"/>
            </w:r>
          </w:hyperlink>
        </w:p>
        <w:p w:rsidR="00A20179" w:rsidRDefault="00A20179">
          <w:pPr>
            <w:pStyle w:val="a9"/>
            <w:tabs>
              <w:tab w:val="clear" w:pos="708"/>
              <w:tab w:val="right" w:pos="9912"/>
            </w:tabs>
            <w:spacing w:after="100"/>
            <w:ind w:left="280"/>
            <w:rPr>
              <w:noProof/>
            </w:rPr>
          </w:pPr>
          <w:hyperlink w:anchor="_Toc417982050" w:history="1">
            <w:r w:rsidR="00A90BEB">
              <w:rPr>
                <w:rStyle w:val="a5"/>
                <w:rFonts w:eastAsia="Arial Unicode MS"/>
                <w:noProof/>
              </w:rPr>
              <w:t>СПРАВКА ОБ ОПЫТЕ ВЫПОЛНЕНИЯ ДОГОВОРОВ (Форма 7.)</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_Toc417982050 \h </w:instrText>
            </w:r>
            <w:r>
              <w:rPr>
                <w:rStyle w:val="a5"/>
              </w:rPr>
            </w:r>
            <w:r>
              <w:rPr>
                <w:rStyle w:val="a5"/>
              </w:rPr>
              <w:fldChar w:fldCharType="separate"/>
            </w:r>
            <w:r w:rsidR="00A90BEB">
              <w:rPr>
                <w:rStyle w:val="a5"/>
                <w:noProof/>
                <w:webHidden/>
                <w:sz w:val="28"/>
                <w:u w:val="none"/>
              </w:rPr>
              <w:t>77</w:t>
            </w:r>
            <w:r>
              <w:rPr>
                <w:rStyle w:val="a5"/>
              </w:rPr>
              <w:fldChar w:fldCharType="end"/>
            </w:r>
          </w:hyperlink>
        </w:p>
        <w:p w:rsidR="00A20179" w:rsidRDefault="00A20179">
          <w:pPr>
            <w:pStyle w:val="a9"/>
            <w:tabs>
              <w:tab w:val="clear" w:pos="708"/>
              <w:tab w:val="right" w:pos="9912"/>
            </w:tabs>
            <w:spacing w:after="100"/>
            <w:ind w:left="280"/>
            <w:rPr>
              <w:noProof/>
            </w:rPr>
          </w:pPr>
          <w:hyperlink w:anchor="_Toc417982051" w:history="1">
            <w:r w:rsidR="00A90BEB">
              <w:rPr>
                <w:rStyle w:val="a5"/>
                <w:rFonts w:eastAsia="Arial Unicode MS"/>
                <w:noProof/>
              </w:rPr>
              <w:t>СПРАВКА О КАДРОВЫХ РЕСУРСАХ (Форма 8.)</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_Toc417982051 \h </w:instrText>
            </w:r>
            <w:r>
              <w:rPr>
                <w:rStyle w:val="a5"/>
              </w:rPr>
            </w:r>
            <w:r>
              <w:rPr>
                <w:rStyle w:val="a5"/>
              </w:rPr>
              <w:fldChar w:fldCharType="separate"/>
            </w:r>
            <w:r w:rsidR="00A90BEB">
              <w:rPr>
                <w:rStyle w:val="a5"/>
                <w:noProof/>
                <w:webHidden/>
                <w:sz w:val="28"/>
                <w:u w:val="none"/>
              </w:rPr>
              <w:t>80</w:t>
            </w:r>
            <w:r>
              <w:rPr>
                <w:rStyle w:val="a5"/>
              </w:rPr>
              <w:fldChar w:fldCharType="end"/>
            </w:r>
          </w:hyperlink>
        </w:p>
        <w:p w:rsidR="00A20179" w:rsidRDefault="00A20179">
          <w:pPr>
            <w:pStyle w:val="a9"/>
            <w:tabs>
              <w:tab w:val="clear" w:pos="708"/>
              <w:tab w:val="right" w:pos="9912"/>
            </w:tabs>
            <w:spacing w:after="100"/>
            <w:ind w:left="280"/>
            <w:rPr>
              <w:noProof/>
            </w:rPr>
          </w:pPr>
          <w:hyperlink w:anchor="_Toc417982052" w:history="1">
            <w:r w:rsidR="00A90BEB">
              <w:rPr>
                <w:rStyle w:val="a5"/>
                <w:rFonts w:eastAsia="Arial Unicode MS"/>
                <w:noProof/>
              </w:rPr>
              <w:t>ПЛАН РАСПРЕДЕЛЕНИЯ ВЫПОЛНЕНИЯ РАБОТ МЕЖДУ УЧАСТНИКОМ ЗАПРОСА ПРЕДЛОЖЕНИЙ И СУБПОДРЯДЧИКАМИ (Форма 9.)</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_Toc417982052 \h </w:instrText>
            </w:r>
            <w:r>
              <w:rPr>
                <w:rStyle w:val="a5"/>
              </w:rPr>
            </w:r>
            <w:r>
              <w:rPr>
                <w:rStyle w:val="a5"/>
              </w:rPr>
              <w:fldChar w:fldCharType="separate"/>
            </w:r>
            <w:r w:rsidR="00A90BEB">
              <w:rPr>
                <w:rStyle w:val="a5"/>
                <w:noProof/>
                <w:webHidden/>
                <w:sz w:val="28"/>
                <w:u w:val="none"/>
              </w:rPr>
              <w:t>84</w:t>
            </w:r>
            <w:r>
              <w:rPr>
                <w:rStyle w:val="a5"/>
              </w:rPr>
              <w:fldChar w:fldCharType="end"/>
            </w:r>
          </w:hyperlink>
        </w:p>
        <w:p w:rsidR="00A20179" w:rsidRDefault="00A20179">
          <w:pPr>
            <w:pStyle w:val="a9"/>
            <w:tabs>
              <w:tab w:val="clear" w:pos="708"/>
              <w:tab w:val="left" w:pos="560"/>
              <w:tab w:val="right" w:pos="9912"/>
            </w:tabs>
            <w:spacing w:after="100"/>
            <w:ind w:left="0"/>
            <w:rPr>
              <w:noProof/>
            </w:rPr>
          </w:pPr>
          <w:hyperlink w:anchor="_Toc417982053" w:history="1">
            <w:r w:rsidR="00A90BEB">
              <w:rPr>
                <w:rStyle w:val="a5"/>
                <w:rFonts w:eastAsia="Arial Unicode MS"/>
                <w:noProof/>
              </w:rPr>
              <w:t>7.</w:t>
            </w:r>
            <w:r w:rsidR="00A90BEB">
              <w:rPr>
                <w:rStyle w:val="a5"/>
                <w:noProof/>
                <w:sz w:val="28"/>
                <w:u w:val="none"/>
              </w:rPr>
              <w:tab/>
            </w:r>
            <w:r w:rsidR="00A90BEB">
              <w:rPr>
                <w:rStyle w:val="a5"/>
                <w:rFonts w:eastAsia="Arial Unicode MS"/>
                <w:noProof/>
              </w:rPr>
              <w:t>МЕТОДИКА РАСЧЕТА ОБЕСПЕЧЕННОСТИ ФИНАНСОВЫМИ РЕСУРСАМИ УЧАСТНИКОВ ПРОЦЕДУРЫ ЗАКУПКИ</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_Toc417982053 \h </w:instrText>
            </w:r>
            <w:r>
              <w:rPr>
                <w:rStyle w:val="a5"/>
              </w:rPr>
            </w:r>
            <w:r>
              <w:rPr>
                <w:rStyle w:val="a5"/>
              </w:rPr>
              <w:fldChar w:fldCharType="separate"/>
            </w:r>
            <w:r w:rsidR="00A90BEB">
              <w:rPr>
                <w:rStyle w:val="a5"/>
                <w:noProof/>
                <w:webHidden/>
                <w:sz w:val="28"/>
                <w:u w:val="none"/>
              </w:rPr>
              <w:t>87</w:t>
            </w:r>
            <w:r>
              <w:rPr>
                <w:rStyle w:val="a5"/>
              </w:rPr>
              <w:fldChar w:fldCharType="end"/>
            </w:r>
          </w:hyperlink>
        </w:p>
        <w:p w:rsidR="00A20179" w:rsidRDefault="00A20179">
          <w:pPr>
            <w:pStyle w:val="a9"/>
            <w:tabs>
              <w:tab w:val="clear" w:pos="708"/>
              <w:tab w:val="left" w:pos="560"/>
              <w:tab w:val="right" w:pos="9912"/>
            </w:tabs>
            <w:spacing w:after="100"/>
            <w:ind w:left="0"/>
            <w:rPr>
              <w:noProof/>
            </w:rPr>
          </w:pPr>
          <w:hyperlink w:anchor="_Toc417982054" w:history="1">
            <w:r w:rsidR="00A90BEB">
              <w:rPr>
                <w:rStyle w:val="a5"/>
                <w:rFonts w:eastAsia="Arial Unicode MS"/>
                <w:noProof/>
              </w:rPr>
              <w:t>8.</w:t>
            </w:r>
            <w:r w:rsidR="00A90BEB">
              <w:rPr>
                <w:rStyle w:val="a5"/>
                <w:noProof/>
                <w:sz w:val="28"/>
                <w:u w:val="none"/>
              </w:rPr>
              <w:tab/>
            </w:r>
            <w:r w:rsidR="00A90BEB">
              <w:rPr>
                <w:rStyle w:val="a5"/>
                <w:rFonts w:eastAsia="Arial Unicode MS"/>
                <w:noProof/>
              </w:rPr>
              <w:t>МЕТОДИКА ОЦЕНКИ ЗАЯВОК НА УЧАСТИЕ В ЗАПРОСЕ ПРЕДЛОЖЕНИЙ</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_Toc417982054 \h </w:instrText>
            </w:r>
            <w:r>
              <w:rPr>
                <w:rStyle w:val="a5"/>
              </w:rPr>
            </w:r>
            <w:r>
              <w:rPr>
                <w:rStyle w:val="a5"/>
              </w:rPr>
              <w:fldChar w:fldCharType="separate"/>
            </w:r>
            <w:r w:rsidR="00A90BEB">
              <w:rPr>
                <w:rStyle w:val="a5"/>
                <w:noProof/>
                <w:webHidden/>
                <w:sz w:val="28"/>
                <w:u w:val="none"/>
              </w:rPr>
              <w:t>95</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55" w:history="1">
            <w:r w:rsidR="00A90BEB">
              <w:rPr>
                <w:rStyle w:val="a5"/>
                <w:rFonts w:eastAsia="Arial Unicode MS"/>
                <w:noProof/>
              </w:rPr>
              <w:t>8.1.</w:t>
            </w:r>
            <w:r w:rsidR="00A90BEB">
              <w:rPr>
                <w:rStyle w:val="a5"/>
                <w:noProof/>
                <w:sz w:val="28"/>
                <w:u w:val="none"/>
              </w:rPr>
              <w:tab/>
            </w:r>
            <w:r w:rsidR="00A90BEB">
              <w:rPr>
                <w:rStyle w:val="a5"/>
                <w:rFonts w:eastAsia="Arial Unicode MS"/>
                <w:noProof/>
              </w:rPr>
              <w:t>ОЦЕНКА ПО КРИТЕРИЮ «ЦЕНА ДОГОВОРА, ЦЕНА ЕДИНИЦЫ ПРОДУКЦИИ»</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_Toc417982055 \h </w:instrText>
            </w:r>
            <w:r>
              <w:rPr>
                <w:rStyle w:val="a5"/>
              </w:rPr>
            </w:r>
            <w:r>
              <w:rPr>
                <w:rStyle w:val="a5"/>
              </w:rPr>
              <w:fldChar w:fldCharType="separate"/>
            </w:r>
            <w:r w:rsidR="00A90BEB">
              <w:rPr>
                <w:rStyle w:val="a5"/>
                <w:noProof/>
                <w:webHidden/>
                <w:sz w:val="28"/>
                <w:u w:val="none"/>
              </w:rPr>
              <w:t>95</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56" w:history="1">
            <w:r w:rsidR="00A90BEB">
              <w:rPr>
                <w:rStyle w:val="a5"/>
                <w:rFonts w:eastAsia="Arial Unicode MS"/>
                <w:noProof/>
              </w:rPr>
              <w:t>8.2.</w:t>
            </w:r>
            <w:r w:rsidR="00A90BEB">
              <w:rPr>
                <w:rStyle w:val="a5"/>
                <w:noProof/>
                <w:sz w:val="28"/>
                <w:u w:val="none"/>
              </w:rPr>
              <w:tab/>
            </w:r>
            <w:r w:rsidR="00A90BEB">
              <w:rPr>
                <w:rStyle w:val="a5"/>
                <w:rFonts w:eastAsia="Arial Unicode MS"/>
                <w:noProof/>
              </w:rPr>
              <w:t>ОЦЕНКА ПО КРИТЕРИЮ «СРОК ПОСТАВКИ ТОВАРА, ВЫПОЛНЕНИЯ РАБОТ, ОКАЗАНИЯ УСЛУГ»</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_Toc417982056 \h </w:instrText>
            </w:r>
            <w:r>
              <w:rPr>
                <w:rStyle w:val="a5"/>
              </w:rPr>
            </w:r>
            <w:r>
              <w:rPr>
                <w:rStyle w:val="a5"/>
              </w:rPr>
              <w:fldChar w:fldCharType="separate"/>
            </w:r>
            <w:r w:rsidR="00A90BEB">
              <w:rPr>
                <w:rStyle w:val="a5"/>
                <w:noProof/>
                <w:webHidden/>
                <w:sz w:val="28"/>
                <w:u w:val="none"/>
              </w:rPr>
              <w:t>96</w:t>
            </w:r>
            <w:r>
              <w:rPr>
                <w:rStyle w:val="a5"/>
              </w:rPr>
              <w:fldChar w:fldCharType="end"/>
            </w:r>
          </w:hyperlink>
        </w:p>
        <w:p w:rsidR="00A20179" w:rsidRDefault="00A20179">
          <w:pPr>
            <w:pStyle w:val="a9"/>
            <w:tabs>
              <w:tab w:val="clear" w:pos="708"/>
              <w:tab w:val="left" w:pos="880"/>
              <w:tab w:val="right" w:pos="9912"/>
            </w:tabs>
            <w:spacing w:after="100"/>
            <w:ind w:left="280"/>
            <w:rPr>
              <w:noProof/>
            </w:rPr>
          </w:pPr>
          <w:hyperlink w:anchor="_Toc417982057" w:history="1">
            <w:r w:rsidR="00A90BEB">
              <w:rPr>
                <w:rStyle w:val="a5"/>
                <w:rFonts w:eastAsia="Arial Unicode MS"/>
                <w:bCs/>
                <w:noProof/>
              </w:rPr>
              <w:t>8.3.</w:t>
            </w:r>
            <w:r w:rsidR="00A90BEB">
              <w:rPr>
                <w:rStyle w:val="a5"/>
                <w:noProof/>
                <w:sz w:val="28"/>
                <w:u w:val="none"/>
              </w:rPr>
              <w:tab/>
            </w:r>
            <w:r w:rsidR="00A90BEB">
              <w:rPr>
                <w:rStyle w:val="a5"/>
                <w:rFonts w:eastAsia="Arial Unicode MS"/>
                <w:noProof/>
              </w:rPr>
              <w:t>ОЦЕНКА ПО КРИТЕРИЮ «КВАЛИФИКАЦИЯ УЧАСТНИКА»*</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_Toc417982057 \h </w:instrText>
            </w:r>
            <w:r>
              <w:rPr>
                <w:rStyle w:val="a5"/>
              </w:rPr>
            </w:r>
            <w:r>
              <w:rPr>
                <w:rStyle w:val="a5"/>
              </w:rPr>
              <w:fldChar w:fldCharType="separate"/>
            </w:r>
            <w:r w:rsidR="00A90BEB">
              <w:rPr>
                <w:rStyle w:val="a5"/>
                <w:noProof/>
                <w:webHidden/>
                <w:sz w:val="28"/>
                <w:u w:val="none"/>
              </w:rPr>
              <w:t>96</w:t>
            </w:r>
            <w:r>
              <w:rPr>
                <w:rStyle w:val="a5"/>
              </w:rPr>
              <w:fldChar w:fldCharType="end"/>
            </w:r>
          </w:hyperlink>
        </w:p>
        <w:p w:rsidR="00A20179" w:rsidRDefault="00A20179">
          <w:pPr>
            <w:pStyle w:val="a9"/>
            <w:tabs>
              <w:tab w:val="clear" w:pos="708"/>
              <w:tab w:val="left" w:pos="1320"/>
              <w:tab w:val="right" w:pos="9912"/>
            </w:tabs>
            <w:spacing w:after="100"/>
            <w:ind w:left="560"/>
            <w:rPr>
              <w:noProof/>
            </w:rPr>
          </w:pPr>
          <w:hyperlink w:anchor="_Toc417982058" w:history="1">
            <w:r w:rsidR="00A90BEB">
              <w:rPr>
                <w:rStyle w:val="a5"/>
                <w:rFonts w:eastAsia="Arial Unicode MS"/>
                <w:bCs/>
                <w:caps/>
                <w:noProof/>
              </w:rPr>
              <w:t>8.3.1.</w:t>
            </w:r>
            <w:r w:rsidR="00A90BEB">
              <w:rPr>
                <w:rStyle w:val="a5"/>
                <w:noProof/>
                <w:sz w:val="28"/>
                <w:u w:val="none"/>
              </w:rPr>
              <w:tab/>
            </w:r>
            <w:r w:rsidR="00A90BEB">
              <w:rPr>
                <w:rStyle w:val="a5"/>
                <w:rFonts w:eastAsia="Arial Unicode MS"/>
                <w:bCs/>
                <w:caps/>
                <w:noProof/>
              </w:rPr>
              <w:t>ОЦЕНКА ПО ПОДКРИТЕРИЮ «ОПЫТ»*</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_Toc417982058 \h </w:instrText>
            </w:r>
            <w:r>
              <w:rPr>
                <w:rStyle w:val="a5"/>
              </w:rPr>
            </w:r>
            <w:r>
              <w:rPr>
                <w:rStyle w:val="a5"/>
              </w:rPr>
              <w:fldChar w:fldCharType="separate"/>
            </w:r>
            <w:r w:rsidR="00A90BEB">
              <w:rPr>
                <w:rStyle w:val="a5"/>
                <w:noProof/>
                <w:webHidden/>
                <w:sz w:val="28"/>
                <w:u w:val="none"/>
              </w:rPr>
              <w:t>96</w:t>
            </w:r>
            <w:r>
              <w:rPr>
                <w:rStyle w:val="a5"/>
              </w:rPr>
              <w:fldChar w:fldCharType="end"/>
            </w:r>
          </w:hyperlink>
        </w:p>
        <w:p w:rsidR="00A20179" w:rsidRDefault="00A20179">
          <w:pPr>
            <w:pStyle w:val="a9"/>
            <w:tabs>
              <w:tab w:val="clear" w:pos="708"/>
              <w:tab w:val="left" w:pos="1320"/>
              <w:tab w:val="right" w:pos="9912"/>
            </w:tabs>
            <w:spacing w:after="100"/>
            <w:ind w:left="560"/>
            <w:rPr>
              <w:noProof/>
            </w:rPr>
          </w:pPr>
          <w:hyperlink w:anchor="_Toc417982059" w:history="1">
            <w:r w:rsidR="00A90BEB">
              <w:rPr>
                <w:rStyle w:val="a5"/>
                <w:rFonts w:eastAsia="Arial Unicode MS"/>
                <w:noProof/>
              </w:rPr>
              <w:t>8.3.2.</w:t>
            </w:r>
            <w:r w:rsidR="00A90BEB">
              <w:rPr>
                <w:rStyle w:val="a5"/>
                <w:noProof/>
                <w:sz w:val="28"/>
                <w:u w:val="none"/>
              </w:rPr>
              <w:tab/>
            </w:r>
            <w:r w:rsidR="00A90BEB">
              <w:rPr>
                <w:rStyle w:val="a5"/>
                <w:rFonts w:eastAsia="Arial Unicode MS"/>
                <w:noProof/>
              </w:rPr>
              <w:t>ОЦЕНКА ПО ПОДКРИТЕРИЮ «ОБЕСПЕЧЕНИЕ КАДРОВЫМИ РЕСУРСАМИ»*</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_Toc417982059 \h </w:instrText>
            </w:r>
            <w:r>
              <w:rPr>
                <w:rStyle w:val="a5"/>
              </w:rPr>
            </w:r>
            <w:r>
              <w:rPr>
                <w:rStyle w:val="a5"/>
              </w:rPr>
              <w:fldChar w:fldCharType="separate"/>
            </w:r>
            <w:r w:rsidR="00A90BEB">
              <w:rPr>
                <w:rStyle w:val="a5"/>
                <w:noProof/>
                <w:webHidden/>
                <w:sz w:val="28"/>
                <w:u w:val="none"/>
              </w:rPr>
              <w:t>99</w:t>
            </w:r>
            <w:r>
              <w:rPr>
                <w:rStyle w:val="a5"/>
              </w:rPr>
              <w:fldChar w:fldCharType="end"/>
            </w:r>
          </w:hyperlink>
        </w:p>
        <w:p w:rsidR="00A20179" w:rsidRDefault="00A20179">
          <w:pPr>
            <w:pStyle w:val="a9"/>
            <w:tabs>
              <w:tab w:val="clear" w:pos="708"/>
              <w:tab w:val="left" w:pos="1320"/>
              <w:tab w:val="right" w:pos="9912"/>
            </w:tabs>
            <w:spacing w:after="100"/>
            <w:ind w:left="560"/>
            <w:rPr>
              <w:noProof/>
            </w:rPr>
          </w:pPr>
          <w:hyperlink w:anchor="_Toc417982060" w:history="1">
            <w:r w:rsidR="00A90BEB">
              <w:rPr>
                <w:rStyle w:val="a5"/>
                <w:rFonts w:eastAsia="Arial Unicode MS"/>
                <w:bCs/>
                <w:caps/>
                <w:noProof/>
              </w:rPr>
              <w:t>8.3.3.</w:t>
            </w:r>
            <w:r w:rsidR="00A90BEB">
              <w:rPr>
                <w:rStyle w:val="a5"/>
                <w:noProof/>
                <w:sz w:val="28"/>
                <w:u w:val="none"/>
              </w:rPr>
              <w:tab/>
            </w:r>
            <w:r w:rsidR="00A90BEB">
              <w:rPr>
                <w:rStyle w:val="a5"/>
                <w:rFonts w:eastAsia="Arial Unicode MS"/>
                <w:bCs/>
                <w:caps/>
                <w:noProof/>
              </w:rPr>
              <w:t>Оценка по подкритерию «наличие, степень внедрения действующей системы менеджмента качества (управления, обеспечения и контроля)»*</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_Toc417982060 \h </w:instrText>
            </w:r>
            <w:r>
              <w:rPr>
                <w:rStyle w:val="a5"/>
              </w:rPr>
            </w:r>
            <w:r>
              <w:rPr>
                <w:rStyle w:val="a5"/>
              </w:rPr>
              <w:fldChar w:fldCharType="separate"/>
            </w:r>
            <w:r w:rsidR="00A90BEB">
              <w:rPr>
                <w:rStyle w:val="a5"/>
                <w:noProof/>
                <w:webHidden/>
                <w:sz w:val="28"/>
                <w:u w:val="none"/>
              </w:rPr>
              <w:t>101</w:t>
            </w:r>
            <w:r>
              <w:rPr>
                <w:rStyle w:val="a5"/>
              </w:rPr>
              <w:fldChar w:fldCharType="end"/>
            </w:r>
          </w:hyperlink>
        </w:p>
        <w:p w:rsidR="00A20179" w:rsidRDefault="00A20179">
          <w:pPr>
            <w:pStyle w:val="a9"/>
            <w:tabs>
              <w:tab w:val="clear" w:pos="708"/>
              <w:tab w:val="right" w:pos="9912"/>
            </w:tabs>
            <w:spacing w:after="100"/>
            <w:ind w:left="0"/>
            <w:rPr>
              <w:noProof/>
            </w:rPr>
          </w:pPr>
          <w:hyperlink w:anchor="_Toc417982061" w:history="1">
            <w:r w:rsidR="00A90BEB">
              <w:rPr>
                <w:rStyle w:val="a5"/>
                <w:b/>
                <w:noProof/>
              </w:rPr>
              <w:t>ЧАСТЬ 2 ТОМА 1 «ПРОЕКТ ДОГОВОРА»</w:t>
            </w:r>
            <w:r w:rsidR="00A90BEB">
              <w:rPr>
                <w:rStyle w:val="a5"/>
                <w:noProof/>
                <w:webHidden/>
                <w:sz w:val="28"/>
                <w:u w:val="none"/>
              </w:rPr>
              <w:tab/>
            </w:r>
            <w:r>
              <w:rPr>
                <w:rStyle w:val="a5"/>
              </w:rPr>
              <w:fldChar w:fldCharType="begin"/>
            </w:r>
            <w:r w:rsidR="00A90BEB">
              <w:rPr>
                <w:rStyle w:val="a5"/>
                <w:noProof/>
                <w:webHidden/>
                <w:sz w:val="28"/>
                <w:u w:val="none"/>
              </w:rPr>
              <w:instrText xml:space="preserve"> PAGEREF _Toc417982061 \h </w:instrText>
            </w:r>
            <w:r>
              <w:rPr>
                <w:rStyle w:val="a5"/>
              </w:rPr>
            </w:r>
            <w:r>
              <w:rPr>
                <w:rStyle w:val="a5"/>
              </w:rPr>
              <w:fldChar w:fldCharType="separate"/>
            </w:r>
            <w:r w:rsidR="00A90BEB">
              <w:rPr>
                <w:rStyle w:val="a5"/>
                <w:noProof/>
                <w:webHidden/>
                <w:sz w:val="28"/>
                <w:u w:val="none"/>
              </w:rPr>
              <w:t>102</w:t>
            </w:r>
            <w:r>
              <w:rPr>
                <w:rStyle w:val="a5"/>
              </w:rPr>
              <w:fldChar w:fldCharType="end"/>
            </w:r>
          </w:hyperlink>
        </w:p>
        <w:p w:rsidR="00A20179" w:rsidRDefault="00A20179">
          <w:r>
            <w:fldChar w:fldCharType="end"/>
          </w:r>
        </w:p>
      </w:sdtContent>
    </w:sdt>
    <w:p w:rsidR="00A20179" w:rsidRDefault="00A20179">
      <w:pPr>
        <w:keepNext w:val="0"/>
        <w:tabs>
          <w:tab w:val="clear" w:pos="708"/>
        </w:tabs>
        <w:rPr>
          <w:bCs/>
          <w:iCs/>
        </w:rPr>
        <w:sectPr w:rsidR="00A20179">
          <w:pgSz w:w="11906" w:h="16838"/>
          <w:pgMar w:top="1134" w:right="850" w:bottom="1134" w:left="1134" w:header="708" w:footer="708" w:gutter="0"/>
          <w:cols w:space="720"/>
        </w:sectPr>
      </w:pPr>
    </w:p>
    <w:p w:rsidR="00A20179" w:rsidRDefault="00A90BEB">
      <w:pPr>
        <w:pStyle w:val="affa"/>
        <w:numPr>
          <w:ilvl w:val="0"/>
          <w:numId w:val="9"/>
        </w:numPr>
        <w:ind w:left="357" w:hanging="357"/>
        <w:jc w:val="center"/>
        <w:outlineLvl w:val="0"/>
      </w:pPr>
      <w:bookmarkStart w:id="9" w:name="_Toc417982003"/>
      <w:r>
        <w:lastRenderedPageBreak/>
        <w:t>ТЕРМИНЫ И ОПРЕДЕЛЕНИЯ</w:t>
      </w:r>
      <w:bookmarkEnd w:id="0"/>
      <w:bookmarkEnd w:id="1"/>
      <w:bookmarkEnd w:id="2"/>
      <w:bookmarkEnd w:id="3"/>
      <w:bookmarkEnd w:id="9"/>
    </w:p>
    <w:p w:rsidR="00A20179" w:rsidRDefault="00A90BEB">
      <w:pPr>
        <w:pStyle w:val="affa"/>
        <w:ind w:firstLine="709"/>
      </w:pPr>
      <w:r>
        <w:rPr>
          <w:b/>
        </w:rPr>
        <w:t>Альтернативное предложение</w:t>
      </w:r>
      <w: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20179" w:rsidRDefault="00A90BEB">
      <w:pPr>
        <w:pStyle w:val="affa"/>
        <w:ind w:firstLine="709"/>
      </w:pPr>
      <w:r>
        <w:rPr>
          <w:b/>
        </w:rPr>
        <w:t>Заказчик</w:t>
      </w:r>
      <w:r>
        <w:t xml:space="preserve"> – организация атомной отрасли, указанная в пункте </w:t>
      </w:r>
      <w:fldSimple w:instr=" REF _Ref317249928 \r \h  \* MERGEFORMAT ">
        <w:r>
          <w:t>5</w:t>
        </w:r>
      </w:fldSimple>
      <w:r>
        <w:t xml:space="preserve"> раздела </w:t>
      </w:r>
      <w:fldSimple w:instr=" REF _Ref317250097 \r \h  \* MERGEFORMAT ">
        <w:r>
          <w:t>5</w:t>
        </w:r>
      </w:fldSimple>
      <w: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20179" w:rsidRDefault="00A90BEB">
      <w:pPr>
        <w:pStyle w:val="affa"/>
        <w:ind w:firstLine="709"/>
      </w:pPr>
      <w:r>
        <w:rPr>
          <w:b/>
        </w:rPr>
        <w:t>Закупочная комиссия</w:t>
      </w:r>
      <w: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20179" w:rsidRDefault="00A90BEB">
      <w:pPr>
        <w:pStyle w:val="affa"/>
        <w:ind w:firstLine="709"/>
      </w:pPr>
      <w:r>
        <w:rPr>
          <w:b/>
        </w:rPr>
        <w:t>Лот</w:t>
      </w:r>
      <w: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20179" w:rsidRDefault="00A90BEB">
      <w:pPr>
        <w:pStyle w:val="affa"/>
        <w:ind w:firstLine="709"/>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20179" w:rsidRDefault="00A90BEB">
      <w:pPr>
        <w:pStyle w:val="affa"/>
        <w:ind w:firstLine="709"/>
      </w:pPr>
      <w:r>
        <w:rPr>
          <w:b/>
        </w:rPr>
        <w:t>Начальная (максимальная) цена договора</w:t>
      </w:r>
      <w:r>
        <w:t xml:space="preserve"> – указанная в пункте </w:t>
      </w:r>
      <w:fldSimple w:instr=" REF _Ref317250440 \r \h  \* MERGEFORMAT ">
        <w:r>
          <w:t>9</w:t>
        </w:r>
      </w:fldSimple>
      <w:r>
        <w:t xml:space="preserve"> раздела </w:t>
      </w:r>
      <w:fldSimple w:instr=" REF _Ref317250449 \r \h  \* MERGEFORMAT ">
        <w:r>
          <w:t>5</w:t>
        </w:r>
      </w:fldSimple>
      <w:r>
        <w:t xml:space="preserve"> «Информационная карта запроса предложений», предельно допустимая цена договора.</w:t>
      </w:r>
    </w:p>
    <w:p w:rsidR="00A20179" w:rsidRDefault="00A90BEB">
      <w:pPr>
        <w:pStyle w:val="affa"/>
        <w:ind w:firstLine="709"/>
      </w:pPr>
      <w:r>
        <w:rPr>
          <w:b/>
        </w:rPr>
        <w:t>Организатор запроса предложений</w:t>
      </w:r>
      <w:r>
        <w:t xml:space="preserve"> – организация, указанная в пункте </w:t>
      </w:r>
      <w:fldSimple w:instr=" REF _Ref317250471 \r \h  \* MERGEFORMAT ">
        <w:r>
          <w:t>6</w:t>
        </w:r>
      </w:fldSimple>
      <w:r>
        <w:t xml:space="preserve"> раздела </w:t>
      </w:r>
      <w:fldSimple w:instr=" REF _Ref317250478 \r \h  \* MERGEFORMAT ">
        <w:r>
          <w:t>5</w:t>
        </w:r>
      </w:fldSimple>
      <w:r>
        <w:t xml:space="preserve"> «Информационная карта запроса предложений», непосредственно выполняющая действия по проведению запроса предложений.</w:t>
      </w:r>
    </w:p>
    <w:p w:rsidR="00A20179" w:rsidRDefault="00A90BEB">
      <w:pPr>
        <w:pStyle w:val="affa"/>
        <w:ind w:firstLine="709"/>
      </w:pPr>
      <w:r>
        <w:rPr>
          <w:b/>
        </w:rPr>
        <w:t>Официальный сайт</w:t>
      </w:r>
      <w:r>
        <w:t xml:space="preserve"> – в соответствии с Федеральным законом от 18 июля 2011 года № 223-ФЗ «О закупках товаров, работ, услуг отдельными видами юридических лиц»:</w:t>
      </w:r>
    </w:p>
    <w:p w:rsidR="00A20179" w:rsidRDefault="00A90BEB">
      <w:pPr>
        <w:pStyle w:val="affa"/>
        <w:ind w:firstLine="709"/>
      </w:pPr>
      <w: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A20179" w:rsidRDefault="00A90BEB">
      <w:pPr>
        <w:pStyle w:val="affa"/>
        <w:ind w:firstLine="709"/>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6" w:history="1">
        <w:r>
          <w:rPr>
            <w:rStyle w:val="a5"/>
            <w:b/>
            <w:i/>
          </w:rPr>
          <w:t>www.zakupki.gov.ru</w:t>
        </w:r>
      </w:hyperlink>
      <w:r>
        <w:t xml:space="preserve"> – до ввода эксплуатацию единой информационной системы;</w:t>
      </w:r>
    </w:p>
    <w:p w:rsidR="00A20179" w:rsidRDefault="00A90BEB">
      <w:pPr>
        <w:pStyle w:val="affa"/>
        <w:ind w:firstLine="709"/>
      </w:pPr>
      <w:r>
        <w:t xml:space="preserve">и официальный сайт в информационно-телекоммуникационной сети «Интернет», имеющий адрес </w:t>
      </w:r>
      <w:proofErr w:type="spellStart"/>
      <w:r>
        <w:t>www.zakupki.rosatom.ru</w:t>
      </w:r>
      <w:proofErr w:type="spellEnd"/>
      <w:r>
        <w:t>, предназначенный для публикации информации о закупках атомной отрасли.</w:t>
      </w:r>
    </w:p>
    <w:p w:rsidR="00A20179" w:rsidRDefault="00A90BEB">
      <w:pPr>
        <w:pStyle w:val="affa"/>
        <w:ind w:firstLine="709"/>
      </w:pPr>
      <w:proofErr w:type="gramStart"/>
      <w:r>
        <w:rPr>
          <w:b/>
        </w:rPr>
        <w:t>Переторжка</w:t>
      </w:r>
      <w: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w:t>
      </w:r>
      <w:r>
        <w:lastRenderedPageBreak/>
        <w:t>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20179" w:rsidRDefault="00A90BEB">
      <w:pPr>
        <w:pStyle w:val="affa"/>
        <w:ind w:firstLine="709"/>
      </w:pPr>
      <w:r>
        <w:rPr>
          <w:b/>
        </w:rPr>
        <w:t>Победитель запроса предложений</w:t>
      </w:r>
      <w: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20179" w:rsidRDefault="00A90BEB">
      <w:pPr>
        <w:pStyle w:val="affa"/>
        <w:ind w:firstLine="709"/>
      </w:pPr>
      <w:r>
        <w:rPr>
          <w:b/>
        </w:rPr>
        <w:t>Подрядчик</w:t>
      </w:r>
      <w: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A20179" w:rsidRDefault="00A90BEB">
      <w:pPr>
        <w:pStyle w:val="affa"/>
        <w:ind w:firstLine="709"/>
      </w:pPr>
      <w:r>
        <w:rPr>
          <w:b/>
        </w:rPr>
        <w:t>Продукция</w:t>
      </w:r>
      <w:r>
        <w:t xml:space="preserve"> – товары, работы, услуги, иные объекты гражданских прав, приобретаемые заказчиком на возмездной основе.</w:t>
      </w:r>
    </w:p>
    <w:p w:rsidR="00A20179" w:rsidRDefault="00A90BEB">
      <w:pPr>
        <w:pStyle w:val="affa"/>
        <w:ind w:firstLine="709"/>
      </w:pPr>
      <w:proofErr w:type="gramStart"/>
      <w:r>
        <w:rPr>
          <w:b/>
        </w:rPr>
        <w:t>Участник запроса предложений</w:t>
      </w:r>
      <w: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A20179" w:rsidRDefault="00A90BEB">
      <w:pPr>
        <w:pStyle w:val="affa"/>
        <w:ind w:firstLine="709"/>
      </w:pPr>
      <w:bookmarkStart w:id="10" w:name="_Ref93141687"/>
      <w:r>
        <w:rPr>
          <w:b/>
        </w:rPr>
        <w:t>Эксперт</w:t>
      </w:r>
      <w: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A20179" w:rsidRDefault="00A90BEB">
      <w:pPr>
        <w:pStyle w:val="affa"/>
        <w:ind w:firstLine="709"/>
      </w:pPr>
      <w:r>
        <w:rPr>
          <w:b/>
        </w:rPr>
        <w:t>Электронная торговая площадка (ЭТП)</w:t>
      </w:r>
      <w: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A20179" w:rsidRDefault="00A90BEB">
      <w:pPr>
        <w:pStyle w:val="affa"/>
        <w:ind w:firstLine="709"/>
      </w:pPr>
      <w:r>
        <w:rPr>
          <w:b/>
        </w:rPr>
        <w:t>Электронная форма проведения запроса предложений</w:t>
      </w:r>
      <w:r>
        <w:t xml:space="preserve"> – проведение запроса предложений с использованием электронной торговой площадки и обменом электронными документами.</w:t>
      </w:r>
    </w:p>
    <w:p w:rsidR="00A20179" w:rsidRDefault="00A90BEB">
      <w:pPr>
        <w:pStyle w:val="affa"/>
        <w:ind w:firstLine="709"/>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20179" w:rsidRDefault="00A90BEB">
      <w:pPr>
        <w:pStyle w:val="affa"/>
        <w:ind w:firstLine="709"/>
        <w:jc w:val="center"/>
        <w:outlineLvl w:val="0"/>
      </w:pPr>
      <w:bookmarkStart w:id="11" w:name="_Toc417982004"/>
      <w:bookmarkStart w:id="12" w:name="_Toc395774463"/>
      <w:bookmarkStart w:id="13" w:name="_Toc356807611"/>
      <w:bookmarkStart w:id="14" w:name="_Toc390267574"/>
      <w:bookmarkStart w:id="15" w:name="_Toc314731698"/>
      <w:r>
        <w:t>СОКРАЩЕНИЯ</w:t>
      </w:r>
      <w:bookmarkEnd w:id="11"/>
      <w:bookmarkEnd w:id="12"/>
      <w:bookmarkEnd w:id="13"/>
      <w:bookmarkEnd w:id="14"/>
      <w:bookmarkEnd w:id="15"/>
    </w:p>
    <w:p w:rsidR="00A20179" w:rsidRDefault="00A90BEB">
      <w:pPr>
        <w:pStyle w:val="affa"/>
        <w:ind w:firstLine="709"/>
      </w:pPr>
      <w:r>
        <w:t>АЭС — атомная электростанция.</w:t>
      </w:r>
    </w:p>
    <w:p w:rsidR="00A20179" w:rsidRDefault="00A90BEB">
      <w:pPr>
        <w:pStyle w:val="affa"/>
        <w:ind w:firstLine="709"/>
      </w:pPr>
      <w:r>
        <w:t>АК дивизиона — Арбитражный комитет дивизиона Госкорпорации «Росатом».</w:t>
      </w:r>
    </w:p>
    <w:p w:rsidR="00A20179" w:rsidRDefault="00A90BEB">
      <w:pPr>
        <w:pStyle w:val="affa"/>
        <w:ind w:firstLine="709"/>
      </w:pPr>
      <w:r>
        <w:t>ДЗО — дочерние либо зависимые общества.</w:t>
      </w:r>
    </w:p>
    <w:p w:rsidR="00A20179" w:rsidRDefault="00A90BEB">
      <w:pPr>
        <w:pStyle w:val="affa"/>
        <w:ind w:firstLine="709"/>
      </w:pPr>
      <w:r>
        <w:t xml:space="preserve">ЕОСЗ — Единый отраслевой стандарт закупок (Положение о закупке) Государственной корпорации по атомной энергии «Росатом», утвержденный </w:t>
      </w:r>
      <w:r>
        <w:lastRenderedPageBreak/>
        <w:t xml:space="preserve">решением наблюдательного совета Госкорпорации «Росатом» (протокол от 15.02.2013 № 46) в редакции согласно пункту </w:t>
      </w:r>
      <w:fldSimple w:instr=" REF _Ref320198365 \r \h  \* MERGEFORMAT ">
        <w:r>
          <w:t>2</w:t>
        </w:r>
      </w:fldSimple>
      <w:r>
        <w:t xml:space="preserve"> раздела </w:t>
      </w:r>
      <w:fldSimple w:instr=" REF _Ref317249938 \r \h  \* MERGEFORMAT ">
        <w:r>
          <w:t>5</w:t>
        </w:r>
      </w:fldSimple>
      <w:r>
        <w:t xml:space="preserve"> «Информационная карта запроса предложений».</w:t>
      </w:r>
    </w:p>
    <w:p w:rsidR="00A20179" w:rsidRDefault="00A90BEB">
      <w:pPr>
        <w:pStyle w:val="affa"/>
        <w:ind w:firstLine="709"/>
      </w:pPr>
      <w:r>
        <w:t>НДС — налог на добавленную стоимость.</w:t>
      </w:r>
    </w:p>
    <w:p w:rsidR="00A20179" w:rsidRDefault="00A90BEB">
      <w:pPr>
        <w:pStyle w:val="affa"/>
        <w:ind w:firstLine="709"/>
      </w:pPr>
      <w:r>
        <w:t>НИР — научно-исследовательская работа.</w:t>
      </w:r>
    </w:p>
    <w:p w:rsidR="00A20179" w:rsidRDefault="00A90BEB">
      <w:pPr>
        <w:pStyle w:val="affa"/>
        <w:ind w:firstLine="709"/>
      </w:pPr>
      <w:r>
        <w:t>ОКР — опытно-конструкторская работа.</w:t>
      </w:r>
    </w:p>
    <w:p w:rsidR="00A20179" w:rsidRDefault="00A90BEB">
      <w:pPr>
        <w:pStyle w:val="affa"/>
        <w:ind w:firstLine="709"/>
      </w:pPr>
      <w:r>
        <w:t>ПИР — проектно-изыскательские работы.</w:t>
      </w:r>
    </w:p>
    <w:p w:rsidR="00A20179" w:rsidRDefault="00A90BEB">
      <w:pPr>
        <w:pStyle w:val="affa"/>
        <w:ind w:firstLine="709"/>
      </w:pPr>
      <w:r>
        <w:t>ЦАК — Центральный арбитражный комитет Госкорпорации «Росатом».</w:t>
      </w:r>
    </w:p>
    <w:p w:rsidR="00A20179" w:rsidRDefault="00A90BEB">
      <w:pPr>
        <w:pStyle w:val="affa"/>
        <w:ind w:firstLine="709"/>
      </w:pPr>
      <w:r>
        <w:t>ЭТП — электронная торговая площадка.</w:t>
      </w:r>
    </w:p>
    <w:p w:rsidR="00A20179" w:rsidRDefault="00A90BEB">
      <w:pPr>
        <w:pStyle w:val="affa"/>
        <w:ind w:firstLine="709"/>
      </w:pPr>
      <w:r>
        <w:t>ЭП — электронная подпись.</w:t>
      </w:r>
    </w:p>
    <w:p w:rsidR="00A20179" w:rsidRDefault="00A90BEB">
      <w:pPr>
        <w:pStyle w:val="affa"/>
        <w:ind w:firstLine="709"/>
      </w:pPr>
      <w:r>
        <w:t>SWIFT — международная межбанковская система передачи информации и совершения платежей.</w:t>
      </w:r>
    </w:p>
    <w:p w:rsidR="00A20179" w:rsidRDefault="00A20179">
      <w:pPr>
        <w:pStyle w:val="affa"/>
        <w:ind w:firstLine="709"/>
      </w:pPr>
    </w:p>
    <w:p w:rsidR="00A20179" w:rsidRDefault="00A90BEB">
      <w:pPr>
        <w:pStyle w:val="affa"/>
        <w:ind w:firstLine="709"/>
      </w:pPr>
      <w: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A20179" w:rsidRDefault="00A20179">
      <w:pPr>
        <w:keepNext w:val="0"/>
        <w:tabs>
          <w:tab w:val="clear" w:pos="708"/>
        </w:tabs>
        <w:rPr>
          <w:bCs/>
          <w:iCs/>
        </w:rPr>
        <w:sectPr w:rsidR="00A20179">
          <w:pgSz w:w="11906" w:h="16838"/>
          <w:pgMar w:top="1134" w:right="850" w:bottom="1134" w:left="1134" w:header="708" w:footer="708" w:gutter="0"/>
          <w:cols w:space="720"/>
        </w:sectPr>
      </w:pPr>
    </w:p>
    <w:p w:rsidR="00A20179" w:rsidRDefault="00A90BEB">
      <w:pPr>
        <w:pStyle w:val="affa"/>
        <w:numPr>
          <w:ilvl w:val="0"/>
          <w:numId w:val="9"/>
        </w:numPr>
        <w:jc w:val="center"/>
        <w:outlineLvl w:val="0"/>
      </w:pPr>
      <w:bookmarkStart w:id="16" w:name="_Toc395774464"/>
      <w:bookmarkStart w:id="17" w:name="_Toc356807612"/>
      <w:bookmarkStart w:id="18" w:name="_Toc390267575"/>
      <w:bookmarkStart w:id="19" w:name="_Toc417982005"/>
      <w:r>
        <w:lastRenderedPageBreak/>
        <w:t>ОБЩИЕ ПОЛОЖЕНИ</w:t>
      </w:r>
      <w:bookmarkStart w:id="20" w:name="_Toc356807613"/>
      <w:bookmarkStart w:id="21" w:name="_Toc390267576"/>
      <w:bookmarkEnd w:id="16"/>
      <w:bookmarkEnd w:id="17"/>
      <w:bookmarkEnd w:id="18"/>
      <w:r>
        <w:t>Я</w:t>
      </w:r>
      <w:bookmarkEnd w:id="19"/>
    </w:p>
    <w:p w:rsidR="00A20179" w:rsidRDefault="00A90BEB">
      <w:pPr>
        <w:pStyle w:val="affa"/>
        <w:numPr>
          <w:ilvl w:val="1"/>
          <w:numId w:val="9"/>
        </w:numPr>
        <w:ind w:left="0" w:firstLine="709"/>
        <w:outlineLvl w:val="1"/>
      </w:pPr>
      <w:bookmarkStart w:id="22" w:name="_Toc417982006"/>
      <w:r>
        <w:t>Форма и вид процедуры закупки, предмет запроса предложени</w:t>
      </w:r>
      <w:bookmarkStart w:id="23" w:name="_Ref126000848"/>
      <w:bookmarkEnd w:id="20"/>
      <w:bookmarkEnd w:id="21"/>
      <w:r>
        <w:t>й.</w:t>
      </w:r>
      <w:bookmarkEnd w:id="22"/>
    </w:p>
    <w:p w:rsidR="00A20179" w:rsidRDefault="00A90BEB">
      <w:pPr>
        <w:pStyle w:val="affa"/>
        <w:numPr>
          <w:ilvl w:val="2"/>
          <w:numId w:val="9"/>
        </w:numPr>
        <w:ind w:left="0" w:firstLine="709"/>
      </w:pPr>
      <w: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A20179" w:rsidRDefault="00A90BEB">
      <w:pPr>
        <w:pStyle w:val="affa"/>
        <w:ind w:firstLine="709"/>
      </w:pPr>
      <w:r>
        <w:t xml:space="preserve">Настоящий запрос предложений проводится в соответствии с правилами и с использованием функционала ЭТП, </w:t>
      </w:r>
      <w:proofErr w:type="gramStart"/>
      <w:r>
        <w:t>указанной</w:t>
      </w:r>
      <w:proofErr w:type="gramEnd"/>
      <w:r>
        <w:t xml:space="preserve"> в пункте </w:t>
      </w:r>
      <w:fldSimple w:instr=" REF _Ref317250534 \r \h  \* MERGEFORMAT ">
        <w:r>
          <w:t>7</w:t>
        </w:r>
      </w:fldSimple>
      <w:r>
        <w:t xml:space="preserve"> раздела </w:t>
      </w:r>
      <w:fldSimple w:instr=" REF _Ref317250543 \r \h  \* MERGEFORMAT ">
        <w:r>
          <w:t>5</w:t>
        </w:r>
      </w:fldSimple>
      <w:r>
        <w:t xml:space="preserve"> «Информационная карта запроса предложений».</w:t>
      </w:r>
    </w:p>
    <w:p w:rsidR="00A20179" w:rsidRDefault="00A90BEB">
      <w:pPr>
        <w:pStyle w:val="affa"/>
        <w:numPr>
          <w:ilvl w:val="2"/>
          <w:numId w:val="9"/>
        </w:numPr>
        <w:ind w:left="0" w:firstLine="709"/>
      </w:pPr>
      <w:proofErr w:type="gramStart"/>
      <w:r>
        <w:t xml:space="preserve">Наименование, количество, объем и характеристики поставляемых по договору товаров, выполняемых работ и оказываемых услуг указаны в </w:t>
      </w:r>
      <w:r>
        <w:rPr>
          <w:rStyle w:val="affc"/>
        </w:rPr>
        <w:t>Томе 2 «ТЕХНИЧЕСКАЯ ЧАСТЬ»</w:t>
      </w:r>
      <w: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t xml:space="preserve"> Проект договора, который будет заключен по результатам запроса предложений, приведен в </w:t>
      </w:r>
      <w:r>
        <w:rPr>
          <w:rStyle w:val="affc"/>
        </w:rPr>
        <w:t>Части 2 Тома 1.</w:t>
      </w:r>
    </w:p>
    <w:p w:rsidR="00A20179" w:rsidRDefault="00A90BEB">
      <w:pPr>
        <w:pStyle w:val="affa"/>
        <w:numPr>
          <w:ilvl w:val="2"/>
          <w:numId w:val="9"/>
        </w:numPr>
        <w:ind w:left="0" w:firstLine="709"/>
      </w:pPr>
      <w: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t>1</w:t>
        </w:r>
      </w:fldSimple>
      <w:r>
        <w:t xml:space="preserve"> раздела </w:t>
      </w:r>
      <w:fldSimple w:instr=" REF _Ref317250574 \r \h  \* MERGEFORMAT ">
        <w:r>
          <w:t>5</w:t>
        </w:r>
      </w:fldSimple>
      <w:r>
        <w:t xml:space="preserve"> «Информационная карта запроса предложений».</w:t>
      </w:r>
    </w:p>
    <w:p w:rsidR="00A20179" w:rsidRDefault="00A90BEB">
      <w:pPr>
        <w:pStyle w:val="affa"/>
        <w:ind w:firstLine="709"/>
      </w:pPr>
      <w: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t>1</w:t>
        </w:r>
      </w:fldSimple>
      <w:r>
        <w:t>, </w:t>
      </w:r>
      <w:fldSimple w:instr=" REF _Ref317250598 \r \h  \* MERGEFORMAT ">
        <w:r>
          <w:t>3</w:t>
        </w:r>
      </w:fldSimple>
      <w:r>
        <w:t>, </w:t>
      </w:r>
      <w:fldSimple w:instr=" REF _Ref317250606 \r \h  \* MERGEFORMAT ">
        <w:r>
          <w:t>4</w:t>
        </w:r>
      </w:fldSimple>
      <w:r>
        <w:t xml:space="preserve"> раздела </w:t>
      </w:r>
      <w:fldSimple w:instr=" REF _Ref317250613 \r \h  \* MERGEFORMAT ">
        <w:r>
          <w:t>5</w:t>
        </w:r>
      </w:fldSimple>
      <w:r>
        <w:t xml:space="preserve"> «Информационная карта запроса предложений».</w:t>
      </w:r>
    </w:p>
    <w:p w:rsidR="00A20179" w:rsidRDefault="00A90BEB">
      <w:pPr>
        <w:pStyle w:val="affa"/>
        <w:ind w:firstLine="709"/>
      </w:pPr>
      <w:r>
        <w:t>Предложение частичной поставки товара, выполнения работ, оказания услуг не допускается.</w:t>
      </w:r>
    </w:p>
    <w:p w:rsidR="00A20179" w:rsidRDefault="00A90BEB">
      <w:pPr>
        <w:pStyle w:val="affa"/>
        <w:numPr>
          <w:ilvl w:val="1"/>
          <w:numId w:val="9"/>
        </w:numPr>
        <w:ind w:left="0" w:firstLine="709"/>
        <w:outlineLvl w:val="1"/>
      </w:pPr>
      <w:bookmarkStart w:id="24" w:name="_Toc417982007"/>
      <w:r>
        <w:t>Участие в процедуре запроса предложений</w:t>
      </w:r>
      <w:bookmarkEnd w:id="23"/>
      <w:bookmarkEnd w:id="24"/>
    </w:p>
    <w:p w:rsidR="00A20179" w:rsidRDefault="00A90BEB">
      <w:pPr>
        <w:pStyle w:val="affa"/>
        <w:numPr>
          <w:ilvl w:val="2"/>
          <w:numId w:val="9"/>
        </w:numPr>
        <w:ind w:left="0" w:firstLine="709"/>
      </w:pPr>
      <w: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A20179" w:rsidRDefault="00A90BEB">
      <w:pPr>
        <w:pStyle w:val="affa"/>
        <w:numPr>
          <w:ilvl w:val="2"/>
          <w:numId w:val="9"/>
        </w:numPr>
        <w:ind w:left="0" w:firstLine="709"/>
      </w:pPr>
      <w:r>
        <w:t>Для участия в процедуре запроса предложений участник запроса предложений должен:</w:t>
      </w:r>
    </w:p>
    <w:p w:rsidR="00A20179" w:rsidRDefault="00A90BEB">
      <w:pPr>
        <w:pStyle w:val="affa"/>
        <w:numPr>
          <w:ilvl w:val="0"/>
          <w:numId w:val="10"/>
        </w:numPr>
        <w:ind w:left="0" w:firstLine="709"/>
      </w:pPr>
      <w: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20179" w:rsidRDefault="00A90BEB">
      <w:pPr>
        <w:pStyle w:val="affa"/>
        <w:numPr>
          <w:ilvl w:val="0"/>
          <w:numId w:val="10"/>
        </w:numPr>
        <w:ind w:left="0" w:firstLine="709"/>
      </w:pPr>
      <w:r>
        <w:t>подать заявку на участие в запросе предложений согласно требованиям настоящей документации по запросу предложений.</w:t>
      </w:r>
    </w:p>
    <w:p w:rsidR="00A20179" w:rsidRDefault="00A90BEB">
      <w:pPr>
        <w:pStyle w:val="affa"/>
        <w:numPr>
          <w:ilvl w:val="2"/>
          <w:numId w:val="9"/>
        </w:numPr>
        <w:ind w:left="0" w:firstLine="709"/>
      </w:pPr>
      <w: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fldSimple w:instr=" REF _Ref395863652 \r \h  \* MERGEFORMAT ">
        <w:r>
          <w:t>13</w:t>
        </w:r>
      </w:fldSimple>
      <w:r>
        <w:t xml:space="preserve"> раздела </w:t>
      </w:r>
      <w:fldSimple w:instr=" REF _Ref317250658 \r \h  \* MERGEFORMAT ">
        <w:r>
          <w:t>5</w:t>
        </w:r>
      </w:fldSimple>
      <w:r>
        <w:t xml:space="preserve"> «Информационная карта запроса предложений».</w:t>
      </w:r>
    </w:p>
    <w:p w:rsidR="00A20179" w:rsidRDefault="00A90BEB">
      <w:pPr>
        <w:pStyle w:val="affa"/>
        <w:numPr>
          <w:ilvl w:val="2"/>
          <w:numId w:val="9"/>
        </w:numPr>
        <w:ind w:left="0" w:firstLine="709"/>
      </w:pPr>
      <w:r>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A20179" w:rsidRDefault="00A90BEB">
      <w:pPr>
        <w:pStyle w:val="affa"/>
        <w:numPr>
          <w:ilvl w:val="2"/>
          <w:numId w:val="9"/>
        </w:numPr>
        <w:ind w:left="0" w:firstLine="709"/>
      </w:pPr>
      <w:r>
        <w:t xml:space="preserve">Решение о допуске к дальнейшему участию в запросе предложений либо об отказе в допуске в соответствии с критериями отбора и в порядке, </w:t>
      </w:r>
      <w: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t>4.14</w:t>
        </w:r>
      </w:fldSimple>
      <w:r>
        <w:t>.</w:t>
      </w:r>
      <w:bookmarkStart w:id="25" w:name="_Ref317172396"/>
    </w:p>
    <w:p w:rsidR="00A20179" w:rsidRDefault="00A90BEB">
      <w:pPr>
        <w:pStyle w:val="affa"/>
        <w:numPr>
          <w:ilvl w:val="2"/>
          <w:numId w:val="9"/>
        </w:numPr>
        <w:ind w:left="0" w:firstLine="709"/>
      </w:pPr>
      <w: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5"/>
      <w:r>
        <w:t xml:space="preserve"> </w:t>
      </w:r>
    </w:p>
    <w:p w:rsidR="00A20179" w:rsidRDefault="00A90BEB">
      <w:pPr>
        <w:pStyle w:val="affa"/>
        <w:numPr>
          <w:ilvl w:val="0"/>
          <w:numId w:val="11"/>
        </w:numPr>
        <w:ind w:left="0" w:firstLine="709"/>
      </w:pPr>
      <w:bookmarkStart w:id="26" w:name="_Ref317173209"/>
      <w:proofErr w:type="gramStart"/>
      <w: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t>4.14.1.8</w:t>
        </w:r>
      </w:fldSimple>
      <w: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t xml:space="preserve">, </w:t>
      </w:r>
      <w:proofErr w:type="gramStart"/>
      <w:r>
        <w:t>указанным</w:t>
      </w:r>
      <w:proofErr w:type="gramEnd"/>
      <w:r>
        <w:t xml:space="preserve"> в заявке;</w:t>
      </w:r>
      <w:bookmarkEnd w:id="26"/>
    </w:p>
    <w:p w:rsidR="00A20179" w:rsidRDefault="00A90BEB">
      <w:pPr>
        <w:pStyle w:val="affa"/>
        <w:numPr>
          <w:ilvl w:val="0"/>
          <w:numId w:val="11"/>
        </w:numPr>
        <w:ind w:left="0" w:firstLine="709"/>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A20179" w:rsidRDefault="00A90BEB">
      <w:pPr>
        <w:pStyle w:val="affa"/>
        <w:numPr>
          <w:ilvl w:val="2"/>
          <w:numId w:val="9"/>
        </w:numPr>
        <w:ind w:left="0" w:firstLine="709"/>
      </w:pPr>
      <w: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t>2.7.2</w:t>
        </w:r>
      </w:fldSimple>
      <w:r>
        <w:t>.</w:t>
      </w:r>
    </w:p>
    <w:p w:rsidR="00A20179" w:rsidRDefault="00A90BEB">
      <w:pPr>
        <w:pStyle w:val="affa"/>
        <w:numPr>
          <w:ilvl w:val="2"/>
          <w:numId w:val="9"/>
        </w:numPr>
        <w:ind w:left="0" w:firstLine="709"/>
      </w:pPr>
      <w:r>
        <w:t xml:space="preserve">В </w:t>
      </w:r>
      <w:proofErr w:type="gramStart"/>
      <w:r>
        <w:t>случае</w:t>
      </w:r>
      <w:proofErr w:type="gramEnd"/>
      <w:r>
        <w:t xml:space="preserve"> отстранения всех участников запроса предложений по основаниям, предусмотренным пунктом </w:t>
      </w:r>
      <w:fldSimple w:instr=" REF _Ref317172396 \r \h  \* MERGEFORMAT ">
        <w:r>
          <w:t>2.2.5</w:t>
        </w:r>
      </w:fldSimple>
      <w:r>
        <w:t>, запрос предложений признается несостоявшимся.</w:t>
      </w: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90267579"/>
      <w:bookmarkStart w:id="37" w:name="_Toc356807615"/>
      <w:bookmarkStart w:id="38" w:name="_Toc395709183"/>
    </w:p>
    <w:p w:rsidR="00A20179" w:rsidRDefault="00A90BEB">
      <w:pPr>
        <w:pStyle w:val="affa"/>
        <w:numPr>
          <w:ilvl w:val="1"/>
          <w:numId w:val="9"/>
        </w:numPr>
        <w:ind w:left="0" w:firstLine="709"/>
        <w:outlineLvl w:val="1"/>
      </w:pPr>
      <w:bookmarkStart w:id="39" w:name="_Toc417982008"/>
      <w:r>
        <w:rPr>
          <w:rFonts w:cs="Tahoma"/>
          <w:szCs w:val="28"/>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A20179" w:rsidRDefault="00A90BEB">
      <w:pPr>
        <w:pStyle w:val="affa"/>
        <w:numPr>
          <w:ilvl w:val="2"/>
          <w:numId w:val="9"/>
        </w:numPr>
        <w:ind w:left="0" w:firstLine="709"/>
      </w:pPr>
      <w:r>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15.02.2013 № 46) в редакции согласно пункту </w:t>
      </w:r>
      <w:fldSimple w:instr=" REF _Ref320198365 \r \h  \* MERGEFORMAT ">
        <w:r>
          <w:t>2</w:t>
        </w:r>
      </w:fldSimple>
      <w:r>
        <w:t xml:space="preserve"> раздела </w:t>
      </w:r>
      <w:fldSimple w:instr=" REF _Ref317249938 \r \h  \* MERGEFORMAT ">
        <w:r>
          <w:t>5</w:t>
        </w:r>
      </w:fldSimple>
      <w:r>
        <w:t xml:space="preserve"> «Информационная карта запроса предложений».</w:t>
      </w:r>
    </w:p>
    <w:p w:rsidR="00A20179" w:rsidRDefault="00A90BEB">
      <w:pPr>
        <w:pStyle w:val="affa"/>
        <w:numPr>
          <w:ilvl w:val="2"/>
          <w:numId w:val="9"/>
        </w:numPr>
        <w:ind w:left="0" w:firstLine="709"/>
      </w:pPr>
      <w: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20179" w:rsidRDefault="00A90BEB">
      <w:pPr>
        <w:pStyle w:val="affa"/>
        <w:numPr>
          <w:ilvl w:val="2"/>
          <w:numId w:val="9"/>
        </w:numPr>
        <w:ind w:left="0" w:firstLine="709"/>
      </w:pPr>
      <w:proofErr w:type="gramStart"/>
      <w: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bookmarkStart w:id="40" w:name="_Toc356807616"/>
      <w:bookmarkStart w:id="41" w:name="_Toc390267580"/>
      <w:proofErr w:type="gramEnd"/>
    </w:p>
    <w:p w:rsidR="00A20179" w:rsidRDefault="00A90BEB">
      <w:pPr>
        <w:pStyle w:val="affa"/>
        <w:numPr>
          <w:ilvl w:val="1"/>
          <w:numId w:val="9"/>
        </w:numPr>
        <w:ind w:left="0" w:firstLine="709"/>
        <w:outlineLvl w:val="1"/>
      </w:pPr>
      <w:bookmarkStart w:id="42" w:name="_Toc417982009"/>
      <w:r>
        <w:t>Особые положения в связи с проведением запроса предложений через ЭТП</w:t>
      </w:r>
      <w:bookmarkEnd w:id="40"/>
      <w:bookmarkEnd w:id="41"/>
      <w:bookmarkEnd w:id="42"/>
    </w:p>
    <w:p w:rsidR="00A20179" w:rsidRDefault="00A90BEB">
      <w:pPr>
        <w:pStyle w:val="affa"/>
        <w:numPr>
          <w:ilvl w:val="2"/>
          <w:numId w:val="9"/>
        </w:numPr>
        <w:ind w:left="0" w:firstLine="709"/>
      </w:pPr>
      <w:r>
        <w:t>Участник запроса предложений должен в сроки, указанные в пункте </w:t>
      </w:r>
      <w:fldSimple w:instr=" REF _Ref317250778 \r \h  \* MERGEFORMAT ">
        <w:r>
          <w:t>19</w:t>
        </w:r>
      </w:fldSimple>
      <w:r>
        <w:t xml:space="preserve"> раздела </w:t>
      </w:r>
      <w:fldSimple w:instr=" REF _Ref317250794 \r \h  \* MERGEFORMAT ">
        <w:r>
          <w:t>5</w:t>
        </w:r>
      </w:fldSimple>
      <w:r>
        <w:t xml:space="preserve"> «Информационная карта запроса предложений», подать </w:t>
      </w:r>
      <w:r>
        <w:lastRenderedPageBreak/>
        <w:t>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20179" w:rsidRDefault="00A90BEB">
      <w:pPr>
        <w:pStyle w:val="affa"/>
        <w:numPr>
          <w:ilvl w:val="2"/>
          <w:numId w:val="9"/>
        </w:numPr>
        <w:ind w:left="0" w:firstLine="709"/>
      </w:pPr>
      <w: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20179" w:rsidRDefault="00A90BEB">
      <w:pPr>
        <w:pStyle w:val="affa"/>
        <w:numPr>
          <w:ilvl w:val="2"/>
          <w:numId w:val="9"/>
        </w:numPr>
        <w:ind w:left="0" w:firstLine="709"/>
      </w:pPr>
      <w: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43" w:name="_Toc356807617"/>
      <w:bookmarkStart w:id="44" w:name="_Toc390267581"/>
    </w:p>
    <w:p w:rsidR="00A20179" w:rsidRDefault="00A90BEB">
      <w:pPr>
        <w:pStyle w:val="affa"/>
        <w:numPr>
          <w:ilvl w:val="1"/>
          <w:numId w:val="9"/>
        </w:numPr>
        <w:ind w:left="0" w:firstLine="709"/>
        <w:outlineLvl w:val="1"/>
      </w:pPr>
      <w:bookmarkStart w:id="45" w:name="_Toc417982010"/>
      <w:r>
        <w:t>Затраты на участие в запросе предложений</w:t>
      </w:r>
      <w:bookmarkEnd w:id="43"/>
      <w:bookmarkEnd w:id="44"/>
      <w:bookmarkEnd w:id="45"/>
    </w:p>
    <w:p w:rsidR="00A20179" w:rsidRDefault="00A90BEB">
      <w:pPr>
        <w:pStyle w:val="affa"/>
        <w:numPr>
          <w:ilvl w:val="2"/>
          <w:numId w:val="9"/>
        </w:numPr>
        <w:ind w:left="0" w:firstLine="709"/>
      </w:pPr>
      <w:proofErr w:type="gramStart"/>
      <w: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20179" w:rsidRDefault="00A90BEB">
      <w:pPr>
        <w:pStyle w:val="affa"/>
        <w:numPr>
          <w:ilvl w:val="2"/>
          <w:numId w:val="9"/>
        </w:numPr>
        <w:ind w:left="0" w:firstLine="709"/>
      </w:pPr>
      <w:r>
        <w:t>Участники запроса предложений не вправе требовать компенсацию упущенной выгоды по результатам проведения запроса предложений.</w:t>
      </w:r>
    </w:p>
    <w:p w:rsidR="00A20179" w:rsidRDefault="00A90BEB">
      <w:pPr>
        <w:pStyle w:val="affa"/>
        <w:numPr>
          <w:ilvl w:val="1"/>
          <w:numId w:val="9"/>
        </w:numPr>
        <w:ind w:left="0" w:firstLine="709"/>
        <w:outlineLvl w:val="1"/>
      </w:pPr>
      <w:bookmarkStart w:id="46" w:name="_Toc417982011"/>
      <w:bookmarkStart w:id="47" w:name="_Toc356807618"/>
      <w:bookmarkStart w:id="48" w:name="_Toc390267582"/>
      <w:r>
        <w:t>Отказ от проведения запроса предложений</w:t>
      </w:r>
      <w:bookmarkEnd w:id="46"/>
      <w:r>
        <w:t xml:space="preserve"> </w:t>
      </w:r>
      <w:bookmarkEnd w:id="47"/>
      <w:bookmarkEnd w:id="48"/>
    </w:p>
    <w:p w:rsidR="00A20179" w:rsidRDefault="00A90BEB">
      <w:pPr>
        <w:pStyle w:val="affa"/>
        <w:numPr>
          <w:ilvl w:val="2"/>
          <w:numId w:val="9"/>
        </w:numPr>
        <w:ind w:left="0" w:firstLine="709"/>
      </w:pPr>
      <w: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20179" w:rsidRDefault="00A90BEB">
      <w:pPr>
        <w:pStyle w:val="affa"/>
        <w:ind w:firstLine="709"/>
      </w:pPr>
      <w:r>
        <w:t>изменения финансовых, инвестиционных, производственных и иных программ, оказавших влияние на потребность в данной закупке;</w:t>
      </w:r>
    </w:p>
    <w:p w:rsidR="00A20179" w:rsidRDefault="00A90BEB">
      <w:pPr>
        <w:pStyle w:val="affa"/>
        <w:ind w:firstLine="709"/>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0179" w:rsidRDefault="00A90BEB">
      <w:pPr>
        <w:pStyle w:val="affa"/>
        <w:ind w:firstLine="709"/>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A20179" w:rsidRDefault="00A90BEB">
      <w:pPr>
        <w:pStyle w:val="affa"/>
        <w:numPr>
          <w:ilvl w:val="2"/>
          <w:numId w:val="9"/>
        </w:numPr>
        <w:ind w:left="0" w:firstLine="709"/>
      </w:pPr>
      <w:proofErr w:type="gramStart"/>
      <w: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A20179" w:rsidRDefault="00A90BEB">
      <w:pPr>
        <w:pStyle w:val="affa"/>
        <w:numPr>
          <w:ilvl w:val="1"/>
          <w:numId w:val="9"/>
        </w:numPr>
        <w:ind w:left="0" w:firstLine="709"/>
        <w:outlineLvl w:val="1"/>
      </w:pPr>
      <w:bookmarkStart w:id="49" w:name="_Toc356807619"/>
      <w:bookmarkStart w:id="50" w:name="_Toc390267583"/>
      <w:bookmarkStart w:id="51" w:name="_Toc417982012"/>
      <w:r>
        <w:t>Официальный источник информации о ходе и результатах запроса предложени</w:t>
      </w:r>
      <w:bookmarkEnd w:id="49"/>
      <w:bookmarkEnd w:id="50"/>
      <w:r>
        <w:t>й.</w:t>
      </w:r>
      <w:bookmarkEnd w:id="51"/>
    </w:p>
    <w:p w:rsidR="00A20179" w:rsidRDefault="00A90BEB">
      <w:pPr>
        <w:pStyle w:val="affa"/>
        <w:numPr>
          <w:ilvl w:val="2"/>
          <w:numId w:val="9"/>
        </w:numPr>
        <w:ind w:left="0" w:firstLine="709"/>
      </w:pPr>
      <w: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t>,</w:t>
      </w:r>
      <w:proofErr w:type="gramEnd"/>
      <w: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t>7</w:t>
        </w:r>
      </w:fldSimple>
      <w:r>
        <w:t xml:space="preserve"> раздела </w:t>
      </w:r>
      <w:fldSimple w:instr=" REF _Ref317249938 \r \h  \* MERGEFORMAT ">
        <w:r>
          <w:t>5</w:t>
        </w:r>
      </w:fldSimple>
      <w:r>
        <w:t xml:space="preserve"> «Информационная карта запроса предложений». Иные публикации указанных </w:t>
      </w:r>
      <w:r>
        <w:lastRenderedPageBreak/>
        <w:t>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20179" w:rsidRDefault="00A90BEB">
      <w:pPr>
        <w:pStyle w:val="affa"/>
        <w:numPr>
          <w:ilvl w:val="2"/>
          <w:numId w:val="9"/>
        </w:numPr>
        <w:ind w:left="0" w:firstLine="709"/>
      </w:pPr>
      <w:bookmarkStart w:id="52" w:name="_Ref317254108"/>
      <w: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2"/>
    </w:p>
    <w:p w:rsidR="00A20179" w:rsidRDefault="00A90BEB">
      <w:pPr>
        <w:pStyle w:val="affa"/>
        <w:numPr>
          <w:ilvl w:val="2"/>
          <w:numId w:val="9"/>
        </w:numPr>
        <w:ind w:left="0" w:firstLine="709"/>
      </w:pPr>
      <w: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20179" w:rsidRDefault="00A90BEB">
      <w:pPr>
        <w:pStyle w:val="affa"/>
        <w:numPr>
          <w:ilvl w:val="1"/>
          <w:numId w:val="9"/>
        </w:numPr>
        <w:ind w:left="0" w:firstLine="709"/>
        <w:outlineLvl w:val="1"/>
      </w:pPr>
      <w:bookmarkStart w:id="53" w:name="_Toc417982013"/>
      <w:bookmarkStart w:id="54" w:name="_Toc356807620"/>
      <w:bookmarkStart w:id="55" w:name="_Toc390267584"/>
      <w:r>
        <w:t>Прочие положения</w:t>
      </w:r>
      <w:bookmarkEnd w:id="53"/>
      <w:bookmarkEnd w:id="54"/>
      <w:bookmarkEnd w:id="55"/>
    </w:p>
    <w:p w:rsidR="00A20179" w:rsidRDefault="00A90BEB">
      <w:pPr>
        <w:pStyle w:val="affa"/>
        <w:numPr>
          <w:ilvl w:val="2"/>
          <w:numId w:val="9"/>
        </w:numPr>
        <w:ind w:left="0" w:firstLine="709"/>
      </w:pPr>
      <w: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20179" w:rsidRDefault="00A90BEB">
      <w:pPr>
        <w:pStyle w:val="affa"/>
        <w:numPr>
          <w:ilvl w:val="2"/>
          <w:numId w:val="9"/>
        </w:numPr>
        <w:ind w:left="0" w:firstLine="709"/>
      </w:pPr>
      <w:proofErr w:type="gramStart"/>
      <w: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t xml:space="preserve"> по закупочной деятельности, извещением о проведении запроса предложений и документацией по запросу предложений.</w:t>
      </w:r>
    </w:p>
    <w:p w:rsidR="00A20179" w:rsidRDefault="00A90BEB">
      <w:pPr>
        <w:pStyle w:val="affa"/>
        <w:numPr>
          <w:ilvl w:val="2"/>
          <w:numId w:val="9"/>
        </w:numPr>
        <w:ind w:left="0" w:firstLine="709"/>
      </w:pPr>
      <w: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t>очно</w:t>
      </w:r>
      <w:proofErr w:type="spellEnd"/>
      <w:r>
        <w:t>. Факт участия членов закупочной комиссии в режиме видеоконференции отражается в протоколе заседания закупочной комиссии.</w:t>
      </w:r>
    </w:p>
    <w:p w:rsidR="00A20179" w:rsidRDefault="00A20179">
      <w:pPr>
        <w:keepNext w:val="0"/>
        <w:tabs>
          <w:tab w:val="clear" w:pos="708"/>
        </w:tabs>
        <w:rPr>
          <w:bCs/>
          <w:iCs/>
        </w:rPr>
        <w:sectPr w:rsidR="00A20179">
          <w:pgSz w:w="11907" w:h="16840"/>
          <w:pgMar w:top="1134" w:right="850" w:bottom="1134" w:left="1134" w:header="709" w:footer="624" w:gutter="0"/>
          <w:cols w:space="720"/>
        </w:sectPr>
      </w:pPr>
    </w:p>
    <w:p w:rsidR="00A20179" w:rsidRDefault="00A90BEB">
      <w:pPr>
        <w:pStyle w:val="affa"/>
        <w:numPr>
          <w:ilvl w:val="0"/>
          <w:numId w:val="9"/>
        </w:numPr>
        <w:ind w:left="0" w:firstLine="709"/>
        <w:outlineLvl w:val="0"/>
      </w:pPr>
      <w:bookmarkStart w:id="56" w:name="_Toc417982014"/>
      <w:bookmarkStart w:id="57" w:name="_Toc395774473"/>
      <w:bookmarkStart w:id="58" w:name="_Toc356807621"/>
      <w:bookmarkStart w:id="59" w:name="_Toc390267585"/>
      <w:r>
        <w:lastRenderedPageBreak/>
        <w:t xml:space="preserve">ТРЕБОВАНИЯ К УЧАСТНИКАМ ЗАПРОСА ПРЕДЛОЖЕНИЙ, ДОКУМЕНТАМ, ПРЕДОСТАВЛЯЕМЫМ В </w:t>
      </w:r>
      <w:proofErr w:type="gramStart"/>
      <w:r>
        <w:t>СОСТАВЕ</w:t>
      </w:r>
      <w:proofErr w:type="gramEnd"/>
      <w:r>
        <w:t xml:space="preserve"> ЗАЯВКИ НА УЧАСТИЕ В ЗАПРОСЕ ПРЕДЛОЖЕНИЙ</w:t>
      </w:r>
      <w:bookmarkEnd w:id="56"/>
      <w:bookmarkEnd w:id="57"/>
      <w:bookmarkEnd w:id="58"/>
      <w:bookmarkEnd w:id="59"/>
    </w:p>
    <w:p w:rsidR="00A20179" w:rsidRDefault="00A90BEB">
      <w:pPr>
        <w:pStyle w:val="affa"/>
        <w:numPr>
          <w:ilvl w:val="1"/>
          <w:numId w:val="9"/>
        </w:numPr>
        <w:ind w:left="0" w:firstLine="709"/>
        <w:outlineLvl w:val="1"/>
      </w:pPr>
      <w:bookmarkStart w:id="60" w:name="_Toc417982015"/>
      <w:bookmarkStart w:id="61" w:name="_Toc395774474"/>
      <w:bookmarkStart w:id="62" w:name="_Toc356807622"/>
      <w:bookmarkStart w:id="63" w:name="_Toc390267586"/>
      <w:bookmarkStart w:id="64" w:name="_Ref317256490"/>
      <w:bookmarkStart w:id="65" w:name="_Ref317256436"/>
      <w:bookmarkStart w:id="66" w:name="_Ref317255509"/>
      <w:bookmarkStart w:id="67" w:name="_Ref317251769"/>
      <w:r>
        <w:t>Требования к участникам запроса предложений</w:t>
      </w:r>
      <w:bookmarkEnd w:id="60"/>
      <w:bookmarkEnd w:id="61"/>
      <w:bookmarkEnd w:id="62"/>
      <w:bookmarkEnd w:id="63"/>
      <w:bookmarkEnd w:id="64"/>
      <w:bookmarkEnd w:id="65"/>
      <w:bookmarkEnd w:id="66"/>
      <w:bookmarkEnd w:id="67"/>
    </w:p>
    <w:p w:rsidR="00A20179" w:rsidRDefault="00A90BEB">
      <w:pPr>
        <w:pStyle w:val="affa"/>
        <w:numPr>
          <w:ilvl w:val="2"/>
          <w:numId w:val="9"/>
        </w:numPr>
        <w:ind w:left="0" w:firstLine="709"/>
      </w:pPr>
      <w:bookmarkStart w:id="68" w:name="_Ref388875768"/>
      <w:r>
        <w:rPr>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A20179" w:rsidRDefault="00A90BEB">
      <w:pPr>
        <w:pStyle w:val="affa"/>
        <w:numPr>
          <w:ilvl w:val="3"/>
          <w:numId w:val="9"/>
        </w:numPr>
        <w:ind w:left="0" w:firstLine="709"/>
        <w:rPr>
          <w:szCs w:val="28"/>
        </w:rPr>
      </w:pPr>
      <w:bookmarkStart w:id="69"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9"/>
    </w:p>
    <w:p w:rsidR="00A20179" w:rsidRDefault="00A90BEB">
      <w:pPr>
        <w:pStyle w:val="affa"/>
        <w:numPr>
          <w:ilvl w:val="3"/>
          <w:numId w:val="9"/>
        </w:numPr>
        <w:ind w:left="0" w:firstLine="709"/>
        <w:rPr>
          <w:szCs w:val="28"/>
        </w:rPr>
      </w:pPr>
      <w:r>
        <w:rPr>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t> </w:t>
      </w:r>
      <w:r>
        <w:rPr>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20179" w:rsidRDefault="00A90BEB">
      <w:pPr>
        <w:pStyle w:val="affa"/>
        <w:numPr>
          <w:ilvl w:val="3"/>
          <w:numId w:val="9"/>
        </w:numPr>
        <w:ind w:left="0" w:firstLine="709"/>
        <w:rPr>
          <w:szCs w:val="28"/>
        </w:rPr>
      </w:pPr>
      <w:bookmarkStart w:id="70"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95863652 \r \h  \* MERGEFORMAT ">
        <w:r>
          <w:t>13</w:t>
        </w:r>
      </w:fldSimple>
      <w:r>
        <w:t xml:space="preserve"> </w:t>
      </w:r>
      <w:r>
        <w:rPr>
          <w:szCs w:val="28"/>
        </w:rPr>
        <w:t>раздела </w:t>
      </w:r>
      <w:fldSimple w:instr=" REF _Ref317249938 \r \h  \* MERGEFORMAT ">
        <w:r>
          <w:rPr>
            <w:szCs w:val="28"/>
          </w:rPr>
          <w:t>5</w:t>
        </w:r>
      </w:fldSimple>
      <w:r>
        <w:rPr>
          <w:szCs w:val="28"/>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70"/>
    </w:p>
    <w:p w:rsidR="00A20179" w:rsidRDefault="00A90BEB">
      <w:pPr>
        <w:pStyle w:val="affa"/>
        <w:numPr>
          <w:ilvl w:val="3"/>
          <w:numId w:val="9"/>
        </w:numPr>
        <w:ind w:left="0" w:firstLine="709"/>
        <w:rPr>
          <w:szCs w:val="28"/>
        </w:rPr>
      </w:pPr>
      <w:bookmarkStart w:id="71" w:name="_Ref299553052"/>
      <w:r>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71"/>
    </w:p>
    <w:p w:rsidR="00A20179" w:rsidRDefault="00A90BEB">
      <w:pPr>
        <w:pStyle w:val="affa"/>
        <w:numPr>
          <w:ilvl w:val="3"/>
          <w:numId w:val="9"/>
        </w:numPr>
        <w:ind w:left="0" w:firstLine="709"/>
        <w:rPr>
          <w:szCs w:val="28"/>
        </w:rPr>
      </w:pPr>
      <w:bookmarkStart w:id="72" w:name="_Ref299553055"/>
      <w:r>
        <w:rPr>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2"/>
    </w:p>
    <w:p w:rsidR="00A20179" w:rsidRDefault="00A90BEB">
      <w:pPr>
        <w:pStyle w:val="affa"/>
        <w:numPr>
          <w:ilvl w:val="3"/>
          <w:numId w:val="9"/>
        </w:numPr>
        <w:ind w:left="0" w:firstLine="709"/>
        <w:rPr>
          <w:szCs w:val="28"/>
        </w:rPr>
      </w:pPr>
      <w:bookmarkStart w:id="73" w:name="_Ref348974059"/>
      <w:r>
        <w:rPr>
          <w:szCs w:val="28"/>
        </w:rPr>
        <w:t>соответствовать требованиям, указанным в пункте </w:t>
      </w:r>
      <w:fldSimple w:instr=" REF _Ref395863652 \r \h  \* MERGEFORMAT ">
        <w:r>
          <w:t>13</w:t>
        </w:r>
      </w:fldSimple>
      <w:r>
        <w:t xml:space="preserve"> </w:t>
      </w:r>
      <w:r>
        <w:rPr>
          <w:szCs w:val="28"/>
        </w:rPr>
        <w:t>раздела </w:t>
      </w:r>
      <w:fldSimple w:instr=" REF _Ref317250960 \r \h  \* MERGEFORMAT ">
        <w:r>
          <w:t>5</w:t>
        </w:r>
      </w:fldSimple>
      <w:r>
        <w:rPr>
          <w:szCs w:val="28"/>
        </w:rPr>
        <w:t xml:space="preserve"> «Информационная карта запроса предложений», в случае их установления на</w:t>
      </w:r>
      <w:r>
        <w:t> </w:t>
      </w:r>
      <w:r>
        <w:rPr>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20179" w:rsidRDefault="00A90BEB">
      <w:pPr>
        <w:pStyle w:val="affa"/>
        <w:numPr>
          <w:ilvl w:val="3"/>
          <w:numId w:val="9"/>
        </w:numPr>
        <w:ind w:left="0" w:firstLine="709"/>
      </w:pPr>
      <w:bookmarkStart w:id="74" w:name="_Ref357679270"/>
      <w:bookmarkStart w:id="75"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t xml:space="preserve"> за истекший период (год, квартал/полугодие/9 месяцев текущего года)</w:t>
      </w:r>
      <w:bookmarkEnd w:id="74"/>
      <w:r>
        <w:t>;</w:t>
      </w:r>
      <w:bookmarkEnd w:id="73"/>
      <w:bookmarkEnd w:id="75"/>
    </w:p>
    <w:p w:rsidR="00A20179" w:rsidRDefault="00A90BEB">
      <w:pPr>
        <w:pStyle w:val="affa"/>
        <w:numPr>
          <w:ilvl w:val="2"/>
          <w:numId w:val="9"/>
        </w:numPr>
        <w:ind w:left="0" w:firstLine="709"/>
      </w:pPr>
      <w:r>
        <w:rPr>
          <w:szCs w:val="28"/>
        </w:rPr>
        <w:t>Участник запроса предложений должен соответствовать иным требованиям, установленным в пунктах </w:t>
      </w:r>
      <w:fldSimple w:instr=" REF _Ref395863652 \r \h  \* MERGEFORMAT ">
        <w:r>
          <w:t>13</w:t>
        </w:r>
      </w:fldSimple>
      <w:r>
        <w:t xml:space="preserve"> </w:t>
      </w:r>
      <w:r>
        <w:rPr>
          <w:szCs w:val="28"/>
        </w:rPr>
        <w:t>раздела </w:t>
      </w:r>
      <w:fldSimple w:instr=" REF _Ref317251687 \r \h  \* MERGEFORMAT ">
        <w:r>
          <w:t>5</w:t>
        </w:r>
      </w:fldSimple>
      <w:r>
        <w:rPr>
          <w:szCs w:val="28"/>
        </w:rPr>
        <w:t xml:space="preserve"> «Информационная карта запроса предложений»</w:t>
      </w:r>
    </w:p>
    <w:p w:rsidR="00A20179" w:rsidRDefault="00A90BEB">
      <w:pPr>
        <w:pStyle w:val="affa"/>
        <w:numPr>
          <w:ilvl w:val="1"/>
          <w:numId w:val="9"/>
        </w:numPr>
        <w:ind w:left="0" w:firstLine="709"/>
        <w:outlineLvl w:val="1"/>
      </w:pPr>
      <w:bookmarkStart w:id="76" w:name="_Toc417982016"/>
      <w:bookmarkStart w:id="77" w:name="_Ref395864740"/>
      <w:r>
        <w:rPr>
          <w:szCs w:val="28"/>
        </w:rPr>
        <w:t>Документы, предоставляемые в составе заявки на участие в запросе предложений</w:t>
      </w:r>
      <w:bookmarkEnd w:id="76"/>
      <w:bookmarkEnd w:id="77"/>
    </w:p>
    <w:p w:rsidR="00A20179" w:rsidRDefault="00A90BEB">
      <w:pPr>
        <w:pStyle w:val="affa"/>
        <w:numPr>
          <w:ilvl w:val="2"/>
          <w:numId w:val="9"/>
        </w:numPr>
        <w:ind w:left="0" w:firstLine="709"/>
      </w:pPr>
      <w:bookmarkStart w:id="78" w:name="_Ref389132148"/>
      <w:r>
        <w:rPr>
          <w:szCs w:val="28"/>
        </w:rPr>
        <w:lastRenderedPageBreak/>
        <w:t>Для подтверждения соответствия требованиям, указанным в</w:t>
      </w:r>
      <w:r>
        <w:rPr>
          <w:szCs w:val="28"/>
          <w:lang w:val="en-US"/>
        </w:rPr>
        <w:t> </w:t>
      </w:r>
      <w:r>
        <w:rPr>
          <w:szCs w:val="28"/>
        </w:rPr>
        <w:t>пункте </w:t>
      </w:r>
      <w:fldSimple w:instr=" REF _Ref388875768 \r \h  \* MERGEFORMAT ">
        <w:r>
          <w:rPr>
            <w:szCs w:val="28"/>
          </w:rPr>
          <w:t>3.1.1</w:t>
        </w:r>
      </w:fldSimple>
      <w:r>
        <w:rPr>
          <w:szCs w:val="28"/>
        </w:rPr>
        <w:t>, участник запроса предложений в составе заявки на участие в запросе предложений должен приложить следующие документы:</w:t>
      </w:r>
      <w:bookmarkStart w:id="79" w:name="_Ref389133395"/>
      <w:bookmarkEnd w:id="78"/>
    </w:p>
    <w:p w:rsidR="00A20179" w:rsidRDefault="00A90BEB">
      <w:pPr>
        <w:pStyle w:val="affa"/>
        <w:numPr>
          <w:ilvl w:val="3"/>
          <w:numId w:val="9"/>
        </w:numPr>
        <w:ind w:left="0" w:firstLine="709"/>
      </w:pPr>
      <w:proofErr w:type="gramStart"/>
      <w:r>
        <w:rPr>
          <w:szCs w:val="28"/>
        </w:rPr>
        <w:t>копия полученной не ранее чем за 6 месяцев (а если были изменения — то не ранее внесения таких изменений в</w:t>
      </w:r>
      <w:r>
        <w:rPr>
          <w:szCs w:val="28"/>
          <w:lang w:val="en-US"/>
        </w:rPr>
        <w:t> </w:t>
      </w:r>
      <w:r>
        <w:rPr>
          <w:szCs w:val="28"/>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sz w:val="24"/>
        </w:rPr>
        <w:t>[или документов, удостоверяющих личность (для иных физических лиц)]</w:t>
      </w:r>
      <w:r>
        <w:rPr>
          <w:sz w:val="24"/>
        </w:rPr>
        <w:t>,</w:t>
      </w:r>
      <w:r>
        <w:rPr>
          <w:szCs w:val="28"/>
        </w:rPr>
        <w:t xml:space="preserve"> перевод</w:t>
      </w:r>
      <w:proofErr w:type="gramEnd"/>
      <w:r>
        <w:rPr>
          <w:szCs w:val="28"/>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Cs w:val="28"/>
          <w:lang w:val="en-US"/>
        </w:rPr>
        <w:t> </w:t>
      </w:r>
      <w:r>
        <w:rPr>
          <w:szCs w:val="28"/>
        </w:rPr>
        <w:t>законодательством соответствующего государства (для иностранных лиц);</w:t>
      </w:r>
      <w:bookmarkStart w:id="80" w:name="_Ref270105117"/>
      <w:bookmarkEnd w:id="79"/>
    </w:p>
    <w:p w:rsidR="00A20179" w:rsidRDefault="00A90BEB">
      <w:pPr>
        <w:pStyle w:val="affa"/>
        <w:numPr>
          <w:ilvl w:val="3"/>
          <w:numId w:val="9"/>
        </w:numPr>
        <w:ind w:left="0" w:firstLine="709"/>
      </w:pPr>
      <w:r>
        <w:rPr>
          <w:szCs w:val="28"/>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Pr>
            <w:szCs w:val="28"/>
          </w:rPr>
          <w:t>4.4.1</w:t>
        </w:r>
      </w:fldSimple>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81" w:name="_Ref389133399"/>
      <w:bookmarkEnd w:id="80"/>
    </w:p>
    <w:p w:rsidR="00A20179" w:rsidRDefault="00A90BEB">
      <w:pPr>
        <w:pStyle w:val="affa"/>
        <w:numPr>
          <w:ilvl w:val="3"/>
          <w:numId w:val="9"/>
        </w:numPr>
        <w:ind w:left="0" w:firstLine="709"/>
      </w:pPr>
      <w:r>
        <w:t>копии учредительных документов в действующей редакции (для юридических лиц);</w:t>
      </w:r>
      <w:bookmarkStart w:id="82" w:name="_Ref299570007"/>
      <w:bookmarkEnd w:id="81"/>
    </w:p>
    <w:p w:rsidR="00A20179" w:rsidRDefault="00A90BEB">
      <w:pPr>
        <w:pStyle w:val="affa"/>
        <w:numPr>
          <w:ilvl w:val="3"/>
          <w:numId w:val="9"/>
        </w:numPr>
        <w:ind w:left="0" w:firstLine="709"/>
      </w:pPr>
      <w: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t>3.1.1.3</w:t>
        </w:r>
      </w:fldSimple>
      <w:r>
        <w:t>, и если такие документы указаны в пункте </w:t>
      </w:r>
      <w:fldSimple w:instr=" REF _Ref395864209 \r \h  \* MERGEFORMAT ">
        <w:r>
          <w:t>15</w:t>
        </w:r>
      </w:fldSimple>
      <w:r>
        <w:t xml:space="preserve"> раздела </w:t>
      </w:r>
      <w:fldSimple w:instr=" REF _Ref317251859 \r \h  \* MERGEFORMAT ">
        <w:r>
          <w:t>5</w:t>
        </w:r>
      </w:fldSimple>
      <w:r>
        <w:t xml:space="preserve"> «Информационная карта запроса предложений»;</w:t>
      </w:r>
      <w:bookmarkStart w:id="83" w:name="_Ref299570035"/>
      <w:bookmarkEnd w:id="82"/>
    </w:p>
    <w:p w:rsidR="00A20179" w:rsidRDefault="00A90BEB">
      <w:pPr>
        <w:pStyle w:val="affa"/>
        <w:numPr>
          <w:ilvl w:val="3"/>
          <w:numId w:val="9"/>
        </w:numPr>
        <w:ind w:left="0" w:firstLine="709"/>
      </w:pPr>
      <w: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3"/>
    </w:p>
    <w:p w:rsidR="00A20179" w:rsidRDefault="00A90BEB">
      <w:pPr>
        <w:pStyle w:val="affa"/>
        <w:numPr>
          <w:ilvl w:val="3"/>
          <w:numId w:val="9"/>
        </w:numPr>
        <w:ind w:left="0" w:firstLine="709"/>
      </w:pPr>
      <w:proofErr w:type="gramStart"/>
      <w:r>
        <w:t>подтверждение по форме, указанной в подпункте 1) пункта </w:t>
      </w:r>
      <w:fldSimple w:instr=" REF _Ref395864253 \r \h  \* MERGEFORMAT ">
        <w:r>
          <w:t>16</w:t>
        </w:r>
      </w:fldSimple>
      <w:r>
        <w:t xml:space="preserve"> раздела </w:t>
      </w:r>
      <w:fldSimple w:instr=" REF _Ref317251922 \r \h  \* MERGEFORMAT ">
        <w:r>
          <w:t>5</w:t>
        </w:r>
      </w:fldSimple>
      <w:r>
        <w:t xml:space="preserve"> «Информационная карта запроса предложений», о </w:t>
      </w:r>
      <w:proofErr w:type="spellStart"/>
      <w:r>
        <w:t>ненахождении</w:t>
      </w:r>
      <w:proofErr w:type="spellEnd"/>
      <w: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t>неприостановлении</w:t>
      </w:r>
      <w:proofErr w:type="spellEnd"/>
      <w:r>
        <w:t xml:space="preserve"> деятельности участника запроса предложений</w:t>
      </w:r>
      <w:proofErr w:type="gramEnd"/>
      <w: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t>стоимости активов участника запроса предложений</w:t>
      </w:r>
      <w:proofErr w:type="gramEnd"/>
      <w:r>
        <w:t>;</w:t>
      </w:r>
      <w:bookmarkStart w:id="84" w:name="_Ref270105111"/>
      <w:bookmarkStart w:id="85" w:name="_Ref317251956"/>
    </w:p>
    <w:p w:rsidR="00A20179" w:rsidRDefault="00A90BEB">
      <w:pPr>
        <w:pStyle w:val="affa"/>
        <w:numPr>
          <w:ilvl w:val="3"/>
          <w:numId w:val="9"/>
        </w:numPr>
        <w:ind w:left="0" w:firstLine="709"/>
      </w:pPr>
      <w:proofErr w:type="gramStart"/>
      <w:r>
        <w:t xml:space="preserve">копия решения об одобрении или о совершении крупной сделки, если требование о необходимости наличия такого решения для совершения </w:t>
      </w:r>
      <w:r>
        <w:lastRenderedPageBreak/>
        <w:t>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t xml:space="preserve"> для такого участника запроса предложений не является крупно</w:t>
      </w:r>
      <w:bookmarkEnd w:id="84"/>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r>
        <w:t xml:space="preserve"> </w:t>
      </w:r>
      <w:bookmarkStart w:id="86" w:name="_Ref317251962"/>
    </w:p>
    <w:p w:rsidR="00A20179" w:rsidRDefault="00A90BEB">
      <w:pPr>
        <w:pStyle w:val="affa"/>
        <w:numPr>
          <w:ilvl w:val="3"/>
          <w:numId w:val="9"/>
        </w:numPr>
        <w:ind w:left="0" w:firstLine="709"/>
      </w:pPr>
      <w:bookmarkStart w:id="87" w:name="_Ref396820510"/>
      <w:proofErr w:type="gramStart"/>
      <w: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lang w:val="en-US"/>
        </w:rPr>
        <w:t> </w:t>
      </w:r>
      <w:r>
        <w:t>запросе предложений, обеспечение договора является сделкой с</w:t>
      </w:r>
      <w:r>
        <w:rPr>
          <w:lang w:val="en-US"/>
        </w:rPr>
        <w:t> </w:t>
      </w:r>
      <w:r>
        <w:t>заинтересованностью, либо письмо участника запроса предложений о том, что данная сделка для такого участника</w:t>
      </w:r>
      <w:proofErr w:type="gramEnd"/>
      <w: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bookmarkEnd w:id="87"/>
    </w:p>
    <w:p w:rsidR="00A20179" w:rsidRDefault="00A90BEB">
      <w:pPr>
        <w:pStyle w:val="affa"/>
        <w:ind w:firstLine="709"/>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62 \r \h  \* MERGEFORMAT ">
        <w:r>
          <w:t>3.2.1.7</w:t>
        </w:r>
      </w:fldSimple>
      <w:r>
        <w:t xml:space="preserve">, </w:t>
      </w:r>
      <w:r w:rsidR="00A20179">
        <w:fldChar w:fldCharType="begin"/>
      </w:r>
      <w:r w:rsidR="00A20179">
        <w:instrText xml:space="preserve"> REF _Ref396820510 \r \h </w:instrText>
      </w:r>
      <w:r w:rsidR="00A20179">
        <w:fldChar w:fldCharType="separate"/>
      </w:r>
      <w:r>
        <w:t>3.2.1.8</w:t>
      </w:r>
      <w:r w:rsidR="00A20179">
        <w:fldChar w:fldCharType="end"/>
      </w:r>
      <w: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A20179" w:rsidRDefault="00A90BEB">
      <w:pPr>
        <w:pStyle w:val="affa"/>
        <w:numPr>
          <w:ilvl w:val="0"/>
          <w:numId w:val="12"/>
        </w:numPr>
        <w:ind w:left="0" w:firstLine="709"/>
      </w:pPr>
      <w:r>
        <w:t>для акционерных обществ в соответствии с Федеральным законом от 26.12.1995 № 208-ФЗ «Об акционерных обществах»;</w:t>
      </w:r>
    </w:p>
    <w:p w:rsidR="00A20179" w:rsidRDefault="00A90BEB">
      <w:pPr>
        <w:pStyle w:val="affa"/>
        <w:numPr>
          <w:ilvl w:val="0"/>
          <w:numId w:val="12"/>
        </w:numPr>
        <w:ind w:left="0" w:firstLine="709"/>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20179" w:rsidRDefault="00A90BEB">
      <w:pPr>
        <w:pStyle w:val="affa"/>
        <w:numPr>
          <w:ilvl w:val="0"/>
          <w:numId w:val="12"/>
        </w:numPr>
        <w:ind w:left="0" w:firstLine="709"/>
      </w:pPr>
      <w: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A20179" w:rsidRDefault="00A90BEB">
      <w:pPr>
        <w:pStyle w:val="affa"/>
        <w:ind w:firstLine="709"/>
      </w:pPr>
      <w: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62 \r \h  \* MERGEFORMAT ">
        <w:r>
          <w:t>3.2.1.7</w:t>
        </w:r>
      </w:fldSimple>
      <w:r>
        <w:t xml:space="preserve">, </w:t>
      </w:r>
      <w:r w:rsidR="00A20179">
        <w:fldChar w:fldCharType="begin"/>
      </w:r>
      <w:r w:rsidR="00A20179">
        <w:instrText xml:space="preserve"> REF _Ref396820510 \r \h </w:instrText>
      </w:r>
      <w:r w:rsidR="00A20179">
        <w:fldChar w:fldCharType="separate"/>
      </w:r>
      <w:r>
        <w:t>3.2.1.8</w:t>
      </w:r>
      <w:r w:rsidR="00A20179">
        <w:fldChar w:fldCharType="end"/>
      </w:r>
      <w:r>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A20179" w:rsidRDefault="00A90BEB">
      <w:pPr>
        <w:pStyle w:val="affa"/>
        <w:numPr>
          <w:ilvl w:val="3"/>
          <w:numId w:val="9"/>
        </w:numPr>
        <w:ind w:left="0" w:firstLine="709"/>
      </w:pPr>
      <w:proofErr w:type="gramStart"/>
      <w: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5864209 \r \h  \* MERGEFORMAT ">
        <w:r>
          <w:t>15</w:t>
        </w:r>
      </w:fldSimple>
      <w:r>
        <w:t xml:space="preserve"> раздела </w:t>
      </w:r>
      <w:fldSimple w:instr=" REF _Ref317252010 \r \h  \* MERGEFORMAT ">
        <w:r>
          <w:t>5</w:t>
        </w:r>
      </w:fldSimple>
      <w:r>
        <w:t xml:space="preserve"> «Информационная карта запроса предложений».</w:t>
      </w:r>
      <w:proofErr w:type="gramEnd"/>
    </w:p>
    <w:p w:rsidR="00A20179" w:rsidRDefault="00A90BEB">
      <w:pPr>
        <w:pStyle w:val="affa"/>
        <w:numPr>
          <w:ilvl w:val="2"/>
          <w:numId w:val="9"/>
        </w:numPr>
        <w:ind w:left="0" w:firstLine="709"/>
      </w:pPr>
      <w:r>
        <w:rPr>
          <w:szCs w:val="28"/>
        </w:rPr>
        <w:lastRenderedPageBreak/>
        <w:t>Для подтверждения соответствия иным требованиям, указанным в</w:t>
      </w:r>
      <w:r>
        <w:rPr>
          <w:szCs w:val="28"/>
          <w:lang w:val="en-US"/>
        </w:rPr>
        <w:t> </w:t>
      </w:r>
      <w:r>
        <w:rPr>
          <w:szCs w:val="28"/>
        </w:rPr>
        <w:t>пункте </w:t>
      </w:r>
      <w:fldSimple w:instr=" REF _Ref395863652 \r \h  \* MERGEFORMAT ">
        <w:r>
          <w:rPr>
            <w:szCs w:val="28"/>
          </w:rPr>
          <w:t>13</w:t>
        </w:r>
      </w:fldSimple>
      <w:r>
        <w:rPr>
          <w:szCs w:val="28"/>
        </w:rPr>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Pr>
            <w:szCs w:val="28"/>
          </w:rPr>
          <w:t>15</w:t>
        </w:r>
      </w:fldSimple>
      <w:r>
        <w:rPr>
          <w:szCs w:val="28"/>
        </w:rPr>
        <w:t xml:space="preserve"> раздела </w:t>
      </w:r>
      <w:fldSimple w:instr=" REF _Ref317251859 \r \h  \* MERGEFORMAT ">
        <w:r>
          <w:rPr>
            <w:szCs w:val="28"/>
          </w:rPr>
          <w:t>5</w:t>
        </w:r>
      </w:fldSimple>
      <w:r>
        <w:rPr>
          <w:szCs w:val="28"/>
        </w:rPr>
        <w:t xml:space="preserve"> «Информационная карта запроса предложений».</w:t>
      </w:r>
    </w:p>
    <w:p w:rsidR="00A20179" w:rsidRDefault="00A90BEB">
      <w:pPr>
        <w:pStyle w:val="affa"/>
        <w:numPr>
          <w:ilvl w:val="1"/>
          <w:numId w:val="9"/>
        </w:numPr>
        <w:ind w:left="0" w:firstLine="709"/>
        <w:outlineLvl w:val="1"/>
      </w:pPr>
      <w:bookmarkStart w:id="88" w:name="_Toc417982017"/>
      <w:bookmarkStart w:id="89" w:name="_Ref395864392"/>
      <w:r>
        <w:rPr>
          <w:szCs w:val="28"/>
        </w:rPr>
        <w:t>Возможность привлечения субподрядчиков (юридических или физических лиц, выполняющих часть работ по договору) указана в пункте </w:t>
      </w:r>
      <w:fldSimple w:instr=" REF _Ref317252128 \r \h  \* MERGEFORMAT ">
        <w:r>
          <w:rPr>
            <w:szCs w:val="28"/>
          </w:rPr>
          <w:t>17</w:t>
        </w:r>
      </w:fldSimple>
      <w:r>
        <w:rPr>
          <w:szCs w:val="28"/>
        </w:rPr>
        <w:t xml:space="preserve"> раздела </w:t>
      </w:r>
      <w:fldSimple w:instr=" REF _Ref317252139 \r \h  \* MERGEFORMAT ">
        <w:r>
          <w:rPr>
            <w:szCs w:val="28"/>
          </w:rPr>
          <w:t>5</w:t>
        </w:r>
      </w:fldSimple>
      <w:r>
        <w:rPr>
          <w:szCs w:val="28"/>
        </w:rPr>
        <w:t xml:space="preserve"> «Информационная карта запроса предложений».</w:t>
      </w:r>
      <w:bookmarkEnd w:id="88"/>
      <w:bookmarkEnd w:id="89"/>
    </w:p>
    <w:p w:rsidR="00A20179" w:rsidRDefault="00A90BEB">
      <w:pPr>
        <w:pStyle w:val="affa"/>
        <w:numPr>
          <w:ilvl w:val="1"/>
          <w:numId w:val="9"/>
        </w:numPr>
        <w:ind w:left="0" w:firstLine="709"/>
        <w:outlineLvl w:val="1"/>
      </w:pPr>
      <w:bookmarkStart w:id="90" w:name="_Toc417982018"/>
      <w:bookmarkStart w:id="91" w:name="_Toc390267591"/>
      <w:bookmarkStart w:id="92" w:name="_Ref389127675"/>
      <w:bookmarkStart w:id="93" w:name="_Toc356807627"/>
      <w:bookmarkStart w:id="94" w:name="_Toc353964748"/>
      <w:bookmarkStart w:id="95" w:name="_Ref317252053"/>
      <w:r>
        <w:t>Условия привлечения субподрядчиков</w:t>
      </w:r>
      <w:r>
        <w:rPr>
          <w:szCs w:val="28"/>
        </w:rPr>
        <w:t xml:space="preserve"> и порядок подтверждения их соответствия установленным требованиям приведены в</w:t>
      </w:r>
      <w:r>
        <w:rPr>
          <w:szCs w:val="28"/>
          <w:lang w:val="en-US"/>
        </w:rPr>
        <w:t> </w:t>
      </w:r>
      <w:r>
        <w:rPr>
          <w:szCs w:val="28"/>
        </w:rPr>
        <w:t>пункте</w:t>
      </w:r>
      <w:r>
        <w:rPr>
          <w:szCs w:val="28"/>
          <w:lang w:val="en-US"/>
        </w:rPr>
        <w:t> </w:t>
      </w:r>
      <w:fldSimple w:instr=" REF _Ref395863983 \r \h  \* MERGEFORMAT ">
        <w:r>
          <w:rPr>
            <w:szCs w:val="28"/>
          </w:rPr>
          <w:t>3.5</w:t>
        </w:r>
      </w:fldSimple>
      <w:r>
        <w:rPr>
          <w:szCs w:val="28"/>
        </w:rPr>
        <w:t>.</w:t>
      </w:r>
      <w:bookmarkStart w:id="96" w:name="_Toc255985672"/>
      <w:bookmarkStart w:id="97" w:name="_Toc127262883"/>
      <w:bookmarkStart w:id="98" w:name="_Toc356807626"/>
      <w:bookmarkStart w:id="99" w:name="_Toc390267590"/>
      <w:bookmarkEnd w:id="90"/>
    </w:p>
    <w:p w:rsidR="00A20179" w:rsidRDefault="00A90BEB">
      <w:pPr>
        <w:pStyle w:val="affa"/>
        <w:numPr>
          <w:ilvl w:val="1"/>
          <w:numId w:val="9"/>
        </w:numPr>
        <w:ind w:left="0" w:firstLine="709"/>
        <w:outlineLvl w:val="1"/>
      </w:pPr>
      <w:bookmarkStart w:id="100" w:name="_Toc417982019"/>
      <w:bookmarkStart w:id="101" w:name="_Ref395863983"/>
      <w:r>
        <w:rPr>
          <w:szCs w:val="28"/>
        </w:rPr>
        <w:t xml:space="preserve">Привлечение </w:t>
      </w:r>
      <w:bookmarkEnd w:id="96"/>
      <w:bookmarkEnd w:id="97"/>
      <w:r>
        <w:t>субподрядчиков.</w:t>
      </w:r>
      <w:bookmarkEnd w:id="98"/>
      <w:bookmarkEnd w:id="99"/>
      <w:bookmarkEnd w:id="100"/>
      <w:bookmarkEnd w:id="101"/>
    </w:p>
    <w:p w:rsidR="00A20179" w:rsidRDefault="00A90BEB">
      <w:pPr>
        <w:pStyle w:val="affa"/>
        <w:numPr>
          <w:ilvl w:val="2"/>
          <w:numId w:val="9"/>
        </w:numPr>
        <w:ind w:left="0" w:firstLine="709"/>
      </w:pPr>
      <w:bookmarkStart w:id="102" w:name="_Ref395864022"/>
      <w:r>
        <w:t>Участник запроса предложений должен подтвердить, что каждый из привлекаемых субподрядчиков, выполняющий работы, на сумму более 5% от общей цены заявки участника запроса предложений:</w:t>
      </w:r>
      <w:bookmarkStart w:id="103" w:name="_Ref317252286"/>
      <w:bookmarkStart w:id="104" w:name="_Ref317256775"/>
      <w:bookmarkEnd w:id="102"/>
    </w:p>
    <w:p w:rsidR="00A20179" w:rsidRDefault="00A90BEB">
      <w:pPr>
        <w:pStyle w:val="affa"/>
        <w:numPr>
          <w:ilvl w:val="0"/>
          <w:numId w:val="13"/>
        </w:numPr>
        <w:ind w:left="0" w:firstLine="709"/>
      </w:pPr>
      <w:r>
        <w:t>осведомлен о привлечении его в качестве субподрядчика;</w:t>
      </w:r>
      <w:bookmarkStart w:id="105" w:name="_Ref317252292"/>
      <w:bookmarkEnd w:id="103"/>
    </w:p>
    <w:p w:rsidR="00A20179" w:rsidRDefault="00A90BEB">
      <w:pPr>
        <w:pStyle w:val="affa"/>
        <w:numPr>
          <w:ilvl w:val="0"/>
          <w:numId w:val="13"/>
        </w:numPr>
        <w:ind w:left="0" w:firstLine="709"/>
      </w:pPr>
      <w:proofErr w:type="gramStart"/>
      <w:r>
        <w:t>согласен</w:t>
      </w:r>
      <w:proofErr w:type="gramEnd"/>
      <w:r>
        <w:t xml:space="preserve"> с выделяемым ему перечнем, объемами и сроками выполнения работ</w:t>
      </w:r>
      <w:bookmarkStart w:id="106" w:name="_Ref317252317"/>
      <w:bookmarkEnd w:id="105"/>
      <w:r>
        <w:t>;</w:t>
      </w:r>
    </w:p>
    <w:p w:rsidR="00A20179" w:rsidRDefault="00A90BEB">
      <w:pPr>
        <w:pStyle w:val="affa"/>
        <w:numPr>
          <w:ilvl w:val="0"/>
          <w:numId w:val="13"/>
        </w:numPr>
        <w:ind w:left="0" w:firstLine="709"/>
      </w:pPr>
      <w:r>
        <w:t>отвечает требованиям настоящей документации по запросу предложений (пункт </w:t>
      </w:r>
      <w:fldSimple w:instr=" REF _Ref319670208 \r \h  \* MERGEFORMAT ">
        <w:r>
          <w:t>13</w:t>
        </w:r>
      </w:fldSimple>
      <w:r>
        <w:t xml:space="preserve"> раздела </w:t>
      </w:r>
      <w:fldSimple w:instr=" REF _Ref317252248 \r \h  \* MERGEFORMAT ">
        <w:r>
          <w:t>5</w:t>
        </w:r>
      </w:fldSimple>
      <w:r>
        <w:t xml:space="preserve"> «Информационная карта запроса предложений») в объеме выполняемых работ субподрядчиком.</w:t>
      </w:r>
      <w:bookmarkEnd w:id="106"/>
    </w:p>
    <w:p w:rsidR="00A20179" w:rsidRDefault="00A90BEB">
      <w:pPr>
        <w:pStyle w:val="affa"/>
        <w:numPr>
          <w:ilvl w:val="2"/>
          <w:numId w:val="9"/>
        </w:numPr>
        <w:ind w:left="0" w:firstLine="709"/>
      </w:pPr>
      <w:proofErr w:type="gramStart"/>
      <w:r>
        <w:t>Если пунктом</w:t>
      </w:r>
      <w:r>
        <w:rPr>
          <w:lang w:val="en-US"/>
        </w:rPr>
        <w:t> </w:t>
      </w:r>
      <w:fldSimple w:instr=" REF _Ref395706810 \r \h  \* MERGEFORMAT ">
        <w:r>
          <w:t>13</w:t>
        </w:r>
      </w:fldSimple>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видов и объемов выполняемых работ, то каждый привлекаемый субподрядчик должен отвечать данному требованию независимо от выполняемого таким</w:t>
      </w:r>
      <w:proofErr w:type="gramEnd"/>
      <w:r>
        <w:t xml:space="preserve"> субподрядчиком объема работ по отношению к общей цене заявки участника запроса предложений.</w:t>
      </w:r>
      <w:bookmarkStart w:id="107" w:name="_Ref389211603"/>
    </w:p>
    <w:p w:rsidR="00A20179" w:rsidRDefault="00A90BEB">
      <w:pPr>
        <w:pStyle w:val="affa"/>
        <w:numPr>
          <w:ilvl w:val="2"/>
          <w:numId w:val="9"/>
        </w:numPr>
        <w:ind w:left="0" w:firstLine="709"/>
      </w:pPr>
      <w:bookmarkStart w:id="108" w:name="_Ref395872050"/>
      <w:proofErr w:type="gramStart"/>
      <w:r>
        <w:t>В связи с вышеизложенным участник запроса предложений готовит заявку на</w:t>
      </w:r>
      <w:r>
        <w:rPr>
          <w:lang w:val="en-US"/>
        </w:rPr>
        <w:t> </w:t>
      </w:r>
      <w:r>
        <w:t>участие в запросе предложений с учетом следующих дополнительных требований:</w:t>
      </w:r>
      <w:bookmarkEnd w:id="104"/>
      <w:bookmarkEnd w:id="107"/>
      <w:bookmarkEnd w:id="108"/>
      <w:proofErr w:type="gramEnd"/>
    </w:p>
    <w:p w:rsidR="00A20179" w:rsidRDefault="00A90BEB">
      <w:pPr>
        <w:pStyle w:val="affa"/>
        <w:numPr>
          <w:ilvl w:val="0"/>
          <w:numId w:val="3"/>
        </w:numPr>
        <w:ind w:left="0" w:firstLine="709"/>
      </w:pPr>
      <w:bookmarkStart w:id="109" w:name="_Ref395872025"/>
      <w:r>
        <w:rPr>
          <w:szCs w:val="28"/>
        </w:rPr>
        <w:t>для подтверждения соответствия требованиям, установленным подпунктами </w:t>
      </w:r>
      <w:fldSimple w:instr=" REF _Ref317252286 \r \h  \* MERGEFORMAT ">
        <w:r>
          <w:rPr>
            <w:szCs w:val="28"/>
          </w:rPr>
          <w:t>3.</w:t>
        </w:r>
        <w:r>
          <w:t>5.1</w:t>
        </w:r>
      </w:fldSimple>
      <w:r>
        <w:rPr>
          <w:szCs w:val="28"/>
        </w:rPr>
        <w:t xml:space="preserve">, </w:t>
      </w:r>
      <w:fldSimple w:instr=" REF _Ref317252292 \r \h  \* MERGEFORMAT ">
        <w:r>
          <w:rPr>
            <w:szCs w:val="28"/>
          </w:rPr>
          <w:t>а)</w:t>
        </w:r>
      </w:fldSimple>
      <w:r>
        <w:rPr>
          <w:szCs w:val="28"/>
        </w:rPr>
        <w:t xml:space="preserve"> пункта </w:t>
      </w:r>
      <w:fldSimple w:instr=" REF _Ref395864022 \r \h  \* MERGEFORMAT ">
        <w:r>
          <w:rPr>
            <w:szCs w:val="28"/>
          </w:rPr>
          <w:t>3.5.1</w:t>
        </w:r>
      </w:fldSimple>
      <w:r>
        <w:rPr>
          <w:szCs w:val="28"/>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 выполнения работ, возлагаемых на</w:t>
      </w:r>
      <w:r>
        <w:t xml:space="preserve"> </w:t>
      </w:r>
      <w:r>
        <w:rPr>
          <w:szCs w:val="28"/>
        </w:rPr>
        <w:t xml:space="preserve">субподрядчика. </w:t>
      </w:r>
      <w:proofErr w:type="gramStart"/>
      <w:r>
        <w:rPr>
          <w:szCs w:val="28"/>
        </w:rPr>
        <w:t>В случае отсутствия в составе заявки на участие в 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09"/>
      <w:proofErr w:type="gramEnd"/>
    </w:p>
    <w:p w:rsidR="00A20179" w:rsidRDefault="00A90BEB">
      <w:pPr>
        <w:pStyle w:val="affa"/>
        <w:numPr>
          <w:ilvl w:val="0"/>
          <w:numId w:val="3"/>
        </w:numPr>
        <w:ind w:left="0" w:firstLine="709"/>
      </w:pPr>
      <w: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t>б)</w:t>
        </w:r>
      </w:fldSimple>
      <w:r>
        <w:t xml:space="preserve"> пункта </w:t>
      </w:r>
      <w:fldSimple w:instr=" REF _Ref395864022 \r \h  \* MERGEFORMAT ">
        <w:r>
          <w:rPr>
            <w:szCs w:val="28"/>
          </w:rPr>
          <w:t>3.5.1</w:t>
        </w:r>
      </w:fldSimple>
      <w:r>
        <w:rPr>
          <w:szCs w:val="28"/>
        </w:rPr>
        <w:t xml:space="preserve"> </w:t>
      </w:r>
      <w:r>
        <w:t>требованиям, в объеме выполняемых работ субподрядчиком, с предоставлением документов согласно пункту </w:t>
      </w:r>
      <w:fldSimple w:instr=" REF _Ref317257698 \r \h  \* MERGEFORMAT ">
        <w:r>
          <w:t>15</w:t>
        </w:r>
      </w:fldSimple>
      <w:r>
        <w:t xml:space="preserve"> раздела </w:t>
      </w:r>
      <w:fldSimple w:instr=" REF _Ref317252368 \r \h  \* MERGEFORMAT ">
        <w:r>
          <w:t>5</w:t>
        </w:r>
      </w:fldSimple>
      <w:r>
        <w:t xml:space="preserve"> «Информационная карта запроса предложений». Соответствующие формы </w:t>
      </w:r>
      <w:r>
        <w:lastRenderedPageBreak/>
        <w:t>раздела </w:t>
      </w:r>
      <w:fldSimple w:instr=" REF _Ref395864474 \r \h  \* MERGEFORMAT ">
        <w:r>
          <w:t>6</w:t>
        </w:r>
      </w:fldSimple>
      <w:r>
        <w:t xml:space="preserve"> заполняются субподрядчиком с указанием организаций субподрядчика и участника запроса предложений и заверяются подписью и печатью субподрядчика и участника в соответствии с рекомендациями, указанными в пунктах </w:t>
      </w:r>
      <w:fldSimple w:instr=" REF _Ref317252426 \r \h  \* MERGEFORMAT ">
        <w:r>
          <w:t>4.4.5</w:t>
        </w:r>
      </w:fldSimple>
      <w:r>
        <w:t xml:space="preserve">, </w:t>
      </w:r>
      <w:fldSimple w:instr=" REF _Ref317252433 \r \h  \* MERGEFORMAT ">
        <w:r>
          <w:t>4.4.6</w:t>
        </w:r>
      </w:fldSimple>
      <w:r>
        <w:t>;</w:t>
      </w:r>
    </w:p>
    <w:p w:rsidR="00A20179" w:rsidRDefault="00A90BEB">
      <w:pPr>
        <w:pStyle w:val="affa"/>
        <w:numPr>
          <w:ilvl w:val="0"/>
          <w:numId w:val="3"/>
        </w:numPr>
        <w:ind w:left="0" w:firstLine="709"/>
      </w:pPr>
      <w:r>
        <w:t>заявка на участие в запросе предложений должна включать сведения о распределении видов и объемов работ между участником запроса предложений и субподрядчиками (раздел </w:t>
      </w:r>
      <w:fldSimple w:instr=" REF _Ref395864474 \r \h  \* MERGEFORMAT ">
        <w:r>
          <w:t>6</w:t>
        </w:r>
      </w:fldSimple>
      <w:r>
        <w:t xml:space="preserve">, форма </w:t>
      </w:r>
      <w:r w:rsidR="00A20179">
        <w:fldChar w:fldCharType="begin"/>
      </w:r>
      <w:r w:rsidR="00A20179">
        <w:instrText xml:space="preserve"> REF F07 \h </w:instrText>
      </w:r>
      <w:r w:rsidR="00A20179">
        <w:fldChar w:fldCharType="separate"/>
      </w:r>
      <w:r w:rsidRPr="00C304B6">
        <w:rPr>
          <w:lang w:eastAsia="en-US"/>
        </w:rPr>
        <w:t>9.</w:t>
      </w:r>
      <w:r w:rsidR="00A20179">
        <w:fldChar w:fldCharType="end"/>
      </w:r>
      <w:r w:rsidR="00A20179">
        <w:fldChar w:fldCharType="begin"/>
      </w:r>
      <w:r>
        <w:instrText xml:space="preserve"> REF Z_15 \h </w:instrText>
      </w:r>
      <w:r w:rsidR="00A20179">
        <w:fldChar w:fldCharType="end"/>
      </w:r>
      <w:r>
        <w:t>). Указанная форма заполняется и предоставляется как в случае привлечения участником запроса предложений субподрядчиков, так и в случае их не привлечения; в последнем случае в данной форме отражается, что субподрядчики не планируются к привлечению.</w:t>
      </w:r>
    </w:p>
    <w:p w:rsidR="00A20179" w:rsidRDefault="00A90BEB">
      <w:pPr>
        <w:pStyle w:val="affa"/>
        <w:ind w:firstLine="709"/>
      </w:pPr>
      <w:proofErr w:type="gramStart"/>
      <w:r>
        <w:t>В случае если участником запроса предложений является государственное или муниципальное бюджетное учреждение, и порядок выбора субподрядчика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указав на</w:t>
      </w:r>
      <w:proofErr w:type="gramEnd"/>
      <w:r>
        <w:t xml:space="preserve"> особый порядок их выбора. </w:t>
      </w:r>
      <w:proofErr w:type="gramStart"/>
      <w: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и предоставить документы, указанные в подпункте а) настоящего пункта, после окончания процедур определения субподрядчиков</w:t>
      </w:r>
      <w:r>
        <w:rPr>
          <w:sz w:val="24"/>
        </w:rPr>
        <w:t>.</w:t>
      </w:r>
      <w:proofErr w:type="gramEnd"/>
      <w:r>
        <w:rPr>
          <w:sz w:val="24"/>
        </w:rPr>
        <w:t xml:space="preserve"> </w:t>
      </w:r>
      <w:r>
        <w:t>При этом</w:t>
      </w:r>
      <w:proofErr w:type="gramStart"/>
      <w:r>
        <w:t>,</w:t>
      </w:r>
      <w:proofErr w:type="gramEnd"/>
      <w: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w:t>
      </w:r>
      <w:r>
        <w:rPr>
          <w:sz w:val="24"/>
        </w:rPr>
        <w:t>.</w:t>
      </w:r>
      <w: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A20179" w:rsidRDefault="00A90BEB">
      <w:pPr>
        <w:pStyle w:val="affa"/>
        <w:rPr>
          <w:bCs w:val="0"/>
          <w:iCs w:val="0"/>
        </w:rPr>
      </w:pPr>
      <w:r>
        <w:tab/>
        <w:t>При рассмотрении субподрядчиков количественные требования к квалификационным показателям участника запроса предложений и субподрядчиков учитываются в процентном соотношении от перечня и объема выполняемых работ (в физическом выражении, в соответствующих единицах измерения, или денежном выражении).</w:t>
      </w:r>
      <w:bookmarkEnd w:id="91"/>
      <w:bookmarkEnd w:id="92"/>
      <w:r>
        <w:rPr>
          <w:bCs w:val="0"/>
          <w:iCs w:val="0"/>
        </w:rPr>
        <w:t xml:space="preserve"> </w:t>
      </w:r>
    </w:p>
    <w:p w:rsidR="00A20179" w:rsidRDefault="00A20179">
      <w:pPr>
        <w:keepNext w:val="0"/>
        <w:tabs>
          <w:tab w:val="clear" w:pos="708"/>
        </w:tabs>
        <w:sectPr w:rsidR="00A20179">
          <w:pgSz w:w="11906" w:h="16838"/>
          <w:pgMar w:top="1134" w:right="850" w:bottom="1134" w:left="993" w:header="708" w:footer="708" w:gutter="0"/>
          <w:cols w:space="720"/>
        </w:sectPr>
      </w:pPr>
    </w:p>
    <w:p w:rsidR="00A20179" w:rsidRDefault="00A90BEB">
      <w:pPr>
        <w:pStyle w:val="affa"/>
        <w:numPr>
          <w:ilvl w:val="0"/>
          <w:numId w:val="9"/>
        </w:numPr>
        <w:ind w:left="0" w:firstLine="709"/>
        <w:outlineLvl w:val="0"/>
      </w:pPr>
      <w:bookmarkStart w:id="110" w:name="_Toc417982020"/>
      <w:bookmarkStart w:id="111" w:name="_Toc395774480"/>
      <w:bookmarkStart w:id="112" w:name="_Ref317259044"/>
      <w:bookmarkStart w:id="113" w:name="_Toc326685675"/>
      <w:r>
        <w:lastRenderedPageBreak/>
        <w:t>ПОРЯДОК ПРОВЕДЕНИЯ ЗАПРОСА ПРЕДЛОЖЕНИЙ</w:t>
      </w:r>
      <w:bookmarkEnd w:id="110"/>
      <w:bookmarkEnd w:id="111"/>
      <w:bookmarkEnd w:id="112"/>
      <w:bookmarkEnd w:id="113"/>
    </w:p>
    <w:p w:rsidR="00A20179" w:rsidRDefault="00A90BEB">
      <w:pPr>
        <w:pStyle w:val="affa"/>
        <w:numPr>
          <w:ilvl w:val="1"/>
          <w:numId w:val="9"/>
        </w:numPr>
        <w:ind w:left="0" w:firstLine="709"/>
        <w:outlineLvl w:val="1"/>
      </w:pPr>
      <w:bookmarkStart w:id="114" w:name="_Toc417982021"/>
      <w:bookmarkStart w:id="115" w:name="_Toc356807629"/>
      <w:bookmarkStart w:id="116" w:name="_Toc390267593"/>
      <w:r>
        <w:t>Получение документации по запросу предложений</w:t>
      </w:r>
      <w:bookmarkEnd w:id="114"/>
      <w:bookmarkEnd w:id="115"/>
      <w:bookmarkEnd w:id="116"/>
    </w:p>
    <w:p w:rsidR="00A20179" w:rsidRDefault="00A90BEB">
      <w:pPr>
        <w:pStyle w:val="affa"/>
        <w:numPr>
          <w:ilvl w:val="2"/>
          <w:numId w:val="9"/>
        </w:numPr>
        <w:ind w:left="0" w:firstLine="709"/>
      </w:pPr>
      <w:r>
        <w:rPr>
          <w:szCs w:val="28"/>
        </w:rPr>
        <w:t>Документация по запросу предложений, размещенная на</w:t>
      </w:r>
      <w:r>
        <w:rPr>
          <w:szCs w:val="28"/>
          <w:lang w:val="en-US"/>
        </w:rPr>
        <w:t> </w:t>
      </w:r>
      <w:r>
        <w:rPr>
          <w:szCs w:val="28"/>
        </w:rPr>
        <w:t>официальном сайте</w:t>
      </w:r>
      <w:r>
        <w:t>,</w:t>
      </w:r>
      <w:r>
        <w:rPr>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20179" w:rsidRDefault="00A90BEB">
      <w:pPr>
        <w:pStyle w:val="affa"/>
        <w:numPr>
          <w:ilvl w:val="1"/>
          <w:numId w:val="9"/>
        </w:numPr>
        <w:ind w:left="0" w:firstLine="709"/>
        <w:outlineLvl w:val="1"/>
      </w:pPr>
      <w:bookmarkStart w:id="117" w:name="_Toc417982022"/>
      <w:r>
        <w:t>Разъяснение положений док</w:t>
      </w:r>
      <w:bookmarkStart w:id="118" w:name="_Toc356807631"/>
      <w:bookmarkStart w:id="119" w:name="_Toc390267595"/>
      <w:r>
        <w:t>ументации по запросу предложений</w:t>
      </w:r>
      <w:bookmarkEnd w:id="117"/>
    </w:p>
    <w:p w:rsidR="00A20179" w:rsidRDefault="00A90BEB">
      <w:pPr>
        <w:pStyle w:val="affa"/>
        <w:numPr>
          <w:ilvl w:val="2"/>
          <w:numId w:val="9"/>
        </w:numPr>
        <w:ind w:left="0" w:firstLine="709"/>
      </w:pPr>
      <w:bookmarkStart w:id="120" w:name="_Ref395864562"/>
      <w:proofErr w:type="gramStart"/>
      <w:r>
        <w:rPr>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Pr>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Cs w:val="28"/>
          </w:rPr>
          <w:t>6</w:t>
        </w:r>
      </w:fldSimple>
      <w:r>
        <w:rPr>
          <w:szCs w:val="28"/>
        </w:rPr>
        <w:t xml:space="preserve"> раздела </w:t>
      </w:r>
      <w:fldSimple w:instr=" REF _Ref317252507 \r \h  \* MERGEFORMAT ">
        <w:r>
          <w:t>5</w:t>
        </w:r>
      </w:fldSimple>
      <w:r>
        <w:rPr>
          <w:szCs w:val="28"/>
        </w:rPr>
        <w:t xml:space="preserve"> «Информационная карта запроса предложений».</w:t>
      </w:r>
      <w:bookmarkEnd w:id="120"/>
    </w:p>
    <w:p w:rsidR="00A20179" w:rsidRDefault="00A90BEB">
      <w:pPr>
        <w:pStyle w:val="affa"/>
        <w:numPr>
          <w:ilvl w:val="2"/>
          <w:numId w:val="9"/>
        </w:numPr>
        <w:ind w:left="0" w:firstLine="709"/>
      </w:pPr>
      <w:r>
        <w:rPr>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95864562 \r \h  \* MERGEFORMAT ">
        <w:r>
          <w:rPr>
            <w:szCs w:val="28"/>
          </w:rPr>
          <w:t>4.2.1</w:t>
        </w:r>
      </w:fldSimple>
      <w:r>
        <w:rPr>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Pr>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Pr>
          <w:szCs w:val="28"/>
        </w:rPr>
        <w:t>. Разъяснение положений документации по запросу предложений не изменяет ее сути</w:t>
      </w:r>
    </w:p>
    <w:p w:rsidR="00A20179" w:rsidRDefault="00A90BEB">
      <w:pPr>
        <w:pStyle w:val="affa"/>
        <w:numPr>
          <w:ilvl w:val="2"/>
          <w:numId w:val="9"/>
        </w:numPr>
        <w:ind w:left="0" w:firstLine="709"/>
      </w:pPr>
      <w:r>
        <w:rPr>
          <w:szCs w:val="28"/>
        </w:rPr>
        <w:t>Организатор запроса предложений вправе не отвечать на запросы о</w:t>
      </w:r>
      <w:r>
        <w:rPr>
          <w:szCs w:val="28"/>
          <w:lang w:val="en-US"/>
        </w:rPr>
        <w:t> </w:t>
      </w:r>
      <w:r>
        <w:rPr>
          <w:szCs w:val="28"/>
        </w:rPr>
        <w:t>разъяснении положений документации по запросу предложений, поступившие позднее срока, установленного в пункте </w:t>
      </w:r>
      <w:fldSimple w:instr=" REF _Ref395864562 \r \h  \* MERGEFORMAT ">
        <w:r>
          <w:rPr>
            <w:szCs w:val="28"/>
          </w:rPr>
          <w:t>4.2.1</w:t>
        </w:r>
      </w:fldSimple>
      <w:r>
        <w:rPr>
          <w:szCs w:val="28"/>
        </w:rPr>
        <w:t>.</w:t>
      </w:r>
    </w:p>
    <w:p w:rsidR="00A20179" w:rsidRDefault="00A90BEB">
      <w:pPr>
        <w:pStyle w:val="affa"/>
        <w:numPr>
          <w:ilvl w:val="2"/>
          <w:numId w:val="9"/>
        </w:numPr>
        <w:ind w:left="0" w:firstLine="709"/>
        <w:rPr>
          <w:szCs w:val="28"/>
        </w:rPr>
      </w:pPr>
      <w:r>
        <w:rPr>
          <w:szCs w:val="28"/>
        </w:rPr>
        <w:t>Участник запроса предложений не вправе ссылаться на устную информацию, полученную от организатора запроса предложений.</w:t>
      </w:r>
    </w:p>
    <w:p w:rsidR="00A20179" w:rsidRDefault="00A90BEB">
      <w:pPr>
        <w:pStyle w:val="affa"/>
        <w:numPr>
          <w:ilvl w:val="1"/>
          <w:numId w:val="9"/>
        </w:numPr>
        <w:ind w:left="0" w:firstLine="709"/>
        <w:outlineLvl w:val="1"/>
      </w:pPr>
      <w:bookmarkStart w:id="121" w:name="_Toc417982023"/>
      <w:r>
        <w:t>Внесение изменений в извещение о проведении запроса предложений и документацию по запросу предложени</w:t>
      </w:r>
      <w:bookmarkStart w:id="122" w:name="_Toc356807632"/>
      <w:bookmarkEnd w:id="118"/>
      <w:bookmarkEnd w:id="119"/>
      <w:r>
        <w:t>й</w:t>
      </w:r>
      <w:bookmarkEnd w:id="121"/>
    </w:p>
    <w:p w:rsidR="00A20179" w:rsidRDefault="00A90BEB">
      <w:pPr>
        <w:pStyle w:val="affa"/>
        <w:numPr>
          <w:ilvl w:val="2"/>
          <w:numId w:val="9"/>
        </w:numPr>
        <w:ind w:left="0" w:firstLine="709"/>
      </w:pPr>
      <w:r>
        <w:t>Руководитель заказчика или лицо, утвердившее документацию по запросу предложений, при необходимости принимает решение о внесении изменений в</w:t>
      </w:r>
      <w:r>
        <w:rPr>
          <w:lang w:val="en-US"/>
        </w:rPr>
        <w:t> </w:t>
      </w:r>
      <w:r>
        <w:t xml:space="preserve">извещение о проведении запроса предложений и документацию по запросу предложений не </w:t>
      </w:r>
      <w:proofErr w:type="gramStart"/>
      <w:r>
        <w:t>позднее</w:t>
      </w:r>
      <w:proofErr w:type="gramEnd"/>
      <w:r>
        <w:t xml:space="preserve"> чем за 2 (два) рабочих дня до окончания срока подачи заявок </w:t>
      </w:r>
    </w:p>
    <w:p w:rsidR="00A20179" w:rsidRDefault="00A90BEB">
      <w:pPr>
        <w:pStyle w:val="affa"/>
        <w:numPr>
          <w:ilvl w:val="2"/>
          <w:numId w:val="9"/>
        </w:numPr>
        <w:ind w:left="0" w:firstLine="709"/>
      </w:pPr>
      <w:r>
        <w:lastRenderedPageBreak/>
        <w:t>Любое изменение документации по запросу предложений является неотъемлемой ее частью.</w:t>
      </w:r>
    </w:p>
    <w:p w:rsidR="00A20179" w:rsidRDefault="00A90BEB">
      <w:pPr>
        <w:pStyle w:val="affa"/>
        <w:numPr>
          <w:ilvl w:val="2"/>
          <w:numId w:val="9"/>
        </w:numPr>
        <w:ind w:left="0" w:firstLine="709"/>
      </w:pPr>
      <w:proofErr w:type="gramStart"/>
      <w: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Pr>
          <w:lang w:val="en-US"/>
        </w:rPr>
        <w:t> </w:t>
      </w:r>
      <w:r>
        <w:t>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fldSimple w:instr=" REF _Ref317250778 \r \h  \* MERGEFORMAT ">
        <w:r>
          <w:t>19</w:t>
        </w:r>
      </w:fldSimple>
      <w:r>
        <w:t xml:space="preserve"> раздела </w:t>
      </w:r>
      <w:fldSimple w:instr=" REF _Ref317253575 \r \h  \* MERGEFORMAT ">
        <w:r>
          <w:t>5</w:t>
        </w:r>
      </w:fldSimple>
      <w:r>
        <w:t xml:space="preserve"> «Информационная карта запроса предложений», такие изменения размещаются организатором запроса предложений</w:t>
      </w:r>
      <w:r>
        <w:rPr>
          <w:sz w:val="24"/>
        </w:rPr>
        <w:t xml:space="preserve"> </w:t>
      </w:r>
      <w:r>
        <w:t>на</w:t>
      </w:r>
      <w:proofErr w:type="gramEnd"/>
      <w:r>
        <w:t xml:space="preserve"> официальном </w:t>
      </w:r>
      <w:proofErr w:type="gramStart"/>
      <w:r>
        <w:t>сайте</w:t>
      </w:r>
      <w:proofErr w:type="gramEnd"/>
      <w:r>
        <w:t xml:space="preserve"> и на ЭТП в порядке, установленном для размещения извещения о проведении запроса предложений.</w:t>
      </w:r>
    </w:p>
    <w:p w:rsidR="00A20179" w:rsidRDefault="00A90BEB">
      <w:pPr>
        <w:pStyle w:val="affa"/>
        <w:numPr>
          <w:ilvl w:val="2"/>
          <w:numId w:val="9"/>
        </w:numPr>
        <w:ind w:left="0" w:firstLine="709"/>
      </w:pPr>
      <w:proofErr w:type="gramStart"/>
      <w:r>
        <w:rPr>
          <w:szCs w:val="28"/>
        </w:rPr>
        <w:t>При этом срок подачи заявок на участие в запросе предложений продлевается так, чтобы со дня размещения на</w:t>
      </w:r>
      <w:r>
        <w:rPr>
          <w:szCs w:val="28"/>
          <w:lang w:val="en-US"/>
        </w:rPr>
        <w:t> </w:t>
      </w:r>
      <w:r>
        <w:rPr>
          <w:szCs w:val="28"/>
        </w:rP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Pr>
          <w:szCs w:val="28"/>
        </w:rPr>
        <w:t xml:space="preserve"> — 10 (десять) календарных дней.</w:t>
      </w:r>
    </w:p>
    <w:p w:rsidR="00A20179" w:rsidRDefault="00A90BEB">
      <w:pPr>
        <w:pStyle w:val="affa"/>
        <w:numPr>
          <w:ilvl w:val="1"/>
          <w:numId w:val="9"/>
        </w:numPr>
        <w:ind w:left="0" w:firstLine="709"/>
        <w:outlineLvl w:val="1"/>
      </w:pPr>
      <w:bookmarkStart w:id="123" w:name="_Toc417982024"/>
      <w:bookmarkStart w:id="124" w:name="_Ref395864963"/>
      <w:r>
        <w:t>Общие требования к заявке на участие в запросе предложений</w:t>
      </w:r>
      <w:bookmarkEnd w:id="122"/>
      <w:bookmarkEnd w:id="123"/>
      <w:bookmarkEnd w:id="124"/>
    </w:p>
    <w:p w:rsidR="00A20179" w:rsidRDefault="00A90BEB">
      <w:pPr>
        <w:pStyle w:val="affa"/>
        <w:numPr>
          <w:ilvl w:val="2"/>
          <w:numId w:val="9"/>
        </w:numPr>
        <w:ind w:left="0" w:firstLine="709"/>
      </w:pPr>
      <w:bookmarkStart w:id="125" w:name="_Ref352334465"/>
      <w:proofErr w:type="gramStart"/>
      <w:r>
        <w:t>Для целей настоящей документации по запросу предложений под</w:t>
      </w:r>
      <w:r>
        <w:rPr>
          <w:lang w:val="en-US"/>
        </w:rPr>
        <w:t> </w:t>
      </w:r>
      <w:r>
        <w:t>заявкой на участие в запросе предложений понимается предоставляемое участником запроса предложений с использованием функционала и в</w:t>
      </w:r>
      <w:r>
        <w:rPr>
          <w:lang w:val="en-US"/>
        </w:rPr>
        <w:t> </w:t>
      </w:r>
      <w: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16</w:t>
        </w:r>
      </w:fldSimple>
      <w:r>
        <w:t xml:space="preserve"> раздела </w:t>
      </w:r>
      <w:fldSimple w:instr=" REF _Ref317252621 \r \h  \* MERGEFORMAT ">
        <w:r>
          <w:t>5</w:t>
        </w:r>
      </w:fldSimple>
      <w:r>
        <w:t xml:space="preserve"> «Информационная карта запроса предложений», оформленных в соответствии с положениями</w:t>
      </w:r>
      <w:proofErr w:type="gramEnd"/>
      <w:r>
        <w:t xml:space="preserve"> настоящего подраздела, содержание которых соответствует требованиям настоящей документации по запросу предложений.</w:t>
      </w:r>
      <w:bookmarkEnd w:id="125"/>
    </w:p>
    <w:p w:rsidR="00A20179" w:rsidRDefault="00A90BEB">
      <w:pPr>
        <w:pStyle w:val="affa"/>
        <w:numPr>
          <w:ilvl w:val="2"/>
          <w:numId w:val="9"/>
        </w:numPr>
        <w:ind w:left="0" w:firstLine="709"/>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0179" w:rsidRDefault="00A90BEB">
      <w:pPr>
        <w:pStyle w:val="affa"/>
        <w:numPr>
          <w:ilvl w:val="2"/>
          <w:numId w:val="9"/>
        </w:numPr>
        <w:ind w:left="0" w:firstLine="709"/>
      </w:pPr>
      <w: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95864611 \r \h  \* MERGEFORMAT ">
        <w:r>
          <w:t>16.1</w:t>
        </w:r>
      </w:fldSimple>
      <w:r>
        <w:t>, если в пункте </w:t>
      </w:r>
      <w:fldSimple w:instr=" REF _Ref395864611 \r \h  \* MERGEFORMAT ">
        <w:r>
          <w:t>16.1</w:t>
        </w:r>
      </w:fldSimple>
      <w:r>
        <w:t xml:space="preserve"> раздела </w:t>
      </w:r>
      <w:fldSimple w:instr=" REF _Ref317252703 \r \h  \* MERGEFORMAT ">
        <w:r>
          <w:t>5</w:t>
        </w:r>
      </w:fldSimple>
      <w:r>
        <w:t xml:space="preserve"> «Информационная карта запроса предложений» разрешена подача альтернативных предложений).</w:t>
      </w:r>
    </w:p>
    <w:p w:rsidR="00A20179" w:rsidRDefault="00A90BEB">
      <w:pPr>
        <w:pStyle w:val="affa"/>
        <w:numPr>
          <w:ilvl w:val="2"/>
          <w:numId w:val="9"/>
        </w:numPr>
        <w:shd w:val="clear" w:color="auto" w:fill="FFFF99"/>
        <w:ind w:left="0" w:firstLine="709"/>
      </w:pPr>
      <w:r>
        <w:rPr>
          <w:rStyle w:val="affc"/>
        </w:rPr>
        <w:t>[При наличии соответствующего функционала на ЭТП]</w:t>
      </w:r>
      <w:r>
        <w:t xml:space="preserve"> В случае, если указано в пункте </w:t>
      </w:r>
      <w:fldSimple w:instr=" REF _Ref395864611 \r \h  \* MERGEFORMAT ">
        <w:r>
          <w:t>16.1</w:t>
        </w:r>
      </w:fldSimple>
      <w:r>
        <w:t xml:space="preserve"> раздела </w:t>
      </w:r>
      <w:fldSimple w:instr=" REF _Ref317252703 \r \h  \* MERGEFORMAT ">
        <w:r>
          <w:t>5</w:t>
        </w:r>
      </w:fldSimple>
      <w:r>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Pr>
          <w:lang w:val="en-US"/>
        </w:rPr>
        <w:t> </w:t>
      </w:r>
      <w:r>
        <w:t>соответствии с правилами и регламентами подачи таких предложений на ЭТП.</w:t>
      </w:r>
    </w:p>
    <w:p w:rsidR="00A20179" w:rsidRDefault="00A90BEB">
      <w:pPr>
        <w:pStyle w:val="affa"/>
        <w:numPr>
          <w:ilvl w:val="3"/>
          <w:numId w:val="9"/>
        </w:numPr>
        <w:shd w:val="clear" w:color="auto" w:fill="FFFF99"/>
        <w:ind w:left="0" w:firstLine="709"/>
      </w:pPr>
      <w:r>
        <w:t>Альтернативным является предложение, дополнительное к</w:t>
      </w:r>
      <w:r>
        <w:rPr>
          <w:lang w:val="en-US"/>
        </w:rPr>
        <w:t> </w:t>
      </w:r>
      <w: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16.1</w:t>
        </w:r>
      </w:fldSimple>
      <w:r>
        <w:t xml:space="preserve"> раздела </w:t>
      </w:r>
      <w:fldSimple w:instr=" REF _Ref317252728 \r \h  \* MERGEFORMAT ">
        <w:r>
          <w:t>5</w:t>
        </w:r>
      </w:fldSimple>
      <w:r>
        <w:t xml:space="preserve"> «Информационная карта запроса </w:t>
      </w:r>
      <w:r>
        <w:lastRenderedPageBreak/>
        <w:t>предложений»; при этом альтернативные предложения принимаются только при</w:t>
      </w:r>
      <w:r>
        <w:rPr>
          <w:lang w:val="en-US"/>
        </w:rPr>
        <w:t> </w:t>
      </w:r>
      <w:r>
        <w:t>наличии основного предложения. Основным должно быть предложение, в</w:t>
      </w:r>
      <w:r>
        <w:rPr>
          <w:lang w:val="en-US"/>
        </w:rPr>
        <w:t> </w:t>
      </w:r>
      <w:r>
        <w:t>наибольшей степени соответствующее требованиям и условиям, указанным в</w:t>
      </w:r>
      <w:r>
        <w:rPr>
          <w:lang w:val="en-US"/>
        </w:rPr>
        <w:t> </w:t>
      </w:r>
      <w: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A20179" w:rsidRDefault="00A90BEB">
      <w:pPr>
        <w:pStyle w:val="affa"/>
        <w:numPr>
          <w:ilvl w:val="3"/>
          <w:numId w:val="9"/>
        </w:numPr>
        <w:shd w:val="clear" w:color="auto" w:fill="FFFF99"/>
        <w:ind w:left="0" w:firstLine="709"/>
      </w:pPr>
      <w:r>
        <w:t xml:space="preserve">В случае </w:t>
      </w:r>
      <w:proofErr w:type="gramStart"/>
      <w:r>
        <w:t>подачи</w:t>
      </w:r>
      <w:proofErr w:type="gramEnd"/>
      <w: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95864672 \r \h  \* MERGEFORMAT ">
        <w:r>
          <w:t>6</w:t>
        </w:r>
      </w:fldSimple>
      <w:r>
        <w:t>). При этом</w:t>
      </w:r>
      <w:proofErr w:type="gramStart"/>
      <w:r>
        <w:t>,</w:t>
      </w:r>
      <w:proofErr w:type="gramEnd"/>
      <w: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fldSimple w:instr=" REF _Ref395863652 \r \h  \* MERGEFORMAT ">
        <w:r>
          <w:t>13</w:t>
        </w:r>
      </w:fldSimple>
      <w:r>
        <w:t xml:space="preserve"> раздела </w:t>
      </w:r>
      <w:fldSimple w:instr=" REF _Ref317253259 \r \h  \* MERGEFORMAT ">
        <w:r>
          <w:t>5</w:t>
        </w:r>
      </w:fldSimple>
      <w:r>
        <w:t xml:space="preserve"> «Информационная карта запроса предложений»).</w:t>
      </w:r>
    </w:p>
    <w:p w:rsidR="00A20179" w:rsidRDefault="00A90BEB">
      <w:pPr>
        <w:pStyle w:val="affa"/>
        <w:numPr>
          <w:ilvl w:val="3"/>
          <w:numId w:val="9"/>
        </w:numPr>
        <w:shd w:val="clear" w:color="auto" w:fill="FFFF99"/>
        <w:ind w:left="0" w:firstLine="709"/>
      </w:pPr>
      <w:r>
        <w:t xml:space="preserve">В </w:t>
      </w:r>
      <w:proofErr w:type="gramStart"/>
      <w:r>
        <w:t>случае</w:t>
      </w:r>
      <w:proofErr w:type="gramEnd"/>
      <w:r>
        <w:t xml:space="preserve"> подачи предложения с допустимыми документацией по</w:t>
      </w:r>
      <w:r>
        <w:rPr>
          <w:lang w:val="en-US"/>
        </w:rPr>
        <w:t> </w:t>
      </w:r>
      <w:r>
        <w:t>запросу предложений альтернативными параметрами, в составе заявки на</w:t>
      </w:r>
      <w:r>
        <w:rPr>
          <w:lang w:val="en-US"/>
        </w:rPr>
        <w:t> </w:t>
      </w:r>
      <w:r>
        <w:t>участие в запросе предложений должно быть указание на предлагаемые альтернативные параметры.</w:t>
      </w:r>
    </w:p>
    <w:p w:rsidR="00A20179" w:rsidRDefault="00A90BEB">
      <w:pPr>
        <w:pStyle w:val="affa"/>
        <w:numPr>
          <w:ilvl w:val="2"/>
          <w:numId w:val="9"/>
        </w:numPr>
        <w:ind w:left="0" w:firstLine="709"/>
      </w:pPr>
      <w:bookmarkStart w:id="126" w:name="_Ref317252426"/>
      <w: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w:t>
      </w:r>
      <w:proofErr w:type="gramStart"/>
      <w:r>
        <w:t>последнем</w:t>
      </w:r>
      <w:proofErr w:type="gramEnd"/>
      <w:r>
        <w:t xml:space="preserve"> случае доверенность прикладывается к заявке на участие в запросе предложений.</w:t>
      </w:r>
      <w:bookmarkEnd w:id="126"/>
    </w:p>
    <w:p w:rsidR="00A20179" w:rsidRDefault="00A90BEB">
      <w:pPr>
        <w:pStyle w:val="affa"/>
        <w:numPr>
          <w:ilvl w:val="2"/>
          <w:numId w:val="9"/>
        </w:numPr>
        <w:ind w:left="0" w:firstLine="709"/>
      </w:pPr>
      <w:bookmarkStart w:id="127" w:name="_Ref317252433"/>
      <w: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7"/>
    </w:p>
    <w:p w:rsidR="00A20179" w:rsidRDefault="00A90BEB">
      <w:pPr>
        <w:pStyle w:val="affa"/>
        <w:numPr>
          <w:ilvl w:val="2"/>
          <w:numId w:val="9"/>
        </w:numPr>
        <w:ind w:left="0" w:firstLine="709"/>
      </w:pPr>
      <w:r>
        <w:t>Рекомендации пунктов </w:t>
      </w:r>
      <w:fldSimple w:instr=" REF _Ref317252426 \r \h  \* MERGEFORMAT ">
        <w:r>
          <w:t>4.4.5</w:t>
        </w:r>
      </w:fldSimple>
      <w:r>
        <w:t xml:space="preserve"> и </w:t>
      </w:r>
      <w:fldSimple w:instr=" REF _Ref317252433 \r \h  \* MERGEFORMAT ">
        <w:r>
          <w:t>4.4.6</w:t>
        </w:r>
      </w:fldSimple>
      <w: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20179" w:rsidRDefault="00A90BEB">
      <w:pPr>
        <w:pStyle w:val="affa"/>
        <w:numPr>
          <w:ilvl w:val="2"/>
          <w:numId w:val="9"/>
        </w:numPr>
        <w:ind w:left="0" w:firstLine="709"/>
      </w:pPr>
      <w: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w:t>
      </w:r>
      <w:r>
        <w:lastRenderedPageBreak/>
        <w:t>каждым исправлением (допиской) и скреплены печатью участника запроса предложений.</w:t>
      </w:r>
    </w:p>
    <w:p w:rsidR="00A20179" w:rsidRDefault="00A90BEB">
      <w:pPr>
        <w:pStyle w:val="affa"/>
        <w:numPr>
          <w:ilvl w:val="2"/>
          <w:numId w:val="9"/>
        </w:numPr>
        <w:ind w:left="0" w:firstLine="709"/>
      </w:pPr>
      <w:bookmarkStart w:id="128" w:name="_Ref317253302"/>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8"/>
    </w:p>
    <w:p w:rsidR="00A20179" w:rsidRDefault="00A90BEB">
      <w:pPr>
        <w:pStyle w:val="affa"/>
        <w:numPr>
          <w:ilvl w:val="2"/>
          <w:numId w:val="9"/>
        </w:numPr>
        <w:ind w:left="0" w:firstLine="709"/>
      </w:pPr>
      <w:proofErr w:type="gramStart"/>
      <w:r>
        <w:t>Все документы (формы, заполненные в соответствии с</w:t>
      </w:r>
      <w:r>
        <w:rPr>
          <w:lang w:val="en-US"/>
        </w:rPr>
        <w:t> </w:t>
      </w:r>
      <w: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t>4.4.5</w:t>
        </w:r>
      </w:fldSimple>
      <w:r>
        <w:t xml:space="preserve"> – </w:t>
      </w:r>
      <w:fldSimple w:instr=" REF _Ref317253302 \r \h  \* MERGEFORMAT ">
        <w:r>
          <w:t>4.4.9</w:t>
        </w:r>
      </w:fldSimple>
      <w:r>
        <w:t>. Допускается размещение на ЭТП документов, сохраненных в архивах, при этом размещение на</w:t>
      </w:r>
      <w:r>
        <w:rPr>
          <w:lang w:val="en-US"/>
        </w:rPr>
        <w:t> </w:t>
      </w:r>
      <w:r>
        <w:t>ЭТП архивов, разделенных на несколько частей, открытие каждой из которых по отдельности невозможно, не допускается.</w:t>
      </w:r>
    </w:p>
    <w:p w:rsidR="00A20179" w:rsidRDefault="00A90BEB">
      <w:pPr>
        <w:pStyle w:val="affa"/>
        <w:numPr>
          <w:ilvl w:val="2"/>
          <w:numId w:val="9"/>
        </w:numPr>
        <w:ind w:left="0" w:firstLine="709"/>
      </w:pPr>
      <w:r>
        <w:t>Прочие правила подготовки и подачи заявки на участие в запросе предложений через ЭТП определяются регламентом работы данной ЭТП.</w:t>
      </w:r>
    </w:p>
    <w:p w:rsidR="00A20179" w:rsidRDefault="00A90BEB">
      <w:pPr>
        <w:pStyle w:val="affa"/>
        <w:numPr>
          <w:ilvl w:val="2"/>
          <w:numId w:val="9"/>
        </w:numPr>
        <w:ind w:left="0" w:firstLine="709"/>
      </w:pPr>
      <w: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Pr>
          <w:lang w:val="en-US"/>
        </w:rPr>
        <w:t> </w:t>
      </w:r>
      <w:r>
        <w:t>пункте </w:t>
      </w:r>
      <w:fldSimple w:instr=" REF _Ref395864740 \r \h  \* MERGEFORMAT ">
        <w:r>
          <w:t>3.2</w:t>
        </w:r>
      </w:fldSimple>
      <w:r>
        <w:t xml:space="preserve"> настоящей документации по запросу предложений.</w:t>
      </w:r>
    </w:p>
    <w:p w:rsidR="00A20179" w:rsidRDefault="00A90BEB">
      <w:pPr>
        <w:pStyle w:val="affa"/>
        <w:numPr>
          <w:ilvl w:val="1"/>
          <w:numId w:val="9"/>
        </w:numPr>
        <w:ind w:left="0" w:firstLine="709"/>
        <w:outlineLvl w:val="1"/>
      </w:pPr>
      <w:bookmarkStart w:id="129" w:name="_Toc417982025"/>
      <w:bookmarkStart w:id="130" w:name="_Toc356807633"/>
      <w:bookmarkStart w:id="131" w:name="_Toc390267598"/>
      <w:bookmarkStart w:id="132" w:name="_Ref389474964"/>
      <w:r>
        <w:t>Срок действия заявки на участие в запросе предложений</w:t>
      </w:r>
      <w:bookmarkStart w:id="133" w:name="_Ref56220570"/>
      <w:bookmarkStart w:id="134" w:name="_Ref317257850"/>
      <w:bookmarkEnd w:id="129"/>
      <w:bookmarkEnd w:id="130"/>
      <w:bookmarkEnd w:id="131"/>
      <w:bookmarkEnd w:id="132"/>
    </w:p>
    <w:p w:rsidR="00A20179" w:rsidRDefault="00A90BEB">
      <w:pPr>
        <w:pStyle w:val="affa"/>
        <w:numPr>
          <w:ilvl w:val="2"/>
          <w:numId w:val="9"/>
        </w:numPr>
        <w:ind w:left="0" w:firstLine="709"/>
      </w:pPr>
      <w:r>
        <w:t>Заявка на участие в запросе предложений должна быть действительна в</w:t>
      </w:r>
      <w:r>
        <w:rPr>
          <w:lang w:val="en-US"/>
        </w:rPr>
        <w:t> </w:t>
      </w:r>
      <w:r>
        <w:t>течение срока, указанного участником запроса предложений в</w:t>
      </w:r>
      <w:r>
        <w:rPr>
          <w:lang w:val="en-US"/>
        </w:rPr>
        <w:t> </w:t>
      </w:r>
      <w:r>
        <w:t>данной заявке (раздел </w:t>
      </w:r>
      <w:fldSimple w:instr=" REF _Ref395864763 \r \h  \* MERGEFORMAT ">
        <w:r>
          <w:t>6</w:t>
        </w:r>
      </w:fldSimple>
      <w:r>
        <w:t xml:space="preserve">, </w:t>
      </w:r>
      <w:hyperlink w:anchor="F01" w:history="1">
        <w:r>
          <w:rPr>
            <w:rStyle w:val="a5"/>
            <w:sz w:val="28"/>
          </w:rPr>
          <w:t>Форма 1</w:t>
        </w:r>
      </w:hyperlink>
      <w:r>
        <w:t xml:space="preserve">), но </w:t>
      </w:r>
      <w:bookmarkEnd w:id="133"/>
      <w:r>
        <w:t>не менее 60 календарных дней со дня проведения процедуры открытия доступа к поданным заявкам на участие в запросе предложений.</w:t>
      </w:r>
      <w:bookmarkEnd w:id="134"/>
    </w:p>
    <w:p w:rsidR="00A20179" w:rsidRDefault="00A90BEB">
      <w:pPr>
        <w:pStyle w:val="affa"/>
        <w:numPr>
          <w:ilvl w:val="1"/>
          <w:numId w:val="9"/>
        </w:numPr>
        <w:ind w:left="0" w:firstLine="709"/>
        <w:outlineLvl w:val="1"/>
      </w:pPr>
      <w:bookmarkStart w:id="135" w:name="_Toc356807634"/>
      <w:bookmarkStart w:id="136" w:name="_Toc390267599"/>
      <w:bookmarkStart w:id="137" w:name="_Toc417982026"/>
      <w:r>
        <w:t>Официальный язык запроса предложени</w:t>
      </w:r>
      <w:bookmarkStart w:id="138" w:name="_Ref317253353"/>
      <w:bookmarkEnd w:id="135"/>
      <w:bookmarkEnd w:id="136"/>
      <w:r>
        <w:t>й.</w:t>
      </w:r>
      <w:bookmarkEnd w:id="137"/>
    </w:p>
    <w:p w:rsidR="00A20179" w:rsidRDefault="00A90BEB">
      <w:pPr>
        <w:pStyle w:val="affa"/>
        <w:numPr>
          <w:ilvl w:val="2"/>
          <w:numId w:val="9"/>
        </w:numPr>
        <w:ind w:left="0" w:firstLine="709"/>
      </w:pPr>
      <w: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lang w:val="en-US"/>
        </w:rPr>
        <w:t> </w:t>
      </w:r>
      <w:r>
        <w:t>запросом предложений, которыми обмениваются участники запроса предложений и</w:t>
      </w:r>
      <w:r>
        <w:rPr>
          <w:lang w:val="en-US"/>
        </w:rPr>
        <w:t> </w:t>
      </w:r>
      <w:r>
        <w:t>организатор запроса предложений, должны быть написаны на</w:t>
      </w:r>
      <w:r>
        <w:rPr>
          <w:lang w:val="en-US"/>
        </w:rPr>
        <w:t> </w:t>
      </w:r>
      <w:r>
        <w:t>русском языке.</w:t>
      </w:r>
      <w:bookmarkStart w:id="139" w:name="_Ref317253360"/>
      <w:bookmarkEnd w:id="138"/>
    </w:p>
    <w:p w:rsidR="00A20179" w:rsidRDefault="00A90BEB">
      <w:pPr>
        <w:pStyle w:val="affa"/>
        <w:numPr>
          <w:ilvl w:val="2"/>
          <w:numId w:val="9"/>
        </w:numPr>
        <w:ind w:left="0" w:firstLine="709"/>
      </w:pPr>
      <w:r>
        <w:t>Любые документы, представленные участником запроса предложений, могут быть составлены на</w:t>
      </w:r>
      <w:r>
        <w:rPr>
          <w:lang w:val="en-US"/>
        </w:rPr>
        <w:t> </w:t>
      </w:r>
      <w: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t>апостилирование</w:t>
      </w:r>
      <w:proofErr w:type="spellEnd"/>
      <w:r>
        <w:t xml:space="preserve">), при этом перевод данного документа на русский </w:t>
      </w:r>
      <w:r>
        <w:lastRenderedPageBreak/>
        <w:t>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lang w:val="en-US"/>
        </w:rPr>
        <w:t> </w:t>
      </w:r>
      <w:r>
        <w:t>составе заявки на участие в запросе предложений.</w:t>
      </w:r>
      <w:bookmarkEnd w:id="139"/>
    </w:p>
    <w:p w:rsidR="00A20179" w:rsidRDefault="00A90BEB">
      <w:pPr>
        <w:pStyle w:val="affa"/>
        <w:numPr>
          <w:ilvl w:val="2"/>
          <w:numId w:val="9"/>
        </w:numPr>
        <w:ind w:left="0" w:firstLine="709"/>
      </w:pPr>
      <w:r>
        <w:t>Документы, составленные на других языках, за исключением случаев, предусмотренных пунктами </w:t>
      </w:r>
      <w:fldSimple w:instr=" REF _Ref317253353 \r \h  \* MERGEFORMAT ">
        <w:r>
          <w:t>4.6</w:t>
        </w:r>
      </w:fldSimple>
      <w:r>
        <w:t xml:space="preserve">, </w:t>
      </w:r>
      <w:fldSimple w:instr=" REF _Ref317253360 \r \h  \* MERGEFORMAT ">
        <w:r>
          <w:t>4.6.1</w:t>
        </w:r>
      </w:fldSimple>
      <w:r>
        <w:t>, считаются не поданными и сведения, указанные в таких документах не учитываются при рассмотрении заявки на</w:t>
      </w:r>
      <w:r>
        <w:rPr>
          <w:lang w:val="en-US"/>
        </w:rPr>
        <w:t> </w:t>
      </w:r>
      <w:r>
        <w:t>участие в запросе предложений.</w:t>
      </w:r>
    </w:p>
    <w:p w:rsidR="00A20179" w:rsidRDefault="00A90BEB">
      <w:pPr>
        <w:pStyle w:val="affa"/>
        <w:numPr>
          <w:ilvl w:val="1"/>
          <w:numId w:val="9"/>
        </w:numPr>
        <w:ind w:left="0" w:firstLine="709"/>
        <w:outlineLvl w:val="1"/>
      </w:pPr>
      <w:bookmarkStart w:id="140" w:name="_Toc417982027"/>
      <w:bookmarkStart w:id="141" w:name="_Toc356807635"/>
      <w:bookmarkStart w:id="142" w:name="_Toc390267600"/>
      <w:r>
        <w:t>Валюта запроса предложений</w:t>
      </w:r>
      <w:bookmarkStart w:id="143" w:name="_Toc518119274"/>
      <w:bookmarkStart w:id="144" w:name="_Ref517806908"/>
      <w:bookmarkStart w:id="145" w:name="_Ref52534291"/>
      <w:bookmarkStart w:id="146" w:name="_Ref317253459"/>
      <w:bookmarkEnd w:id="140"/>
      <w:bookmarkEnd w:id="141"/>
      <w:bookmarkEnd w:id="142"/>
    </w:p>
    <w:p w:rsidR="00A20179" w:rsidRDefault="00A90BEB">
      <w:pPr>
        <w:pStyle w:val="affa"/>
        <w:numPr>
          <w:ilvl w:val="2"/>
          <w:numId w:val="9"/>
        </w:numPr>
        <w:ind w:left="0" w:firstLine="709"/>
      </w:pPr>
      <w:r>
        <w:t>Все суммы денежных сре</w:t>
      </w:r>
      <w:proofErr w:type="gramStart"/>
      <w:r>
        <w:t>дств в з</w:t>
      </w:r>
      <w:proofErr w:type="gramEnd"/>
      <w:r>
        <w:t>аявке на участие в запросе предложений и</w:t>
      </w:r>
      <w:r>
        <w:rPr>
          <w:lang w:val="en-US"/>
        </w:rPr>
        <w:t> </w:t>
      </w:r>
      <w:r>
        <w:t xml:space="preserve">приложениях к ней должны быть выражены в </w:t>
      </w:r>
      <w:bookmarkEnd w:id="143"/>
      <w:bookmarkEnd w:id="144"/>
      <w:r>
        <w:t>валюте, установленной в пункте </w:t>
      </w:r>
      <w:fldSimple w:instr=" REF _Ref317253392 \r \h  \* MERGEFORMAT ">
        <w:r>
          <w:t>11</w:t>
        </w:r>
      </w:fldSimple>
      <w:r>
        <w:t xml:space="preserve"> раздела </w:t>
      </w:r>
      <w:fldSimple w:instr=" REF _Ref317253402 \r \h  \* MERGEFORMAT ">
        <w:r>
          <w:t>5</w:t>
        </w:r>
      </w:fldSimple>
      <w:r>
        <w:t xml:space="preserve"> «Информационная карта запроса предложений», за исключением случаев, предусмотренных</w:t>
      </w:r>
      <w:bookmarkEnd w:id="145"/>
      <w:r>
        <w:t xml:space="preserve"> в пункте </w:t>
      </w:r>
      <w:fldSimple w:instr=" REF _Ref317253392 \r \h  \* MERGEFORMAT ">
        <w:r>
          <w:t>11</w:t>
        </w:r>
      </w:fldSimple>
      <w:r>
        <w:t xml:space="preserve"> раздела </w:t>
      </w:r>
      <w:fldSimple w:instr=" REF _Ref317253410 \r \h  \* MERGEFORMAT ">
        <w:r>
          <w:t>5</w:t>
        </w:r>
      </w:fldSimple>
      <w:r>
        <w:t xml:space="preserve"> «Информационная карта запроса предложений».</w:t>
      </w:r>
      <w:bookmarkStart w:id="147" w:name="_Ref317253467"/>
      <w:bookmarkStart w:id="148" w:name="_Toc518119275"/>
      <w:bookmarkEnd w:id="146"/>
    </w:p>
    <w:p w:rsidR="00A20179" w:rsidRDefault="00A90BEB">
      <w:pPr>
        <w:pStyle w:val="affa"/>
        <w:numPr>
          <w:ilvl w:val="2"/>
          <w:numId w:val="9"/>
        </w:numPr>
        <w:ind w:left="0" w:firstLine="709"/>
      </w:pPr>
      <w:proofErr w:type="gramStart"/>
      <w: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t xml:space="preserve"> раздела </w:t>
      </w:r>
      <w:fldSimple w:instr=" REF _Ref317253440 \r \h  \* MERGEFORMAT ">
        <w:r>
          <w:t>5</w:t>
        </w:r>
      </w:fldSimple>
      <w: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t xml:space="preserve"> такового курса и даты его установления.</w:t>
      </w:r>
      <w:bookmarkEnd w:id="147"/>
    </w:p>
    <w:p w:rsidR="00A20179" w:rsidRDefault="00A90BEB">
      <w:pPr>
        <w:pStyle w:val="affa"/>
        <w:numPr>
          <w:ilvl w:val="1"/>
          <w:numId w:val="9"/>
        </w:numPr>
        <w:ind w:left="0" w:firstLine="709"/>
        <w:outlineLvl w:val="1"/>
      </w:pPr>
      <w:bookmarkStart w:id="149" w:name="_Toc417982028"/>
      <w:bookmarkStart w:id="150" w:name="_Toc356807636"/>
      <w:bookmarkEnd w:id="148"/>
      <w:r>
        <w:t>Начальная (максимальная) цена договора</w:t>
      </w:r>
      <w:bookmarkEnd w:id="149"/>
      <w:bookmarkEnd w:id="150"/>
    </w:p>
    <w:p w:rsidR="00A20179" w:rsidRDefault="00A90BEB">
      <w:pPr>
        <w:pStyle w:val="affa"/>
        <w:numPr>
          <w:ilvl w:val="2"/>
          <w:numId w:val="9"/>
        </w:numPr>
        <w:ind w:left="0" w:firstLine="709"/>
      </w:pPr>
      <w:r>
        <w:t>Начальная (максимальная) цена договора указана в извещении о проведении запроса предложений и в пункте </w:t>
      </w:r>
      <w:fldSimple w:instr=" REF _Ref317250440 \r \h  \* MERGEFORMAT ">
        <w:r>
          <w:t>9</w:t>
        </w:r>
      </w:fldSimple>
      <w:r>
        <w:t xml:space="preserve"> раздела </w:t>
      </w:r>
      <w:fldSimple w:instr=" REF _Ref317253501 \r \h  \* MERGEFORMAT ">
        <w:r>
          <w:t>5</w:t>
        </w:r>
      </w:fldSimple>
      <w:r>
        <w:t xml:space="preserve"> «Информационная карта запроса предложений».</w:t>
      </w:r>
    </w:p>
    <w:p w:rsidR="00A20179" w:rsidRDefault="00A90BEB">
      <w:pPr>
        <w:pStyle w:val="affa"/>
        <w:numPr>
          <w:ilvl w:val="1"/>
          <w:numId w:val="9"/>
        </w:numPr>
        <w:ind w:left="0" w:firstLine="709"/>
        <w:outlineLvl w:val="1"/>
      </w:pPr>
      <w:bookmarkStart w:id="151" w:name="_Toc417982029"/>
      <w:bookmarkStart w:id="152" w:name="_Toc356807637"/>
      <w:bookmarkStart w:id="153" w:name="_Toc390267603"/>
      <w:bookmarkStart w:id="154" w:name="_Ref317258254"/>
      <w:r>
        <w:t>Обеспечение исполнения обязательств, связанных с участием в</w:t>
      </w:r>
      <w:r>
        <w:rPr>
          <w:lang w:val="en-US"/>
        </w:rPr>
        <w:t> </w:t>
      </w:r>
      <w:r>
        <w:t>запросе предложений (обеспечение заявки на участие в запросе предложений)</w:t>
      </w:r>
      <w:bookmarkEnd w:id="151"/>
      <w:bookmarkEnd w:id="152"/>
      <w:bookmarkEnd w:id="153"/>
      <w:bookmarkEnd w:id="154"/>
    </w:p>
    <w:p w:rsidR="00A20179" w:rsidRDefault="00A90BEB">
      <w:pPr>
        <w:pStyle w:val="affa"/>
        <w:numPr>
          <w:ilvl w:val="2"/>
          <w:numId w:val="9"/>
        </w:numPr>
        <w:ind w:left="0" w:firstLine="709"/>
      </w:pPr>
      <w:r>
        <w:t>В случае, если извещением о проведении запроса предложений и пунктом </w:t>
      </w:r>
      <w:fldSimple w:instr=" REF _Ref317253528 \r \h  \* MERGEFORMAT ">
        <w:r>
          <w:t>12</w:t>
        </w:r>
      </w:fldSimple>
      <w:r>
        <w:t xml:space="preserve"> раздела</w:t>
      </w:r>
      <w:r>
        <w:rPr>
          <w:lang w:val="en-US"/>
        </w:rPr>
        <w:t> </w:t>
      </w:r>
      <w:fldSimple w:instr=" REF _Ref317253520 \r \h  \* MERGEFORMAT ">
        <w:r>
          <w:t>5</w:t>
        </w:r>
      </w:fldSimple>
      <w: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lang w:val="en-US"/>
        </w:rPr>
        <w:t> </w:t>
      </w:r>
      <w:proofErr w:type="gramStart"/>
      <w:r>
        <w:t>требованиями</w:t>
      </w:r>
      <w:proofErr w:type="gramEnd"/>
      <w:r>
        <w:t xml:space="preserve"> установленными в извещении о проведении запроса предложений и в пункте</w:t>
      </w:r>
      <w:r>
        <w:rPr>
          <w:lang w:val="en-US"/>
        </w:rPr>
        <w:t> </w:t>
      </w:r>
      <w:fldSimple w:instr=" REF _Ref317253528 \r \h  \* MERGEFORMAT ">
        <w:r>
          <w:t>12</w:t>
        </w:r>
      </w:fldSimple>
      <w:r>
        <w:t xml:space="preserve"> раздела</w:t>
      </w:r>
      <w:r>
        <w:rPr>
          <w:lang w:val="en-US"/>
        </w:rPr>
        <w:t> </w:t>
      </w:r>
      <w:fldSimple w:instr=" REF _Ref317253546 \r \h  \* MERGEFORMAT ">
        <w:r>
          <w:t>5</w:t>
        </w:r>
      </w:fldSimple>
      <w:r>
        <w:t xml:space="preserve"> «Информационная карта запроса предложений». </w:t>
      </w:r>
    </w:p>
    <w:p w:rsidR="00A20179" w:rsidRDefault="00A90BEB">
      <w:pPr>
        <w:pStyle w:val="affa"/>
        <w:numPr>
          <w:ilvl w:val="2"/>
          <w:numId w:val="9"/>
        </w:numPr>
        <w:ind w:left="0" w:firstLine="709"/>
      </w:pPr>
      <w:proofErr w:type="gramStart"/>
      <w: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t>12</w:t>
        </w:r>
      </w:fldSimple>
      <w:r>
        <w:t xml:space="preserve"> раздела </w:t>
      </w:r>
      <w:fldSimple w:instr=" REF _Ref317253575 \r \h  \* MERGEFORMAT ">
        <w:r>
          <w:t>5</w:t>
        </w:r>
      </w:fldSimple>
      <w: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fldSimple w:instr=" REF _Ref317250778 \r \h  \* MERGEFORMAT ">
        <w:r>
          <w:t>19</w:t>
        </w:r>
      </w:fldSimple>
      <w:r>
        <w:t xml:space="preserve"> раздела </w:t>
      </w:r>
      <w:fldSimple w:instr=" REF _Ref317253575 \r \h  \* MERGEFORMAT ">
        <w:r>
          <w:t>5</w:t>
        </w:r>
      </w:fldSimple>
      <w:r>
        <w:t xml:space="preserve"> «Информационная карта запроса предложений</w:t>
      </w:r>
      <w:proofErr w:type="gramEnd"/>
      <w:r>
        <w:t xml:space="preserve">», с предоставлением в составе заявки на участие в запросе предложений документов, подтверждающих факт </w:t>
      </w:r>
      <w:proofErr w:type="gramStart"/>
      <w:r>
        <w:t>предоставления обеспечения исполнения обязательств участника запроса предложений</w:t>
      </w:r>
      <w:proofErr w:type="gramEnd"/>
      <w:r>
        <w:t>.</w:t>
      </w:r>
    </w:p>
    <w:p w:rsidR="00A20179" w:rsidRDefault="00A90BEB">
      <w:pPr>
        <w:pStyle w:val="affa"/>
        <w:numPr>
          <w:ilvl w:val="2"/>
          <w:numId w:val="9"/>
        </w:numPr>
        <w:ind w:left="0" w:firstLine="709"/>
      </w:pPr>
      <w:r>
        <w:lastRenderedPageBreak/>
        <w:t xml:space="preserve">В </w:t>
      </w:r>
      <w:proofErr w:type="gramStart"/>
      <w:r>
        <w:t>случае</w:t>
      </w:r>
      <w:proofErr w:type="gramEnd"/>
      <w:r>
        <w:t xml:space="preserve">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A20179" w:rsidRDefault="00A90BEB">
      <w:pPr>
        <w:pStyle w:val="affa"/>
        <w:numPr>
          <w:ilvl w:val="3"/>
          <w:numId w:val="9"/>
        </w:numPr>
        <w:ind w:left="0" w:firstLine="709"/>
      </w:pPr>
      <w:r>
        <w:t>Банковская гарантия должна быть составлена с учетом требований статей 368—378 Гражданского кодекса РФ и следующих условий:</w:t>
      </w:r>
    </w:p>
    <w:p w:rsidR="00A20179" w:rsidRDefault="00A90BEB">
      <w:pPr>
        <w:pStyle w:val="affa"/>
        <w:numPr>
          <w:ilvl w:val="0"/>
          <w:numId w:val="14"/>
        </w:numPr>
        <w:ind w:left="0" w:firstLine="709"/>
      </w:pPr>
      <w:r>
        <w:t>банковская гарантия должна быть безотзывной.</w:t>
      </w:r>
    </w:p>
    <w:p w:rsidR="00A20179" w:rsidRDefault="00A90BEB">
      <w:pPr>
        <w:pStyle w:val="affa"/>
        <w:numPr>
          <w:ilvl w:val="0"/>
          <w:numId w:val="14"/>
        </w:numPr>
        <w:ind w:left="0" w:firstLine="709"/>
      </w:pPr>
      <w:r>
        <w:t>сумма банковской гарантии должна быть выражена в российских рублях.</w:t>
      </w:r>
    </w:p>
    <w:p w:rsidR="00A20179" w:rsidRDefault="00A90BEB">
      <w:pPr>
        <w:pStyle w:val="affa"/>
        <w:numPr>
          <w:ilvl w:val="0"/>
          <w:numId w:val="14"/>
        </w:numPr>
        <w:ind w:left="0" w:firstLine="709"/>
      </w:pPr>
      <w: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A20179" w:rsidRDefault="00A90BEB">
      <w:pPr>
        <w:pStyle w:val="affa"/>
        <w:numPr>
          <w:ilvl w:val="0"/>
          <w:numId w:val="14"/>
        </w:numPr>
        <w:ind w:left="0" w:firstLine="709"/>
      </w:pPr>
      <w:r>
        <w:t>банковская гарантия должна быть подписана лицом, имеющим право, в соответствии с законодательством Российской Федерации, действовать от</w:t>
      </w:r>
      <w:r>
        <w:rPr>
          <w:lang w:val="en-US"/>
        </w:rPr>
        <w:t> </w:t>
      </w:r>
      <w:r>
        <w:t xml:space="preserve">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A20179" w:rsidRDefault="00A90BEB">
      <w:pPr>
        <w:pStyle w:val="affa"/>
        <w:numPr>
          <w:ilvl w:val="0"/>
          <w:numId w:val="14"/>
        </w:numPr>
        <w:ind w:left="0" w:firstLine="709"/>
      </w:pPr>
      <w: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20179" w:rsidRDefault="00A90BEB">
      <w:pPr>
        <w:pStyle w:val="affa"/>
        <w:numPr>
          <w:ilvl w:val="0"/>
          <w:numId w:val="14"/>
        </w:numPr>
        <w:ind w:left="0" w:firstLine="709"/>
      </w:pPr>
      <w: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t>4.9.7</w:t>
        </w:r>
      </w:fldSimple>
      <w:r>
        <w:t>.</w:t>
      </w:r>
    </w:p>
    <w:p w:rsidR="00A20179" w:rsidRDefault="00A90BEB">
      <w:pPr>
        <w:pStyle w:val="affa"/>
        <w:numPr>
          <w:ilvl w:val="0"/>
          <w:numId w:val="14"/>
        </w:numPr>
        <w:ind w:left="0" w:firstLine="709"/>
      </w:pPr>
      <w:r>
        <w:rPr>
          <w:b/>
          <w:i/>
          <w:sz w:val="24"/>
        </w:rPr>
        <w:t xml:space="preserve">________. </w:t>
      </w:r>
      <w:r>
        <w:rPr>
          <w:rStyle w:val="affc"/>
        </w:rPr>
        <w:t>[иные требования, установленные распорядительными документами Корпорации]</w:t>
      </w:r>
    </w:p>
    <w:p w:rsidR="00A20179" w:rsidRDefault="00A90BEB">
      <w:pPr>
        <w:pStyle w:val="affa"/>
        <w:numPr>
          <w:ilvl w:val="3"/>
          <w:numId w:val="9"/>
        </w:numPr>
        <w:ind w:left="0" w:firstLine="709"/>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A20179" w:rsidRDefault="00A90BEB">
      <w:pPr>
        <w:pStyle w:val="affa"/>
        <w:numPr>
          <w:ilvl w:val="3"/>
          <w:numId w:val="9"/>
        </w:numPr>
        <w:ind w:left="0" w:firstLine="709"/>
      </w:pPr>
      <w:proofErr w:type="gramStart"/>
      <w: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0179" w:rsidRDefault="00A90BEB">
      <w:pPr>
        <w:pStyle w:val="affa"/>
        <w:numPr>
          <w:ilvl w:val="2"/>
          <w:numId w:val="9"/>
        </w:numPr>
        <w:ind w:left="0" w:firstLine="709"/>
        <w:rPr>
          <w:szCs w:val="28"/>
        </w:rPr>
      </w:pPr>
      <w:proofErr w:type="gramStart"/>
      <w:r>
        <w:rPr>
          <w:szCs w:val="28"/>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w:t>
      </w:r>
      <w:r>
        <w:t> </w:t>
      </w:r>
      <w:r>
        <w:rPr>
          <w:szCs w:val="28"/>
        </w:rPr>
        <w:t>в</w:t>
      </w:r>
      <w:r>
        <w:t> </w:t>
      </w:r>
      <w:r>
        <w:rPr>
          <w:szCs w:val="28"/>
        </w:rPr>
        <w:t>пункте</w:t>
      </w:r>
      <w:r>
        <w:t> </w:t>
      </w:r>
      <w:fldSimple w:instr=" REF _Ref317250778 \r \h  \* MERGEFORMAT ">
        <w:r>
          <w:rPr>
            <w:szCs w:val="28"/>
          </w:rPr>
          <w:t>19</w:t>
        </w:r>
      </w:fldSimple>
      <w:r>
        <w:rPr>
          <w:szCs w:val="28"/>
        </w:rPr>
        <w:t xml:space="preserve"> раздела </w:t>
      </w:r>
      <w:bookmarkStart w:id="155" w:name="_Hlt320011439"/>
      <w:r w:rsidR="00A20179">
        <w:fldChar w:fldCharType="begin"/>
      </w:r>
      <w:r>
        <w:rPr>
          <w:szCs w:val="28"/>
        </w:rPr>
        <w:instrText xml:space="preserve"> REF _Ref317253575 \r \h  \* MERGEFORMAT </w:instrText>
      </w:r>
      <w:r w:rsidR="00A20179">
        <w:fldChar w:fldCharType="separate"/>
      </w:r>
      <w:r>
        <w:rPr>
          <w:szCs w:val="28"/>
        </w:rPr>
        <w:t>5</w:t>
      </w:r>
      <w:r w:rsidR="00A20179">
        <w:fldChar w:fldCharType="end"/>
      </w:r>
      <w:bookmarkEnd w:id="155"/>
      <w:r>
        <w:rPr>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Pr>
          <w:szCs w:val="28"/>
        </w:rPr>
        <w:t xml:space="preserve"> </w:t>
      </w:r>
      <w:proofErr w:type="gramStart"/>
      <w:r>
        <w:rPr>
          <w:szCs w:val="28"/>
        </w:rPr>
        <w:t>Если банковская гарантия подписывается по доверенности, то доверенность также должна быть приложена в составе</w:t>
      </w:r>
      <w:r>
        <w:t xml:space="preserve"> заявки на участие в запросе предложений</w:t>
      </w:r>
      <w:r>
        <w:rPr>
          <w:szCs w:val="28"/>
        </w:rPr>
        <w:t>).</w:t>
      </w:r>
      <w:proofErr w:type="gramEnd"/>
    </w:p>
    <w:p w:rsidR="00A20179" w:rsidRDefault="00A90BEB">
      <w:pPr>
        <w:pStyle w:val="affa"/>
        <w:numPr>
          <w:ilvl w:val="2"/>
          <w:numId w:val="9"/>
        </w:numPr>
        <w:ind w:left="0" w:firstLine="709"/>
        <w:rPr>
          <w:szCs w:val="28"/>
        </w:rPr>
      </w:pPr>
      <w:bookmarkStart w:id="156" w:name="_Ref317253663"/>
      <w:r>
        <w:rPr>
          <w:szCs w:val="28"/>
        </w:rPr>
        <w:t>Обеспечение заявки на участие в запросе предложений возвращается:</w:t>
      </w:r>
      <w:bookmarkEnd w:id="156"/>
    </w:p>
    <w:p w:rsidR="00A20179" w:rsidRDefault="00A90BEB">
      <w:pPr>
        <w:pStyle w:val="affa"/>
        <w:numPr>
          <w:ilvl w:val="0"/>
          <w:numId w:val="15"/>
        </w:numPr>
        <w:ind w:left="0" w:firstLine="709"/>
        <w:rPr>
          <w:szCs w:val="28"/>
        </w:rPr>
      </w:pPr>
      <w:r>
        <w:rPr>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szCs w:val="28"/>
          <w:lang w:val="en-US"/>
        </w:rPr>
        <w:t> </w:t>
      </w:r>
      <w:r>
        <w:rPr>
          <w:szCs w:val="28"/>
        </w:rPr>
        <w:t>запросе предложений;</w:t>
      </w:r>
    </w:p>
    <w:p w:rsidR="00A20179" w:rsidRDefault="00A90BEB">
      <w:pPr>
        <w:pStyle w:val="affa"/>
        <w:numPr>
          <w:ilvl w:val="0"/>
          <w:numId w:val="15"/>
        </w:numPr>
        <w:ind w:left="0" w:firstLine="709"/>
        <w:rPr>
          <w:szCs w:val="28"/>
        </w:rPr>
      </w:pPr>
      <w:r>
        <w:rPr>
          <w:szCs w:val="28"/>
        </w:rPr>
        <w:lastRenderedPageBreak/>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szCs w:val="28"/>
          <w:lang w:val="en-US"/>
        </w:rPr>
        <w:t> </w:t>
      </w:r>
      <w:r>
        <w:rPr>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20179" w:rsidRDefault="00A90BEB">
      <w:pPr>
        <w:pStyle w:val="affa"/>
        <w:numPr>
          <w:ilvl w:val="0"/>
          <w:numId w:val="15"/>
        </w:numPr>
        <w:ind w:left="0" w:firstLine="709"/>
        <w:rPr>
          <w:szCs w:val="28"/>
        </w:rPr>
      </w:pPr>
      <w:r>
        <w:rPr>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20179" w:rsidRDefault="00A90BEB">
      <w:pPr>
        <w:pStyle w:val="affa"/>
        <w:numPr>
          <w:ilvl w:val="0"/>
          <w:numId w:val="15"/>
        </w:numPr>
        <w:ind w:left="0" w:firstLine="709"/>
        <w:rPr>
          <w:szCs w:val="28"/>
        </w:rPr>
      </w:pPr>
      <w:r>
        <w:rPr>
          <w:szCs w:val="28"/>
        </w:rPr>
        <w:t>в течение 5 (пяти) рабочих дней со дня заключения договора с</w:t>
      </w:r>
      <w:r>
        <w:rPr>
          <w:szCs w:val="28"/>
          <w:lang w:val="en-US"/>
        </w:rPr>
        <w:t> </w:t>
      </w:r>
      <w:r>
        <w:rPr>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20179" w:rsidRDefault="00A90BEB">
      <w:pPr>
        <w:pStyle w:val="affa"/>
        <w:numPr>
          <w:ilvl w:val="0"/>
          <w:numId w:val="15"/>
        </w:numPr>
        <w:ind w:left="0" w:firstLine="709"/>
        <w:rPr>
          <w:szCs w:val="28"/>
        </w:rPr>
      </w:pPr>
      <w:r>
        <w:rPr>
          <w:szCs w:val="28"/>
        </w:rPr>
        <w:t>в течение 5 (пяти) рабочих дней со дня заключения договора с</w:t>
      </w:r>
      <w:r>
        <w:rPr>
          <w:szCs w:val="28"/>
          <w:lang w:val="en-US"/>
        </w:rPr>
        <w:t> </w:t>
      </w:r>
      <w:r>
        <w:rPr>
          <w:szCs w:val="28"/>
        </w:rPr>
        <w:t>участником запроса предложений согласно пункту </w:t>
      </w:r>
      <w:fldSimple w:instr=" REF _Ref318475514 \r \h  \* MERGEFORMAT ">
        <w:r>
          <w:rPr>
            <w:szCs w:val="28"/>
          </w:rPr>
          <w:t>4.15.4</w:t>
        </w:r>
      </w:fldSimple>
      <w:r>
        <w:rPr>
          <w:szCs w:val="28"/>
        </w:rPr>
        <w:t>, и (если требовалось) предоставления им обеспечения исполнения обязательств по договору, либо со</w:t>
      </w:r>
      <w:r>
        <w:rPr>
          <w:szCs w:val="28"/>
          <w:lang w:val="en-US"/>
        </w:rPr>
        <w:t> </w:t>
      </w:r>
      <w:r>
        <w:rPr>
          <w:szCs w:val="28"/>
        </w:rPr>
        <w:t>дня принятия решения об отказе от заключения с ним договора – такому участнику запроса предложений;</w:t>
      </w:r>
    </w:p>
    <w:p w:rsidR="00A20179" w:rsidRDefault="00A90BEB">
      <w:pPr>
        <w:pStyle w:val="affa"/>
        <w:numPr>
          <w:ilvl w:val="0"/>
          <w:numId w:val="15"/>
        </w:numPr>
        <w:ind w:left="0" w:firstLine="709"/>
        <w:rPr>
          <w:szCs w:val="28"/>
        </w:rPr>
      </w:pPr>
      <w:r>
        <w:rPr>
          <w:szCs w:val="28"/>
        </w:rPr>
        <w:t>в течение 5 (пяти) рабочих дней со дня признания запроса предложений несостоявшимся и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p>
    <w:p w:rsidR="00A20179" w:rsidRDefault="00A90BEB">
      <w:pPr>
        <w:pStyle w:val="affa"/>
        <w:numPr>
          <w:ilvl w:val="2"/>
          <w:numId w:val="9"/>
        </w:numPr>
        <w:ind w:left="0" w:firstLine="709"/>
        <w:rPr>
          <w:szCs w:val="28"/>
        </w:rPr>
      </w:pPr>
      <w:bookmarkStart w:id="157" w:name="_Ref317253690"/>
      <w:r>
        <w:rPr>
          <w:szCs w:val="28"/>
        </w:rPr>
        <w:t xml:space="preserve">В </w:t>
      </w:r>
      <w:proofErr w:type="gramStart"/>
      <w:r>
        <w:rPr>
          <w:szCs w:val="28"/>
        </w:rPr>
        <w:t>случае</w:t>
      </w:r>
      <w:proofErr w:type="gramEnd"/>
      <w:r>
        <w:rPr>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Cs w:val="28"/>
          </w:rPr>
          <w:t>4.9.5</w:t>
        </w:r>
      </w:fldSimple>
      <w:r>
        <w:rPr>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20179" w:rsidRDefault="00A90BEB">
      <w:pPr>
        <w:pStyle w:val="affa"/>
        <w:numPr>
          <w:ilvl w:val="2"/>
          <w:numId w:val="9"/>
        </w:numPr>
        <w:ind w:left="0" w:firstLine="709"/>
        <w:rPr>
          <w:szCs w:val="28"/>
        </w:rPr>
      </w:pPr>
      <w:bookmarkStart w:id="158" w:name="_Ref388881345"/>
      <w:bookmarkStart w:id="159" w:name="_Ref317515319"/>
      <w:r>
        <w:rPr>
          <w:szCs w:val="28"/>
        </w:rPr>
        <w:t>Обеспечение заявки на участие в запросе предложений удерживается в</w:t>
      </w:r>
      <w:r>
        <w:rPr>
          <w:szCs w:val="28"/>
          <w:lang w:val="en-US"/>
        </w:rPr>
        <w:t> </w:t>
      </w:r>
      <w:r>
        <w:rPr>
          <w:szCs w:val="28"/>
        </w:rPr>
        <w:t>следующих случаях:</w:t>
      </w:r>
      <w:bookmarkEnd w:id="157"/>
      <w:bookmarkEnd w:id="158"/>
      <w:bookmarkEnd w:id="159"/>
    </w:p>
    <w:p w:rsidR="00A20179" w:rsidRDefault="00A90BEB">
      <w:pPr>
        <w:pStyle w:val="affa"/>
        <w:numPr>
          <w:ilvl w:val="0"/>
          <w:numId w:val="16"/>
        </w:numPr>
        <w:ind w:left="0" w:firstLine="709"/>
        <w:rPr>
          <w:szCs w:val="28"/>
        </w:rPr>
      </w:pPr>
      <w:proofErr w:type="gramStart"/>
      <w:r>
        <w:rPr>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szCs w:val="28"/>
          <w:lang w:val="en-US"/>
        </w:rPr>
        <w:t> </w:t>
      </w:r>
      <w:fldSimple w:instr=" REF _Ref317250778 \r \h  \* MERGEFORMAT ">
        <w:r>
          <w:rPr>
            <w:szCs w:val="28"/>
          </w:rPr>
          <w:t>19</w:t>
        </w:r>
      </w:fldSimple>
      <w:r>
        <w:rPr>
          <w:szCs w:val="28"/>
        </w:rPr>
        <w:t xml:space="preserve"> раздела</w:t>
      </w:r>
      <w:r>
        <w:rPr>
          <w:szCs w:val="28"/>
          <w:lang w:val="en-US"/>
        </w:rPr>
        <w:t> </w:t>
      </w:r>
      <w:fldSimple w:instr=" REF _Ref317253625 \r \h  \* MERGEFORMAT ">
        <w:r>
          <w:t>5</w:t>
        </w:r>
      </w:fldSimple>
      <w:r>
        <w:rPr>
          <w:szCs w:val="28"/>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A20179" w:rsidRDefault="00A90BEB">
      <w:pPr>
        <w:pStyle w:val="affa"/>
        <w:numPr>
          <w:ilvl w:val="0"/>
          <w:numId w:val="16"/>
        </w:numPr>
        <w:ind w:left="0" w:firstLine="709"/>
        <w:rPr>
          <w:szCs w:val="28"/>
        </w:rPr>
      </w:pPr>
      <w:r>
        <w:rPr>
          <w:szCs w:val="28"/>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Pr>
            <w:szCs w:val="28"/>
          </w:rPr>
          <w:t>4.15.4</w:t>
        </w:r>
      </w:fldSimple>
      <w:r>
        <w:rPr>
          <w:szCs w:val="28"/>
        </w:rPr>
        <w:t>, от заключения договора (пункт </w:t>
      </w:r>
      <w:fldSimple w:instr=" REF _Ref352057514 \r \h  \* MERGEFORMAT ">
        <w:r>
          <w:rPr>
            <w:szCs w:val="28"/>
          </w:rPr>
          <w:t>4.15.13</w:t>
        </w:r>
      </w:fldSimple>
      <w:r>
        <w:rPr>
          <w:szCs w:val="28"/>
        </w:rPr>
        <w:t>).</w:t>
      </w:r>
    </w:p>
    <w:p w:rsidR="00A20179" w:rsidRDefault="00A90BEB">
      <w:pPr>
        <w:pStyle w:val="affa"/>
        <w:numPr>
          <w:ilvl w:val="2"/>
          <w:numId w:val="9"/>
        </w:numPr>
        <w:ind w:left="0" w:firstLine="709"/>
        <w:rPr>
          <w:szCs w:val="28"/>
        </w:rPr>
      </w:pPr>
      <w:r>
        <w:rPr>
          <w:szCs w:val="28"/>
        </w:rPr>
        <w:t>При наступлении случая, указанного в пункте </w:t>
      </w:r>
      <w:fldSimple w:instr=" REF _Ref388881345 \r \h  \* MERGEFORMAT ">
        <w:r>
          <w:rPr>
            <w:szCs w:val="28"/>
          </w:rPr>
          <w:t>4.9.7</w:t>
        </w:r>
      </w:fldSimple>
      <w:r>
        <w:rPr>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20179" w:rsidRDefault="00A90BEB">
      <w:pPr>
        <w:pStyle w:val="affa"/>
        <w:numPr>
          <w:ilvl w:val="1"/>
          <w:numId w:val="9"/>
        </w:numPr>
        <w:ind w:left="0" w:firstLine="709"/>
        <w:outlineLvl w:val="1"/>
      </w:pPr>
      <w:bookmarkStart w:id="160" w:name="_Toc417982030"/>
      <w:bookmarkStart w:id="161" w:name="_Toc356807638"/>
      <w:bookmarkStart w:id="162" w:name="_Toc390267604"/>
      <w:bookmarkStart w:id="163" w:name="_Ref317254894"/>
      <w:r>
        <w:t>Подача и прием заявок на участие в запросе предложений</w:t>
      </w:r>
      <w:bookmarkEnd w:id="160"/>
      <w:bookmarkEnd w:id="161"/>
      <w:bookmarkEnd w:id="162"/>
      <w:bookmarkEnd w:id="163"/>
    </w:p>
    <w:p w:rsidR="00A20179" w:rsidRDefault="00A90BEB">
      <w:pPr>
        <w:pStyle w:val="affa"/>
        <w:numPr>
          <w:ilvl w:val="2"/>
          <w:numId w:val="9"/>
        </w:numPr>
        <w:ind w:left="0" w:firstLine="709"/>
      </w:pPr>
      <w:r>
        <w:t>Порядок подачи заявок на участие в запросе предложений на ЭТП определяется регламентом работы данной ЭТП.</w:t>
      </w:r>
    </w:p>
    <w:p w:rsidR="00A20179" w:rsidRDefault="00A90BEB">
      <w:pPr>
        <w:pStyle w:val="affa"/>
        <w:numPr>
          <w:ilvl w:val="2"/>
          <w:numId w:val="9"/>
        </w:numPr>
        <w:ind w:left="0" w:firstLine="709"/>
      </w:pPr>
      <w:r>
        <w:lastRenderedPageBreak/>
        <w:t>Заявки на участие в запросе предложений должны быть поданы на</w:t>
      </w:r>
      <w:r>
        <w:rPr>
          <w:lang w:val="en-US"/>
        </w:rPr>
        <w:t> </w:t>
      </w:r>
      <w:r>
        <w:t>ЭТП до истечения срока, установленного в извещении о проведении запроса предложений и в пункте </w:t>
      </w:r>
      <w:fldSimple w:instr=" REF _Ref317250778 \r \h  \* MERGEFORMAT ">
        <w:r>
          <w:t>19</w:t>
        </w:r>
      </w:fldSimple>
      <w:r>
        <w:t xml:space="preserve"> раздела </w:t>
      </w:r>
      <w:fldSimple w:instr=" REF _Ref317253730 \r \h  \* MERGEFORMAT ">
        <w:r>
          <w:t>5</w:t>
        </w:r>
      </w:fldSimple>
      <w:r>
        <w:t xml:space="preserve"> «Информационная карта запроса предложений».</w:t>
      </w:r>
    </w:p>
    <w:p w:rsidR="00A20179" w:rsidRDefault="00A90BEB">
      <w:pPr>
        <w:pStyle w:val="affa"/>
        <w:numPr>
          <w:ilvl w:val="2"/>
          <w:numId w:val="9"/>
        </w:numPr>
        <w:ind w:left="0" w:firstLine="709"/>
      </w:pPr>
      <w: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16</w:t>
        </w:r>
      </w:fldSimple>
      <w:r>
        <w:t xml:space="preserve"> раздела </w:t>
      </w:r>
      <w:fldSimple w:instr=" REF _Ref317249938 \r \h  \* MERGEFORMAT ">
        <w:r>
          <w:t>5</w:t>
        </w:r>
      </w:fldSimple>
      <w:r>
        <w:t xml:space="preserve"> «Информационная карта запроса предложений».</w:t>
      </w:r>
    </w:p>
    <w:p w:rsidR="00A20179" w:rsidRDefault="00A90BEB">
      <w:pPr>
        <w:pStyle w:val="affa"/>
        <w:numPr>
          <w:ilvl w:val="1"/>
          <w:numId w:val="9"/>
        </w:numPr>
        <w:ind w:left="0" w:firstLine="709"/>
        <w:outlineLvl w:val="1"/>
      </w:pPr>
      <w:bookmarkStart w:id="164" w:name="_Toc417982031"/>
      <w:bookmarkStart w:id="165" w:name="_Toc356807639"/>
      <w:bookmarkStart w:id="166" w:name="_Toc390267605"/>
      <w:r>
        <w:t>Изменение заявок на участие в запросе предложений или их отзыв</w:t>
      </w:r>
      <w:bookmarkEnd w:id="164"/>
      <w:bookmarkEnd w:id="165"/>
      <w:bookmarkEnd w:id="166"/>
    </w:p>
    <w:p w:rsidR="00A20179" w:rsidRDefault="00A90BEB">
      <w:pPr>
        <w:pStyle w:val="affa"/>
        <w:numPr>
          <w:ilvl w:val="2"/>
          <w:numId w:val="9"/>
        </w:numPr>
        <w:ind w:left="0" w:firstLine="709"/>
      </w:pPr>
      <w:proofErr w:type="gramStart"/>
      <w:r>
        <w:t>Участник запроса предложений, подавший заявку на участие в</w:t>
      </w:r>
      <w:r>
        <w:rPr>
          <w:lang w:val="en-US"/>
        </w:rPr>
        <w:t> </w:t>
      </w:r>
      <w: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lang w:val="en-US"/>
        </w:rPr>
        <w:t> </w:t>
      </w:r>
      <w:r>
        <w:t>подачи, но до</w:t>
      </w:r>
      <w:r>
        <w:rPr>
          <w:lang w:val="en-US"/>
        </w:rPr>
        <w:t> </w:t>
      </w:r>
      <w:r>
        <w:t>истечения срока окончания подачи заявок на участие в запросе предложений указанного в пункте </w:t>
      </w:r>
      <w:fldSimple w:instr=" REF _Ref317250778 \r \h  \* MERGEFORMAT ">
        <w:r>
          <w:t>19</w:t>
        </w:r>
      </w:fldSimple>
      <w:r>
        <w:t xml:space="preserve"> раздела </w:t>
      </w:r>
      <w:fldSimple w:instr=" REF _Ref317253746 \r \h  \* MERGEFORMAT ">
        <w:r>
          <w:t>5</w:t>
        </w:r>
      </w:fldSimple>
      <w:r>
        <w:t xml:space="preserve"> «Информационная карта запроса предложений».</w:t>
      </w:r>
      <w:proofErr w:type="gramEnd"/>
    </w:p>
    <w:p w:rsidR="00A20179" w:rsidRDefault="00A90BEB">
      <w:pPr>
        <w:pStyle w:val="affa"/>
        <w:numPr>
          <w:ilvl w:val="2"/>
          <w:numId w:val="9"/>
        </w:numPr>
        <w:ind w:left="0" w:firstLine="709"/>
      </w:pPr>
      <w:r>
        <w:t>Порядок изменения или отзыва заявок на участие в запросе предложений, поданных на ЭТП, определяется и осуществляется в соответствии с</w:t>
      </w:r>
      <w:r>
        <w:rPr>
          <w:lang w:val="en-US"/>
        </w:rPr>
        <w:t> </w:t>
      </w:r>
      <w:r>
        <w:t>регламентом работы данной ЭТП.</w:t>
      </w:r>
    </w:p>
    <w:p w:rsidR="00A20179" w:rsidRDefault="00A90BEB">
      <w:pPr>
        <w:pStyle w:val="affa"/>
        <w:numPr>
          <w:ilvl w:val="2"/>
          <w:numId w:val="9"/>
        </w:numPr>
        <w:ind w:left="0" w:firstLine="709"/>
      </w:pPr>
      <w:bookmarkStart w:id="167" w:name="_Ref317253800"/>
      <w: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7"/>
    </w:p>
    <w:p w:rsidR="00A20179" w:rsidRDefault="00A90BEB">
      <w:pPr>
        <w:pStyle w:val="affa"/>
        <w:numPr>
          <w:ilvl w:val="0"/>
          <w:numId w:val="17"/>
        </w:numPr>
        <w:ind w:left="0" w:firstLine="709"/>
      </w:pPr>
      <w:r>
        <w:t>отозвать поданную заявку и подать ее вновь (при желании);</w:t>
      </w:r>
    </w:p>
    <w:p w:rsidR="00A20179" w:rsidRDefault="00A90BEB">
      <w:pPr>
        <w:pStyle w:val="affa"/>
        <w:numPr>
          <w:ilvl w:val="0"/>
          <w:numId w:val="17"/>
        </w:numPr>
        <w:ind w:left="0" w:firstLine="709"/>
      </w:pPr>
      <w:bookmarkStart w:id="168" w:name="_Ref307223370"/>
      <w:r>
        <w:t>продлить срок действия заявки на соответствующий период времени;</w:t>
      </w:r>
      <w:bookmarkEnd w:id="168"/>
    </w:p>
    <w:p w:rsidR="00A20179" w:rsidRDefault="00A90BEB">
      <w:pPr>
        <w:pStyle w:val="affa"/>
        <w:numPr>
          <w:ilvl w:val="0"/>
          <w:numId w:val="17"/>
        </w:numPr>
        <w:ind w:left="0" w:firstLine="709"/>
      </w:pPr>
      <w:r>
        <w:t>не изменять срок ее действия, при этом заявка утрачивает свою силу в первоначально установленный в ней срок. При этом</w:t>
      </w:r>
      <w:proofErr w:type="gramStart"/>
      <w:r>
        <w:t>,</w:t>
      </w:r>
      <w:proofErr w:type="gramEnd"/>
      <w: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20179" w:rsidRDefault="00A90BEB">
      <w:pPr>
        <w:pStyle w:val="affa"/>
        <w:numPr>
          <w:ilvl w:val="2"/>
          <w:numId w:val="9"/>
        </w:numPr>
        <w:ind w:left="0" w:firstLine="709"/>
      </w:pPr>
      <w:r>
        <w:t>Продление срока действия заявки в соответствии с подпунктом </w:t>
      </w:r>
      <w:fldSimple w:instr=" REF _Ref307223370 \r \h  \* MERGEFORMAT ">
        <w:r>
          <w:t>б)</w:t>
        </w:r>
      </w:fldSimple>
      <w:r>
        <w:t xml:space="preserve"> пункта </w:t>
      </w:r>
      <w:fldSimple w:instr=" REF _Ref317253800 \r \h  \* MERGEFORMAT ">
        <w:r>
          <w:t>4.11.3</w:t>
        </w:r>
      </w:fldSimple>
      <w: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t>а о ее</w:t>
      </w:r>
      <w:proofErr w:type="gramEnd"/>
      <w:r>
        <w:t xml:space="preserve"> продлении. При этом такой участник запроса предложений должен предоставить новое обеспечение </w:t>
      </w:r>
      <w:proofErr w:type="gramStart"/>
      <w:r>
        <w:t>исполнения обязательств участника запроса предложений</w:t>
      </w:r>
      <w:proofErr w:type="gramEnd"/>
      <w: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20179" w:rsidRDefault="00A90BEB">
      <w:pPr>
        <w:pStyle w:val="affa"/>
        <w:numPr>
          <w:ilvl w:val="1"/>
          <w:numId w:val="9"/>
        </w:numPr>
        <w:ind w:left="0" w:firstLine="709"/>
        <w:outlineLvl w:val="1"/>
      </w:pPr>
      <w:bookmarkStart w:id="169" w:name="_Toc417982032"/>
      <w:bookmarkStart w:id="170" w:name="_Toc356807640"/>
      <w:bookmarkStart w:id="171" w:name="_Toc390267606"/>
      <w:bookmarkStart w:id="172" w:name="_Ref317254920"/>
      <w:r>
        <w:t>Открытие доступа к поданным заявкам на участие в запросе предложений</w:t>
      </w:r>
      <w:bookmarkEnd w:id="169"/>
      <w:bookmarkEnd w:id="170"/>
      <w:bookmarkEnd w:id="171"/>
      <w:bookmarkEnd w:id="172"/>
    </w:p>
    <w:p w:rsidR="00A20179" w:rsidRDefault="00A90BEB">
      <w:pPr>
        <w:pStyle w:val="affa"/>
        <w:numPr>
          <w:ilvl w:val="2"/>
          <w:numId w:val="9"/>
        </w:numPr>
        <w:ind w:left="0" w:firstLine="709"/>
      </w:pPr>
      <w:r>
        <w:t>В срок, установленный в извещении о проведении запроса предложений и в пункте </w:t>
      </w:r>
      <w:fldSimple w:instr=" REF _Ref317250778 \r \h  \* MERGEFORMAT ">
        <w:r>
          <w:t>19</w:t>
        </w:r>
      </w:fldSimple>
      <w:r>
        <w:t xml:space="preserve"> раздела </w:t>
      </w:r>
      <w:fldSimple w:instr=" REF _Ref317253837 \r \h  \* MERGEFORMAT ">
        <w:r>
          <w:t>5</w:t>
        </w:r>
      </w:fldSimple>
      <w: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A20179" w:rsidRDefault="00A90BEB">
      <w:pPr>
        <w:pStyle w:val="affa"/>
        <w:numPr>
          <w:ilvl w:val="2"/>
          <w:numId w:val="9"/>
        </w:numPr>
        <w:ind w:left="0" w:firstLine="709"/>
      </w:pPr>
      <w:r>
        <w:lastRenderedPageBreak/>
        <w:t>При проведении процедуры открытия доступа к поданным заявкам заседание закупочной комиссии не проводится.</w:t>
      </w:r>
    </w:p>
    <w:p w:rsidR="00A20179" w:rsidRDefault="00A90BEB">
      <w:pPr>
        <w:pStyle w:val="affa"/>
        <w:numPr>
          <w:ilvl w:val="2"/>
          <w:numId w:val="9"/>
        </w:numPr>
        <w:ind w:left="0" w:firstLine="709"/>
      </w:pPr>
      <w: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t>19</w:t>
        </w:r>
      </w:fldSimple>
      <w:r>
        <w:t xml:space="preserve"> раздела </w:t>
      </w:r>
      <w:fldSimple w:instr=" REF _Ref317253860 \r \h  \* MERGEFORMAT ">
        <w:r>
          <w:t>5</w:t>
        </w:r>
      </w:fldSimple>
      <w:r>
        <w:t xml:space="preserve"> «Информационная карта запроса предложений», </w:t>
      </w:r>
      <w:proofErr w:type="gramStart"/>
      <w:r>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t xml:space="preserve"> раздела </w:t>
      </w:r>
      <w:fldSimple w:instr=" REF _Ref317253928 \r \h  \* MERGEFORMAT ">
        <w:r>
          <w:t>5</w:t>
        </w:r>
      </w:fldSimple>
      <w: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t xml:space="preserve"> Заявка на оформление пропуска может направляться с</w:t>
      </w:r>
      <w:r>
        <w:rPr>
          <w:lang w:val="en-US"/>
        </w:rPr>
        <w:t> </w:t>
      </w:r>
      <w:r>
        <w:t>использованием любых сре</w:t>
      </w:r>
      <w:proofErr w:type="gramStart"/>
      <w:r>
        <w:t>дств св</w:t>
      </w:r>
      <w:proofErr w:type="gramEnd"/>
      <w:r>
        <w:t>язи, включая почтовую, телеграфную и</w:t>
      </w:r>
      <w:r>
        <w:rPr>
          <w:lang w:val="en-US"/>
        </w:rPr>
        <w:t> </w:t>
      </w:r>
      <w: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20179" w:rsidRDefault="00A90BEB">
      <w:pPr>
        <w:pStyle w:val="affa"/>
        <w:numPr>
          <w:ilvl w:val="2"/>
          <w:numId w:val="9"/>
        </w:numPr>
        <w:ind w:left="0" w:firstLine="709"/>
      </w:pPr>
      <w:bookmarkStart w:id="173" w:name="_Ref384019858"/>
      <w: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t>4.12.5</w:t>
        </w:r>
      </w:fldSimple>
      <w:r>
        <w:t>.</w:t>
      </w:r>
      <w:bookmarkEnd w:id="173"/>
    </w:p>
    <w:p w:rsidR="00A20179" w:rsidRDefault="00A90BEB">
      <w:pPr>
        <w:pStyle w:val="affa"/>
        <w:numPr>
          <w:ilvl w:val="2"/>
          <w:numId w:val="9"/>
        </w:numPr>
        <w:ind w:left="0" w:firstLine="709"/>
      </w:pPr>
      <w:bookmarkStart w:id="174" w:name="_Ref320194434"/>
      <w:bookmarkStart w:id="175" w:name="_Ref389646818"/>
      <w:bookmarkStart w:id="176" w:name="_Ref388954126"/>
      <w: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t>регистрации представителей участников запроса предложений</w:t>
      </w:r>
      <w:bookmarkEnd w:id="174"/>
      <w:bookmarkEnd w:id="175"/>
      <w:proofErr w:type="gramEnd"/>
      <w:r>
        <w:t>.</w:t>
      </w:r>
    </w:p>
    <w:p w:rsidR="00A20179" w:rsidRDefault="00A90BEB">
      <w:pPr>
        <w:pStyle w:val="affa"/>
        <w:numPr>
          <w:ilvl w:val="2"/>
          <w:numId w:val="9"/>
        </w:numPr>
        <w:ind w:left="0" w:firstLine="709"/>
      </w:pPr>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76"/>
    </w:p>
    <w:p w:rsidR="00A20179" w:rsidRDefault="00A90BEB">
      <w:pPr>
        <w:pStyle w:val="affa"/>
        <w:numPr>
          <w:ilvl w:val="0"/>
          <w:numId w:val="18"/>
        </w:numPr>
        <w:ind w:left="0" w:firstLine="709"/>
      </w:pPr>
      <w:r>
        <w:t>наименование и реквизиты запроса предложений;</w:t>
      </w:r>
    </w:p>
    <w:p w:rsidR="00A20179" w:rsidRDefault="00A90BEB">
      <w:pPr>
        <w:pStyle w:val="affa"/>
        <w:numPr>
          <w:ilvl w:val="0"/>
          <w:numId w:val="18"/>
        </w:numPr>
        <w:ind w:left="0" w:firstLine="709"/>
      </w:pPr>
      <w:r>
        <w:t>наименование ЭТП и ее адрес в информационно-телекоммуникационной сети «Интернет»;</w:t>
      </w:r>
    </w:p>
    <w:p w:rsidR="00A20179" w:rsidRDefault="00A90BEB">
      <w:pPr>
        <w:pStyle w:val="affa"/>
        <w:numPr>
          <w:ilvl w:val="0"/>
          <w:numId w:val="18"/>
        </w:numPr>
        <w:ind w:left="0" w:firstLine="709"/>
      </w:pPr>
      <w:r>
        <w:t>дату и время окончания подачи заявок;</w:t>
      </w:r>
    </w:p>
    <w:p w:rsidR="00A20179" w:rsidRDefault="00A90BEB">
      <w:pPr>
        <w:pStyle w:val="affa"/>
        <w:numPr>
          <w:ilvl w:val="0"/>
          <w:numId w:val="18"/>
        </w:numPr>
        <w:ind w:left="0" w:firstLine="709"/>
      </w:pPr>
      <w:r>
        <w:t>сведения об объеме закупаемых товаров, работ, услуг;</w:t>
      </w:r>
    </w:p>
    <w:p w:rsidR="00A20179" w:rsidRDefault="00A90BEB">
      <w:pPr>
        <w:pStyle w:val="affa"/>
        <w:numPr>
          <w:ilvl w:val="0"/>
          <w:numId w:val="18"/>
        </w:numPr>
        <w:ind w:left="0" w:firstLine="709"/>
      </w:pPr>
      <w:r>
        <w:t>сведения о начальной (максимальной) цене договора;</w:t>
      </w:r>
    </w:p>
    <w:p w:rsidR="00A20179" w:rsidRDefault="00A90BEB">
      <w:pPr>
        <w:pStyle w:val="affa"/>
        <w:numPr>
          <w:ilvl w:val="0"/>
          <w:numId w:val="18"/>
        </w:numPr>
        <w:ind w:left="0" w:firstLine="709"/>
      </w:pPr>
      <w:r>
        <w:t>сведения о сроке исполнения договора;</w:t>
      </w:r>
    </w:p>
    <w:p w:rsidR="00A20179" w:rsidRDefault="00A90BEB">
      <w:pPr>
        <w:pStyle w:val="affa"/>
        <w:numPr>
          <w:ilvl w:val="0"/>
          <w:numId w:val="18"/>
        </w:numPr>
        <w:ind w:left="0" w:firstLine="709"/>
      </w:pPr>
      <w:r>
        <w:t>общее количество поступивших заявок на участие в запросе предложений;</w:t>
      </w:r>
    </w:p>
    <w:p w:rsidR="00A20179" w:rsidRDefault="00A90BEB">
      <w:pPr>
        <w:pStyle w:val="affa"/>
        <w:numPr>
          <w:ilvl w:val="0"/>
          <w:numId w:val="18"/>
        </w:numPr>
        <w:ind w:left="0" w:firstLine="709"/>
      </w:pPr>
      <w:r>
        <w:t>наименование, ИНН и (или) адреса участников запроса предложений, подавших заявки в запросе предложений, а также предмет и цены таких заявок.</w:t>
      </w:r>
    </w:p>
    <w:p w:rsidR="00A20179" w:rsidRDefault="00A90BEB">
      <w:pPr>
        <w:pStyle w:val="affa"/>
        <w:ind w:firstLine="709"/>
      </w:pPr>
      <w:r>
        <w:t>Данный протокол подписывается секретарем закупочной комиссии не позже следующего рабочего дня после проведения процедуры открытия доступа и</w:t>
      </w:r>
      <w:r>
        <w:rPr>
          <w:lang w:val="en-US"/>
        </w:rPr>
        <w:t> </w:t>
      </w:r>
      <w:r>
        <w:t>размещается не позднее 1 (одного) рабочего дня, следующего после дня подписания данного протокола на официальном сайте и на ЭТП.</w:t>
      </w:r>
    </w:p>
    <w:p w:rsidR="00A20179" w:rsidRDefault="00A90BEB">
      <w:pPr>
        <w:pStyle w:val="affa"/>
        <w:ind w:firstLine="709"/>
      </w:pPr>
      <w:proofErr w:type="gramStart"/>
      <w:r>
        <w:lastRenderedPageBreak/>
        <w:t>При проведении заседания закупочной комиссии в соответствии с пунктом </w:t>
      </w:r>
      <w:fldSimple w:instr=" REF _Ref384019858 \r \h  \* MERGEFORMAT ">
        <w:r>
          <w:t>4.12.4</w:t>
        </w:r>
      </w:fldSimple>
      <w: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t xml:space="preserve"> пункта </w:t>
      </w:r>
      <w:fldSimple w:instr=" REF _Ref317254108 \r \h  \* MERGEFORMAT ">
        <w:r>
          <w:t>2.7.2</w:t>
        </w:r>
      </w:fldSimple>
      <w:r>
        <w:t>.</w:t>
      </w:r>
    </w:p>
    <w:p w:rsidR="00A20179" w:rsidRDefault="00A90BEB">
      <w:pPr>
        <w:pStyle w:val="affa"/>
        <w:numPr>
          <w:ilvl w:val="2"/>
          <w:numId w:val="9"/>
        </w:numPr>
        <w:ind w:left="0" w:firstLine="709"/>
      </w:pPr>
      <w:proofErr w:type="gramStart"/>
      <w:r>
        <w:t>В случае если по окончании срока подачи заявок на участие в</w:t>
      </w:r>
      <w:r>
        <w:rPr>
          <w:lang w:val="en-US"/>
        </w:rPr>
        <w:t> </w:t>
      </w:r>
      <w: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lang w:val="en-US"/>
        </w:rPr>
        <w:t> </w:t>
      </w:r>
      <w: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A20179" w:rsidRDefault="00A90BEB">
      <w:pPr>
        <w:pStyle w:val="affa"/>
        <w:numPr>
          <w:ilvl w:val="2"/>
          <w:numId w:val="9"/>
        </w:numPr>
        <w:ind w:left="0" w:firstLine="709"/>
      </w:pPr>
      <w:bookmarkStart w:id="177" w:name="_Ref389731643"/>
      <w:r>
        <w:t xml:space="preserve">В </w:t>
      </w:r>
      <w:proofErr w:type="gramStart"/>
      <w:r>
        <w:t>случае</w:t>
      </w:r>
      <w:proofErr w:type="gramEnd"/>
      <w:r>
        <w:t>, если по окончании срока подачи заявок на участие в</w:t>
      </w:r>
      <w:r>
        <w:rPr>
          <w:lang w:val="en-US"/>
        </w:rPr>
        <w:t> </w:t>
      </w:r>
      <w:r>
        <w:t xml:space="preserve">запросе предложений подана только одна заявка на участие в запросе предложений, </w:t>
      </w:r>
      <w:bookmarkEnd w:id="177"/>
      <w: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t>4.14</w:t>
        </w:r>
      </w:fldSimple>
      <w:r>
        <w:t xml:space="preserve">, </w:t>
      </w:r>
      <w:fldSimple w:instr=" REF _Ref317258141 \r \h  \* MERGEFORMAT ">
        <w:r>
          <w:t>4.14.2</w:t>
        </w:r>
      </w:fldSimple>
      <w:r>
        <w:t>.</w:t>
      </w:r>
    </w:p>
    <w:p w:rsidR="00A20179" w:rsidRDefault="00A90BEB">
      <w:pPr>
        <w:pStyle w:val="affa"/>
        <w:numPr>
          <w:ilvl w:val="1"/>
          <w:numId w:val="9"/>
        </w:numPr>
        <w:ind w:left="0" w:firstLine="709"/>
        <w:outlineLvl w:val="1"/>
      </w:pPr>
      <w:bookmarkStart w:id="178" w:name="_Toc269472549"/>
      <w:bookmarkStart w:id="179" w:name="_Toc417982033"/>
      <w:bookmarkStart w:id="180" w:name="_Toc356807641"/>
      <w:bookmarkStart w:id="181" w:name="_Toc390267611"/>
      <w:bookmarkStart w:id="182" w:name="_Toc277263812"/>
      <w:r>
        <w:t xml:space="preserve">Опоздавшие </w:t>
      </w:r>
      <w:bookmarkEnd w:id="178"/>
      <w:r>
        <w:t>заявки на участие в запросе предложений</w:t>
      </w:r>
      <w:bookmarkEnd w:id="179"/>
      <w:bookmarkEnd w:id="180"/>
      <w:bookmarkEnd w:id="181"/>
      <w:bookmarkEnd w:id="182"/>
    </w:p>
    <w:p w:rsidR="00A20179" w:rsidRDefault="00A90BEB">
      <w:pPr>
        <w:pStyle w:val="affa"/>
        <w:numPr>
          <w:ilvl w:val="2"/>
          <w:numId w:val="9"/>
        </w:numPr>
        <w:ind w:left="0" w:firstLine="709"/>
      </w:pPr>
      <w: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A20179" w:rsidRDefault="00A90BEB">
      <w:pPr>
        <w:pStyle w:val="affa"/>
        <w:numPr>
          <w:ilvl w:val="1"/>
          <w:numId w:val="9"/>
        </w:numPr>
        <w:ind w:left="0" w:firstLine="709"/>
        <w:outlineLvl w:val="1"/>
      </w:pPr>
      <w:bookmarkStart w:id="183" w:name="_Toc269472550"/>
      <w:bookmarkStart w:id="184" w:name="_Toc417982034"/>
      <w:bookmarkStart w:id="185" w:name="_Toc356807642"/>
      <w:bookmarkStart w:id="186" w:name="_Toc390267612"/>
      <w:bookmarkStart w:id="187" w:name="_Ref317258098"/>
      <w:bookmarkStart w:id="188" w:name="_Ref317258080"/>
      <w:r>
        <w:t xml:space="preserve">Рассмотрение заявок на участие в запросе предложений, проведение переторжки, выбор победителя </w:t>
      </w:r>
      <w:bookmarkEnd w:id="183"/>
      <w:r>
        <w:t>запроса предложений</w:t>
      </w:r>
      <w:bookmarkStart w:id="189" w:name="_Ref388954676"/>
      <w:bookmarkEnd w:id="184"/>
      <w:bookmarkEnd w:id="185"/>
      <w:bookmarkEnd w:id="186"/>
      <w:bookmarkEnd w:id="187"/>
      <w:bookmarkEnd w:id="188"/>
    </w:p>
    <w:p w:rsidR="00A20179" w:rsidRDefault="00A90BEB">
      <w:pPr>
        <w:pStyle w:val="affa"/>
        <w:numPr>
          <w:ilvl w:val="2"/>
          <w:numId w:val="9"/>
        </w:numPr>
        <w:ind w:left="0" w:firstLine="709"/>
        <w:outlineLvl w:val="2"/>
      </w:pPr>
      <w:bookmarkStart w:id="190" w:name="_Toc417982035"/>
      <w:r>
        <w:t>Общие положения</w:t>
      </w:r>
      <w:bookmarkEnd w:id="189"/>
      <w:bookmarkEnd w:id="190"/>
    </w:p>
    <w:p w:rsidR="00A20179" w:rsidRDefault="00A90BEB">
      <w:pPr>
        <w:pStyle w:val="affa"/>
        <w:numPr>
          <w:ilvl w:val="3"/>
          <w:numId w:val="9"/>
        </w:numPr>
        <w:ind w:left="0" w:firstLine="709"/>
        <w:rPr>
          <w:rFonts w:eastAsia="Arial Unicode MS"/>
        </w:rPr>
      </w:pPr>
      <w:r>
        <w:t>Р</w:t>
      </w:r>
      <w:r>
        <w:rPr>
          <w:rFonts w:eastAsia="Arial Unicode MS"/>
        </w:rPr>
        <w:t>ассмотрение заявок осуществляется в соответствии с Методикой в</w:t>
      </w:r>
      <w:r>
        <w:rPr>
          <w:rFonts w:eastAsia="Arial Unicode MS"/>
          <w:lang w:val="en-US"/>
        </w:rPr>
        <w:t> </w:t>
      </w:r>
      <w:r>
        <w:rPr>
          <w:rFonts w:eastAsia="Arial Unicode MS"/>
        </w:rPr>
        <w:t>следующем порядке:</w:t>
      </w:r>
    </w:p>
    <w:p w:rsidR="00A20179" w:rsidRDefault="00A90BEB">
      <w:pPr>
        <w:pStyle w:val="affa"/>
        <w:numPr>
          <w:ilvl w:val="0"/>
          <w:numId w:val="19"/>
        </w:numPr>
        <w:rPr>
          <w:rFonts w:eastAsia="Arial Unicode MS"/>
        </w:rPr>
      </w:pPr>
      <w:r>
        <w:rPr>
          <w:rFonts w:eastAsia="Arial Unicode MS"/>
        </w:rPr>
        <w:t>проведение отборочной стадии (пункт </w:t>
      </w:r>
      <w:fldSimple w:instr=" REF _Ref317258141 \r \h  \* MERGEFORMAT ">
        <w:r>
          <w:rPr>
            <w:rFonts w:eastAsia="Arial Unicode MS"/>
          </w:rPr>
          <w:t>4.14.2</w:t>
        </w:r>
      </w:fldSimple>
      <w:r>
        <w:rPr>
          <w:rFonts w:eastAsia="Arial Unicode MS"/>
        </w:rPr>
        <w:t>);</w:t>
      </w:r>
    </w:p>
    <w:p w:rsidR="00A20179" w:rsidRDefault="00A90BEB">
      <w:pPr>
        <w:pStyle w:val="affa"/>
        <w:numPr>
          <w:ilvl w:val="0"/>
          <w:numId w:val="19"/>
        </w:numPr>
        <w:rPr>
          <w:rFonts w:eastAsia="Arial Unicode MS"/>
        </w:rPr>
      </w:pPr>
      <w:r>
        <w:rPr>
          <w:rFonts w:eastAsia="Arial Unicode MS"/>
        </w:rPr>
        <w:t>проведение оценочной стадии (пункт </w:t>
      </w:r>
      <w:fldSimple w:instr=" REF _Ref317258175 \r \h  \* MERGEFORMAT ">
        <w:r>
          <w:rPr>
            <w:rFonts w:eastAsia="Arial Unicode MS"/>
          </w:rPr>
          <w:t>4.14.4</w:t>
        </w:r>
      </w:fldSimple>
      <w:r>
        <w:rPr>
          <w:rFonts w:eastAsia="Arial Unicode MS"/>
        </w:rPr>
        <w:t>).</w:t>
      </w:r>
    </w:p>
    <w:p w:rsidR="00A20179" w:rsidRDefault="00A90BEB">
      <w:pPr>
        <w:pStyle w:val="affa"/>
        <w:numPr>
          <w:ilvl w:val="3"/>
          <w:numId w:val="9"/>
        </w:numPr>
        <w:ind w:left="0" w:firstLine="709"/>
      </w:pPr>
      <w:r>
        <w:rPr>
          <w:rFonts w:eastAsia="Arial Unicode MS"/>
        </w:rPr>
        <w:t xml:space="preserve">После отборочной стадии рассмотрения заявок до выбора победителя возможно </w:t>
      </w:r>
      <w:r>
        <w:t>по решению закупочной комиссии</w:t>
      </w:r>
      <w:proofErr w:type="gramStart"/>
      <w:r>
        <w:t xml:space="preserve"> </w:t>
      </w:r>
      <w:r>
        <w:rPr>
          <w:b/>
          <w:i/>
          <w:sz w:val="24"/>
        </w:rPr>
        <w:t>,</w:t>
      </w:r>
      <w:proofErr w:type="gramEnd"/>
      <w:r>
        <w:rPr>
          <w:sz w:val="24"/>
        </w:rPr>
        <w:t xml:space="preserve"> а так же</w:t>
      </w:r>
      <w:r>
        <w:t xml:space="preserve"> проведение переторжки, если в пункте </w:t>
      </w:r>
      <w:fldSimple w:instr=" REF _Ref317254826 \r \h  \* MERGEFORMAT ">
        <w:r>
          <w:t>18</w:t>
        </w:r>
      </w:fldSimple>
      <w:r>
        <w:t xml:space="preserve"> раздела </w:t>
      </w:r>
      <w:fldSimple w:instr=" REF _Ref317254811 \r \h  \* MERGEFORMAT ">
        <w:r>
          <w:t>5</w:t>
        </w:r>
      </w:fldSimple>
      <w:r>
        <w:t xml:space="preserve"> «Информационная карта запроса предложений» предусмотрена возможность проведения процедуры переторжки.</w:t>
      </w:r>
    </w:p>
    <w:p w:rsidR="00A20179" w:rsidRDefault="00A90BEB">
      <w:pPr>
        <w:pStyle w:val="affa"/>
        <w:numPr>
          <w:ilvl w:val="3"/>
          <w:numId w:val="9"/>
        </w:numPr>
        <w:ind w:left="0" w:firstLine="709"/>
      </w:pPr>
      <w: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20179" w:rsidRDefault="00A90BEB">
      <w:pPr>
        <w:pStyle w:val="affa"/>
        <w:numPr>
          <w:ilvl w:val="3"/>
          <w:numId w:val="9"/>
        </w:numPr>
        <w:ind w:left="0" w:firstLine="709"/>
      </w:pPr>
      <w:r>
        <w:t>Рассмотрение заявок на</w:t>
      </w:r>
      <w:r>
        <w:rPr>
          <w:lang w:val="en-US"/>
        </w:rPr>
        <w:t> </w:t>
      </w:r>
      <w:r>
        <w:t>участие в запросе предложений проводится в сроки, установленные извещением о</w:t>
      </w:r>
      <w:r>
        <w:rPr>
          <w:lang w:val="en-US"/>
        </w:rPr>
        <w:t> </w:t>
      </w:r>
      <w:r>
        <w:t>проведении запроса предложений и пунктом </w:t>
      </w:r>
      <w:fldSimple w:instr=" REF _Ref317254136 \r \h  \* MERGEFORMAT ">
        <w:r>
          <w:t>20</w:t>
        </w:r>
      </w:fldSimple>
      <w:r>
        <w:t xml:space="preserve"> раздела </w:t>
      </w:r>
      <w:fldSimple w:instr=" REF _Ref317254150 \r \h  \* MERGEFORMAT ">
        <w:r>
          <w:t>5</w:t>
        </w:r>
      </w:fldSimple>
      <w:r>
        <w:t xml:space="preserve"> «Информационная карта запроса предложений».</w:t>
      </w:r>
    </w:p>
    <w:p w:rsidR="00A20179" w:rsidRDefault="00A90BEB">
      <w:pPr>
        <w:pStyle w:val="affa"/>
        <w:numPr>
          <w:ilvl w:val="3"/>
          <w:numId w:val="9"/>
        </w:numPr>
        <w:ind w:left="0" w:firstLine="709"/>
      </w:pPr>
      <w: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A20179" w:rsidRDefault="00A90BEB">
      <w:pPr>
        <w:pStyle w:val="affa"/>
        <w:numPr>
          <w:ilvl w:val="3"/>
          <w:numId w:val="9"/>
        </w:numPr>
        <w:ind w:left="0" w:firstLine="709"/>
      </w:pPr>
      <w:r>
        <w:lastRenderedPageBreak/>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lang w:val="en-US"/>
        </w:rPr>
        <w:t> </w:t>
      </w:r>
      <w: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A20179" w:rsidRDefault="00A90BEB">
      <w:pPr>
        <w:pStyle w:val="affa"/>
        <w:numPr>
          <w:ilvl w:val="3"/>
          <w:numId w:val="9"/>
        </w:numPr>
        <w:ind w:left="0" w:firstLine="709"/>
      </w:pPr>
      <w:r>
        <w:t xml:space="preserve">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w:t>
      </w:r>
      <w:proofErr w:type="gramStart"/>
      <w:r>
        <w:t>случае</w:t>
      </w:r>
      <w:proofErr w:type="gramEnd"/>
      <w: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20179" w:rsidRDefault="00A90BEB">
      <w:pPr>
        <w:pStyle w:val="affa"/>
        <w:numPr>
          <w:ilvl w:val="3"/>
          <w:numId w:val="9"/>
        </w:numPr>
        <w:ind w:left="0" w:firstLine="709"/>
      </w:pPr>
      <w:bookmarkStart w:id="191"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91"/>
    </w:p>
    <w:p w:rsidR="00A20179" w:rsidRDefault="00A90BEB">
      <w:pPr>
        <w:pStyle w:val="affa"/>
        <w:numPr>
          <w:ilvl w:val="4"/>
          <w:numId w:val="9"/>
        </w:numPr>
        <w:ind w:left="0" w:firstLine="709"/>
      </w:pPr>
      <w:bookmarkStart w:id="192" w:name="_Ref388963500"/>
      <w:bookmarkStart w:id="193" w:name="_Ref352334466"/>
      <w: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92"/>
    </w:p>
    <w:p w:rsidR="00A20179" w:rsidRDefault="00A90BEB">
      <w:pPr>
        <w:pStyle w:val="affa"/>
        <w:numPr>
          <w:ilvl w:val="0"/>
          <w:numId w:val="20"/>
        </w:numPr>
        <w:ind w:left="0" w:firstLine="709"/>
      </w:pPr>
      <w:r>
        <w:t xml:space="preserve">документы, подтверждающие полномочия лица на подписание заявки от имени участника запроса предложений, </w:t>
      </w:r>
    </w:p>
    <w:p w:rsidR="00A20179" w:rsidRDefault="00A90BEB">
      <w:pPr>
        <w:pStyle w:val="affa"/>
        <w:numPr>
          <w:ilvl w:val="0"/>
          <w:numId w:val="20"/>
        </w:numPr>
        <w:ind w:left="0" w:firstLine="709"/>
      </w:pPr>
      <w:r>
        <w:t xml:space="preserve">учредительные документы, </w:t>
      </w:r>
    </w:p>
    <w:p w:rsidR="00A20179" w:rsidRDefault="00A90BEB">
      <w:pPr>
        <w:pStyle w:val="affa"/>
        <w:numPr>
          <w:ilvl w:val="0"/>
          <w:numId w:val="20"/>
        </w:numPr>
        <w:ind w:left="0" w:firstLine="709"/>
      </w:pPr>
      <w:r>
        <w:t xml:space="preserve">разрешающие документы (лицензии, допуски, членство в саморегулируемых общественных организациях и т.д.), </w:t>
      </w:r>
    </w:p>
    <w:p w:rsidR="00A20179" w:rsidRDefault="00A90BEB">
      <w:pPr>
        <w:pStyle w:val="affa"/>
        <w:numPr>
          <w:ilvl w:val="0"/>
          <w:numId w:val="20"/>
        </w:numPr>
        <w:ind w:left="0" w:firstLine="709"/>
      </w:pPr>
      <w:r>
        <w:t xml:space="preserve">документы о крупной сделке, </w:t>
      </w:r>
    </w:p>
    <w:p w:rsidR="00A20179" w:rsidRDefault="00A90BEB">
      <w:pPr>
        <w:pStyle w:val="affa"/>
        <w:numPr>
          <w:ilvl w:val="0"/>
          <w:numId w:val="20"/>
        </w:numPr>
        <w:ind w:left="0" w:firstLine="709"/>
      </w:pPr>
      <w:r>
        <w:t xml:space="preserve">документы о сделке с заинтересованностью, </w:t>
      </w:r>
    </w:p>
    <w:p w:rsidR="00A20179" w:rsidRDefault="00A90BEB">
      <w:pPr>
        <w:pStyle w:val="affa"/>
        <w:numPr>
          <w:ilvl w:val="0"/>
          <w:numId w:val="20"/>
        </w:numPr>
        <w:ind w:left="0" w:firstLine="709"/>
      </w:pPr>
      <w: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20179" w:rsidRDefault="00A90BEB">
      <w:pPr>
        <w:pStyle w:val="affa"/>
        <w:numPr>
          <w:ilvl w:val="0"/>
          <w:numId w:val="20"/>
        </w:numPr>
        <w:ind w:left="0" w:firstLine="709"/>
      </w:pPr>
      <w:r>
        <w:t xml:space="preserve">документы от изготовителя товара, подтверждающие согласие изготовителя на предложение в рамках закупки его товара участником, </w:t>
      </w:r>
    </w:p>
    <w:p w:rsidR="00A20179" w:rsidRDefault="00A90BEB">
      <w:pPr>
        <w:pStyle w:val="affa"/>
        <w:numPr>
          <w:ilvl w:val="0"/>
          <w:numId w:val="20"/>
        </w:numPr>
        <w:ind w:left="0" w:firstLine="709"/>
      </w:pPr>
      <w:r>
        <w:t>документы, подтверждающие опыт участника запроса предложений, указанный им в своей заявке,</w:t>
      </w:r>
    </w:p>
    <w:p w:rsidR="00A20179" w:rsidRDefault="00A90BEB">
      <w:pPr>
        <w:pStyle w:val="affa"/>
        <w:numPr>
          <w:ilvl w:val="0"/>
          <w:numId w:val="20"/>
        </w:numPr>
        <w:ind w:left="0" w:firstLine="709"/>
      </w:pPr>
      <w: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93"/>
    </w:p>
    <w:p w:rsidR="00A20179" w:rsidRDefault="00A90BEB">
      <w:pPr>
        <w:pStyle w:val="affa"/>
        <w:numPr>
          <w:ilvl w:val="4"/>
          <w:numId w:val="9"/>
        </w:numPr>
        <w:ind w:left="0" w:firstLine="709"/>
      </w:pPr>
      <w: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A20179" w:rsidRDefault="00A90BEB">
      <w:pPr>
        <w:pStyle w:val="affa"/>
        <w:numPr>
          <w:ilvl w:val="0"/>
          <w:numId w:val="21"/>
        </w:numPr>
        <w:ind w:left="0" w:firstLine="709"/>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A20179" w:rsidRDefault="00A90BEB">
      <w:pPr>
        <w:pStyle w:val="affa"/>
        <w:numPr>
          <w:ilvl w:val="0"/>
          <w:numId w:val="21"/>
        </w:numPr>
        <w:ind w:left="0" w:firstLine="709"/>
      </w:pPr>
      <w: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20179" w:rsidRDefault="00A90BEB">
      <w:pPr>
        <w:pStyle w:val="affa"/>
        <w:numPr>
          <w:ilvl w:val="0"/>
          <w:numId w:val="21"/>
        </w:numPr>
        <w:ind w:left="0" w:firstLine="709"/>
      </w:pPr>
      <w: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20179" w:rsidRDefault="00A90BEB">
      <w:pPr>
        <w:pStyle w:val="affa"/>
        <w:ind w:firstLine="709"/>
      </w:pPr>
      <w:r>
        <w:t>Исправление иных ошибок не допускается.</w:t>
      </w:r>
    </w:p>
    <w:p w:rsidR="00A20179" w:rsidRDefault="00A90BEB">
      <w:pPr>
        <w:pStyle w:val="affa"/>
        <w:numPr>
          <w:ilvl w:val="4"/>
          <w:numId w:val="9"/>
        </w:numPr>
        <w:ind w:left="0" w:firstLine="709"/>
      </w:pPr>
      <w:bookmarkStart w:id="194" w:name="_Ref349118445"/>
      <w:r>
        <w:t xml:space="preserve">В </w:t>
      </w:r>
      <w:proofErr w:type="gramStart"/>
      <w:r>
        <w:t>случаях</w:t>
      </w:r>
      <w:proofErr w:type="gramEnd"/>
      <w:r>
        <w:t>, влияющих на допуск участника к запросу предложений или оценку его заявки на участие в запросе предложений:</w:t>
      </w:r>
    </w:p>
    <w:p w:rsidR="00A20179" w:rsidRDefault="00A90BEB">
      <w:pPr>
        <w:pStyle w:val="affa"/>
        <w:numPr>
          <w:ilvl w:val="0"/>
          <w:numId w:val="22"/>
        </w:numPr>
        <w:ind w:left="0" w:firstLine="709"/>
      </w:pPr>
      <w: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20179" w:rsidRDefault="00A90BEB">
      <w:pPr>
        <w:pStyle w:val="affa"/>
        <w:numPr>
          <w:ilvl w:val="0"/>
          <w:numId w:val="23"/>
        </w:numPr>
        <w:ind w:left="0" w:firstLine="709"/>
      </w:pPr>
      <w:r>
        <w:t>участника запроса предложений требованиям документации по запросу предложений, указанным в пункте </w:t>
      </w:r>
      <w:fldSimple w:instr=" REF _Ref388875768 \r \h  \* MERGEFORMAT ">
        <w:r>
          <w:t>3.1.1</w:t>
        </w:r>
      </w:fldSimple>
      <w:r>
        <w:t>, включая требования о наличии разрешительных документов, указанных в пункте </w:t>
      </w:r>
      <w:fldSimple w:instr=" REF _Ref319670208 \r \h  \* MERGEFORMAT ">
        <w:r>
          <w:t>13</w:t>
        </w:r>
      </w:fldSimple>
      <w:r>
        <w:t xml:space="preserve"> раздела </w:t>
      </w:r>
      <w:fldSimple w:instr=" REF _Ref317249938 \r \h  \* MERGEFORMAT ">
        <w:r>
          <w:t>5</w:t>
        </w:r>
      </w:fldSimple>
      <w:r>
        <w:t xml:space="preserve"> «Информационная карта запроса предложений», </w:t>
      </w:r>
    </w:p>
    <w:p w:rsidR="00A20179" w:rsidRDefault="00A90BEB">
      <w:pPr>
        <w:pStyle w:val="affa"/>
        <w:numPr>
          <w:ilvl w:val="0"/>
          <w:numId w:val="23"/>
        </w:numPr>
        <w:ind w:left="0" w:firstLine="709"/>
      </w:pPr>
      <w:r>
        <w:t xml:space="preserve">привлекаемых </w:t>
      </w:r>
      <w:r>
        <w:rPr>
          <w:szCs w:val="28"/>
        </w:rPr>
        <w:t>субподрядчиков</w:t>
      </w:r>
      <w:r>
        <w:t xml:space="preserve"> требованиям документации по запросу предложений, указанным в подпунктах </w:t>
      </w:r>
      <w:fldSimple w:instr=" REF _Ref388963252 \r \h  \* MERGEFORMAT ">
        <w:r>
          <w:t>3.1.1.1</w:t>
        </w:r>
      </w:fldSimple>
      <w:r>
        <w:t> - </w:t>
      </w:r>
      <w:fldSimple w:instr=" REF _Ref299553055 \r \h  \* MERGEFORMAT ">
        <w:r>
          <w:t>3.1.1.5</w:t>
        </w:r>
      </w:fldSimple>
      <w:r>
        <w:t xml:space="preserve"> и установленным в пункте </w:t>
      </w:r>
      <w:fldSimple w:instr=" REF _Ref319670208 \r \h  \* MERGEFORMAT ">
        <w:r>
          <w:t>13</w:t>
        </w:r>
      </w:fldSimple>
      <w:r>
        <w:t xml:space="preserve"> раздела </w:t>
      </w:r>
      <w:fldSimple w:instr=" REF _Ref317249938 \r \h  \* MERGEFORMAT ">
        <w:r>
          <w:t>5</w:t>
        </w:r>
      </w:fldSimple>
      <w:r>
        <w:t xml:space="preserve"> «Информационная карта запроса предложений»,</w:t>
      </w:r>
    </w:p>
    <w:p w:rsidR="00A20179" w:rsidRDefault="00A90BEB">
      <w:pPr>
        <w:pStyle w:val="affa"/>
        <w:numPr>
          <w:ilvl w:val="0"/>
          <w:numId w:val="23"/>
        </w:numPr>
        <w:ind w:left="0" w:firstLine="709"/>
      </w:pPr>
      <w:r>
        <w:t>заявки на участие в запросе предложений требованиям документации по запросу предложений, указанным в пунктах </w:t>
      </w:r>
      <w:fldSimple w:instr=" REF _Ref317250598 \r \h  \* MERGEFORMAT ">
        <w:r>
          <w:t>3</w:t>
        </w:r>
      </w:fldSimple>
      <w:r>
        <w:t xml:space="preserve">, </w:t>
      </w:r>
      <w:fldSimple w:instr=" REF _Ref317250440 \r \h  \* MERGEFORMAT ">
        <w:r>
          <w:t>9</w:t>
        </w:r>
      </w:fldSimple>
      <w:r>
        <w:t xml:space="preserve">, </w:t>
      </w:r>
      <w:fldSimple w:instr=" REF _Ref317257394 \r \h  \* MERGEFORMAT ">
        <w:r>
          <w:t>14</w:t>
        </w:r>
      </w:fldSimple>
      <w:r>
        <w:t xml:space="preserve">, </w:t>
      </w:r>
      <w:fldSimple w:instr=" REF _Ref317256138 \r \h  \* MERGEFORMAT ">
        <w:r>
          <w:t>24</w:t>
        </w:r>
      </w:fldSimple>
      <w:r>
        <w:t xml:space="preserve"> раздела </w:t>
      </w:r>
      <w:fldSimple w:instr=" REF _Ref317249938 \r \h  \* MERGEFORMAT ">
        <w:r>
          <w:t>5</w:t>
        </w:r>
      </w:fldSimple>
      <w:r>
        <w:t xml:space="preserve"> «Информационная карта запроса предложений»;</w:t>
      </w:r>
    </w:p>
    <w:p w:rsidR="00A20179" w:rsidRDefault="00A90BEB">
      <w:pPr>
        <w:pStyle w:val="affa"/>
        <w:numPr>
          <w:ilvl w:val="0"/>
          <w:numId w:val="22"/>
        </w:numPr>
        <w:ind w:left="0" w:firstLine="709"/>
      </w:pPr>
      <w:bookmarkStart w:id="195" w:name="_Ref381861405"/>
      <w: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95"/>
      <w:r>
        <w:t>запроса предложений;</w:t>
      </w:r>
    </w:p>
    <w:p w:rsidR="00A20179" w:rsidRDefault="00A90BEB">
      <w:pPr>
        <w:pStyle w:val="affa"/>
        <w:numPr>
          <w:ilvl w:val="0"/>
          <w:numId w:val="22"/>
        </w:numPr>
        <w:ind w:left="0" w:firstLine="709"/>
      </w:pPr>
      <w:bookmarkStart w:id="196" w:name="_Ref381859812"/>
      <w:r>
        <w:t xml:space="preserve">привлекаемый участником запроса предложений </w:t>
      </w:r>
      <w:r>
        <w:rPr>
          <w:szCs w:val="28"/>
        </w:rPr>
        <w:t>субподрядчик</w:t>
      </w:r>
      <w:r>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t>13</w:t>
        </w:r>
      </w:fldSimple>
      <w:r>
        <w:t xml:space="preserve"> раздела </w:t>
      </w:r>
      <w:fldSimple w:instr=" REF _Ref317249938 \r \h  \* MERGEFORMAT ">
        <w:r>
          <w:t>5</w:t>
        </w:r>
      </w:fldSimple>
      <w:r>
        <w:t xml:space="preserve"> «Информационная карта запроса предложений».</w:t>
      </w:r>
      <w:bookmarkEnd w:id="196"/>
      <w:r>
        <w:t xml:space="preserve"> В данном </w:t>
      </w:r>
      <w:proofErr w:type="gramStart"/>
      <w:r>
        <w:t>случае</w:t>
      </w:r>
      <w:proofErr w:type="gramEnd"/>
      <w:r>
        <w:t xml:space="preserve"> участнику направляется запрос с предложением о замене такого </w:t>
      </w:r>
      <w:r>
        <w:rPr>
          <w:szCs w:val="28"/>
        </w:rPr>
        <w:t>субподрядчика</w:t>
      </w:r>
      <w:r>
        <w:t>, при условии, что такая замена не изменит предмет и условия договора и заявки на участие в запросе предложений</w:t>
      </w:r>
      <w:bookmarkEnd w:id="194"/>
      <w:r>
        <w:t>.</w:t>
      </w:r>
    </w:p>
    <w:p w:rsidR="00A20179" w:rsidRDefault="00A90BEB">
      <w:pPr>
        <w:pStyle w:val="affa"/>
        <w:ind w:firstLine="709"/>
      </w:pPr>
      <w: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A20179" w:rsidRDefault="00A90BEB">
      <w:pPr>
        <w:pStyle w:val="affa"/>
        <w:numPr>
          <w:ilvl w:val="3"/>
          <w:numId w:val="9"/>
        </w:numPr>
        <w:ind w:left="0" w:firstLine="709"/>
      </w:pPr>
      <w:bookmarkStart w:id="197" w:name="_Ref317250737"/>
      <w: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97"/>
      <w:r>
        <w:t xml:space="preserve"> Предусмотренные подпунктом </w:t>
      </w:r>
      <w:fldSimple w:instr=" REF _Ref388963500 \r \h  \* MERGEFORMAT ">
        <w:r>
          <w:t>4.14.1.8.1</w:t>
        </w:r>
      </w:fldSimple>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0179" w:rsidRDefault="00A90BEB">
      <w:pPr>
        <w:pStyle w:val="affa"/>
        <w:numPr>
          <w:ilvl w:val="3"/>
          <w:numId w:val="9"/>
        </w:numPr>
        <w:ind w:left="0" w:firstLine="709"/>
      </w:pPr>
      <w:r>
        <w:t>Не направляются участнику запроса предложений запросы согласно пункту </w:t>
      </w:r>
      <w:fldSimple w:instr=" REF _Ref317251555 \r \h  \* MERGEFORMAT ">
        <w:r>
          <w:t>4.14.1.8</w:t>
        </w:r>
      </w:fldSimple>
      <w:r>
        <w:t>, если в соответствии с пунктом </w:t>
      </w:r>
      <w:fldSimple w:instr=" REF _Ref395864902 \r \h  \* MERGEFORMAT ">
        <w:r>
          <w:t>4.14.2.3</w:t>
        </w:r>
      </w:fldSimple>
      <w:r>
        <w:t xml:space="preserve"> имеются также </w:t>
      </w:r>
      <w:r>
        <w:lastRenderedPageBreak/>
        <w:t>иные основания для отказа в допуске к участию в запросе предложений такого участника.</w:t>
      </w:r>
    </w:p>
    <w:p w:rsidR="00A20179" w:rsidRDefault="00A90BEB">
      <w:pPr>
        <w:pStyle w:val="affa"/>
        <w:numPr>
          <w:ilvl w:val="3"/>
          <w:numId w:val="9"/>
        </w:numPr>
        <w:ind w:left="0" w:firstLine="709"/>
      </w:pPr>
      <w:bookmarkStart w:id="198" w:name="_Ref317254290"/>
      <w:r>
        <w:t xml:space="preserve">Решение закупочной комиссии </w:t>
      </w:r>
      <w:proofErr w:type="gramStart"/>
      <w:r>
        <w:t>об уточнении заявок на участие в запросе предложений в соответствии с пунктом</w:t>
      </w:r>
      <w:proofErr w:type="gramEnd"/>
      <w:r>
        <w:t> </w:t>
      </w:r>
      <w:fldSimple w:instr=" REF _Ref317251555 \r \h  \* MERGEFORMAT ">
        <w:r>
          <w:t>4.14.1.8</w:t>
        </w:r>
      </w:fldSimple>
      <w: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lang w:val="en-US"/>
        </w:rPr>
        <w:t> </w:t>
      </w:r>
      <w:r>
        <w:t>учетом положений пункта </w:t>
      </w:r>
      <w:fldSimple w:instr=" REF _Ref317254108 \r \h  \* MERGEFORMAT ">
        <w:r>
          <w:t>2.7.2</w:t>
        </w:r>
      </w:fldSimple>
      <w:r>
        <w:t>.</w:t>
      </w:r>
      <w:bookmarkEnd w:id="198"/>
    </w:p>
    <w:p w:rsidR="00A20179" w:rsidRDefault="00A90BEB">
      <w:pPr>
        <w:pStyle w:val="affa"/>
        <w:numPr>
          <w:ilvl w:val="3"/>
          <w:numId w:val="9"/>
        </w:numPr>
        <w:ind w:left="0" w:firstLine="709"/>
      </w:pPr>
      <w:proofErr w:type="gramStart"/>
      <w: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t>, такие запросы направляются участникам запроса предложений после размещения на официальном сайте протокола, указанного в</w:t>
      </w:r>
      <w:r>
        <w:rPr>
          <w:lang w:val="en-US"/>
        </w:rPr>
        <w:t> </w:t>
      </w:r>
      <w:r>
        <w:t>пункте </w:t>
      </w:r>
      <w:fldSimple w:instr=" REF _Ref317254290 \r \h  \* MERGEFORMAT ">
        <w:r>
          <w:t>4.14.1.11</w:t>
        </w:r>
      </w:fldSimple>
      <w: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A20179" w:rsidRDefault="00A90BEB">
      <w:pPr>
        <w:pStyle w:val="affa"/>
        <w:numPr>
          <w:ilvl w:val="3"/>
          <w:numId w:val="9"/>
        </w:numPr>
        <w:ind w:left="0" w:firstLine="709"/>
      </w:pPr>
      <w:r>
        <w:t>При рассмотрении заявок на</w:t>
      </w:r>
      <w:r>
        <w:rPr>
          <w:lang w:val="en-US"/>
        </w:rPr>
        <w:t> </w:t>
      </w:r>
      <w: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A20179" w:rsidRDefault="00A90BEB">
      <w:pPr>
        <w:pStyle w:val="affa"/>
        <w:numPr>
          <w:ilvl w:val="3"/>
          <w:numId w:val="9"/>
        </w:numPr>
        <w:ind w:left="0" w:firstLine="709"/>
      </w:pPr>
      <w: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A20179" w:rsidRDefault="00A90BEB">
      <w:pPr>
        <w:pStyle w:val="affa"/>
        <w:numPr>
          <w:ilvl w:val="2"/>
          <w:numId w:val="9"/>
        </w:numPr>
        <w:ind w:left="0" w:firstLine="709"/>
        <w:outlineLvl w:val="2"/>
      </w:pPr>
      <w:bookmarkStart w:id="199" w:name="_Toc417982036"/>
      <w:bookmarkStart w:id="200" w:name="_Ref317258141"/>
      <w:r>
        <w:t>Проведение отборочной стадии</w:t>
      </w:r>
      <w:bookmarkEnd w:id="199"/>
      <w:bookmarkEnd w:id="200"/>
    </w:p>
    <w:p w:rsidR="00A20179" w:rsidRDefault="00A90BEB">
      <w:pPr>
        <w:pStyle w:val="affa"/>
        <w:numPr>
          <w:ilvl w:val="3"/>
          <w:numId w:val="9"/>
        </w:numPr>
        <w:ind w:left="0" w:firstLine="709"/>
        <w:rPr>
          <w:szCs w:val="28"/>
        </w:rPr>
      </w:pPr>
      <w:proofErr w:type="gramStart"/>
      <w:r>
        <w:rPr>
          <w:szCs w:val="28"/>
        </w:rPr>
        <w:t>В рамках отборочной стадии закупочная комиссия в срок, указанный в извещении о</w:t>
      </w:r>
      <w:r>
        <w:rPr>
          <w:szCs w:val="28"/>
          <w:lang w:val="en-US"/>
        </w:rPr>
        <w:t> </w:t>
      </w:r>
      <w:r>
        <w:rPr>
          <w:szCs w:val="28"/>
        </w:rPr>
        <w:t>проведении запроса предложений и в пункте </w:t>
      </w:r>
      <w:fldSimple w:instr=" REF _Ref317254136 \r \h  \* MERGEFORMAT ">
        <w:r>
          <w:rPr>
            <w:szCs w:val="28"/>
          </w:rPr>
          <w:t>20</w:t>
        </w:r>
      </w:fldSimple>
      <w:r>
        <w:rPr>
          <w:szCs w:val="28"/>
        </w:rPr>
        <w:t xml:space="preserve"> раздела </w:t>
      </w:r>
      <w:fldSimple w:instr=" REF _Ref317254376 \r \h  \* MERGEFORMAT ">
        <w:r>
          <w:t>5</w:t>
        </w:r>
      </w:fldSimple>
      <w:r>
        <w:rPr>
          <w:szCs w:val="28"/>
        </w:rPr>
        <w:t xml:space="preserve"> «Информационная карта запроса предложений» осуществляет рассмотрение заявок на</w:t>
      </w:r>
      <w:r>
        <w:rPr>
          <w:szCs w:val="28"/>
          <w:lang w:val="en-US"/>
        </w:rPr>
        <w:t> </w:t>
      </w:r>
      <w:r>
        <w:rPr>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Cs w:val="28"/>
          <w:lang w:val="en-US"/>
        </w:rPr>
        <w:t> </w:t>
      </w:r>
      <w:r>
        <w:rPr>
          <w:szCs w:val="28"/>
        </w:rPr>
        <w:t>запросу предложений.</w:t>
      </w:r>
      <w:proofErr w:type="gramEnd"/>
    </w:p>
    <w:p w:rsidR="00A20179" w:rsidRDefault="00A90BEB">
      <w:pPr>
        <w:pStyle w:val="affa"/>
        <w:numPr>
          <w:ilvl w:val="3"/>
          <w:numId w:val="9"/>
        </w:numPr>
        <w:ind w:left="0" w:firstLine="709"/>
        <w:rPr>
          <w:szCs w:val="28"/>
        </w:rPr>
      </w:pPr>
      <w:r>
        <w:rPr>
          <w:szCs w:val="28"/>
        </w:rPr>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w:t>
      </w:r>
      <w:r>
        <w:rPr>
          <w:szCs w:val="28"/>
        </w:rPr>
        <w:lastRenderedPageBreak/>
        <w:t>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A20179" w:rsidRDefault="00A90BEB">
      <w:pPr>
        <w:pStyle w:val="affa"/>
        <w:numPr>
          <w:ilvl w:val="3"/>
          <w:numId w:val="9"/>
        </w:numPr>
        <w:ind w:left="0" w:firstLine="709"/>
        <w:rPr>
          <w:szCs w:val="28"/>
        </w:rPr>
      </w:pPr>
      <w:bookmarkStart w:id="201" w:name="_Ref395864902"/>
      <w: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201"/>
      <w:r>
        <w:t xml:space="preserve"> </w:t>
      </w:r>
      <w:bookmarkStart w:id="202" w:name="_Ref319671106"/>
    </w:p>
    <w:p w:rsidR="00A20179" w:rsidRDefault="00A90BEB">
      <w:pPr>
        <w:pStyle w:val="affa"/>
        <w:numPr>
          <w:ilvl w:val="3"/>
          <w:numId w:val="9"/>
        </w:numPr>
        <w:ind w:left="0" w:firstLine="709"/>
        <w:rPr>
          <w:szCs w:val="28"/>
        </w:rPr>
      </w:pPr>
      <w:r>
        <w:t xml:space="preserve">В </w:t>
      </w:r>
      <w:proofErr w:type="gramStart"/>
      <w:r>
        <w:t>соответствии</w:t>
      </w:r>
      <w:proofErr w:type="gramEnd"/>
      <w:r>
        <w:t xml:space="preserve"> с установленными в документации по запросу предложений требованиями, критериями отбора являются:</w:t>
      </w:r>
      <w:bookmarkEnd w:id="202"/>
    </w:p>
    <w:p w:rsidR="00A20179" w:rsidRDefault="00A90BEB">
      <w:pPr>
        <w:pStyle w:val="affa"/>
        <w:numPr>
          <w:ilvl w:val="0"/>
          <w:numId w:val="24"/>
        </w:numPr>
        <w:ind w:left="0" w:firstLine="709"/>
      </w:pPr>
      <w:bookmarkStart w:id="203" w:name="_Ref310366279"/>
      <w: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16</w:t>
        </w:r>
      </w:fldSimple>
      <w:r>
        <w:t xml:space="preserve"> раздела </w:t>
      </w:r>
      <w:fldSimple w:instr=" REF _Ref317249938 \r \h  \* MERGEFORMAT ">
        <w:r>
          <w:t>5</w:t>
        </w:r>
      </w:fldSimple>
      <w:r>
        <w:t xml:space="preserve"> «Информационная карта запроса предложений», и оформлению;</w:t>
      </w:r>
      <w:bookmarkEnd w:id="203"/>
    </w:p>
    <w:p w:rsidR="00A20179" w:rsidRDefault="00A90BEB">
      <w:pPr>
        <w:pStyle w:val="affa"/>
        <w:numPr>
          <w:ilvl w:val="0"/>
          <w:numId w:val="24"/>
        </w:numPr>
        <w:ind w:left="0" w:firstLine="709"/>
      </w:pPr>
      <w:bookmarkStart w:id="204" w:name="_Ref319658823"/>
      <w:r>
        <w:t xml:space="preserve">соответствие участника запроса предложений </w:t>
      </w:r>
      <w:r>
        <w:rPr>
          <w:szCs w:val="28"/>
        </w:rPr>
        <w:t xml:space="preserve">и заявленных участником запроса предложений субподрядчиков </w:t>
      </w:r>
      <w:r>
        <w:t xml:space="preserve"> требованиям, установленным в пункте </w:t>
      </w:r>
      <w:fldSimple w:instr=" REF _Ref319670208 \r \h  \* MERGEFORMAT ">
        <w:r>
          <w:t>13</w:t>
        </w:r>
      </w:fldSimple>
      <w:r>
        <w:t xml:space="preserve"> раздела </w:t>
      </w:r>
      <w:fldSimple w:instr=" REF _Ref317249938 \r \h  \* MERGEFORMAT ">
        <w:r>
          <w:t>5</w:t>
        </w:r>
      </w:fldSimple>
      <w:r>
        <w:t xml:space="preserve"> «Информационная карта запроса предложений»;</w:t>
      </w:r>
      <w:bookmarkEnd w:id="204"/>
    </w:p>
    <w:p w:rsidR="00A20179" w:rsidRDefault="00A90BEB">
      <w:pPr>
        <w:pStyle w:val="affa"/>
        <w:numPr>
          <w:ilvl w:val="0"/>
          <w:numId w:val="24"/>
        </w:numPr>
        <w:ind w:left="0" w:firstLine="709"/>
      </w:pPr>
      <w:bookmarkStart w:id="205" w:name="_Ref319659212"/>
      <w:r>
        <w:t xml:space="preserve">соответствие предлагаемых участником запроса предложений </w:t>
      </w:r>
      <w:r>
        <w:rPr>
          <w:szCs w:val="28"/>
        </w:rPr>
        <w:t>работ</w:t>
      </w:r>
      <w:r>
        <w:t xml:space="preserve"> требованиям, установленным в пункте </w:t>
      </w:r>
      <w:fldSimple w:instr=" REF _Ref317257394 \r \h  \* MERGEFORMAT ">
        <w:r>
          <w:t>14</w:t>
        </w:r>
      </w:fldSimple>
      <w:r>
        <w:t xml:space="preserve"> раздела </w:t>
      </w:r>
      <w:fldSimple w:instr=" REF _Ref317249938 \r \h  \* MERGEFORMAT ">
        <w:r>
          <w:t>5</w:t>
        </w:r>
      </w:fldSimple>
      <w:r>
        <w:t xml:space="preserve"> «Информационная карта запроса предложений»;</w:t>
      </w:r>
      <w:bookmarkEnd w:id="205"/>
    </w:p>
    <w:p w:rsidR="00A20179" w:rsidRDefault="00A90BEB">
      <w:pPr>
        <w:pStyle w:val="affa"/>
        <w:numPr>
          <w:ilvl w:val="0"/>
          <w:numId w:val="24"/>
        </w:numPr>
        <w:ind w:left="0" w:firstLine="709"/>
      </w:pPr>
      <w:bookmarkStart w:id="206" w:name="_Ref319659237"/>
      <w:r>
        <w:t>соответствие предлагаемых участником запроса предложений договорных условий (в том числе не превышения объявленной начальной (максимальной) цены договора) требованиям, установленным в пунктах </w:t>
      </w:r>
      <w:fldSimple w:instr=" REF _Ref317250598 \r \h  \* MERGEFORMAT ">
        <w:r>
          <w:t>3</w:t>
        </w:r>
      </w:fldSimple>
      <w:r>
        <w:t>, </w:t>
      </w:r>
      <w:fldSimple w:instr=" REF _Ref317250440 \r \h  \* MERGEFORMAT ">
        <w:r>
          <w:t>9</w:t>
        </w:r>
      </w:fldSimple>
      <w:r>
        <w:t xml:space="preserve">, </w:t>
      </w:r>
      <w:fldSimple w:instr=" REF _Ref317256138 \r \h  \* MERGEFORMAT ">
        <w:r>
          <w:t>24</w:t>
        </w:r>
      </w:fldSimple>
      <w:r>
        <w:t xml:space="preserve"> раздела </w:t>
      </w:r>
      <w:fldSimple w:instr=" REF _Ref317249938 \r \h  \* MERGEFORMAT ">
        <w:r>
          <w:t>5</w:t>
        </w:r>
      </w:fldSimple>
      <w:r>
        <w:t>«Информационная карта запроса предложений»;</w:t>
      </w:r>
      <w:bookmarkEnd w:id="206"/>
    </w:p>
    <w:p w:rsidR="00A20179" w:rsidRDefault="00A90BEB">
      <w:pPr>
        <w:pStyle w:val="affa"/>
        <w:numPr>
          <w:ilvl w:val="0"/>
          <w:numId w:val="24"/>
        </w:numPr>
        <w:ind w:left="0" w:firstLine="709"/>
      </w:pPr>
      <w:bookmarkStart w:id="207" w:name="_Ref319659280"/>
      <w:r>
        <w:t>предоставление участником запроса предложений требуемого обеспечения заявки, если предусмотрено пунктом </w:t>
      </w:r>
      <w:fldSimple w:instr=" REF _Ref317253528 \r \h  \* MERGEFORMAT ">
        <w:r>
          <w:t>12</w:t>
        </w:r>
      </w:fldSimple>
      <w:r>
        <w:t xml:space="preserve"> раздела </w:t>
      </w:r>
      <w:fldSimple w:instr=" REF _Ref317249938 \r \h  \* MERGEFORMAT ">
        <w:r>
          <w:t>5</w:t>
        </w:r>
      </w:fldSimple>
      <w:r>
        <w:t xml:space="preserve"> «Информационная карта запроса предложений».</w:t>
      </w:r>
      <w:bookmarkEnd w:id="207"/>
    </w:p>
    <w:p w:rsidR="00A20179" w:rsidRDefault="00A90BEB">
      <w:pPr>
        <w:pStyle w:val="affa"/>
        <w:numPr>
          <w:ilvl w:val="3"/>
          <w:numId w:val="9"/>
        </w:numPr>
        <w:ind w:left="0" w:firstLine="709"/>
      </w:pPr>
      <w:r>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w:t>
      </w:r>
    </w:p>
    <w:p w:rsidR="00A20179" w:rsidRDefault="00A90BEB">
      <w:pPr>
        <w:pStyle w:val="affa"/>
        <w:numPr>
          <w:ilvl w:val="0"/>
          <w:numId w:val="25"/>
        </w:numPr>
        <w:ind w:left="0" w:firstLine="709"/>
      </w:pPr>
      <w:bookmarkStart w:id="208" w:name="_Ref299324479"/>
      <w:r>
        <w:t>несоответствие заявки требованиям подпункта </w:t>
      </w:r>
      <w:fldSimple w:instr=" REF _Ref310366279 \r \h  \* MERGEFORMAT ">
        <w:r>
          <w:t>а)</w:t>
        </w:r>
      </w:fldSimple>
      <w:r>
        <w:t xml:space="preserve"> пункта </w:t>
      </w:r>
      <w:fldSimple w:instr=" REF _Ref319671106 \r \h  \* MERGEFORMAT ">
        <w:r>
          <w:t>4.14.2.3</w:t>
        </w:r>
      </w:fldSimple>
      <w:r>
        <w:t xml:space="preserve">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предложений), содержанию и оформлению</w:t>
      </w:r>
      <w:bookmarkEnd w:id="208"/>
      <w:r>
        <w:t>, в том числе представленного технического предложения;</w:t>
      </w:r>
    </w:p>
    <w:p w:rsidR="00A20179" w:rsidRDefault="00A90BEB">
      <w:pPr>
        <w:pStyle w:val="affa"/>
        <w:numPr>
          <w:ilvl w:val="0"/>
          <w:numId w:val="25"/>
        </w:numPr>
        <w:ind w:left="0" w:firstLine="709"/>
      </w:pPr>
      <w:r>
        <w:t>несоответствие участника запроса предложений требованиям подпункта </w:t>
      </w:r>
      <w:fldSimple w:instr=" REF _Ref319658823 \r \h  \* MERGEFORMAT ">
        <w:r>
          <w:t>б)</w:t>
        </w:r>
      </w:fldSimple>
      <w:r>
        <w:t xml:space="preserve"> пункта </w:t>
      </w:r>
      <w:fldSimple w:instr=" REF _Ref319671106 \r \h  \* MERGEFORMAT ">
        <w:r>
          <w:t>4.14.2.3</w:t>
        </w:r>
      </w:fldSimple>
      <w:r>
        <w:t>;</w:t>
      </w:r>
    </w:p>
    <w:p w:rsidR="00A20179" w:rsidRDefault="00A90BEB">
      <w:pPr>
        <w:pStyle w:val="affa"/>
        <w:numPr>
          <w:ilvl w:val="0"/>
          <w:numId w:val="25"/>
        </w:numPr>
        <w:ind w:left="0" w:firstLine="709"/>
      </w:pPr>
      <w:r>
        <w:t>несоответствие субподрядчиков</w:t>
      </w:r>
      <w:r>
        <w:rPr>
          <w:szCs w:val="28"/>
        </w:rPr>
        <w:t xml:space="preserve"> требованиям подпункта </w:t>
      </w:r>
      <w:fldSimple w:instr=" REF _Ref319658823 \r \h  \* MERGEFORMAT ">
        <w:r>
          <w:rPr>
            <w:szCs w:val="28"/>
          </w:rPr>
          <w:t>б)</w:t>
        </w:r>
      </w:fldSimple>
      <w:r>
        <w:rPr>
          <w:szCs w:val="28"/>
        </w:rPr>
        <w:t xml:space="preserve"> пункта </w:t>
      </w:r>
      <w:fldSimple w:instr=" REF _Ref319671106 \r \h  \* MERGEFORMAT ">
        <w:r>
          <w:rPr>
            <w:szCs w:val="28"/>
          </w:rPr>
          <w:t>4.14.2.3</w:t>
        </w:r>
      </w:fldSimple>
      <w:r>
        <w:rPr>
          <w:szCs w:val="28"/>
        </w:rPr>
        <w:t>, если требования к ним были установлены;</w:t>
      </w:r>
    </w:p>
    <w:p w:rsidR="00A20179" w:rsidRDefault="00A90BEB">
      <w:pPr>
        <w:pStyle w:val="affa"/>
        <w:numPr>
          <w:ilvl w:val="0"/>
          <w:numId w:val="25"/>
        </w:numPr>
        <w:ind w:left="0" w:firstLine="709"/>
      </w:pPr>
      <w:r>
        <w:t xml:space="preserve">несоответствие </w:t>
      </w:r>
      <w:r>
        <w:rPr>
          <w:szCs w:val="28"/>
        </w:rPr>
        <w:t>работ,</w:t>
      </w:r>
      <w:r>
        <w:t xml:space="preserve"> указанных в заявке на участие в запросе предложений, требованиям подпункта </w:t>
      </w:r>
      <w:fldSimple w:instr=" REF _Ref319659212 \r \h  \* MERGEFORMAT ">
        <w:r>
          <w:t>в)</w:t>
        </w:r>
      </w:fldSimple>
      <w:r>
        <w:t xml:space="preserve"> пункта </w:t>
      </w:r>
      <w:fldSimple w:instr=" REF _Ref319671106 \r \h  \* MERGEFORMAT ">
        <w:r>
          <w:t>4.14.2.3</w:t>
        </w:r>
      </w:fldSimple>
      <w:r>
        <w:t>;</w:t>
      </w:r>
    </w:p>
    <w:p w:rsidR="00A20179" w:rsidRDefault="00A90BEB">
      <w:pPr>
        <w:pStyle w:val="affa"/>
        <w:numPr>
          <w:ilvl w:val="0"/>
          <w:numId w:val="25"/>
        </w:numPr>
        <w:ind w:left="0" w:firstLine="709"/>
      </w:pPr>
      <w:r>
        <w:t>несоответствие договорных условий, указанных в заявке на участие в запросе предложений, требованиям подпункта </w:t>
      </w:r>
      <w:fldSimple w:instr=" REF _Ref319659237 \r \h  \* MERGEFORMAT ">
        <w:r>
          <w:t>г)</w:t>
        </w:r>
      </w:fldSimple>
      <w:r>
        <w:t xml:space="preserve"> пункта </w:t>
      </w:r>
      <w:fldSimple w:instr=" REF _Ref319671106 \r \h  \* MERGEFORMAT ">
        <w:r>
          <w:t>4.14.2.3</w:t>
        </w:r>
      </w:fldSimple>
      <w:r>
        <w:t>, в том числе:</w:t>
      </w:r>
    </w:p>
    <w:p w:rsidR="00A20179" w:rsidRDefault="00A90BEB">
      <w:pPr>
        <w:pStyle w:val="affa"/>
        <w:numPr>
          <w:ilvl w:val="0"/>
          <w:numId w:val="26"/>
        </w:numPr>
        <w:ind w:left="0" w:firstLine="709"/>
      </w:pPr>
      <w:r>
        <w:lastRenderedPageBreak/>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20179" w:rsidRDefault="00A90BEB">
      <w:pPr>
        <w:pStyle w:val="affa"/>
        <w:numPr>
          <w:ilvl w:val="0"/>
          <w:numId w:val="26"/>
        </w:numPr>
        <w:ind w:left="0" w:firstLine="709"/>
      </w:pPr>
      <w:r>
        <w:t>наличие предложения, ухудшающие условия по срокам выполнения работ</w:t>
      </w:r>
      <w:r>
        <w:rPr>
          <w:szCs w:val="28"/>
        </w:rPr>
        <w:t xml:space="preserve">. </w:t>
      </w:r>
    </w:p>
    <w:p w:rsidR="00A20179" w:rsidRDefault="00A90BEB">
      <w:pPr>
        <w:pStyle w:val="affa"/>
      </w:pPr>
      <w:r>
        <w:tab/>
      </w:r>
      <w:proofErr w:type="gramStart"/>
      <w: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t>3</w:t>
        </w:r>
      </w:fldSimple>
      <w:r>
        <w:t xml:space="preserve"> раздела </w:t>
      </w:r>
      <w:fldSimple w:instr=" REF _Ref317254587 \r \h  \* MERGEFORMAT ">
        <w:r>
          <w:t>5</w:t>
        </w:r>
      </w:fldSimple>
      <w: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Pr>
          <w:szCs w:val="28"/>
        </w:rPr>
        <w:t xml:space="preserve">выполнения работ </w:t>
      </w:r>
      <w:r>
        <w:t>отсчитывается от предполагаемой даты заключения договора, рассчитываемой в соответствии с</w:t>
      </w:r>
      <w:proofErr w:type="gramEnd"/>
      <w:r>
        <w:t xml:space="preserve"> датой подведения итогов запроса предложений, указанной в извещении о проведении запроса предложений и пункте </w:t>
      </w:r>
      <w:fldSimple w:instr=" REF _Ref317254136 \r \h  \* MERGEFORMAT ">
        <w:r>
          <w:t>20</w:t>
        </w:r>
      </w:fldSimple>
      <w:r>
        <w:t xml:space="preserve"> раздела </w:t>
      </w:r>
      <w:fldSimple w:instr=" REF _Ref317254624 \r \h  \* MERGEFORMAT ">
        <w:r>
          <w:t>5</w:t>
        </w:r>
      </w:fldSimple>
      <w: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t>23</w:t>
        </w:r>
      </w:fldSimple>
      <w:r>
        <w:t xml:space="preserve"> раздела </w:t>
      </w:r>
      <w:fldSimple w:instr=" REF _Ref317254668 \r \h  \* MERGEFORMAT ">
        <w:r>
          <w:t>5</w:t>
        </w:r>
      </w:fldSimple>
      <w:r>
        <w:t xml:space="preserve"> «Информационная карта запроса предложений».</w:t>
      </w:r>
    </w:p>
    <w:p w:rsidR="00A20179" w:rsidRDefault="00A90BEB">
      <w:pPr>
        <w:pStyle w:val="affa"/>
        <w:numPr>
          <w:ilvl w:val="0"/>
          <w:numId w:val="25"/>
        </w:numPr>
        <w:ind w:left="0" w:firstLine="709"/>
      </w:pPr>
      <w:r>
        <w:t>несоответствие размера, формы, условий или порядка предоставления обеспечения заявки (подпункт </w:t>
      </w:r>
      <w:proofErr w:type="spellStart"/>
      <w:r w:rsidR="00A20179">
        <w:fldChar w:fldCharType="begin"/>
      </w:r>
      <w:r>
        <w:instrText xml:space="preserve"> REF _Ref319659280 \r \h  \* MERGEFORMAT </w:instrText>
      </w:r>
      <w:r w:rsidR="00A20179">
        <w:fldChar w:fldCharType="separate"/>
      </w:r>
      <w:r>
        <w:t>д</w:t>
      </w:r>
      <w:proofErr w:type="spellEnd"/>
      <w:r>
        <w:t>)</w:t>
      </w:r>
      <w:r w:rsidR="00A20179">
        <w:fldChar w:fldCharType="end"/>
      </w:r>
      <w:r>
        <w:t xml:space="preserve"> пункта </w:t>
      </w:r>
      <w:fldSimple w:instr=" REF _Ref319671106 \r \h  \* MERGEFORMAT ">
        <w:r>
          <w:t>4.14.2.3</w:t>
        </w:r>
      </w:fldSimple>
      <w:r>
        <w:t xml:space="preserve">). </w:t>
      </w:r>
      <w:proofErr w:type="gramStart"/>
      <w: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t>12</w:t>
        </w:r>
      </w:fldSimple>
      <w:r>
        <w:t xml:space="preserve"> раздела </w:t>
      </w:r>
      <w:fldSimple w:instr=" REF _Ref317253575 \r \h  \* MERGEFORMAT ">
        <w:r>
          <w:t>5</w:t>
        </w:r>
      </w:fldSimple>
      <w:r>
        <w:t xml:space="preserve"> «Информационная карта запроса предложений», проверяет поступившее на условиях и в порядке, предусмотренном подразделом </w:t>
      </w:r>
      <w:fldSimple w:instr=" REF _Ref317258254 \r \h  \* MERGEFORMAT ">
        <w:r>
          <w:t>4.9</w:t>
        </w:r>
      </w:fldSimple>
      <w:r>
        <w:t>, обеспечение заявки на</w:t>
      </w:r>
      <w:proofErr w:type="gramEnd"/>
      <w:r>
        <w:t xml:space="preserve"> участие в запросе предложений. При </w:t>
      </w:r>
      <w:bookmarkStart w:id="209" w:name="_Hlt300574722"/>
      <w:bookmarkEnd w:id="209"/>
      <w: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t>4.9</w:t>
        </w:r>
      </w:fldSimple>
      <w:r>
        <w:t>, обеспечение заявки считается представленным надлежащим образом.</w:t>
      </w:r>
    </w:p>
    <w:p w:rsidR="00A20179" w:rsidRDefault="00A90BEB">
      <w:pPr>
        <w:pStyle w:val="affa"/>
        <w:numPr>
          <w:ilvl w:val="3"/>
          <w:numId w:val="9"/>
        </w:numPr>
        <w:ind w:left="0" w:firstLine="709"/>
      </w:pPr>
      <w:bookmarkStart w:id="210" w:name="sub_1214"/>
      <w: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lang w:val="en-US"/>
        </w:rPr>
        <w:t> </w:t>
      </w:r>
      <w:r>
        <w:t>допуске к участию в запросе предложений.</w:t>
      </w:r>
    </w:p>
    <w:p w:rsidR="00A20179" w:rsidRDefault="00A90BEB">
      <w:pPr>
        <w:pStyle w:val="affa"/>
        <w:numPr>
          <w:ilvl w:val="3"/>
          <w:numId w:val="9"/>
        </w:numPr>
        <w:ind w:left="0" w:firstLine="709"/>
      </w:pPr>
      <w:proofErr w:type="gramStart"/>
      <w: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lang w:val="en-US"/>
        </w:rPr>
        <w:t> </w:t>
      </w:r>
      <w:r>
        <w:t>были признаны соответствующими условиям запроса предложений, запрос предложений признается несостоявшимся.</w:t>
      </w:r>
      <w:bookmarkStart w:id="211" w:name="_Ref317254711"/>
      <w:bookmarkEnd w:id="210"/>
      <w:proofErr w:type="gramEnd"/>
    </w:p>
    <w:p w:rsidR="00A20179" w:rsidRDefault="00A90BEB">
      <w:pPr>
        <w:pStyle w:val="affa"/>
        <w:numPr>
          <w:ilvl w:val="3"/>
          <w:numId w:val="9"/>
        </w:numPr>
        <w:ind w:left="0" w:firstLine="709"/>
      </w:pPr>
      <w:r>
        <w:t>Решения закупочной комиссии по</w:t>
      </w:r>
      <w:r>
        <w:rPr>
          <w:lang w:val="en-US"/>
        </w:rPr>
        <w:t> </w:t>
      </w:r>
      <w: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11"/>
    </w:p>
    <w:p w:rsidR="00A20179" w:rsidRDefault="00A90BEB">
      <w:pPr>
        <w:pStyle w:val="affa"/>
        <w:numPr>
          <w:ilvl w:val="0"/>
          <w:numId w:val="27"/>
        </w:numPr>
        <w:ind w:left="0" w:firstLine="709"/>
      </w:pPr>
      <w:r>
        <w:t>наименование и реквизиты запроса предложений</w:t>
      </w:r>
      <w:proofErr w:type="gramStart"/>
      <w:r>
        <w:t xml:space="preserve"> ;</w:t>
      </w:r>
      <w:proofErr w:type="gramEnd"/>
    </w:p>
    <w:p w:rsidR="00A20179" w:rsidRDefault="00A90BEB">
      <w:pPr>
        <w:pStyle w:val="affa"/>
        <w:numPr>
          <w:ilvl w:val="0"/>
          <w:numId w:val="27"/>
        </w:numPr>
        <w:ind w:left="0" w:firstLine="709"/>
      </w:pPr>
      <w:r>
        <w:t xml:space="preserve">сведения об объеме закупаемых </w:t>
      </w:r>
      <w:r>
        <w:rPr>
          <w:szCs w:val="28"/>
        </w:rPr>
        <w:t>работ</w:t>
      </w:r>
      <w:r>
        <w:t>;</w:t>
      </w:r>
    </w:p>
    <w:p w:rsidR="00A20179" w:rsidRDefault="00A90BEB">
      <w:pPr>
        <w:pStyle w:val="affa"/>
        <w:numPr>
          <w:ilvl w:val="0"/>
          <w:numId w:val="27"/>
        </w:numPr>
        <w:ind w:left="0" w:firstLine="709"/>
      </w:pPr>
      <w:r>
        <w:t>сведения о начальной (максимальной) цене договора;</w:t>
      </w:r>
    </w:p>
    <w:p w:rsidR="00A20179" w:rsidRDefault="00A90BEB">
      <w:pPr>
        <w:pStyle w:val="affa"/>
        <w:numPr>
          <w:ilvl w:val="0"/>
          <w:numId w:val="27"/>
        </w:numPr>
        <w:ind w:left="0" w:firstLine="709"/>
      </w:pPr>
      <w:r>
        <w:t>сведения о сроке исполнения договора;</w:t>
      </w:r>
    </w:p>
    <w:p w:rsidR="00A20179" w:rsidRDefault="00A90BEB">
      <w:pPr>
        <w:pStyle w:val="affa"/>
        <w:numPr>
          <w:ilvl w:val="0"/>
          <w:numId w:val="27"/>
        </w:numPr>
        <w:ind w:left="0" w:firstLine="709"/>
      </w:pPr>
      <w:bookmarkStart w:id="212" w:name="_Ref267002804"/>
      <w:r>
        <w:lastRenderedPageBreak/>
        <w:t>из протокола открытия доступа к заявкам – перечень участников, подавших заявки, и цены таких заявок;</w:t>
      </w:r>
      <w:bookmarkEnd w:id="212"/>
    </w:p>
    <w:p w:rsidR="00A20179" w:rsidRDefault="00A90BEB">
      <w:pPr>
        <w:pStyle w:val="affa"/>
        <w:numPr>
          <w:ilvl w:val="0"/>
          <w:numId w:val="27"/>
        </w:numPr>
        <w:ind w:left="0" w:firstLine="709"/>
      </w:pPr>
      <w:r>
        <w:t>о направлении участникам запроса предложений запросов в соответствии с пунктом </w:t>
      </w:r>
      <w:fldSimple w:instr=" REF _Ref317251555 \r \h  \* MERGEFORMAT ">
        <w:r>
          <w:t>4.14.1.8</w:t>
        </w:r>
      </w:fldSimple>
      <w:r>
        <w:t xml:space="preserve"> (при необходимости);</w:t>
      </w:r>
    </w:p>
    <w:p w:rsidR="00A20179" w:rsidRDefault="00A90BEB">
      <w:pPr>
        <w:pStyle w:val="affa"/>
        <w:numPr>
          <w:ilvl w:val="0"/>
          <w:numId w:val="27"/>
        </w:numPr>
        <w:ind w:left="0" w:firstLine="709"/>
      </w:pPr>
      <w:bookmarkStart w:id="213" w:name="_Ref267002810"/>
      <w: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13"/>
    </w:p>
    <w:p w:rsidR="00A20179" w:rsidRDefault="00A90BEB">
      <w:pPr>
        <w:pStyle w:val="affa"/>
        <w:numPr>
          <w:ilvl w:val="0"/>
          <w:numId w:val="27"/>
        </w:numPr>
        <w:ind w:left="0" w:firstLine="709"/>
      </w:pPr>
      <w:r>
        <w:t>о результатах голосования членов закупочной комиссии, принявших участие в голосовании;</w:t>
      </w:r>
    </w:p>
    <w:p w:rsidR="00A20179" w:rsidRDefault="00A90BEB">
      <w:pPr>
        <w:pStyle w:val="affa"/>
        <w:numPr>
          <w:ilvl w:val="0"/>
          <w:numId w:val="27"/>
        </w:numPr>
        <w:ind w:left="0" w:firstLine="709"/>
      </w:pPr>
      <w:bookmarkStart w:id="214" w:name="_Ref267002812"/>
      <w:proofErr w:type="gramStart"/>
      <w: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A20179" w:rsidRDefault="00A90BEB">
      <w:pPr>
        <w:pStyle w:val="affa"/>
        <w:numPr>
          <w:ilvl w:val="3"/>
          <w:numId w:val="9"/>
        </w:numPr>
        <w:ind w:left="0" w:firstLine="709"/>
      </w:pPr>
      <w:bookmarkStart w:id="215" w:name="_Ref318214593"/>
      <w:bookmarkEnd w:id="214"/>
      <w:r>
        <w:t>Протокол заседания закупочной комиссии по рассмотрению заявок на отборочной стадии оформляется и</w:t>
      </w:r>
      <w:r>
        <w:rPr>
          <w:lang w:val="en-US"/>
        </w:rPr>
        <w:t> </w:t>
      </w:r>
      <w: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t>.</w:t>
      </w:r>
      <w:bookmarkEnd w:id="215"/>
    </w:p>
    <w:p w:rsidR="00A20179" w:rsidRDefault="00A90BEB">
      <w:pPr>
        <w:pStyle w:val="affa"/>
        <w:numPr>
          <w:ilvl w:val="3"/>
          <w:numId w:val="9"/>
        </w:numPr>
        <w:ind w:left="0" w:firstLine="709"/>
      </w:pPr>
      <w:bookmarkStart w:id="216" w:name="_Ref270006910"/>
      <w:r>
        <w:t>Любой участник запроса предложений после размещения протокола заседания закупочной комиссии по рассмотрению заявок на</w:t>
      </w:r>
      <w:r>
        <w:rPr>
          <w:lang w:val="en-US"/>
        </w:rPr>
        <w:t> </w:t>
      </w:r>
      <w: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lang w:val="en-US"/>
        </w:rPr>
        <w:t> </w:t>
      </w:r>
      <w:r>
        <w:t>письменной форме соответствующие разъяснения.</w:t>
      </w:r>
      <w:bookmarkEnd w:id="216"/>
      <w:r>
        <w:t xml:space="preserve"> </w:t>
      </w:r>
    </w:p>
    <w:p w:rsidR="00A20179" w:rsidRDefault="00A90BEB">
      <w:pPr>
        <w:pStyle w:val="affa"/>
        <w:numPr>
          <w:ilvl w:val="2"/>
          <w:numId w:val="9"/>
        </w:numPr>
        <w:ind w:left="0" w:firstLine="709"/>
        <w:outlineLvl w:val="2"/>
      </w:pPr>
      <w:bookmarkStart w:id="217" w:name="_Toc417982037"/>
      <w:bookmarkStart w:id="218" w:name="_Ref389053149"/>
      <w:r>
        <w:t>Переторжка</w:t>
      </w:r>
      <w:bookmarkEnd w:id="217"/>
      <w:bookmarkEnd w:id="218"/>
    </w:p>
    <w:p w:rsidR="00A20179" w:rsidRDefault="00A90BEB">
      <w:pPr>
        <w:pStyle w:val="affa"/>
        <w:numPr>
          <w:ilvl w:val="3"/>
          <w:numId w:val="9"/>
        </w:numPr>
        <w:ind w:left="0" w:firstLine="709"/>
      </w:pPr>
      <w:bookmarkStart w:id="219" w:name="_Ref352057923"/>
      <w:r>
        <w:t>Переторжка проводится по решению закупочной комиссии, если в пункте </w:t>
      </w:r>
      <w:fldSimple w:instr=" REF _Ref317254826 \r \h  \* MERGEFORMAT ">
        <w:r>
          <w:t>18</w:t>
        </w:r>
      </w:fldSimple>
      <w:r>
        <w:t xml:space="preserve"> раздела </w:t>
      </w:r>
      <w:fldSimple w:instr=" REF _Ref317254811 \r \h  \* MERGEFORMAT ">
        <w:r>
          <w:t>5</w:t>
        </w:r>
      </w:fldSimple>
      <w: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w:t>
      </w:r>
      <w:r>
        <w:rPr>
          <w:szCs w:val="28"/>
        </w:rPr>
        <w:t>снижения первоначально указанной в заявке на участие в запросе предложений (или зафиксированных в результате переговоров) цены. Снижение цены заявки на участие в запросе предложений</w:t>
      </w:r>
      <w:r>
        <w:t xml:space="preserve"> не должно повлечь за собой изменение иных условий заявки на участие в запросе предложений.</w:t>
      </w:r>
      <w:bookmarkEnd w:id="219"/>
    </w:p>
    <w:p w:rsidR="00A20179" w:rsidRDefault="00A90BEB">
      <w:pPr>
        <w:pStyle w:val="affa"/>
        <w:numPr>
          <w:ilvl w:val="3"/>
          <w:numId w:val="9"/>
        </w:numPr>
        <w:ind w:left="0" w:firstLine="709"/>
      </w:pPr>
      <w:r>
        <w:t xml:space="preserve">Количество переторжек не ограничено. При этом срок проведения переторжек не должен превышать 10 (десять) рабочих дней </w:t>
      </w:r>
      <w:proofErr w:type="gramStart"/>
      <w:r>
        <w:t>с даты размещения</w:t>
      </w:r>
      <w:proofErr w:type="gramEnd"/>
      <w:r>
        <w:t xml:space="preserve"> на официальном сайте и ЭТП протокола согласно</w:t>
      </w:r>
      <w:r>
        <w:rPr>
          <w:lang w:val="en-US"/>
        </w:rPr>
        <w:t> </w:t>
      </w:r>
      <w:r>
        <w:t>пункту </w:t>
      </w:r>
      <w:fldSimple w:instr=" REF _Ref318214593 \r \h  \* MERGEFORMAT ">
        <w:r>
          <w:t>4.14.2.9</w:t>
        </w:r>
      </w:fldSimple>
      <w:r>
        <w:t>.</w:t>
      </w:r>
    </w:p>
    <w:p w:rsidR="00A20179" w:rsidRDefault="00A90BEB">
      <w:pPr>
        <w:pStyle w:val="affa"/>
        <w:numPr>
          <w:ilvl w:val="3"/>
          <w:numId w:val="9"/>
        </w:numPr>
        <w:ind w:left="0" w:firstLine="709"/>
      </w:pPr>
      <w:proofErr w:type="gramStart"/>
      <w:r>
        <w:lastRenderedPageBreak/>
        <w:t>Форма, параметры, по которым проводится переторжка из указанных в пункте </w:t>
      </w:r>
      <w:fldSimple w:instr=" REF _Ref317254826 \r \h  \* MERGEFORMAT ">
        <w:r>
          <w:t>18</w:t>
        </w:r>
      </w:fldSimple>
      <w:r>
        <w:t xml:space="preserve"> раздела </w:t>
      </w:r>
      <w:fldSimple w:instr=" REF _Ref317249938 \r \h  \* MERGEFORMAT ">
        <w:r>
          <w:t>5</w:t>
        </w:r>
      </w:fldSimple>
      <w: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A20179" w:rsidRDefault="00A90BEB">
      <w:pPr>
        <w:pStyle w:val="affa"/>
        <w:numPr>
          <w:ilvl w:val="3"/>
          <w:numId w:val="9"/>
        </w:numPr>
        <w:ind w:left="0" w:firstLine="709"/>
      </w:pPr>
      <w: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A20179" w:rsidRDefault="00A90BEB">
      <w:pPr>
        <w:pStyle w:val="affa"/>
        <w:numPr>
          <w:ilvl w:val="3"/>
          <w:numId w:val="9"/>
        </w:numPr>
        <w:ind w:left="0" w:firstLine="680"/>
      </w:pPr>
      <w:proofErr w:type="gramStart"/>
      <w:r>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w:t>
      </w:r>
      <w:proofErr w:type="gramEnd"/>
    </w:p>
    <w:p w:rsidR="00A20179" w:rsidRDefault="00A90BEB">
      <w:pPr>
        <w:pStyle w:val="affa"/>
        <w:numPr>
          <w:ilvl w:val="3"/>
          <w:numId w:val="9"/>
        </w:numPr>
        <w:ind w:left="0" w:firstLine="709"/>
      </w:pPr>
      <w:r>
        <w:t>Переторжка проводится в режиме реального времени или в заочной форме.</w:t>
      </w:r>
    </w:p>
    <w:p w:rsidR="00A20179" w:rsidRDefault="00A90BEB">
      <w:pPr>
        <w:pStyle w:val="affa"/>
        <w:numPr>
          <w:ilvl w:val="3"/>
          <w:numId w:val="9"/>
        </w:numPr>
        <w:ind w:left="0" w:firstLine="709"/>
      </w:pPr>
      <w:bookmarkStart w:id="220" w:name="_Ref308079787"/>
      <w:r>
        <w:t>При проведении переторжки в режиме реального времени на</w:t>
      </w:r>
      <w:r>
        <w:rPr>
          <w:lang w:val="en-US"/>
        </w:rPr>
        <w:t> </w:t>
      </w:r>
      <w:r>
        <w:t>ЭТП изменению подлежит только цена предложения.</w:t>
      </w:r>
      <w:bookmarkEnd w:id="220"/>
    </w:p>
    <w:p w:rsidR="00A20179" w:rsidRDefault="00A90BEB">
      <w:pPr>
        <w:pStyle w:val="affa"/>
        <w:ind w:firstLine="709"/>
      </w:pPr>
      <w: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w:t>
      </w:r>
      <w:r>
        <w:lastRenderedPageBreak/>
        <w:t>автоматически, при помощи программных и технических средств ЭТП, обеспечивающих его проведение, завершается.</w:t>
      </w:r>
    </w:p>
    <w:p w:rsidR="00A20179" w:rsidRDefault="00A90BEB">
      <w:pPr>
        <w:pStyle w:val="affa"/>
        <w:ind w:firstLine="709"/>
      </w:pPr>
      <w:r>
        <w:t>Результаты проведения переторжки на ЭТП оформляются протоколом, в котором содержатся как минимум следующие сведения:</w:t>
      </w:r>
    </w:p>
    <w:p w:rsidR="00A20179" w:rsidRDefault="00A90BEB">
      <w:pPr>
        <w:pStyle w:val="affa"/>
        <w:numPr>
          <w:ilvl w:val="0"/>
          <w:numId w:val="28"/>
        </w:numPr>
        <w:ind w:left="0" w:firstLine="709"/>
      </w:pPr>
      <w:r>
        <w:t xml:space="preserve">адрес ЭТП в информационно-телекоммуникационной сети «Интернет»; </w:t>
      </w:r>
    </w:p>
    <w:p w:rsidR="00A20179" w:rsidRDefault="00A90BEB">
      <w:pPr>
        <w:pStyle w:val="affa"/>
        <w:numPr>
          <w:ilvl w:val="0"/>
          <w:numId w:val="28"/>
        </w:numPr>
        <w:ind w:left="0" w:firstLine="709"/>
      </w:pPr>
      <w:r>
        <w:t>дата, время начала и окончания процедуры переторжки;</w:t>
      </w:r>
    </w:p>
    <w:p w:rsidR="00A20179" w:rsidRDefault="00A90BEB">
      <w:pPr>
        <w:pStyle w:val="affa"/>
        <w:numPr>
          <w:ilvl w:val="0"/>
          <w:numId w:val="28"/>
        </w:numPr>
        <w:ind w:left="0" w:firstLine="709"/>
      </w:pPr>
      <w:r>
        <w:t>первоначальные и окончательные предложения о цене договора, сделанные участниками;</w:t>
      </w:r>
    </w:p>
    <w:p w:rsidR="00A20179" w:rsidRDefault="00A90BEB">
      <w:pPr>
        <w:pStyle w:val="affa"/>
        <w:numPr>
          <w:ilvl w:val="0"/>
          <w:numId w:val="28"/>
        </w:numPr>
        <w:ind w:left="0" w:firstLine="709"/>
      </w:pPr>
      <w:r>
        <w:t>сведения об объеме закупаемых товаров, работ, услуг;</w:t>
      </w:r>
    </w:p>
    <w:p w:rsidR="00A20179" w:rsidRDefault="00A90BEB">
      <w:pPr>
        <w:pStyle w:val="affa"/>
        <w:numPr>
          <w:ilvl w:val="0"/>
          <w:numId w:val="28"/>
        </w:numPr>
        <w:ind w:left="0" w:firstLine="709"/>
      </w:pPr>
      <w:r>
        <w:t>сведения о начальной (максимальной) цене договора;</w:t>
      </w:r>
    </w:p>
    <w:p w:rsidR="00A20179" w:rsidRDefault="00A90BEB">
      <w:pPr>
        <w:pStyle w:val="affa"/>
        <w:numPr>
          <w:ilvl w:val="0"/>
          <w:numId w:val="28"/>
        </w:numPr>
        <w:ind w:left="0" w:firstLine="709"/>
      </w:pPr>
      <w:r>
        <w:t>сведения о сроке исполнения договора.</w:t>
      </w:r>
    </w:p>
    <w:p w:rsidR="00A20179" w:rsidRDefault="00A90BEB">
      <w:pPr>
        <w:pStyle w:val="affa"/>
        <w:ind w:firstLine="709"/>
      </w:pPr>
      <w:proofErr w:type="gramStart"/>
      <w: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t xml:space="preserve"> на официальном сайте.</w:t>
      </w:r>
    </w:p>
    <w:p w:rsidR="00A20179" w:rsidRDefault="00A90BEB">
      <w:pPr>
        <w:pStyle w:val="affa"/>
        <w:ind w:firstLine="709"/>
      </w:pPr>
      <w:bookmarkStart w:id="221" w:name="_Ref308083408"/>
      <w:proofErr w:type="gramStart"/>
      <w:r>
        <w:t>Участники, участвовавшие в переторжке в режиме реального времени на</w:t>
      </w:r>
      <w:r>
        <w:rPr>
          <w:lang w:val="en-US"/>
        </w:rPr>
        <w:t> </w:t>
      </w:r>
      <w: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95864963 \r \h  \* MERGEFORMAT ">
        <w:r>
          <w:t>4.4</w:t>
        </w:r>
      </w:fldSimple>
      <w:r>
        <w:t>. Данные документы предоставляются на ЭТП</w:t>
      </w:r>
      <w:proofErr w:type="gramEnd"/>
      <w:r>
        <w:t xml:space="preserve"> в порядке, предусмотренном для подачи заявки на участие в запросе предложений. </w:t>
      </w:r>
      <w:proofErr w:type="gramStart"/>
      <w:r>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21"/>
      <w:proofErr w:type="gramEnd"/>
    </w:p>
    <w:p w:rsidR="00A20179" w:rsidRDefault="00A90BEB">
      <w:pPr>
        <w:pStyle w:val="affa"/>
        <w:numPr>
          <w:ilvl w:val="3"/>
          <w:numId w:val="9"/>
        </w:numPr>
        <w:ind w:left="0" w:firstLine="709"/>
      </w:pPr>
      <w:bookmarkStart w:id="222" w:name="_Ref299577527"/>
      <w: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20179" w:rsidRDefault="00A90BEB">
      <w:pPr>
        <w:pStyle w:val="affa"/>
        <w:ind w:firstLine="709"/>
      </w:pPr>
      <w:bookmarkStart w:id="223" w:name="_Ref308808337"/>
      <w: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t xml:space="preserve"> с оформлением аналогичного протокола и его размещением на официальном сайте и на ЭТП в такие же сроки</w:t>
      </w:r>
      <w:bookmarkEnd w:id="223"/>
      <w:r>
        <w:t>.</w:t>
      </w:r>
    </w:p>
    <w:p w:rsidR="00A20179" w:rsidRDefault="00A90BEB">
      <w:pPr>
        <w:pStyle w:val="affa"/>
        <w:numPr>
          <w:ilvl w:val="3"/>
          <w:numId w:val="9"/>
        </w:numPr>
        <w:ind w:left="0" w:firstLine="709"/>
      </w:pPr>
      <w:r>
        <w:t>После проведения переторжки победитель определяется в</w:t>
      </w:r>
      <w:r>
        <w:rPr>
          <w:lang w:val="en-US"/>
        </w:rPr>
        <w:t> </w:t>
      </w:r>
      <w:r>
        <w:t>порядке, установленном для данного запроса предложений в соответствии с</w:t>
      </w:r>
      <w:r>
        <w:rPr>
          <w:lang w:val="en-US"/>
        </w:rPr>
        <w:t> </w:t>
      </w:r>
      <w:r>
        <w:t>критериями оценки, указанными в документации по запросу предложений</w:t>
      </w:r>
      <w:bookmarkStart w:id="224" w:name="_Ref308080192"/>
      <w:bookmarkEnd w:id="222"/>
      <w:r>
        <w:t>.</w:t>
      </w:r>
      <w:bookmarkEnd w:id="224"/>
    </w:p>
    <w:p w:rsidR="00A20179" w:rsidRDefault="00A90BEB">
      <w:pPr>
        <w:pStyle w:val="affa"/>
        <w:numPr>
          <w:ilvl w:val="2"/>
          <w:numId w:val="9"/>
        </w:numPr>
        <w:ind w:left="0" w:firstLine="709"/>
        <w:outlineLvl w:val="2"/>
        <w:rPr>
          <w:snapToGrid w:val="0"/>
        </w:rPr>
      </w:pPr>
      <w:bookmarkStart w:id="225" w:name="_Toc417982038"/>
      <w:bookmarkStart w:id="226" w:name="_Ref317258175"/>
      <w:bookmarkStart w:id="227" w:name="_Ref440090241"/>
      <w:bookmarkStart w:id="228" w:name="_Ref469290666"/>
      <w:bookmarkStart w:id="229" w:name="_Ref440090175"/>
      <w:bookmarkStart w:id="230" w:name="_Ref440090183"/>
      <w:r>
        <w:lastRenderedPageBreak/>
        <w:t>Проведение оценочной стадии</w:t>
      </w:r>
      <w:bookmarkEnd w:id="225"/>
      <w:bookmarkEnd w:id="226"/>
    </w:p>
    <w:p w:rsidR="00A20179" w:rsidRDefault="00A90BEB">
      <w:pPr>
        <w:pStyle w:val="affa"/>
        <w:numPr>
          <w:ilvl w:val="3"/>
          <w:numId w:val="9"/>
        </w:numPr>
        <w:ind w:left="0" w:firstLine="709"/>
      </w:pPr>
      <w:r>
        <w:t xml:space="preserve">В </w:t>
      </w:r>
      <w:proofErr w:type="gramStart"/>
      <w:r>
        <w:t>рамках</w:t>
      </w:r>
      <w:proofErr w:type="gramEnd"/>
      <w:r>
        <w:t xml:space="preserve"> оценочной стадии, в срок, указанный в извещении о проведении запроса предложений и в пункте </w:t>
      </w:r>
      <w:fldSimple w:instr=" REF _Ref317254136 \r \h  \* MERGEFORMAT ">
        <w:r>
          <w:t>20</w:t>
        </w:r>
      </w:fldSimple>
      <w:r>
        <w:t xml:space="preserve"> раздела </w:t>
      </w:r>
      <w:fldSimple w:instr=" REF _Ref317254962 \r \h  \* MERGEFORMAT ">
        <w:r>
          <w:t>5</w:t>
        </w:r>
      </w:fldSimple>
      <w: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lang w:val="en-US"/>
        </w:rPr>
        <w:t> </w:t>
      </w:r>
      <w: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21</w:t>
        </w:r>
      </w:fldSimple>
      <w:r>
        <w:t xml:space="preserve">, </w:t>
      </w:r>
      <w:fldSimple w:instr=" REF _Ref317255017 \r \h  \* MERGEFORMAT ">
        <w:r>
          <w:t>22</w:t>
        </w:r>
      </w:fldSimple>
      <w:r>
        <w:t xml:space="preserve"> раздела </w:t>
      </w:r>
      <w:fldSimple w:instr=" REF _Ref317254984 \r \h  \* MERGEFORMAT ">
        <w:r>
          <w:t>5</w:t>
        </w:r>
      </w:fldSimple>
      <w: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t>21</w:t>
        </w:r>
      </w:fldSimple>
      <w:r>
        <w:t xml:space="preserve"> раздела </w:t>
      </w:r>
      <w:fldSimple w:instr=" REF _Ref317255052 \r \h  \* MERGEFORMAT ">
        <w:r>
          <w:t>5</w:t>
        </w:r>
      </w:fldSimple>
      <w:r>
        <w:t xml:space="preserve"> «Информационная карта запроса предложений».</w:t>
      </w:r>
    </w:p>
    <w:p w:rsidR="00A20179" w:rsidRDefault="00A90BEB">
      <w:pPr>
        <w:pStyle w:val="affa"/>
        <w:numPr>
          <w:ilvl w:val="3"/>
          <w:numId w:val="9"/>
        </w:numPr>
        <w:ind w:left="0" w:firstLine="709"/>
      </w:pPr>
      <w:r>
        <w:t xml:space="preserve">В </w:t>
      </w:r>
      <w:proofErr w:type="gramStart"/>
      <w:r>
        <w:t>случае</w:t>
      </w:r>
      <w:proofErr w:type="gramEnd"/>
      <w:r>
        <w:t xml:space="preserve"> наличия не отклоненных основного и/или альтернативных предложений они оцениваются отдельно в</w:t>
      </w:r>
      <w:r>
        <w:rPr>
          <w:lang w:val="en-US"/>
        </w:rPr>
        <w:t> </w:t>
      </w:r>
      <w:r>
        <w:t>соответствии с критериями и методикой оценки, указанными в пунктах </w:t>
      </w:r>
      <w:fldSimple w:instr=" REF _Ref317255007 \r \h  \* MERGEFORMAT ">
        <w:r>
          <w:t>21</w:t>
        </w:r>
      </w:fldSimple>
      <w:r>
        <w:t xml:space="preserve">, </w:t>
      </w:r>
      <w:fldSimple w:instr=" REF _Ref317255017 \r \h  \* MERGEFORMAT ">
        <w:r>
          <w:t>22</w:t>
        </w:r>
      </w:fldSimple>
      <w:r>
        <w:t xml:space="preserve"> раздела </w:t>
      </w:r>
      <w:fldSimple w:instr=" REF _Ref317255067 \r \h  \* MERGEFORMAT ">
        <w:r>
          <w:t>5</w:t>
        </w:r>
      </w:fldSimple>
      <w: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A20179" w:rsidRDefault="00A90BEB">
      <w:pPr>
        <w:pStyle w:val="affa"/>
        <w:numPr>
          <w:ilvl w:val="3"/>
          <w:numId w:val="9"/>
        </w:numPr>
        <w:ind w:left="0" w:firstLine="709"/>
      </w:pPr>
      <w: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20179" w:rsidRDefault="00A90BEB">
      <w:pPr>
        <w:pStyle w:val="affa"/>
        <w:numPr>
          <w:ilvl w:val="3"/>
          <w:numId w:val="9"/>
        </w:numPr>
        <w:ind w:left="0" w:firstLine="709"/>
      </w:pPr>
      <w: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lang w:val="en-US"/>
        </w:rPr>
        <w:t> </w:t>
      </w:r>
      <w:r>
        <w:t>который вносятся как минимум следующие сведения:</w:t>
      </w:r>
    </w:p>
    <w:p w:rsidR="00A20179" w:rsidRDefault="00A90BEB">
      <w:pPr>
        <w:pStyle w:val="affa"/>
        <w:numPr>
          <w:ilvl w:val="0"/>
          <w:numId w:val="29"/>
        </w:numPr>
        <w:ind w:left="0" w:firstLine="709"/>
      </w:pPr>
      <w:bookmarkStart w:id="231" w:name="_Ref264614940"/>
      <w:r>
        <w:t>наименование и реквизиты запроса предложений</w:t>
      </w:r>
      <w:proofErr w:type="gramStart"/>
      <w:r>
        <w:t xml:space="preserve"> ;</w:t>
      </w:r>
      <w:proofErr w:type="gramEnd"/>
    </w:p>
    <w:p w:rsidR="00A20179" w:rsidRDefault="00A90BEB">
      <w:pPr>
        <w:pStyle w:val="affa"/>
        <w:numPr>
          <w:ilvl w:val="0"/>
          <w:numId w:val="29"/>
        </w:numPr>
        <w:ind w:left="0" w:firstLine="709"/>
      </w:pPr>
      <w:r>
        <w:t>сведения об объеме закупаемых товаров, работ, услуг;</w:t>
      </w:r>
    </w:p>
    <w:p w:rsidR="00A20179" w:rsidRDefault="00A90BEB">
      <w:pPr>
        <w:pStyle w:val="affa"/>
        <w:numPr>
          <w:ilvl w:val="0"/>
          <w:numId w:val="29"/>
        </w:numPr>
        <w:ind w:left="0" w:firstLine="709"/>
      </w:pPr>
      <w:r>
        <w:t>сведения о начальной (максимальной) цене договора;</w:t>
      </w:r>
    </w:p>
    <w:p w:rsidR="00A20179" w:rsidRDefault="00A90BEB">
      <w:pPr>
        <w:pStyle w:val="affa"/>
        <w:numPr>
          <w:ilvl w:val="0"/>
          <w:numId w:val="29"/>
        </w:numPr>
        <w:ind w:left="0" w:firstLine="709"/>
      </w:pPr>
      <w:r>
        <w:t>сведения о сроке исполнения договора;</w:t>
      </w:r>
    </w:p>
    <w:p w:rsidR="00A20179" w:rsidRDefault="00A90BEB">
      <w:pPr>
        <w:pStyle w:val="affa"/>
        <w:numPr>
          <w:ilvl w:val="0"/>
          <w:numId w:val="29"/>
        </w:numPr>
        <w:ind w:left="0" w:firstLine="709"/>
      </w:pPr>
      <w:r>
        <w:t>из протокола открытия доступа к заявкам – перечень участников, подавших заявки, и цены таких заявок;</w:t>
      </w:r>
    </w:p>
    <w:p w:rsidR="00A20179" w:rsidRDefault="00A90BEB">
      <w:pPr>
        <w:pStyle w:val="affa"/>
        <w:numPr>
          <w:ilvl w:val="0"/>
          <w:numId w:val="29"/>
        </w:numPr>
        <w:ind w:left="0" w:firstLine="709"/>
      </w:pPr>
      <w:r>
        <w:t>из протокола рассмотрения заявок на отборочной стадии — перечень допущенных участников и участников, которым отказали в допуске;</w:t>
      </w:r>
    </w:p>
    <w:p w:rsidR="00A20179" w:rsidRDefault="00A90BEB">
      <w:pPr>
        <w:pStyle w:val="affa"/>
        <w:numPr>
          <w:ilvl w:val="0"/>
          <w:numId w:val="29"/>
        </w:numPr>
        <w:ind w:left="0" w:firstLine="709"/>
      </w:pPr>
      <w:r>
        <w:t>из протоколов проведения переторжки (если проводились) – результаты проведенных переторжек;</w:t>
      </w:r>
    </w:p>
    <w:p w:rsidR="00A20179" w:rsidRDefault="00A90BEB">
      <w:pPr>
        <w:pStyle w:val="affa"/>
        <w:numPr>
          <w:ilvl w:val="0"/>
          <w:numId w:val="29"/>
        </w:numPr>
        <w:ind w:left="0" w:firstLine="709"/>
      </w:pPr>
      <w:bookmarkStart w:id="232" w:name="_Ref264625125"/>
      <w:bookmarkEnd w:id="231"/>
      <w:r>
        <w:t>о результатах оценки каждой заявки</w:t>
      </w:r>
      <w:bookmarkEnd w:id="232"/>
      <w:r>
        <w:t xml:space="preserve"> с указанием присвоенных баллов по каждому критерию оценки.</w:t>
      </w:r>
    </w:p>
    <w:p w:rsidR="00A20179" w:rsidRDefault="00A90BEB">
      <w:pPr>
        <w:pStyle w:val="affa"/>
        <w:numPr>
          <w:ilvl w:val="3"/>
          <w:numId w:val="9"/>
        </w:numPr>
        <w:ind w:left="0" w:firstLine="709"/>
      </w:pPr>
      <w:r>
        <w:t>Протокол заседания закупочной комиссии по рассмотрению заявок на оценочной стадии оформляется и</w:t>
      </w:r>
      <w:r>
        <w:rPr>
          <w:lang w:val="en-US"/>
        </w:rPr>
        <w:t> </w:t>
      </w:r>
      <w: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t>.</w:t>
      </w:r>
    </w:p>
    <w:p w:rsidR="00A20179" w:rsidRDefault="00A90BEB">
      <w:pPr>
        <w:pStyle w:val="affa"/>
        <w:numPr>
          <w:ilvl w:val="3"/>
          <w:numId w:val="9"/>
        </w:numPr>
        <w:ind w:left="0" w:firstLine="709"/>
      </w:pPr>
      <w:r>
        <w:lastRenderedPageBreak/>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lang w:val="en-US"/>
        </w:rPr>
        <w:t> </w:t>
      </w:r>
      <w: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20179" w:rsidRDefault="00A90BEB">
      <w:pPr>
        <w:pStyle w:val="affa"/>
        <w:numPr>
          <w:ilvl w:val="2"/>
          <w:numId w:val="9"/>
        </w:numPr>
        <w:ind w:left="0" w:firstLine="709"/>
        <w:outlineLvl w:val="2"/>
      </w:pPr>
      <w:bookmarkStart w:id="233" w:name="_Toc417982039"/>
      <w:bookmarkStart w:id="234" w:name="_Toc255985697"/>
      <w:r>
        <w:t>Подведение итогов запроса предложений. Выбор победителя запроса предложений</w:t>
      </w:r>
      <w:bookmarkEnd w:id="233"/>
      <w:bookmarkEnd w:id="234"/>
    </w:p>
    <w:p w:rsidR="00A20179" w:rsidRDefault="00A90BEB">
      <w:pPr>
        <w:pStyle w:val="affa"/>
        <w:numPr>
          <w:ilvl w:val="3"/>
          <w:numId w:val="9"/>
        </w:numPr>
        <w:ind w:left="0" w:firstLine="709"/>
      </w:pPr>
      <w: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20179" w:rsidRDefault="00A90BEB">
      <w:pPr>
        <w:pStyle w:val="affa"/>
        <w:numPr>
          <w:ilvl w:val="3"/>
          <w:numId w:val="9"/>
        </w:numPr>
        <w:ind w:left="0" w:firstLine="709"/>
      </w:pPr>
      <w: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20179" w:rsidRDefault="00A90BEB">
      <w:pPr>
        <w:pStyle w:val="affa"/>
        <w:numPr>
          <w:ilvl w:val="3"/>
          <w:numId w:val="9"/>
        </w:numPr>
        <w:ind w:left="0" w:firstLine="709"/>
      </w:pPr>
      <w: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t>участие</w:t>
      </w:r>
      <w:proofErr w:type="gramEnd"/>
      <w:r>
        <w:t xml:space="preserve"> в запросе предложений которого оценена наибольшим количеством баллов) и заявке на</w:t>
      </w:r>
      <w:r>
        <w:rPr>
          <w:lang w:val="en-US"/>
        </w:rPr>
        <w:t> </w:t>
      </w:r>
      <w:r>
        <w:t>участие, в запросе предложений которого присвоено первое место.</w:t>
      </w:r>
    </w:p>
    <w:p w:rsidR="00A20179" w:rsidRDefault="00A90BEB">
      <w:pPr>
        <w:pStyle w:val="affa"/>
        <w:numPr>
          <w:ilvl w:val="3"/>
          <w:numId w:val="9"/>
        </w:numPr>
        <w:ind w:left="0" w:firstLine="709"/>
      </w:pPr>
      <w:r>
        <w:rPr>
          <w:shd w:val="clear" w:color="auto" w:fill="FFFF99"/>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Pr>
          <w:shd w:val="clear" w:color="auto" w:fill="FFFF99"/>
        </w:rPr>
        <w:t>неотклоненных</w:t>
      </w:r>
      <w:proofErr w:type="spellEnd"/>
      <w:r>
        <w:rPr>
          <w:shd w:val="clear" w:color="auto" w:fill="FFFF99"/>
        </w:rPr>
        <w:t xml:space="preserve"> предложений</w:t>
      </w:r>
      <w:r>
        <w:t>.</w:t>
      </w:r>
    </w:p>
    <w:p w:rsidR="00A20179" w:rsidRDefault="00A90BEB">
      <w:pPr>
        <w:pStyle w:val="affa"/>
        <w:numPr>
          <w:ilvl w:val="3"/>
          <w:numId w:val="9"/>
        </w:numPr>
        <w:ind w:left="0" w:firstLine="709"/>
      </w:pPr>
      <w: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A20179" w:rsidRDefault="00A90BEB">
      <w:pPr>
        <w:pStyle w:val="affa"/>
        <w:numPr>
          <w:ilvl w:val="0"/>
          <w:numId w:val="30"/>
        </w:numPr>
        <w:ind w:left="0" w:firstLine="709"/>
      </w:pPr>
      <w:r>
        <w:t>наименование и реквизиты запроса предложений;</w:t>
      </w:r>
    </w:p>
    <w:p w:rsidR="00A20179" w:rsidRDefault="00A90BEB">
      <w:pPr>
        <w:pStyle w:val="affa"/>
        <w:numPr>
          <w:ilvl w:val="0"/>
          <w:numId w:val="30"/>
        </w:numPr>
        <w:ind w:left="0" w:firstLine="709"/>
      </w:pPr>
      <w:r>
        <w:t>сведения об объеме закупаемых товаров, работ, услуг;</w:t>
      </w:r>
    </w:p>
    <w:p w:rsidR="00A20179" w:rsidRDefault="00A90BEB">
      <w:pPr>
        <w:pStyle w:val="affa"/>
        <w:numPr>
          <w:ilvl w:val="0"/>
          <w:numId w:val="30"/>
        </w:numPr>
        <w:ind w:left="0" w:firstLine="709"/>
      </w:pPr>
      <w:r>
        <w:t>сведения о начальной (максимальной) цене договора;</w:t>
      </w:r>
    </w:p>
    <w:p w:rsidR="00A20179" w:rsidRDefault="00A90BEB">
      <w:pPr>
        <w:pStyle w:val="affa"/>
        <w:numPr>
          <w:ilvl w:val="0"/>
          <w:numId w:val="30"/>
        </w:numPr>
        <w:ind w:left="0" w:firstLine="709"/>
      </w:pPr>
      <w:r>
        <w:t>сведения о сроке исполнения договора;</w:t>
      </w:r>
    </w:p>
    <w:p w:rsidR="00A20179" w:rsidRDefault="00A90BEB">
      <w:pPr>
        <w:pStyle w:val="affa"/>
        <w:numPr>
          <w:ilvl w:val="0"/>
          <w:numId w:val="30"/>
        </w:numPr>
        <w:ind w:left="0" w:firstLine="709"/>
      </w:pPr>
      <w:r>
        <w:t>из протокола открытия доступа к заявкам – перечень участников, подавших заявки, и цены таких заявок;</w:t>
      </w:r>
    </w:p>
    <w:p w:rsidR="00A20179" w:rsidRDefault="00A90BEB">
      <w:pPr>
        <w:pStyle w:val="affa"/>
        <w:numPr>
          <w:ilvl w:val="0"/>
          <w:numId w:val="30"/>
        </w:numPr>
        <w:ind w:left="0" w:firstLine="709"/>
      </w:pPr>
      <w:r>
        <w:t>из протокола рассмотрения заявок на отборочной стадии — перечень допущенных участников и участников, которым отказали в допуске;</w:t>
      </w:r>
    </w:p>
    <w:p w:rsidR="00A20179" w:rsidRDefault="00A90BEB">
      <w:pPr>
        <w:pStyle w:val="affa"/>
        <w:numPr>
          <w:ilvl w:val="0"/>
          <w:numId w:val="30"/>
        </w:numPr>
        <w:ind w:left="0" w:firstLine="709"/>
      </w:pPr>
      <w:bookmarkStart w:id="235" w:name="_Ref264625414"/>
      <w:r>
        <w:lastRenderedPageBreak/>
        <w:t xml:space="preserve">из протоколов проведения переторжки (если </w:t>
      </w:r>
      <w:bookmarkEnd w:id="235"/>
      <w:r>
        <w:t>проводились) – результаты проведенных переторжек;</w:t>
      </w:r>
    </w:p>
    <w:p w:rsidR="00A20179" w:rsidRDefault="00A90BEB">
      <w:pPr>
        <w:pStyle w:val="affa"/>
        <w:numPr>
          <w:ilvl w:val="0"/>
          <w:numId w:val="30"/>
        </w:numPr>
        <w:ind w:left="0" w:firstLine="709"/>
      </w:pPr>
      <w:r>
        <w:t>о результатах оценки каждой заявки с указанием присвоенных баллов по каждому критерию оценки;</w:t>
      </w:r>
    </w:p>
    <w:p w:rsidR="00A20179" w:rsidRDefault="00A90BEB">
      <w:pPr>
        <w:pStyle w:val="affa"/>
        <w:numPr>
          <w:ilvl w:val="0"/>
          <w:numId w:val="30"/>
        </w:numPr>
        <w:ind w:left="0" w:firstLine="709"/>
      </w:pPr>
      <w:bookmarkStart w:id="236" w:name="_Ref264614947"/>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w:t>
      </w:r>
      <w:r>
        <w:rPr>
          <w:lang w:val="en-US"/>
        </w:rPr>
        <w:t> </w:t>
      </w:r>
      <w:r>
        <w:t>запросе</w:t>
      </w:r>
      <w:proofErr w:type="gramEnd"/>
      <w:r>
        <w:t xml:space="preserve"> предложений мест;</w:t>
      </w:r>
      <w:bookmarkEnd w:id="236"/>
    </w:p>
    <w:p w:rsidR="00A20179" w:rsidRDefault="00A90BEB">
      <w:pPr>
        <w:pStyle w:val="affa"/>
        <w:numPr>
          <w:ilvl w:val="0"/>
          <w:numId w:val="30"/>
        </w:numPr>
        <w:ind w:left="0" w:firstLine="709"/>
      </w:pPr>
      <w:bookmarkStart w:id="237" w:name="_Ref264625420"/>
      <w:r>
        <w:t>о наименовании и адресе победителя запроса предложений, цене его</w:t>
      </w:r>
      <w:r>
        <w:rPr>
          <w:lang w:val="en-US"/>
        </w:rPr>
        <w:t> </w:t>
      </w:r>
      <w:r>
        <w:t>заявки.</w:t>
      </w:r>
      <w:bookmarkEnd w:id="237"/>
    </w:p>
    <w:p w:rsidR="00A20179" w:rsidRDefault="00A90BEB">
      <w:pPr>
        <w:pStyle w:val="affa"/>
        <w:numPr>
          <w:ilvl w:val="3"/>
          <w:numId w:val="9"/>
        </w:numPr>
        <w:ind w:left="0" w:firstLine="709"/>
      </w:pPr>
      <w: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t>2.7.2</w:t>
        </w:r>
      </w:fldSimple>
      <w:r>
        <w:t>.</w:t>
      </w:r>
    </w:p>
    <w:p w:rsidR="00A20179" w:rsidRDefault="00A90BEB">
      <w:pPr>
        <w:pStyle w:val="affa"/>
        <w:numPr>
          <w:ilvl w:val="1"/>
          <w:numId w:val="9"/>
        </w:numPr>
        <w:ind w:left="0" w:firstLine="709"/>
        <w:outlineLvl w:val="1"/>
        <w:rPr>
          <w:snapToGrid w:val="0"/>
        </w:rPr>
      </w:pPr>
      <w:bookmarkStart w:id="238" w:name="_Toc390267613"/>
      <w:bookmarkStart w:id="239" w:name="_Toc356807643"/>
      <w:bookmarkStart w:id="240" w:name="_Toc417982040"/>
      <w:r>
        <w:rPr>
          <w:snapToGrid w:val="0"/>
        </w:rPr>
        <w:t xml:space="preserve">Заключение договора </w:t>
      </w:r>
      <w:bookmarkStart w:id="241" w:name="_Toc314731803"/>
      <w:r>
        <w:rPr>
          <w:snapToGrid w:val="0"/>
        </w:rPr>
        <w:t>по результатам запроса предложений</w:t>
      </w:r>
      <w:bookmarkEnd w:id="238"/>
      <w:bookmarkEnd w:id="239"/>
      <w:bookmarkEnd w:id="240"/>
      <w:bookmarkEnd w:id="241"/>
    </w:p>
    <w:p w:rsidR="00A20179" w:rsidRDefault="00A90BEB">
      <w:pPr>
        <w:pStyle w:val="affa"/>
        <w:numPr>
          <w:ilvl w:val="2"/>
          <w:numId w:val="9"/>
        </w:numPr>
        <w:ind w:left="0" w:firstLine="709"/>
      </w:pPr>
      <w:bookmarkStart w:id="242" w:name="_Ref357679412"/>
      <w:bookmarkStart w:id="243" w:name="_Ref317255645"/>
      <w:bookmarkStart w:id="244" w:name="sub_291"/>
      <w:proofErr w:type="gramStart"/>
      <w: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95865271 \r \h  \* MERGEFORMAT ">
        <w:r>
          <w:t>23</w:t>
        </w:r>
      </w:fldSimple>
      <w: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t>4.15.4</w:t>
        </w:r>
      </w:fldSimple>
      <w:r>
        <w:t>), проект договора, который составляется путем включения условий исполнения договора, предложенных лицом, с которым</w:t>
      </w:r>
      <w:proofErr w:type="gramEnd"/>
      <w:r>
        <w:t xml:space="preserve"> заключается договор, в заявке на участие в запросе предложений, в</w:t>
      </w:r>
      <w:r>
        <w:rPr>
          <w:lang w:val="en-US"/>
        </w:rPr>
        <w:t> </w:t>
      </w:r>
      <w:r>
        <w:t>проект договора, прилагаемый к документации по запросу предложений с учетом преддоговорных переговоров (пункт </w:t>
      </w:r>
      <w:fldSimple w:instr=" REF _Ref355090123 \r \h  \* MERGEFORMAT ">
        <w:r>
          <w:t>4.15.6</w:t>
        </w:r>
      </w:fldSimple>
      <w:r>
        <w:t>).</w:t>
      </w:r>
      <w:bookmarkEnd w:id="242"/>
      <w:r>
        <w:t xml:space="preserve"> </w:t>
      </w:r>
    </w:p>
    <w:p w:rsidR="00A20179" w:rsidRDefault="00A90BEB">
      <w:pPr>
        <w:pStyle w:val="affa"/>
        <w:ind w:firstLine="709"/>
      </w:pPr>
      <w:r>
        <w:t xml:space="preserve">Лицо, с которым заключается </w:t>
      </w:r>
      <w:proofErr w:type="gramStart"/>
      <w:r>
        <w:t>договор</w:t>
      </w:r>
      <w:proofErr w:type="gramEnd"/>
      <w:r>
        <w:t xml:space="preserve"> обязано предоставить заказчику:</w:t>
      </w:r>
    </w:p>
    <w:p w:rsidR="00A20179" w:rsidRDefault="00A90BEB">
      <w:pPr>
        <w:pStyle w:val="affa"/>
        <w:numPr>
          <w:ilvl w:val="0"/>
          <w:numId w:val="31"/>
        </w:numPr>
        <w:ind w:left="0" w:firstLine="709"/>
      </w:pPr>
      <w:r>
        <w:t xml:space="preserve">подписанный и заверенный печатью со своей стороны договор в срок, указанный в пункте </w:t>
      </w:r>
      <w:fldSimple w:instr=" REF _Ref395865271 \r \h  \* MERGEFORMAT ">
        <w:r>
          <w:t>23</w:t>
        </w:r>
      </w:fldSimple>
      <w:r>
        <w:t xml:space="preserve"> раздела 5 «Информационная карта запроса предложений»;</w:t>
      </w:r>
    </w:p>
    <w:bookmarkEnd w:id="243"/>
    <w:p w:rsidR="00A20179" w:rsidRDefault="00A90BEB">
      <w:pPr>
        <w:pStyle w:val="affa"/>
        <w:numPr>
          <w:ilvl w:val="0"/>
          <w:numId w:val="31"/>
        </w:numPr>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5864209 \r \h  \* MERGEFORMAT ">
        <w:r>
          <w:t>15</w:t>
        </w:r>
      </w:fldSimple>
      <w:r>
        <w:t xml:space="preserve"> раздела </w:t>
      </w:r>
      <w:fldSimple w:instr=" REF _Ref317249938 \r \h  \* MERGEFORMAT ">
        <w:r>
          <w:t>5</w:t>
        </w:r>
      </w:fldSimple>
      <w: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t xml:space="preserve"> В </w:t>
      </w:r>
      <w:proofErr w:type="gramStart"/>
      <w:r>
        <w:t>случае</w:t>
      </w:r>
      <w:proofErr w:type="gramEnd"/>
      <w: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20179" w:rsidRDefault="00A90BEB">
      <w:pPr>
        <w:pStyle w:val="affa"/>
        <w:numPr>
          <w:ilvl w:val="2"/>
          <w:numId w:val="9"/>
        </w:numPr>
        <w:ind w:left="0" w:firstLine="709"/>
      </w:pPr>
      <w:bookmarkStart w:id="245" w:name="_Ref352058229"/>
      <w:r>
        <w:t>Договор с победителем запроса предложений или участником запроса предложений в соответствии с пунктом </w:t>
      </w:r>
      <w:fldSimple w:instr=" REF _Ref318475514 \r \h  \* MERGEFORMAT ">
        <w:r>
          <w:t>4.15.4</w:t>
        </w:r>
      </w:fldSimple>
      <w:r>
        <w:t>, заключается в срок, указанный в пункте </w:t>
      </w:r>
      <w:fldSimple w:instr=" REF _Ref317254659 \r \h  \* MERGEFORMAT ">
        <w:r>
          <w:t>23</w:t>
        </w:r>
      </w:fldSimple>
      <w:r>
        <w:t xml:space="preserve"> раздела </w:t>
      </w:r>
      <w:fldSimple w:instr=" REF _Ref317255152 \r \h  \* MERGEFORMAT ">
        <w:r>
          <w:t>5</w:t>
        </w:r>
      </w:fldSimple>
      <w:r>
        <w:t xml:space="preserve"> «Информационная карта запроса предложений».</w:t>
      </w:r>
      <w:bookmarkEnd w:id="245"/>
    </w:p>
    <w:p w:rsidR="00A20179" w:rsidRDefault="00A90BEB">
      <w:pPr>
        <w:pStyle w:val="affa"/>
        <w:numPr>
          <w:ilvl w:val="2"/>
          <w:numId w:val="9"/>
        </w:numPr>
        <w:ind w:left="0" w:firstLine="709"/>
      </w:pPr>
      <w:r>
        <w:t xml:space="preserve">В </w:t>
      </w:r>
      <w:proofErr w:type="gramStart"/>
      <w:r>
        <w:t>случае</w:t>
      </w:r>
      <w:proofErr w:type="gramEnd"/>
      <w: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20179" w:rsidRDefault="00A90BEB">
      <w:pPr>
        <w:pStyle w:val="affa"/>
        <w:numPr>
          <w:ilvl w:val="2"/>
          <w:numId w:val="9"/>
        </w:numPr>
        <w:ind w:left="0" w:firstLine="709"/>
      </w:pPr>
      <w:bookmarkStart w:id="246" w:name="_Ref318475514"/>
      <w:bookmarkStart w:id="247" w:name="_Ref317178853"/>
      <w:proofErr w:type="gramStart"/>
      <w:r>
        <w:lastRenderedPageBreak/>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lang w:val="en-US"/>
        </w:rPr>
        <w:t> </w:t>
      </w:r>
      <w: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t xml:space="preserve"> предложений, заказчик:</w:t>
      </w:r>
      <w:bookmarkEnd w:id="246"/>
      <w:bookmarkEnd w:id="247"/>
    </w:p>
    <w:p w:rsidR="00A20179" w:rsidRDefault="00A90BEB">
      <w:pPr>
        <w:pStyle w:val="affa"/>
        <w:numPr>
          <w:ilvl w:val="0"/>
          <w:numId w:val="32"/>
        </w:numPr>
        <w:ind w:left="0" w:firstLine="709"/>
      </w:pPr>
      <w:proofErr w:type="gramStart"/>
      <w: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20179" w:rsidRDefault="00A90BEB">
      <w:pPr>
        <w:pStyle w:val="affa"/>
        <w:numPr>
          <w:ilvl w:val="0"/>
          <w:numId w:val="32"/>
        </w:numPr>
        <w:ind w:left="0" w:firstLine="709"/>
        <w:rPr>
          <w:rFonts w:eastAsia="Arial Unicode MS"/>
        </w:rPr>
      </w:pPr>
      <w:r>
        <w:t>принимает решение о проведении повторной закупки, либо</w:t>
      </w:r>
    </w:p>
    <w:p w:rsidR="00A20179" w:rsidRDefault="00A90BEB">
      <w:pPr>
        <w:pStyle w:val="affa"/>
        <w:numPr>
          <w:ilvl w:val="0"/>
          <w:numId w:val="32"/>
        </w:numPr>
        <w:ind w:left="0" w:firstLine="709"/>
      </w:pPr>
      <w:proofErr w:type="gramStart"/>
      <w:r>
        <w:rPr>
          <w:rFonts w:eastAsia="Arial Unicode MS"/>
        </w:rPr>
        <w:t>отказывается</w:t>
      </w:r>
      <w:r>
        <w:t xml:space="preserve"> от заключения договора в случаях, указанных в подпунктах </w:t>
      </w:r>
      <w:fldSimple w:instr=" REF _Ref389731245 \r \h  \* MERGEFORMAT ">
        <w:r>
          <w:t>а)</w:t>
        </w:r>
      </w:fldSimple>
      <w:r>
        <w:t>-</w:t>
      </w:r>
      <w:fldSimple w:instr=" REF _Ref389731247 \r \h  \* MERGEFORMAT ">
        <w:r>
          <w:t>в)</w:t>
        </w:r>
      </w:fldSimple>
      <w:r>
        <w:t xml:space="preserve"> пункта </w:t>
      </w:r>
      <w:fldSimple w:instr=" REF _Ref352159321 \r \h  \* MERGEFORMAT ">
        <w:r>
          <w:t>4.15.11</w:t>
        </w:r>
      </w:fldSimple>
      <w:r>
        <w:t>.</w:t>
      </w:r>
      <w:proofErr w:type="gramEnd"/>
    </w:p>
    <w:p w:rsidR="00A20179" w:rsidRDefault="00A90BEB">
      <w:pPr>
        <w:pStyle w:val="affa"/>
        <w:numPr>
          <w:ilvl w:val="2"/>
          <w:numId w:val="9"/>
        </w:numPr>
        <w:ind w:left="0" w:firstLine="709"/>
      </w:pPr>
      <w:proofErr w:type="gramStart"/>
      <w: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t>4.15.6</w:t>
        </w:r>
      </w:fldSimple>
      <w: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A20179" w:rsidRDefault="00A90BEB">
      <w:pPr>
        <w:pStyle w:val="affa"/>
        <w:numPr>
          <w:ilvl w:val="2"/>
          <w:numId w:val="9"/>
        </w:numPr>
        <w:ind w:left="0" w:firstLine="709"/>
      </w:pPr>
      <w:bookmarkStart w:id="248" w:name="_Ref355090123"/>
      <w:r>
        <w:t>Преддоговорные переговоры проводятся:</w:t>
      </w:r>
      <w:bookmarkEnd w:id="248"/>
    </w:p>
    <w:p w:rsidR="00A20179" w:rsidRDefault="00A90BEB">
      <w:pPr>
        <w:pStyle w:val="affa"/>
        <w:numPr>
          <w:ilvl w:val="0"/>
          <w:numId w:val="33"/>
        </w:numPr>
        <w:ind w:left="0" w:firstLine="709"/>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0179" w:rsidRDefault="00A90BEB">
      <w:pPr>
        <w:pStyle w:val="affa"/>
        <w:numPr>
          <w:ilvl w:val="0"/>
          <w:numId w:val="33"/>
        </w:numPr>
        <w:ind w:left="0" w:firstLine="709"/>
      </w:pPr>
      <w:r>
        <w:t>по изменению объемов продукции не более чем на 10% и без увеличения цен (расценок);</w:t>
      </w:r>
    </w:p>
    <w:p w:rsidR="00A20179" w:rsidRDefault="00A90BEB">
      <w:pPr>
        <w:pStyle w:val="affa"/>
        <w:numPr>
          <w:ilvl w:val="0"/>
          <w:numId w:val="33"/>
        </w:numPr>
        <w:ind w:left="0" w:firstLine="709"/>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0179" w:rsidRDefault="00A90BEB">
      <w:pPr>
        <w:pStyle w:val="affa"/>
        <w:numPr>
          <w:ilvl w:val="0"/>
          <w:numId w:val="33"/>
        </w:numPr>
        <w:ind w:left="0" w:firstLine="709"/>
      </w:pPr>
      <w: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A20179" w:rsidRDefault="00A90BEB">
      <w:pPr>
        <w:pStyle w:val="affa"/>
        <w:numPr>
          <w:ilvl w:val="0"/>
          <w:numId w:val="33"/>
        </w:numPr>
        <w:ind w:left="0" w:firstLine="709"/>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20179" w:rsidRDefault="00A90BEB">
      <w:pPr>
        <w:pStyle w:val="affa"/>
        <w:numPr>
          <w:ilvl w:val="0"/>
          <w:numId w:val="33"/>
        </w:numPr>
        <w:ind w:left="0" w:firstLine="709"/>
      </w:pPr>
      <w:r>
        <w:t>обусловленные изменениями законодательства Российской Федерации или предписаниями органов государственной власти.</w:t>
      </w:r>
    </w:p>
    <w:p w:rsidR="00A20179" w:rsidRDefault="00A90BEB">
      <w:pPr>
        <w:pStyle w:val="affa"/>
        <w:numPr>
          <w:ilvl w:val="2"/>
          <w:numId w:val="9"/>
        </w:numPr>
        <w:ind w:left="0" w:firstLine="709"/>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20179" w:rsidRDefault="00A90BEB">
      <w:pPr>
        <w:pStyle w:val="affa"/>
        <w:numPr>
          <w:ilvl w:val="2"/>
          <w:numId w:val="9"/>
        </w:numPr>
        <w:ind w:left="0" w:firstLine="709"/>
      </w:pPr>
      <w:r>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t xml:space="preserve">В случае, если в ходе переговоров поменялись объем, цена и (или) срок </w:t>
      </w:r>
      <w:r>
        <w:lastRenderedPageBreak/>
        <w:t>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Pr>
          <w:rFonts w:eastAsia="Arial Unicode MS"/>
          <w:szCs w:val="28"/>
        </w:rPr>
        <w:t xml:space="preserve"> </w:t>
      </w:r>
      <w:proofErr w:type="gramEnd"/>
    </w:p>
    <w:p w:rsidR="00A20179" w:rsidRDefault="00A90BEB">
      <w:pPr>
        <w:pStyle w:val="affa"/>
        <w:numPr>
          <w:ilvl w:val="2"/>
          <w:numId w:val="9"/>
        </w:numPr>
        <w:ind w:left="0" w:firstLine="709"/>
      </w:pPr>
      <w: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20179" w:rsidRDefault="00A90BEB">
      <w:pPr>
        <w:pStyle w:val="affa"/>
        <w:numPr>
          <w:ilvl w:val="2"/>
          <w:numId w:val="9"/>
        </w:numPr>
        <w:ind w:left="0" w:firstLine="709"/>
      </w:pPr>
      <w:proofErr w:type="gramStart"/>
      <w:r>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t xml:space="preserve"> исполнения обязательств по договору могут быть продлены сверх нормативного срока на количество дней задержки.</w:t>
      </w:r>
    </w:p>
    <w:p w:rsidR="00A20179" w:rsidRDefault="00A90BEB">
      <w:pPr>
        <w:pStyle w:val="affa"/>
        <w:numPr>
          <w:ilvl w:val="2"/>
          <w:numId w:val="9"/>
        </w:numPr>
        <w:ind w:left="0" w:firstLine="709"/>
      </w:pPr>
      <w:bookmarkStart w:id="249" w:name="_Ref352159321"/>
      <w:r>
        <w:t>Заказчик не вправе отказаться от заключения договора по результатам запроса предложений, за исключением следующих случаев:</w:t>
      </w:r>
      <w:bookmarkEnd w:id="249"/>
    </w:p>
    <w:p w:rsidR="00A20179" w:rsidRDefault="00A90BEB">
      <w:pPr>
        <w:pStyle w:val="affa"/>
        <w:numPr>
          <w:ilvl w:val="0"/>
          <w:numId w:val="34"/>
        </w:numPr>
        <w:ind w:left="0" w:firstLine="709"/>
      </w:pPr>
      <w:bookmarkStart w:id="250" w:name="_Ref389731245"/>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50"/>
    </w:p>
    <w:p w:rsidR="00A20179" w:rsidRDefault="00A90BEB">
      <w:pPr>
        <w:pStyle w:val="affa"/>
        <w:numPr>
          <w:ilvl w:val="0"/>
          <w:numId w:val="34"/>
        </w:numPr>
        <w:ind w:left="0" w:firstLine="709"/>
      </w:pPr>
      <w:bookmarkStart w:id="251" w:name="_Ref352159238"/>
      <w:bookmarkStart w:id="252" w:name="_Ref352159320"/>
      <w:r>
        <w:t>изменения потребностей заказчика;</w:t>
      </w:r>
    </w:p>
    <w:p w:rsidR="00A20179" w:rsidRDefault="00A90BEB">
      <w:pPr>
        <w:pStyle w:val="affa"/>
        <w:numPr>
          <w:ilvl w:val="0"/>
          <w:numId w:val="34"/>
        </w:numPr>
        <w:ind w:left="0" w:firstLine="709"/>
      </w:pPr>
      <w:bookmarkStart w:id="253" w:name="_Ref389731247"/>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1"/>
      <w:bookmarkEnd w:id="253"/>
    </w:p>
    <w:p w:rsidR="00A20179" w:rsidRDefault="00A90BEB">
      <w:pPr>
        <w:pStyle w:val="affa"/>
        <w:numPr>
          <w:ilvl w:val="2"/>
          <w:numId w:val="9"/>
        </w:numPr>
        <w:ind w:left="0" w:firstLine="709"/>
      </w:pPr>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A20179" w:rsidRDefault="00A90BEB">
      <w:pPr>
        <w:pStyle w:val="affa"/>
        <w:numPr>
          <w:ilvl w:val="2"/>
          <w:numId w:val="9"/>
        </w:numPr>
        <w:ind w:left="0" w:firstLine="709"/>
      </w:pPr>
      <w:bookmarkStart w:id="254" w:name="_Ref352057514"/>
      <w:bookmarkEnd w:id="252"/>
      <w:r>
        <w:t xml:space="preserve">Лицо, с которым заключается </w:t>
      </w:r>
      <w:proofErr w:type="gramStart"/>
      <w:r>
        <w:t>договор</w:t>
      </w:r>
      <w:proofErr w:type="gramEnd"/>
      <w:r>
        <w:t xml:space="preserve"> признается уклонившимся от заключения договора</w:t>
      </w:r>
      <w:bookmarkStart w:id="255"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23</w:t>
        </w:r>
      </w:fldSimple>
      <w:r>
        <w:t xml:space="preserve"> раздела </w:t>
      </w:r>
      <w:fldSimple w:instr=" REF _Ref317256048 \r \h  \* MERGEFORMAT ">
        <w:r>
          <w:t>5</w:t>
        </w:r>
      </w:fldSimple>
      <w:r>
        <w:t xml:space="preserve"> «Информационная карта запроса предложений»</w:t>
      </w:r>
      <w:bookmarkEnd w:id="255"/>
      <w:r>
        <w:t>:</w:t>
      </w:r>
      <w:bookmarkEnd w:id="254"/>
    </w:p>
    <w:p w:rsidR="00A20179" w:rsidRDefault="00A90BEB">
      <w:pPr>
        <w:pStyle w:val="affa"/>
        <w:numPr>
          <w:ilvl w:val="0"/>
          <w:numId w:val="35"/>
        </w:numPr>
        <w:ind w:left="0" w:firstLine="709"/>
      </w:pPr>
      <w:r>
        <w:t>прямой письменный отказ от подписания договора;</w:t>
      </w:r>
    </w:p>
    <w:p w:rsidR="00A20179" w:rsidRDefault="00A90BEB">
      <w:pPr>
        <w:pStyle w:val="affa"/>
        <w:numPr>
          <w:ilvl w:val="0"/>
          <w:numId w:val="35"/>
        </w:numPr>
        <w:ind w:left="0" w:firstLine="709"/>
      </w:pPr>
      <w:r>
        <w:t>не подписание лицом, с которым заключается договор, проекта договора в срок в соответствии с пунктом </w:t>
      </w:r>
      <w:fldSimple w:instr=" REF _Ref317255645 \r \h  \* MERGEFORMAT ">
        <w:r>
          <w:t>4.15.1</w:t>
        </w:r>
      </w:fldSimple>
      <w:r>
        <w:t>;</w:t>
      </w:r>
    </w:p>
    <w:p w:rsidR="00A20179" w:rsidRDefault="00A90BEB">
      <w:pPr>
        <w:pStyle w:val="affa"/>
        <w:numPr>
          <w:ilvl w:val="0"/>
          <w:numId w:val="35"/>
        </w:numPr>
        <w:ind w:left="0" w:firstLine="709"/>
      </w:pPr>
      <w: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20179" w:rsidRDefault="00A90BEB">
      <w:pPr>
        <w:pStyle w:val="affa"/>
        <w:numPr>
          <w:ilvl w:val="0"/>
          <w:numId w:val="35"/>
        </w:numPr>
        <w:ind w:left="0" w:firstLine="709"/>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w:t>
      </w:r>
      <w:r>
        <w:lastRenderedPageBreak/>
        <w:t>по запросу предложений и (или) в заявке такого лица, а также достигнутым в ходе преддоговорных переговоров;</w:t>
      </w:r>
    </w:p>
    <w:p w:rsidR="00A20179" w:rsidRDefault="00A90BEB">
      <w:pPr>
        <w:pStyle w:val="affa"/>
        <w:numPr>
          <w:ilvl w:val="0"/>
          <w:numId w:val="35"/>
        </w:numPr>
        <w:ind w:left="0" w:firstLine="709"/>
      </w:pPr>
      <w: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A20179" w:rsidRDefault="00A90BEB">
      <w:pPr>
        <w:pStyle w:val="affa"/>
        <w:numPr>
          <w:ilvl w:val="2"/>
          <w:numId w:val="9"/>
        </w:numPr>
        <w:ind w:left="0" w:firstLine="709"/>
      </w:pPr>
      <w:bookmarkStart w:id="256" w:name="_Ref317179204"/>
      <w:r>
        <w:t xml:space="preserve">В </w:t>
      </w:r>
      <w:proofErr w:type="gramStart"/>
      <w:r>
        <w:t>случаях</w:t>
      </w:r>
      <w:proofErr w:type="gramEnd"/>
      <w:r>
        <w:t>,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56"/>
    </w:p>
    <w:p w:rsidR="00A20179" w:rsidRDefault="00A90BEB">
      <w:pPr>
        <w:pStyle w:val="affa"/>
        <w:numPr>
          <w:ilvl w:val="0"/>
          <w:numId w:val="36"/>
        </w:numPr>
        <w:ind w:left="0" w:firstLine="709"/>
      </w:pPr>
      <w:r>
        <w:t>проводит повторную процедуру закупки;</w:t>
      </w:r>
    </w:p>
    <w:p w:rsidR="00A20179" w:rsidRDefault="00A90BEB">
      <w:pPr>
        <w:pStyle w:val="affa"/>
        <w:numPr>
          <w:ilvl w:val="0"/>
          <w:numId w:val="36"/>
        </w:numPr>
        <w:ind w:left="0" w:firstLine="709"/>
      </w:pPr>
      <w:bookmarkStart w:id="257" w:name="_Ref310532857"/>
      <w:r>
        <w:t>отказывается от заключения договора;</w:t>
      </w:r>
    </w:p>
    <w:p w:rsidR="00A20179" w:rsidRDefault="00A90BEB">
      <w:pPr>
        <w:pStyle w:val="affa"/>
        <w:numPr>
          <w:ilvl w:val="0"/>
          <w:numId w:val="36"/>
        </w:numPr>
        <w:ind w:left="0" w:firstLine="709"/>
      </w:pPr>
      <w:r>
        <w:t>выносит вопрос о заключении договора с другим участником, занявшим следующее место, на решение разрешающего органа.</w:t>
      </w:r>
      <w:bookmarkEnd w:id="257"/>
    </w:p>
    <w:p w:rsidR="00A20179" w:rsidRDefault="00A90BEB">
      <w:pPr>
        <w:pStyle w:val="affa"/>
        <w:numPr>
          <w:ilvl w:val="2"/>
          <w:numId w:val="9"/>
        </w:numPr>
        <w:ind w:left="0" w:firstLine="709"/>
      </w:pPr>
      <w:r>
        <w:t xml:space="preserve">В </w:t>
      </w:r>
      <w:proofErr w:type="gramStart"/>
      <w:r>
        <w:t>случае</w:t>
      </w:r>
      <w:proofErr w:type="gramEnd"/>
      <w:r>
        <w:t xml:space="preserve"> уклонения лица, с которым заключается договор, от подписания договора, заказчик:</w:t>
      </w:r>
    </w:p>
    <w:p w:rsidR="00A20179" w:rsidRDefault="00A90BEB">
      <w:pPr>
        <w:pStyle w:val="affa"/>
        <w:numPr>
          <w:ilvl w:val="0"/>
          <w:numId w:val="37"/>
        </w:numPr>
        <w:ind w:left="0" w:firstLine="709"/>
      </w:pPr>
      <w:r>
        <w:t>удерживает обеспечение заявки такого участника запроса предложений;</w:t>
      </w:r>
    </w:p>
    <w:p w:rsidR="00A20179" w:rsidRDefault="00A90BEB">
      <w:pPr>
        <w:pStyle w:val="affa"/>
        <w:numPr>
          <w:ilvl w:val="0"/>
          <w:numId w:val="37"/>
        </w:numPr>
        <w:ind w:left="0" w:firstLine="709"/>
      </w:pPr>
      <w:proofErr w:type="gramStart"/>
      <w:r>
        <w:t xml:space="preserve">направляет в порядке и сроки, установленные </w:t>
      </w:r>
      <w:r>
        <w:rPr>
          <w:szCs w:val="28"/>
        </w:rPr>
        <w:t>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Pr>
          <w:szCs w:val="28"/>
        </w:rPr>
        <w:t xml:space="preserve"> </w:t>
      </w:r>
      <w:proofErr w:type="gramStart"/>
      <w:r>
        <w:rPr>
          <w:szCs w:val="28"/>
        </w:rPr>
        <w:t>закупках</w:t>
      </w:r>
      <w:proofErr w:type="gramEnd"/>
      <w:r>
        <w:rPr>
          <w:szCs w:val="28"/>
        </w:rPr>
        <w:t xml:space="preserve"> товаров, работ, услуг отдельными видами юридических лиц».</w:t>
      </w:r>
    </w:p>
    <w:p w:rsidR="00A20179" w:rsidRDefault="00A90BEB">
      <w:pPr>
        <w:pStyle w:val="affa"/>
        <w:numPr>
          <w:ilvl w:val="2"/>
          <w:numId w:val="9"/>
        </w:numPr>
        <w:ind w:left="0" w:firstLine="709"/>
      </w:pPr>
      <w:bookmarkStart w:id="258" w:name="_Ref411871346"/>
      <w:bookmarkEnd w:id="244"/>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58"/>
    </w:p>
    <w:p w:rsidR="00A20179" w:rsidRDefault="00A90BEB">
      <w:pPr>
        <w:pStyle w:val="affa"/>
        <w:numPr>
          <w:ilvl w:val="0"/>
          <w:numId w:val="38"/>
        </w:numPr>
        <w:ind w:left="0" w:firstLine="709"/>
      </w:pPr>
      <w:r>
        <w:t>если такой участник запроса предложений:</w:t>
      </w:r>
    </w:p>
    <w:p w:rsidR="00A20179" w:rsidRDefault="00A90BEB">
      <w:pPr>
        <w:pStyle w:val="affa"/>
        <w:numPr>
          <w:ilvl w:val="0"/>
          <w:numId w:val="39"/>
        </w:numPr>
        <w:ind w:left="0" w:firstLine="709"/>
      </w:pPr>
      <w:r>
        <w:t xml:space="preserve">будучи признанным победителем запроса </w:t>
      </w:r>
      <w:proofErr w:type="gramStart"/>
      <w:r>
        <w:t>предложений</w:t>
      </w:r>
      <w:proofErr w:type="gramEnd"/>
      <w:r>
        <w:t xml:space="preserve"> уклонился от заключения договора;</w:t>
      </w:r>
    </w:p>
    <w:p w:rsidR="00A20179" w:rsidRDefault="00A90BEB">
      <w:pPr>
        <w:pStyle w:val="affa"/>
        <w:numPr>
          <w:ilvl w:val="0"/>
          <w:numId w:val="39"/>
        </w:numPr>
        <w:ind w:left="0" w:firstLine="709"/>
      </w:pPr>
      <w:r>
        <w:t>будучи участником, с которым заключается договор в соответствии с пунктом </w:t>
      </w:r>
      <w:fldSimple w:instr=" REF _Ref318475514 \r \h  \* MERGEFORMAT ">
        <w:r>
          <w:t>4.15.4</w:t>
        </w:r>
      </w:fldSimple>
      <w:r>
        <w:t>, уклонился от заключения договора;</w:t>
      </w:r>
    </w:p>
    <w:p w:rsidR="00A20179" w:rsidRDefault="00A90BEB">
      <w:pPr>
        <w:pStyle w:val="affa"/>
        <w:numPr>
          <w:ilvl w:val="0"/>
          <w:numId w:val="39"/>
        </w:numPr>
        <w:ind w:left="0" w:firstLine="709"/>
      </w:pPr>
      <w: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20179" w:rsidRDefault="00A90BEB">
      <w:pPr>
        <w:pStyle w:val="affa"/>
        <w:numPr>
          <w:ilvl w:val="0"/>
          <w:numId w:val="38"/>
        </w:numPr>
        <w:ind w:left="0" w:firstLine="709"/>
      </w:pPr>
      <w:r>
        <w:t xml:space="preserve">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в связи с существенным нарушением подрядчиком условий договора.</w:t>
      </w:r>
    </w:p>
    <w:p w:rsidR="00A20179" w:rsidRDefault="00A90BEB">
      <w:pPr>
        <w:pStyle w:val="affa"/>
        <w:numPr>
          <w:ilvl w:val="1"/>
          <w:numId w:val="9"/>
        </w:numPr>
        <w:ind w:left="0" w:firstLine="709"/>
        <w:outlineLvl w:val="1"/>
      </w:pPr>
      <w:bookmarkStart w:id="259" w:name="_Toc417982041"/>
      <w:bookmarkStart w:id="260" w:name="_Toc356807644"/>
      <w:bookmarkStart w:id="261" w:name="_Toc390267614"/>
      <w:bookmarkEnd w:id="227"/>
      <w:bookmarkEnd w:id="228"/>
      <w:bookmarkEnd w:id="229"/>
      <w:bookmarkEnd w:id="230"/>
      <w:r>
        <w:t>Обеспечение исполнения обязательств по договору</w:t>
      </w:r>
      <w:bookmarkEnd w:id="259"/>
      <w:bookmarkEnd w:id="260"/>
      <w:bookmarkEnd w:id="261"/>
    </w:p>
    <w:p w:rsidR="00A20179" w:rsidRDefault="00A90BEB">
      <w:pPr>
        <w:pStyle w:val="affa"/>
        <w:numPr>
          <w:ilvl w:val="2"/>
          <w:numId w:val="9"/>
        </w:numPr>
        <w:ind w:left="0" w:firstLine="709"/>
      </w:pPr>
      <w:bookmarkStart w:id="262" w:name="_Ref166350669"/>
      <w:r>
        <w:t>В случае, если указано в пункте </w:t>
      </w:r>
      <w:fldSimple w:instr=" REF _Ref317256138 \r \h  \* MERGEFORMAT ">
        <w:r>
          <w:t>24</w:t>
        </w:r>
      </w:fldSimple>
      <w:r>
        <w:t xml:space="preserve"> раздела </w:t>
      </w:r>
      <w:fldSimple w:instr=" REF _Ref317256158 \r \h  \* MERGEFORMAT ">
        <w:r>
          <w:t>5</w:t>
        </w:r>
      </w:fldSimple>
      <w:r>
        <w:t xml:space="preserve"> «Информационная карта запроса предложений», победитель запроса предложений или участник, </w:t>
      </w:r>
      <w:r>
        <w:lastRenderedPageBreak/>
        <w:t>с которым заключается договор в соответствии с пунктом </w:t>
      </w:r>
      <w:fldSimple w:instr=" REF _Ref318475514 \r \h  \* MERGEFORMAT ">
        <w:r>
          <w:t>4.15.4</w:t>
        </w:r>
      </w:fldSimple>
      <w: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t>из</w:t>
      </w:r>
      <w:proofErr w:type="gramEnd"/>
      <w:r>
        <w:t> следующих:</w:t>
      </w:r>
    </w:p>
    <w:p w:rsidR="00A20179" w:rsidRDefault="00A90BEB">
      <w:pPr>
        <w:pStyle w:val="affa"/>
        <w:numPr>
          <w:ilvl w:val="0"/>
          <w:numId w:val="40"/>
        </w:numPr>
        <w:ind w:left="0" w:firstLine="709"/>
      </w:pPr>
      <w:r>
        <w:t>обязательства по возврату аванса;</w:t>
      </w:r>
    </w:p>
    <w:p w:rsidR="00A20179" w:rsidRDefault="00A90BEB">
      <w:pPr>
        <w:pStyle w:val="affa"/>
        <w:numPr>
          <w:ilvl w:val="0"/>
          <w:numId w:val="40"/>
        </w:numPr>
        <w:ind w:left="0" w:firstLine="709"/>
      </w:pPr>
      <w:r>
        <w:t>исполнение обязательств по договору, кроме гарантийных обязательств (обеспечение договора);</w:t>
      </w:r>
    </w:p>
    <w:p w:rsidR="00A20179" w:rsidRDefault="00A90BEB">
      <w:pPr>
        <w:pStyle w:val="affa"/>
        <w:numPr>
          <w:ilvl w:val="0"/>
          <w:numId w:val="40"/>
        </w:numPr>
        <w:ind w:left="0" w:firstLine="709"/>
      </w:pPr>
      <w:r>
        <w:t>исполнение гарантийных обязательств,</w:t>
      </w:r>
    </w:p>
    <w:p w:rsidR="00A20179" w:rsidRDefault="00A90BEB">
      <w:pPr>
        <w:pStyle w:val="affa"/>
        <w:numPr>
          <w:ilvl w:val="0"/>
          <w:numId w:val="40"/>
        </w:numPr>
        <w:ind w:left="0" w:firstLine="709"/>
      </w:pPr>
      <w:r>
        <w:t>в одной или нескольких из следующих форм:</w:t>
      </w:r>
    </w:p>
    <w:p w:rsidR="00A20179" w:rsidRDefault="00A90BEB">
      <w:pPr>
        <w:pStyle w:val="affa"/>
        <w:numPr>
          <w:ilvl w:val="0"/>
          <w:numId w:val="40"/>
        </w:numPr>
        <w:ind w:left="0" w:firstLine="709"/>
      </w:pPr>
      <w:r>
        <w:t>безотзывная банковская гарантия, выданная банком;</w:t>
      </w:r>
    </w:p>
    <w:p w:rsidR="00A20179" w:rsidRDefault="00A90BEB">
      <w:pPr>
        <w:pStyle w:val="affa"/>
        <w:numPr>
          <w:ilvl w:val="0"/>
          <w:numId w:val="40"/>
        </w:numPr>
        <w:ind w:left="0" w:firstLine="709"/>
      </w:pPr>
      <w:r>
        <w:t>поручительство;</w:t>
      </w:r>
    </w:p>
    <w:p w:rsidR="00A20179" w:rsidRDefault="00A90BEB">
      <w:pPr>
        <w:pStyle w:val="affa"/>
        <w:numPr>
          <w:ilvl w:val="0"/>
          <w:numId w:val="40"/>
        </w:numPr>
        <w:ind w:left="0" w:firstLine="709"/>
      </w:pPr>
      <w:r>
        <w:t>в форме денежных средств путем их перечисления заказчику.</w:t>
      </w:r>
    </w:p>
    <w:p w:rsidR="00A20179" w:rsidRDefault="00A90BEB">
      <w:pPr>
        <w:pStyle w:val="affa"/>
        <w:ind w:firstLine="709"/>
      </w:pPr>
      <w:r>
        <w:t>При этом формы обеспечения обязательств по договору определяются лицом, с которым заключается договор, самостоятельно.</w:t>
      </w:r>
    </w:p>
    <w:p w:rsidR="00A20179" w:rsidRDefault="00A90BEB">
      <w:pPr>
        <w:pStyle w:val="affa"/>
        <w:numPr>
          <w:ilvl w:val="2"/>
          <w:numId w:val="9"/>
        </w:numPr>
        <w:ind w:left="0" w:firstLine="709"/>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t>24</w:t>
        </w:r>
      </w:fldSimple>
      <w:r>
        <w:t xml:space="preserve"> раздела </w:t>
      </w:r>
      <w:fldSimple w:instr=" REF _Ref317256294 \r \h  \* MERGEFORMAT ">
        <w:r>
          <w:t>5</w:t>
        </w:r>
      </w:fldSimple>
      <w:r>
        <w:t xml:space="preserve"> «Информационная карта запроса предложений». </w:t>
      </w:r>
    </w:p>
    <w:p w:rsidR="00A20179" w:rsidRDefault="00A90BEB">
      <w:pPr>
        <w:pStyle w:val="affa"/>
        <w:numPr>
          <w:ilvl w:val="2"/>
          <w:numId w:val="9"/>
        </w:numPr>
        <w:ind w:left="0" w:firstLine="709"/>
      </w:pPr>
      <w:bookmarkStart w:id="263" w:name="_Ref390106534"/>
      <w: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64" w:name="_Hlt310278902"/>
      <w:r>
        <w:t xml:space="preserve">лицом, с которым заключается договор, </w:t>
      </w:r>
      <w:bookmarkEnd w:id="264"/>
      <w: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65" w:name="_Hlt310278300"/>
      <w:bookmarkEnd w:id="265"/>
      <w:r>
        <w:t xml:space="preserve">15 (пятнадцати) дней </w:t>
      </w:r>
      <w:proofErr w:type="gramStart"/>
      <w:r>
        <w:t>с даты</w:t>
      </w:r>
      <w:proofErr w:type="gramEnd"/>
      <w:r>
        <w:t xml:space="preserve"> его заключения. Обеспечение возврата аванса, если указано в пункте </w:t>
      </w:r>
      <w:fldSimple w:instr=" REF _Ref317256138 \r \h  \* MERGEFORMAT ">
        <w:r>
          <w:t>24</w:t>
        </w:r>
      </w:fldSimple>
      <w:r>
        <w:t xml:space="preserve"> раздела </w:t>
      </w:r>
      <w:fldSimple w:instr=" REF _Ref317256158 \r \h  \* MERGEFORMAT ">
        <w:r>
          <w:t>5</w:t>
        </w:r>
      </w:fldSimple>
      <w:r>
        <w:t xml:space="preserve"> «Информационная карта запроса предложений», предоставляется отдельно от обеспечения договора.</w:t>
      </w:r>
      <w:bookmarkEnd w:id="263"/>
    </w:p>
    <w:p w:rsidR="00A20179" w:rsidRDefault="00A90BEB">
      <w:pPr>
        <w:pStyle w:val="affa"/>
        <w:numPr>
          <w:ilvl w:val="2"/>
          <w:numId w:val="9"/>
        </w:numPr>
        <w:ind w:left="0" w:firstLine="709"/>
        <w:rPr>
          <w:szCs w:val="22"/>
        </w:rPr>
      </w:pPr>
      <w:r>
        <w:rPr>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t>предусмотренным проектом договора (часть 2 «Проект договора»).</w:t>
      </w:r>
    </w:p>
    <w:p w:rsidR="00A20179" w:rsidRDefault="00A90BEB">
      <w:pPr>
        <w:pStyle w:val="affa"/>
        <w:numPr>
          <w:ilvl w:val="2"/>
          <w:numId w:val="9"/>
        </w:numPr>
        <w:ind w:left="0" w:firstLine="709"/>
        <w:rPr>
          <w:szCs w:val="22"/>
        </w:rPr>
      </w:pPr>
      <w:bookmarkStart w:id="266" w:name="_Ref377365343"/>
      <w:bookmarkStart w:id="267" w:name="_Ref347143584"/>
      <w:r>
        <w:t>Обеспечение исполнения обязательств по договору в форме банковской гарантии или поручительства в соответствии с пунктом </w:t>
      </w:r>
      <w:fldSimple w:instr=" REF _Ref166350669 \r \h  \* MERGEFORMAT ">
        <w:r>
          <w:t>4.16.1</w:t>
        </w:r>
      </w:fldSimple>
      <w:r>
        <w:t xml:space="preserve"> может быть предоставлено в следующем виде:</w:t>
      </w:r>
      <w:bookmarkEnd w:id="266"/>
    </w:p>
    <w:p w:rsidR="00A20179" w:rsidRDefault="00A90BEB">
      <w:pPr>
        <w:pStyle w:val="affa"/>
        <w:numPr>
          <w:ilvl w:val="3"/>
          <w:numId w:val="9"/>
        </w:numPr>
        <w:ind w:left="0" w:firstLine="709"/>
      </w:pPr>
      <w:bookmarkStart w:id="268" w:name="_Ref374626844"/>
      <w:r>
        <w:t xml:space="preserve">Гарантии на бланке банка-гаранта, подписанной уполномоченным лицом Банка-гаранта, с печатью Банка-гаранта. </w:t>
      </w:r>
      <w:proofErr w:type="gramStart"/>
      <w:r>
        <w:t xml:space="preserve">При этом банковская гарантия должна сопровождаться инструкцией Банка-гаранта по системе SWIFT в банк Бенефициара об </w:t>
      </w:r>
      <w:proofErr w:type="spellStart"/>
      <w:r>
        <w:t>авизовании</w:t>
      </w:r>
      <w:proofErr w:type="spellEnd"/>
      <w: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8"/>
      <w:proofErr w:type="gramEnd"/>
    </w:p>
    <w:p w:rsidR="00A20179" w:rsidRDefault="00A90BEB">
      <w:pPr>
        <w:pStyle w:val="affa"/>
        <w:numPr>
          <w:ilvl w:val="3"/>
          <w:numId w:val="9"/>
        </w:numPr>
        <w:ind w:left="0" w:firstLine="709"/>
      </w:pPr>
      <w:bookmarkStart w:id="269" w:name="_Ref374626846"/>
      <w:r>
        <w:t xml:space="preserve">Гарантии, переданной по системе SWIFT в банк Бенефициара, с инструкцией авизовать данную гарантию Бенефициару. При данном виде </w:t>
      </w:r>
      <w:r>
        <w:lastRenderedPageBreak/>
        <w:t>предоставления банковской гарантии полномочия лица, подписавшего данную банковскую гарантию, считаются подтвержденными.</w:t>
      </w:r>
      <w:bookmarkEnd w:id="269"/>
    </w:p>
    <w:p w:rsidR="00A20179" w:rsidRDefault="00A90BEB">
      <w:pPr>
        <w:pStyle w:val="affa"/>
        <w:numPr>
          <w:ilvl w:val="3"/>
          <w:numId w:val="9"/>
        </w:numPr>
        <w:ind w:left="0" w:firstLine="709"/>
      </w:pPr>
      <w:bookmarkStart w:id="270" w:name="_Ref374627004"/>
      <w:r>
        <w:t>Гарантии на бланке банка-гаранта, подписанной уполномоченным лицом Банка-гаранта, с печатью банка-гаранта.</w:t>
      </w:r>
      <w:bookmarkEnd w:id="270"/>
    </w:p>
    <w:p w:rsidR="00A20179" w:rsidRDefault="00A90BEB">
      <w:pPr>
        <w:pStyle w:val="affa"/>
        <w:numPr>
          <w:ilvl w:val="3"/>
          <w:numId w:val="9"/>
        </w:numPr>
        <w:ind w:left="0" w:firstLine="709"/>
      </w:pPr>
      <w:bookmarkStart w:id="271" w:name="_Ref374627006"/>
      <w:r>
        <w:t>Договора поручительства с подписью уполномоченного лица Поручителя и печатью Поручителя.</w:t>
      </w:r>
      <w:bookmarkEnd w:id="271"/>
    </w:p>
    <w:p w:rsidR="00A20179" w:rsidRDefault="00A90BEB">
      <w:pPr>
        <w:pStyle w:val="affa"/>
        <w:numPr>
          <w:ilvl w:val="2"/>
          <w:numId w:val="9"/>
        </w:numPr>
        <w:ind w:left="0" w:firstLine="709"/>
        <w:rPr>
          <w:szCs w:val="22"/>
        </w:rPr>
      </w:pPr>
      <w:r>
        <w:rPr>
          <w:szCs w:val="22"/>
        </w:rPr>
        <w:t xml:space="preserve">В </w:t>
      </w:r>
      <w:proofErr w:type="gramStart"/>
      <w:r>
        <w:rPr>
          <w:szCs w:val="22"/>
        </w:rPr>
        <w:t>случае</w:t>
      </w:r>
      <w:proofErr w:type="gramEnd"/>
      <w:r>
        <w:rPr>
          <w:szCs w:val="22"/>
        </w:rPr>
        <w:t xml:space="preserve">, если обеспечение исполнения обязательств по договору предоставляется в </w:t>
      </w:r>
      <w:r>
        <w:t>виде</w:t>
      </w:r>
      <w:r>
        <w:rPr>
          <w:szCs w:val="22"/>
        </w:rPr>
        <w:t xml:space="preserve"> </w:t>
      </w:r>
      <w:r>
        <w:rPr>
          <w:color w:val="000000"/>
        </w:rPr>
        <w:t>банковской</w:t>
      </w:r>
      <w:r>
        <w:rPr>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Pr>
            <w:szCs w:val="22"/>
          </w:rPr>
          <w:t>4.16.5.1</w:t>
        </w:r>
      </w:fldSimple>
      <w:r>
        <w:rPr>
          <w:szCs w:val="22"/>
        </w:rPr>
        <w:t xml:space="preserve"> и/или </w:t>
      </w:r>
      <w:fldSimple w:instr=" REF _Ref374626846 \r \h  \* MERGEFORMAT ">
        <w:r>
          <w:rPr>
            <w:szCs w:val="22"/>
          </w:rPr>
          <w:t>4.16.5.2</w:t>
        </w:r>
      </w:fldSimple>
      <w:r>
        <w:rPr>
          <w:szCs w:val="22"/>
        </w:rPr>
        <w:t>.</w:t>
      </w:r>
    </w:p>
    <w:p w:rsidR="00A20179" w:rsidRDefault="00A90BEB">
      <w:pPr>
        <w:pStyle w:val="affa"/>
        <w:numPr>
          <w:ilvl w:val="2"/>
          <w:numId w:val="9"/>
        </w:numPr>
        <w:ind w:left="0" w:firstLine="709"/>
        <w:rPr>
          <w:color w:val="000000"/>
        </w:rPr>
      </w:pPr>
      <w:bookmarkStart w:id="272" w:name="_Ref389122928"/>
      <w:r>
        <w:rPr>
          <w:color w:val="000000"/>
        </w:rPr>
        <w:t>При представлении обеспечения исполнения обязательств по договору согласно пунктам </w:t>
      </w:r>
      <w:fldSimple w:instr=" REF _Ref374627004 \r \h  \* MERGEFORMAT ">
        <w:r>
          <w:rPr>
            <w:color w:val="000000"/>
          </w:rPr>
          <w:t>4.16.5.3</w:t>
        </w:r>
      </w:fldSimple>
      <w:r>
        <w:rPr>
          <w:color w:val="000000"/>
        </w:rPr>
        <w:t xml:space="preserve"> и/или </w:t>
      </w:r>
      <w:fldSimple w:instr=" REF _Ref374627006 \r \h  \* MERGEFORMAT ">
        <w:r>
          <w:rPr>
            <w:color w:val="000000"/>
          </w:rPr>
          <w:t>4.16.5.4</w:t>
        </w:r>
      </w:fldSimple>
      <w:r>
        <w:rPr>
          <w:color w:val="000000"/>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67"/>
      <w:bookmarkEnd w:id="272"/>
    </w:p>
    <w:p w:rsidR="00A20179" w:rsidRDefault="00A90BEB">
      <w:pPr>
        <w:pStyle w:val="affa"/>
        <w:numPr>
          <w:ilvl w:val="0"/>
          <w:numId w:val="41"/>
        </w:numPr>
        <w:ind w:left="0" w:firstLine="709"/>
        <w:rPr>
          <w:color w:val="000000"/>
        </w:rPr>
      </w:pPr>
      <w:r>
        <w:rPr>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179" w:rsidRDefault="00A90BEB">
      <w:pPr>
        <w:pStyle w:val="affa"/>
        <w:numPr>
          <w:ilvl w:val="0"/>
          <w:numId w:val="41"/>
        </w:numPr>
        <w:ind w:left="0" w:firstLine="709"/>
        <w:rPr>
          <w:color w:val="000000"/>
        </w:rPr>
      </w:pPr>
      <w:r>
        <w:rPr>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179" w:rsidRDefault="00A90BEB">
      <w:pPr>
        <w:pStyle w:val="affa"/>
        <w:numPr>
          <w:ilvl w:val="0"/>
          <w:numId w:val="41"/>
        </w:numPr>
        <w:ind w:left="0" w:firstLine="709"/>
        <w:rPr>
          <w:color w:val="000000"/>
        </w:rPr>
      </w:pPr>
      <w:r>
        <w:rPr>
          <w:color w:val="000000"/>
        </w:rPr>
        <w:t xml:space="preserve">подлинник или копия доверенности, заверенная лицом </w:t>
      </w:r>
      <w:proofErr w:type="gramStart"/>
      <w:r>
        <w:rPr>
          <w:color w:val="000000"/>
        </w:rPr>
        <w:t>ее</w:t>
      </w:r>
      <w:proofErr w:type="gramEnd"/>
      <w:r>
        <w:rPr>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179" w:rsidRDefault="00A90BEB">
      <w:pPr>
        <w:pStyle w:val="affa"/>
        <w:numPr>
          <w:ilvl w:val="0"/>
          <w:numId w:val="41"/>
        </w:numPr>
        <w:ind w:left="0" w:firstLine="709"/>
        <w:rPr>
          <w:color w:val="000000"/>
        </w:rPr>
      </w:pPr>
      <w:r>
        <w:rPr>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179" w:rsidRDefault="00A90BEB">
      <w:pPr>
        <w:pStyle w:val="affa"/>
        <w:numPr>
          <w:ilvl w:val="2"/>
          <w:numId w:val="9"/>
        </w:numPr>
        <w:ind w:left="0" w:firstLine="709"/>
        <w:rPr>
          <w:szCs w:val="22"/>
        </w:rPr>
      </w:pPr>
      <w:r>
        <w:rPr>
          <w:szCs w:val="22"/>
        </w:rPr>
        <w:t>По решению заказчика, перечень документов, указанных в пункте </w:t>
      </w:r>
      <w:fldSimple w:instr=" REF _Ref389122928 \r \h  \* MERGEFORMAT ">
        <w:r>
          <w:rPr>
            <w:szCs w:val="22"/>
          </w:rPr>
          <w:t>4.16.7</w:t>
        </w:r>
      </w:fldSimple>
      <w:r>
        <w:rPr>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rPr>
        <w:t>поручителя или банка-гаранта.</w:t>
      </w:r>
    </w:p>
    <w:p w:rsidR="00A20179" w:rsidRDefault="00A90BEB">
      <w:pPr>
        <w:pStyle w:val="affa"/>
        <w:numPr>
          <w:ilvl w:val="2"/>
          <w:numId w:val="9"/>
        </w:numPr>
        <w:ind w:left="0" w:firstLine="709"/>
        <w:rPr>
          <w:szCs w:val="22"/>
        </w:rPr>
      </w:pPr>
      <w:bookmarkStart w:id="273" w:name="_Toc342292943"/>
      <w:bookmarkStart w:id="274" w:name="_Ref298490302"/>
      <w:bookmarkStart w:id="275" w:name="_Ref264478467"/>
      <w:bookmarkStart w:id="276" w:name="_Ref264477417"/>
      <w:r>
        <w:rPr>
          <w:szCs w:val="22"/>
        </w:rPr>
        <w:t>Срок действия обеспечения исполнения обязательств по договору</w:t>
      </w:r>
      <w:bookmarkEnd w:id="273"/>
      <w:bookmarkEnd w:id="274"/>
      <w:bookmarkEnd w:id="275"/>
      <w:bookmarkEnd w:id="276"/>
      <w:r>
        <w:rPr>
          <w:szCs w:val="22"/>
        </w:rPr>
        <w:t xml:space="preserve"> должен составлять:</w:t>
      </w:r>
    </w:p>
    <w:p w:rsidR="00A20179" w:rsidRDefault="00A90BEB">
      <w:pPr>
        <w:pStyle w:val="affa"/>
        <w:numPr>
          <w:ilvl w:val="0"/>
          <w:numId w:val="42"/>
        </w:numPr>
        <w:ind w:left="0" w:firstLine="709"/>
      </w:pPr>
      <w:r>
        <w:lastRenderedPageBreak/>
        <w:t>для обеспечения возврата аванса - срок исполнения обязательств на сумму выплаченного аванса плюс 60 дней;</w:t>
      </w:r>
    </w:p>
    <w:p w:rsidR="00A20179" w:rsidRDefault="00A90BEB">
      <w:pPr>
        <w:pStyle w:val="affa"/>
        <w:numPr>
          <w:ilvl w:val="0"/>
          <w:numId w:val="42"/>
        </w:numPr>
        <w:ind w:left="0" w:firstLine="709"/>
      </w:pPr>
      <w:r>
        <w:t>для обеспечения договора - срок исполнения обязательств по договору плюс 60 дней;</w:t>
      </w:r>
    </w:p>
    <w:p w:rsidR="00A20179" w:rsidRDefault="00A90BEB">
      <w:pPr>
        <w:pStyle w:val="affa"/>
        <w:numPr>
          <w:ilvl w:val="0"/>
          <w:numId w:val="42"/>
        </w:numPr>
        <w:ind w:left="0" w:firstLine="709"/>
      </w:pPr>
      <w:r>
        <w:t>для обеспечения исполнения гарантийных обязательств - срок гарантийных обязатель</w:t>
      </w:r>
      <w:proofErr w:type="gramStart"/>
      <w:r>
        <w:t>ств пл</w:t>
      </w:r>
      <w:proofErr w:type="gramEnd"/>
      <w:r>
        <w:t>юс 60 дней.</w:t>
      </w:r>
    </w:p>
    <w:p w:rsidR="00A20179" w:rsidRDefault="00A90BEB">
      <w:pPr>
        <w:pStyle w:val="affa"/>
        <w:numPr>
          <w:ilvl w:val="2"/>
          <w:numId w:val="9"/>
        </w:numPr>
        <w:ind w:left="0" w:firstLine="709"/>
        <w:rPr>
          <w:szCs w:val="22"/>
        </w:rPr>
      </w:pPr>
      <w:proofErr w:type="gramStart"/>
      <w:r>
        <w:rPr>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szCs w:val="28"/>
        </w:rPr>
        <w:t>подрядчик</w:t>
      </w:r>
      <w:r>
        <w:rPr>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t xml:space="preserve"> в порядке, предусмотренном проектом договора (часть 2 «Проект договора»)</w:t>
      </w:r>
      <w:r>
        <w:rPr>
          <w:szCs w:val="22"/>
        </w:rPr>
        <w:t>.</w:t>
      </w:r>
      <w:bookmarkEnd w:id="262"/>
      <w:proofErr w:type="gramEnd"/>
    </w:p>
    <w:p w:rsidR="00A20179" w:rsidRDefault="00A90BEB">
      <w:pPr>
        <w:pStyle w:val="affa"/>
        <w:numPr>
          <w:ilvl w:val="2"/>
          <w:numId w:val="9"/>
        </w:numPr>
        <w:shd w:val="clear" w:color="auto" w:fill="FFFF99"/>
        <w:ind w:left="0" w:firstLine="709"/>
        <w:rPr>
          <w:szCs w:val="22"/>
        </w:rPr>
      </w:pPr>
      <w:r>
        <w:rPr>
          <w:rStyle w:val="affc"/>
        </w:rPr>
        <w:t xml:space="preserve">[при необходимости, в случае если заказчик допускает уменьшение размера, либо отказ от авансового платежа] </w:t>
      </w:r>
      <w: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20179" w:rsidRDefault="00A90BEB">
      <w:pPr>
        <w:pStyle w:val="affa"/>
        <w:shd w:val="clear" w:color="auto" w:fill="FFFF99"/>
        <w:ind w:firstLine="709"/>
      </w:pPr>
      <w: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t>4.15.4</w:t>
        </w:r>
      </w:fldSimple>
      <w: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20179" w:rsidRDefault="00A90BEB">
      <w:pPr>
        <w:pStyle w:val="affa"/>
        <w:shd w:val="clear" w:color="auto" w:fill="FFFF99"/>
        <w:ind w:firstLine="709"/>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0179" w:rsidRDefault="00A20179">
      <w:pPr>
        <w:keepNext w:val="0"/>
        <w:tabs>
          <w:tab w:val="clear" w:pos="708"/>
        </w:tabs>
        <w:sectPr w:rsidR="00A20179">
          <w:pgSz w:w="11906" w:h="16838"/>
          <w:pgMar w:top="1134" w:right="850" w:bottom="1134" w:left="993" w:header="708" w:footer="708" w:gutter="0"/>
          <w:cols w:space="720"/>
        </w:sectPr>
      </w:pPr>
    </w:p>
    <w:p w:rsidR="00A20179" w:rsidRDefault="00A90BEB">
      <w:pPr>
        <w:pStyle w:val="affa"/>
        <w:numPr>
          <w:ilvl w:val="0"/>
          <w:numId w:val="9"/>
        </w:numPr>
        <w:ind w:left="357" w:hanging="357"/>
        <w:outlineLvl w:val="0"/>
        <w:rPr>
          <w:szCs w:val="28"/>
          <w:lang w:val="en-US"/>
        </w:rPr>
      </w:pPr>
      <w:bookmarkStart w:id="277" w:name="_Toc417982042"/>
      <w:bookmarkStart w:id="278" w:name="_Toc395774497"/>
      <w:bookmarkStart w:id="279" w:name="_Toc333392506"/>
      <w:bookmarkStart w:id="280" w:name="_Ref317258036"/>
      <w:bookmarkStart w:id="281" w:name="_Ref317257897"/>
      <w:bookmarkStart w:id="282" w:name="_Ref317257810"/>
      <w:bookmarkStart w:id="283" w:name="_Ref317257798"/>
      <w:bookmarkStart w:id="284" w:name="_Ref317257653"/>
      <w:bookmarkStart w:id="285" w:name="_Ref317257622"/>
      <w:bookmarkStart w:id="286" w:name="_Ref317257480"/>
      <w:bookmarkStart w:id="287" w:name="_Ref317257380"/>
      <w:bookmarkStart w:id="288" w:name="_Ref317257316"/>
      <w:bookmarkStart w:id="289" w:name="_Ref317257275"/>
      <w:bookmarkStart w:id="290" w:name="_Ref317256731"/>
      <w:bookmarkStart w:id="291" w:name="_Ref317256340"/>
      <w:bookmarkStart w:id="292" w:name="_Ref317256304"/>
      <w:bookmarkStart w:id="293" w:name="_Ref317256294"/>
      <w:bookmarkStart w:id="294" w:name="_Ref317256158"/>
      <w:bookmarkStart w:id="295" w:name="_Ref317256048"/>
      <w:bookmarkStart w:id="296" w:name="_Ref317255807"/>
      <w:bookmarkStart w:id="297" w:name="_Ref317255710"/>
      <w:bookmarkStart w:id="298" w:name="_Ref317255544"/>
      <w:bookmarkStart w:id="299" w:name="_Ref317255152"/>
      <w:bookmarkStart w:id="300" w:name="_Ref317255067"/>
      <w:bookmarkStart w:id="301" w:name="_Ref317255052"/>
      <w:bookmarkStart w:id="302" w:name="_Ref317254984"/>
      <w:bookmarkStart w:id="303" w:name="_Ref317254962"/>
      <w:bookmarkStart w:id="304" w:name="_Ref317254811"/>
      <w:bookmarkStart w:id="305" w:name="_Ref317254668"/>
      <w:bookmarkStart w:id="306" w:name="_Ref317254624"/>
      <w:bookmarkStart w:id="307" w:name="_Ref317254587"/>
      <w:bookmarkStart w:id="308" w:name="_Ref317254376"/>
      <w:bookmarkStart w:id="309" w:name="_Ref317254150"/>
      <w:bookmarkStart w:id="310" w:name="_Ref317253950"/>
      <w:bookmarkStart w:id="311" w:name="_Ref317253928"/>
      <w:bookmarkStart w:id="312" w:name="_Ref317253860"/>
      <w:bookmarkStart w:id="313" w:name="_Ref317253837"/>
      <w:bookmarkStart w:id="314" w:name="_Ref317253746"/>
      <w:bookmarkStart w:id="315" w:name="_Ref317253730"/>
      <w:bookmarkStart w:id="316" w:name="_Ref317253625"/>
      <w:bookmarkStart w:id="317" w:name="_Ref317253575"/>
      <w:bookmarkStart w:id="318" w:name="_Ref317253546"/>
      <w:bookmarkStart w:id="319" w:name="_Ref317253520"/>
      <w:bookmarkStart w:id="320" w:name="_Ref317253501"/>
      <w:bookmarkStart w:id="321" w:name="_Ref317253440"/>
      <w:bookmarkStart w:id="322" w:name="_Ref317253410"/>
      <w:bookmarkStart w:id="323" w:name="_Ref317253402"/>
      <w:bookmarkStart w:id="324" w:name="_Ref317253259"/>
      <w:bookmarkStart w:id="325" w:name="_Ref317252748"/>
      <w:bookmarkStart w:id="326" w:name="_Ref317252728"/>
      <w:bookmarkStart w:id="327" w:name="_Ref317252703"/>
      <w:bookmarkStart w:id="328" w:name="_Ref317252621"/>
      <w:bookmarkStart w:id="329" w:name="_Ref317252507"/>
      <w:bookmarkStart w:id="330" w:name="_Ref317252368"/>
      <w:bookmarkStart w:id="331" w:name="_Ref317252248"/>
      <w:bookmarkStart w:id="332" w:name="_Ref317252218"/>
      <w:bookmarkStart w:id="333" w:name="_Ref317252139"/>
      <w:bookmarkStart w:id="334" w:name="_Ref317252010"/>
      <w:bookmarkStart w:id="335" w:name="_Ref317251922"/>
      <w:bookmarkStart w:id="336" w:name="_Ref317251859"/>
      <w:bookmarkStart w:id="337" w:name="_Ref317251687"/>
      <w:bookmarkStart w:id="338" w:name="_Ref317250960"/>
      <w:bookmarkStart w:id="339" w:name="_Ref317250824"/>
      <w:bookmarkStart w:id="340" w:name="_Ref317250794"/>
      <w:bookmarkStart w:id="341" w:name="_Ref317250658"/>
      <w:bookmarkStart w:id="342" w:name="_Ref317250613"/>
      <w:bookmarkStart w:id="343" w:name="_Ref317250574"/>
      <w:bookmarkStart w:id="344" w:name="_Ref317250543"/>
      <w:bookmarkStart w:id="345" w:name="_Ref317250478"/>
      <w:bookmarkStart w:id="346" w:name="_Ref317250449"/>
      <w:bookmarkStart w:id="347" w:name="_Ref317250097"/>
      <w:bookmarkStart w:id="348" w:name="_Ref317249938"/>
      <w:r>
        <w:rPr>
          <w:szCs w:val="28"/>
        </w:rPr>
        <w:lastRenderedPageBreak/>
        <w:t>ИНФОРМАЦИОННАЯ КАРТА ЗАПРОСА ПРЕДЛОЖЕНИЙ</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rsidR="00A20179" w:rsidRDefault="00A90BEB">
      <w:pPr>
        <w:rPr>
          <w:lang w:val="en-US"/>
        </w:rPr>
      </w:pPr>
      <w:r>
        <w:rPr>
          <w:szCs w:val="28"/>
        </w:rPr>
        <w:tab/>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t>1</w:t>
      </w:r>
      <w:r>
        <w:rPr>
          <w:szCs w:val="28"/>
        </w:rPr>
        <w:t>…</w:t>
      </w:r>
      <w:fldSimple w:instr=" REF _Ref317259044 \r \h  \* MERGEFORMAT ">
        <w:r>
          <w:t>4</w:t>
        </w:r>
      </w:fldSimple>
      <w:r>
        <w:rPr>
          <w:szCs w:val="28"/>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4706"/>
        <w:gridCol w:w="9496"/>
      </w:tblGrid>
      <w:tr w:rsidR="00A20179">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 w:val="28"/>
                <w:szCs w:val="24"/>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470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 w:val="28"/>
                <w:szCs w:val="24"/>
                <w:lang w:eastAsia="en-US"/>
              </w:rPr>
            </w:pPr>
            <w:r>
              <w:rPr>
                <w:lang w:eastAsia="en-US"/>
              </w:rPr>
              <w:t xml:space="preserve">Наименование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949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 w:val="28"/>
                <w:szCs w:val="24"/>
                <w:lang w:eastAsia="en-US"/>
              </w:rPr>
            </w:pPr>
            <w:r>
              <w:rPr>
                <w:lang w:eastAsia="en-US"/>
              </w:rPr>
              <w:t>Содержание</w:t>
            </w:r>
          </w:p>
        </w:tc>
      </w:tr>
      <w:tr w:rsidR="00A20179">
        <w:trPr>
          <w:trHeight w:val="861"/>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49" w:name="_Ref317250566" w:colFirst="0" w:colLast="0"/>
          </w:p>
        </w:tc>
        <w:tc>
          <w:tcPr>
            <w:tcW w:w="4706" w:type="dxa"/>
            <w:tcBorders>
              <w:top w:val="single" w:sz="4" w:space="0" w:color="auto"/>
              <w:left w:val="single" w:sz="4" w:space="0" w:color="auto"/>
              <w:bottom w:val="single" w:sz="4" w:space="0" w:color="auto"/>
              <w:right w:val="single" w:sz="4" w:space="0" w:color="auto"/>
            </w:tcBorders>
          </w:tcPr>
          <w:p w:rsidR="00A20179" w:rsidRDefault="00A90BEB">
            <w:pPr>
              <w:pStyle w:val="afb"/>
              <w:rPr>
                <w:sz w:val="28"/>
                <w:szCs w:val="24"/>
                <w:lang w:eastAsia="en-US"/>
              </w:rPr>
            </w:pPr>
            <w:r>
              <w:rPr>
                <w:lang w:eastAsia="en-US"/>
              </w:rPr>
              <w:t xml:space="preserve">Предмет запроса предложений </w:t>
            </w:r>
          </w:p>
          <w:p w:rsidR="00A20179" w:rsidRDefault="00A20179">
            <w:pPr>
              <w:pStyle w:val="afb"/>
              <w:rPr>
                <w:lang w:val="en-US" w:eastAsia="en-US"/>
              </w:rPr>
            </w:pPr>
          </w:p>
          <w:p w:rsidR="00A20179" w:rsidRDefault="00A90BEB">
            <w:pPr>
              <w:pStyle w:val="afb"/>
              <w:rPr>
                <w:sz w:val="28"/>
                <w:szCs w:val="24"/>
                <w:lang w:eastAsia="en-US"/>
              </w:rPr>
            </w:pPr>
            <w:r>
              <w:rPr>
                <w:lang w:eastAsia="en-US"/>
              </w:rPr>
              <w:t>Состав и объем работ</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pStyle w:val="a9"/>
              <w:spacing w:line="23" w:lineRule="atLeast"/>
              <w:ind w:left="0"/>
              <w:jc w:val="both"/>
              <w:rPr>
                <w:sz w:val="24"/>
                <w:lang w:eastAsia="en-US"/>
              </w:rPr>
            </w:pPr>
            <w:r>
              <w:rPr>
                <w:sz w:val="24"/>
                <w:lang w:eastAsia="en-US"/>
              </w:rPr>
              <w:t xml:space="preserve">Право заключения договора на благоустройство территории здания склада АО «НИКИЭТ» по адресу: г. Москва, проезд Серебрякова, д.10. </w:t>
            </w:r>
          </w:p>
          <w:p w:rsidR="00A20179" w:rsidRDefault="00A90BEB">
            <w:pPr>
              <w:pStyle w:val="a9"/>
              <w:spacing w:line="23" w:lineRule="atLeast"/>
              <w:ind w:left="0"/>
              <w:jc w:val="both"/>
              <w:rPr>
                <w:sz w:val="24"/>
                <w:lang w:eastAsia="en-US"/>
              </w:rPr>
            </w:pPr>
            <w:r>
              <w:rPr>
                <w:sz w:val="24"/>
                <w:lang w:eastAsia="en-US"/>
              </w:rPr>
              <w:t xml:space="preserve">В </w:t>
            </w:r>
            <w:proofErr w:type="gramStart"/>
            <w:r>
              <w:rPr>
                <w:sz w:val="24"/>
                <w:lang w:eastAsia="en-US"/>
              </w:rPr>
              <w:t>соответствии</w:t>
            </w:r>
            <w:proofErr w:type="gramEnd"/>
            <w:r>
              <w:rPr>
                <w:sz w:val="24"/>
                <w:lang w:eastAsia="en-US"/>
              </w:rPr>
              <w:t xml:space="preserve"> с томом 2 «Техническая часть» документации</w:t>
            </w:r>
          </w:p>
        </w:tc>
      </w:tr>
      <w:tr w:rsidR="00A20179">
        <w:trPr>
          <w:trHeight w:val="641"/>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50" w:name="_Ref320198365" w:colFirst="0" w:colLast="0"/>
            <w:bookmarkEnd w:id="349"/>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Нормативный документ, в соответствии с которым проводится запрос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20179">
            <w:pPr>
              <w:tabs>
                <w:tab w:val="left" w:pos="1843"/>
                <w:tab w:val="left" w:pos="1985"/>
              </w:tabs>
              <w:jc w:val="center"/>
              <w:rPr>
                <w:lang w:val="en-US" w:eastAsia="en-US"/>
              </w:rPr>
            </w:pPr>
            <w:hyperlink w:anchor="_Ref317259002" w:history="1">
              <w:hyperlink w:anchor="_Ref317259002" w:history="1">
                <w:hyperlink w:anchor="_Ref317259002" w:history="1">
                  <w:hyperlink w:anchor="_Ref317259002" w:history="1">
                    <w:hyperlink w:anchor="_Ref317259002" w:history="1">
                      <w:hyperlink w:anchor="_Ref317259002" w:history="1">
                        <w:hyperlink w:anchor="_Ref317259002" w:history="1">
                          <w:r w:rsidR="00A90BEB">
                            <w:rPr>
                              <w:rStyle w:val="a5"/>
                              <w:bCs/>
                              <w:color w:val="000000" w:themeColor="text1"/>
                              <w:u w:val="none"/>
                              <w:lang w:eastAsia="en-U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sidR="00A90BEB">
                            <w:rPr>
                              <w:rStyle w:val="a5"/>
                              <w:b/>
                              <w:bCs/>
                              <w:i/>
                              <w:color w:val="000000" w:themeColor="text1"/>
                              <w:u w:val="none"/>
                              <w:lang w:eastAsia="en-US"/>
                            </w:rPr>
                            <w:t>15.02.2013 № 46</w:t>
                          </w:r>
                          <w:r w:rsidR="00A90BEB">
                            <w:rPr>
                              <w:rStyle w:val="a5"/>
                              <w:bCs/>
                              <w:color w:val="000000" w:themeColor="text1"/>
                              <w:u w:val="none"/>
                              <w:lang w:eastAsia="en-US"/>
                            </w:rPr>
                            <w:t xml:space="preserve">), </w:t>
                          </w:r>
                          <w:r w:rsidR="00A90BEB">
                            <w:rPr>
                              <w:rStyle w:val="a5"/>
                              <w:bCs/>
                              <w:color w:val="000000" w:themeColor="text1"/>
                              <w:u w:val="none"/>
                              <w:shd w:val="clear" w:color="auto" w:fill="FFFF00"/>
                              <w:lang w:eastAsia="en-US"/>
                            </w:rPr>
                            <w:t xml:space="preserve">с учетом приказа генерального директора Госкорпорации «Росатом» </w:t>
                          </w:r>
                          <w:r w:rsidR="00A90BEB">
                            <w:rPr>
                              <w:rStyle w:val="a5"/>
                              <w:u w:val="none"/>
                            </w:rPr>
                            <w:t>от 31.03.2015 № 70</w:t>
                          </w:r>
                          <w:r w:rsidR="00A90BEB">
                            <w:rPr>
                              <w:rStyle w:val="a5"/>
                              <w:bCs/>
                              <w:color w:val="000000" w:themeColor="text1"/>
                              <w:u w:val="none"/>
                              <w:shd w:val="clear" w:color="auto" w:fill="FFFF00"/>
                              <w:lang w:eastAsia="en-US"/>
                            </w:rPr>
                            <w:t xml:space="preserve"> </w:t>
                          </w:r>
                        </w:hyperlink>
                      </w:hyperlink>
                    </w:hyperlink>
                  </w:hyperlink>
                </w:hyperlink>
              </w:hyperlink>
            </w:hyperlink>
          </w:p>
        </w:tc>
      </w:tr>
      <w:tr w:rsidR="00A20179">
        <w:trPr>
          <w:trHeight w:val="152"/>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51" w:name="_Ref317250598" w:colFirst="0" w:colLast="0"/>
            <w:bookmarkEnd w:id="350"/>
          </w:p>
        </w:tc>
        <w:tc>
          <w:tcPr>
            <w:tcW w:w="4706" w:type="dxa"/>
            <w:tcBorders>
              <w:top w:val="single" w:sz="4" w:space="0" w:color="auto"/>
              <w:left w:val="single" w:sz="4" w:space="0" w:color="auto"/>
              <w:bottom w:val="single" w:sz="4" w:space="0" w:color="auto"/>
              <w:right w:val="single" w:sz="4" w:space="0" w:color="auto"/>
            </w:tcBorders>
          </w:tcPr>
          <w:p w:rsidR="00A20179" w:rsidRDefault="00A90BEB">
            <w:pPr>
              <w:pStyle w:val="afb"/>
              <w:rPr>
                <w:sz w:val="28"/>
                <w:szCs w:val="24"/>
                <w:lang w:eastAsia="en-US"/>
              </w:rPr>
            </w:pPr>
            <w:r>
              <w:rPr>
                <w:lang w:eastAsia="en-US"/>
              </w:rPr>
              <w:t>Условия договора:</w:t>
            </w:r>
          </w:p>
          <w:p w:rsidR="00A20179" w:rsidRDefault="00A90BEB">
            <w:pPr>
              <w:pStyle w:val="afb"/>
              <w:rPr>
                <w:lang w:eastAsia="en-US"/>
              </w:rPr>
            </w:pPr>
            <w:r>
              <w:rPr>
                <w:lang w:eastAsia="en-US"/>
              </w:rPr>
              <w:t>Сроки выполнения работ</w:t>
            </w:r>
          </w:p>
          <w:p w:rsidR="00A20179" w:rsidRDefault="00A20179">
            <w:pPr>
              <w:pStyle w:val="afb"/>
              <w:rPr>
                <w:lang w:eastAsia="en-US"/>
              </w:rPr>
            </w:pPr>
          </w:p>
          <w:p w:rsidR="00A20179" w:rsidRDefault="00A90BEB">
            <w:pPr>
              <w:pStyle w:val="afb"/>
              <w:rPr>
                <w:lang w:eastAsia="en-US"/>
              </w:rPr>
            </w:pPr>
            <w:r>
              <w:rPr>
                <w:lang w:eastAsia="en-US"/>
              </w:rPr>
              <w:t>Место выполнения работ</w:t>
            </w:r>
          </w:p>
          <w:p w:rsidR="00A20179" w:rsidRDefault="00A90BEB">
            <w:pPr>
              <w:pStyle w:val="afb"/>
              <w:rPr>
                <w:lang w:eastAsia="en-US"/>
              </w:rPr>
            </w:pPr>
            <w:r>
              <w:rPr>
                <w:lang w:eastAsia="en-US"/>
              </w:rPr>
              <w:t xml:space="preserve">Условия оплаты </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lang w:eastAsia="en-US"/>
              </w:rPr>
            </w:pPr>
            <w:r>
              <w:rPr>
                <w:lang w:eastAsia="en-US"/>
              </w:rPr>
              <w:t xml:space="preserve">  </w:t>
            </w:r>
          </w:p>
          <w:p w:rsidR="00A20179" w:rsidRDefault="00A90BEB">
            <w:pPr>
              <w:keepNext w:val="0"/>
              <w:spacing w:line="23" w:lineRule="atLeast"/>
              <w:jc w:val="both"/>
              <w:rPr>
                <w:sz w:val="24"/>
                <w:lang w:eastAsia="en-US"/>
              </w:rPr>
            </w:pPr>
            <w:r>
              <w:rPr>
                <w:sz w:val="24"/>
                <w:lang w:eastAsia="en-US"/>
              </w:rPr>
              <w:t xml:space="preserve">50 (пятьдесят) рабочих дней с момента заключения договора </w:t>
            </w:r>
            <w:r>
              <w:rPr>
                <w:i/>
                <w:sz w:val="24"/>
                <w:lang w:eastAsia="en-US"/>
              </w:rPr>
              <w:t xml:space="preserve">(планируемая дата заключения договора 24.06.2015, </w:t>
            </w:r>
            <w:proofErr w:type="spellStart"/>
            <w:r>
              <w:rPr>
                <w:i/>
                <w:sz w:val="24"/>
                <w:lang w:eastAsia="en-US"/>
              </w:rPr>
              <w:t>Сmax=</w:t>
            </w:r>
            <w:proofErr w:type="spellEnd"/>
            <w:r>
              <w:rPr>
                <w:i/>
                <w:sz w:val="24"/>
                <w:lang w:eastAsia="en-US"/>
              </w:rPr>
              <w:t xml:space="preserve"> 50 раб</w:t>
            </w:r>
            <w:proofErr w:type="gramStart"/>
            <w:r>
              <w:rPr>
                <w:i/>
                <w:sz w:val="24"/>
                <w:lang w:eastAsia="en-US"/>
              </w:rPr>
              <w:t>.</w:t>
            </w:r>
            <w:proofErr w:type="gramEnd"/>
            <w:r>
              <w:rPr>
                <w:i/>
                <w:sz w:val="24"/>
                <w:lang w:eastAsia="en-US"/>
              </w:rPr>
              <w:t>/</w:t>
            </w:r>
            <w:proofErr w:type="spellStart"/>
            <w:proofErr w:type="gramStart"/>
            <w:r>
              <w:rPr>
                <w:i/>
                <w:sz w:val="24"/>
                <w:lang w:eastAsia="en-US"/>
              </w:rPr>
              <w:t>д</w:t>
            </w:r>
            <w:proofErr w:type="gramEnd"/>
            <w:r>
              <w:rPr>
                <w:i/>
                <w:sz w:val="24"/>
                <w:lang w:eastAsia="en-US"/>
              </w:rPr>
              <w:t>н</w:t>
            </w:r>
            <w:proofErr w:type="spellEnd"/>
            <w:r>
              <w:rPr>
                <w:i/>
                <w:sz w:val="24"/>
                <w:lang w:eastAsia="en-US"/>
              </w:rPr>
              <w:t xml:space="preserve">., </w:t>
            </w:r>
            <w:proofErr w:type="spellStart"/>
            <w:r>
              <w:rPr>
                <w:i/>
                <w:sz w:val="24"/>
                <w:lang w:eastAsia="en-US"/>
              </w:rPr>
              <w:t>Сmin=</w:t>
            </w:r>
            <w:proofErr w:type="spellEnd"/>
            <w:r>
              <w:rPr>
                <w:i/>
                <w:sz w:val="24"/>
                <w:lang w:eastAsia="en-US"/>
              </w:rPr>
              <w:t xml:space="preserve"> 35 раб./</w:t>
            </w:r>
            <w:proofErr w:type="spellStart"/>
            <w:r>
              <w:rPr>
                <w:i/>
                <w:sz w:val="24"/>
                <w:lang w:eastAsia="en-US"/>
              </w:rPr>
              <w:t>дн</w:t>
            </w:r>
            <w:proofErr w:type="spellEnd"/>
            <w:r>
              <w:rPr>
                <w:i/>
                <w:sz w:val="24"/>
                <w:lang w:eastAsia="en-US"/>
              </w:rPr>
              <w:t>.)</w:t>
            </w:r>
          </w:p>
          <w:p w:rsidR="00A20179" w:rsidRDefault="00A90BEB">
            <w:pPr>
              <w:keepNext w:val="0"/>
              <w:spacing w:line="23" w:lineRule="atLeast"/>
              <w:jc w:val="both"/>
              <w:rPr>
                <w:sz w:val="24"/>
                <w:lang w:eastAsia="en-US"/>
              </w:rPr>
            </w:pPr>
            <w:r>
              <w:rPr>
                <w:sz w:val="24"/>
                <w:lang w:eastAsia="en-US"/>
              </w:rPr>
              <w:t xml:space="preserve">г. Москва, проезд Серебрякова, д.10. </w:t>
            </w:r>
          </w:p>
          <w:p w:rsidR="00A20179" w:rsidRDefault="00A90BEB">
            <w:pPr>
              <w:keepNext w:val="0"/>
              <w:spacing w:line="23" w:lineRule="atLeast"/>
              <w:jc w:val="both"/>
              <w:rPr>
                <w:sz w:val="24"/>
                <w:lang w:eastAsia="en-US"/>
              </w:rPr>
            </w:pPr>
            <w:r>
              <w:rPr>
                <w:sz w:val="24"/>
                <w:lang w:eastAsia="en-US"/>
              </w:rPr>
              <w:t>в соответствии с разделом 4 проекта договора</w:t>
            </w:r>
          </w:p>
        </w:tc>
      </w:tr>
      <w:bookmarkEnd w:id="351"/>
      <w:tr w:rsidR="00A20179">
        <w:trPr>
          <w:trHeight w:val="152"/>
        </w:trPr>
        <w:tc>
          <w:tcPr>
            <w:tcW w:w="498" w:type="dxa"/>
            <w:tcBorders>
              <w:top w:val="single" w:sz="4" w:space="0" w:color="auto"/>
              <w:left w:val="single" w:sz="4" w:space="0" w:color="auto"/>
              <w:bottom w:val="single" w:sz="4" w:space="0" w:color="auto"/>
              <w:right w:val="single" w:sz="4" w:space="0" w:color="auto"/>
            </w:tcBorders>
            <w:hideMark/>
          </w:tcPr>
          <w:p w:rsidR="00A20179" w:rsidRDefault="00A90BEB">
            <w:pPr>
              <w:rPr>
                <w:sz w:val="20"/>
                <w:szCs w:val="20"/>
                <w:lang w:eastAsia="en-US"/>
              </w:rPr>
            </w:pPr>
            <w:r>
              <w:rPr>
                <w:szCs w:val="20"/>
                <w:lang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Встречные предложения по условиям договора</w:t>
            </w:r>
          </w:p>
        </w:tc>
        <w:tc>
          <w:tcPr>
            <w:tcW w:w="9496" w:type="dxa"/>
            <w:tcBorders>
              <w:top w:val="single" w:sz="4" w:space="0" w:color="auto"/>
              <w:left w:val="single" w:sz="4" w:space="0" w:color="auto"/>
              <w:bottom w:val="single" w:sz="4" w:space="0" w:color="auto"/>
              <w:right w:val="single" w:sz="4" w:space="0" w:color="auto"/>
            </w:tcBorders>
          </w:tcPr>
          <w:p w:rsidR="00A20179" w:rsidRDefault="00A90BEB">
            <w:pPr>
              <w:pStyle w:val="afb"/>
              <w:rPr>
                <w:b/>
                <w:i/>
                <w:sz w:val="28"/>
                <w:szCs w:val="24"/>
                <w:highlight w:val="yellow"/>
                <w:lang w:eastAsia="en-US"/>
              </w:rPr>
            </w:pPr>
            <w:r>
              <w:rPr>
                <w:b/>
                <w:i/>
                <w:lang w:eastAsia="en-US"/>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p>
          <w:p w:rsidR="00A20179" w:rsidRDefault="00A20179">
            <w:pPr>
              <w:pStyle w:val="afb"/>
              <w:rPr>
                <w:lang w:eastAsia="en-US"/>
              </w:rPr>
            </w:pPr>
          </w:p>
          <w:p w:rsidR="00A20179" w:rsidRDefault="00A90BEB">
            <w:pPr>
              <w:pStyle w:val="afb"/>
              <w:rPr>
                <w:sz w:val="28"/>
                <w:szCs w:val="24"/>
                <w:lang w:eastAsia="en-US"/>
              </w:rPr>
            </w:pPr>
            <w:r>
              <w:rPr>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20179">
        <w:trPr>
          <w:trHeight w:val="416"/>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52"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 xml:space="preserve">Количество лотов </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1 (Один)</w:t>
            </w:r>
          </w:p>
        </w:tc>
      </w:tr>
      <w:tr w:rsidR="00A20179">
        <w:trPr>
          <w:trHeight w:val="152"/>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53" w:name="_Ref317249928" w:colFirst="0" w:colLast="0"/>
            <w:bookmarkEnd w:id="352"/>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Заказчик</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Акционерное общество "ОРДЕНА ЛЕНИНА НАУЧНО-ИССЛЕДОВАТЕЛЬСКИЙ И КОНСТРУКТОРСКИЙ ИНСТИТУТ ЭНЕРГОТЕХНИКИ ИМЕНИ Н.А. ДОЛЛЕЖАЛЯ"</w:t>
            </w:r>
          </w:p>
          <w:p w:rsidR="00A20179" w:rsidRDefault="00A90BEB">
            <w:pPr>
              <w:pStyle w:val="afb"/>
              <w:rPr>
                <w:lang w:eastAsia="en-US"/>
              </w:rPr>
            </w:pPr>
            <w:r>
              <w:rPr>
                <w:lang w:eastAsia="en-US"/>
              </w:rPr>
              <w:t xml:space="preserve">Место нахождения: </w:t>
            </w:r>
            <w:proofErr w:type="gramStart"/>
            <w:r>
              <w:rPr>
                <w:lang w:eastAsia="en-US"/>
              </w:rPr>
              <w:t>г</w:t>
            </w:r>
            <w:proofErr w:type="gramEnd"/>
            <w:r>
              <w:rPr>
                <w:lang w:eastAsia="en-US"/>
              </w:rPr>
              <w:t>. Москва, ул. Малая Красносельская, д. 2/8</w:t>
            </w:r>
          </w:p>
          <w:p w:rsidR="00A20179" w:rsidRDefault="00A90BEB">
            <w:pPr>
              <w:pStyle w:val="afb"/>
              <w:rPr>
                <w:lang w:eastAsia="en-US"/>
              </w:rPr>
            </w:pPr>
            <w:r>
              <w:rPr>
                <w:lang w:eastAsia="en-US"/>
              </w:rPr>
              <w:t xml:space="preserve">Почтовый адрес: </w:t>
            </w:r>
            <w:proofErr w:type="gramStart"/>
            <w:r>
              <w:rPr>
                <w:lang w:eastAsia="en-US"/>
              </w:rPr>
              <w:t>г</w:t>
            </w:r>
            <w:proofErr w:type="gramEnd"/>
            <w:r>
              <w:rPr>
                <w:lang w:eastAsia="en-US"/>
              </w:rPr>
              <w:t>. Москва, Главпочтамт, а/я 788</w:t>
            </w:r>
          </w:p>
          <w:p w:rsidR="00A20179" w:rsidRDefault="00A90BEB">
            <w:pPr>
              <w:rPr>
                <w:sz w:val="24"/>
                <w:lang w:eastAsia="en-US"/>
              </w:rPr>
            </w:pPr>
            <w:r>
              <w:rPr>
                <w:sz w:val="24"/>
                <w:lang w:eastAsia="en-US"/>
              </w:rPr>
              <w:t>Контактное лицо по техническим вопросам: Кистенев Вадим Николаевич,</w:t>
            </w:r>
          </w:p>
          <w:p w:rsidR="00A20179" w:rsidRDefault="00A90BEB">
            <w:pPr>
              <w:rPr>
                <w:sz w:val="24"/>
                <w:lang w:eastAsia="en-US"/>
              </w:rPr>
            </w:pPr>
            <w:r>
              <w:rPr>
                <w:sz w:val="24"/>
                <w:lang w:eastAsia="en-US"/>
              </w:rPr>
              <w:t xml:space="preserve">Тел.: 7-499-2637338, эл. почта: </w:t>
            </w:r>
            <w:hyperlink r:id="rId7" w:history="1">
              <w:r>
                <w:rPr>
                  <w:rStyle w:val="a5"/>
                  <w:lang w:val="en-US" w:eastAsia="en-US"/>
                </w:rPr>
                <w:t>kv</w:t>
              </w:r>
              <w:r>
                <w:rPr>
                  <w:rStyle w:val="a5"/>
                  <w:lang w:eastAsia="en-US"/>
                </w:rPr>
                <w:t>12@</w:t>
              </w:r>
              <w:r>
                <w:rPr>
                  <w:rStyle w:val="a5"/>
                  <w:lang w:val="en-US" w:eastAsia="en-US"/>
                </w:rPr>
                <w:t>nikiet</w:t>
              </w:r>
              <w:r>
                <w:rPr>
                  <w:rStyle w:val="a5"/>
                  <w:lang w:eastAsia="en-US"/>
                </w:rPr>
                <w:t>.</w:t>
              </w:r>
              <w:r>
                <w:rPr>
                  <w:rStyle w:val="a5"/>
                  <w:lang w:val="en-US" w:eastAsia="en-US"/>
                </w:rPr>
                <w:t>ru</w:t>
              </w:r>
            </w:hyperlink>
          </w:p>
        </w:tc>
      </w:tr>
      <w:tr w:rsidR="00A20179">
        <w:trPr>
          <w:trHeight w:val="152"/>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54" w:name="_Ref317250471" w:colFirst="0" w:colLast="0"/>
            <w:bookmarkEnd w:id="353"/>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Организатор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АО "НИКИЭТ"</w:t>
            </w:r>
          </w:p>
          <w:p w:rsidR="00A20179" w:rsidRDefault="00A90BEB">
            <w:pPr>
              <w:pStyle w:val="afb"/>
              <w:rPr>
                <w:lang w:eastAsia="en-US"/>
              </w:rPr>
            </w:pPr>
            <w:r>
              <w:rPr>
                <w:lang w:eastAsia="en-US"/>
              </w:rPr>
              <w:t xml:space="preserve">Место нахождения: </w:t>
            </w:r>
            <w:proofErr w:type="gramStart"/>
            <w:r>
              <w:rPr>
                <w:lang w:eastAsia="en-US"/>
              </w:rPr>
              <w:t>г</w:t>
            </w:r>
            <w:proofErr w:type="gramEnd"/>
            <w:r>
              <w:rPr>
                <w:lang w:eastAsia="en-US"/>
              </w:rPr>
              <w:t>. Москва, ул. Малая Красносельская, д. 2/8</w:t>
            </w:r>
          </w:p>
          <w:p w:rsidR="00A20179" w:rsidRDefault="00A90BEB">
            <w:pPr>
              <w:pStyle w:val="afb"/>
              <w:rPr>
                <w:lang w:eastAsia="en-US"/>
              </w:rPr>
            </w:pPr>
            <w:r>
              <w:rPr>
                <w:lang w:eastAsia="en-US"/>
              </w:rPr>
              <w:t xml:space="preserve">Почтовый адрес: </w:t>
            </w:r>
            <w:proofErr w:type="gramStart"/>
            <w:r>
              <w:rPr>
                <w:lang w:eastAsia="en-US"/>
              </w:rPr>
              <w:t>г</w:t>
            </w:r>
            <w:proofErr w:type="gramEnd"/>
            <w:r>
              <w:rPr>
                <w:lang w:eastAsia="en-US"/>
              </w:rPr>
              <w:t>. Москва, Главпочтамт, а/я 788</w:t>
            </w:r>
          </w:p>
          <w:p w:rsidR="00A20179" w:rsidRDefault="00A90BEB">
            <w:pPr>
              <w:pStyle w:val="afb"/>
              <w:rPr>
                <w:lang w:eastAsia="en-US"/>
              </w:rPr>
            </w:pPr>
            <w:r>
              <w:rPr>
                <w:lang w:eastAsia="en-US"/>
              </w:rPr>
              <w:lastRenderedPageBreak/>
              <w:t xml:space="preserve">Контактное лицо: Фролов Вадим Геннадьевич, </w:t>
            </w:r>
          </w:p>
          <w:p w:rsidR="00A20179" w:rsidRDefault="00A90BEB">
            <w:pPr>
              <w:pStyle w:val="afb"/>
              <w:rPr>
                <w:lang w:eastAsia="en-US"/>
              </w:rPr>
            </w:pPr>
            <w:r>
              <w:rPr>
                <w:lang w:eastAsia="en-US"/>
              </w:rPr>
              <w:t xml:space="preserve">тел: 7-499-7630135, </w:t>
            </w:r>
          </w:p>
          <w:p w:rsidR="00A20179" w:rsidRDefault="00A90BEB">
            <w:pPr>
              <w:pStyle w:val="afb"/>
              <w:rPr>
                <w:lang w:eastAsia="en-US"/>
              </w:rPr>
            </w:pPr>
            <w:r>
              <w:rPr>
                <w:lang w:eastAsia="en-US"/>
              </w:rPr>
              <w:t xml:space="preserve">тел./факс: 7-499-7630353, </w:t>
            </w:r>
          </w:p>
          <w:p w:rsidR="00A20179" w:rsidRDefault="00A90BEB">
            <w:pPr>
              <w:pStyle w:val="afb"/>
              <w:rPr>
                <w:sz w:val="28"/>
                <w:szCs w:val="24"/>
                <w:lang w:eastAsia="en-US"/>
              </w:rPr>
            </w:pPr>
            <w:r>
              <w:rPr>
                <w:lang w:eastAsia="en-US"/>
              </w:rPr>
              <w:t xml:space="preserve">эл. почта: </w:t>
            </w:r>
            <w:hyperlink r:id="rId8" w:history="1">
              <w:r>
                <w:rPr>
                  <w:rStyle w:val="a5"/>
                  <w:lang w:eastAsia="en-US"/>
                </w:rPr>
                <w:t>mehaner@nikiet.ru</w:t>
              </w:r>
            </w:hyperlink>
            <w:r>
              <w:rPr>
                <w:lang w:eastAsia="en-US"/>
              </w:rPr>
              <w:t xml:space="preserve"> </w:t>
            </w:r>
          </w:p>
        </w:tc>
      </w:tr>
      <w:tr w:rsidR="00A20179">
        <w:trPr>
          <w:trHeight w:val="70"/>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55" w:name="_Ref317250534" w:colFirst="0" w:colLast="0"/>
            <w:bookmarkEnd w:id="354"/>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 xml:space="preserve">Информационное обеспечение проведения запроса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Официальным сайтом в сети «Интернет» для размещения информации о проведении запроса предложений является:</w:t>
            </w:r>
          </w:p>
          <w:p w:rsidR="00A20179" w:rsidRDefault="00A90BEB">
            <w:pPr>
              <w:pStyle w:val="afb"/>
              <w:rPr>
                <w:lang w:eastAsia="en-US"/>
              </w:rPr>
            </w:pPr>
            <w:r>
              <w:rPr>
                <w:lang w:eastAsia="en-US"/>
              </w:rPr>
              <w:t>Официальный государственный сайт (</w:t>
            </w:r>
            <w:hyperlink r:id="rId9" w:history="1">
              <w:r>
                <w:rPr>
                  <w:rStyle w:val="a5"/>
                  <w:lang w:eastAsia="en-US"/>
                </w:rPr>
                <w:t>http://www.zakupki.gov.ru</w:t>
              </w:r>
            </w:hyperlink>
            <w:r>
              <w:rPr>
                <w:lang w:eastAsia="en-US"/>
              </w:rPr>
              <w:t>),</w:t>
            </w:r>
          </w:p>
          <w:p w:rsidR="00A20179" w:rsidRDefault="00A90BEB">
            <w:pPr>
              <w:pStyle w:val="afb"/>
              <w:rPr>
                <w:lang w:eastAsia="en-US"/>
              </w:rPr>
            </w:pPr>
            <w:r>
              <w:rPr>
                <w:lang w:eastAsia="en-US"/>
              </w:rPr>
              <w:t>Официальный сайт по закупкам атомной отрасли Госкорпорации «Росатом» (</w:t>
            </w:r>
            <w:hyperlink r:id="rId10" w:history="1">
              <w:r>
                <w:rPr>
                  <w:rStyle w:val="a5"/>
                  <w:lang w:eastAsia="en-US"/>
                </w:rPr>
                <w:t>http://zakupki.rosatom.ru</w:t>
              </w:r>
            </w:hyperlink>
            <w:r>
              <w:rPr>
                <w:lang w:eastAsia="en-US"/>
              </w:rPr>
              <w:t>).</w:t>
            </w:r>
          </w:p>
          <w:p w:rsidR="00A20179" w:rsidRDefault="00A90BEB">
            <w:pPr>
              <w:pStyle w:val="afb"/>
              <w:rPr>
                <w:sz w:val="28"/>
                <w:szCs w:val="24"/>
                <w:lang w:eastAsia="en-US"/>
              </w:rPr>
            </w:pPr>
            <w:r>
              <w:rPr>
                <w:lang w:eastAsia="en-US"/>
              </w:rPr>
              <w:t xml:space="preserve">Настоящий запрос предложений проводится в соответствии с правилами и с использованием функционала ЭТП </w:t>
            </w:r>
            <w:r>
              <w:rPr>
                <w:szCs w:val="24"/>
                <w:lang w:eastAsia="en-US"/>
              </w:rPr>
              <w:t>Аук. Конк. Дом-2 в сети «Интернет» по адресу: http://a-k-d.ru/.</w:t>
            </w:r>
          </w:p>
        </w:tc>
      </w:tr>
      <w:bookmarkEnd w:id="355"/>
      <w:tr w:rsidR="00A20179">
        <w:trPr>
          <w:trHeight w:val="152"/>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Дата опубликования извещения о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rsidP="00924541">
            <w:pPr>
              <w:pStyle w:val="afb"/>
              <w:rPr>
                <w:sz w:val="28"/>
                <w:szCs w:val="24"/>
                <w:lang w:eastAsia="en-US"/>
              </w:rPr>
            </w:pPr>
            <w:r>
              <w:rPr>
                <w:lang w:eastAsia="en-US"/>
              </w:rPr>
              <w:t>«</w:t>
            </w:r>
            <w:r>
              <w:rPr>
                <w:lang w:val="en-US" w:eastAsia="en-US"/>
              </w:rPr>
              <w:t>0</w:t>
            </w:r>
            <w:r w:rsidR="00924541">
              <w:rPr>
                <w:lang w:val="en-US" w:eastAsia="en-US"/>
              </w:rPr>
              <w:t>7</w:t>
            </w:r>
            <w:r>
              <w:rPr>
                <w:lang w:eastAsia="en-US"/>
              </w:rPr>
              <w:t>» мая 2015 года</w:t>
            </w:r>
          </w:p>
        </w:tc>
      </w:tr>
      <w:tr w:rsidR="00A20179">
        <w:trPr>
          <w:trHeight w:val="152"/>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56" w:name="_Ref317250440" w:colFirst="0" w:colLast="0"/>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Начальная (максимальная) цена договора</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keepNext w:val="0"/>
              <w:spacing w:line="23" w:lineRule="atLeast"/>
              <w:jc w:val="both"/>
              <w:rPr>
                <w:sz w:val="24"/>
                <w:lang w:eastAsia="en-US"/>
              </w:rPr>
            </w:pPr>
            <w:r>
              <w:rPr>
                <w:sz w:val="24"/>
                <w:lang w:eastAsia="en-US"/>
              </w:rPr>
              <w:t>5 508 000 (Пять миллионов пятьсот восемь тысяч) рублей 00 копеек, в текущих ценах, включая НДС.</w:t>
            </w:r>
          </w:p>
          <w:p w:rsidR="00A20179" w:rsidRDefault="00A90BEB">
            <w:pPr>
              <w:keepNext w:val="0"/>
              <w:spacing w:line="23" w:lineRule="atLeast"/>
              <w:jc w:val="both"/>
              <w:rPr>
                <w:sz w:val="24"/>
                <w:lang w:eastAsia="en-US"/>
              </w:rPr>
            </w:pPr>
            <w:r>
              <w:rPr>
                <w:sz w:val="24"/>
                <w:lang w:eastAsia="en-US"/>
              </w:rPr>
              <w:t>Цена договора включает в себя расходы на: все налоги и сборы, взимаемые на территории Российской Федерации.</w:t>
            </w:r>
          </w:p>
        </w:tc>
      </w:tr>
      <w:bookmarkEnd w:id="356"/>
      <w:tr w:rsidR="00A20179">
        <w:trPr>
          <w:trHeight w:val="397"/>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Официальный язык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русский</w:t>
            </w:r>
          </w:p>
        </w:tc>
      </w:tr>
      <w:tr w:rsidR="00A20179">
        <w:trPr>
          <w:trHeight w:val="397"/>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57"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Валюта запроса предложений</w:t>
            </w:r>
          </w:p>
        </w:tc>
        <w:tc>
          <w:tcPr>
            <w:tcW w:w="9496" w:type="dxa"/>
            <w:tcBorders>
              <w:top w:val="single" w:sz="4" w:space="0" w:color="auto"/>
              <w:left w:val="single" w:sz="4" w:space="0" w:color="auto"/>
              <w:bottom w:val="single" w:sz="4" w:space="0" w:color="auto"/>
              <w:right w:val="single" w:sz="4" w:space="0" w:color="auto"/>
            </w:tcBorders>
          </w:tcPr>
          <w:p w:rsidR="00A20179" w:rsidRDefault="00A90BEB">
            <w:pPr>
              <w:pStyle w:val="afb"/>
              <w:rPr>
                <w:sz w:val="28"/>
                <w:szCs w:val="24"/>
                <w:lang w:eastAsia="en-US"/>
              </w:rPr>
            </w:pPr>
            <w:r>
              <w:rPr>
                <w:lang w:eastAsia="en-US"/>
              </w:rPr>
              <w:t>российский рубль</w:t>
            </w:r>
          </w:p>
          <w:p w:rsidR="00A20179" w:rsidRDefault="00A20179">
            <w:pPr>
              <w:pStyle w:val="afb"/>
              <w:rPr>
                <w:sz w:val="28"/>
                <w:szCs w:val="24"/>
                <w:lang w:eastAsia="en-US"/>
              </w:rPr>
            </w:pPr>
          </w:p>
        </w:tc>
      </w:tr>
      <w:tr w:rsidR="00A20179">
        <w:trPr>
          <w:trHeight w:val="473"/>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58" w:name="_Ref317253528" w:colFirst="0" w:colLast="0"/>
            <w:bookmarkEnd w:id="357"/>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 xml:space="preserve">Обеспечение заявки на участие в запросе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keepNext w:val="0"/>
              <w:spacing w:line="23" w:lineRule="atLeast"/>
              <w:jc w:val="both"/>
              <w:rPr>
                <w:sz w:val="24"/>
                <w:lang w:val="en-US" w:eastAsia="en-US"/>
              </w:rPr>
            </w:pPr>
            <w:proofErr w:type="spellStart"/>
            <w:r>
              <w:rPr>
                <w:sz w:val="24"/>
                <w:lang w:val="en-US" w:eastAsia="en-US"/>
              </w:rPr>
              <w:t>Не</w:t>
            </w:r>
            <w:proofErr w:type="spellEnd"/>
            <w:r>
              <w:rPr>
                <w:sz w:val="24"/>
                <w:lang w:val="en-US" w:eastAsia="en-US"/>
              </w:rPr>
              <w:t xml:space="preserve"> требуется</w:t>
            </w:r>
          </w:p>
        </w:tc>
      </w:tr>
      <w:tr w:rsidR="00A20179">
        <w:trPr>
          <w:trHeight w:val="709"/>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59" w:name="Инф_карта_13"/>
            <w:bookmarkStart w:id="360" w:name="_Ref396124910" w:colFirst="0" w:colLast="0"/>
            <w:bookmarkStart w:id="361" w:name="_Ref395863652" w:colFirst="0" w:colLast="0"/>
            <w:bookmarkStart w:id="362" w:name="_Ref395706810" w:colFirst="0" w:colLast="0"/>
            <w:bookmarkStart w:id="363" w:name="_Ref375639755" w:colFirst="0" w:colLast="0"/>
            <w:bookmarkStart w:id="364" w:name="_Ref319670208" w:colFirst="0" w:colLast="0"/>
            <w:bookmarkEnd w:id="358"/>
            <w:bookmarkEnd w:id="359"/>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Требования, предъявляемые к участникам запроса предложений</w:t>
            </w:r>
            <w:proofErr w:type="gramStart"/>
            <w:r>
              <w:rPr>
                <w:lang w:eastAsia="en-US"/>
              </w:rPr>
              <w:t xml:space="preserve"> ,</w:t>
            </w:r>
            <w:proofErr w:type="gramEnd"/>
            <w:r>
              <w:rPr>
                <w:lang w:eastAsia="en-US"/>
              </w:rPr>
              <w:t xml:space="preserve"> субподрядчикам в объеме выполняемых работ </w:t>
            </w:r>
          </w:p>
        </w:tc>
        <w:tc>
          <w:tcPr>
            <w:tcW w:w="9496" w:type="dxa"/>
            <w:tcBorders>
              <w:top w:val="single" w:sz="4" w:space="0" w:color="auto"/>
              <w:left w:val="single" w:sz="4" w:space="0" w:color="auto"/>
              <w:bottom w:val="single" w:sz="4" w:space="0" w:color="auto"/>
              <w:right w:val="single" w:sz="4" w:space="0" w:color="auto"/>
            </w:tcBorders>
          </w:tcPr>
          <w:p w:rsidR="00A20179" w:rsidRDefault="00A90BEB">
            <w:pPr>
              <w:pStyle w:val="a9"/>
              <w:spacing w:line="23" w:lineRule="atLeast"/>
              <w:ind w:left="0"/>
              <w:jc w:val="both"/>
              <w:rPr>
                <w:sz w:val="24"/>
                <w:lang w:eastAsia="en-US"/>
              </w:rPr>
            </w:pPr>
            <w:r>
              <w:rPr>
                <w:sz w:val="24"/>
                <w:lang w:eastAsia="en-US"/>
              </w:rPr>
              <w:t>13.1. Требования к участникам запроса предложений, формирующие критерии отбора:</w:t>
            </w:r>
          </w:p>
          <w:p w:rsidR="00A20179" w:rsidRDefault="00A90BEB">
            <w:pPr>
              <w:keepNext w:val="0"/>
              <w:spacing w:line="23" w:lineRule="atLeast"/>
              <w:jc w:val="both"/>
              <w:rPr>
                <w:sz w:val="24"/>
                <w:lang w:eastAsia="en-US"/>
              </w:rPr>
            </w:pPr>
            <w:r>
              <w:rPr>
                <w:sz w:val="24"/>
                <w:lang w:eastAsia="en-US"/>
              </w:rPr>
              <w:t xml:space="preserve">13.1.1. Должен отвечать требованиям, указанным в пункте 3.1.1 настоящей закупочной документации; </w:t>
            </w:r>
          </w:p>
          <w:p w:rsidR="00A20179" w:rsidRDefault="00A90BEB">
            <w:pPr>
              <w:keepNext w:val="0"/>
              <w:spacing w:line="23" w:lineRule="atLeast"/>
              <w:jc w:val="both"/>
              <w:rPr>
                <w:sz w:val="24"/>
                <w:lang w:eastAsia="en-US"/>
              </w:rPr>
            </w:pPr>
            <w:r>
              <w:rPr>
                <w:sz w:val="24"/>
                <w:lang w:eastAsia="en-U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sz w:val="24"/>
                <w:lang w:eastAsia="en-US"/>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w:t>
            </w:r>
            <w:r>
              <w:rPr>
                <w:sz w:val="24"/>
                <w:lang w:eastAsia="en-US"/>
              </w:rPr>
              <w:lastRenderedPageBreak/>
              <w:t>ссылкой на общедоступный источник, посредством которого в установленном законом порядке раскрыта соответствующая информация.</w:t>
            </w:r>
            <w:proofErr w:type="gramEnd"/>
            <w:r>
              <w:rPr>
                <w:sz w:val="24"/>
                <w:lang w:eastAsia="en-US"/>
              </w:rPr>
              <w:t xml:space="preserve"> </w:t>
            </w:r>
            <w:proofErr w:type="gramStart"/>
            <w:r>
              <w:rPr>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sz w:val="24"/>
                <w:lang w:eastAsia="en-US"/>
              </w:rPr>
              <w:t xml:space="preserve">, </w:t>
            </w:r>
            <w:proofErr w:type="gramStart"/>
            <w:r>
              <w:rPr>
                <w:sz w:val="24"/>
                <w:lang w:eastAsia="en-US"/>
              </w:rPr>
              <w:t>посредством</w:t>
            </w:r>
            <w:proofErr w:type="gramEnd"/>
            <w:r>
              <w:rPr>
                <w:sz w:val="24"/>
                <w:lang w:eastAsia="en-US"/>
              </w:rPr>
              <w:t xml:space="preserve"> которого в установленном законом порядке раскрыта соответствующая информация. В </w:t>
            </w:r>
            <w:proofErr w:type="gramStart"/>
            <w:r>
              <w:rPr>
                <w:sz w:val="24"/>
                <w:lang w:eastAsia="en-US"/>
              </w:rPr>
              <w:t>отношении</w:t>
            </w:r>
            <w:proofErr w:type="gramEnd"/>
            <w:r>
              <w:rPr>
                <w:sz w:val="24"/>
                <w:lang w:eastAsia="en-US"/>
              </w:rPr>
              <w:t xml:space="preserve"> акционеров (бенефициаров), владеющих пакетами акций менее 5%, допускается указание общей информации о количестве таких акционеров. </w:t>
            </w:r>
          </w:p>
          <w:p w:rsidR="00A20179" w:rsidRDefault="00A90BEB">
            <w:pPr>
              <w:pStyle w:val="a9"/>
              <w:spacing w:line="23" w:lineRule="atLeast"/>
              <w:ind w:left="0"/>
              <w:jc w:val="both"/>
              <w:rPr>
                <w:sz w:val="24"/>
                <w:lang w:eastAsia="en-US"/>
              </w:rPr>
            </w:pPr>
            <w:r>
              <w:rPr>
                <w:sz w:val="24"/>
                <w:lang w:eastAsia="en-US"/>
              </w:rPr>
              <w:t xml:space="preserve">13.1.3.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Pr>
                <w:sz w:val="24"/>
                <w:lang w:eastAsia="en-US"/>
              </w:rPr>
              <w:t>право</w:t>
            </w:r>
            <w:proofErr w:type="gramEnd"/>
            <w:r>
              <w:rPr>
                <w:sz w:val="24"/>
                <w:lang w:eastAsia="en-US"/>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rsidR="00A20179" w:rsidRDefault="00A90BEB">
            <w:pPr>
              <w:keepNext w:val="0"/>
              <w:numPr>
                <w:ilvl w:val="0"/>
                <w:numId w:val="44"/>
              </w:numPr>
              <w:spacing w:before="100" w:beforeAutospacing="1" w:after="100" w:afterAutospacing="1" w:line="23" w:lineRule="atLeast"/>
              <w:jc w:val="both"/>
              <w:rPr>
                <w:sz w:val="24"/>
                <w:lang w:eastAsia="en-US"/>
              </w:rPr>
            </w:pPr>
            <w:r>
              <w:rPr>
                <w:sz w:val="24"/>
                <w:lang w:eastAsia="en-US"/>
              </w:rPr>
              <w:t xml:space="preserve">Свидетельство о вступлении в СРО и свидетельство о допуске к выполняемым работам в соответствии с перечнем видов работ, которые оказывают влияние на безопасность объектов капитального ремонта: пункты: 32.4, 33.5, 33.7 </w:t>
            </w:r>
          </w:p>
          <w:p w:rsidR="00A20179" w:rsidRDefault="00A90BEB">
            <w:pPr>
              <w:pStyle w:val="a9"/>
              <w:spacing w:line="23" w:lineRule="atLeast"/>
              <w:ind w:left="0"/>
              <w:jc w:val="both"/>
              <w:rPr>
                <w:sz w:val="24"/>
                <w:lang w:eastAsia="en-US"/>
              </w:rPr>
            </w:pPr>
            <w:r>
              <w:rPr>
                <w:sz w:val="24"/>
                <w:lang w:eastAsia="en-US"/>
              </w:rPr>
              <w:t xml:space="preserve">13.1.4. уровень обеспеченности финансовыми ресурсами участника процедуры должен быть не ниже 20 единиц, согласно методике расчета, приведенной в разделе 7 настоящей документации, </w:t>
            </w:r>
          </w:p>
          <w:p w:rsidR="00A20179" w:rsidRDefault="00A90BEB">
            <w:pPr>
              <w:pStyle w:val="a9"/>
              <w:spacing w:line="23" w:lineRule="atLeast"/>
              <w:ind w:left="0"/>
              <w:jc w:val="both"/>
              <w:rPr>
                <w:sz w:val="24"/>
                <w:lang w:eastAsia="en-US"/>
              </w:rPr>
            </w:pPr>
            <w:r>
              <w:rPr>
                <w:sz w:val="24"/>
                <w:lang w:eastAsia="en-US"/>
              </w:rPr>
              <w:t xml:space="preserve">13.1.5. отсутствие сведений об участнике процедуры закупки в следующих реестрах недобросовестных поставщиков: </w:t>
            </w:r>
          </w:p>
          <w:p w:rsidR="00A20179" w:rsidRDefault="00A90BEB">
            <w:pPr>
              <w:keepNext w:val="0"/>
              <w:numPr>
                <w:ilvl w:val="0"/>
                <w:numId w:val="45"/>
              </w:numPr>
              <w:spacing w:before="100" w:beforeAutospacing="1" w:after="100" w:afterAutospacing="1" w:line="23" w:lineRule="atLeast"/>
              <w:jc w:val="both"/>
              <w:rPr>
                <w:sz w:val="24"/>
                <w:lang w:eastAsia="en-US"/>
              </w:rPr>
            </w:pPr>
            <w:r>
              <w:rPr>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A20179" w:rsidRDefault="00A90BEB">
            <w:pPr>
              <w:keepNext w:val="0"/>
              <w:numPr>
                <w:ilvl w:val="0"/>
                <w:numId w:val="45"/>
              </w:numPr>
              <w:spacing w:before="100" w:beforeAutospacing="1" w:after="100" w:afterAutospacing="1" w:line="23" w:lineRule="atLeast"/>
              <w:jc w:val="both"/>
              <w:rPr>
                <w:sz w:val="24"/>
                <w:lang w:eastAsia="en-US"/>
              </w:rPr>
            </w:pPr>
            <w:r>
              <w:rPr>
                <w:sz w:val="24"/>
                <w:lang w:eastAsia="en-US"/>
              </w:rPr>
              <w:t xml:space="preserve">в реестре, ведущемся в соответствии с положениями законодательства Российской </w:t>
            </w:r>
            <w:r>
              <w:rPr>
                <w:sz w:val="24"/>
                <w:lang w:eastAsia="en-US"/>
              </w:rPr>
              <w:lastRenderedPageBreak/>
              <w:t xml:space="preserve">Федерации о размещении государственных и/или муниципальных заказов; </w:t>
            </w:r>
          </w:p>
          <w:p w:rsidR="00A20179" w:rsidRDefault="00A90BEB">
            <w:pPr>
              <w:keepNext w:val="0"/>
              <w:numPr>
                <w:ilvl w:val="0"/>
                <w:numId w:val="45"/>
              </w:numPr>
              <w:spacing w:before="100" w:beforeAutospacing="1" w:after="100" w:afterAutospacing="1" w:line="23" w:lineRule="atLeast"/>
              <w:jc w:val="both"/>
              <w:rPr>
                <w:sz w:val="24"/>
                <w:lang w:eastAsia="en-US"/>
              </w:rPr>
            </w:pPr>
            <w:r>
              <w:rPr>
                <w:sz w:val="24"/>
                <w:lang w:eastAsia="en-US"/>
              </w:rPr>
              <w:t xml:space="preserve">в реестре недобросовестных поставщиков Госкорпорации «Росатом» и организаций Госкорпорации «Росатом». </w:t>
            </w:r>
          </w:p>
          <w:p w:rsidR="00A20179" w:rsidRDefault="00A90BEB">
            <w:pPr>
              <w:pStyle w:val="a9"/>
              <w:spacing w:line="23" w:lineRule="atLeast"/>
              <w:ind w:left="0"/>
              <w:jc w:val="both"/>
              <w:rPr>
                <w:sz w:val="24"/>
                <w:lang w:eastAsia="en-US"/>
              </w:rPr>
            </w:pPr>
            <w:r>
              <w:rPr>
                <w:sz w:val="24"/>
                <w:lang w:eastAsia="en-US"/>
              </w:rPr>
              <w:t>13.1.6.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A20179" w:rsidRDefault="00A20179">
            <w:pPr>
              <w:rPr>
                <w:lang w:eastAsia="en-US"/>
              </w:rPr>
            </w:pPr>
          </w:p>
          <w:p w:rsidR="00A20179" w:rsidRDefault="00A90BEB">
            <w:pPr>
              <w:keepNext w:val="0"/>
              <w:spacing w:line="23" w:lineRule="atLeast"/>
              <w:jc w:val="both"/>
              <w:rPr>
                <w:sz w:val="24"/>
                <w:lang w:eastAsia="en-US"/>
              </w:rPr>
            </w:pPr>
            <w:r>
              <w:rPr>
                <w:sz w:val="24"/>
                <w:lang w:eastAsia="en-US"/>
              </w:rPr>
              <w:t>13.2. Требования к субподрядчикам в объеме выполняемых работ, формирующие критерии отбора:</w:t>
            </w:r>
          </w:p>
          <w:p w:rsidR="00A20179" w:rsidRDefault="00A90BEB">
            <w:pPr>
              <w:pStyle w:val="a9"/>
              <w:spacing w:line="23" w:lineRule="atLeast"/>
              <w:ind w:left="0"/>
              <w:jc w:val="both"/>
              <w:rPr>
                <w:sz w:val="24"/>
                <w:lang w:eastAsia="en-US"/>
              </w:rPr>
            </w:pPr>
            <w:r>
              <w:rPr>
                <w:sz w:val="24"/>
                <w:lang w:eastAsia="en-US"/>
              </w:rPr>
              <w:t xml:space="preserve">13.2.1. Должен отвечать требованиям, указанным в пунктах 3.1.1.1-3.1.1.5 настоящей закупочной документации; </w:t>
            </w:r>
          </w:p>
          <w:p w:rsidR="00A20179" w:rsidRDefault="00A90BEB">
            <w:pPr>
              <w:pStyle w:val="a9"/>
              <w:spacing w:line="23" w:lineRule="atLeast"/>
              <w:ind w:left="0"/>
              <w:jc w:val="both"/>
              <w:rPr>
                <w:sz w:val="24"/>
                <w:lang w:eastAsia="en-US"/>
              </w:rPr>
            </w:pPr>
            <w:r>
              <w:rPr>
                <w:sz w:val="24"/>
                <w:lang w:eastAsia="en-US"/>
              </w:rPr>
              <w:t xml:space="preserve">13.2.2.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Pr>
                <w:sz w:val="24"/>
                <w:lang w:eastAsia="en-US"/>
              </w:rPr>
              <w:t>право</w:t>
            </w:r>
            <w:proofErr w:type="gramEnd"/>
            <w:r>
              <w:rPr>
                <w:sz w:val="24"/>
                <w:lang w:eastAsia="en-US"/>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rsidR="00A20179" w:rsidRDefault="00A90BEB">
            <w:pPr>
              <w:keepNext w:val="0"/>
              <w:numPr>
                <w:ilvl w:val="0"/>
                <w:numId w:val="46"/>
              </w:numPr>
              <w:spacing w:before="100" w:beforeAutospacing="1" w:after="100" w:afterAutospacing="1" w:line="23" w:lineRule="atLeast"/>
              <w:jc w:val="both"/>
              <w:rPr>
                <w:sz w:val="24"/>
                <w:lang w:eastAsia="en-US"/>
              </w:rPr>
            </w:pPr>
            <w:r>
              <w:rPr>
                <w:sz w:val="24"/>
                <w:lang w:eastAsia="en-US"/>
              </w:rPr>
              <w:t xml:space="preserve">Свидетельство о вступлении в СРО и свидетельство о допуске к выполняемым работам в соответствии с перечнем видов работ, которые оказывают влияние на безопасность объектов капитального ремонта: пункты: 32.4, 33.5, 33.7 </w:t>
            </w:r>
          </w:p>
          <w:p w:rsidR="00A20179" w:rsidRDefault="00A90BEB">
            <w:pPr>
              <w:pStyle w:val="a9"/>
              <w:spacing w:line="23" w:lineRule="atLeast"/>
              <w:ind w:left="0"/>
              <w:jc w:val="both"/>
              <w:rPr>
                <w:sz w:val="24"/>
                <w:lang w:eastAsia="en-US"/>
              </w:rPr>
            </w:pPr>
            <w:r>
              <w:rPr>
                <w:sz w:val="24"/>
                <w:lang w:eastAsia="en-US"/>
              </w:rPr>
              <w:t xml:space="preserve">13.2.3. отсутствие сведений об участнике процедуры закупки в следующих реестрах недобросовестных поставщиков: </w:t>
            </w:r>
          </w:p>
          <w:p w:rsidR="00A20179" w:rsidRDefault="00A90BEB">
            <w:pPr>
              <w:keepNext w:val="0"/>
              <w:numPr>
                <w:ilvl w:val="0"/>
                <w:numId w:val="47"/>
              </w:numPr>
              <w:spacing w:before="100" w:beforeAutospacing="1" w:after="100" w:afterAutospacing="1" w:line="23" w:lineRule="atLeast"/>
              <w:jc w:val="both"/>
              <w:rPr>
                <w:sz w:val="24"/>
                <w:lang w:eastAsia="en-US"/>
              </w:rPr>
            </w:pPr>
            <w:r>
              <w:rPr>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A20179" w:rsidRDefault="00A90BEB">
            <w:pPr>
              <w:keepNext w:val="0"/>
              <w:numPr>
                <w:ilvl w:val="0"/>
                <w:numId w:val="47"/>
              </w:numPr>
              <w:spacing w:before="100" w:beforeAutospacing="1" w:after="100" w:afterAutospacing="1" w:line="23" w:lineRule="atLeast"/>
              <w:jc w:val="both"/>
              <w:rPr>
                <w:sz w:val="24"/>
                <w:lang w:eastAsia="en-US"/>
              </w:rPr>
            </w:pPr>
            <w:r>
              <w:rPr>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A20179" w:rsidRDefault="00A90BEB">
            <w:pPr>
              <w:keepNext w:val="0"/>
              <w:numPr>
                <w:ilvl w:val="0"/>
                <w:numId w:val="47"/>
              </w:numPr>
              <w:spacing w:before="100" w:beforeAutospacing="1" w:after="100" w:afterAutospacing="1" w:line="23" w:lineRule="atLeast"/>
              <w:jc w:val="both"/>
              <w:rPr>
                <w:sz w:val="24"/>
                <w:lang w:eastAsia="en-US"/>
              </w:rPr>
            </w:pPr>
            <w:r>
              <w:rPr>
                <w:sz w:val="24"/>
                <w:lang w:eastAsia="en-US"/>
              </w:rPr>
              <w:lastRenderedPageBreak/>
              <w:t xml:space="preserve">в реестре недобросовестных поставщиков Госкорпорации «Росатом» и организаций Госкорпорации «Росатом». </w:t>
            </w:r>
          </w:p>
          <w:p w:rsidR="00A20179" w:rsidRDefault="00A90BEB">
            <w:pPr>
              <w:keepNext w:val="0"/>
              <w:spacing w:line="23" w:lineRule="atLeast"/>
              <w:jc w:val="both"/>
              <w:rPr>
                <w:sz w:val="24"/>
                <w:lang w:eastAsia="en-US"/>
              </w:rPr>
            </w:pPr>
            <w:r>
              <w:rPr>
                <w:sz w:val="24"/>
                <w:lang w:eastAsia="en-US"/>
              </w:rPr>
              <w:t>13.3. Требования к участникам запроса предложений, формирующие критерии оценки:</w:t>
            </w:r>
          </w:p>
          <w:p w:rsidR="00A20179" w:rsidRDefault="00A90BEB">
            <w:pPr>
              <w:pStyle w:val="a9"/>
              <w:spacing w:line="23" w:lineRule="atLeast"/>
              <w:ind w:left="0"/>
              <w:jc w:val="both"/>
              <w:rPr>
                <w:sz w:val="24"/>
                <w:lang w:eastAsia="en-US"/>
              </w:rPr>
            </w:pPr>
            <w:r>
              <w:rPr>
                <w:sz w:val="24"/>
                <w:lang w:eastAsia="en-US"/>
              </w:rPr>
              <w:t xml:space="preserve">13.3.1. наличие опыта поставок/работ/услуг: должен иметь опыт в рамках заключенных договоров по благоустройству территорий </w:t>
            </w:r>
            <w:proofErr w:type="gramStart"/>
            <w:r>
              <w:rPr>
                <w:sz w:val="24"/>
                <w:lang w:eastAsia="en-US"/>
              </w:rPr>
              <w:t>завершенные</w:t>
            </w:r>
            <w:proofErr w:type="gramEnd"/>
            <w:r>
              <w:rPr>
                <w:sz w:val="24"/>
                <w:lang w:eastAsia="en-US"/>
              </w:rPr>
              <w:t xml:space="preserve"> в 2012 - 2015гг. на сумму не менее 2 500 000 рублей </w:t>
            </w:r>
          </w:p>
          <w:p w:rsidR="00A20179" w:rsidRDefault="00A90BEB">
            <w:pPr>
              <w:pStyle w:val="a9"/>
              <w:spacing w:line="23" w:lineRule="atLeast"/>
              <w:ind w:left="0"/>
              <w:jc w:val="both"/>
              <w:rPr>
                <w:sz w:val="24"/>
                <w:lang w:eastAsia="en-US"/>
              </w:rPr>
            </w:pPr>
            <w:r>
              <w:rPr>
                <w:sz w:val="24"/>
                <w:lang w:eastAsia="en-US"/>
              </w:rPr>
              <w:t xml:space="preserve">13.3.2.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A20179" w:rsidRDefault="00A20179">
            <w:pPr>
              <w:rPr>
                <w:lang w:eastAsia="en-US"/>
              </w:rPr>
            </w:pPr>
          </w:p>
          <w:p w:rsidR="00A20179" w:rsidRDefault="00A90BEB">
            <w:pPr>
              <w:pStyle w:val="a9"/>
              <w:keepNext w:val="0"/>
              <w:numPr>
                <w:ilvl w:val="0"/>
                <w:numId w:val="48"/>
              </w:numPr>
              <w:rPr>
                <w:rFonts w:eastAsiaTheme="minorHAnsi"/>
                <w:sz w:val="24"/>
                <w:lang w:eastAsia="en-US"/>
              </w:rPr>
            </w:pPr>
            <w:r>
              <w:rPr>
                <w:rFonts w:eastAsiaTheme="minorHAnsi"/>
                <w:sz w:val="24"/>
                <w:u w:val="single"/>
                <w:lang w:eastAsia="en-US"/>
              </w:rPr>
              <w:t>ИТР 6-12человек</w:t>
            </w:r>
            <w:r>
              <w:rPr>
                <w:rFonts w:eastAsiaTheme="minorHAnsi"/>
                <w:sz w:val="24"/>
                <w:lang w:eastAsia="en-US"/>
              </w:rPr>
              <w:t>:</w:t>
            </w:r>
          </w:p>
          <w:p w:rsidR="00A20179" w:rsidRDefault="00A90BEB">
            <w:pPr>
              <w:pStyle w:val="a9"/>
              <w:keepNext w:val="0"/>
              <w:ind w:left="0"/>
              <w:rPr>
                <w:rFonts w:eastAsiaTheme="minorHAnsi"/>
                <w:sz w:val="24"/>
                <w:lang w:eastAsia="en-US"/>
              </w:rPr>
            </w:pPr>
            <w:r>
              <w:rPr>
                <w:rFonts w:eastAsiaTheme="minorHAnsi"/>
                <w:sz w:val="24"/>
                <w:lang w:eastAsia="en-US"/>
              </w:rPr>
              <w:t>Гл</w:t>
            </w:r>
            <w:proofErr w:type="gramStart"/>
            <w:r>
              <w:rPr>
                <w:rFonts w:eastAsiaTheme="minorHAnsi"/>
                <w:sz w:val="24"/>
                <w:lang w:eastAsia="en-US"/>
              </w:rPr>
              <w:t>.И</w:t>
            </w:r>
            <w:proofErr w:type="gramEnd"/>
            <w:r>
              <w:rPr>
                <w:rFonts w:eastAsiaTheme="minorHAnsi"/>
                <w:sz w:val="24"/>
                <w:lang w:eastAsia="en-US"/>
              </w:rPr>
              <w:t>нженер - 1-2</w:t>
            </w:r>
            <w:r>
              <w:rPr>
                <w:rFonts w:eastAsiaTheme="minorHAnsi"/>
                <w:sz w:val="24"/>
                <w:lang w:val="en-US" w:eastAsia="en-US"/>
              </w:rPr>
              <w:t xml:space="preserve"> </w:t>
            </w:r>
            <w:r>
              <w:rPr>
                <w:rFonts w:eastAsiaTheme="minorHAnsi"/>
                <w:sz w:val="24"/>
                <w:lang w:eastAsia="en-US"/>
              </w:rPr>
              <w:t>человек</w:t>
            </w:r>
          </w:p>
          <w:p w:rsidR="00A20179" w:rsidRDefault="00A90BEB">
            <w:pPr>
              <w:pStyle w:val="a9"/>
              <w:keepNext w:val="0"/>
              <w:ind w:left="0"/>
              <w:rPr>
                <w:rFonts w:eastAsiaTheme="minorHAnsi"/>
                <w:sz w:val="24"/>
                <w:lang w:eastAsia="en-US"/>
              </w:rPr>
            </w:pPr>
            <w:r>
              <w:rPr>
                <w:rFonts w:eastAsiaTheme="minorHAnsi"/>
                <w:sz w:val="24"/>
                <w:lang w:eastAsia="en-US"/>
              </w:rPr>
              <w:t>Инженер Строительного контроля - 1-2</w:t>
            </w:r>
            <w:r>
              <w:rPr>
                <w:rFonts w:eastAsiaTheme="minorHAnsi"/>
                <w:sz w:val="24"/>
                <w:lang w:val="en-US" w:eastAsia="en-US"/>
              </w:rPr>
              <w:t xml:space="preserve"> </w:t>
            </w:r>
            <w:r>
              <w:rPr>
                <w:rFonts w:eastAsiaTheme="minorHAnsi"/>
                <w:sz w:val="24"/>
                <w:lang w:eastAsia="en-US"/>
              </w:rPr>
              <w:t>человек</w:t>
            </w:r>
          </w:p>
          <w:p w:rsidR="00A20179" w:rsidRDefault="00A90BEB">
            <w:pPr>
              <w:pStyle w:val="a9"/>
              <w:keepNext w:val="0"/>
              <w:ind w:left="0"/>
              <w:rPr>
                <w:rFonts w:eastAsiaTheme="minorHAnsi"/>
                <w:sz w:val="24"/>
                <w:lang w:eastAsia="en-US"/>
              </w:rPr>
            </w:pPr>
            <w:r>
              <w:rPr>
                <w:rFonts w:eastAsiaTheme="minorHAnsi"/>
                <w:sz w:val="24"/>
                <w:lang w:eastAsia="en-US"/>
              </w:rPr>
              <w:t>Инженер ПТО - 1-2</w:t>
            </w:r>
            <w:r>
              <w:rPr>
                <w:rFonts w:eastAsiaTheme="minorHAnsi"/>
                <w:sz w:val="24"/>
                <w:lang w:val="en-US" w:eastAsia="en-US"/>
              </w:rPr>
              <w:t xml:space="preserve"> </w:t>
            </w:r>
            <w:r>
              <w:rPr>
                <w:rFonts w:eastAsiaTheme="minorHAnsi"/>
                <w:sz w:val="24"/>
                <w:lang w:eastAsia="en-US"/>
              </w:rPr>
              <w:t>человек</w:t>
            </w:r>
          </w:p>
          <w:p w:rsidR="00A20179" w:rsidRDefault="00A90BEB">
            <w:pPr>
              <w:pStyle w:val="a9"/>
              <w:keepNext w:val="0"/>
              <w:ind w:left="0"/>
              <w:rPr>
                <w:rFonts w:eastAsiaTheme="minorHAnsi"/>
                <w:sz w:val="24"/>
                <w:lang w:eastAsia="en-US"/>
              </w:rPr>
            </w:pPr>
            <w:r>
              <w:rPr>
                <w:rFonts w:eastAsiaTheme="minorHAnsi"/>
                <w:sz w:val="24"/>
                <w:lang w:eastAsia="en-US"/>
              </w:rPr>
              <w:t xml:space="preserve">Инженер сметчик  </w:t>
            </w:r>
            <w:r>
              <w:rPr>
                <w:rFonts w:eastAsiaTheme="minorHAnsi"/>
                <w:sz w:val="24"/>
                <w:lang w:val="en-US" w:eastAsia="en-US"/>
              </w:rPr>
              <w:t>1</w:t>
            </w:r>
            <w:r>
              <w:rPr>
                <w:rFonts w:eastAsiaTheme="minorHAnsi"/>
                <w:sz w:val="24"/>
                <w:lang w:eastAsia="en-US"/>
              </w:rPr>
              <w:t>-2</w:t>
            </w:r>
            <w:r>
              <w:rPr>
                <w:rFonts w:eastAsiaTheme="minorHAnsi"/>
                <w:sz w:val="24"/>
                <w:lang w:val="en-US" w:eastAsia="en-US"/>
              </w:rPr>
              <w:t xml:space="preserve"> </w:t>
            </w:r>
            <w:r>
              <w:rPr>
                <w:rFonts w:eastAsiaTheme="minorHAnsi"/>
                <w:sz w:val="24"/>
                <w:lang w:eastAsia="en-US"/>
              </w:rPr>
              <w:t>человек</w:t>
            </w:r>
          </w:p>
          <w:p w:rsidR="00A20179" w:rsidRDefault="00A90BEB">
            <w:pPr>
              <w:pStyle w:val="a9"/>
              <w:keepNext w:val="0"/>
              <w:ind w:left="0"/>
              <w:rPr>
                <w:rFonts w:eastAsiaTheme="minorHAnsi"/>
                <w:sz w:val="24"/>
                <w:lang w:eastAsia="en-US"/>
              </w:rPr>
            </w:pPr>
            <w:r>
              <w:rPr>
                <w:rFonts w:eastAsiaTheme="minorHAnsi"/>
                <w:sz w:val="24"/>
                <w:lang w:eastAsia="en-US"/>
              </w:rPr>
              <w:t>Прораб - 1-2</w:t>
            </w:r>
            <w:r>
              <w:rPr>
                <w:rFonts w:eastAsiaTheme="minorHAnsi"/>
                <w:sz w:val="24"/>
                <w:lang w:val="en-US" w:eastAsia="en-US"/>
              </w:rPr>
              <w:t xml:space="preserve"> </w:t>
            </w:r>
            <w:r>
              <w:rPr>
                <w:rFonts w:eastAsiaTheme="minorHAnsi"/>
                <w:sz w:val="24"/>
                <w:lang w:eastAsia="en-US"/>
              </w:rPr>
              <w:t>человек</w:t>
            </w:r>
          </w:p>
          <w:p w:rsidR="00A20179" w:rsidRDefault="00A90BEB">
            <w:pPr>
              <w:pStyle w:val="a9"/>
              <w:keepNext w:val="0"/>
              <w:ind w:left="0"/>
              <w:rPr>
                <w:rFonts w:eastAsiaTheme="minorHAnsi"/>
                <w:sz w:val="24"/>
                <w:lang w:eastAsia="en-US"/>
              </w:rPr>
            </w:pPr>
            <w:r>
              <w:rPr>
                <w:rFonts w:eastAsiaTheme="minorHAnsi"/>
                <w:sz w:val="24"/>
                <w:lang w:eastAsia="en-US"/>
              </w:rPr>
              <w:t>Бухгалтер - 1-2</w:t>
            </w:r>
            <w:r>
              <w:rPr>
                <w:rFonts w:eastAsiaTheme="minorHAnsi"/>
                <w:sz w:val="24"/>
                <w:lang w:val="en-US" w:eastAsia="en-US"/>
              </w:rPr>
              <w:t xml:space="preserve"> </w:t>
            </w:r>
            <w:r>
              <w:rPr>
                <w:rFonts w:eastAsiaTheme="minorHAnsi"/>
                <w:sz w:val="24"/>
                <w:lang w:eastAsia="en-US"/>
              </w:rPr>
              <w:t>человек</w:t>
            </w:r>
          </w:p>
          <w:p w:rsidR="00A20179" w:rsidRDefault="00A20179">
            <w:pPr>
              <w:pStyle w:val="a9"/>
              <w:keepNext w:val="0"/>
              <w:ind w:left="0"/>
              <w:rPr>
                <w:rFonts w:eastAsiaTheme="minorHAnsi"/>
                <w:sz w:val="24"/>
                <w:u w:val="single"/>
                <w:lang w:eastAsia="en-US"/>
              </w:rPr>
            </w:pPr>
          </w:p>
          <w:p w:rsidR="00A20179" w:rsidRDefault="00A90BEB">
            <w:pPr>
              <w:pStyle w:val="a9"/>
              <w:keepNext w:val="0"/>
              <w:numPr>
                <w:ilvl w:val="0"/>
                <w:numId w:val="48"/>
              </w:numPr>
              <w:rPr>
                <w:rFonts w:eastAsiaTheme="minorHAnsi"/>
                <w:sz w:val="24"/>
                <w:lang w:eastAsia="en-US"/>
              </w:rPr>
            </w:pPr>
            <w:r>
              <w:rPr>
                <w:rFonts w:eastAsiaTheme="minorHAnsi"/>
                <w:sz w:val="24"/>
                <w:u w:val="single"/>
                <w:lang w:eastAsia="en-US"/>
              </w:rPr>
              <w:t xml:space="preserve">Строительные профессии 41 - 72 </w:t>
            </w:r>
            <w:r>
              <w:rPr>
                <w:rFonts w:eastAsiaTheme="minorHAnsi"/>
                <w:sz w:val="24"/>
                <w:lang w:eastAsia="en-US"/>
              </w:rPr>
              <w:t>человек:</w:t>
            </w:r>
          </w:p>
          <w:p w:rsidR="00A20179" w:rsidRDefault="00A90BEB">
            <w:pPr>
              <w:pStyle w:val="a9"/>
              <w:keepNext w:val="0"/>
              <w:numPr>
                <w:ilvl w:val="1"/>
                <w:numId w:val="49"/>
              </w:numPr>
              <w:spacing w:after="200" w:line="276" w:lineRule="auto"/>
              <w:rPr>
                <w:sz w:val="24"/>
                <w:lang w:eastAsia="en-US"/>
              </w:rPr>
            </w:pPr>
            <w:r>
              <w:rPr>
                <w:sz w:val="24"/>
                <w:lang w:eastAsia="en-US"/>
              </w:rPr>
              <w:t>Машинист 6 разряда -</w:t>
            </w:r>
            <w:r>
              <w:rPr>
                <w:sz w:val="24"/>
                <w:lang w:val="en-US" w:eastAsia="en-US"/>
              </w:rPr>
              <w:t xml:space="preserve"> </w:t>
            </w:r>
            <w:r>
              <w:rPr>
                <w:sz w:val="24"/>
                <w:lang w:eastAsia="en-US"/>
              </w:rPr>
              <w:t>3-4 человек.</w:t>
            </w:r>
          </w:p>
          <w:p w:rsidR="00A20179" w:rsidRDefault="00A90BEB">
            <w:pPr>
              <w:pStyle w:val="a9"/>
              <w:keepNext w:val="0"/>
              <w:numPr>
                <w:ilvl w:val="1"/>
                <w:numId w:val="49"/>
              </w:numPr>
              <w:spacing w:after="200" w:line="276" w:lineRule="auto"/>
              <w:rPr>
                <w:sz w:val="24"/>
                <w:lang w:eastAsia="en-US"/>
              </w:rPr>
            </w:pPr>
            <w:r>
              <w:rPr>
                <w:sz w:val="24"/>
                <w:lang w:eastAsia="en-US"/>
              </w:rPr>
              <w:t>Машинист 4 разряда -</w:t>
            </w:r>
            <w:r>
              <w:rPr>
                <w:sz w:val="24"/>
                <w:lang w:val="en-US" w:eastAsia="en-US"/>
              </w:rPr>
              <w:t xml:space="preserve"> </w:t>
            </w:r>
            <w:r>
              <w:rPr>
                <w:sz w:val="24"/>
                <w:lang w:eastAsia="en-US"/>
              </w:rPr>
              <w:t>2-3 человек</w:t>
            </w:r>
          </w:p>
          <w:p w:rsidR="00A20179" w:rsidRDefault="00A90BEB">
            <w:pPr>
              <w:pStyle w:val="a9"/>
              <w:keepNext w:val="0"/>
              <w:numPr>
                <w:ilvl w:val="1"/>
                <w:numId w:val="49"/>
              </w:numPr>
              <w:spacing w:after="200" w:line="276" w:lineRule="auto"/>
              <w:rPr>
                <w:sz w:val="24"/>
                <w:lang w:eastAsia="en-US"/>
              </w:rPr>
            </w:pPr>
            <w:proofErr w:type="spellStart"/>
            <w:r>
              <w:rPr>
                <w:sz w:val="24"/>
                <w:lang w:eastAsia="en-US"/>
              </w:rPr>
              <w:t>Асфальтобетонщик</w:t>
            </w:r>
            <w:proofErr w:type="spellEnd"/>
            <w:r>
              <w:rPr>
                <w:sz w:val="24"/>
                <w:lang w:eastAsia="en-US"/>
              </w:rPr>
              <w:t xml:space="preserve"> 5 разряда</w:t>
            </w:r>
            <w:r>
              <w:rPr>
                <w:sz w:val="24"/>
                <w:lang w:val="en-US" w:eastAsia="en-US"/>
              </w:rPr>
              <w:t xml:space="preserve"> </w:t>
            </w:r>
            <w:r>
              <w:rPr>
                <w:sz w:val="24"/>
                <w:lang w:eastAsia="en-US"/>
              </w:rPr>
              <w:t>-</w:t>
            </w:r>
            <w:r>
              <w:rPr>
                <w:sz w:val="24"/>
                <w:lang w:val="en-US" w:eastAsia="en-US"/>
              </w:rPr>
              <w:t xml:space="preserve"> </w:t>
            </w:r>
            <w:r>
              <w:rPr>
                <w:sz w:val="24"/>
                <w:lang w:eastAsia="en-US"/>
              </w:rPr>
              <w:t>1 -3</w:t>
            </w:r>
            <w:r>
              <w:rPr>
                <w:sz w:val="24"/>
                <w:lang w:val="en-US" w:eastAsia="en-US"/>
              </w:rPr>
              <w:t xml:space="preserve"> </w:t>
            </w:r>
            <w:r>
              <w:rPr>
                <w:sz w:val="24"/>
                <w:lang w:eastAsia="en-US"/>
              </w:rPr>
              <w:t>человек</w:t>
            </w:r>
          </w:p>
          <w:p w:rsidR="00A20179" w:rsidRDefault="00A90BEB">
            <w:pPr>
              <w:pStyle w:val="a9"/>
              <w:keepNext w:val="0"/>
              <w:numPr>
                <w:ilvl w:val="1"/>
                <w:numId w:val="49"/>
              </w:numPr>
              <w:spacing w:after="200" w:line="276" w:lineRule="auto"/>
              <w:rPr>
                <w:sz w:val="24"/>
                <w:lang w:eastAsia="en-US"/>
              </w:rPr>
            </w:pPr>
            <w:proofErr w:type="spellStart"/>
            <w:r>
              <w:rPr>
                <w:sz w:val="24"/>
                <w:lang w:eastAsia="en-US"/>
              </w:rPr>
              <w:t>Асфальтобетонщик</w:t>
            </w:r>
            <w:proofErr w:type="spellEnd"/>
            <w:r>
              <w:rPr>
                <w:sz w:val="24"/>
                <w:lang w:eastAsia="en-US"/>
              </w:rPr>
              <w:t xml:space="preserve"> 4 разряда</w:t>
            </w:r>
            <w:r>
              <w:rPr>
                <w:sz w:val="24"/>
                <w:lang w:val="en-US" w:eastAsia="en-US"/>
              </w:rPr>
              <w:t xml:space="preserve"> </w:t>
            </w:r>
            <w:r>
              <w:rPr>
                <w:sz w:val="24"/>
                <w:lang w:eastAsia="en-US"/>
              </w:rPr>
              <w:t>-</w:t>
            </w:r>
            <w:r>
              <w:rPr>
                <w:sz w:val="24"/>
                <w:lang w:val="en-US" w:eastAsia="en-US"/>
              </w:rPr>
              <w:t xml:space="preserve"> </w:t>
            </w:r>
            <w:r>
              <w:rPr>
                <w:sz w:val="24"/>
                <w:lang w:eastAsia="en-US"/>
              </w:rPr>
              <w:t>1-3</w:t>
            </w:r>
            <w:r>
              <w:rPr>
                <w:sz w:val="24"/>
                <w:lang w:val="en-US" w:eastAsia="en-US"/>
              </w:rPr>
              <w:t xml:space="preserve"> </w:t>
            </w:r>
            <w:r>
              <w:rPr>
                <w:sz w:val="24"/>
                <w:lang w:eastAsia="en-US"/>
              </w:rPr>
              <w:t>человек</w:t>
            </w:r>
          </w:p>
          <w:p w:rsidR="00A20179" w:rsidRDefault="00A90BEB">
            <w:pPr>
              <w:pStyle w:val="a9"/>
              <w:keepNext w:val="0"/>
              <w:numPr>
                <w:ilvl w:val="1"/>
                <w:numId w:val="49"/>
              </w:numPr>
              <w:spacing w:after="200" w:line="276" w:lineRule="auto"/>
              <w:rPr>
                <w:sz w:val="24"/>
                <w:lang w:eastAsia="en-US"/>
              </w:rPr>
            </w:pPr>
            <w:proofErr w:type="spellStart"/>
            <w:r>
              <w:rPr>
                <w:sz w:val="24"/>
                <w:lang w:eastAsia="en-US"/>
              </w:rPr>
              <w:t>Асфальтобетонщик</w:t>
            </w:r>
            <w:proofErr w:type="spellEnd"/>
            <w:r>
              <w:rPr>
                <w:sz w:val="24"/>
                <w:lang w:eastAsia="en-US"/>
              </w:rPr>
              <w:t xml:space="preserve"> 3 разряда</w:t>
            </w:r>
            <w:r>
              <w:rPr>
                <w:sz w:val="24"/>
                <w:lang w:val="en-US" w:eastAsia="en-US"/>
              </w:rPr>
              <w:t xml:space="preserve"> </w:t>
            </w:r>
            <w:r>
              <w:rPr>
                <w:sz w:val="24"/>
                <w:lang w:eastAsia="en-US"/>
              </w:rPr>
              <w:t>-</w:t>
            </w:r>
            <w:r>
              <w:rPr>
                <w:sz w:val="24"/>
                <w:lang w:val="en-US" w:eastAsia="en-US"/>
              </w:rPr>
              <w:t xml:space="preserve"> </w:t>
            </w:r>
            <w:r>
              <w:rPr>
                <w:sz w:val="24"/>
                <w:lang w:eastAsia="en-US"/>
              </w:rPr>
              <w:t>3-5</w:t>
            </w:r>
            <w:r>
              <w:rPr>
                <w:sz w:val="24"/>
                <w:lang w:val="en-US" w:eastAsia="en-US"/>
              </w:rPr>
              <w:t xml:space="preserve"> </w:t>
            </w:r>
            <w:r>
              <w:rPr>
                <w:sz w:val="24"/>
                <w:lang w:eastAsia="en-US"/>
              </w:rPr>
              <w:t>человек</w:t>
            </w:r>
          </w:p>
          <w:p w:rsidR="00A20179" w:rsidRDefault="00A90BEB">
            <w:pPr>
              <w:pStyle w:val="a9"/>
              <w:keepNext w:val="0"/>
              <w:numPr>
                <w:ilvl w:val="1"/>
                <w:numId w:val="49"/>
              </w:numPr>
              <w:spacing w:after="200" w:line="276" w:lineRule="auto"/>
              <w:rPr>
                <w:sz w:val="24"/>
                <w:lang w:eastAsia="en-US"/>
              </w:rPr>
            </w:pPr>
            <w:r>
              <w:rPr>
                <w:sz w:val="24"/>
                <w:lang w:eastAsia="en-US"/>
              </w:rPr>
              <w:t>Рабочие зеленого строительства 2 разряда  - 3-5 человека.</w:t>
            </w:r>
          </w:p>
          <w:p w:rsidR="00A20179" w:rsidRDefault="00A90BEB">
            <w:pPr>
              <w:pStyle w:val="a9"/>
              <w:keepNext w:val="0"/>
              <w:numPr>
                <w:ilvl w:val="1"/>
                <w:numId w:val="49"/>
              </w:numPr>
              <w:spacing w:after="200" w:line="276" w:lineRule="auto"/>
              <w:rPr>
                <w:sz w:val="24"/>
                <w:lang w:eastAsia="en-US"/>
              </w:rPr>
            </w:pPr>
            <w:r>
              <w:rPr>
                <w:sz w:val="24"/>
                <w:lang w:eastAsia="en-US"/>
              </w:rPr>
              <w:t>Монтажники металлических конструкций 4 разряда - 4-8 человек.</w:t>
            </w:r>
          </w:p>
          <w:p w:rsidR="00A20179" w:rsidRDefault="00A90BEB">
            <w:pPr>
              <w:pStyle w:val="a9"/>
              <w:keepNext w:val="0"/>
              <w:numPr>
                <w:ilvl w:val="1"/>
                <w:numId w:val="49"/>
              </w:numPr>
              <w:spacing w:after="200" w:line="276" w:lineRule="auto"/>
              <w:rPr>
                <w:sz w:val="24"/>
                <w:lang w:eastAsia="en-US"/>
              </w:rPr>
            </w:pPr>
            <w:r>
              <w:rPr>
                <w:sz w:val="24"/>
                <w:lang w:eastAsia="en-US"/>
              </w:rPr>
              <w:t>Бетонщики 4 разряда</w:t>
            </w:r>
            <w:r>
              <w:rPr>
                <w:sz w:val="24"/>
                <w:lang w:val="en-US" w:eastAsia="en-US"/>
              </w:rPr>
              <w:t xml:space="preserve"> </w:t>
            </w:r>
            <w:r>
              <w:rPr>
                <w:sz w:val="24"/>
                <w:lang w:eastAsia="en-US"/>
              </w:rPr>
              <w:t>-</w:t>
            </w:r>
            <w:r>
              <w:rPr>
                <w:sz w:val="24"/>
                <w:lang w:val="en-US" w:eastAsia="en-US"/>
              </w:rPr>
              <w:t xml:space="preserve"> </w:t>
            </w:r>
            <w:r>
              <w:rPr>
                <w:sz w:val="24"/>
                <w:lang w:eastAsia="en-US"/>
              </w:rPr>
              <w:t>5-8</w:t>
            </w:r>
            <w:r>
              <w:rPr>
                <w:sz w:val="24"/>
                <w:lang w:val="en-US" w:eastAsia="en-US"/>
              </w:rPr>
              <w:t xml:space="preserve"> </w:t>
            </w:r>
            <w:r>
              <w:rPr>
                <w:sz w:val="24"/>
                <w:lang w:eastAsia="en-US"/>
              </w:rPr>
              <w:t>человек</w:t>
            </w:r>
          </w:p>
          <w:p w:rsidR="00A20179" w:rsidRDefault="00A90BEB">
            <w:pPr>
              <w:pStyle w:val="a9"/>
              <w:keepNext w:val="0"/>
              <w:numPr>
                <w:ilvl w:val="1"/>
                <w:numId w:val="49"/>
              </w:numPr>
              <w:spacing w:after="200" w:line="276" w:lineRule="auto"/>
              <w:rPr>
                <w:sz w:val="24"/>
                <w:lang w:eastAsia="en-US"/>
              </w:rPr>
            </w:pPr>
            <w:r>
              <w:rPr>
                <w:sz w:val="24"/>
                <w:lang w:eastAsia="en-US"/>
              </w:rPr>
              <w:t>Плотники</w:t>
            </w:r>
            <w:r>
              <w:rPr>
                <w:sz w:val="24"/>
                <w:lang w:val="en-US" w:eastAsia="en-US"/>
              </w:rPr>
              <w:t xml:space="preserve"> </w:t>
            </w:r>
            <w:r>
              <w:rPr>
                <w:sz w:val="24"/>
                <w:lang w:eastAsia="en-US"/>
              </w:rPr>
              <w:t>5 разряда</w:t>
            </w:r>
            <w:r>
              <w:rPr>
                <w:sz w:val="24"/>
                <w:lang w:val="en-US" w:eastAsia="en-US"/>
              </w:rPr>
              <w:t xml:space="preserve"> </w:t>
            </w:r>
            <w:r>
              <w:rPr>
                <w:sz w:val="24"/>
                <w:lang w:eastAsia="en-US"/>
              </w:rPr>
              <w:t>-</w:t>
            </w:r>
            <w:r>
              <w:rPr>
                <w:sz w:val="24"/>
                <w:lang w:val="en-US" w:eastAsia="en-US"/>
              </w:rPr>
              <w:t xml:space="preserve"> </w:t>
            </w:r>
            <w:r>
              <w:rPr>
                <w:sz w:val="24"/>
                <w:lang w:eastAsia="en-US"/>
              </w:rPr>
              <w:t>4-6</w:t>
            </w:r>
            <w:r>
              <w:rPr>
                <w:sz w:val="24"/>
                <w:lang w:val="en-US" w:eastAsia="en-US"/>
              </w:rPr>
              <w:t xml:space="preserve"> </w:t>
            </w:r>
            <w:r>
              <w:rPr>
                <w:sz w:val="24"/>
                <w:lang w:eastAsia="en-US"/>
              </w:rPr>
              <w:t>человек</w:t>
            </w:r>
          </w:p>
          <w:p w:rsidR="00A20179" w:rsidRDefault="00A90BEB">
            <w:pPr>
              <w:pStyle w:val="a9"/>
              <w:keepNext w:val="0"/>
              <w:numPr>
                <w:ilvl w:val="1"/>
                <w:numId w:val="49"/>
              </w:numPr>
              <w:spacing w:after="200" w:line="276" w:lineRule="auto"/>
              <w:rPr>
                <w:sz w:val="24"/>
                <w:lang w:eastAsia="en-US"/>
              </w:rPr>
            </w:pPr>
            <w:r>
              <w:rPr>
                <w:sz w:val="24"/>
                <w:lang w:eastAsia="en-US"/>
              </w:rPr>
              <w:t>Арматурщики</w:t>
            </w:r>
            <w:r>
              <w:rPr>
                <w:sz w:val="24"/>
                <w:lang w:val="en-US" w:eastAsia="en-US"/>
              </w:rPr>
              <w:t xml:space="preserve"> </w:t>
            </w:r>
            <w:r>
              <w:rPr>
                <w:sz w:val="24"/>
                <w:lang w:eastAsia="en-US"/>
              </w:rPr>
              <w:t>4</w:t>
            </w:r>
            <w:r>
              <w:rPr>
                <w:sz w:val="24"/>
                <w:lang w:val="en-US" w:eastAsia="en-US"/>
              </w:rPr>
              <w:t xml:space="preserve"> </w:t>
            </w:r>
            <w:r>
              <w:rPr>
                <w:sz w:val="24"/>
                <w:lang w:eastAsia="en-US"/>
              </w:rPr>
              <w:t>разряда</w:t>
            </w:r>
            <w:r>
              <w:rPr>
                <w:sz w:val="24"/>
                <w:lang w:val="en-US" w:eastAsia="en-US"/>
              </w:rPr>
              <w:t xml:space="preserve"> </w:t>
            </w:r>
            <w:r>
              <w:rPr>
                <w:sz w:val="24"/>
                <w:lang w:eastAsia="en-US"/>
              </w:rPr>
              <w:t>-</w:t>
            </w:r>
            <w:r>
              <w:rPr>
                <w:sz w:val="24"/>
                <w:lang w:val="en-US" w:eastAsia="en-US"/>
              </w:rPr>
              <w:t xml:space="preserve"> </w:t>
            </w:r>
            <w:r>
              <w:rPr>
                <w:sz w:val="24"/>
                <w:lang w:eastAsia="en-US"/>
              </w:rPr>
              <w:t>2-4</w:t>
            </w:r>
            <w:r>
              <w:rPr>
                <w:sz w:val="24"/>
                <w:lang w:val="en-US" w:eastAsia="en-US"/>
              </w:rPr>
              <w:t xml:space="preserve"> </w:t>
            </w:r>
            <w:r>
              <w:rPr>
                <w:sz w:val="24"/>
                <w:lang w:eastAsia="en-US"/>
              </w:rPr>
              <w:t>человек</w:t>
            </w:r>
          </w:p>
          <w:p w:rsidR="00A20179" w:rsidRDefault="00A90BEB">
            <w:pPr>
              <w:pStyle w:val="a9"/>
              <w:keepNext w:val="0"/>
              <w:numPr>
                <w:ilvl w:val="1"/>
                <w:numId w:val="49"/>
              </w:numPr>
              <w:spacing w:after="200" w:line="276" w:lineRule="auto"/>
              <w:rPr>
                <w:sz w:val="24"/>
                <w:lang w:eastAsia="en-US"/>
              </w:rPr>
            </w:pPr>
            <w:r>
              <w:rPr>
                <w:sz w:val="24"/>
                <w:lang w:eastAsia="en-US"/>
              </w:rPr>
              <w:t>Разнорабочие</w:t>
            </w:r>
            <w:r>
              <w:rPr>
                <w:sz w:val="24"/>
                <w:lang w:val="en-US" w:eastAsia="en-US"/>
              </w:rPr>
              <w:t xml:space="preserve"> </w:t>
            </w:r>
            <w:r>
              <w:rPr>
                <w:sz w:val="24"/>
                <w:lang w:eastAsia="en-US"/>
              </w:rPr>
              <w:t>-</w:t>
            </w:r>
            <w:r>
              <w:rPr>
                <w:sz w:val="24"/>
                <w:lang w:val="en-US" w:eastAsia="en-US"/>
              </w:rPr>
              <w:t xml:space="preserve"> </w:t>
            </w:r>
            <w:r>
              <w:rPr>
                <w:sz w:val="24"/>
                <w:lang w:eastAsia="en-US"/>
              </w:rPr>
              <w:t>12-20</w:t>
            </w:r>
            <w:r>
              <w:rPr>
                <w:sz w:val="24"/>
                <w:lang w:val="en-US" w:eastAsia="en-US"/>
              </w:rPr>
              <w:t xml:space="preserve"> </w:t>
            </w:r>
            <w:r>
              <w:rPr>
                <w:sz w:val="24"/>
                <w:lang w:eastAsia="en-US"/>
              </w:rPr>
              <w:t>человек</w:t>
            </w:r>
          </w:p>
          <w:p w:rsidR="00A20179" w:rsidRDefault="00A90BEB">
            <w:pPr>
              <w:pStyle w:val="a9"/>
              <w:keepNext w:val="0"/>
              <w:numPr>
                <w:ilvl w:val="1"/>
                <w:numId w:val="49"/>
              </w:numPr>
              <w:spacing w:after="200" w:line="276" w:lineRule="auto"/>
              <w:rPr>
                <w:sz w:val="24"/>
                <w:lang w:eastAsia="en-US"/>
              </w:rPr>
            </w:pPr>
            <w:r>
              <w:rPr>
                <w:sz w:val="24"/>
                <w:lang w:eastAsia="en-US"/>
              </w:rPr>
              <w:t xml:space="preserve">Штукатур маляр 4 разряда </w:t>
            </w:r>
            <w:r>
              <w:rPr>
                <w:sz w:val="24"/>
                <w:lang w:val="en-US" w:eastAsia="en-US"/>
              </w:rPr>
              <w:t>1</w:t>
            </w:r>
            <w:r>
              <w:rPr>
                <w:sz w:val="24"/>
                <w:lang w:eastAsia="en-US"/>
              </w:rPr>
              <w:t>-3 человек</w:t>
            </w:r>
          </w:p>
          <w:p w:rsidR="00A20179" w:rsidRDefault="00A90BEB">
            <w:pPr>
              <w:pStyle w:val="a9"/>
              <w:spacing w:line="23" w:lineRule="atLeast"/>
              <w:ind w:left="0"/>
              <w:jc w:val="both"/>
              <w:rPr>
                <w:sz w:val="24"/>
                <w:lang w:eastAsia="en-US"/>
              </w:rPr>
            </w:pPr>
            <w:r>
              <w:rPr>
                <w:sz w:val="24"/>
                <w:lang w:eastAsia="en-US"/>
              </w:rPr>
              <w:t xml:space="preserve">13.3.3. наличие действующей системы менеджмента качества (управления, обеспечения и </w:t>
            </w:r>
            <w:r>
              <w:rPr>
                <w:sz w:val="24"/>
                <w:lang w:eastAsia="en-US"/>
              </w:rPr>
              <w:lastRenderedPageBreak/>
              <w:t xml:space="preserve">контроля качества), соответствующей ГОСТ </w:t>
            </w:r>
            <w:proofErr w:type="gramStart"/>
            <w:r>
              <w:rPr>
                <w:sz w:val="24"/>
                <w:lang w:eastAsia="en-US"/>
              </w:rPr>
              <w:t>Р</w:t>
            </w:r>
            <w:proofErr w:type="gramEnd"/>
            <w:r>
              <w:rPr>
                <w:sz w:val="24"/>
                <w:lang w:eastAsia="en-US"/>
              </w:rPr>
              <w:t xml:space="preserve"> ИСО 9001-2008 (ISO 9001:2008) или эквивалент </w:t>
            </w:r>
          </w:p>
        </w:tc>
      </w:tr>
      <w:tr w:rsidR="00A20179">
        <w:trPr>
          <w:trHeight w:val="709"/>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65" w:name="_Ref317257394" w:colFirst="0" w:colLast="0"/>
            <w:bookmarkEnd w:id="360"/>
            <w:bookmarkEnd w:id="361"/>
            <w:bookmarkEnd w:id="362"/>
            <w:bookmarkEnd w:id="363"/>
            <w:bookmarkEnd w:id="364"/>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Требования к выполняемым работам</w:t>
            </w:r>
          </w:p>
        </w:tc>
        <w:tc>
          <w:tcPr>
            <w:tcW w:w="9496" w:type="dxa"/>
            <w:tcBorders>
              <w:top w:val="single" w:sz="4" w:space="0" w:color="auto"/>
              <w:left w:val="single" w:sz="4" w:space="0" w:color="auto"/>
              <w:bottom w:val="single" w:sz="4" w:space="0" w:color="auto"/>
              <w:right w:val="single" w:sz="4" w:space="0" w:color="auto"/>
            </w:tcBorders>
          </w:tcPr>
          <w:p w:rsidR="00A20179" w:rsidRDefault="00A90BEB">
            <w:pPr>
              <w:pStyle w:val="afb"/>
              <w:rPr>
                <w:sz w:val="28"/>
                <w:szCs w:val="24"/>
                <w:lang w:eastAsia="en-US"/>
              </w:rPr>
            </w:pPr>
            <w:r>
              <w:rPr>
                <w:lang w:eastAsia="en-US"/>
              </w:rPr>
              <w:t>Требования к выполняемым работам приводятся в томе 2 «Техническая часть».</w:t>
            </w:r>
          </w:p>
          <w:p w:rsidR="00A20179" w:rsidRDefault="00A90BEB">
            <w:pPr>
              <w:rPr>
                <w:sz w:val="24"/>
                <w:lang w:eastAsia="en-US"/>
              </w:rPr>
            </w:pPr>
            <w:proofErr w:type="spellStart"/>
            <w:r>
              <w:rPr>
                <w:sz w:val="24"/>
                <w:lang w:eastAsia="en-US"/>
              </w:rPr>
              <w:t>СНИПы</w:t>
            </w:r>
            <w:proofErr w:type="spellEnd"/>
            <w:r>
              <w:rPr>
                <w:sz w:val="24"/>
                <w:lang w:eastAsia="en-US"/>
              </w:rPr>
              <w:t xml:space="preserve"> - </w:t>
            </w:r>
            <w:proofErr w:type="spellStart"/>
            <w:r>
              <w:rPr>
                <w:sz w:val="24"/>
                <w:lang w:val="en-US" w:eastAsia="en-US"/>
              </w:rPr>
              <w:t>Snipov</w:t>
            </w:r>
            <w:proofErr w:type="spellEnd"/>
            <w:r>
              <w:rPr>
                <w:sz w:val="24"/>
                <w:lang w:eastAsia="en-US"/>
              </w:rPr>
              <w:t>.</w:t>
            </w:r>
            <w:r>
              <w:rPr>
                <w:sz w:val="24"/>
                <w:lang w:val="en-US" w:eastAsia="en-US"/>
              </w:rPr>
              <w:t>net</w:t>
            </w:r>
          </w:p>
          <w:p w:rsidR="00A20179" w:rsidRDefault="00A90BEB">
            <w:pPr>
              <w:rPr>
                <w:sz w:val="24"/>
                <w:lang w:eastAsia="en-US"/>
              </w:rPr>
            </w:pPr>
            <w:proofErr w:type="spellStart"/>
            <w:r>
              <w:rPr>
                <w:sz w:val="24"/>
                <w:lang w:eastAsia="en-US"/>
              </w:rPr>
              <w:t>ГОСТы</w:t>
            </w:r>
            <w:proofErr w:type="spellEnd"/>
            <w:r>
              <w:rPr>
                <w:sz w:val="24"/>
                <w:lang w:eastAsia="en-US"/>
              </w:rPr>
              <w:t xml:space="preserve"> - </w:t>
            </w:r>
            <w:proofErr w:type="spellStart"/>
            <w:r>
              <w:rPr>
                <w:sz w:val="24"/>
                <w:lang w:val="en-US" w:eastAsia="en-US"/>
              </w:rPr>
              <w:t>StandartGOST</w:t>
            </w:r>
            <w:proofErr w:type="spellEnd"/>
            <w:r>
              <w:rPr>
                <w:sz w:val="24"/>
                <w:lang w:eastAsia="en-US"/>
              </w:rPr>
              <w:t>.</w:t>
            </w:r>
            <w:r>
              <w:rPr>
                <w:sz w:val="24"/>
                <w:lang w:val="en-US" w:eastAsia="en-US"/>
              </w:rPr>
              <w:t>RU</w:t>
            </w:r>
          </w:p>
          <w:p w:rsidR="00A20179" w:rsidRDefault="00A20179">
            <w:pPr>
              <w:pStyle w:val="afb"/>
              <w:rPr>
                <w:lang w:eastAsia="en-US"/>
              </w:rPr>
            </w:pPr>
          </w:p>
          <w:p w:rsidR="00A20179" w:rsidRDefault="00A90BEB">
            <w:pPr>
              <w:pStyle w:val="afb"/>
              <w:rPr>
                <w:sz w:val="28"/>
                <w:szCs w:val="24"/>
                <w:lang w:eastAsia="en-US"/>
              </w:rPr>
            </w:pPr>
            <w:r>
              <w:rPr>
                <w:lang w:eastAsia="en-U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p>
        </w:tc>
      </w:tr>
      <w:tr w:rsidR="00A20179">
        <w:trPr>
          <w:trHeight w:val="1031"/>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66" w:name="Z_15"/>
            <w:bookmarkStart w:id="367" w:name="Инф_карта_16"/>
            <w:bookmarkStart w:id="368" w:name="_Ref396841864" w:colFirst="0" w:colLast="0"/>
            <w:bookmarkStart w:id="369" w:name="_Ref396124733" w:colFirst="0" w:colLast="0"/>
            <w:bookmarkStart w:id="370" w:name="_Ref395864209" w:colFirst="0" w:colLast="0"/>
            <w:bookmarkStart w:id="371" w:name="_Ref395707968" w:colFirst="0" w:colLast="0"/>
            <w:bookmarkStart w:id="372" w:name="_Ref375640544" w:colFirst="0" w:colLast="0"/>
            <w:bookmarkStart w:id="373" w:name="_Ref317257698" w:colFirst="0" w:colLast="0"/>
            <w:bookmarkEnd w:id="365"/>
            <w:bookmarkEnd w:id="366"/>
            <w:bookmarkEnd w:id="367"/>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lang w:eastAsia="en-US"/>
              </w:rPr>
            </w:pPr>
            <w:r>
              <w:rPr>
                <w:lang w:eastAsia="en-US"/>
              </w:rPr>
              <w:t xml:space="preserve">Документы, подтверждающие соответствие требованиям, предъявляемым участникам запроса предложений привлекаемым </w:t>
            </w:r>
          </w:p>
          <w:p w:rsidR="00A20179" w:rsidRDefault="00A90BEB">
            <w:pPr>
              <w:pStyle w:val="afb"/>
              <w:rPr>
                <w:szCs w:val="28"/>
                <w:lang w:eastAsia="en-US"/>
              </w:rPr>
            </w:pPr>
            <w:r>
              <w:rPr>
                <w:lang w:eastAsia="en-US"/>
              </w:rPr>
              <w:t xml:space="preserve">, субподрядчикам </w:t>
            </w:r>
            <w:r>
              <w:rPr>
                <w:szCs w:val="28"/>
                <w:lang w:eastAsia="en-US"/>
              </w:rPr>
              <w:t>и включаемые участником в состав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A20179" w:rsidRDefault="00A90BEB">
            <w:pPr>
              <w:pStyle w:val="afb"/>
              <w:rPr>
                <w:lang w:eastAsia="en-US"/>
              </w:rPr>
            </w:pPr>
            <w:r>
              <w:rPr>
                <w:lang w:eastAsia="en-US"/>
              </w:rPr>
              <w:t xml:space="preserve">  </w:t>
            </w:r>
          </w:p>
          <w:p w:rsidR="00A20179" w:rsidRDefault="00A90BEB">
            <w:pPr>
              <w:keepNext w:val="0"/>
              <w:spacing w:line="23" w:lineRule="atLeast"/>
              <w:jc w:val="both"/>
              <w:rPr>
                <w:sz w:val="24"/>
                <w:lang w:eastAsia="en-US"/>
              </w:rPr>
            </w:pPr>
            <w:r>
              <w:rPr>
                <w:sz w:val="24"/>
                <w:lang w:eastAsia="en-US"/>
              </w:rPr>
              <w:t xml:space="preserve">15.1. Документы, подтверждающие соответствие требованиям, предъявляемым участникам процедуры закупки: </w:t>
            </w:r>
          </w:p>
          <w:p w:rsidR="00A20179" w:rsidRDefault="00A90BEB">
            <w:pPr>
              <w:keepNext w:val="0"/>
              <w:spacing w:line="23" w:lineRule="atLeast"/>
              <w:jc w:val="both"/>
              <w:rPr>
                <w:sz w:val="24"/>
                <w:lang w:eastAsia="en-US"/>
              </w:rPr>
            </w:pPr>
            <w:r>
              <w:rPr>
                <w:sz w:val="24"/>
                <w:lang w:eastAsia="en-US"/>
              </w:rPr>
              <w:t xml:space="preserve">15.1.1. документы, указанные в пункте 3.2.1 настоящей документации; </w:t>
            </w:r>
          </w:p>
          <w:p w:rsidR="00A20179" w:rsidRDefault="00A90BEB">
            <w:pPr>
              <w:keepNext w:val="0"/>
              <w:spacing w:line="23" w:lineRule="atLeast"/>
              <w:jc w:val="both"/>
              <w:rPr>
                <w:sz w:val="24"/>
                <w:lang w:eastAsia="en-US"/>
              </w:rPr>
            </w:pPr>
            <w:r>
              <w:rPr>
                <w:sz w:val="24"/>
                <w:lang w:eastAsia="en-US"/>
              </w:rPr>
              <w:t xml:space="preserve">15.1.2. документы, подтверждающие сведения о цепочке собственников, включая бенефициаров (в том числе конечных); </w:t>
            </w:r>
          </w:p>
          <w:p w:rsidR="00A20179" w:rsidRDefault="00A90BEB">
            <w:pPr>
              <w:pStyle w:val="a9"/>
              <w:spacing w:line="23" w:lineRule="atLeast"/>
              <w:ind w:left="0"/>
              <w:jc w:val="both"/>
              <w:rPr>
                <w:sz w:val="24"/>
                <w:lang w:eastAsia="en-US"/>
              </w:rPr>
            </w:pPr>
            <w:r>
              <w:rPr>
                <w:sz w:val="24"/>
                <w:lang w:eastAsia="en-US"/>
              </w:rPr>
              <w:t>15.1.3. копия свидетельства о вступлении в СРО и копия свидетельства о допуске к выполняемым работам в соответствии с перечнем видов работ, которые оказывают влияние на безопасность объектов капитального ремонта: пункты: 32.4, 33.5, 33.7</w:t>
            </w:r>
          </w:p>
          <w:p w:rsidR="00A20179" w:rsidRDefault="00A90BEB">
            <w:pPr>
              <w:pStyle w:val="a9"/>
              <w:spacing w:line="23" w:lineRule="atLeast"/>
              <w:ind w:left="0"/>
              <w:jc w:val="both"/>
              <w:rPr>
                <w:sz w:val="24"/>
                <w:lang w:eastAsia="en-US"/>
              </w:rPr>
            </w:pPr>
            <w:r>
              <w:rPr>
                <w:sz w:val="24"/>
                <w:lang w:eastAsia="en-US"/>
              </w:rPr>
              <w:t>15.1.4.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процедуры закупки</w:t>
            </w:r>
          </w:p>
          <w:p w:rsidR="00A20179" w:rsidRDefault="00A90BEB">
            <w:pPr>
              <w:pStyle w:val="a9"/>
              <w:spacing w:line="23" w:lineRule="atLeast"/>
              <w:ind w:left="0"/>
              <w:jc w:val="both"/>
              <w:rPr>
                <w:sz w:val="24"/>
                <w:lang w:eastAsia="en-US"/>
              </w:rPr>
            </w:pPr>
            <w:r>
              <w:rPr>
                <w:sz w:val="24"/>
                <w:lang w:eastAsia="en-US"/>
              </w:rPr>
              <w:lastRenderedPageBreak/>
              <w:t xml:space="preserve">15.1.5. документы, подтверждающие наличие действующей системы менеджмента качества (управления, обеспечения и контроля качества), а именно копия сертификата по системе менеджмента качества ГОСТ </w:t>
            </w:r>
            <w:proofErr w:type="gramStart"/>
            <w:r>
              <w:rPr>
                <w:sz w:val="24"/>
                <w:lang w:eastAsia="en-US"/>
              </w:rPr>
              <w:t>Р</w:t>
            </w:r>
            <w:proofErr w:type="gramEnd"/>
            <w:r>
              <w:rPr>
                <w:sz w:val="24"/>
                <w:lang w:eastAsia="en-US"/>
              </w:rPr>
              <w:t xml:space="preserve"> ИСО 9001-2008 (ISO 9001:2008) или эквивалент</w:t>
            </w:r>
          </w:p>
          <w:p w:rsidR="00A20179" w:rsidRDefault="00A90BEB">
            <w:pPr>
              <w:pStyle w:val="a9"/>
              <w:spacing w:line="23" w:lineRule="atLeast"/>
              <w:ind w:left="0"/>
              <w:jc w:val="both"/>
              <w:rPr>
                <w:sz w:val="24"/>
                <w:lang w:eastAsia="en-US"/>
              </w:rPr>
            </w:pPr>
            <w:proofErr w:type="gramStart"/>
            <w:r>
              <w:rPr>
                <w:sz w:val="24"/>
                <w:lang w:eastAsia="en-US"/>
              </w:rPr>
              <w:t>15.1.6. справка об опыте выполнения договоров за последние 3 года (раздел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r>
              <w:rPr>
                <w:sz w:val="24"/>
                <w:lang w:eastAsia="en-US"/>
              </w:rPr>
              <w:t xml:space="preserve"> (раздел 6, форма 7);</w:t>
            </w:r>
          </w:p>
          <w:p w:rsidR="00A20179" w:rsidRDefault="00A90BEB">
            <w:pPr>
              <w:pStyle w:val="a9"/>
              <w:spacing w:line="23" w:lineRule="atLeast"/>
              <w:ind w:left="0"/>
              <w:jc w:val="both"/>
              <w:rPr>
                <w:sz w:val="24"/>
                <w:lang w:eastAsia="en-US"/>
              </w:rPr>
            </w:pPr>
            <w:proofErr w:type="gramStart"/>
            <w:r>
              <w:rPr>
                <w:sz w:val="24"/>
                <w:lang w:eastAsia="en-US"/>
              </w:rPr>
              <w:t>15.1.7. справка, подтверждающая наличие у участника процедуры закупки,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(раздел 6, соответствующая форма) с обязательным предоставлением:  документов по специалистам, подтверждающих их квалификацию, а также подтверждение опыта рабочих профессий 3-4 разряда - не менее 3лет в данном разряде, 5-6 разряда - не менее 5лет в данном разряде, в</w:t>
            </w:r>
            <w:proofErr w:type="gramEnd"/>
            <w:r>
              <w:rPr>
                <w:sz w:val="24"/>
                <w:lang w:eastAsia="en-US"/>
              </w:rPr>
              <w:t xml:space="preserve"> </w:t>
            </w:r>
            <w:proofErr w:type="gramStart"/>
            <w:r>
              <w:rPr>
                <w:sz w:val="24"/>
                <w:lang w:eastAsia="en-US"/>
              </w:rPr>
              <w:t>случае если привлекаемые кадровые ресурсы не состоят в штате участника процедуры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процедуры закупки (в произвольной форме) (раздел 6, форма 8);</w:t>
            </w:r>
            <w:proofErr w:type="gramEnd"/>
          </w:p>
          <w:p w:rsidR="00A20179" w:rsidRDefault="00A90BEB">
            <w:pPr>
              <w:rPr>
                <w:sz w:val="24"/>
                <w:lang w:eastAsia="en-US"/>
              </w:rPr>
            </w:pPr>
            <w:proofErr w:type="gramStart"/>
            <w:r>
              <w:rPr>
                <w:sz w:val="24"/>
                <w:lang w:eastAsia="en-US"/>
              </w:rPr>
              <w:t>15.1.6. копия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roofErr w:type="gramEnd"/>
          </w:p>
          <w:p w:rsidR="00A20179" w:rsidRDefault="00A20179">
            <w:pPr>
              <w:rPr>
                <w:lang w:eastAsia="en-US"/>
              </w:rPr>
            </w:pPr>
          </w:p>
          <w:p w:rsidR="00A20179" w:rsidRDefault="00A90BEB">
            <w:pPr>
              <w:keepNext w:val="0"/>
              <w:spacing w:line="23" w:lineRule="atLeast"/>
              <w:jc w:val="both"/>
              <w:rPr>
                <w:sz w:val="24"/>
                <w:lang w:eastAsia="en-US"/>
              </w:rPr>
            </w:pPr>
            <w:r>
              <w:rPr>
                <w:sz w:val="24"/>
                <w:lang w:eastAsia="en-US"/>
              </w:rPr>
              <w:t>15.2. Документы, подтверждающие соответствие требованиям, предъявляемым привлекаемым субподрядчикам:</w:t>
            </w:r>
          </w:p>
          <w:p w:rsidR="00A20179" w:rsidRDefault="00A90BEB">
            <w:pPr>
              <w:keepNext w:val="0"/>
              <w:spacing w:line="23" w:lineRule="atLeast"/>
              <w:jc w:val="both"/>
              <w:rPr>
                <w:sz w:val="24"/>
                <w:lang w:eastAsia="en-US"/>
              </w:rPr>
            </w:pPr>
            <w:r>
              <w:rPr>
                <w:sz w:val="24"/>
                <w:lang w:eastAsia="en-US"/>
              </w:rPr>
              <w:t xml:space="preserve">15.2.1. документы, указанные в пунктах 3.2.1.1, 3.2.1.3, 3.2.1.6 настоящей документации; </w:t>
            </w:r>
          </w:p>
          <w:p w:rsidR="00A20179" w:rsidRDefault="00A90BEB">
            <w:pPr>
              <w:pStyle w:val="a9"/>
              <w:spacing w:line="23" w:lineRule="atLeast"/>
              <w:ind w:left="0"/>
              <w:jc w:val="both"/>
              <w:rPr>
                <w:sz w:val="24"/>
                <w:lang w:eastAsia="en-US"/>
              </w:rPr>
            </w:pPr>
            <w:r>
              <w:rPr>
                <w:sz w:val="24"/>
                <w:lang w:eastAsia="en-US"/>
              </w:rPr>
              <w:t>15.2.2. копия свидетельства о вступлении в СРО и копия свидетельства о допуске к выполняемым работам в соответствии с перечнем видов работ, которые оказывают влияние на безопасность объектов капитального ремонта: пункты: 32.4, 33.5, 33.7</w:t>
            </w:r>
          </w:p>
          <w:p w:rsidR="00A20179" w:rsidRDefault="00A20179">
            <w:pPr>
              <w:pStyle w:val="afb"/>
              <w:rPr>
                <w:lang w:eastAsia="en-US"/>
              </w:rPr>
            </w:pPr>
          </w:p>
          <w:p w:rsidR="00A20179" w:rsidRDefault="00A90BEB">
            <w:pPr>
              <w:pStyle w:val="afb"/>
              <w:rPr>
                <w:lang w:eastAsia="en-US"/>
              </w:rPr>
            </w:pPr>
            <w:r>
              <w:rPr>
                <w:lang w:eastAsia="en-US"/>
              </w:rPr>
              <w:t xml:space="preserve">Участник запроса предложений вправе приложить к заявке на участие в запросе </w:t>
            </w:r>
            <w:r>
              <w:rPr>
                <w:lang w:eastAsia="en-US"/>
              </w:rPr>
              <w:lastRenderedPageBreak/>
              <w:t>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20179" w:rsidRDefault="00A90BEB">
            <w:pPr>
              <w:pStyle w:val="afb"/>
              <w:rPr>
                <w:sz w:val="28"/>
                <w:szCs w:val="24"/>
                <w:lang w:eastAsia="en-US"/>
              </w:rPr>
            </w:pPr>
            <w:r>
              <w:rPr>
                <w:lang w:eastAsia="en-US"/>
              </w:rPr>
              <w:t>Все указанные документы прилагаются участником к заявке на участие в запросе предложений.</w:t>
            </w:r>
          </w:p>
        </w:tc>
      </w:tr>
      <w:tr w:rsidR="00A20179">
        <w:trPr>
          <w:trHeight w:val="979"/>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74" w:name="Инф_карта_17"/>
            <w:bookmarkStart w:id="375" w:name="_Ref395864253" w:colFirst="0" w:colLast="0"/>
            <w:bookmarkStart w:id="376" w:name="_Ref375640601" w:colFirst="0" w:colLast="0"/>
            <w:bookmarkStart w:id="377" w:name="_Ref317252608" w:colFirst="0" w:colLast="0"/>
            <w:bookmarkEnd w:id="368"/>
            <w:bookmarkEnd w:id="369"/>
            <w:bookmarkEnd w:id="370"/>
            <w:bookmarkEnd w:id="371"/>
            <w:bookmarkEnd w:id="372"/>
            <w:bookmarkEnd w:id="373"/>
            <w:bookmarkEnd w:id="374"/>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keepNext w:val="0"/>
              <w:spacing w:line="23" w:lineRule="atLeast"/>
              <w:jc w:val="both"/>
              <w:rPr>
                <w:b/>
                <w:i/>
                <w:iCs/>
                <w:sz w:val="24"/>
                <w:lang w:eastAsia="en-US"/>
              </w:rPr>
            </w:pPr>
            <w:r>
              <w:rPr>
                <w:b/>
                <w:i/>
                <w:iCs/>
                <w:sz w:val="24"/>
                <w:lang w:eastAsia="en-US"/>
              </w:rPr>
              <w:t>16.1. формы, заполняемые с помощью функционала ЭТП:</w:t>
            </w:r>
          </w:p>
          <w:p w:rsidR="00A20179" w:rsidRDefault="00A90BEB">
            <w:pPr>
              <w:keepNext w:val="0"/>
              <w:spacing w:line="23" w:lineRule="atLeast"/>
              <w:jc w:val="both"/>
              <w:rPr>
                <w:b/>
                <w:i/>
                <w:iCs/>
                <w:sz w:val="24"/>
                <w:lang w:eastAsia="en-US"/>
              </w:rPr>
            </w:pPr>
            <w:r>
              <w:rPr>
                <w:b/>
                <w:i/>
                <w:iCs/>
                <w:sz w:val="24"/>
                <w:lang w:eastAsia="en-US"/>
              </w:rPr>
              <w:t>16.2. документы, прикладываемые к заявке на участие в запросе предложений, в форме электронных документов:</w:t>
            </w:r>
          </w:p>
          <w:p w:rsidR="00A20179" w:rsidRDefault="00A90BEB">
            <w:pPr>
              <w:keepNext w:val="0"/>
              <w:spacing w:line="23" w:lineRule="atLeast"/>
              <w:jc w:val="both"/>
              <w:rPr>
                <w:sz w:val="24"/>
                <w:lang w:eastAsia="en-US"/>
              </w:rPr>
            </w:pPr>
            <w:r>
              <w:rPr>
                <w:sz w:val="24"/>
                <w:lang w:eastAsia="en-US"/>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F01" w:history="1">
              <w:r>
                <w:rPr>
                  <w:rStyle w:val="a5"/>
                  <w:lang w:eastAsia="en-US"/>
                </w:rPr>
                <w:t>Форма 1</w:t>
              </w:r>
            </w:hyperlink>
            <w:r>
              <w:rPr>
                <w:sz w:val="24"/>
                <w:lang w:eastAsia="en-US"/>
              </w:rPr>
              <w:t xml:space="preserve">); </w:t>
            </w:r>
          </w:p>
          <w:p w:rsidR="00A20179" w:rsidRDefault="00A90BEB">
            <w:pPr>
              <w:keepNext w:val="0"/>
              <w:spacing w:line="23" w:lineRule="atLeast"/>
              <w:jc w:val="both"/>
              <w:rPr>
                <w:sz w:val="24"/>
                <w:lang w:eastAsia="en-US"/>
              </w:rPr>
            </w:pPr>
            <w:r>
              <w:rPr>
                <w:sz w:val="24"/>
                <w:lang w:eastAsia="en-US"/>
              </w:rPr>
              <w:t xml:space="preserve">2. анкета (раздел 6, </w:t>
            </w:r>
            <w:hyperlink w:anchor="F02" w:history="1">
              <w:r>
                <w:rPr>
                  <w:rStyle w:val="a5"/>
                  <w:lang w:eastAsia="en-US"/>
                </w:rPr>
                <w:t>Форма 2</w:t>
              </w:r>
            </w:hyperlink>
            <w:r>
              <w:rPr>
                <w:sz w:val="24"/>
                <w:lang w:eastAsia="en-US"/>
              </w:rPr>
              <w:t>): Таблица 1 «Сведения об участнике запроса предложений», Таблица 1.1 «Принадлежность участника запроса предложений, субподрядчика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A20179" w:rsidRDefault="00A90BEB">
            <w:pPr>
              <w:keepNext w:val="0"/>
              <w:spacing w:line="23" w:lineRule="atLeast"/>
              <w:jc w:val="both"/>
              <w:rPr>
                <w:sz w:val="24"/>
                <w:lang w:eastAsia="en-US"/>
              </w:rPr>
            </w:pPr>
            <w:r>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20179" w:rsidRDefault="00A90BEB">
            <w:pPr>
              <w:keepNext w:val="0"/>
              <w:spacing w:line="23" w:lineRule="atLeast"/>
              <w:jc w:val="both"/>
              <w:rPr>
                <w:sz w:val="24"/>
                <w:lang w:eastAsia="en-US"/>
              </w:rPr>
            </w:pPr>
            <w:r>
              <w:rPr>
                <w:sz w:val="24"/>
                <w:lang w:eastAsia="en-US"/>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20179" w:rsidRDefault="00A90BEB">
            <w:pPr>
              <w:keepNext w:val="0"/>
              <w:spacing w:line="23" w:lineRule="atLeast"/>
              <w:jc w:val="both"/>
              <w:rPr>
                <w:sz w:val="24"/>
                <w:lang w:eastAsia="en-US"/>
              </w:rPr>
            </w:pPr>
            <w:r>
              <w:rPr>
                <w:sz w:val="24"/>
                <w:lang w:eastAsia="en-US"/>
              </w:rPr>
              <w:t>Таблицы 1.1, 2 предоставляются в составе заявки на участие в запросе предложений в двух форматах: *.</w:t>
            </w:r>
            <w:proofErr w:type="spellStart"/>
            <w:r>
              <w:rPr>
                <w:sz w:val="24"/>
                <w:lang w:eastAsia="en-US"/>
              </w:rPr>
              <w:t>pdf</w:t>
            </w:r>
            <w:proofErr w:type="spellEnd"/>
            <w:r>
              <w:rPr>
                <w:sz w:val="24"/>
                <w:lang w:eastAsia="en-US"/>
              </w:rPr>
              <w:t>, *.</w:t>
            </w:r>
            <w:proofErr w:type="spellStart"/>
            <w:r>
              <w:rPr>
                <w:sz w:val="24"/>
                <w:lang w:eastAsia="en-US"/>
              </w:rPr>
              <w:t>xls</w:t>
            </w:r>
            <w:proofErr w:type="spellEnd"/>
            <w:r>
              <w:rPr>
                <w:sz w:val="24"/>
                <w:lang w:eastAsia="en-US"/>
              </w:rPr>
              <w:t>;</w:t>
            </w:r>
          </w:p>
          <w:p w:rsidR="00A20179" w:rsidRDefault="00A90BEB">
            <w:pPr>
              <w:keepNext w:val="0"/>
              <w:spacing w:line="23" w:lineRule="atLeast"/>
              <w:jc w:val="both"/>
              <w:rPr>
                <w:sz w:val="24"/>
                <w:lang w:eastAsia="en-US"/>
              </w:rPr>
            </w:pPr>
            <w:r>
              <w:rPr>
                <w:sz w:val="24"/>
                <w:lang w:eastAsia="en-US"/>
              </w:rPr>
              <w:t xml:space="preserve">3. график выполнения работ в соответствии с инструкциями, приведенными в настоящей документации по запросу предложений (раздел 6, </w:t>
            </w:r>
            <w:hyperlink w:anchor="F04" w:history="1">
              <w:r>
                <w:rPr>
                  <w:rStyle w:val="a5"/>
                  <w:lang w:eastAsia="en-US"/>
                </w:rPr>
                <w:t>Форма 5</w:t>
              </w:r>
            </w:hyperlink>
            <w:r>
              <w:rPr>
                <w:sz w:val="24"/>
                <w:lang w:eastAsia="en-US"/>
              </w:rPr>
              <w:t xml:space="preserve">), </w:t>
            </w:r>
          </w:p>
          <w:p w:rsidR="00A20179" w:rsidRDefault="00A90BEB">
            <w:pPr>
              <w:keepNext w:val="0"/>
              <w:spacing w:line="23" w:lineRule="atLeast"/>
              <w:jc w:val="both"/>
              <w:rPr>
                <w:sz w:val="24"/>
                <w:lang w:eastAsia="en-US"/>
              </w:rPr>
            </w:pPr>
            <w:r>
              <w:rPr>
                <w:sz w:val="24"/>
                <w:lang w:eastAsia="en-US"/>
              </w:rPr>
              <w:t xml:space="preserve">4. сводная таблица стоимости в соответствии с инструкциями, приведенными в настоящей документации по запросу предложений (раздел 6, </w:t>
            </w:r>
            <w:hyperlink w:anchor="F05_SUMM" w:history="1">
              <w:r>
                <w:rPr>
                  <w:rStyle w:val="a5"/>
                  <w:lang w:eastAsia="en-US"/>
                </w:rPr>
                <w:t>Форма 4</w:t>
              </w:r>
            </w:hyperlink>
            <w:r>
              <w:rPr>
                <w:sz w:val="24"/>
                <w:lang w:eastAsia="en-US"/>
              </w:rPr>
              <w:t>);</w:t>
            </w:r>
          </w:p>
          <w:p w:rsidR="00A20179" w:rsidRDefault="00A90BEB">
            <w:pPr>
              <w:keepNext w:val="0"/>
              <w:spacing w:line="23" w:lineRule="atLeast"/>
              <w:jc w:val="both"/>
              <w:rPr>
                <w:sz w:val="24"/>
                <w:lang w:eastAsia="en-US"/>
              </w:rPr>
            </w:pPr>
            <w:r>
              <w:rPr>
                <w:sz w:val="24"/>
                <w:lang w:eastAsia="en-US"/>
              </w:rPr>
              <w:t xml:space="preserve">5. график оплаты выполняемых работ в соответствии с инструкциями, приведенными в настоящей документации по запросу предложений (раздел 6, </w:t>
            </w:r>
            <w:hyperlink w:anchor="F06" w:history="1">
              <w:r>
                <w:rPr>
                  <w:rStyle w:val="a5"/>
                  <w:lang w:eastAsia="en-US"/>
                </w:rPr>
                <w:t>Форма 6</w:t>
              </w:r>
            </w:hyperlink>
            <w:r>
              <w:rPr>
                <w:sz w:val="24"/>
                <w:lang w:eastAsia="en-US"/>
              </w:rPr>
              <w:t>);</w:t>
            </w:r>
          </w:p>
          <w:p w:rsidR="00A20179" w:rsidRDefault="00A90BEB">
            <w:pPr>
              <w:keepNext w:val="0"/>
              <w:spacing w:line="23" w:lineRule="atLeast"/>
              <w:jc w:val="both"/>
              <w:rPr>
                <w:sz w:val="24"/>
                <w:lang w:eastAsia="en-US"/>
              </w:rPr>
            </w:pPr>
            <w:r>
              <w:rPr>
                <w:sz w:val="24"/>
                <w:lang w:eastAsia="en-US"/>
              </w:rPr>
              <w:t>6.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20179" w:rsidRDefault="00A90BEB">
            <w:pPr>
              <w:keepNext w:val="0"/>
              <w:spacing w:line="23" w:lineRule="atLeast"/>
              <w:jc w:val="both"/>
              <w:rPr>
                <w:sz w:val="24"/>
                <w:lang w:eastAsia="en-US"/>
              </w:rPr>
            </w:pPr>
            <w:r>
              <w:rPr>
                <w:sz w:val="24"/>
                <w:lang w:eastAsia="en-US"/>
              </w:rPr>
              <w:t xml:space="preserve">7. план распределения видов и объемов выполнения работ (раздел 6, </w:t>
            </w:r>
            <w:hyperlink w:anchor="F07" w:history="1">
              <w:r>
                <w:rPr>
                  <w:rStyle w:val="a5"/>
                  <w:lang w:eastAsia="en-US"/>
                </w:rPr>
                <w:t>Форма 9</w:t>
              </w:r>
            </w:hyperlink>
            <w:r>
              <w:rPr>
                <w:sz w:val="24"/>
                <w:lang w:eastAsia="en-US"/>
              </w:rPr>
              <w:t>);</w:t>
            </w:r>
          </w:p>
          <w:p w:rsidR="00A20179" w:rsidRDefault="00A90BEB">
            <w:pPr>
              <w:keepNext w:val="0"/>
              <w:spacing w:line="23" w:lineRule="atLeast"/>
              <w:jc w:val="both"/>
              <w:rPr>
                <w:sz w:val="24"/>
                <w:lang w:eastAsia="en-US"/>
              </w:rPr>
            </w:pPr>
            <w:proofErr w:type="gramStart"/>
            <w:r>
              <w:rPr>
                <w:sz w:val="24"/>
                <w:lang w:eastAsia="en-US"/>
              </w:rPr>
              <w:lastRenderedPageBreak/>
              <w:t>8. для каждого привлекаемого субподрядчика копия договора (в том числе предварительный или под условием) согласно подпункту а) пункта 3.5.3.</w:t>
            </w:r>
            <w:proofErr w:type="gramEnd"/>
            <w:r>
              <w:rPr>
                <w:sz w:val="24"/>
                <w:lang w:eastAsia="en-US"/>
              </w:rPr>
              <w:t xml:space="preserve"> Формы 2 раздела 6, документы данной организации согласно пункту 15.2 раздела 5 «Информационная карта запроса предложений» в объеме в объеме выполняемых субподрядчиком работ</w:t>
            </w:r>
            <w:proofErr w:type="gramStart"/>
            <w:r>
              <w:rPr>
                <w:sz w:val="24"/>
                <w:lang w:eastAsia="en-US"/>
              </w:rPr>
              <w:t xml:space="preserve"> ;</w:t>
            </w:r>
            <w:proofErr w:type="gramEnd"/>
          </w:p>
          <w:p w:rsidR="00A20179" w:rsidRDefault="00A90BEB">
            <w:pPr>
              <w:keepNext w:val="0"/>
              <w:spacing w:line="23" w:lineRule="atLeast"/>
              <w:jc w:val="both"/>
              <w:rPr>
                <w:sz w:val="24"/>
                <w:lang w:eastAsia="en-US"/>
              </w:rPr>
            </w:pPr>
            <w:r>
              <w:rPr>
                <w:sz w:val="24"/>
                <w:lang w:eastAsia="en-US"/>
              </w:rPr>
              <w:t xml:space="preserve">9.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w:t>
            </w:r>
            <w:hyperlink w:anchor="F08" w:history="1">
              <w:r>
                <w:rPr>
                  <w:rStyle w:val="a5"/>
                  <w:lang w:eastAsia="en-US"/>
                </w:rPr>
                <w:t>Форма 3</w:t>
              </w:r>
            </w:hyperlink>
            <w:r>
              <w:rPr>
                <w:sz w:val="24"/>
                <w:lang w:eastAsia="en-US"/>
              </w:rPr>
              <w:t>) том числе содержащее:</w:t>
            </w:r>
          </w:p>
          <w:p w:rsidR="00A20179" w:rsidRDefault="00A90BEB">
            <w:pPr>
              <w:keepNext w:val="0"/>
              <w:spacing w:line="23" w:lineRule="atLeast"/>
              <w:jc w:val="both"/>
              <w:rPr>
                <w:sz w:val="24"/>
                <w:lang w:eastAsia="en-US"/>
              </w:rPr>
            </w:pPr>
            <w:r>
              <w:rPr>
                <w:sz w:val="24"/>
                <w:lang w:eastAsia="en-US"/>
              </w:rPr>
              <w:softHyphen/>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w:t>
            </w:r>
          </w:p>
          <w:p w:rsidR="00A20179" w:rsidRDefault="00A90BEB">
            <w:pPr>
              <w:keepNext w:val="0"/>
              <w:spacing w:line="23" w:lineRule="atLeast"/>
              <w:jc w:val="both"/>
              <w:rPr>
                <w:sz w:val="24"/>
                <w:lang w:eastAsia="en-US"/>
              </w:rPr>
            </w:pPr>
            <w:r>
              <w:rPr>
                <w:sz w:val="24"/>
                <w:lang w:eastAsia="en-US"/>
              </w:rPr>
              <w:softHyphen/>
              <w:t xml:space="preserve"> указание объема работ или порядка его определения.</w:t>
            </w:r>
          </w:p>
          <w:p w:rsidR="00A20179" w:rsidRDefault="00A20179">
            <w:pPr>
              <w:keepNext w:val="0"/>
              <w:rPr>
                <w:lang w:eastAsia="en-US"/>
              </w:rPr>
            </w:pPr>
            <w:hyperlink r:id="rId11" w:history="1">
              <w:r w:rsidR="00A90BEB">
                <w:rPr>
                  <w:rStyle w:val="a5"/>
                  <w:color w:val="000000" w:themeColor="text1"/>
                  <w:u w:val="none"/>
                  <w:lang w:eastAsia="en-US"/>
                </w:rPr>
                <w:t xml:space="preserve">10. Проект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t>
              </w:r>
              <w:proofErr w:type="spellStart"/>
              <w:r w:rsidR="00A90BEB">
                <w:rPr>
                  <w:rStyle w:val="a5"/>
                  <w:color w:val="000000" w:themeColor="text1"/>
                  <w:u w:val="none"/>
                  <w:lang w:eastAsia="en-US"/>
                </w:rPr>
                <w:t>Word</w:t>
              </w:r>
              <w:proofErr w:type="spellEnd"/>
              <w:r w:rsidR="00A90BEB">
                <w:rPr>
                  <w:rStyle w:val="a5"/>
                  <w:color w:val="000000" w:themeColor="text1"/>
                  <w:u w:val="none"/>
                  <w:lang w:eastAsia="en-US"/>
                </w:rPr>
                <w:t xml:space="preserve"> *.</w:t>
              </w:r>
              <w:proofErr w:type="spellStart"/>
              <w:r w:rsidR="00A90BEB">
                <w:rPr>
                  <w:rStyle w:val="a5"/>
                  <w:color w:val="000000" w:themeColor="text1"/>
                  <w:u w:val="none"/>
                  <w:lang w:eastAsia="en-US"/>
                </w:rPr>
                <w:t>doc</w:t>
              </w:r>
              <w:proofErr w:type="spellEnd"/>
              <w:r w:rsidR="00A90BEB">
                <w:rPr>
                  <w:rStyle w:val="a5"/>
                  <w:color w:val="000000" w:themeColor="text1"/>
                  <w:u w:val="none"/>
                  <w:lang w:eastAsia="en-US"/>
                </w:rPr>
                <w:t>);</w:t>
              </w:r>
            </w:hyperlink>
          </w:p>
        </w:tc>
      </w:tr>
      <w:tr w:rsidR="00A20179">
        <w:trPr>
          <w:trHeight w:val="397"/>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1"/>
                <w:numId w:val="43"/>
              </w:numPr>
              <w:tabs>
                <w:tab w:val="clear" w:pos="708"/>
                <w:tab w:val="left" w:pos="993"/>
              </w:tabs>
              <w:ind w:left="432"/>
              <w:rPr>
                <w:b/>
                <w:sz w:val="28"/>
                <w:szCs w:val="24"/>
                <w:lang w:eastAsia="en-US"/>
              </w:rPr>
            </w:pPr>
            <w:bookmarkStart w:id="378" w:name="_Ref395864611" w:colFirst="0" w:colLast="0"/>
            <w:bookmarkStart w:id="379" w:name="_Ref375640461" w:colFirst="0" w:colLast="0"/>
            <w:bookmarkStart w:id="380" w:name="_Ref317513153" w:colFirst="0" w:colLast="0"/>
            <w:bookmarkEnd w:id="375"/>
            <w:bookmarkEnd w:id="376"/>
            <w:bookmarkEnd w:id="377"/>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 xml:space="preserve">Альтернативные предложения: </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b/>
                <w:i/>
                <w:sz w:val="28"/>
                <w:szCs w:val="24"/>
                <w:highlight w:val="yellow"/>
                <w:lang w:eastAsia="en-US"/>
              </w:rPr>
            </w:pPr>
            <w:r>
              <w:rPr>
                <w:b/>
                <w:i/>
                <w:lang w:eastAsia="en-US"/>
              </w:rPr>
              <w:t>не допускается</w:t>
            </w:r>
          </w:p>
        </w:tc>
      </w:tr>
      <w:tr w:rsidR="00A20179">
        <w:trPr>
          <w:trHeight w:val="397"/>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81" w:name="_Ref375640511" w:colFirst="0" w:colLast="0"/>
            <w:bookmarkStart w:id="382" w:name="_Ref317252128" w:colFirst="0" w:colLast="0"/>
            <w:bookmarkEnd w:id="378"/>
            <w:bookmarkEnd w:id="379"/>
            <w:bookmarkEnd w:id="380"/>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Привлечение субподрядчиков</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допускается</w:t>
            </w:r>
            <w:r>
              <w:rPr>
                <w:highlight w:val="yellow"/>
                <w:lang w:eastAsia="en-US"/>
              </w:rPr>
              <w:t xml:space="preserve"> </w:t>
            </w:r>
          </w:p>
        </w:tc>
      </w:tr>
      <w:tr w:rsidR="00A20179">
        <w:trPr>
          <w:trHeight w:val="397"/>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83" w:name="_Ref317254826" w:colFirst="0" w:colLast="0"/>
            <w:bookmarkEnd w:id="381"/>
            <w:bookmarkEnd w:id="382"/>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Возможность проведения процедуры переторжки</w:t>
            </w:r>
          </w:p>
          <w:p w:rsidR="00A20179" w:rsidRDefault="00A90BEB">
            <w:pPr>
              <w:pStyle w:val="afb"/>
              <w:rPr>
                <w:sz w:val="28"/>
                <w:szCs w:val="24"/>
                <w:lang w:eastAsia="en-US"/>
              </w:rPr>
            </w:pPr>
            <w:r>
              <w:rPr>
                <w:lang w:eastAsia="en-US"/>
              </w:rPr>
              <w:t>Условия договора, по которым возможно проведение переторжки</w:t>
            </w:r>
          </w:p>
        </w:tc>
        <w:tc>
          <w:tcPr>
            <w:tcW w:w="9496" w:type="dxa"/>
            <w:tcBorders>
              <w:top w:val="single" w:sz="4" w:space="0" w:color="auto"/>
              <w:left w:val="single" w:sz="4" w:space="0" w:color="auto"/>
              <w:bottom w:val="single" w:sz="4" w:space="0" w:color="auto"/>
              <w:right w:val="single" w:sz="4" w:space="0" w:color="auto"/>
            </w:tcBorders>
          </w:tcPr>
          <w:p w:rsidR="00A20179" w:rsidRDefault="00A90BEB">
            <w:pPr>
              <w:pStyle w:val="afb"/>
              <w:rPr>
                <w:sz w:val="28"/>
                <w:szCs w:val="24"/>
                <w:lang w:eastAsia="en-US"/>
              </w:rPr>
            </w:pPr>
            <w:r>
              <w:rPr>
                <w:lang w:eastAsia="en-US"/>
              </w:rPr>
              <w:t>возможна</w:t>
            </w:r>
          </w:p>
          <w:p w:rsidR="00A20179" w:rsidRDefault="00A20179">
            <w:pPr>
              <w:pStyle w:val="afb"/>
              <w:rPr>
                <w:lang w:eastAsia="en-US"/>
              </w:rPr>
            </w:pPr>
          </w:p>
          <w:p w:rsidR="00A20179" w:rsidRDefault="00A90BEB">
            <w:pPr>
              <w:pStyle w:val="afb"/>
              <w:rPr>
                <w:sz w:val="28"/>
                <w:szCs w:val="24"/>
                <w:lang w:eastAsia="en-US"/>
              </w:rPr>
            </w:pPr>
            <w:r>
              <w:rPr>
                <w:lang w:eastAsia="en-US"/>
              </w:rPr>
              <w:t>по снижению первоначально указанной в заявке на участие в запросе предложений (или зафиксированных в результате переговоров) цены</w:t>
            </w:r>
          </w:p>
        </w:tc>
      </w:tr>
      <w:tr w:rsidR="00A20179">
        <w:trPr>
          <w:trHeight w:val="232"/>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84" w:name="_Ref317250778" w:colFirst="0" w:colLast="0"/>
            <w:bookmarkEnd w:id="383"/>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A20179" w:rsidRDefault="00A90BEB">
            <w:pPr>
              <w:pStyle w:val="afb"/>
              <w:rPr>
                <w:sz w:val="28"/>
                <w:szCs w:val="24"/>
                <w:lang w:eastAsia="en-US"/>
              </w:rPr>
            </w:pPr>
            <w:r>
              <w:rPr>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20179" w:rsidRDefault="00A90BEB">
            <w:pPr>
              <w:snapToGrid w:val="0"/>
              <w:rPr>
                <w:bCs/>
                <w:sz w:val="24"/>
                <w:lang w:eastAsia="en-US"/>
              </w:rPr>
            </w:pPr>
            <w:r>
              <w:rPr>
                <w:sz w:val="24"/>
                <w:lang w:eastAsia="en-US"/>
              </w:rPr>
              <w:t xml:space="preserve">ЭТП </w:t>
            </w:r>
            <w:r>
              <w:rPr>
                <w:bCs/>
                <w:sz w:val="24"/>
                <w:lang w:eastAsia="en-US"/>
              </w:rPr>
              <w:t xml:space="preserve">Аук. Конк. Дом-2, </w:t>
            </w:r>
            <w:r>
              <w:rPr>
                <w:bCs/>
                <w:sz w:val="24"/>
                <w:lang w:val="en-US" w:eastAsia="en-US"/>
              </w:rPr>
              <w:t>http</w:t>
            </w:r>
            <w:r>
              <w:rPr>
                <w:bCs/>
                <w:sz w:val="24"/>
                <w:lang w:eastAsia="en-US"/>
              </w:rPr>
              <w:t>://</w:t>
            </w:r>
            <w:r>
              <w:rPr>
                <w:bCs/>
                <w:sz w:val="24"/>
                <w:lang w:val="en-US" w:eastAsia="en-US"/>
              </w:rPr>
              <w:t>a</w:t>
            </w:r>
            <w:r>
              <w:rPr>
                <w:bCs/>
                <w:sz w:val="24"/>
                <w:lang w:eastAsia="en-US"/>
              </w:rPr>
              <w:t>-</w:t>
            </w:r>
            <w:r>
              <w:rPr>
                <w:bCs/>
                <w:sz w:val="24"/>
                <w:lang w:val="en-US" w:eastAsia="en-US"/>
              </w:rPr>
              <w:t>k</w:t>
            </w:r>
            <w:r>
              <w:rPr>
                <w:bCs/>
                <w:sz w:val="24"/>
                <w:lang w:eastAsia="en-US"/>
              </w:rPr>
              <w:t>-</w:t>
            </w:r>
            <w:r>
              <w:rPr>
                <w:bCs/>
                <w:sz w:val="24"/>
                <w:lang w:val="en-US" w:eastAsia="en-US"/>
              </w:rPr>
              <w:t>d</w:t>
            </w:r>
            <w:r>
              <w:rPr>
                <w:bCs/>
                <w:sz w:val="24"/>
                <w:lang w:eastAsia="en-US"/>
              </w:rPr>
              <w:t>.</w:t>
            </w:r>
            <w:proofErr w:type="spellStart"/>
            <w:r>
              <w:rPr>
                <w:bCs/>
                <w:sz w:val="24"/>
                <w:lang w:val="en-US" w:eastAsia="en-US"/>
              </w:rPr>
              <w:t>ru</w:t>
            </w:r>
            <w:proofErr w:type="spellEnd"/>
            <w:r>
              <w:rPr>
                <w:bCs/>
                <w:sz w:val="24"/>
                <w:lang w:eastAsia="en-US"/>
              </w:rPr>
              <w:t>/</w:t>
            </w:r>
          </w:p>
          <w:p w:rsidR="00A20179" w:rsidRDefault="00A20179">
            <w:pPr>
              <w:pStyle w:val="afb"/>
              <w:rPr>
                <w:lang w:eastAsia="en-US"/>
              </w:rPr>
            </w:pPr>
          </w:p>
          <w:p w:rsidR="00A20179" w:rsidRDefault="00A90BEB">
            <w:pPr>
              <w:pStyle w:val="afb"/>
              <w:rPr>
                <w:lang w:eastAsia="en-US"/>
              </w:rPr>
            </w:pPr>
            <w:r>
              <w:rPr>
                <w:lang w:eastAsia="en-US"/>
              </w:rPr>
              <w:t>10:00 (время московское) «1</w:t>
            </w:r>
            <w:r w:rsidRPr="00C304B6">
              <w:rPr>
                <w:lang w:eastAsia="en-US"/>
              </w:rPr>
              <w:t>9</w:t>
            </w:r>
            <w:r>
              <w:rPr>
                <w:lang w:eastAsia="en-US"/>
              </w:rPr>
              <w:t xml:space="preserve">» мая 2015 года </w:t>
            </w:r>
          </w:p>
          <w:p w:rsidR="00A20179" w:rsidRDefault="00A20179">
            <w:pPr>
              <w:pStyle w:val="afb"/>
              <w:rPr>
                <w:lang w:eastAsia="en-US"/>
              </w:rPr>
            </w:pPr>
          </w:p>
          <w:p w:rsidR="00A20179" w:rsidRDefault="00A90BEB">
            <w:pPr>
              <w:pStyle w:val="afb"/>
              <w:rPr>
                <w:lang w:eastAsia="en-US"/>
              </w:rPr>
            </w:pPr>
            <w:r>
              <w:rPr>
                <w:lang w:eastAsia="en-US"/>
              </w:rPr>
              <w:t>Место, дата и время заседания закупочной комиссии (при проведении):</w:t>
            </w:r>
          </w:p>
          <w:p w:rsidR="00A20179" w:rsidRDefault="00A90BEB">
            <w:pPr>
              <w:pStyle w:val="afb"/>
              <w:rPr>
                <w:lang w:eastAsia="en-US"/>
              </w:rPr>
            </w:pPr>
            <w:r>
              <w:rPr>
                <w:lang w:eastAsia="en-US"/>
              </w:rPr>
              <w:t xml:space="preserve">Адрес: </w:t>
            </w:r>
            <w:proofErr w:type="gramStart"/>
            <w:r>
              <w:rPr>
                <w:lang w:eastAsia="en-US"/>
              </w:rPr>
              <w:t>г</w:t>
            </w:r>
            <w:proofErr w:type="gramEnd"/>
            <w:r>
              <w:rPr>
                <w:lang w:eastAsia="en-US"/>
              </w:rPr>
              <w:t>. Москва, Главпочтамт, а/я 788</w:t>
            </w:r>
          </w:p>
          <w:p w:rsidR="00A20179" w:rsidRDefault="00A90BEB">
            <w:pPr>
              <w:pStyle w:val="afb"/>
              <w:rPr>
                <w:sz w:val="28"/>
                <w:szCs w:val="24"/>
                <w:lang w:eastAsia="en-US"/>
              </w:rPr>
            </w:pPr>
            <w:r>
              <w:rPr>
                <w:lang w:eastAsia="en-US"/>
              </w:rPr>
              <w:t>10:00 (время московское) «1</w:t>
            </w:r>
            <w:r>
              <w:rPr>
                <w:lang w:val="en-US" w:eastAsia="en-US"/>
              </w:rPr>
              <w:t>9</w:t>
            </w:r>
            <w:r>
              <w:rPr>
                <w:lang w:eastAsia="en-US"/>
              </w:rPr>
              <w:t>» мая 2015 года</w:t>
            </w:r>
          </w:p>
        </w:tc>
      </w:tr>
      <w:tr w:rsidR="00A20179">
        <w:trPr>
          <w:trHeight w:val="232"/>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85" w:name="_Ref317254136" w:colFirst="0" w:colLast="0"/>
            <w:bookmarkEnd w:id="384"/>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Срок проведения отборочной и оценочной стадии рассмотрения заявок</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 xml:space="preserve">Адрес: </w:t>
            </w:r>
            <w:proofErr w:type="gramStart"/>
            <w:r>
              <w:rPr>
                <w:lang w:eastAsia="en-US"/>
              </w:rPr>
              <w:t>г</w:t>
            </w:r>
            <w:proofErr w:type="gramEnd"/>
            <w:r>
              <w:rPr>
                <w:lang w:eastAsia="en-US"/>
              </w:rPr>
              <w:t>. Москва, ул. Малая Красносельская, д. 2/8</w:t>
            </w:r>
          </w:p>
          <w:p w:rsidR="00A20179" w:rsidRDefault="00A90BEB">
            <w:pPr>
              <w:pStyle w:val="afb"/>
              <w:rPr>
                <w:lang w:eastAsia="en-US"/>
              </w:rPr>
            </w:pPr>
            <w:r>
              <w:rPr>
                <w:lang w:eastAsia="en-US"/>
              </w:rPr>
              <w:t>Отборочная стадия рассмотрения заявок на участие в запросе предложений: не позднее «28» мая 2015 года</w:t>
            </w:r>
          </w:p>
          <w:p w:rsidR="00A20179" w:rsidRDefault="00A90BEB">
            <w:pPr>
              <w:pStyle w:val="afb"/>
              <w:rPr>
                <w:sz w:val="28"/>
                <w:szCs w:val="24"/>
                <w:lang w:eastAsia="en-US"/>
              </w:rPr>
            </w:pPr>
            <w:r>
              <w:rPr>
                <w:lang w:eastAsia="en-US"/>
              </w:rPr>
              <w:t>Оценочная стадия рассмотрения заявок на участие в запросе предложений и подведение итогов запроса предложений: не позднее «04» июня 2015 года</w:t>
            </w:r>
          </w:p>
        </w:tc>
      </w:tr>
      <w:tr w:rsidR="00A20179">
        <w:trPr>
          <w:trHeight w:val="232"/>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86" w:name="_Ref317255007" w:colFirst="0" w:colLast="0"/>
            <w:bookmarkEnd w:id="385"/>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Критерии оценки заявок на участие в запросе предложений участников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keepNext w:val="0"/>
              <w:spacing w:line="23" w:lineRule="atLeast"/>
              <w:jc w:val="both"/>
              <w:rPr>
                <w:sz w:val="24"/>
                <w:lang w:eastAsia="en-US"/>
              </w:rPr>
            </w:pPr>
            <w:r>
              <w:rPr>
                <w:sz w:val="24"/>
                <w:lang w:eastAsia="en-US"/>
              </w:rPr>
              <w:t xml:space="preserve">-    Цена договора (значимость критерия </w:t>
            </w:r>
            <w:proofErr w:type="spellStart"/>
            <w:r>
              <w:rPr>
                <w:sz w:val="24"/>
                <w:lang w:eastAsia="en-US"/>
              </w:rPr>
              <w:t>Ц</w:t>
            </w:r>
            <w:proofErr w:type="gramStart"/>
            <w:r>
              <w:rPr>
                <w:sz w:val="24"/>
                <w:lang w:eastAsia="en-US"/>
              </w:rPr>
              <w:t>i</w:t>
            </w:r>
            <w:proofErr w:type="spellEnd"/>
            <w:proofErr w:type="gramEnd"/>
            <w:r>
              <w:rPr>
                <w:sz w:val="24"/>
                <w:lang w:eastAsia="en-US"/>
              </w:rPr>
              <w:t xml:space="preserve"> – 75 %) </w:t>
            </w:r>
          </w:p>
          <w:p w:rsidR="00A20179" w:rsidRDefault="00A90BEB">
            <w:pPr>
              <w:keepNext w:val="0"/>
              <w:spacing w:line="23" w:lineRule="atLeast"/>
              <w:jc w:val="both"/>
              <w:rPr>
                <w:sz w:val="24"/>
                <w:lang w:eastAsia="en-US"/>
              </w:rPr>
            </w:pPr>
            <w:r>
              <w:rPr>
                <w:sz w:val="24"/>
                <w:lang w:eastAsia="en-US"/>
              </w:rPr>
              <w:t xml:space="preserve">-    Срок поставки товара, выполнения работ, оказания услуг (значимость критерия </w:t>
            </w:r>
            <w:proofErr w:type="spellStart"/>
            <w:r>
              <w:rPr>
                <w:sz w:val="24"/>
                <w:lang w:eastAsia="en-US"/>
              </w:rPr>
              <w:t>Ci</w:t>
            </w:r>
            <w:proofErr w:type="spellEnd"/>
            <w:r>
              <w:rPr>
                <w:sz w:val="24"/>
                <w:lang w:eastAsia="en-US"/>
              </w:rPr>
              <w:t xml:space="preserve"> – 10 %)</w:t>
            </w:r>
          </w:p>
          <w:p w:rsidR="00A20179" w:rsidRDefault="00A90BEB">
            <w:pPr>
              <w:keepNext w:val="0"/>
              <w:spacing w:line="23" w:lineRule="atLeast"/>
              <w:jc w:val="both"/>
              <w:rPr>
                <w:sz w:val="24"/>
                <w:lang w:eastAsia="en-US"/>
              </w:rPr>
            </w:pPr>
            <w:r>
              <w:rPr>
                <w:sz w:val="24"/>
                <w:lang w:eastAsia="en-US"/>
              </w:rPr>
              <w:t xml:space="preserve">-    Квалификация участника (значимость критерия </w:t>
            </w:r>
            <w:proofErr w:type="spellStart"/>
            <w:r>
              <w:rPr>
                <w:sz w:val="24"/>
                <w:lang w:eastAsia="en-US"/>
              </w:rPr>
              <w:t>K</w:t>
            </w:r>
            <w:proofErr w:type="gramStart"/>
            <w:r>
              <w:rPr>
                <w:sz w:val="24"/>
                <w:lang w:eastAsia="en-US"/>
              </w:rPr>
              <w:t>в</w:t>
            </w:r>
            <w:proofErr w:type="gramEnd"/>
            <w:r>
              <w:rPr>
                <w:sz w:val="24"/>
                <w:lang w:eastAsia="en-US"/>
              </w:rPr>
              <w:t>i</w:t>
            </w:r>
            <w:proofErr w:type="spellEnd"/>
            <w:r>
              <w:rPr>
                <w:sz w:val="24"/>
                <w:lang w:eastAsia="en-US"/>
              </w:rPr>
              <w:t xml:space="preserve"> – 15 %) </w:t>
            </w:r>
          </w:p>
          <w:p w:rsidR="00A20179" w:rsidRDefault="00A90BEB">
            <w:pPr>
              <w:keepNext w:val="0"/>
              <w:numPr>
                <w:ilvl w:val="0"/>
                <w:numId w:val="50"/>
              </w:numPr>
              <w:spacing w:before="100" w:beforeAutospacing="1" w:after="100" w:afterAutospacing="1" w:line="23" w:lineRule="atLeast"/>
              <w:jc w:val="both"/>
              <w:rPr>
                <w:sz w:val="24"/>
                <w:lang w:eastAsia="en-US"/>
              </w:rPr>
            </w:pPr>
            <w:r>
              <w:rPr>
                <w:sz w:val="24"/>
                <w:lang w:eastAsia="en-US"/>
              </w:rPr>
              <w:t>Обеспеченность кадровыми ресурсам</w:t>
            </w:r>
            <w:r w:rsidR="00C304B6">
              <w:rPr>
                <w:sz w:val="24"/>
                <w:lang w:eastAsia="en-US"/>
              </w:rPr>
              <w:t xml:space="preserve">и (значимость подкритерия </w:t>
            </w:r>
            <w:proofErr w:type="spellStart"/>
            <w:r w:rsidR="00C304B6">
              <w:rPr>
                <w:sz w:val="24"/>
                <w:lang w:eastAsia="en-US"/>
              </w:rPr>
              <w:t>К</w:t>
            </w:r>
            <w:proofErr w:type="gramStart"/>
            <w:r w:rsidR="00C304B6">
              <w:rPr>
                <w:sz w:val="24"/>
                <w:lang w:eastAsia="en-US"/>
              </w:rPr>
              <w:t>i</w:t>
            </w:r>
            <w:proofErr w:type="spellEnd"/>
            <w:proofErr w:type="gramEnd"/>
            <w:r w:rsidR="00C304B6">
              <w:rPr>
                <w:sz w:val="24"/>
                <w:lang w:eastAsia="en-US"/>
              </w:rPr>
              <w:t xml:space="preserve"> – </w:t>
            </w:r>
            <w:r w:rsidR="00C304B6" w:rsidRPr="00C304B6">
              <w:rPr>
                <w:sz w:val="24"/>
                <w:lang w:eastAsia="en-US"/>
              </w:rPr>
              <w:t>6</w:t>
            </w:r>
            <w:r>
              <w:rPr>
                <w:sz w:val="24"/>
                <w:lang w:eastAsia="en-US"/>
              </w:rPr>
              <w:t>0 %)</w:t>
            </w:r>
          </w:p>
          <w:p w:rsidR="00A20179" w:rsidRDefault="00A90BEB">
            <w:pPr>
              <w:keepNext w:val="0"/>
              <w:numPr>
                <w:ilvl w:val="0"/>
                <w:numId w:val="50"/>
              </w:numPr>
              <w:spacing w:before="100" w:beforeAutospacing="1" w:after="100" w:afterAutospacing="1" w:line="23" w:lineRule="atLeast"/>
              <w:jc w:val="both"/>
              <w:rPr>
                <w:sz w:val="24"/>
                <w:lang w:eastAsia="en-US"/>
              </w:rPr>
            </w:pPr>
            <w:r>
              <w:rPr>
                <w:sz w:val="24"/>
                <w:lang w:eastAsia="en-US"/>
              </w:rPr>
              <w:t>Опыт участника процедуры закупк</w:t>
            </w:r>
            <w:r w:rsidR="00C304B6">
              <w:rPr>
                <w:sz w:val="24"/>
                <w:lang w:eastAsia="en-US"/>
              </w:rPr>
              <w:t xml:space="preserve">и (значимость подкритерия </w:t>
            </w:r>
            <w:proofErr w:type="spellStart"/>
            <w:r w:rsidR="00C304B6">
              <w:rPr>
                <w:sz w:val="24"/>
                <w:lang w:eastAsia="en-US"/>
              </w:rPr>
              <w:t>О</w:t>
            </w:r>
            <w:proofErr w:type="gramStart"/>
            <w:r w:rsidR="00C304B6">
              <w:rPr>
                <w:sz w:val="24"/>
                <w:lang w:eastAsia="en-US"/>
              </w:rPr>
              <w:t>i</w:t>
            </w:r>
            <w:proofErr w:type="spellEnd"/>
            <w:proofErr w:type="gramEnd"/>
            <w:r w:rsidR="00C304B6">
              <w:rPr>
                <w:sz w:val="24"/>
                <w:lang w:eastAsia="en-US"/>
              </w:rPr>
              <w:t xml:space="preserve"> – </w:t>
            </w:r>
            <w:r w:rsidR="00C304B6" w:rsidRPr="00C304B6">
              <w:rPr>
                <w:sz w:val="24"/>
                <w:lang w:eastAsia="en-US"/>
              </w:rPr>
              <w:t>3</w:t>
            </w:r>
            <w:r>
              <w:rPr>
                <w:sz w:val="24"/>
                <w:lang w:eastAsia="en-US"/>
              </w:rPr>
              <w:t>0 %)</w:t>
            </w:r>
          </w:p>
          <w:p w:rsidR="00A20179" w:rsidRDefault="00A90BEB">
            <w:pPr>
              <w:keepNext w:val="0"/>
              <w:numPr>
                <w:ilvl w:val="0"/>
                <w:numId w:val="50"/>
              </w:numPr>
              <w:spacing w:before="100" w:beforeAutospacing="1" w:after="100" w:afterAutospacing="1" w:line="23" w:lineRule="atLeast"/>
              <w:jc w:val="both"/>
              <w:rPr>
                <w:sz w:val="24"/>
                <w:lang w:eastAsia="en-US"/>
              </w:rPr>
            </w:pPr>
            <w:r>
              <w:rPr>
                <w:sz w:val="24"/>
                <w:lang w:eastAsia="en-US"/>
              </w:rPr>
              <w:t xml:space="preserve">Наличие, степень внедрения действующей системы менеджмента качества (управления, обеспечения и контроля) </w:t>
            </w:r>
            <w:r w:rsidR="00C304B6">
              <w:rPr>
                <w:sz w:val="24"/>
                <w:lang w:eastAsia="en-US"/>
              </w:rPr>
              <w:t xml:space="preserve">(значимость подкритерия </w:t>
            </w:r>
            <w:proofErr w:type="spellStart"/>
            <w:r w:rsidR="00C304B6">
              <w:rPr>
                <w:sz w:val="24"/>
                <w:lang w:eastAsia="en-US"/>
              </w:rPr>
              <w:t>СМК</w:t>
            </w:r>
            <w:proofErr w:type="gramStart"/>
            <w:r w:rsidR="00C304B6">
              <w:rPr>
                <w:sz w:val="24"/>
                <w:lang w:eastAsia="en-US"/>
              </w:rPr>
              <w:t>i</w:t>
            </w:r>
            <w:proofErr w:type="spellEnd"/>
            <w:proofErr w:type="gramEnd"/>
            <w:r w:rsidR="00C304B6">
              <w:rPr>
                <w:sz w:val="24"/>
                <w:lang w:eastAsia="en-US"/>
              </w:rPr>
              <w:t xml:space="preserve"> – </w:t>
            </w:r>
            <w:r w:rsidR="00C304B6" w:rsidRPr="00C304B6">
              <w:rPr>
                <w:sz w:val="24"/>
                <w:lang w:eastAsia="en-US"/>
              </w:rPr>
              <w:t>1</w:t>
            </w:r>
            <w:r>
              <w:rPr>
                <w:sz w:val="24"/>
                <w:lang w:eastAsia="en-US"/>
              </w:rPr>
              <w:t>0 %)</w:t>
            </w:r>
          </w:p>
        </w:tc>
      </w:tr>
      <w:tr w:rsidR="00A20179">
        <w:trPr>
          <w:trHeight w:val="550"/>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87" w:name="_Ref317255017" w:colFirst="0" w:colLast="0"/>
            <w:bookmarkEnd w:id="386"/>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Оценка заявок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Согласно методике оценки заявок на участие в запросе предложений, приведенной в разделе 8 документации по запросу предложений.</w:t>
            </w:r>
          </w:p>
        </w:tc>
      </w:tr>
      <w:tr w:rsidR="00A20179">
        <w:trPr>
          <w:trHeight w:val="194"/>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88" w:name="_Ref395865271" w:colFirst="0" w:colLast="0"/>
            <w:bookmarkStart w:id="389" w:name="_Ref375641256" w:colFirst="0" w:colLast="0"/>
            <w:bookmarkStart w:id="390" w:name="_Ref333486484" w:colFirst="0" w:colLast="0"/>
            <w:bookmarkStart w:id="391" w:name="_Ref317254659" w:colFirst="0" w:colLast="0"/>
            <w:bookmarkEnd w:id="387"/>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Срок заключения договора:</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Cs w:val="24"/>
                <w:lang w:eastAsia="en-US"/>
              </w:rPr>
            </w:pPr>
            <w:proofErr w:type="gramStart"/>
            <w:r>
              <w:rPr>
                <w:szCs w:val="24"/>
                <w:lang w:eastAsia="en-US"/>
              </w:rPr>
              <w:t xml:space="preserve">Заказчик в течение </w:t>
            </w:r>
            <w:r>
              <w:rPr>
                <w:b/>
                <w:i/>
                <w:szCs w:val="24"/>
                <w:lang w:eastAsia="en-US"/>
              </w:rPr>
              <w:t xml:space="preserve">5 (пяти рабочих  дней) </w:t>
            </w:r>
            <w:r>
              <w:rPr>
                <w:szCs w:val="24"/>
                <w:lang w:eastAsia="en-US"/>
              </w:rPr>
              <w:t xml:space="preserve">со дня размещения протокола заседания </w:t>
            </w:r>
            <w:r>
              <w:rPr>
                <w:szCs w:val="24"/>
                <w:lang w:eastAsia="en-US"/>
              </w:rPr>
              <w:lastRenderedPageBreak/>
              <w:t>закупочной комиссии по подведению итогов запроса предложений на официальном сайте и ЭТП направляет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Pr>
                <w:szCs w:val="24"/>
                <w:lang w:eastAsia="en-US"/>
              </w:rPr>
              <w:t xml:space="preserve"> </w:t>
            </w:r>
            <w:proofErr w:type="gramStart"/>
            <w:r>
              <w:rPr>
                <w:szCs w:val="24"/>
                <w:lang w:eastAsia="en-US"/>
              </w:rPr>
              <w:t xml:space="preserve">Победитель запроса предложений обязан предоставить заказчику подписанный и заверенный печатью со своей стороны договор </w:t>
            </w:r>
            <w:r>
              <w:rPr>
                <w:b/>
                <w:i/>
                <w:szCs w:val="24"/>
                <w:lang w:eastAsia="en-US"/>
              </w:rPr>
              <w:t xml:space="preserve">не позднее  10 (десяти) дней) </w:t>
            </w:r>
            <w:r>
              <w:rPr>
                <w:szCs w:val="24"/>
                <w:lang w:eastAsia="en-US"/>
              </w:rPr>
              <w:t>со дня направления указанного договора.</w:t>
            </w:r>
            <w:proofErr w:type="gramEnd"/>
          </w:p>
          <w:p w:rsidR="00A20179" w:rsidRDefault="00A90BEB">
            <w:pPr>
              <w:pStyle w:val="afb"/>
              <w:rPr>
                <w:szCs w:val="24"/>
                <w:lang w:eastAsia="en-US"/>
              </w:rPr>
            </w:pPr>
            <w:r>
              <w:rPr>
                <w:szCs w:val="24"/>
                <w:lang w:eastAsia="en-US"/>
              </w:rPr>
              <w:t>Договор заключается в течение 20 дней, но не ранее чем через 10 (десять) дней после размещения на официальном сайте и на ЭТП протокола, на основании которого заключается договор.</w:t>
            </w:r>
          </w:p>
          <w:p w:rsidR="00A20179" w:rsidRDefault="00A90BEB">
            <w:pPr>
              <w:pStyle w:val="afb"/>
              <w:rPr>
                <w:sz w:val="28"/>
                <w:szCs w:val="24"/>
                <w:lang w:eastAsia="en-US"/>
              </w:rPr>
            </w:pPr>
            <w:r>
              <w:rPr>
                <w:lang w:eastAsia="en-US"/>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zCs w:val="24"/>
                <w:lang w:eastAsia="en-US"/>
              </w:rPr>
              <w:t>запроса предложений</w:t>
            </w:r>
            <w:r>
              <w:rPr>
                <w:lang w:eastAsia="en-US"/>
              </w:rPr>
              <w:t xml:space="preserve"> справки, подтверждающей актуальность информации – не ранее 5 (пяти) дней до заключения договора (с двух сторон).</w:t>
            </w:r>
          </w:p>
        </w:tc>
      </w:tr>
      <w:tr w:rsidR="00A20179">
        <w:trPr>
          <w:trHeight w:val="194"/>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92" w:name="_Ref317256138" w:colFirst="0" w:colLast="0"/>
            <w:bookmarkEnd w:id="388"/>
            <w:bookmarkEnd w:id="389"/>
            <w:bookmarkEnd w:id="390"/>
            <w:bookmarkEnd w:id="391"/>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Обеспечение исполнения обязательств по договору:</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rPr>
                <w:lang w:eastAsia="en-US"/>
              </w:rPr>
            </w:pPr>
            <w:r>
              <w:rPr>
                <w:sz w:val="24"/>
                <w:lang w:eastAsia="en-US"/>
              </w:rPr>
              <w:t xml:space="preserve">В </w:t>
            </w:r>
            <w:proofErr w:type="gramStart"/>
            <w:r>
              <w:rPr>
                <w:sz w:val="24"/>
                <w:lang w:eastAsia="en-US"/>
              </w:rPr>
              <w:t>соответствии</w:t>
            </w:r>
            <w:proofErr w:type="gramEnd"/>
            <w:r>
              <w:rPr>
                <w:sz w:val="24"/>
                <w:lang w:eastAsia="en-US"/>
              </w:rPr>
              <w:t xml:space="preserve"> с приложением 3 «Соглашение о цене договора и порядке оплаты» Проекта договора</w:t>
            </w:r>
          </w:p>
        </w:tc>
      </w:tr>
      <w:tr w:rsidR="00A20179">
        <w:trPr>
          <w:trHeight w:val="194"/>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bookmarkStart w:id="393" w:name="_Ref321836472" w:colFirst="0" w:colLast="0"/>
            <w:bookmarkEnd w:id="392"/>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Порядок обжалования действий заказчика, организатора запроса предложений, закупочной комиссии</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2" w:history="1">
              <w:r>
                <w:rPr>
                  <w:rStyle w:val="a5"/>
                  <w:lang w:eastAsia="en-US"/>
                </w:rPr>
                <w:t>arbitration@rosatom.ru</w:t>
              </w:r>
            </w:hyperlink>
            <w:r>
              <w:rPr>
                <w:lang w:eastAsia="en-US"/>
              </w:rPr>
              <w:t>.</w:t>
            </w:r>
          </w:p>
          <w:p w:rsidR="00A20179" w:rsidRDefault="00A90BEB">
            <w:pPr>
              <w:pStyle w:val="afb"/>
              <w:rPr>
                <w:lang w:eastAsia="en-US"/>
              </w:rPr>
            </w:pPr>
            <w:r>
              <w:rPr>
                <w:lang w:eastAsia="en-U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20179" w:rsidRDefault="00A90BEB">
            <w:pPr>
              <w:pStyle w:val="afb"/>
              <w:rPr>
                <w:lang w:eastAsia="en-US"/>
              </w:rPr>
            </w:pPr>
            <w:r>
              <w:rPr>
                <w:lang w:eastAsia="en-US"/>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20179" w:rsidRDefault="00A90BEB">
            <w:pPr>
              <w:pStyle w:val="afb"/>
              <w:rPr>
                <w:lang w:eastAsia="en-US"/>
              </w:rPr>
            </w:pPr>
            <w:r>
              <w:rPr>
                <w:lang w:eastAsia="en-US"/>
              </w:rPr>
              <w:t xml:space="preserve">На сайте http://zakupki.rosatom.ru/ (раздел Контроль и </w:t>
            </w:r>
            <w:proofErr w:type="gramStart"/>
            <w:r>
              <w:rPr>
                <w:lang w:eastAsia="en-US"/>
              </w:rPr>
              <w:t>арбитраж</w:t>
            </w:r>
            <w:proofErr w:type="gramEnd"/>
            <w:r>
              <w:rPr>
                <w:lang w:eastAsia="en-US"/>
              </w:rPr>
              <w:t xml:space="preserve">/Нормативные документы) представлены Методические рекомендации о порядке рассмотрения жалоб. </w:t>
            </w:r>
          </w:p>
          <w:p w:rsidR="00A20179" w:rsidRDefault="00A90BEB">
            <w:pPr>
              <w:pStyle w:val="afb"/>
              <w:rPr>
                <w:lang w:eastAsia="en-US"/>
              </w:rPr>
            </w:pPr>
            <w:r>
              <w:rPr>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20179" w:rsidRDefault="00A90BEB">
            <w:pPr>
              <w:pStyle w:val="afb"/>
              <w:rPr>
                <w:sz w:val="28"/>
                <w:szCs w:val="24"/>
                <w:lang w:eastAsia="en-US"/>
              </w:rPr>
            </w:pPr>
            <w:r>
              <w:rPr>
                <w:lang w:eastAsia="en-US"/>
              </w:rPr>
              <w:t xml:space="preserve">Решения ЦАК (или АК дивизиона) могут быть обжалованы — в </w:t>
            </w:r>
            <w:proofErr w:type="gramStart"/>
            <w:r>
              <w:rPr>
                <w:lang w:eastAsia="en-US"/>
              </w:rPr>
              <w:t>Контрольный</w:t>
            </w:r>
            <w:proofErr w:type="gramEnd"/>
            <w:r>
              <w:rPr>
                <w:lang w:eastAsia="en-US"/>
              </w:rPr>
              <w:t xml:space="preserve"> комитете </w:t>
            </w:r>
            <w:r>
              <w:rPr>
                <w:lang w:eastAsia="en-US"/>
              </w:rPr>
              <w:lastRenderedPageBreak/>
              <w:t>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393"/>
      <w:tr w:rsidR="00A20179">
        <w:trPr>
          <w:trHeight w:val="194"/>
        </w:trPr>
        <w:tc>
          <w:tcPr>
            <w:tcW w:w="498" w:type="dxa"/>
            <w:tcBorders>
              <w:top w:val="single" w:sz="4" w:space="0" w:color="auto"/>
              <w:left w:val="single" w:sz="4" w:space="0" w:color="auto"/>
              <w:bottom w:val="single" w:sz="4" w:space="0" w:color="auto"/>
              <w:right w:val="single" w:sz="4" w:space="0" w:color="auto"/>
            </w:tcBorders>
          </w:tcPr>
          <w:p w:rsidR="00A20179" w:rsidRDefault="00A20179">
            <w:pPr>
              <w:pStyle w:val="afb"/>
              <w:numPr>
                <w:ilvl w:val="0"/>
                <w:numId w:val="43"/>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Каналы связи, по которым можно сообщить о фактах злоупотребления при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sz w:val="28"/>
                <w:szCs w:val="24"/>
                <w:lang w:eastAsia="en-US"/>
              </w:rPr>
            </w:pPr>
            <w:r>
              <w:rPr>
                <w:lang w:eastAsia="en-US"/>
              </w:rPr>
              <w:t xml:space="preserve">О фактах злоупотреблений участник запроса предложений может заявить в </w:t>
            </w:r>
            <w:proofErr w:type="spellStart"/>
            <w:r>
              <w:rPr>
                <w:lang w:eastAsia="en-US"/>
              </w:rPr>
              <w:t>Госкорпорацию</w:t>
            </w:r>
            <w:proofErr w:type="spellEnd"/>
            <w:r>
              <w:rPr>
                <w:lang w:eastAsia="en-US"/>
              </w:rPr>
              <w:t xml:space="preserve"> «Росатом» и сообщить об этом гласно или анонимно, воспользовавшись следующими каналами связи: </w:t>
            </w:r>
          </w:p>
          <w:p w:rsidR="00A20179" w:rsidRDefault="00A90BEB">
            <w:pPr>
              <w:pStyle w:val="afb"/>
              <w:rPr>
                <w:lang w:eastAsia="en-US"/>
              </w:rPr>
            </w:pPr>
            <w:r>
              <w:rPr>
                <w:lang w:eastAsia="en-US"/>
              </w:rPr>
              <w:t>1.</w:t>
            </w:r>
            <w:r>
              <w:rPr>
                <w:lang w:eastAsia="en-US"/>
              </w:rPr>
              <w:tab/>
              <w:t>Телефон «горячей линии»: 8-800-100-07-07 (многоканальный, круглосуточно, бесплатно из любой точки страны);</w:t>
            </w:r>
          </w:p>
          <w:p w:rsidR="00A20179" w:rsidRDefault="00A90BEB">
            <w:pPr>
              <w:pStyle w:val="afb"/>
              <w:rPr>
                <w:lang w:eastAsia="en-US"/>
              </w:rPr>
            </w:pPr>
            <w:r>
              <w:rPr>
                <w:lang w:eastAsia="en-US"/>
              </w:rPr>
              <w:t>2.</w:t>
            </w:r>
            <w:r>
              <w:rPr>
                <w:lang w:eastAsia="en-US"/>
              </w:rPr>
              <w:tab/>
              <w:t>Адрес электронной почты: 0707@rosatom.ru;</w:t>
            </w:r>
          </w:p>
          <w:p w:rsidR="00A20179" w:rsidRDefault="00A90BEB">
            <w:pPr>
              <w:pStyle w:val="afb"/>
              <w:rPr>
                <w:sz w:val="28"/>
                <w:szCs w:val="24"/>
                <w:lang w:eastAsia="en-US"/>
              </w:rPr>
            </w:pPr>
            <w:r>
              <w:rPr>
                <w:lang w:eastAsia="en-US"/>
              </w:rPr>
              <w:t>3.</w:t>
            </w:r>
            <w:r>
              <w:rPr>
                <w:lang w:eastAsia="en-US"/>
              </w:rPr>
              <w:tab/>
              <w:t>Адрес для почтовых отправлений: 119017, Москва, а/я 226, Департамент защиты активов Госкорпорации «Росатом».</w:t>
            </w:r>
          </w:p>
        </w:tc>
      </w:tr>
    </w:tbl>
    <w:p w:rsidR="00A20179" w:rsidRDefault="00A20179">
      <w:pPr>
        <w:keepNext w:val="0"/>
        <w:tabs>
          <w:tab w:val="clear" w:pos="708"/>
        </w:tabs>
        <w:sectPr w:rsidR="00A20179">
          <w:pgSz w:w="16838" w:h="11906" w:orient="landscape"/>
          <w:pgMar w:top="993" w:right="1134" w:bottom="850" w:left="1134" w:header="708" w:footer="708" w:gutter="0"/>
          <w:cols w:space="720"/>
        </w:sectPr>
      </w:pPr>
    </w:p>
    <w:p w:rsidR="00A20179" w:rsidRDefault="00A90BEB">
      <w:pPr>
        <w:pStyle w:val="a9"/>
        <w:numPr>
          <w:ilvl w:val="0"/>
          <w:numId w:val="9"/>
        </w:numPr>
        <w:spacing w:line="276" w:lineRule="auto"/>
        <w:outlineLvl w:val="0"/>
        <w:rPr>
          <w:szCs w:val="28"/>
        </w:rPr>
      </w:pPr>
      <w:bookmarkStart w:id="394" w:name="_Toc417982043"/>
      <w:bookmarkStart w:id="395" w:name="_Ref395864763"/>
      <w:bookmarkStart w:id="396" w:name="_Ref395864672"/>
      <w:bookmarkStart w:id="397" w:name="_Ref395864474"/>
      <w:bookmarkStart w:id="398" w:name="_Toc395774498"/>
      <w:r>
        <w:rPr>
          <w:szCs w:val="28"/>
        </w:rPr>
        <w:lastRenderedPageBreak/>
        <w:t xml:space="preserve">ОБРАЗЦЫ ФОРМ ОСНОВНЫХ ДОКУМЕНТОВ, ВКЛЮЧАЕМЫХ В ЗАЯВКУ НА УЧАСТИЕ В </w:t>
      </w:r>
      <w:proofErr w:type="gramStart"/>
      <w:r>
        <w:rPr>
          <w:szCs w:val="28"/>
        </w:rPr>
        <w:t>ЗАПРОСЕ</w:t>
      </w:r>
      <w:proofErr w:type="gramEnd"/>
      <w:r>
        <w:rPr>
          <w:szCs w:val="28"/>
        </w:rPr>
        <w:t xml:space="preserve"> ПРЕДЛОЖЕНИЙ</w:t>
      </w:r>
      <w:bookmarkEnd w:id="394"/>
      <w:bookmarkEnd w:id="395"/>
      <w:bookmarkEnd w:id="396"/>
      <w:bookmarkEnd w:id="397"/>
      <w:bookmarkEnd w:id="398"/>
    </w:p>
    <w:p w:rsidR="00A20179" w:rsidRDefault="00A90BEB">
      <w:pPr>
        <w:pStyle w:val="35"/>
        <w:ind w:firstLine="709"/>
        <w:rPr>
          <w:b/>
          <w:i/>
        </w:rPr>
      </w:pPr>
      <w:r>
        <w:rPr>
          <w:b/>
          <w:i/>
        </w:rPr>
        <w:t xml:space="preserve"> </w:t>
      </w:r>
      <w:proofErr w:type="gramStart"/>
      <w:r>
        <w:rPr>
          <w:b/>
          <w:i/>
        </w:rPr>
        <w:t>(форма 2 (таблица 1), 3 – обязательны для заполнения.)</w:t>
      </w:r>
      <w:proofErr w:type="gramEnd"/>
    </w:p>
    <w:tbl>
      <w:tblPr>
        <w:tblStyle w:val="affd"/>
        <w:tblW w:w="9889" w:type="dxa"/>
        <w:tblLook w:val="04A0"/>
      </w:tblPr>
      <w:tblGrid>
        <w:gridCol w:w="534"/>
        <w:gridCol w:w="336"/>
        <w:gridCol w:w="514"/>
        <w:gridCol w:w="336"/>
        <w:gridCol w:w="1082"/>
        <w:gridCol w:w="456"/>
        <w:gridCol w:w="536"/>
        <w:gridCol w:w="709"/>
        <w:gridCol w:w="1842"/>
        <w:gridCol w:w="993"/>
        <w:gridCol w:w="2551"/>
      </w:tblGrid>
      <w:tr w:rsidR="00A20179">
        <w:trPr>
          <w:trHeight w:val="356"/>
        </w:trPr>
        <w:tc>
          <w:tcPr>
            <w:tcW w:w="9889" w:type="dxa"/>
            <w:gridSpan w:val="11"/>
            <w:tcBorders>
              <w:top w:val="nil"/>
              <w:left w:val="nil"/>
              <w:bottom w:val="nil"/>
              <w:right w:val="nil"/>
            </w:tcBorders>
            <w:vAlign w:val="center"/>
            <w:hideMark/>
          </w:tcPr>
          <w:p w:rsidR="00A20179" w:rsidRDefault="00A90BEB">
            <w:pPr>
              <w:pStyle w:val="afb"/>
              <w:ind w:firstLine="709"/>
              <w:jc w:val="right"/>
              <w:rPr>
                <w:lang w:eastAsia="en-US"/>
              </w:rPr>
            </w:pPr>
            <w:r>
              <w:rPr>
                <w:lang w:eastAsia="en-US"/>
              </w:rPr>
              <w:t xml:space="preserve">Форма </w:t>
            </w:r>
            <w:bookmarkStart w:id="399" w:name="F01"/>
            <w:r>
              <w:rPr>
                <w:lang w:eastAsia="en-US"/>
              </w:rPr>
              <w:t>1.</w:t>
            </w:r>
            <w:bookmarkEnd w:id="399"/>
          </w:p>
        </w:tc>
      </w:tr>
      <w:tr w:rsidR="00A20179">
        <w:trPr>
          <w:trHeight w:val="356"/>
        </w:trPr>
        <w:tc>
          <w:tcPr>
            <w:tcW w:w="7338" w:type="dxa"/>
            <w:gridSpan w:val="10"/>
            <w:tcBorders>
              <w:top w:val="nil"/>
              <w:left w:val="nil"/>
              <w:bottom w:val="nil"/>
              <w:right w:val="nil"/>
            </w:tcBorders>
            <w:hideMark/>
          </w:tcPr>
          <w:p w:rsidR="00A20179" w:rsidRDefault="00A90BEB">
            <w:pPr>
              <w:pStyle w:val="afb"/>
              <w:ind w:firstLine="709"/>
              <w:rPr>
                <w:b/>
                <w:i/>
                <w:szCs w:val="24"/>
                <w:lang w:eastAsia="en-US"/>
              </w:rPr>
            </w:pPr>
            <w:bookmarkStart w:id="400" w:name="_Письмо_о_подаче"/>
            <w:bookmarkEnd w:id="400"/>
            <w:r>
              <w:rPr>
                <w:b/>
                <w:i/>
                <w:lang w:eastAsia="en-US"/>
              </w:rPr>
              <w:t>Фирменный бланк участника запроса предложений</w:t>
            </w:r>
          </w:p>
        </w:tc>
        <w:tc>
          <w:tcPr>
            <w:tcW w:w="2551" w:type="dxa"/>
            <w:tcBorders>
              <w:top w:val="nil"/>
              <w:left w:val="nil"/>
              <w:bottom w:val="nil"/>
              <w:right w:val="nil"/>
            </w:tcBorders>
          </w:tcPr>
          <w:p w:rsidR="00A20179" w:rsidRDefault="00A20179">
            <w:pPr>
              <w:pStyle w:val="afb"/>
              <w:ind w:firstLine="709"/>
              <w:rPr>
                <w:b/>
                <w:i/>
                <w:szCs w:val="24"/>
                <w:lang w:eastAsia="en-US"/>
              </w:rPr>
            </w:pPr>
          </w:p>
        </w:tc>
      </w:tr>
      <w:tr w:rsidR="00A20179">
        <w:trPr>
          <w:trHeight w:val="356"/>
        </w:trPr>
        <w:tc>
          <w:tcPr>
            <w:tcW w:w="534" w:type="dxa"/>
            <w:tcBorders>
              <w:top w:val="nil"/>
              <w:left w:val="nil"/>
              <w:bottom w:val="nil"/>
              <w:right w:val="nil"/>
            </w:tcBorders>
            <w:vAlign w:val="bottom"/>
            <w:hideMark/>
          </w:tcPr>
          <w:p w:rsidR="00A20179" w:rsidRDefault="00A90BEB">
            <w:pPr>
              <w:pStyle w:val="afb"/>
              <w:rPr>
                <w:szCs w:val="24"/>
                <w:lang w:eastAsia="en-US"/>
              </w:rPr>
            </w:pPr>
            <w:r>
              <w:rPr>
                <w:szCs w:val="24"/>
                <w:lang w:eastAsia="en-US"/>
              </w:rPr>
              <w:t>от</w:t>
            </w:r>
          </w:p>
        </w:tc>
        <w:tc>
          <w:tcPr>
            <w:tcW w:w="336" w:type="dxa"/>
            <w:tcBorders>
              <w:top w:val="nil"/>
              <w:left w:val="nil"/>
              <w:bottom w:val="nil"/>
              <w:right w:val="nil"/>
            </w:tcBorders>
            <w:vAlign w:val="bottom"/>
            <w:hideMark/>
          </w:tcPr>
          <w:p w:rsidR="00A20179" w:rsidRDefault="00A90BEB">
            <w:pPr>
              <w:pStyle w:val="afb"/>
              <w:rPr>
                <w:szCs w:val="24"/>
                <w:lang w:eastAsia="en-US"/>
              </w:rPr>
            </w:pPr>
            <w:r>
              <w:rPr>
                <w:iCs/>
                <w:szCs w:val="24"/>
                <w:lang w:eastAsia="en-US"/>
              </w:rPr>
              <w:t>«</w:t>
            </w:r>
          </w:p>
        </w:tc>
        <w:tc>
          <w:tcPr>
            <w:tcW w:w="514" w:type="dxa"/>
            <w:tcBorders>
              <w:top w:val="nil"/>
              <w:left w:val="nil"/>
              <w:bottom w:val="single" w:sz="4" w:space="0" w:color="auto"/>
              <w:right w:val="nil"/>
            </w:tcBorders>
            <w:vAlign w:val="bottom"/>
          </w:tcPr>
          <w:p w:rsidR="00A20179" w:rsidRDefault="00A20179">
            <w:pPr>
              <w:pStyle w:val="afb"/>
              <w:rPr>
                <w:szCs w:val="24"/>
                <w:lang w:eastAsia="en-US"/>
              </w:rPr>
            </w:pPr>
          </w:p>
        </w:tc>
        <w:tc>
          <w:tcPr>
            <w:tcW w:w="336" w:type="dxa"/>
            <w:tcBorders>
              <w:top w:val="nil"/>
              <w:left w:val="nil"/>
              <w:bottom w:val="nil"/>
              <w:right w:val="nil"/>
            </w:tcBorders>
            <w:vAlign w:val="bottom"/>
            <w:hideMark/>
          </w:tcPr>
          <w:p w:rsidR="00A20179" w:rsidRDefault="00A90BEB">
            <w:pPr>
              <w:pStyle w:val="afb"/>
              <w:rPr>
                <w:szCs w:val="24"/>
                <w:lang w:eastAsia="en-US"/>
              </w:rPr>
            </w:pPr>
            <w:r>
              <w:rPr>
                <w:iCs/>
                <w:szCs w:val="24"/>
                <w:lang w:eastAsia="en-US"/>
              </w:rPr>
              <w:t>»</w:t>
            </w:r>
          </w:p>
        </w:tc>
        <w:tc>
          <w:tcPr>
            <w:tcW w:w="1082" w:type="dxa"/>
            <w:tcBorders>
              <w:top w:val="nil"/>
              <w:left w:val="nil"/>
              <w:bottom w:val="single" w:sz="4" w:space="0" w:color="auto"/>
              <w:right w:val="nil"/>
            </w:tcBorders>
            <w:vAlign w:val="bottom"/>
          </w:tcPr>
          <w:p w:rsidR="00A20179" w:rsidRDefault="00A20179">
            <w:pPr>
              <w:pStyle w:val="afb"/>
              <w:rPr>
                <w:szCs w:val="24"/>
                <w:lang w:eastAsia="en-US"/>
              </w:rPr>
            </w:pPr>
          </w:p>
        </w:tc>
        <w:tc>
          <w:tcPr>
            <w:tcW w:w="456" w:type="dxa"/>
            <w:tcBorders>
              <w:top w:val="nil"/>
              <w:left w:val="nil"/>
              <w:bottom w:val="nil"/>
              <w:right w:val="nil"/>
            </w:tcBorders>
            <w:vAlign w:val="bottom"/>
            <w:hideMark/>
          </w:tcPr>
          <w:p w:rsidR="00A20179" w:rsidRDefault="00A90BEB">
            <w:pPr>
              <w:pStyle w:val="afb"/>
              <w:rPr>
                <w:szCs w:val="24"/>
                <w:lang w:eastAsia="en-US"/>
              </w:rPr>
            </w:pPr>
            <w:r>
              <w:rPr>
                <w:iCs/>
                <w:szCs w:val="24"/>
                <w:lang w:eastAsia="en-US"/>
              </w:rPr>
              <w:t>20</w:t>
            </w:r>
          </w:p>
        </w:tc>
        <w:tc>
          <w:tcPr>
            <w:tcW w:w="536" w:type="dxa"/>
            <w:tcBorders>
              <w:top w:val="nil"/>
              <w:left w:val="nil"/>
              <w:bottom w:val="single" w:sz="4" w:space="0" w:color="auto"/>
              <w:right w:val="nil"/>
            </w:tcBorders>
            <w:vAlign w:val="bottom"/>
          </w:tcPr>
          <w:p w:rsidR="00A20179" w:rsidRDefault="00A20179">
            <w:pPr>
              <w:pStyle w:val="afb"/>
              <w:rPr>
                <w:szCs w:val="24"/>
                <w:lang w:eastAsia="en-US"/>
              </w:rPr>
            </w:pPr>
          </w:p>
        </w:tc>
        <w:tc>
          <w:tcPr>
            <w:tcW w:w="709" w:type="dxa"/>
            <w:tcBorders>
              <w:top w:val="nil"/>
              <w:left w:val="nil"/>
              <w:bottom w:val="nil"/>
              <w:right w:val="nil"/>
            </w:tcBorders>
            <w:vAlign w:val="bottom"/>
            <w:hideMark/>
          </w:tcPr>
          <w:p w:rsidR="00A20179" w:rsidRDefault="00A90BEB">
            <w:pPr>
              <w:pStyle w:val="afb"/>
              <w:rPr>
                <w:szCs w:val="24"/>
                <w:lang w:eastAsia="en-US"/>
              </w:rPr>
            </w:pPr>
            <w:proofErr w:type="gramStart"/>
            <w:r>
              <w:rPr>
                <w:szCs w:val="24"/>
                <w:lang w:eastAsia="en-US"/>
              </w:rPr>
              <w:t>г</w:t>
            </w:r>
            <w:proofErr w:type="gramEnd"/>
            <w:r>
              <w:rPr>
                <w:szCs w:val="24"/>
                <w:lang w:eastAsia="en-US"/>
              </w:rPr>
              <w:t>. №</w:t>
            </w:r>
          </w:p>
        </w:tc>
        <w:tc>
          <w:tcPr>
            <w:tcW w:w="1842" w:type="dxa"/>
            <w:tcBorders>
              <w:top w:val="nil"/>
              <w:left w:val="nil"/>
              <w:bottom w:val="single" w:sz="4" w:space="0" w:color="auto"/>
              <w:right w:val="nil"/>
            </w:tcBorders>
            <w:vAlign w:val="bottom"/>
          </w:tcPr>
          <w:p w:rsidR="00A20179" w:rsidRDefault="00A20179">
            <w:pPr>
              <w:pStyle w:val="afb"/>
              <w:rPr>
                <w:szCs w:val="24"/>
                <w:lang w:val="en-US" w:eastAsia="en-US"/>
              </w:rPr>
            </w:pPr>
          </w:p>
        </w:tc>
        <w:tc>
          <w:tcPr>
            <w:tcW w:w="3544" w:type="dxa"/>
            <w:gridSpan w:val="2"/>
            <w:tcBorders>
              <w:top w:val="nil"/>
              <w:left w:val="nil"/>
              <w:bottom w:val="nil"/>
              <w:right w:val="nil"/>
            </w:tcBorders>
            <w:vAlign w:val="bottom"/>
          </w:tcPr>
          <w:p w:rsidR="00A20179" w:rsidRDefault="00A20179">
            <w:pPr>
              <w:pStyle w:val="afb"/>
              <w:rPr>
                <w:szCs w:val="24"/>
                <w:lang w:eastAsia="en-US"/>
              </w:rPr>
            </w:pPr>
          </w:p>
        </w:tc>
      </w:tr>
    </w:tbl>
    <w:p w:rsidR="00A20179" w:rsidRDefault="00A20179">
      <w:pPr>
        <w:ind w:firstLine="709"/>
        <w:jc w:val="both"/>
      </w:pPr>
    </w:p>
    <w:p w:rsidR="00A20179" w:rsidRDefault="00A90BEB">
      <w:pPr>
        <w:ind w:firstLine="709"/>
        <w:outlineLvl w:val="1"/>
      </w:pPr>
      <w:bookmarkStart w:id="401" w:name="_Ref394672040"/>
      <w:bookmarkStart w:id="402" w:name="_Toc395709215"/>
      <w:bookmarkStart w:id="403" w:name="_Toc417982044"/>
      <w:r>
        <w:t xml:space="preserve">ЗАЯВКА НА УЧАСТИЕ В </w:t>
      </w:r>
      <w:proofErr w:type="gramStart"/>
      <w:r>
        <w:t>ЗАПРОСЕ</w:t>
      </w:r>
      <w:proofErr w:type="gramEnd"/>
      <w:r>
        <w:t xml:space="preserve"> ПРЕДЛОЖЕНИЙ (</w:t>
      </w:r>
      <w:bookmarkEnd w:id="401"/>
      <w:r>
        <w:t>Форма 1.</w:t>
      </w:r>
      <w:bookmarkEnd w:id="402"/>
      <w:r>
        <w:t>)</w:t>
      </w:r>
      <w:bookmarkEnd w:id="403"/>
    </w:p>
    <w:p w:rsidR="00A20179" w:rsidRDefault="00A20179">
      <w:pPr>
        <w:ind w:firstLine="709"/>
      </w:pPr>
    </w:p>
    <w:p w:rsidR="00A20179" w:rsidRDefault="00A90BEB">
      <w:pPr>
        <w:pStyle w:val="a9"/>
        <w:spacing w:line="276" w:lineRule="auto"/>
        <w:ind w:left="0"/>
        <w:rPr>
          <w:szCs w:val="20"/>
        </w:rPr>
      </w:pPr>
      <w:r>
        <w:rPr>
          <w:szCs w:val="28"/>
        </w:rPr>
        <w:t xml:space="preserve">Изучив извещение о проведении запроса предложений на право заключения договора на благоустройство территории здания склада АО «НИКИЭТ» по адресу: г. Москва, проезд Серебрякова, д.10., опубликованное на официальном сайте и на ЭТП </w:t>
      </w:r>
      <w:r>
        <w:t>Аук. Конк. Дом-2</w:t>
      </w:r>
      <w:r>
        <w:rPr>
          <w:b/>
          <w:i/>
        </w:rPr>
        <w:t xml:space="preserve"> </w:t>
      </w:r>
      <w:r>
        <w:t xml:space="preserve">на сайте http://a-k-d.ru/,  </w:t>
      </w:r>
      <w:r>
        <w:rPr>
          <w:szCs w:val="28"/>
        </w:rPr>
        <w:t xml:space="preserve">запрос предложений № _______ </w:t>
      </w:r>
      <w:r>
        <w:rPr>
          <w:b/>
          <w:i/>
          <w:sz w:val="24"/>
          <w:szCs w:val="28"/>
        </w:rPr>
        <w:t>[</w:t>
      </w:r>
      <w:r>
        <w:rPr>
          <w:b/>
          <w:i/>
          <w:sz w:val="24"/>
          <w:szCs w:val="20"/>
        </w:rPr>
        <w:t>указывается номер запроса предложений на ЭТП</w:t>
      </w:r>
      <w:r>
        <w:rPr>
          <w:b/>
          <w:i/>
          <w:sz w:val="24"/>
          <w:szCs w:val="28"/>
        </w:rPr>
        <w:t>]</w:t>
      </w:r>
      <w:r>
        <w:rPr>
          <w:b/>
          <w:i/>
          <w:szCs w:val="28"/>
        </w:rPr>
        <w:t xml:space="preserve">, </w:t>
      </w:r>
      <w:r>
        <w:rPr>
          <w:szCs w:val="28"/>
        </w:rPr>
        <w:t xml:space="preserve">документацию по запросу предложений, понимая и принимая установленные в них требования и условия запроса предложений, </w:t>
      </w:r>
    </w:p>
    <w:tbl>
      <w:tblPr>
        <w:tblStyle w:val="affd"/>
        <w:tblW w:w="0" w:type="auto"/>
        <w:tblLook w:val="04A0"/>
      </w:tblPr>
      <w:tblGrid>
        <w:gridCol w:w="1097"/>
        <w:gridCol w:w="1988"/>
        <w:gridCol w:w="1134"/>
        <w:gridCol w:w="284"/>
        <w:gridCol w:w="5352"/>
      </w:tblGrid>
      <w:tr w:rsidR="00A20179">
        <w:tc>
          <w:tcPr>
            <w:tcW w:w="9855" w:type="dxa"/>
            <w:gridSpan w:val="5"/>
            <w:tcBorders>
              <w:top w:val="nil"/>
              <w:left w:val="nil"/>
              <w:bottom w:val="single" w:sz="4" w:space="0" w:color="auto"/>
              <w:right w:val="nil"/>
            </w:tcBorders>
          </w:tcPr>
          <w:p w:rsidR="00A20179" w:rsidRDefault="00A20179">
            <w:pPr>
              <w:tabs>
                <w:tab w:val="clear" w:pos="708"/>
                <w:tab w:val="num" w:pos="1571"/>
              </w:tabs>
              <w:overflowPunct w:val="0"/>
              <w:autoSpaceDE w:val="0"/>
              <w:autoSpaceDN w:val="0"/>
              <w:adjustRightInd w:val="0"/>
              <w:jc w:val="both"/>
              <w:rPr>
                <w:bCs/>
                <w:szCs w:val="22"/>
                <w:lang w:eastAsia="en-US"/>
              </w:rPr>
            </w:pPr>
          </w:p>
        </w:tc>
      </w:tr>
      <w:tr w:rsidR="00A20179">
        <w:tc>
          <w:tcPr>
            <w:tcW w:w="9855" w:type="dxa"/>
            <w:gridSpan w:val="5"/>
            <w:tcBorders>
              <w:top w:val="single" w:sz="4" w:space="0" w:color="auto"/>
              <w:left w:val="nil"/>
              <w:bottom w:val="nil"/>
              <w:right w:val="nil"/>
            </w:tcBorders>
            <w:hideMark/>
          </w:tcPr>
          <w:p w:rsidR="00A20179" w:rsidRDefault="00A90BEB">
            <w:pPr>
              <w:tabs>
                <w:tab w:val="clear" w:pos="708"/>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предложений с указанием организационно-правовой формы)</w:t>
            </w:r>
          </w:p>
        </w:tc>
      </w:tr>
      <w:tr w:rsidR="00A20179">
        <w:trPr>
          <w:trHeight w:val="225"/>
        </w:trPr>
        <w:tc>
          <w:tcPr>
            <w:tcW w:w="1097" w:type="dxa"/>
            <w:tcBorders>
              <w:top w:val="nil"/>
              <w:left w:val="nil"/>
              <w:bottom w:val="nil"/>
              <w:right w:val="nil"/>
            </w:tcBorders>
            <w:hideMark/>
          </w:tcPr>
          <w:p w:rsidR="00A20179" w:rsidRDefault="00A90BEB">
            <w:pPr>
              <w:tabs>
                <w:tab w:val="clear" w:pos="708"/>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4"/>
            <w:tcBorders>
              <w:top w:val="nil"/>
              <w:left w:val="nil"/>
              <w:bottom w:val="single" w:sz="4" w:space="0" w:color="auto"/>
              <w:right w:val="nil"/>
            </w:tcBorders>
          </w:tcPr>
          <w:p w:rsidR="00A20179" w:rsidRDefault="00A20179">
            <w:pPr>
              <w:tabs>
                <w:tab w:val="clear" w:pos="708"/>
                <w:tab w:val="num" w:pos="1571"/>
              </w:tabs>
              <w:overflowPunct w:val="0"/>
              <w:autoSpaceDE w:val="0"/>
              <w:autoSpaceDN w:val="0"/>
              <w:adjustRightInd w:val="0"/>
              <w:jc w:val="both"/>
              <w:rPr>
                <w:bCs/>
                <w:szCs w:val="22"/>
                <w:lang w:eastAsia="en-US"/>
              </w:rPr>
            </w:pPr>
          </w:p>
        </w:tc>
      </w:tr>
      <w:tr w:rsidR="00A20179">
        <w:tc>
          <w:tcPr>
            <w:tcW w:w="1097" w:type="dxa"/>
            <w:tcBorders>
              <w:top w:val="nil"/>
              <w:left w:val="nil"/>
              <w:bottom w:val="nil"/>
              <w:right w:val="nil"/>
            </w:tcBorders>
          </w:tcPr>
          <w:p w:rsidR="00A20179" w:rsidRDefault="00A20179">
            <w:pPr>
              <w:tabs>
                <w:tab w:val="clear" w:pos="708"/>
                <w:tab w:val="num" w:pos="1571"/>
              </w:tabs>
              <w:overflowPunct w:val="0"/>
              <w:autoSpaceDE w:val="0"/>
              <w:autoSpaceDN w:val="0"/>
              <w:adjustRightInd w:val="0"/>
              <w:jc w:val="both"/>
              <w:rPr>
                <w:bCs/>
                <w:szCs w:val="22"/>
                <w:lang w:eastAsia="en-US"/>
              </w:rPr>
            </w:pPr>
          </w:p>
        </w:tc>
        <w:tc>
          <w:tcPr>
            <w:tcW w:w="8758" w:type="dxa"/>
            <w:gridSpan w:val="4"/>
            <w:tcBorders>
              <w:top w:val="single" w:sz="4" w:space="0" w:color="auto"/>
              <w:left w:val="nil"/>
              <w:bottom w:val="nil"/>
              <w:right w:val="nil"/>
            </w:tcBorders>
            <w:hideMark/>
          </w:tcPr>
          <w:p w:rsidR="00A20179" w:rsidRDefault="00A90BEB">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предложений)</w:t>
            </w:r>
          </w:p>
        </w:tc>
      </w:tr>
      <w:tr w:rsidR="00A20179">
        <w:trPr>
          <w:trHeight w:val="225"/>
        </w:trPr>
        <w:tc>
          <w:tcPr>
            <w:tcW w:w="4219" w:type="dxa"/>
            <w:gridSpan w:val="3"/>
            <w:tcBorders>
              <w:top w:val="nil"/>
              <w:left w:val="nil"/>
              <w:bottom w:val="nil"/>
              <w:right w:val="nil"/>
            </w:tcBorders>
            <w:hideMark/>
          </w:tcPr>
          <w:p w:rsidR="00A20179" w:rsidRDefault="00A90BEB">
            <w:pPr>
              <w:tabs>
                <w:tab w:val="clear" w:pos="708"/>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gridSpan w:val="2"/>
            <w:tcBorders>
              <w:top w:val="nil"/>
              <w:left w:val="nil"/>
              <w:bottom w:val="single" w:sz="4" w:space="0" w:color="auto"/>
              <w:right w:val="nil"/>
            </w:tcBorders>
          </w:tcPr>
          <w:p w:rsidR="00A20179" w:rsidRDefault="00A20179">
            <w:pPr>
              <w:tabs>
                <w:tab w:val="clear" w:pos="708"/>
                <w:tab w:val="num" w:pos="1571"/>
              </w:tabs>
              <w:overflowPunct w:val="0"/>
              <w:autoSpaceDE w:val="0"/>
              <w:autoSpaceDN w:val="0"/>
              <w:adjustRightInd w:val="0"/>
              <w:jc w:val="both"/>
              <w:rPr>
                <w:bCs/>
                <w:szCs w:val="22"/>
                <w:lang w:eastAsia="en-US"/>
              </w:rPr>
            </w:pPr>
          </w:p>
        </w:tc>
      </w:tr>
      <w:tr w:rsidR="00A20179">
        <w:tc>
          <w:tcPr>
            <w:tcW w:w="4219" w:type="dxa"/>
            <w:gridSpan w:val="3"/>
            <w:tcBorders>
              <w:top w:val="nil"/>
              <w:left w:val="nil"/>
              <w:bottom w:val="nil"/>
              <w:right w:val="nil"/>
            </w:tcBorders>
          </w:tcPr>
          <w:p w:rsidR="00A20179" w:rsidRDefault="00A20179">
            <w:pPr>
              <w:tabs>
                <w:tab w:val="clear" w:pos="708"/>
                <w:tab w:val="num" w:pos="1571"/>
              </w:tabs>
              <w:overflowPunct w:val="0"/>
              <w:autoSpaceDE w:val="0"/>
              <w:autoSpaceDN w:val="0"/>
              <w:adjustRightInd w:val="0"/>
              <w:jc w:val="both"/>
              <w:rPr>
                <w:bCs/>
                <w:szCs w:val="22"/>
                <w:lang w:eastAsia="en-US"/>
              </w:rPr>
            </w:pPr>
          </w:p>
        </w:tc>
        <w:tc>
          <w:tcPr>
            <w:tcW w:w="5636" w:type="dxa"/>
            <w:gridSpan w:val="2"/>
            <w:tcBorders>
              <w:top w:val="single" w:sz="4" w:space="0" w:color="auto"/>
              <w:left w:val="nil"/>
              <w:bottom w:val="nil"/>
              <w:right w:val="nil"/>
            </w:tcBorders>
            <w:hideMark/>
          </w:tcPr>
          <w:p w:rsidR="00A20179" w:rsidRDefault="00A90BEB">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предложений)</w:t>
            </w:r>
          </w:p>
        </w:tc>
      </w:tr>
      <w:tr w:rsidR="00A20179">
        <w:tc>
          <w:tcPr>
            <w:tcW w:w="3085" w:type="dxa"/>
            <w:gridSpan w:val="2"/>
            <w:tcBorders>
              <w:top w:val="nil"/>
              <w:left w:val="nil"/>
              <w:bottom w:val="nil"/>
              <w:right w:val="nil"/>
            </w:tcBorders>
            <w:hideMark/>
          </w:tcPr>
          <w:p w:rsidR="00A20179" w:rsidRDefault="00A90BEB">
            <w:pPr>
              <w:tabs>
                <w:tab w:val="clear" w:pos="708"/>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3"/>
            <w:tcBorders>
              <w:top w:val="nil"/>
              <w:left w:val="nil"/>
              <w:bottom w:val="single" w:sz="4" w:space="0" w:color="auto"/>
              <w:right w:val="nil"/>
            </w:tcBorders>
          </w:tcPr>
          <w:p w:rsidR="00A20179" w:rsidRDefault="00A20179">
            <w:pPr>
              <w:tabs>
                <w:tab w:val="clear" w:pos="708"/>
                <w:tab w:val="num" w:pos="1571"/>
              </w:tabs>
              <w:overflowPunct w:val="0"/>
              <w:autoSpaceDE w:val="0"/>
              <w:autoSpaceDN w:val="0"/>
              <w:adjustRightInd w:val="0"/>
              <w:jc w:val="both"/>
              <w:rPr>
                <w:bCs/>
                <w:szCs w:val="22"/>
                <w:lang w:eastAsia="en-US"/>
              </w:rPr>
            </w:pPr>
          </w:p>
        </w:tc>
      </w:tr>
      <w:tr w:rsidR="00A20179">
        <w:tc>
          <w:tcPr>
            <w:tcW w:w="3085" w:type="dxa"/>
            <w:gridSpan w:val="2"/>
            <w:tcBorders>
              <w:top w:val="nil"/>
              <w:left w:val="nil"/>
              <w:bottom w:val="nil"/>
              <w:right w:val="nil"/>
            </w:tcBorders>
          </w:tcPr>
          <w:p w:rsidR="00A20179" w:rsidRDefault="00A20179">
            <w:pPr>
              <w:tabs>
                <w:tab w:val="clear" w:pos="708"/>
                <w:tab w:val="num" w:pos="1571"/>
              </w:tabs>
              <w:overflowPunct w:val="0"/>
              <w:autoSpaceDE w:val="0"/>
              <w:autoSpaceDN w:val="0"/>
              <w:adjustRightInd w:val="0"/>
              <w:jc w:val="both"/>
              <w:rPr>
                <w:bCs/>
                <w:szCs w:val="22"/>
                <w:lang w:eastAsia="en-US"/>
              </w:rPr>
            </w:pPr>
          </w:p>
        </w:tc>
        <w:tc>
          <w:tcPr>
            <w:tcW w:w="6770" w:type="dxa"/>
            <w:gridSpan w:val="3"/>
            <w:tcBorders>
              <w:top w:val="single" w:sz="4" w:space="0" w:color="auto"/>
              <w:left w:val="nil"/>
              <w:bottom w:val="nil"/>
              <w:right w:val="nil"/>
            </w:tcBorders>
            <w:hideMark/>
          </w:tcPr>
          <w:p w:rsidR="00A20179" w:rsidRDefault="00A90BEB">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предложений)</w:t>
            </w:r>
          </w:p>
        </w:tc>
      </w:tr>
      <w:tr w:rsidR="00A20179">
        <w:tc>
          <w:tcPr>
            <w:tcW w:w="4503" w:type="dxa"/>
            <w:gridSpan w:val="4"/>
            <w:tcBorders>
              <w:top w:val="nil"/>
              <w:left w:val="nil"/>
              <w:bottom w:val="nil"/>
              <w:right w:val="nil"/>
            </w:tcBorders>
            <w:hideMark/>
          </w:tcPr>
          <w:p w:rsidR="00A20179" w:rsidRDefault="00A90BEB">
            <w:pPr>
              <w:tabs>
                <w:tab w:val="clear" w:pos="708"/>
                <w:tab w:val="num" w:pos="1571"/>
              </w:tabs>
              <w:overflowPunct w:val="0"/>
              <w:autoSpaceDE w:val="0"/>
              <w:autoSpaceDN w:val="0"/>
              <w:adjustRightInd w:val="0"/>
              <w:jc w:val="both"/>
              <w:rPr>
                <w:bCs/>
                <w:szCs w:val="22"/>
                <w:lang w:eastAsia="en-US"/>
              </w:rPr>
            </w:pPr>
            <w:r>
              <w:rPr>
                <w:bCs/>
                <w:szCs w:val="22"/>
                <w:lang w:eastAsia="en-US"/>
              </w:rPr>
              <w:t xml:space="preserve">предлагает заключить договор </w:t>
            </w:r>
            <w:proofErr w:type="gramStart"/>
            <w:r>
              <w:rPr>
                <w:bCs/>
                <w:szCs w:val="22"/>
                <w:lang w:eastAsia="en-US"/>
              </w:rPr>
              <w:t>на</w:t>
            </w:r>
            <w:proofErr w:type="gramEnd"/>
            <w:r>
              <w:rPr>
                <w:bCs/>
                <w:szCs w:val="22"/>
                <w:lang w:eastAsia="en-US"/>
              </w:rPr>
              <w:t>:</w:t>
            </w:r>
          </w:p>
        </w:tc>
        <w:tc>
          <w:tcPr>
            <w:tcW w:w="5352" w:type="dxa"/>
            <w:tcBorders>
              <w:top w:val="nil"/>
              <w:left w:val="nil"/>
              <w:bottom w:val="single" w:sz="4" w:space="0" w:color="auto"/>
              <w:right w:val="nil"/>
            </w:tcBorders>
          </w:tcPr>
          <w:p w:rsidR="00A20179" w:rsidRDefault="00A20179">
            <w:pPr>
              <w:tabs>
                <w:tab w:val="clear" w:pos="708"/>
                <w:tab w:val="num" w:pos="1571"/>
              </w:tabs>
              <w:overflowPunct w:val="0"/>
              <w:autoSpaceDE w:val="0"/>
              <w:autoSpaceDN w:val="0"/>
              <w:adjustRightInd w:val="0"/>
              <w:jc w:val="both"/>
              <w:rPr>
                <w:bCs/>
                <w:szCs w:val="22"/>
                <w:lang w:eastAsia="en-US"/>
              </w:rPr>
            </w:pPr>
          </w:p>
        </w:tc>
      </w:tr>
      <w:tr w:rsidR="00A20179">
        <w:tc>
          <w:tcPr>
            <w:tcW w:w="4503" w:type="dxa"/>
            <w:gridSpan w:val="4"/>
            <w:tcBorders>
              <w:top w:val="nil"/>
              <w:left w:val="nil"/>
              <w:bottom w:val="nil"/>
              <w:right w:val="nil"/>
            </w:tcBorders>
          </w:tcPr>
          <w:p w:rsidR="00A20179" w:rsidRDefault="00A20179">
            <w:pPr>
              <w:tabs>
                <w:tab w:val="clear" w:pos="708"/>
                <w:tab w:val="num" w:pos="1571"/>
              </w:tabs>
              <w:overflowPunct w:val="0"/>
              <w:autoSpaceDE w:val="0"/>
              <w:autoSpaceDN w:val="0"/>
              <w:adjustRightInd w:val="0"/>
              <w:jc w:val="both"/>
              <w:rPr>
                <w:bCs/>
                <w:szCs w:val="22"/>
                <w:lang w:eastAsia="en-US"/>
              </w:rPr>
            </w:pPr>
          </w:p>
        </w:tc>
        <w:tc>
          <w:tcPr>
            <w:tcW w:w="5352" w:type="dxa"/>
            <w:tcBorders>
              <w:top w:val="single" w:sz="4" w:space="0" w:color="auto"/>
              <w:left w:val="nil"/>
              <w:bottom w:val="nil"/>
              <w:right w:val="nil"/>
            </w:tcBorders>
            <w:hideMark/>
          </w:tcPr>
          <w:p w:rsidR="00A20179" w:rsidRDefault="00A90BEB">
            <w:pPr>
              <w:ind w:left="33"/>
              <w:contextualSpacing/>
              <w:jc w:val="center"/>
              <w:rPr>
                <w:rFonts w:ascii="Arial" w:hAnsi="Arial" w:cs="Arial"/>
                <w:vertAlign w:val="superscript"/>
                <w:lang w:val="en-US" w:eastAsia="en-US"/>
              </w:rPr>
            </w:pPr>
            <w:r>
              <w:rPr>
                <w:b/>
                <w:bCs/>
                <w:i/>
                <w:vertAlign w:val="superscript"/>
                <w:lang w:eastAsia="en-US"/>
              </w:rPr>
              <w:t>(предмет договора)</w:t>
            </w:r>
          </w:p>
        </w:tc>
      </w:tr>
    </w:tbl>
    <w:p w:rsidR="00A20179" w:rsidRDefault="00A90BEB">
      <w:pPr>
        <w:tabs>
          <w:tab w:val="clear" w:pos="708"/>
          <w:tab w:val="num" w:pos="1571"/>
        </w:tabs>
        <w:overflowPunct w:val="0"/>
        <w:autoSpaceDE w:val="0"/>
        <w:autoSpaceDN w:val="0"/>
        <w:adjustRightInd w:val="0"/>
        <w:jc w:val="both"/>
        <w:rPr>
          <w:bCs/>
          <w:szCs w:val="22"/>
        </w:rPr>
      </w:pPr>
      <w:r>
        <w:rPr>
          <w:bCs/>
          <w:szCs w:val="22"/>
        </w:rPr>
        <w:t xml:space="preserve">в соответствии с Техническим предложением, Графиком выполнения работ,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5670"/>
        <w:gridCol w:w="3829"/>
      </w:tblGrid>
      <w:tr w:rsidR="00A20179">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A20179" w:rsidRDefault="00A90BEB">
            <w:pPr>
              <w:jc w:val="center"/>
              <w:rPr>
                <w:sz w:val="24"/>
                <w:lang w:eastAsia="en-US"/>
              </w:rPr>
            </w:pPr>
            <w:r>
              <w:rPr>
                <w:sz w:val="24"/>
                <w:lang w:eastAsia="en-US"/>
              </w:rPr>
              <w:t xml:space="preserve">№ </w:t>
            </w: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5670" w:type="dxa"/>
            <w:tcBorders>
              <w:top w:val="single" w:sz="4" w:space="0" w:color="auto"/>
              <w:left w:val="single" w:sz="4" w:space="0" w:color="auto"/>
              <w:bottom w:val="single" w:sz="4" w:space="0" w:color="auto"/>
              <w:right w:val="single" w:sz="4" w:space="0" w:color="auto"/>
            </w:tcBorders>
            <w:vAlign w:val="center"/>
            <w:hideMark/>
          </w:tcPr>
          <w:p w:rsidR="00A20179" w:rsidRDefault="00A90BEB">
            <w:pPr>
              <w:jc w:val="center"/>
              <w:rPr>
                <w:sz w:val="24"/>
                <w:lang w:eastAsia="en-US"/>
              </w:rPr>
            </w:pPr>
            <w:proofErr w:type="gramStart"/>
            <w:r>
              <w:rPr>
                <w:sz w:val="24"/>
                <w:lang w:eastAsia="en-US"/>
              </w:rPr>
              <w:t xml:space="preserve">Условия заявок на участие в запросе предложений </w:t>
            </w:r>
            <w:r>
              <w:rPr>
                <w:sz w:val="24"/>
                <w:lang w:eastAsia="en-US"/>
              </w:rPr>
              <w:br w:type="textWrapping" w:clear="all"/>
              <w:t xml:space="preserve">(сведения, оглашаемые на процедуре открытия доступа к поданным заявкам), </w:t>
            </w:r>
            <w:r>
              <w:rPr>
                <w:b/>
                <w:i/>
                <w:sz w:val="24"/>
                <w:lang w:eastAsia="en-US"/>
              </w:rPr>
              <w:t>а также условия договора, по которым допускаются встречные предложения</w:t>
            </w:r>
            <w:r>
              <w:rPr>
                <w:sz w:val="24"/>
                <w:lang w:eastAsia="en-US"/>
              </w:rPr>
              <w:t>)</w:t>
            </w:r>
            <w:proofErr w:type="gramEnd"/>
          </w:p>
        </w:tc>
        <w:tc>
          <w:tcPr>
            <w:tcW w:w="3829" w:type="dxa"/>
            <w:tcBorders>
              <w:top w:val="single" w:sz="4" w:space="0" w:color="auto"/>
              <w:left w:val="single" w:sz="4" w:space="0" w:color="auto"/>
              <w:bottom w:val="single" w:sz="4" w:space="0" w:color="auto"/>
              <w:right w:val="single" w:sz="4" w:space="0" w:color="auto"/>
            </w:tcBorders>
            <w:vAlign w:val="center"/>
            <w:hideMark/>
          </w:tcPr>
          <w:p w:rsidR="00A20179" w:rsidRDefault="00A90BEB">
            <w:pPr>
              <w:jc w:val="center"/>
              <w:rPr>
                <w:sz w:val="24"/>
                <w:lang w:eastAsia="en-US"/>
              </w:rPr>
            </w:pPr>
            <w:r>
              <w:rPr>
                <w:sz w:val="24"/>
                <w:lang w:eastAsia="en-US"/>
              </w:rPr>
              <w:t>Предложения участника</w:t>
            </w:r>
          </w:p>
        </w:tc>
      </w:tr>
      <w:tr w:rsidR="00A20179">
        <w:trPr>
          <w:cantSplit/>
        </w:trPr>
        <w:tc>
          <w:tcPr>
            <w:tcW w:w="851" w:type="dxa"/>
            <w:tcBorders>
              <w:top w:val="single" w:sz="4" w:space="0" w:color="auto"/>
              <w:left w:val="single" w:sz="4" w:space="0" w:color="auto"/>
              <w:bottom w:val="single" w:sz="4" w:space="0" w:color="auto"/>
              <w:right w:val="single" w:sz="4" w:space="0" w:color="auto"/>
            </w:tcBorders>
            <w:vAlign w:val="center"/>
          </w:tcPr>
          <w:p w:rsidR="00A20179" w:rsidRDefault="00A20179">
            <w:pPr>
              <w:numPr>
                <w:ilvl w:val="0"/>
                <w:numId w:val="51"/>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A20179" w:rsidRDefault="00A90BEB">
            <w:pPr>
              <w:rPr>
                <w:sz w:val="24"/>
                <w:lang w:eastAsia="en-US"/>
              </w:rPr>
            </w:pPr>
            <w:r>
              <w:rPr>
                <w:bCs/>
                <w:sz w:val="24"/>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A20179" w:rsidRDefault="00A90BEB">
            <w:pPr>
              <w:jc w:val="center"/>
              <w:rPr>
                <w:sz w:val="24"/>
                <w:lang w:eastAsia="en-US"/>
              </w:rPr>
            </w:pPr>
            <w:r>
              <w:rPr>
                <w:b/>
                <w:i/>
                <w:sz w:val="24"/>
                <w:lang w:eastAsia="en-US"/>
              </w:rPr>
              <w:t xml:space="preserve"> [указать цену договора с отражением размера НДС]</w:t>
            </w:r>
          </w:p>
        </w:tc>
      </w:tr>
      <w:tr w:rsidR="00A20179">
        <w:trPr>
          <w:cantSplit/>
        </w:trPr>
        <w:tc>
          <w:tcPr>
            <w:tcW w:w="851" w:type="dxa"/>
            <w:tcBorders>
              <w:top w:val="single" w:sz="4" w:space="0" w:color="auto"/>
              <w:left w:val="single" w:sz="4" w:space="0" w:color="auto"/>
              <w:bottom w:val="single" w:sz="4" w:space="0" w:color="auto"/>
              <w:right w:val="single" w:sz="4" w:space="0" w:color="auto"/>
            </w:tcBorders>
            <w:vAlign w:val="center"/>
          </w:tcPr>
          <w:p w:rsidR="00A20179" w:rsidRDefault="00A20179">
            <w:pPr>
              <w:numPr>
                <w:ilvl w:val="0"/>
                <w:numId w:val="51"/>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A20179" w:rsidRDefault="00A90BEB">
            <w:pPr>
              <w:rPr>
                <w:bCs/>
                <w:sz w:val="24"/>
                <w:lang w:eastAsia="en-US"/>
              </w:rPr>
            </w:pPr>
            <w:r>
              <w:rPr>
                <w:bCs/>
                <w:sz w:val="24"/>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A20179" w:rsidRDefault="00A90BEB">
            <w:pPr>
              <w:jc w:val="center"/>
              <w:rPr>
                <w:b/>
                <w:i/>
                <w:sz w:val="24"/>
                <w:lang w:eastAsia="en-US"/>
              </w:rPr>
            </w:pPr>
            <w:r>
              <w:rPr>
                <w:b/>
                <w:i/>
                <w:sz w:val="24"/>
                <w:lang w:eastAsia="en-US"/>
              </w:rPr>
              <w:t>[указать цену договора]</w:t>
            </w:r>
          </w:p>
        </w:tc>
      </w:tr>
      <w:tr w:rsidR="00A20179">
        <w:trPr>
          <w:cantSplit/>
        </w:trPr>
        <w:tc>
          <w:tcPr>
            <w:tcW w:w="851" w:type="dxa"/>
            <w:tcBorders>
              <w:top w:val="single" w:sz="4" w:space="0" w:color="auto"/>
              <w:left w:val="single" w:sz="4" w:space="0" w:color="auto"/>
              <w:bottom w:val="single" w:sz="4" w:space="0" w:color="auto"/>
              <w:right w:val="single" w:sz="4" w:space="0" w:color="auto"/>
            </w:tcBorders>
            <w:vAlign w:val="center"/>
          </w:tcPr>
          <w:p w:rsidR="00A20179" w:rsidRDefault="00A20179">
            <w:pPr>
              <w:numPr>
                <w:ilvl w:val="0"/>
                <w:numId w:val="51"/>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A20179" w:rsidRDefault="00A90BEB">
            <w:pPr>
              <w:rPr>
                <w:bCs/>
                <w:sz w:val="24"/>
                <w:lang w:eastAsia="en-US"/>
              </w:rPr>
            </w:pPr>
            <w:r>
              <w:rPr>
                <w:bCs/>
                <w:sz w:val="24"/>
                <w:lang w:eastAsia="en-US"/>
              </w:rPr>
              <w:t>Срок выполнения работ</w:t>
            </w:r>
          </w:p>
        </w:tc>
        <w:tc>
          <w:tcPr>
            <w:tcW w:w="3829" w:type="dxa"/>
            <w:tcBorders>
              <w:top w:val="single" w:sz="4" w:space="0" w:color="auto"/>
              <w:left w:val="single" w:sz="4" w:space="0" w:color="auto"/>
              <w:bottom w:val="single" w:sz="4" w:space="0" w:color="auto"/>
              <w:right w:val="single" w:sz="4" w:space="0" w:color="auto"/>
            </w:tcBorders>
            <w:vAlign w:val="center"/>
            <w:hideMark/>
          </w:tcPr>
          <w:p w:rsidR="00A20179" w:rsidRDefault="00A90BEB">
            <w:pPr>
              <w:jc w:val="center"/>
              <w:rPr>
                <w:b/>
                <w:i/>
                <w:iCs/>
                <w:sz w:val="24"/>
                <w:shd w:val="clear" w:color="auto" w:fill="FFFF99"/>
                <w:lang w:eastAsia="en-US"/>
              </w:rPr>
            </w:pPr>
            <w:r>
              <w:rPr>
                <w:b/>
                <w:i/>
                <w:sz w:val="24"/>
                <w:lang w:eastAsia="en-US"/>
              </w:rPr>
              <w:t xml:space="preserve">[указать начало и окончание выполнения работ в формате исчисления сроков, указанном в пункте </w:t>
            </w:r>
            <w:fldSimple w:instr=" REF _Ref317250598 \r \h  \* MERGEFORMAT ">
              <w:r>
                <w:rPr>
                  <w:b/>
                  <w:i/>
                  <w:sz w:val="24"/>
                  <w:lang w:eastAsia="en-US"/>
                </w:rPr>
                <w:t>3</w:t>
              </w:r>
            </w:fldSimple>
            <w:r>
              <w:rPr>
                <w:b/>
                <w:i/>
                <w:sz w:val="24"/>
                <w:lang w:eastAsia="en-US"/>
              </w:rPr>
              <w:t xml:space="preserve"> раздела </w:t>
            </w:r>
            <w:fldSimple w:instr=" REF _Ref317249938 \r \h  \* MERGEFORMAT ">
              <w:r>
                <w:rPr>
                  <w:b/>
                  <w:i/>
                  <w:sz w:val="24"/>
                  <w:lang w:eastAsia="en-US"/>
                </w:rPr>
                <w:t>5</w:t>
              </w:r>
            </w:fldSimple>
            <w:r>
              <w:rPr>
                <w:b/>
                <w:i/>
                <w:sz w:val="24"/>
                <w:lang w:eastAsia="en-US"/>
              </w:rPr>
              <w:t xml:space="preserve"> «Информационная карта запроса предложений»]</w:t>
            </w:r>
          </w:p>
        </w:tc>
      </w:tr>
    </w:tbl>
    <w:p w:rsidR="00A20179" w:rsidRDefault="00A20179">
      <w:pPr>
        <w:ind w:firstLine="709"/>
        <w:jc w:val="both"/>
        <w:rPr>
          <w:b/>
          <w:i/>
          <w:highlight w:val="yellow"/>
        </w:rPr>
      </w:pPr>
    </w:p>
    <w:tbl>
      <w:tblPr>
        <w:tblStyle w:val="affd"/>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99"/>
        <w:gridCol w:w="6458"/>
      </w:tblGrid>
      <w:tr w:rsidR="00A20179">
        <w:tc>
          <w:tcPr>
            <w:tcW w:w="3399" w:type="dxa"/>
            <w:hideMark/>
          </w:tcPr>
          <w:p w:rsidR="00A20179" w:rsidRDefault="00A90BEB">
            <w:pPr>
              <w:tabs>
                <w:tab w:val="clear" w:pos="708"/>
                <w:tab w:val="left" w:pos="567"/>
                <w:tab w:val="left" w:pos="1134"/>
              </w:tabs>
              <w:ind w:left="567"/>
              <w:jc w:val="both"/>
              <w:rPr>
                <w:szCs w:val="28"/>
                <w:lang w:eastAsia="en-US"/>
              </w:rPr>
            </w:pPr>
            <w:r>
              <w:rPr>
                <w:bCs/>
                <w:lang w:eastAsia="en-US"/>
              </w:rPr>
              <w:t>Условия оплаты:</w:t>
            </w:r>
          </w:p>
        </w:tc>
        <w:tc>
          <w:tcPr>
            <w:tcW w:w="6458" w:type="dxa"/>
            <w:tcBorders>
              <w:top w:val="nil"/>
              <w:left w:val="nil"/>
              <w:bottom w:val="single" w:sz="4" w:space="0" w:color="auto"/>
              <w:right w:val="nil"/>
            </w:tcBorders>
          </w:tcPr>
          <w:p w:rsidR="00A20179" w:rsidRDefault="00A20179">
            <w:pPr>
              <w:tabs>
                <w:tab w:val="clear" w:pos="708"/>
                <w:tab w:val="left" w:pos="567"/>
                <w:tab w:val="left" w:pos="1134"/>
              </w:tabs>
              <w:jc w:val="both"/>
              <w:rPr>
                <w:szCs w:val="28"/>
                <w:lang w:eastAsia="en-US"/>
              </w:rPr>
            </w:pPr>
          </w:p>
        </w:tc>
      </w:tr>
      <w:tr w:rsidR="00A20179">
        <w:tc>
          <w:tcPr>
            <w:tcW w:w="3399" w:type="dxa"/>
          </w:tcPr>
          <w:p w:rsidR="00A20179" w:rsidRDefault="00A20179">
            <w:pPr>
              <w:pStyle w:val="a9"/>
              <w:spacing w:line="276" w:lineRule="auto"/>
              <w:ind w:left="0"/>
              <w:rPr>
                <w:szCs w:val="20"/>
                <w:lang w:eastAsia="en-US"/>
              </w:rPr>
            </w:pPr>
          </w:p>
        </w:tc>
        <w:tc>
          <w:tcPr>
            <w:tcW w:w="6458" w:type="dxa"/>
            <w:tcBorders>
              <w:top w:val="single" w:sz="4" w:space="0" w:color="auto"/>
              <w:left w:val="nil"/>
              <w:bottom w:val="nil"/>
              <w:right w:val="nil"/>
            </w:tcBorders>
            <w:hideMark/>
          </w:tcPr>
          <w:p w:rsidR="00A20179" w:rsidRDefault="00A90BEB">
            <w:pPr>
              <w:pStyle w:val="a9"/>
              <w:spacing w:line="276" w:lineRule="auto"/>
              <w:ind w:left="0"/>
              <w:jc w:val="center"/>
              <w:rPr>
                <w:b/>
                <w:i/>
                <w:szCs w:val="20"/>
                <w:vertAlign w:val="superscript"/>
                <w:lang w:eastAsia="en-US"/>
              </w:rPr>
            </w:pPr>
            <w:r>
              <w:rPr>
                <w:b/>
                <w:i/>
                <w:szCs w:val="20"/>
                <w:vertAlign w:val="superscript"/>
                <w:lang w:eastAsia="en-US"/>
              </w:rPr>
              <w:t>указать порядок платежей по договору, предлагаемый участником</w:t>
            </w:r>
          </w:p>
        </w:tc>
      </w:tr>
    </w:tbl>
    <w:p w:rsidR="00A20179" w:rsidRDefault="00A90BEB">
      <w:pPr>
        <w:ind w:left="57" w:right="57"/>
        <w:jc w:val="both"/>
        <w:rPr>
          <w:bCs/>
        </w:rPr>
      </w:pPr>
      <w:r>
        <w:rPr>
          <w:bCs/>
        </w:rPr>
        <w:tab/>
      </w:r>
    </w:p>
    <w:tbl>
      <w:tblPr>
        <w:tblStyle w:val="affd"/>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84"/>
        <w:gridCol w:w="392"/>
        <w:gridCol w:w="574"/>
        <w:gridCol w:w="268"/>
        <w:gridCol w:w="538"/>
        <w:gridCol w:w="236"/>
        <w:gridCol w:w="544"/>
        <w:gridCol w:w="356"/>
        <w:gridCol w:w="519"/>
        <w:gridCol w:w="152"/>
        <w:gridCol w:w="356"/>
        <w:gridCol w:w="2202"/>
        <w:gridCol w:w="496"/>
        <w:gridCol w:w="780"/>
        <w:gridCol w:w="1060"/>
      </w:tblGrid>
      <w:tr w:rsidR="00A20179">
        <w:tc>
          <w:tcPr>
            <w:tcW w:w="9857" w:type="dxa"/>
            <w:gridSpan w:val="15"/>
            <w:hideMark/>
          </w:tcPr>
          <w:p w:rsidR="00A20179" w:rsidRDefault="00A90BEB">
            <w:pPr>
              <w:tabs>
                <w:tab w:val="clear" w:pos="708"/>
                <w:tab w:val="left" w:pos="567"/>
                <w:tab w:val="left" w:pos="1134"/>
              </w:tabs>
              <w:ind w:left="567"/>
              <w:jc w:val="both"/>
              <w:rPr>
                <w:b/>
                <w:i/>
                <w:sz w:val="24"/>
              </w:rPr>
            </w:pPr>
            <w:r>
              <w:rPr>
                <w:szCs w:val="28"/>
                <w:lang w:eastAsia="en-US"/>
              </w:rPr>
              <w:t xml:space="preserve">Настоящая заявка на участие в запросе предложений имеет </w:t>
            </w:r>
            <w:proofErr w:type="gramStart"/>
            <w:r>
              <w:rPr>
                <w:szCs w:val="28"/>
                <w:lang w:eastAsia="en-US"/>
              </w:rPr>
              <w:t>правовой</w:t>
            </w:r>
            <w:proofErr w:type="gramEnd"/>
            <w:r>
              <w:rPr>
                <w:szCs w:val="28"/>
                <w:lang w:eastAsia="en-US"/>
              </w:rPr>
              <w:t xml:space="preserve"> </w:t>
            </w:r>
          </w:p>
        </w:tc>
      </w:tr>
      <w:tr w:rsidR="00A20179">
        <w:tc>
          <w:tcPr>
            <w:tcW w:w="3936" w:type="dxa"/>
            <w:gridSpan w:val="7"/>
            <w:hideMark/>
          </w:tcPr>
          <w:p w:rsidR="00A20179" w:rsidRDefault="00A90BEB">
            <w:pPr>
              <w:tabs>
                <w:tab w:val="clear" w:pos="708"/>
                <w:tab w:val="left" w:pos="567"/>
                <w:tab w:val="left" w:pos="1134"/>
              </w:tabs>
              <w:jc w:val="both"/>
              <w:rPr>
                <w:b/>
                <w:i/>
                <w:sz w:val="24"/>
              </w:rPr>
            </w:pPr>
            <w:r>
              <w:rPr>
                <w:szCs w:val="28"/>
                <w:lang w:eastAsia="en-US"/>
              </w:rPr>
              <w:t xml:space="preserve">статус оферты, и действует </w:t>
            </w:r>
            <w:proofErr w:type="gramStart"/>
            <w:r>
              <w:rPr>
                <w:szCs w:val="28"/>
                <w:lang w:eastAsia="en-US"/>
              </w:rPr>
              <w:t>до</w:t>
            </w:r>
            <w:proofErr w:type="gramEnd"/>
            <w:r>
              <w:rPr>
                <w:szCs w:val="28"/>
                <w:lang w:eastAsia="en-US"/>
              </w:rPr>
              <w:t xml:space="preserve"> </w:t>
            </w:r>
          </w:p>
        </w:tc>
        <w:tc>
          <w:tcPr>
            <w:tcW w:w="356" w:type="dxa"/>
            <w:vAlign w:val="bottom"/>
            <w:hideMark/>
          </w:tcPr>
          <w:p w:rsidR="00A20179" w:rsidRDefault="00A90BEB">
            <w:pPr>
              <w:tabs>
                <w:tab w:val="clear" w:pos="708"/>
                <w:tab w:val="left" w:pos="567"/>
                <w:tab w:val="left" w:pos="1134"/>
              </w:tabs>
              <w:rPr>
                <w:b/>
                <w:i/>
                <w:szCs w:val="28"/>
              </w:rPr>
            </w:pPr>
            <w:r>
              <w:rPr>
                <w:szCs w:val="28"/>
                <w:lang w:eastAsia="en-US"/>
              </w:rPr>
              <w:t>«</w:t>
            </w:r>
          </w:p>
        </w:tc>
        <w:tc>
          <w:tcPr>
            <w:tcW w:w="671" w:type="dxa"/>
            <w:gridSpan w:val="2"/>
            <w:tcBorders>
              <w:top w:val="nil"/>
              <w:left w:val="nil"/>
              <w:bottom w:val="single" w:sz="4" w:space="0" w:color="auto"/>
              <w:right w:val="nil"/>
            </w:tcBorders>
            <w:vAlign w:val="bottom"/>
          </w:tcPr>
          <w:p w:rsidR="00A20179" w:rsidRDefault="00A20179">
            <w:pPr>
              <w:tabs>
                <w:tab w:val="clear" w:pos="708"/>
                <w:tab w:val="left" w:pos="567"/>
                <w:tab w:val="left" w:pos="1134"/>
              </w:tabs>
              <w:rPr>
                <w:szCs w:val="28"/>
              </w:rPr>
            </w:pPr>
          </w:p>
        </w:tc>
        <w:tc>
          <w:tcPr>
            <w:tcW w:w="356" w:type="dxa"/>
            <w:vAlign w:val="bottom"/>
            <w:hideMark/>
          </w:tcPr>
          <w:p w:rsidR="00A20179" w:rsidRDefault="00A90BEB">
            <w:pPr>
              <w:tabs>
                <w:tab w:val="clear" w:pos="708"/>
                <w:tab w:val="left" w:pos="567"/>
                <w:tab w:val="left" w:pos="1134"/>
              </w:tabs>
              <w:rPr>
                <w:szCs w:val="28"/>
              </w:rPr>
            </w:pPr>
            <w:r>
              <w:rPr>
                <w:szCs w:val="28"/>
                <w:lang w:eastAsia="en-US"/>
              </w:rPr>
              <w:t>»</w:t>
            </w:r>
          </w:p>
        </w:tc>
        <w:tc>
          <w:tcPr>
            <w:tcW w:w="2202" w:type="dxa"/>
            <w:tcBorders>
              <w:top w:val="nil"/>
              <w:left w:val="nil"/>
              <w:bottom w:val="single" w:sz="4" w:space="0" w:color="auto"/>
              <w:right w:val="nil"/>
            </w:tcBorders>
            <w:vAlign w:val="bottom"/>
          </w:tcPr>
          <w:p w:rsidR="00A20179" w:rsidRDefault="00A20179">
            <w:pPr>
              <w:tabs>
                <w:tab w:val="clear" w:pos="708"/>
                <w:tab w:val="left" w:pos="567"/>
                <w:tab w:val="left" w:pos="1134"/>
              </w:tabs>
              <w:rPr>
                <w:szCs w:val="28"/>
              </w:rPr>
            </w:pPr>
          </w:p>
        </w:tc>
        <w:tc>
          <w:tcPr>
            <w:tcW w:w="496" w:type="dxa"/>
            <w:vAlign w:val="bottom"/>
            <w:hideMark/>
          </w:tcPr>
          <w:p w:rsidR="00A20179" w:rsidRDefault="00A90BEB">
            <w:pPr>
              <w:tabs>
                <w:tab w:val="clear" w:pos="708"/>
                <w:tab w:val="left" w:pos="567"/>
                <w:tab w:val="left" w:pos="1134"/>
              </w:tabs>
              <w:rPr>
                <w:szCs w:val="28"/>
              </w:rPr>
            </w:pPr>
            <w:r>
              <w:rPr>
                <w:szCs w:val="28"/>
              </w:rPr>
              <w:t>20</w:t>
            </w:r>
          </w:p>
        </w:tc>
        <w:tc>
          <w:tcPr>
            <w:tcW w:w="780" w:type="dxa"/>
            <w:tcBorders>
              <w:top w:val="nil"/>
              <w:left w:val="nil"/>
              <w:bottom w:val="single" w:sz="4" w:space="0" w:color="auto"/>
              <w:right w:val="nil"/>
            </w:tcBorders>
            <w:vAlign w:val="bottom"/>
          </w:tcPr>
          <w:p w:rsidR="00A20179" w:rsidRDefault="00A20179">
            <w:pPr>
              <w:tabs>
                <w:tab w:val="clear" w:pos="708"/>
                <w:tab w:val="left" w:pos="567"/>
                <w:tab w:val="left" w:pos="1134"/>
              </w:tabs>
              <w:rPr>
                <w:szCs w:val="28"/>
              </w:rPr>
            </w:pPr>
          </w:p>
        </w:tc>
        <w:tc>
          <w:tcPr>
            <w:tcW w:w="1060" w:type="dxa"/>
            <w:vAlign w:val="bottom"/>
            <w:hideMark/>
          </w:tcPr>
          <w:p w:rsidR="00A20179" w:rsidRDefault="00A90BEB">
            <w:pPr>
              <w:tabs>
                <w:tab w:val="clear" w:pos="708"/>
                <w:tab w:val="left" w:pos="567"/>
                <w:tab w:val="left" w:pos="1134"/>
              </w:tabs>
              <w:rPr>
                <w:szCs w:val="28"/>
              </w:rPr>
            </w:pPr>
            <w:r>
              <w:rPr>
                <w:szCs w:val="28"/>
              </w:rPr>
              <w:t>года</w:t>
            </w:r>
          </w:p>
        </w:tc>
      </w:tr>
      <w:tr w:rsidR="00A20179">
        <w:tc>
          <w:tcPr>
            <w:tcW w:w="3156" w:type="dxa"/>
            <w:gridSpan w:val="5"/>
          </w:tcPr>
          <w:p w:rsidR="00A20179" w:rsidRDefault="00A20179">
            <w:pPr>
              <w:tabs>
                <w:tab w:val="clear" w:pos="708"/>
                <w:tab w:val="left" w:pos="567"/>
                <w:tab w:val="left" w:pos="1134"/>
              </w:tabs>
              <w:jc w:val="both"/>
              <w:rPr>
                <w:b/>
                <w:i/>
                <w:sz w:val="24"/>
              </w:rPr>
            </w:pPr>
          </w:p>
        </w:tc>
        <w:tc>
          <w:tcPr>
            <w:tcW w:w="6701" w:type="dxa"/>
            <w:gridSpan w:val="10"/>
            <w:hideMark/>
          </w:tcPr>
          <w:p w:rsidR="00A20179" w:rsidRDefault="00A90BEB">
            <w:pPr>
              <w:pStyle w:val="a9"/>
              <w:spacing w:line="276" w:lineRule="auto"/>
              <w:ind w:left="0"/>
              <w:jc w:val="center"/>
              <w:rPr>
                <w:b/>
                <w:i/>
                <w:szCs w:val="20"/>
                <w:vertAlign w:val="superscript"/>
                <w:lang w:eastAsia="en-US"/>
              </w:rPr>
            </w:pPr>
            <w:r>
              <w:rPr>
                <w:b/>
                <w:i/>
                <w:sz w:val="24"/>
                <w:szCs w:val="20"/>
                <w:vertAlign w:val="superscript"/>
                <w:lang w:eastAsia="en-US"/>
              </w:rPr>
              <w:t>срок действия заявки указывается с учетом положений подраздела </w:t>
            </w:r>
            <w:fldSimple w:instr=" REF _Ref389474964 \r \h  \* MERGEFORMAT ">
              <w:r>
                <w:rPr>
                  <w:b/>
                  <w:i/>
                  <w:sz w:val="24"/>
                  <w:szCs w:val="20"/>
                  <w:vertAlign w:val="superscript"/>
                  <w:lang w:eastAsia="en-US"/>
                </w:rPr>
                <w:t>4.5</w:t>
              </w:r>
            </w:fldSimple>
            <w:r>
              <w:rPr>
                <w:b/>
                <w:i/>
                <w:sz w:val="24"/>
                <w:szCs w:val="20"/>
                <w:vertAlign w:val="superscript"/>
                <w:lang w:eastAsia="en-US"/>
              </w:rPr>
              <w:t xml:space="preserve"> документации по запросу предложений</w:t>
            </w:r>
          </w:p>
        </w:tc>
      </w:tr>
      <w:tr w:rsidR="00A20179">
        <w:tc>
          <w:tcPr>
            <w:tcW w:w="9857" w:type="dxa"/>
            <w:gridSpan w:val="15"/>
          </w:tcPr>
          <w:p w:rsidR="00A20179" w:rsidRDefault="00A20179">
            <w:pPr>
              <w:tabs>
                <w:tab w:val="clear" w:pos="708"/>
                <w:tab w:val="left" w:pos="567"/>
                <w:tab w:val="left" w:pos="1134"/>
              </w:tabs>
              <w:jc w:val="both"/>
              <w:rPr>
                <w:b/>
                <w:i/>
                <w:sz w:val="24"/>
              </w:rPr>
            </w:pPr>
          </w:p>
        </w:tc>
      </w:tr>
      <w:tr w:rsidR="00A20179">
        <w:tc>
          <w:tcPr>
            <w:tcW w:w="9857" w:type="dxa"/>
            <w:gridSpan w:val="15"/>
            <w:hideMark/>
          </w:tcPr>
          <w:p w:rsidR="00A20179" w:rsidRDefault="00A90BEB">
            <w:pPr>
              <w:tabs>
                <w:tab w:val="clear" w:pos="708"/>
                <w:tab w:val="left" w:pos="567"/>
                <w:tab w:val="left" w:pos="1134"/>
              </w:tabs>
              <w:ind w:left="567"/>
              <w:jc w:val="both"/>
              <w:rPr>
                <w:szCs w:val="28"/>
                <w:lang w:eastAsia="en-US"/>
              </w:rPr>
            </w:pPr>
            <w:r>
              <w:rPr>
                <w:b/>
                <w:i/>
                <w:sz w:val="24"/>
              </w:rPr>
              <w:t>Для юридических лиц:</w:t>
            </w:r>
            <w:r>
              <w:rPr>
                <w:sz w:val="24"/>
              </w:rPr>
              <w:t xml:space="preserve"> </w:t>
            </w:r>
            <w:r>
              <w:rPr>
                <w:szCs w:val="28"/>
              </w:rPr>
              <w:t>Настоящим подтверждаем, что:</w:t>
            </w:r>
          </w:p>
        </w:tc>
      </w:tr>
      <w:tr w:rsidR="00A20179">
        <w:tc>
          <w:tcPr>
            <w:tcW w:w="1384" w:type="dxa"/>
            <w:hideMark/>
          </w:tcPr>
          <w:p w:rsidR="00A20179" w:rsidRDefault="00A90BEB">
            <w:pPr>
              <w:tabs>
                <w:tab w:val="clear" w:pos="708"/>
                <w:tab w:val="left" w:pos="567"/>
                <w:tab w:val="left" w:pos="1134"/>
              </w:tabs>
              <w:jc w:val="both"/>
              <w:rPr>
                <w:szCs w:val="28"/>
                <w:lang w:eastAsia="en-US"/>
              </w:rPr>
            </w:pPr>
            <w:r>
              <w:rPr>
                <w:szCs w:val="28"/>
                <w:lang w:eastAsia="en-US"/>
              </w:rPr>
              <w:t>против</w:t>
            </w:r>
          </w:p>
        </w:tc>
        <w:tc>
          <w:tcPr>
            <w:tcW w:w="8473" w:type="dxa"/>
            <w:gridSpan w:val="14"/>
            <w:tcBorders>
              <w:top w:val="nil"/>
              <w:left w:val="nil"/>
              <w:bottom w:val="single" w:sz="4" w:space="0" w:color="auto"/>
              <w:right w:val="nil"/>
            </w:tcBorders>
          </w:tcPr>
          <w:p w:rsidR="00A20179" w:rsidRDefault="00A20179">
            <w:pPr>
              <w:tabs>
                <w:tab w:val="clear" w:pos="708"/>
                <w:tab w:val="left" w:pos="567"/>
                <w:tab w:val="left" w:pos="1134"/>
              </w:tabs>
              <w:jc w:val="both"/>
              <w:rPr>
                <w:szCs w:val="28"/>
                <w:lang w:eastAsia="en-US"/>
              </w:rPr>
            </w:pPr>
          </w:p>
        </w:tc>
      </w:tr>
      <w:tr w:rsidR="00A20179">
        <w:tc>
          <w:tcPr>
            <w:tcW w:w="1384" w:type="dxa"/>
          </w:tcPr>
          <w:p w:rsidR="00A20179" w:rsidRDefault="00A20179">
            <w:pPr>
              <w:tabs>
                <w:tab w:val="clear" w:pos="708"/>
                <w:tab w:val="left" w:pos="567"/>
                <w:tab w:val="left" w:pos="1134"/>
              </w:tabs>
              <w:jc w:val="right"/>
              <w:rPr>
                <w:b/>
                <w:i/>
                <w:szCs w:val="28"/>
                <w:lang w:eastAsia="en-US"/>
              </w:rPr>
            </w:pPr>
          </w:p>
        </w:tc>
        <w:tc>
          <w:tcPr>
            <w:tcW w:w="8473" w:type="dxa"/>
            <w:gridSpan w:val="14"/>
            <w:hideMark/>
          </w:tcPr>
          <w:p w:rsidR="00A20179" w:rsidRDefault="00A90BEB">
            <w:pPr>
              <w:tabs>
                <w:tab w:val="left" w:pos="567"/>
                <w:tab w:val="left" w:pos="1134"/>
              </w:tabs>
              <w:jc w:val="center"/>
              <w:rPr>
                <w:b/>
                <w:i/>
                <w:szCs w:val="28"/>
                <w:vertAlign w:val="superscript"/>
                <w:lang w:eastAsia="en-US"/>
              </w:rPr>
            </w:pPr>
            <w:r>
              <w:rPr>
                <w:b/>
                <w:i/>
                <w:sz w:val="24"/>
                <w:szCs w:val="20"/>
                <w:vertAlign w:val="superscript"/>
                <w:lang w:eastAsia="en-US"/>
              </w:rPr>
              <w:t>наименование участника запроса предложений</w:t>
            </w:r>
          </w:p>
        </w:tc>
      </w:tr>
      <w:tr w:rsidR="00A20179">
        <w:tc>
          <w:tcPr>
            <w:tcW w:w="9857" w:type="dxa"/>
            <w:gridSpan w:val="15"/>
            <w:hideMark/>
          </w:tcPr>
          <w:p w:rsidR="00A20179" w:rsidRDefault="00A90BEB">
            <w:pPr>
              <w:tabs>
                <w:tab w:val="clear" w:pos="708"/>
                <w:tab w:val="left" w:pos="567"/>
                <w:tab w:val="left" w:pos="1134"/>
              </w:tabs>
              <w:jc w:val="both"/>
              <w:rPr>
                <w:szCs w:val="28"/>
                <w:lang w:eastAsia="en-US"/>
              </w:rPr>
            </w:pPr>
            <w:r>
              <w:rPr>
                <w:szCs w:val="28"/>
                <w:lang w:eastAsia="en-US"/>
              </w:rPr>
              <w:t xml:space="preserve">не проводится процедура ликвидации, не принято арбитражным судом решения </w:t>
            </w:r>
          </w:p>
        </w:tc>
      </w:tr>
      <w:tr w:rsidR="00A20179">
        <w:tc>
          <w:tcPr>
            <w:tcW w:w="1776" w:type="dxa"/>
            <w:gridSpan w:val="2"/>
            <w:hideMark/>
          </w:tcPr>
          <w:p w:rsidR="00A20179" w:rsidRDefault="00A90BEB">
            <w:pPr>
              <w:tabs>
                <w:tab w:val="clear" w:pos="708"/>
                <w:tab w:val="left" w:pos="567"/>
                <w:tab w:val="left" w:pos="1134"/>
              </w:tabs>
              <w:jc w:val="both"/>
              <w:rPr>
                <w:szCs w:val="28"/>
                <w:lang w:eastAsia="en-US"/>
              </w:rPr>
            </w:pPr>
            <w:r>
              <w:rPr>
                <w:szCs w:val="28"/>
                <w:lang w:eastAsia="en-US"/>
              </w:rPr>
              <w:t>о признании</w:t>
            </w:r>
          </w:p>
        </w:tc>
        <w:tc>
          <w:tcPr>
            <w:tcW w:w="8081" w:type="dxa"/>
            <w:gridSpan w:val="13"/>
            <w:tcBorders>
              <w:top w:val="nil"/>
              <w:left w:val="nil"/>
              <w:bottom w:val="single" w:sz="4" w:space="0" w:color="auto"/>
              <w:right w:val="nil"/>
            </w:tcBorders>
          </w:tcPr>
          <w:p w:rsidR="00A20179" w:rsidRDefault="00A20179">
            <w:pPr>
              <w:tabs>
                <w:tab w:val="clear" w:pos="708"/>
                <w:tab w:val="left" w:pos="567"/>
                <w:tab w:val="left" w:pos="1134"/>
              </w:tabs>
              <w:jc w:val="both"/>
              <w:rPr>
                <w:szCs w:val="28"/>
                <w:lang w:eastAsia="en-US"/>
              </w:rPr>
            </w:pPr>
          </w:p>
        </w:tc>
      </w:tr>
      <w:tr w:rsidR="00A20179">
        <w:tc>
          <w:tcPr>
            <w:tcW w:w="1776" w:type="dxa"/>
            <w:gridSpan w:val="2"/>
          </w:tcPr>
          <w:p w:rsidR="00A20179" w:rsidRDefault="00A20179">
            <w:pPr>
              <w:tabs>
                <w:tab w:val="clear" w:pos="708"/>
                <w:tab w:val="left" w:pos="567"/>
                <w:tab w:val="left" w:pos="1134"/>
              </w:tabs>
              <w:jc w:val="both"/>
              <w:rPr>
                <w:szCs w:val="28"/>
                <w:lang w:eastAsia="en-US"/>
              </w:rPr>
            </w:pPr>
          </w:p>
        </w:tc>
        <w:tc>
          <w:tcPr>
            <w:tcW w:w="8081" w:type="dxa"/>
            <w:gridSpan w:val="13"/>
            <w:hideMark/>
          </w:tcPr>
          <w:p w:rsidR="00A20179" w:rsidRDefault="00A90BEB">
            <w:pPr>
              <w:tabs>
                <w:tab w:val="clear" w:pos="708"/>
                <w:tab w:val="left" w:pos="567"/>
                <w:tab w:val="left" w:pos="1134"/>
              </w:tabs>
              <w:jc w:val="center"/>
              <w:rPr>
                <w:szCs w:val="28"/>
                <w:vertAlign w:val="superscript"/>
                <w:lang w:eastAsia="en-US"/>
              </w:rPr>
            </w:pPr>
            <w:r>
              <w:rPr>
                <w:b/>
                <w:i/>
                <w:sz w:val="24"/>
                <w:szCs w:val="20"/>
                <w:vertAlign w:val="superscript"/>
                <w:lang w:eastAsia="en-US"/>
              </w:rPr>
              <w:t>наименование участника запроса предложений</w:t>
            </w:r>
          </w:p>
        </w:tc>
      </w:tr>
      <w:tr w:rsidR="00A20179">
        <w:tc>
          <w:tcPr>
            <w:tcW w:w="3392" w:type="dxa"/>
            <w:gridSpan w:val="6"/>
            <w:hideMark/>
          </w:tcPr>
          <w:p w:rsidR="00A20179" w:rsidRDefault="00A90BEB">
            <w:pPr>
              <w:tabs>
                <w:tab w:val="clear" w:pos="708"/>
                <w:tab w:val="left" w:pos="567"/>
                <w:tab w:val="left" w:pos="1134"/>
              </w:tabs>
              <w:jc w:val="both"/>
              <w:rPr>
                <w:szCs w:val="28"/>
                <w:lang w:val="en-US" w:eastAsia="en-US"/>
              </w:rPr>
            </w:pPr>
            <w:r>
              <w:rPr>
                <w:szCs w:val="28"/>
                <w:lang w:eastAsia="en-US"/>
              </w:rPr>
              <w:t>банкротом,  деятельность</w:t>
            </w:r>
            <w:r>
              <w:rPr>
                <w:szCs w:val="28"/>
                <w:lang w:val="en-US" w:eastAsia="en-US"/>
              </w:rPr>
              <w:t xml:space="preserve"> </w:t>
            </w:r>
          </w:p>
        </w:tc>
        <w:tc>
          <w:tcPr>
            <w:tcW w:w="6465" w:type="dxa"/>
            <w:gridSpan w:val="9"/>
            <w:tcBorders>
              <w:top w:val="nil"/>
              <w:left w:val="nil"/>
              <w:bottom w:val="single" w:sz="4" w:space="0" w:color="auto"/>
              <w:right w:val="nil"/>
            </w:tcBorders>
          </w:tcPr>
          <w:p w:rsidR="00A20179" w:rsidRDefault="00A20179">
            <w:pPr>
              <w:tabs>
                <w:tab w:val="clear" w:pos="708"/>
                <w:tab w:val="left" w:pos="567"/>
                <w:tab w:val="left" w:pos="1134"/>
              </w:tabs>
              <w:jc w:val="both"/>
              <w:rPr>
                <w:szCs w:val="28"/>
                <w:lang w:val="en-US" w:eastAsia="en-US"/>
              </w:rPr>
            </w:pPr>
          </w:p>
        </w:tc>
      </w:tr>
      <w:tr w:rsidR="00A20179">
        <w:tc>
          <w:tcPr>
            <w:tcW w:w="3392" w:type="dxa"/>
            <w:gridSpan w:val="6"/>
          </w:tcPr>
          <w:p w:rsidR="00A20179" w:rsidRDefault="00A20179">
            <w:pPr>
              <w:tabs>
                <w:tab w:val="clear" w:pos="708"/>
                <w:tab w:val="left" w:pos="567"/>
                <w:tab w:val="left" w:pos="1134"/>
              </w:tabs>
              <w:jc w:val="both"/>
              <w:rPr>
                <w:szCs w:val="28"/>
                <w:lang w:eastAsia="en-US"/>
              </w:rPr>
            </w:pPr>
          </w:p>
        </w:tc>
        <w:tc>
          <w:tcPr>
            <w:tcW w:w="6465" w:type="dxa"/>
            <w:gridSpan w:val="9"/>
            <w:hideMark/>
          </w:tcPr>
          <w:p w:rsidR="00A20179" w:rsidRDefault="00A90BEB">
            <w:pPr>
              <w:tabs>
                <w:tab w:val="clear" w:pos="708"/>
                <w:tab w:val="left" w:pos="567"/>
                <w:tab w:val="left" w:pos="1134"/>
              </w:tabs>
              <w:jc w:val="center"/>
              <w:rPr>
                <w:szCs w:val="28"/>
                <w:lang w:eastAsia="en-US"/>
              </w:rPr>
            </w:pPr>
            <w:r>
              <w:rPr>
                <w:b/>
                <w:i/>
                <w:sz w:val="24"/>
                <w:szCs w:val="20"/>
                <w:vertAlign w:val="superscript"/>
                <w:lang w:eastAsia="en-US"/>
              </w:rPr>
              <w:t>наименование участника запроса предложений</w:t>
            </w:r>
          </w:p>
        </w:tc>
      </w:tr>
      <w:tr w:rsidR="00A20179">
        <w:tc>
          <w:tcPr>
            <w:tcW w:w="9857" w:type="dxa"/>
            <w:gridSpan w:val="15"/>
            <w:hideMark/>
          </w:tcPr>
          <w:p w:rsidR="00A20179" w:rsidRDefault="00A90BEB">
            <w:pPr>
              <w:tabs>
                <w:tab w:val="clear" w:pos="708"/>
                <w:tab w:val="left" w:pos="567"/>
                <w:tab w:val="left" w:pos="1134"/>
              </w:tabs>
              <w:rPr>
                <w:sz w:val="24"/>
                <w:szCs w:val="20"/>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A20179">
        <w:tc>
          <w:tcPr>
            <w:tcW w:w="9857" w:type="dxa"/>
            <w:gridSpan w:val="15"/>
            <w:hideMark/>
          </w:tcPr>
          <w:p w:rsidR="00A20179" w:rsidRDefault="00A90BEB">
            <w:pPr>
              <w:tabs>
                <w:tab w:val="clear" w:pos="708"/>
                <w:tab w:val="left" w:pos="1134"/>
              </w:tabs>
              <w:ind w:left="567"/>
              <w:contextualSpacing/>
              <w:rPr>
                <w:b/>
                <w:i/>
                <w:sz w:val="22"/>
                <w:lang w:eastAsia="en-US"/>
              </w:rPr>
            </w:pPr>
            <w:r>
              <w:rPr>
                <w:b/>
                <w:i/>
                <w:sz w:val="24"/>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A20179">
        <w:tc>
          <w:tcPr>
            <w:tcW w:w="2350" w:type="dxa"/>
            <w:gridSpan w:val="3"/>
            <w:hideMark/>
          </w:tcPr>
          <w:p w:rsidR="00A20179" w:rsidRDefault="00A90BEB">
            <w:pPr>
              <w:tabs>
                <w:tab w:val="clear" w:pos="708"/>
                <w:tab w:val="left" w:pos="567"/>
                <w:tab w:val="left" w:pos="1134"/>
              </w:tabs>
              <w:jc w:val="both"/>
              <w:rPr>
                <w:szCs w:val="28"/>
                <w:lang w:eastAsia="en-US"/>
              </w:rPr>
            </w:pPr>
            <w:r>
              <w:rPr>
                <w:szCs w:val="28"/>
                <w:lang w:eastAsia="en-US"/>
              </w:rPr>
              <w:t>задолженность</w:t>
            </w:r>
          </w:p>
        </w:tc>
        <w:tc>
          <w:tcPr>
            <w:tcW w:w="7507" w:type="dxa"/>
            <w:gridSpan w:val="12"/>
            <w:tcBorders>
              <w:top w:val="nil"/>
              <w:left w:val="nil"/>
              <w:bottom w:val="single" w:sz="4" w:space="0" w:color="auto"/>
              <w:right w:val="nil"/>
            </w:tcBorders>
          </w:tcPr>
          <w:p w:rsidR="00A20179" w:rsidRDefault="00A20179">
            <w:pPr>
              <w:tabs>
                <w:tab w:val="clear" w:pos="708"/>
                <w:tab w:val="left" w:pos="567"/>
                <w:tab w:val="left" w:pos="1134"/>
              </w:tabs>
              <w:jc w:val="center"/>
              <w:rPr>
                <w:sz w:val="24"/>
                <w:szCs w:val="20"/>
                <w:lang w:eastAsia="en-US"/>
              </w:rPr>
            </w:pPr>
          </w:p>
        </w:tc>
      </w:tr>
      <w:tr w:rsidR="00A20179">
        <w:trPr>
          <w:trHeight w:val="284"/>
        </w:trPr>
        <w:tc>
          <w:tcPr>
            <w:tcW w:w="2350" w:type="dxa"/>
            <w:gridSpan w:val="3"/>
          </w:tcPr>
          <w:p w:rsidR="00A20179" w:rsidRDefault="00A20179">
            <w:pPr>
              <w:tabs>
                <w:tab w:val="clear" w:pos="708"/>
                <w:tab w:val="left" w:pos="567"/>
                <w:tab w:val="left" w:pos="1134"/>
              </w:tabs>
              <w:jc w:val="both"/>
              <w:rPr>
                <w:szCs w:val="28"/>
                <w:lang w:eastAsia="en-US"/>
              </w:rPr>
            </w:pPr>
          </w:p>
        </w:tc>
        <w:tc>
          <w:tcPr>
            <w:tcW w:w="7507" w:type="dxa"/>
            <w:gridSpan w:val="12"/>
            <w:hideMark/>
          </w:tcPr>
          <w:p w:rsidR="00A20179" w:rsidRDefault="00A90BEB">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A20179">
        <w:tc>
          <w:tcPr>
            <w:tcW w:w="9857" w:type="dxa"/>
            <w:gridSpan w:val="15"/>
            <w:hideMark/>
          </w:tcPr>
          <w:p w:rsidR="00A20179" w:rsidRDefault="00A90BEB">
            <w:pPr>
              <w:tabs>
                <w:tab w:val="clear" w:pos="708"/>
                <w:tab w:val="left" w:pos="567"/>
                <w:tab w:val="left" w:pos="1134"/>
              </w:tabs>
              <w:rPr>
                <w:sz w:val="24"/>
                <w:szCs w:val="20"/>
                <w:lang w:eastAsia="en-US"/>
              </w:rPr>
            </w:pPr>
            <w:r>
              <w:rPr>
                <w:szCs w:val="28"/>
                <w:lang w:eastAsia="en-US"/>
              </w:rPr>
              <w:t>по уплате налогов, сборов, пеней и штрафов отсутствует.</w:t>
            </w:r>
          </w:p>
        </w:tc>
      </w:tr>
      <w:tr w:rsidR="00A20179">
        <w:tc>
          <w:tcPr>
            <w:tcW w:w="2350" w:type="dxa"/>
            <w:gridSpan w:val="3"/>
            <w:hideMark/>
          </w:tcPr>
          <w:p w:rsidR="00A20179" w:rsidRDefault="00A90BEB">
            <w:pPr>
              <w:tabs>
                <w:tab w:val="clear" w:pos="708"/>
                <w:tab w:val="left" w:pos="567"/>
                <w:tab w:val="left" w:pos="1134"/>
              </w:tabs>
              <w:jc w:val="both"/>
              <w:rPr>
                <w:szCs w:val="28"/>
                <w:lang w:eastAsia="en-US"/>
              </w:rPr>
            </w:pPr>
            <w:r>
              <w:rPr>
                <w:b/>
                <w:i/>
                <w:sz w:val="24"/>
                <w:lang w:eastAsia="en-US"/>
              </w:rPr>
              <w:t>либо</w:t>
            </w:r>
          </w:p>
        </w:tc>
        <w:tc>
          <w:tcPr>
            <w:tcW w:w="7507" w:type="dxa"/>
            <w:gridSpan w:val="12"/>
          </w:tcPr>
          <w:p w:rsidR="00A20179" w:rsidRDefault="00A20179">
            <w:pPr>
              <w:tabs>
                <w:tab w:val="clear" w:pos="708"/>
                <w:tab w:val="left" w:pos="567"/>
                <w:tab w:val="left" w:pos="1134"/>
              </w:tabs>
              <w:jc w:val="center"/>
              <w:rPr>
                <w:b/>
                <w:i/>
                <w:sz w:val="24"/>
                <w:szCs w:val="20"/>
                <w:vertAlign w:val="superscript"/>
                <w:lang w:eastAsia="en-US"/>
              </w:rPr>
            </w:pPr>
          </w:p>
        </w:tc>
      </w:tr>
      <w:tr w:rsidR="00A20179">
        <w:tc>
          <w:tcPr>
            <w:tcW w:w="2350" w:type="dxa"/>
            <w:gridSpan w:val="3"/>
            <w:hideMark/>
          </w:tcPr>
          <w:p w:rsidR="00A20179" w:rsidRDefault="00A90BEB">
            <w:pPr>
              <w:tabs>
                <w:tab w:val="clear" w:pos="708"/>
                <w:tab w:val="left" w:pos="567"/>
                <w:tab w:val="left" w:pos="1134"/>
              </w:tabs>
              <w:jc w:val="both"/>
              <w:rPr>
                <w:szCs w:val="28"/>
                <w:lang w:eastAsia="en-US"/>
              </w:rPr>
            </w:pPr>
            <w:r>
              <w:rPr>
                <w:szCs w:val="28"/>
                <w:lang w:eastAsia="en-US"/>
              </w:rPr>
              <w:t>задолженность</w:t>
            </w:r>
          </w:p>
        </w:tc>
        <w:tc>
          <w:tcPr>
            <w:tcW w:w="7507" w:type="dxa"/>
            <w:gridSpan w:val="12"/>
            <w:tcBorders>
              <w:top w:val="nil"/>
              <w:left w:val="nil"/>
              <w:bottom w:val="single" w:sz="4" w:space="0" w:color="auto"/>
              <w:right w:val="nil"/>
            </w:tcBorders>
          </w:tcPr>
          <w:p w:rsidR="00A20179" w:rsidRDefault="00A20179">
            <w:pPr>
              <w:tabs>
                <w:tab w:val="clear" w:pos="708"/>
                <w:tab w:val="left" w:pos="567"/>
                <w:tab w:val="left" w:pos="1134"/>
              </w:tabs>
              <w:jc w:val="center"/>
              <w:rPr>
                <w:sz w:val="24"/>
                <w:szCs w:val="20"/>
                <w:lang w:eastAsia="en-US"/>
              </w:rPr>
            </w:pPr>
          </w:p>
        </w:tc>
      </w:tr>
      <w:tr w:rsidR="00A20179">
        <w:tc>
          <w:tcPr>
            <w:tcW w:w="2350" w:type="dxa"/>
            <w:gridSpan w:val="3"/>
          </w:tcPr>
          <w:p w:rsidR="00A20179" w:rsidRDefault="00A20179">
            <w:pPr>
              <w:tabs>
                <w:tab w:val="clear" w:pos="708"/>
                <w:tab w:val="left" w:pos="567"/>
                <w:tab w:val="left" w:pos="1134"/>
              </w:tabs>
              <w:jc w:val="both"/>
              <w:rPr>
                <w:szCs w:val="28"/>
                <w:lang w:eastAsia="en-US"/>
              </w:rPr>
            </w:pPr>
          </w:p>
        </w:tc>
        <w:tc>
          <w:tcPr>
            <w:tcW w:w="7507" w:type="dxa"/>
            <w:gridSpan w:val="12"/>
            <w:tcBorders>
              <w:top w:val="single" w:sz="4" w:space="0" w:color="auto"/>
              <w:left w:val="nil"/>
              <w:bottom w:val="nil"/>
              <w:right w:val="nil"/>
            </w:tcBorders>
            <w:hideMark/>
          </w:tcPr>
          <w:p w:rsidR="00A20179" w:rsidRDefault="00A90BEB">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A20179">
        <w:tc>
          <w:tcPr>
            <w:tcW w:w="9857" w:type="dxa"/>
            <w:gridSpan w:val="15"/>
            <w:hideMark/>
          </w:tcPr>
          <w:p w:rsidR="00A20179" w:rsidRDefault="00A90BEB">
            <w:pPr>
              <w:tabs>
                <w:tab w:val="clear" w:pos="708"/>
                <w:tab w:val="left" w:pos="567"/>
                <w:tab w:val="left" w:pos="1134"/>
              </w:tabs>
              <w:rPr>
                <w:b/>
                <w:i/>
                <w:sz w:val="24"/>
                <w:szCs w:val="20"/>
                <w:vertAlign w:val="superscript"/>
                <w:lang w:eastAsia="en-US"/>
              </w:rPr>
            </w:pPr>
            <w:r>
              <w:rPr>
                <w:szCs w:val="28"/>
                <w:lang w:eastAsia="en-US"/>
              </w:rPr>
              <w:t xml:space="preserve">по уплате налогов, сборов, пеней и штрафов не превышает 25% балансовой </w:t>
            </w:r>
          </w:p>
        </w:tc>
      </w:tr>
      <w:tr w:rsidR="00A20179">
        <w:tc>
          <w:tcPr>
            <w:tcW w:w="2618" w:type="dxa"/>
            <w:gridSpan w:val="4"/>
            <w:hideMark/>
          </w:tcPr>
          <w:p w:rsidR="00A20179" w:rsidRDefault="00A90BEB">
            <w:pPr>
              <w:tabs>
                <w:tab w:val="clear" w:pos="708"/>
                <w:tab w:val="left" w:pos="567"/>
                <w:tab w:val="left" w:pos="1134"/>
              </w:tabs>
              <w:jc w:val="both"/>
              <w:rPr>
                <w:szCs w:val="28"/>
                <w:lang w:eastAsia="en-US"/>
              </w:rPr>
            </w:pPr>
            <w:r>
              <w:rPr>
                <w:szCs w:val="28"/>
                <w:lang w:eastAsia="en-US"/>
              </w:rPr>
              <w:t>стоимости активов</w:t>
            </w:r>
          </w:p>
        </w:tc>
        <w:tc>
          <w:tcPr>
            <w:tcW w:w="7239" w:type="dxa"/>
            <w:gridSpan w:val="11"/>
            <w:tcBorders>
              <w:top w:val="nil"/>
              <w:left w:val="nil"/>
              <w:bottom w:val="single" w:sz="4" w:space="0" w:color="auto"/>
              <w:right w:val="nil"/>
            </w:tcBorders>
          </w:tcPr>
          <w:p w:rsidR="00A20179" w:rsidRDefault="00A20179">
            <w:pPr>
              <w:tabs>
                <w:tab w:val="clear" w:pos="708"/>
                <w:tab w:val="left" w:pos="567"/>
                <w:tab w:val="left" w:pos="1134"/>
              </w:tabs>
              <w:jc w:val="center"/>
              <w:rPr>
                <w:sz w:val="24"/>
                <w:szCs w:val="20"/>
                <w:lang w:eastAsia="en-US"/>
              </w:rPr>
            </w:pPr>
          </w:p>
        </w:tc>
      </w:tr>
      <w:tr w:rsidR="00A20179">
        <w:tc>
          <w:tcPr>
            <w:tcW w:w="2618" w:type="dxa"/>
            <w:gridSpan w:val="4"/>
          </w:tcPr>
          <w:p w:rsidR="00A20179" w:rsidRDefault="00A20179">
            <w:pPr>
              <w:tabs>
                <w:tab w:val="clear" w:pos="708"/>
                <w:tab w:val="left" w:pos="567"/>
                <w:tab w:val="left" w:pos="1134"/>
              </w:tabs>
              <w:jc w:val="both"/>
              <w:rPr>
                <w:szCs w:val="28"/>
                <w:lang w:eastAsia="en-US"/>
              </w:rPr>
            </w:pPr>
          </w:p>
        </w:tc>
        <w:tc>
          <w:tcPr>
            <w:tcW w:w="7239" w:type="dxa"/>
            <w:gridSpan w:val="11"/>
            <w:hideMark/>
          </w:tcPr>
          <w:p w:rsidR="00A20179" w:rsidRDefault="00A90BEB">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A20179">
        <w:tc>
          <w:tcPr>
            <w:tcW w:w="9857" w:type="dxa"/>
            <w:gridSpan w:val="15"/>
            <w:hideMark/>
          </w:tcPr>
          <w:p w:rsidR="00A20179" w:rsidRDefault="00A90BEB">
            <w:pPr>
              <w:tabs>
                <w:tab w:val="clear" w:pos="708"/>
                <w:tab w:val="left" w:pos="567"/>
                <w:tab w:val="left" w:pos="1134"/>
              </w:tabs>
              <w:rPr>
                <w:b/>
                <w:i/>
                <w:sz w:val="24"/>
                <w:szCs w:val="20"/>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A20179">
        <w:trPr>
          <w:gridAfter w:val="6"/>
          <w:wAfter w:w="5046" w:type="dxa"/>
        </w:trPr>
        <w:tc>
          <w:tcPr>
            <w:tcW w:w="4811" w:type="dxa"/>
            <w:gridSpan w:val="9"/>
            <w:tcBorders>
              <w:top w:val="nil"/>
              <w:left w:val="nil"/>
              <w:bottom w:val="single" w:sz="4" w:space="0" w:color="auto"/>
              <w:right w:val="nil"/>
            </w:tcBorders>
          </w:tcPr>
          <w:p w:rsidR="00A20179" w:rsidRDefault="00A20179">
            <w:pPr>
              <w:tabs>
                <w:tab w:val="clear" w:pos="708"/>
                <w:tab w:val="left" w:pos="567"/>
                <w:tab w:val="left" w:pos="1134"/>
              </w:tabs>
              <w:rPr>
                <w:sz w:val="24"/>
                <w:szCs w:val="20"/>
                <w:lang w:eastAsia="en-US"/>
              </w:rPr>
            </w:pPr>
          </w:p>
        </w:tc>
      </w:tr>
      <w:tr w:rsidR="00A20179">
        <w:trPr>
          <w:gridAfter w:val="6"/>
          <w:wAfter w:w="5046" w:type="dxa"/>
        </w:trPr>
        <w:tc>
          <w:tcPr>
            <w:tcW w:w="4811" w:type="dxa"/>
            <w:gridSpan w:val="9"/>
            <w:tcBorders>
              <w:top w:val="single" w:sz="4" w:space="0" w:color="auto"/>
              <w:left w:val="nil"/>
              <w:bottom w:val="nil"/>
              <w:right w:val="nil"/>
            </w:tcBorders>
            <w:hideMark/>
          </w:tcPr>
          <w:p w:rsidR="00A20179" w:rsidRDefault="00A90BEB">
            <w:pPr>
              <w:tabs>
                <w:tab w:val="clear" w:pos="708"/>
                <w:tab w:val="left" w:pos="567"/>
                <w:tab w:val="left" w:pos="1134"/>
              </w:tabs>
              <w:rPr>
                <w:b/>
                <w:i/>
                <w:sz w:val="24"/>
                <w:szCs w:val="20"/>
                <w:vertAlign w:val="superscript"/>
                <w:lang w:eastAsia="en-US"/>
              </w:rPr>
            </w:pPr>
            <w:r>
              <w:rPr>
                <w:b/>
                <w:i/>
                <w:szCs w:val="28"/>
                <w:vertAlign w:val="superscript"/>
                <w:lang w:eastAsia="en-US"/>
              </w:rPr>
              <w:t>указать период: год, квартал, полугодие, 9 месяцев</w:t>
            </w:r>
          </w:p>
        </w:tc>
      </w:tr>
    </w:tbl>
    <w:p w:rsidR="00A20179" w:rsidRDefault="00A20179">
      <w:pPr>
        <w:tabs>
          <w:tab w:val="clear" w:pos="708"/>
          <w:tab w:val="left" w:pos="567"/>
          <w:tab w:val="left" w:pos="1134"/>
        </w:tabs>
        <w:rPr>
          <w:szCs w:val="28"/>
        </w:rPr>
      </w:pPr>
    </w:p>
    <w:p w:rsidR="00A20179" w:rsidRDefault="00A90BEB">
      <w:pPr>
        <w:ind w:firstLine="709"/>
        <w:jc w:val="both"/>
        <w:rPr>
          <w:szCs w:val="28"/>
        </w:rPr>
      </w:pPr>
      <w:proofErr w:type="gramStart"/>
      <w:r>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20179" w:rsidRDefault="00A20179">
      <w:pPr>
        <w:ind w:firstLine="709"/>
        <w:jc w:val="both"/>
        <w:rPr>
          <w:b/>
          <w:i/>
          <w:sz w:val="24"/>
        </w:rPr>
      </w:pPr>
    </w:p>
    <w:p w:rsidR="00A20179" w:rsidRDefault="00A90BEB">
      <w:pPr>
        <w:ind w:firstLine="709"/>
        <w:jc w:val="both"/>
        <w:rPr>
          <w:b/>
          <w:i/>
          <w:sz w:val="24"/>
        </w:rPr>
      </w:pPr>
      <w:r>
        <w:rPr>
          <w:b/>
          <w:i/>
          <w:sz w:val="24"/>
        </w:rPr>
        <w:t>Для физических лиц:</w:t>
      </w:r>
      <w:r>
        <w:rPr>
          <w:sz w:val="24"/>
        </w:rPr>
        <w:t xml:space="preserve"> </w:t>
      </w:r>
      <w:r>
        <w:rPr>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20179" w:rsidRDefault="00A20179">
      <w:pPr>
        <w:ind w:firstLine="709"/>
        <w:jc w:val="both"/>
        <w:rPr>
          <w:b/>
          <w:i/>
          <w:sz w:val="22"/>
        </w:rPr>
      </w:pPr>
    </w:p>
    <w:p w:rsidR="00A20179" w:rsidRDefault="00A90BEB">
      <w:pPr>
        <w:ind w:firstLine="709"/>
        <w:jc w:val="both"/>
        <w:rPr>
          <w:szCs w:val="28"/>
        </w:rPr>
      </w:pPr>
      <w:r>
        <w:rPr>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A20179" w:rsidRDefault="00A90BEB">
      <w:pPr>
        <w:numPr>
          <w:ilvl w:val="0"/>
          <w:numId w:val="52"/>
        </w:numPr>
        <w:tabs>
          <w:tab w:val="clear" w:pos="708"/>
          <w:tab w:val="left" w:pos="1134"/>
        </w:tabs>
        <w:ind w:left="0" w:firstLine="1134"/>
        <w:contextualSpacing/>
        <w:jc w:val="both"/>
        <w:rPr>
          <w:szCs w:val="28"/>
        </w:rPr>
      </w:pPr>
      <w:r>
        <w:rPr>
          <w:szCs w:val="28"/>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A20179" w:rsidRDefault="00A90BEB">
      <w:pPr>
        <w:numPr>
          <w:ilvl w:val="0"/>
          <w:numId w:val="52"/>
        </w:numPr>
        <w:tabs>
          <w:tab w:val="clear" w:pos="708"/>
          <w:tab w:val="left" w:pos="1134"/>
        </w:tabs>
        <w:ind w:left="0" w:firstLine="1134"/>
        <w:contextualSpacing/>
        <w:jc w:val="both"/>
        <w:rPr>
          <w:szCs w:val="28"/>
        </w:rPr>
      </w:pPr>
      <w:r>
        <w:rPr>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Pr>
          <w:szCs w:val="28"/>
        </w:rPr>
        <w:t>случае</w:t>
      </w:r>
      <w:proofErr w:type="gramEnd"/>
      <w:r>
        <w:rPr>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20179" w:rsidRDefault="00A90BEB">
      <w:pPr>
        <w:ind w:firstLine="709"/>
        <w:jc w:val="both"/>
        <w:rPr>
          <w:szCs w:val="28"/>
        </w:rPr>
      </w:pPr>
      <w:r>
        <w:rPr>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A20179" w:rsidRDefault="00A90BEB">
      <w:pPr>
        <w:ind w:firstLine="709"/>
        <w:jc w:val="both"/>
        <w:rPr>
          <w:szCs w:val="20"/>
        </w:rPr>
      </w:pPr>
      <w:proofErr w:type="gramStart"/>
      <w:r>
        <w:t>Нами будет предоставлено обеспечение исполнения договора в виде ________________</w:t>
      </w:r>
      <w:r>
        <w:rPr>
          <w:b/>
          <w:i/>
        </w:rPr>
        <w:t xml:space="preserve"> </w:t>
      </w:r>
      <w:r>
        <w:rPr>
          <w:b/>
          <w:i/>
          <w:sz w:val="24"/>
        </w:rPr>
        <w:t xml:space="preserve">[безотзывной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w:t>
      </w:r>
      <w:r>
        <w:t>в течение ___ дней</w:t>
      </w:r>
      <w:r>
        <w:rPr>
          <w:b/>
          <w:i/>
        </w:rPr>
        <w:t xml:space="preserve"> </w:t>
      </w:r>
      <w:r>
        <w:rPr>
          <w:b/>
          <w:i/>
          <w:sz w:val="24"/>
        </w:rPr>
        <w:t xml:space="preserve">[указать срок предоставления обеспечения исполнения договора] </w:t>
      </w:r>
      <w:r>
        <w:t>на сумму __% от цены договора</w:t>
      </w:r>
      <w:r>
        <w:rPr>
          <w:b/>
          <w:i/>
        </w:rPr>
        <w:t xml:space="preserve"> </w:t>
      </w:r>
      <w:r>
        <w:rPr>
          <w:b/>
          <w:i/>
          <w:sz w:val="24"/>
        </w:rPr>
        <w:t>[вид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Pr>
          <w:b/>
          <w:i/>
          <w:sz w:val="24"/>
        </w:rPr>
        <w:t xml:space="preserve"> соответствии с частью 2 «Проект договора» и/или пунктом </w:t>
      </w:r>
      <w:fldSimple w:instr=" REF _Ref317256138 \r \h  \* MERGEFORMAT ">
        <w:r>
          <w:rPr>
            <w:b/>
            <w:i/>
            <w:sz w:val="24"/>
          </w:rPr>
          <w:t>24</w:t>
        </w:r>
      </w:fldSimple>
      <w:r>
        <w:rPr>
          <w:b/>
          <w:i/>
          <w:sz w:val="24"/>
        </w:rPr>
        <w:t xml:space="preserve"> раздела </w:t>
      </w:r>
      <w:fldSimple w:instr=" REF _Ref317257798 \r \h  \* MERGEFORMAT ">
        <w:r>
          <w:rPr>
            <w:sz w:val="24"/>
          </w:rPr>
          <w:t>5</w:t>
        </w:r>
      </w:fldSimple>
      <w:r>
        <w:rPr>
          <w:b/>
          <w:i/>
          <w:sz w:val="24"/>
        </w:rPr>
        <w:t xml:space="preserve"> «Информационная карта запроса предложений» документации].</w:t>
      </w:r>
      <w:proofErr w:type="gramStart"/>
      <w:r>
        <w:rPr>
          <w:b/>
          <w:i/>
          <w:sz w:val="24"/>
        </w:rPr>
        <w:t xml:space="preserve"> .</w:t>
      </w:r>
      <w:proofErr w:type="gramEnd"/>
    </w:p>
    <w:tbl>
      <w:tblPr>
        <w:tblStyle w:val="affd"/>
        <w:tblW w:w="9885" w:type="dxa"/>
        <w:tblLayout w:type="fixed"/>
        <w:tblLook w:val="04A0"/>
      </w:tblPr>
      <w:tblGrid>
        <w:gridCol w:w="817"/>
        <w:gridCol w:w="9068"/>
      </w:tblGrid>
      <w:tr w:rsidR="00A20179">
        <w:tc>
          <w:tcPr>
            <w:tcW w:w="817" w:type="dxa"/>
            <w:tcBorders>
              <w:top w:val="nil"/>
              <w:left w:val="nil"/>
              <w:bottom w:val="nil"/>
              <w:right w:val="nil"/>
            </w:tcBorders>
            <w:hideMark/>
          </w:tcPr>
          <w:p w:rsidR="00A20179" w:rsidRDefault="00A90BEB">
            <w:pPr>
              <w:snapToGrid w:val="0"/>
              <w:ind w:left="-250" w:firstLine="250"/>
              <w:contextualSpacing/>
              <w:jc w:val="both"/>
              <w:rPr>
                <w:bCs/>
                <w:iCs/>
                <w:szCs w:val="28"/>
                <w:lang w:eastAsia="en-US"/>
              </w:rPr>
            </w:pPr>
            <w:r>
              <w:rPr>
                <w:bCs/>
                <w:szCs w:val="28"/>
                <w:lang w:eastAsia="en-US"/>
              </w:rPr>
              <w:t>Мы,</w:t>
            </w:r>
          </w:p>
        </w:tc>
        <w:tc>
          <w:tcPr>
            <w:tcW w:w="9072" w:type="dxa"/>
            <w:tcBorders>
              <w:top w:val="nil"/>
              <w:left w:val="nil"/>
              <w:bottom w:val="single" w:sz="4" w:space="0" w:color="auto"/>
              <w:right w:val="nil"/>
            </w:tcBorders>
          </w:tcPr>
          <w:p w:rsidR="00A20179" w:rsidRDefault="00A20179">
            <w:pPr>
              <w:snapToGrid w:val="0"/>
              <w:ind w:left="-250" w:firstLine="250"/>
              <w:contextualSpacing/>
              <w:jc w:val="both"/>
              <w:rPr>
                <w:bCs/>
                <w:szCs w:val="28"/>
                <w:lang w:eastAsia="en-US"/>
              </w:rPr>
            </w:pPr>
          </w:p>
        </w:tc>
      </w:tr>
      <w:tr w:rsidR="00A20179">
        <w:tc>
          <w:tcPr>
            <w:tcW w:w="817" w:type="dxa"/>
            <w:tcBorders>
              <w:top w:val="nil"/>
              <w:left w:val="nil"/>
              <w:bottom w:val="nil"/>
              <w:right w:val="nil"/>
            </w:tcBorders>
          </w:tcPr>
          <w:p w:rsidR="00A20179" w:rsidRDefault="00A20179">
            <w:pPr>
              <w:snapToGrid w:val="0"/>
              <w:ind w:left="-250" w:firstLine="250"/>
              <w:contextualSpacing/>
              <w:jc w:val="both"/>
              <w:rPr>
                <w:bCs/>
                <w:szCs w:val="28"/>
                <w:lang w:eastAsia="en-US"/>
              </w:rPr>
            </w:pPr>
          </w:p>
        </w:tc>
        <w:tc>
          <w:tcPr>
            <w:tcW w:w="9072" w:type="dxa"/>
            <w:tcBorders>
              <w:top w:val="single" w:sz="4" w:space="0" w:color="auto"/>
              <w:left w:val="nil"/>
              <w:bottom w:val="nil"/>
              <w:right w:val="nil"/>
            </w:tcBorders>
            <w:hideMark/>
          </w:tcPr>
          <w:p w:rsidR="00A20179" w:rsidRDefault="00A90BEB">
            <w:pPr>
              <w:ind w:firstLine="709"/>
              <w:jc w:val="center"/>
              <w:rPr>
                <w:b/>
                <w:i/>
                <w:vertAlign w:val="superscript"/>
                <w:lang w:eastAsia="en-US"/>
              </w:rPr>
            </w:pPr>
            <w:r>
              <w:rPr>
                <w:b/>
                <w:i/>
                <w:vertAlign w:val="superscript"/>
                <w:lang w:eastAsia="en-US"/>
              </w:rPr>
              <w:t>(наименование организации или Ф.И.О. участника запроса предложений)</w:t>
            </w:r>
          </w:p>
        </w:tc>
      </w:tr>
    </w:tbl>
    <w:p w:rsidR="00A20179" w:rsidRDefault="00A90BEB">
      <w:pPr>
        <w:jc w:val="both"/>
        <w:rPr>
          <w:szCs w:val="28"/>
        </w:rPr>
      </w:pPr>
      <w:r>
        <w:rPr>
          <w:szCs w:val="28"/>
        </w:rPr>
        <w:t>осведомлены и согласны с условием, что будем признаны уклонившимися от заключения договора в случаях, предусмотренных пунктом </w:t>
      </w:r>
      <w:r w:rsidR="00A20179">
        <w:fldChar w:fldCharType="begin"/>
      </w:r>
      <w:r>
        <w:rPr>
          <w:szCs w:val="28"/>
        </w:rPr>
        <w:instrText xml:space="preserve"> REF _Ref352057514 \r \h </w:instrText>
      </w:r>
      <w:r w:rsidR="00A20179">
        <w:fldChar w:fldCharType="separate"/>
      </w:r>
      <w:r>
        <w:rPr>
          <w:szCs w:val="28"/>
        </w:rPr>
        <w:t>4.15.13</w:t>
      </w:r>
      <w:r w:rsidR="00A20179">
        <w:fldChar w:fldCharType="end"/>
      </w:r>
      <w:r>
        <w:rPr>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00A20179">
        <w:fldChar w:fldCharType="begin"/>
      </w:r>
      <w:r>
        <w:rPr>
          <w:szCs w:val="28"/>
        </w:rPr>
        <w:instrText xml:space="preserve"> REF _Ref411871346 \r \h </w:instrText>
      </w:r>
      <w:r w:rsidR="00A20179">
        <w:fldChar w:fldCharType="separate"/>
      </w:r>
      <w:r>
        <w:rPr>
          <w:szCs w:val="28"/>
        </w:rPr>
        <w:t>4.15.16</w:t>
      </w:r>
      <w:r w:rsidR="00A20179">
        <w:fldChar w:fldCharType="end"/>
      </w:r>
      <w:r>
        <w:rPr>
          <w:szCs w:val="28"/>
        </w:rPr>
        <w:t xml:space="preserve"> документации по запросу предложений.</w:t>
      </w:r>
    </w:p>
    <w:p w:rsidR="00A20179" w:rsidRDefault="00A90BEB">
      <w:pPr>
        <w:ind w:firstLine="709"/>
        <w:jc w:val="both"/>
        <w:rPr>
          <w:szCs w:val="28"/>
        </w:rPr>
      </w:pPr>
      <w:proofErr w:type="gramStart"/>
      <w:r>
        <w:rPr>
          <w:szCs w:val="28"/>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w:t>
      </w:r>
      <w:r>
        <w:rPr>
          <w:szCs w:val="28"/>
        </w:rPr>
        <w:lastRenderedPageBreak/>
        <w:t>являются неотъемлемой частью нашей заявки на участие в запросе предложений:</w:t>
      </w:r>
      <w:proofErr w:type="gramEnd"/>
    </w:p>
    <w:p w:rsidR="00A20179" w:rsidRDefault="00A90BEB">
      <w:pPr>
        <w:ind w:firstLine="709"/>
        <w:jc w:val="both"/>
        <w:rPr>
          <w:szCs w:val="28"/>
        </w:rPr>
      </w:pPr>
      <w:r>
        <w:rPr>
          <w:szCs w:val="28"/>
        </w:rPr>
        <w:t>Опись документов заявки в соответствии с требованиями пункта </w:t>
      </w:r>
      <w:fldSimple w:instr=" REF _Ref317252608 \r \h  \* MERGEFORMAT ">
        <w:r>
          <w:rPr>
            <w:szCs w:val="28"/>
          </w:rPr>
          <w:t>16</w:t>
        </w:r>
      </w:fldSimple>
      <w:r>
        <w:rPr>
          <w:szCs w:val="28"/>
        </w:rPr>
        <w:t xml:space="preserve"> раздела </w:t>
      </w:r>
      <w:fldSimple w:instr=" REF _Ref317257810 \r \h  \* MERGEFORMAT ">
        <w:r>
          <w:rPr>
            <w:szCs w:val="28"/>
          </w:rPr>
          <w:t>5</w:t>
        </w:r>
      </w:fldSimple>
      <w:r>
        <w:rPr>
          <w:szCs w:val="28"/>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A2017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jc w:val="center"/>
              <w:rPr>
                <w:sz w:val="24"/>
                <w:lang w:eastAsia="en-US"/>
              </w:rPr>
            </w:pPr>
            <w:r>
              <w:rPr>
                <w:sz w:val="24"/>
                <w:lang w:eastAsia="en-US"/>
              </w:rPr>
              <w:t>№</w:t>
            </w:r>
          </w:p>
          <w:p w:rsidR="00A20179" w:rsidRDefault="00A90BEB">
            <w:pPr>
              <w:jc w:val="center"/>
              <w:rPr>
                <w:sz w:val="24"/>
                <w:lang w:eastAsia="en-US"/>
              </w:rPr>
            </w:pP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A20179" w:rsidRDefault="00A90BEB">
            <w:pPr>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A20179" w:rsidRDefault="00A90BEB">
            <w:pPr>
              <w:jc w:val="center"/>
              <w:rPr>
                <w:sz w:val="24"/>
                <w:lang w:eastAsia="en-US"/>
              </w:rPr>
            </w:pPr>
            <w:r>
              <w:rPr>
                <w:sz w:val="24"/>
                <w:lang w:eastAsia="en-US"/>
              </w:rPr>
              <w:t>№</w:t>
            </w:r>
          </w:p>
          <w:p w:rsidR="00A20179" w:rsidRDefault="00A90BEB">
            <w:pPr>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A20179" w:rsidRDefault="00A90BEB">
            <w:pPr>
              <w:jc w:val="center"/>
              <w:rPr>
                <w:sz w:val="24"/>
                <w:lang w:eastAsia="en-US"/>
              </w:rPr>
            </w:pPr>
            <w:r>
              <w:rPr>
                <w:sz w:val="24"/>
                <w:lang w:eastAsia="en-US"/>
              </w:rPr>
              <w:t>Число</w:t>
            </w:r>
          </w:p>
          <w:p w:rsidR="00A20179" w:rsidRDefault="00A90BEB">
            <w:pPr>
              <w:jc w:val="center"/>
              <w:rPr>
                <w:sz w:val="24"/>
                <w:lang w:eastAsia="en-US"/>
              </w:rPr>
            </w:pPr>
            <w:r>
              <w:rPr>
                <w:sz w:val="24"/>
                <w:lang w:eastAsia="en-US"/>
              </w:rPr>
              <w:t>страниц</w:t>
            </w:r>
          </w:p>
        </w:tc>
      </w:tr>
      <w:tr w:rsidR="00A20179">
        <w:tc>
          <w:tcPr>
            <w:tcW w:w="1108" w:type="dxa"/>
            <w:tcBorders>
              <w:top w:val="single" w:sz="4" w:space="0" w:color="auto"/>
              <w:left w:val="single" w:sz="4" w:space="0" w:color="auto"/>
              <w:bottom w:val="single" w:sz="4" w:space="0" w:color="auto"/>
              <w:right w:val="single" w:sz="4" w:space="0" w:color="auto"/>
            </w:tcBorders>
            <w:vAlign w:val="center"/>
          </w:tcPr>
          <w:p w:rsidR="00A20179" w:rsidRDefault="00A20179">
            <w:pPr>
              <w:numPr>
                <w:ilvl w:val="0"/>
                <w:numId w:val="53"/>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A20179" w:rsidRDefault="00A90BEB">
            <w:pPr>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r>
      <w:tr w:rsidR="00A20179">
        <w:tc>
          <w:tcPr>
            <w:tcW w:w="1108" w:type="dxa"/>
            <w:tcBorders>
              <w:top w:val="single" w:sz="4" w:space="0" w:color="auto"/>
              <w:left w:val="single" w:sz="4" w:space="0" w:color="auto"/>
              <w:bottom w:val="single" w:sz="4" w:space="0" w:color="auto"/>
              <w:right w:val="single" w:sz="4" w:space="0" w:color="auto"/>
            </w:tcBorders>
            <w:vAlign w:val="center"/>
          </w:tcPr>
          <w:p w:rsidR="00A20179" w:rsidRDefault="00A20179">
            <w:pPr>
              <w:numPr>
                <w:ilvl w:val="0"/>
                <w:numId w:val="53"/>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A20179" w:rsidRDefault="00A90BEB">
            <w:pPr>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предложений/безотзывная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r>
      <w:tr w:rsidR="00A20179">
        <w:tc>
          <w:tcPr>
            <w:tcW w:w="1108" w:type="dxa"/>
            <w:tcBorders>
              <w:top w:val="single" w:sz="4" w:space="0" w:color="auto"/>
              <w:left w:val="single" w:sz="4" w:space="0" w:color="auto"/>
              <w:bottom w:val="single" w:sz="4" w:space="0" w:color="auto"/>
              <w:right w:val="single" w:sz="4" w:space="0" w:color="auto"/>
            </w:tcBorders>
            <w:vAlign w:val="center"/>
          </w:tcPr>
          <w:p w:rsidR="00A20179" w:rsidRDefault="00A20179">
            <w:pPr>
              <w:numPr>
                <w:ilvl w:val="0"/>
                <w:numId w:val="53"/>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A20179" w:rsidRDefault="00A90BEB">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r>
      <w:tr w:rsidR="00A20179">
        <w:tc>
          <w:tcPr>
            <w:tcW w:w="1108" w:type="dxa"/>
            <w:tcBorders>
              <w:top w:val="single" w:sz="4" w:space="0" w:color="auto"/>
              <w:left w:val="single" w:sz="4" w:space="0" w:color="auto"/>
              <w:bottom w:val="single" w:sz="4" w:space="0" w:color="auto"/>
              <w:right w:val="single" w:sz="4" w:space="0" w:color="auto"/>
            </w:tcBorders>
            <w:vAlign w:val="center"/>
          </w:tcPr>
          <w:p w:rsidR="00A20179" w:rsidRDefault="00A20179">
            <w:pPr>
              <w:numPr>
                <w:ilvl w:val="0"/>
                <w:numId w:val="53"/>
              </w:numPr>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A20179" w:rsidRDefault="00A90BEB">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r>
      <w:tr w:rsidR="00A20179">
        <w:tc>
          <w:tcPr>
            <w:tcW w:w="110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r>
      <w:tr w:rsidR="00A20179">
        <w:tc>
          <w:tcPr>
            <w:tcW w:w="110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r>
      <w:tr w:rsidR="00A20179">
        <w:tc>
          <w:tcPr>
            <w:tcW w:w="1108" w:type="dxa"/>
            <w:tcBorders>
              <w:top w:val="single" w:sz="4" w:space="0" w:color="auto"/>
              <w:left w:val="single" w:sz="4" w:space="0" w:color="auto"/>
              <w:bottom w:val="single" w:sz="4" w:space="0" w:color="auto"/>
              <w:right w:val="single" w:sz="4" w:space="0" w:color="auto"/>
            </w:tcBorders>
            <w:vAlign w:val="center"/>
          </w:tcPr>
          <w:p w:rsidR="00A20179" w:rsidRDefault="00A20179">
            <w:pPr>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r>
      <w:tr w:rsidR="00A20179">
        <w:tc>
          <w:tcPr>
            <w:tcW w:w="110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A20179" w:rsidRDefault="00A20179">
            <w:pPr>
              <w:rPr>
                <w:sz w:val="24"/>
                <w:lang w:eastAsia="en-US"/>
              </w:rPr>
            </w:pPr>
          </w:p>
        </w:tc>
      </w:tr>
    </w:tbl>
    <w:p w:rsidR="00A20179" w:rsidRDefault="00A20179">
      <w:pPr>
        <w:tabs>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425"/>
        <w:gridCol w:w="3403"/>
      </w:tblGrid>
      <w:tr w:rsidR="00A20179">
        <w:trPr>
          <w:trHeight w:val="729"/>
        </w:trPr>
        <w:tc>
          <w:tcPr>
            <w:tcW w:w="2578" w:type="pct"/>
            <w:tcBorders>
              <w:top w:val="nil"/>
              <w:left w:val="nil"/>
              <w:bottom w:val="single" w:sz="4" w:space="0" w:color="auto"/>
              <w:right w:val="nil"/>
            </w:tcBorders>
          </w:tcPr>
          <w:p w:rsidR="00A20179" w:rsidRDefault="00A20179">
            <w:pPr>
              <w:snapToGrid w:val="0"/>
              <w:spacing w:before="40" w:after="40"/>
              <w:ind w:left="566" w:right="57"/>
              <w:contextualSpacing/>
              <w:jc w:val="both"/>
              <w:rPr>
                <w:bCs/>
                <w:sz w:val="24"/>
                <w:lang w:eastAsia="en-US"/>
              </w:rPr>
            </w:pPr>
          </w:p>
          <w:p w:rsidR="00A20179" w:rsidRDefault="00A20179">
            <w:pPr>
              <w:snapToGrid w:val="0"/>
              <w:spacing w:before="40" w:after="40"/>
              <w:ind w:left="566" w:right="57"/>
              <w:contextualSpacing/>
              <w:jc w:val="both"/>
              <w:rPr>
                <w:bCs/>
                <w:lang w:eastAsia="en-US"/>
              </w:rPr>
            </w:pPr>
          </w:p>
        </w:tc>
        <w:tc>
          <w:tcPr>
            <w:tcW w:w="269" w:type="pct"/>
            <w:vMerge w:val="restart"/>
            <w:tcBorders>
              <w:top w:val="nil"/>
              <w:left w:val="nil"/>
              <w:bottom w:val="nil"/>
              <w:right w:val="nil"/>
            </w:tcBorders>
          </w:tcPr>
          <w:p w:rsidR="00A20179" w:rsidRDefault="00A20179">
            <w:pPr>
              <w:snapToGrid w:val="0"/>
              <w:spacing w:before="40" w:after="40"/>
              <w:ind w:left="566" w:right="57"/>
              <w:contextualSpacing/>
              <w:jc w:val="both"/>
              <w:rPr>
                <w:bCs/>
                <w:lang w:eastAsia="en-US"/>
              </w:rPr>
            </w:pPr>
          </w:p>
        </w:tc>
        <w:tc>
          <w:tcPr>
            <w:tcW w:w="2152" w:type="pct"/>
            <w:tcBorders>
              <w:top w:val="nil"/>
              <w:left w:val="nil"/>
              <w:bottom w:val="single" w:sz="4" w:space="0" w:color="auto"/>
              <w:right w:val="nil"/>
            </w:tcBorders>
          </w:tcPr>
          <w:p w:rsidR="00A20179" w:rsidRDefault="00A20179">
            <w:pPr>
              <w:snapToGrid w:val="0"/>
              <w:spacing w:before="40" w:after="40"/>
              <w:ind w:left="57" w:right="57"/>
              <w:contextualSpacing/>
              <w:jc w:val="both"/>
              <w:rPr>
                <w:bCs/>
                <w:lang w:eastAsia="en-US"/>
              </w:rPr>
            </w:pPr>
          </w:p>
        </w:tc>
      </w:tr>
      <w:tr w:rsidR="00A20179">
        <w:trPr>
          <w:trHeight w:val="355"/>
        </w:trPr>
        <w:tc>
          <w:tcPr>
            <w:tcW w:w="2578" w:type="pct"/>
            <w:tcBorders>
              <w:top w:val="single" w:sz="4" w:space="0" w:color="auto"/>
              <w:left w:val="nil"/>
              <w:bottom w:val="nil"/>
              <w:right w:val="nil"/>
            </w:tcBorders>
            <w:hideMark/>
          </w:tcPr>
          <w:p w:rsidR="00A20179" w:rsidRDefault="00A90BEB">
            <w:pPr>
              <w:snapToGrid w:val="0"/>
              <w:spacing w:before="40" w:after="40"/>
              <w:ind w:right="57"/>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A20179" w:rsidRDefault="00A20179">
            <w:pPr>
              <w:keepNext w:val="0"/>
              <w:tabs>
                <w:tab w:val="clear" w:pos="708"/>
              </w:tabs>
              <w:rPr>
                <w:bCs/>
                <w:lang w:eastAsia="en-US"/>
              </w:rPr>
            </w:pPr>
          </w:p>
        </w:tc>
        <w:tc>
          <w:tcPr>
            <w:tcW w:w="2152" w:type="pct"/>
            <w:tcBorders>
              <w:top w:val="single" w:sz="4" w:space="0" w:color="auto"/>
              <w:left w:val="nil"/>
              <w:bottom w:val="nil"/>
              <w:right w:val="nil"/>
            </w:tcBorders>
            <w:hideMark/>
          </w:tcPr>
          <w:p w:rsidR="00A20179" w:rsidRDefault="00A90BEB">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A20179">
        <w:trPr>
          <w:trHeight w:val="314"/>
        </w:trPr>
        <w:tc>
          <w:tcPr>
            <w:tcW w:w="2578" w:type="pct"/>
            <w:tcBorders>
              <w:top w:val="nil"/>
              <w:left w:val="nil"/>
              <w:bottom w:val="nil"/>
              <w:right w:val="nil"/>
            </w:tcBorders>
            <w:hideMark/>
          </w:tcPr>
          <w:p w:rsidR="00A20179" w:rsidRDefault="00A90BEB">
            <w:pPr>
              <w:tabs>
                <w:tab w:val="clear" w:pos="708"/>
                <w:tab w:val="num" w:pos="1571"/>
              </w:tabs>
              <w:overflowPunct w:val="0"/>
              <w:autoSpaceDE w:val="0"/>
              <w:autoSpaceDN w:val="0"/>
              <w:adjustRightInd w:val="0"/>
              <w:jc w:val="both"/>
              <w:rPr>
                <w:b/>
                <w:bCs/>
                <w:i/>
                <w:szCs w:val="22"/>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A20179" w:rsidRDefault="00A20179">
            <w:pPr>
              <w:keepNext w:val="0"/>
              <w:tabs>
                <w:tab w:val="clear" w:pos="708"/>
              </w:tabs>
              <w:rPr>
                <w:bCs/>
                <w:lang w:eastAsia="en-US"/>
              </w:rPr>
            </w:pPr>
          </w:p>
        </w:tc>
        <w:tc>
          <w:tcPr>
            <w:tcW w:w="2152" w:type="pct"/>
            <w:tcBorders>
              <w:top w:val="nil"/>
              <w:left w:val="nil"/>
              <w:bottom w:val="nil"/>
              <w:right w:val="nil"/>
            </w:tcBorders>
          </w:tcPr>
          <w:p w:rsidR="00A20179" w:rsidRDefault="00A20179">
            <w:pPr>
              <w:tabs>
                <w:tab w:val="clear" w:pos="708"/>
                <w:tab w:val="num" w:pos="1571"/>
              </w:tabs>
              <w:overflowPunct w:val="0"/>
              <w:autoSpaceDE w:val="0"/>
              <w:autoSpaceDN w:val="0"/>
              <w:adjustRightInd w:val="0"/>
              <w:jc w:val="both"/>
              <w:rPr>
                <w:bCs/>
                <w:szCs w:val="22"/>
                <w:vertAlign w:val="superscript"/>
                <w:lang w:eastAsia="en-US"/>
              </w:rPr>
            </w:pPr>
          </w:p>
        </w:tc>
      </w:tr>
    </w:tbl>
    <w:p w:rsidR="00A20179" w:rsidRDefault="00A20179">
      <w:pPr>
        <w:tabs>
          <w:tab w:val="clear" w:pos="708"/>
          <w:tab w:val="num" w:pos="1571"/>
        </w:tabs>
        <w:overflowPunct w:val="0"/>
        <w:autoSpaceDE w:val="0"/>
        <w:autoSpaceDN w:val="0"/>
        <w:adjustRightInd w:val="0"/>
        <w:jc w:val="both"/>
        <w:rPr>
          <w:bCs/>
          <w:szCs w:val="22"/>
          <w:lang w:val="en-US"/>
        </w:rPr>
      </w:pPr>
    </w:p>
    <w:p w:rsidR="00A20179" w:rsidRDefault="00A90BEB">
      <w:pPr>
        <w:tabs>
          <w:tab w:val="clear" w:pos="708"/>
          <w:tab w:val="num" w:pos="1571"/>
        </w:tabs>
        <w:overflowPunct w:val="0"/>
        <w:autoSpaceDE w:val="0"/>
        <w:autoSpaceDN w:val="0"/>
        <w:adjustRightInd w:val="0"/>
        <w:jc w:val="both"/>
        <w:rPr>
          <w:bCs/>
          <w:sz w:val="24"/>
          <w:szCs w:val="22"/>
        </w:rPr>
      </w:pPr>
      <w:r>
        <w:rPr>
          <w:bCs/>
          <w:sz w:val="24"/>
          <w:szCs w:val="22"/>
        </w:rPr>
        <w:t>ИНСТРУКЦИИ ПО ЗАПОЛНЕНИЮ</w:t>
      </w:r>
    </w:p>
    <w:p w:rsidR="00A20179" w:rsidRDefault="00A90BEB">
      <w:pPr>
        <w:numPr>
          <w:ilvl w:val="0"/>
          <w:numId w:val="54"/>
        </w:numPr>
        <w:tabs>
          <w:tab w:val="clear" w:pos="708"/>
        </w:tabs>
        <w:overflowPunct w:val="0"/>
        <w:autoSpaceDE w:val="0"/>
        <w:autoSpaceDN w:val="0"/>
        <w:adjustRightInd w:val="0"/>
        <w:ind w:left="0" w:firstLine="958"/>
        <w:contextualSpacing/>
        <w:jc w:val="both"/>
        <w:rPr>
          <w:bCs/>
          <w:sz w:val="24"/>
          <w:szCs w:val="22"/>
        </w:rPr>
      </w:pPr>
      <w:r>
        <w:rPr>
          <w:bCs/>
          <w:sz w:val="24"/>
          <w:szCs w:val="22"/>
        </w:rPr>
        <w:t>Данные инструкции не следует воспроизводить в документах, подготовленных участником запроса предложений.</w:t>
      </w:r>
    </w:p>
    <w:p w:rsidR="00A20179" w:rsidRDefault="00A90BEB">
      <w:pPr>
        <w:numPr>
          <w:ilvl w:val="0"/>
          <w:numId w:val="54"/>
        </w:numPr>
        <w:tabs>
          <w:tab w:val="clear" w:pos="708"/>
        </w:tabs>
        <w:overflowPunct w:val="0"/>
        <w:autoSpaceDE w:val="0"/>
        <w:autoSpaceDN w:val="0"/>
        <w:adjustRightInd w:val="0"/>
        <w:ind w:left="0" w:firstLine="958"/>
        <w:contextualSpacing/>
        <w:jc w:val="both"/>
        <w:rPr>
          <w:bCs/>
          <w:sz w:val="24"/>
          <w:szCs w:val="22"/>
        </w:rPr>
      </w:pPr>
      <w:r>
        <w:rPr>
          <w:bCs/>
          <w:sz w:val="24"/>
          <w:szCs w:val="22"/>
        </w:rPr>
        <w:t xml:space="preserve">Заявку на участие в запросе предложений следует оформить на официальном бланке участника запроса предложений. </w:t>
      </w:r>
    </w:p>
    <w:p w:rsidR="00A20179" w:rsidRDefault="00A90BEB">
      <w:pPr>
        <w:numPr>
          <w:ilvl w:val="0"/>
          <w:numId w:val="54"/>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20179" w:rsidRDefault="00A90BEB">
      <w:pPr>
        <w:numPr>
          <w:ilvl w:val="0"/>
          <w:numId w:val="54"/>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свое полное наименование (с указанием организационно-правовой формы) и юридический адрес.</w:t>
      </w:r>
    </w:p>
    <w:p w:rsidR="00A20179" w:rsidRDefault="00A90BEB">
      <w:pPr>
        <w:numPr>
          <w:ilvl w:val="0"/>
          <w:numId w:val="54"/>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Pr>
          <w:bCs/>
          <w:sz w:val="24"/>
          <w:szCs w:val="22"/>
        </w:rPr>
        <w:t>,Х</w:t>
      </w:r>
      <w:proofErr w:type="gramEnd"/>
      <w:r>
        <w:rPr>
          <w:bCs/>
          <w:sz w:val="24"/>
          <w:szCs w:val="22"/>
        </w:rPr>
        <w:t>Х руб., например: «1 234 567,89 руб. (Один миллион двести тридцать четыре тысячи пятьсот шестьдесят семь руб. восемьдесят девять коп.)».</w:t>
      </w:r>
    </w:p>
    <w:p w:rsidR="00A20179" w:rsidRDefault="00A90BEB">
      <w:pPr>
        <w:numPr>
          <w:ilvl w:val="0"/>
          <w:numId w:val="54"/>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bCs/>
            <w:sz w:val="24"/>
            <w:szCs w:val="22"/>
          </w:rPr>
          <w:t>4.5</w:t>
        </w:r>
      </w:fldSimple>
      <w:r>
        <w:rPr>
          <w:bCs/>
          <w:sz w:val="24"/>
          <w:szCs w:val="22"/>
        </w:rPr>
        <w:t>.</w:t>
      </w:r>
    </w:p>
    <w:p w:rsidR="00A20179" w:rsidRDefault="00A90BEB">
      <w:pPr>
        <w:numPr>
          <w:ilvl w:val="0"/>
          <w:numId w:val="54"/>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bCs/>
            <w:sz w:val="24"/>
            <w:szCs w:val="22"/>
          </w:rPr>
          <w:t>16</w:t>
        </w:r>
      </w:fldSimple>
      <w:r>
        <w:rPr>
          <w:bCs/>
          <w:sz w:val="24"/>
          <w:szCs w:val="22"/>
        </w:rPr>
        <w:t xml:space="preserve"> раздела </w:t>
      </w:r>
      <w:fldSimple w:instr=" REF _Ref317257897 \r \h  \* MERGEFORMAT ">
        <w:r>
          <w:rPr>
            <w:bCs/>
            <w:sz w:val="24"/>
            <w:szCs w:val="22"/>
          </w:rPr>
          <w:t>5</w:t>
        </w:r>
      </w:fldSimple>
      <w:r>
        <w:rPr>
          <w:bCs/>
          <w:sz w:val="24"/>
          <w:szCs w:val="22"/>
        </w:rPr>
        <w:t xml:space="preserve"> «Информационная карта запроса предложений».</w:t>
      </w:r>
    </w:p>
    <w:p w:rsidR="00A20179" w:rsidRDefault="00A90BEB">
      <w:pPr>
        <w:ind w:firstLine="958"/>
        <w:rPr>
          <w:bCs/>
        </w:rPr>
      </w:pPr>
      <w:r>
        <w:rPr>
          <w:bCs/>
          <w:iCs/>
          <w:sz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bCs/>
            <w:iCs/>
            <w:sz w:val="24"/>
          </w:rPr>
          <w:t>4.4.5</w:t>
        </w:r>
      </w:fldSimple>
      <w:r>
        <w:rPr>
          <w:bCs/>
          <w:iCs/>
          <w:sz w:val="24"/>
        </w:rPr>
        <w:t xml:space="preserve">, </w:t>
      </w:r>
      <w:fldSimple w:instr=" REF _Ref317252433 \r \h  \* MERGEFORMAT ">
        <w:r>
          <w:rPr>
            <w:bCs/>
            <w:iCs/>
            <w:sz w:val="24"/>
          </w:rPr>
          <w:t>4.4.6</w:t>
        </w:r>
      </w:fldSimple>
      <w:r>
        <w:rPr>
          <w:bCs/>
          <w:iCs/>
          <w:sz w:val="24"/>
        </w:rPr>
        <w:t>.</w:t>
      </w:r>
    </w:p>
    <w:p w:rsidR="00A20179" w:rsidRDefault="00A20179">
      <w:pPr>
        <w:keepNext w:val="0"/>
        <w:tabs>
          <w:tab w:val="clear" w:pos="708"/>
        </w:tabs>
        <w:rPr>
          <w:sz w:val="24"/>
        </w:rPr>
        <w:sectPr w:rsidR="00A20179">
          <w:pgSz w:w="11907" w:h="16840"/>
          <w:pgMar w:top="1134" w:right="850" w:bottom="1134" w:left="1418" w:header="567" w:footer="567" w:gutter="0"/>
          <w:cols w:space="720"/>
        </w:sectPr>
      </w:pPr>
    </w:p>
    <w:tbl>
      <w:tblPr>
        <w:tblStyle w:val="affd"/>
        <w:tblW w:w="0" w:type="auto"/>
        <w:tblLook w:val="04A0"/>
      </w:tblPr>
      <w:tblGrid>
        <w:gridCol w:w="3603"/>
        <w:gridCol w:w="566"/>
        <w:gridCol w:w="356"/>
        <w:gridCol w:w="770"/>
        <w:gridCol w:w="356"/>
        <w:gridCol w:w="127"/>
        <w:gridCol w:w="1342"/>
        <w:gridCol w:w="566"/>
        <w:gridCol w:w="296"/>
        <w:gridCol w:w="266"/>
        <w:gridCol w:w="847"/>
        <w:gridCol w:w="810"/>
      </w:tblGrid>
      <w:tr w:rsidR="00A20179">
        <w:trPr>
          <w:trHeight w:val="375"/>
        </w:trPr>
        <w:tc>
          <w:tcPr>
            <w:tcW w:w="7982" w:type="dxa"/>
            <w:gridSpan w:val="9"/>
            <w:tcBorders>
              <w:top w:val="nil"/>
              <w:left w:val="nil"/>
              <w:bottom w:val="nil"/>
              <w:right w:val="nil"/>
            </w:tcBorders>
            <w:vAlign w:val="bottom"/>
          </w:tcPr>
          <w:p w:rsidR="00A20179" w:rsidRDefault="00A20179">
            <w:pPr>
              <w:pStyle w:val="afb"/>
              <w:jc w:val="right"/>
              <w:rPr>
                <w:lang w:eastAsia="en-US"/>
              </w:rPr>
            </w:pPr>
          </w:p>
        </w:tc>
        <w:tc>
          <w:tcPr>
            <w:tcW w:w="1923" w:type="dxa"/>
            <w:gridSpan w:val="3"/>
            <w:tcBorders>
              <w:top w:val="nil"/>
              <w:left w:val="nil"/>
              <w:bottom w:val="nil"/>
              <w:right w:val="nil"/>
            </w:tcBorders>
            <w:vAlign w:val="bottom"/>
            <w:hideMark/>
          </w:tcPr>
          <w:p w:rsidR="00A20179" w:rsidRDefault="00A90BEB">
            <w:pPr>
              <w:pStyle w:val="afb"/>
              <w:rPr>
                <w:lang w:eastAsia="en-US"/>
              </w:rPr>
            </w:pPr>
            <w:r>
              <w:rPr>
                <w:lang w:eastAsia="en-US"/>
              </w:rPr>
              <w:t xml:space="preserve">Форма </w:t>
            </w:r>
            <w:bookmarkStart w:id="404" w:name="F02"/>
            <w:r>
              <w:rPr>
                <w:lang w:eastAsia="en-US"/>
              </w:rPr>
              <w:t>2.</w:t>
            </w:r>
            <w:bookmarkEnd w:id="404"/>
          </w:p>
        </w:tc>
      </w:tr>
      <w:tr w:rsidR="00A20179">
        <w:trPr>
          <w:trHeight w:val="423"/>
        </w:trPr>
        <w:tc>
          <w:tcPr>
            <w:tcW w:w="5778" w:type="dxa"/>
            <w:gridSpan w:val="6"/>
            <w:tcBorders>
              <w:top w:val="nil"/>
              <w:left w:val="nil"/>
              <w:bottom w:val="nil"/>
              <w:right w:val="nil"/>
            </w:tcBorders>
            <w:vAlign w:val="bottom"/>
          </w:tcPr>
          <w:p w:rsidR="00A20179" w:rsidRDefault="00A20179">
            <w:pPr>
              <w:pStyle w:val="afb"/>
              <w:jc w:val="right"/>
              <w:rPr>
                <w:lang w:eastAsia="en-US"/>
              </w:rPr>
            </w:pPr>
          </w:p>
        </w:tc>
        <w:tc>
          <w:tcPr>
            <w:tcW w:w="4127" w:type="dxa"/>
            <w:gridSpan w:val="6"/>
            <w:tcBorders>
              <w:top w:val="nil"/>
              <w:left w:val="nil"/>
              <w:bottom w:val="nil"/>
              <w:right w:val="nil"/>
            </w:tcBorders>
            <w:vAlign w:val="bottom"/>
            <w:hideMark/>
          </w:tcPr>
          <w:p w:rsidR="00A20179" w:rsidRDefault="00A90BEB">
            <w:pPr>
              <w:pStyle w:val="afb"/>
              <w:rPr>
                <w:lang w:eastAsia="en-US"/>
              </w:rPr>
            </w:pPr>
            <w:r>
              <w:rPr>
                <w:lang w:eastAsia="en-US"/>
              </w:rPr>
              <w:t>Приложение к заявке на участие в запросе предложений</w:t>
            </w:r>
          </w:p>
        </w:tc>
      </w:tr>
      <w:tr w:rsidR="00A20179">
        <w:trPr>
          <w:trHeight w:val="356"/>
        </w:trPr>
        <w:tc>
          <w:tcPr>
            <w:tcW w:w="3603" w:type="dxa"/>
            <w:tcBorders>
              <w:top w:val="nil"/>
              <w:left w:val="nil"/>
              <w:bottom w:val="nil"/>
              <w:right w:val="nil"/>
            </w:tcBorders>
            <w:vAlign w:val="bottom"/>
          </w:tcPr>
          <w:p w:rsidR="00A20179" w:rsidRDefault="00A20179">
            <w:pPr>
              <w:pStyle w:val="afb"/>
              <w:jc w:val="right"/>
              <w:rPr>
                <w:lang w:eastAsia="en-US"/>
              </w:rPr>
            </w:pPr>
          </w:p>
        </w:tc>
        <w:tc>
          <w:tcPr>
            <w:tcW w:w="566" w:type="dxa"/>
            <w:tcBorders>
              <w:top w:val="nil"/>
              <w:left w:val="nil"/>
              <w:bottom w:val="nil"/>
              <w:right w:val="nil"/>
            </w:tcBorders>
            <w:vAlign w:val="bottom"/>
            <w:hideMark/>
          </w:tcPr>
          <w:p w:rsidR="00A20179" w:rsidRDefault="00A90BEB">
            <w:pPr>
              <w:pStyle w:val="afb"/>
              <w:jc w:val="right"/>
              <w:rPr>
                <w:lang w:eastAsia="en-US"/>
              </w:rPr>
            </w:pPr>
            <w:r>
              <w:rPr>
                <w:lang w:eastAsia="en-US"/>
              </w:rPr>
              <w:t>от</w:t>
            </w:r>
          </w:p>
        </w:tc>
        <w:tc>
          <w:tcPr>
            <w:tcW w:w="356" w:type="dxa"/>
            <w:tcBorders>
              <w:top w:val="nil"/>
              <w:left w:val="nil"/>
              <w:bottom w:val="nil"/>
              <w:right w:val="nil"/>
            </w:tcBorders>
            <w:vAlign w:val="bottom"/>
            <w:hideMark/>
          </w:tcPr>
          <w:p w:rsidR="00A20179" w:rsidRDefault="00A90BEB">
            <w:pPr>
              <w:pStyle w:val="afb"/>
              <w:jc w:val="right"/>
              <w:rPr>
                <w:lang w:eastAsia="en-US"/>
              </w:rPr>
            </w:pPr>
            <w:r>
              <w:rPr>
                <w:lang w:eastAsia="en-US"/>
              </w:rPr>
              <w:t>«</w:t>
            </w:r>
          </w:p>
        </w:tc>
        <w:tc>
          <w:tcPr>
            <w:tcW w:w="770" w:type="dxa"/>
            <w:tcBorders>
              <w:top w:val="nil"/>
              <w:left w:val="nil"/>
              <w:bottom w:val="single" w:sz="4" w:space="0" w:color="auto"/>
              <w:right w:val="nil"/>
            </w:tcBorders>
            <w:vAlign w:val="bottom"/>
          </w:tcPr>
          <w:p w:rsidR="00A20179" w:rsidRDefault="00A20179">
            <w:pPr>
              <w:pStyle w:val="afb"/>
              <w:jc w:val="right"/>
              <w:rPr>
                <w:lang w:eastAsia="en-US"/>
              </w:rPr>
            </w:pPr>
          </w:p>
        </w:tc>
        <w:tc>
          <w:tcPr>
            <w:tcW w:w="356" w:type="dxa"/>
            <w:tcBorders>
              <w:top w:val="nil"/>
              <w:left w:val="nil"/>
              <w:bottom w:val="nil"/>
              <w:right w:val="nil"/>
            </w:tcBorders>
            <w:vAlign w:val="bottom"/>
            <w:hideMark/>
          </w:tcPr>
          <w:p w:rsidR="00A20179" w:rsidRDefault="00A90BEB">
            <w:pPr>
              <w:pStyle w:val="afb"/>
              <w:jc w:val="right"/>
              <w:rPr>
                <w:lang w:eastAsia="en-US"/>
              </w:rPr>
            </w:pPr>
            <w:r>
              <w:rPr>
                <w:lang w:eastAsia="en-US"/>
              </w:rPr>
              <w:t>»</w:t>
            </w:r>
          </w:p>
        </w:tc>
        <w:tc>
          <w:tcPr>
            <w:tcW w:w="1469" w:type="dxa"/>
            <w:gridSpan w:val="2"/>
            <w:tcBorders>
              <w:top w:val="nil"/>
              <w:left w:val="nil"/>
              <w:bottom w:val="single" w:sz="4" w:space="0" w:color="auto"/>
              <w:right w:val="nil"/>
            </w:tcBorders>
            <w:vAlign w:val="bottom"/>
          </w:tcPr>
          <w:p w:rsidR="00A20179" w:rsidRDefault="00A20179">
            <w:pPr>
              <w:pStyle w:val="afb"/>
              <w:jc w:val="right"/>
              <w:rPr>
                <w:lang w:eastAsia="en-US"/>
              </w:rPr>
            </w:pPr>
          </w:p>
        </w:tc>
        <w:tc>
          <w:tcPr>
            <w:tcW w:w="566" w:type="dxa"/>
            <w:tcBorders>
              <w:top w:val="nil"/>
              <w:left w:val="nil"/>
              <w:bottom w:val="nil"/>
              <w:right w:val="nil"/>
            </w:tcBorders>
            <w:vAlign w:val="bottom"/>
            <w:hideMark/>
          </w:tcPr>
          <w:p w:rsidR="00A20179" w:rsidRDefault="00A90BEB">
            <w:pPr>
              <w:pStyle w:val="afb"/>
              <w:jc w:val="right"/>
              <w:rPr>
                <w:lang w:eastAsia="en-US"/>
              </w:rPr>
            </w:pPr>
            <w:r>
              <w:rPr>
                <w:lang w:eastAsia="en-US"/>
              </w:rPr>
              <w:t>20</w:t>
            </w:r>
          </w:p>
        </w:tc>
        <w:tc>
          <w:tcPr>
            <w:tcW w:w="562" w:type="dxa"/>
            <w:gridSpan w:val="2"/>
            <w:tcBorders>
              <w:top w:val="nil"/>
              <w:left w:val="nil"/>
              <w:bottom w:val="single" w:sz="4" w:space="0" w:color="auto"/>
              <w:right w:val="nil"/>
            </w:tcBorders>
            <w:vAlign w:val="bottom"/>
          </w:tcPr>
          <w:p w:rsidR="00A20179" w:rsidRDefault="00A20179">
            <w:pPr>
              <w:pStyle w:val="afb"/>
              <w:jc w:val="right"/>
              <w:rPr>
                <w:lang w:eastAsia="en-US"/>
              </w:rPr>
            </w:pPr>
          </w:p>
        </w:tc>
        <w:tc>
          <w:tcPr>
            <w:tcW w:w="847" w:type="dxa"/>
            <w:tcBorders>
              <w:top w:val="nil"/>
              <w:left w:val="nil"/>
              <w:bottom w:val="nil"/>
              <w:right w:val="nil"/>
            </w:tcBorders>
            <w:vAlign w:val="bottom"/>
            <w:hideMark/>
          </w:tcPr>
          <w:p w:rsidR="00A20179" w:rsidRDefault="00A90BEB">
            <w:pPr>
              <w:pStyle w:val="afb"/>
              <w:jc w:val="right"/>
              <w:rPr>
                <w:lang w:eastAsia="en-US"/>
              </w:rPr>
            </w:pPr>
            <w:proofErr w:type="gramStart"/>
            <w:r>
              <w:rPr>
                <w:lang w:eastAsia="en-US"/>
              </w:rPr>
              <w:t>г</w:t>
            </w:r>
            <w:proofErr w:type="gramEnd"/>
            <w:r>
              <w:rPr>
                <w:lang w:eastAsia="en-US"/>
              </w:rPr>
              <w:t>. №</w:t>
            </w:r>
          </w:p>
        </w:tc>
        <w:tc>
          <w:tcPr>
            <w:tcW w:w="810" w:type="dxa"/>
            <w:tcBorders>
              <w:top w:val="nil"/>
              <w:left w:val="nil"/>
              <w:bottom w:val="single" w:sz="4" w:space="0" w:color="auto"/>
              <w:right w:val="nil"/>
            </w:tcBorders>
            <w:vAlign w:val="bottom"/>
          </w:tcPr>
          <w:p w:rsidR="00A20179" w:rsidRDefault="00A20179">
            <w:pPr>
              <w:pStyle w:val="afb"/>
              <w:ind w:firstLine="709"/>
              <w:jc w:val="right"/>
              <w:rPr>
                <w:lang w:eastAsia="en-US"/>
              </w:rPr>
            </w:pPr>
          </w:p>
        </w:tc>
      </w:tr>
      <w:tr w:rsidR="00A20179">
        <w:trPr>
          <w:trHeight w:val="398"/>
        </w:trPr>
        <w:tc>
          <w:tcPr>
            <w:tcW w:w="9905" w:type="dxa"/>
            <w:gridSpan w:val="12"/>
            <w:tcBorders>
              <w:top w:val="nil"/>
              <w:left w:val="nil"/>
              <w:bottom w:val="nil"/>
              <w:right w:val="nil"/>
            </w:tcBorders>
            <w:vAlign w:val="bottom"/>
          </w:tcPr>
          <w:p w:rsidR="00A20179" w:rsidRDefault="00A20179">
            <w:pPr>
              <w:pStyle w:val="afb"/>
              <w:jc w:val="right"/>
              <w:rPr>
                <w:szCs w:val="24"/>
                <w:lang w:eastAsia="en-US"/>
              </w:rPr>
            </w:pPr>
          </w:p>
          <w:p w:rsidR="00A20179" w:rsidRDefault="00A90BEB">
            <w:pPr>
              <w:pStyle w:val="afb"/>
              <w:jc w:val="right"/>
              <w:rPr>
                <w:szCs w:val="24"/>
                <w:lang w:eastAsia="en-US"/>
              </w:rPr>
            </w:pPr>
            <w:r>
              <w:rPr>
                <w:lang w:eastAsia="en-US"/>
              </w:rPr>
              <w:t>Открытый запрос предложений в электронной форме на право заключения договора на благоустройство территории здания склада АО «НИКИЭТ» по адресу: г. Москва, проезд Серебрякова, д.10.</w:t>
            </w:r>
          </w:p>
        </w:tc>
      </w:tr>
    </w:tbl>
    <w:p w:rsidR="00A20179" w:rsidRDefault="00A90BEB">
      <w:pPr>
        <w:ind w:firstLine="709"/>
        <w:jc w:val="center"/>
        <w:outlineLvl w:val="1"/>
      </w:pPr>
      <w:bookmarkStart w:id="405" w:name="_Toc417982045"/>
      <w:bookmarkStart w:id="406" w:name="_Toc395709216"/>
      <w:r>
        <w:t>АНКЕТА УЧАСТНИКА ЗАПРОСА ПРЕДЛОЖЕНИЙ (Форма 2.)</w:t>
      </w:r>
      <w:bookmarkEnd w:id="405"/>
      <w:bookmarkEnd w:id="406"/>
    </w:p>
    <w:tbl>
      <w:tblPr>
        <w:tblStyle w:val="affd"/>
        <w:tblW w:w="10005" w:type="dxa"/>
        <w:tblLook w:val="04A0"/>
      </w:tblPr>
      <w:tblGrid>
        <w:gridCol w:w="4219"/>
        <w:gridCol w:w="5786"/>
      </w:tblGrid>
      <w:tr w:rsidR="00A20179">
        <w:tc>
          <w:tcPr>
            <w:tcW w:w="4219" w:type="dxa"/>
            <w:tcBorders>
              <w:top w:val="nil"/>
              <w:left w:val="nil"/>
              <w:bottom w:val="nil"/>
              <w:right w:val="nil"/>
            </w:tcBorders>
            <w:hideMark/>
          </w:tcPr>
          <w:p w:rsidR="00A20179" w:rsidRDefault="00A90BEB">
            <w:pPr>
              <w:pStyle w:val="afb"/>
              <w:rPr>
                <w:lang w:eastAsia="en-US"/>
              </w:rPr>
            </w:pPr>
            <w:r>
              <w:rPr>
                <w:lang w:eastAsia="en-US"/>
              </w:rPr>
              <w:t>Участник запроса предложений:</w:t>
            </w:r>
          </w:p>
        </w:tc>
        <w:tc>
          <w:tcPr>
            <w:tcW w:w="5786" w:type="dxa"/>
            <w:tcBorders>
              <w:top w:val="nil"/>
              <w:left w:val="nil"/>
              <w:bottom w:val="single" w:sz="4" w:space="0" w:color="auto"/>
              <w:right w:val="nil"/>
            </w:tcBorders>
          </w:tcPr>
          <w:p w:rsidR="00A20179" w:rsidRDefault="00A20179">
            <w:pPr>
              <w:pStyle w:val="afb"/>
              <w:ind w:firstLine="709"/>
              <w:rPr>
                <w:lang w:val="en-US" w:eastAsia="en-US"/>
              </w:rPr>
            </w:pPr>
          </w:p>
        </w:tc>
      </w:tr>
    </w:tbl>
    <w:p w:rsidR="00A20179" w:rsidRDefault="00A20179">
      <w:pPr>
        <w:ind w:firstLine="709"/>
      </w:pPr>
    </w:p>
    <w:p w:rsidR="00A20179" w:rsidRDefault="00A90BEB">
      <w:pPr>
        <w:ind w:firstLine="709"/>
      </w:pPr>
      <w:bookmarkStart w:id="407" w:name="_Toc98251773"/>
      <w: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
        <w:gridCol w:w="400"/>
        <w:gridCol w:w="1641"/>
        <w:gridCol w:w="968"/>
        <w:gridCol w:w="768"/>
        <w:gridCol w:w="2433"/>
        <w:gridCol w:w="158"/>
        <w:gridCol w:w="580"/>
        <w:gridCol w:w="2549"/>
        <w:gridCol w:w="290"/>
      </w:tblGrid>
      <w:tr w:rsidR="00A20179">
        <w:trPr>
          <w:cantSplit/>
          <w:trHeight w:val="240"/>
          <w:tblHeader/>
        </w:trPr>
        <w:tc>
          <w:tcPr>
            <w:tcW w:w="305" w:type="pct"/>
            <w:gridSpan w:val="2"/>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ind w:firstLine="709"/>
              <w:contextualSpacing/>
              <w:jc w:val="center"/>
              <w:rPr>
                <w:sz w:val="22"/>
                <w:szCs w:val="22"/>
                <w:lang w:eastAsia="en-US"/>
              </w:rPr>
            </w:pPr>
            <w:r>
              <w:rPr>
                <w:sz w:val="22"/>
                <w:szCs w:val="22"/>
                <w:lang w:eastAsia="en-US"/>
              </w:rPr>
              <w:t>№</w:t>
            </w: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ind w:firstLine="709"/>
              <w:contextualSpacing/>
              <w:jc w:val="center"/>
              <w:rPr>
                <w:sz w:val="22"/>
                <w:szCs w:val="22"/>
                <w:lang w:eastAsia="en-US"/>
              </w:rPr>
            </w:pPr>
            <w:r>
              <w:rPr>
                <w:sz w:val="22"/>
                <w:szCs w:val="22"/>
                <w:lang w:eastAsia="en-US"/>
              </w:rPr>
              <w:t>Наименование</w:t>
            </w:r>
          </w:p>
        </w:tc>
        <w:tc>
          <w:tcPr>
            <w:tcW w:w="1789"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ind w:firstLine="709"/>
              <w:contextualSpacing/>
              <w:jc w:val="center"/>
              <w:rPr>
                <w:sz w:val="22"/>
                <w:szCs w:val="22"/>
                <w:lang w:eastAsia="en-US"/>
              </w:rPr>
            </w:pPr>
            <w:r>
              <w:rPr>
                <w:sz w:val="22"/>
                <w:szCs w:val="22"/>
                <w:lang w:eastAsia="en-US"/>
              </w:rPr>
              <w:t>Сведения о поставщике (исполнителе)</w:t>
            </w:r>
          </w:p>
        </w:tc>
      </w:tr>
      <w:tr w:rsidR="00A20179">
        <w:trPr>
          <w:cantSplit/>
          <w:trHeight w:val="471"/>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 xml:space="preserve">Фирменное наименование </w:t>
            </w:r>
          </w:p>
          <w:p w:rsidR="00A20179" w:rsidRDefault="00A90BEB">
            <w:pPr>
              <w:keepNext w:val="0"/>
              <w:keepLines/>
              <w:suppressAutoHyphens/>
              <w:snapToGrid w:val="0"/>
              <w:spacing w:before="60" w:after="60"/>
              <w:contextualSpacing/>
              <w:rPr>
                <w:sz w:val="22"/>
                <w:szCs w:val="22"/>
                <w:lang w:eastAsia="en-US"/>
              </w:rPr>
            </w:pPr>
            <w:r>
              <w:rPr>
                <w:i/>
                <w:sz w:val="22"/>
                <w:szCs w:val="22"/>
                <w:lang w:eastAsia="en-US"/>
              </w:rPr>
              <w:t>(Полное и сокращенное наименования организации либо Ф.И.О. поставщика (исполнителя) – физического лица, в том числе, зарегистрированного в качестве индивидуального предпринимателя)</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Next w:val="0"/>
              <w:keepLines/>
              <w:suppressAutoHyphens/>
              <w:snapToGrid w:val="0"/>
              <w:spacing w:before="60" w:after="60"/>
              <w:contextualSpacing/>
              <w:rPr>
                <w:sz w:val="22"/>
                <w:szCs w:val="22"/>
                <w:lang w:eastAsia="en-US"/>
              </w:rPr>
            </w:pPr>
          </w:p>
        </w:tc>
      </w:tr>
      <w:tr w:rsidR="00A20179">
        <w:trPr>
          <w:cantSplit/>
          <w:trHeight w:val="284"/>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Организационно - правовая форма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Next w:val="0"/>
              <w:keepLines/>
              <w:suppressAutoHyphens/>
              <w:snapToGrid w:val="0"/>
              <w:spacing w:before="60" w:after="60"/>
              <w:contextualSpacing/>
              <w:rPr>
                <w:sz w:val="22"/>
                <w:szCs w:val="22"/>
                <w:lang w:eastAsia="en-US"/>
              </w:rPr>
            </w:pPr>
          </w:p>
        </w:tc>
      </w:tr>
      <w:tr w:rsidR="00A20179">
        <w:trPr>
          <w:cantSplit/>
          <w:trHeight w:val="284"/>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Принадлежность к субъектам малого и среднего предпринимательства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Next w:val="0"/>
              <w:keepLines/>
              <w:suppressAutoHyphens/>
              <w:snapToGrid w:val="0"/>
              <w:spacing w:before="60" w:after="60"/>
              <w:contextualSpacing/>
              <w:rPr>
                <w:sz w:val="22"/>
                <w:szCs w:val="22"/>
                <w:highlight w:val="yellow"/>
                <w:lang w:eastAsia="en-US"/>
              </w:rPr>
            </w:pPr>
          </w:p>
        </w:tc>
      </w:tr>
      <w:tr w:rsidR="00A20179">
        <w:trPr>
          <w:cantSplit/>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 xml:space="preserve">Учредители и размер вклада </w:t>
            </w:r>
          </w:p>
          <w:p w:rsidR="00A20179" w:rsidRDefault="00A90BEB">
            <w:pPr>
              <w:keepNext w:val="0"/>
              <w:keepLines/>
              <w:suppressAutoHyphens/>
              <w:snapToGrid w:val="0"/>
              <w:spacing w:before="120" w:after="120"/>
              <w:contextualSpacing/>
              <w:rPr>
                <w:i/>
                <w:sz w:val="22"/>
                <w:szCs w:val="22"/>
                <w:lang w:eastAsia="en-US"/>
              </w:rPr>
            </w:pPr>
            <w:r>
              <w:rPr>
                <w:i/>
                <w:sz w:val="22"/>
                <w:szCs w:val="22"/>
                <w:lang w:eastAsia="en-US"/>
              </w:rPr>
              <w:t xml:space="preserve">(перечислить наименования и организационно-правовую форму, данные об их учредителях, включая бенефициаров (в т. ч. конечных)  или Ф.И.О., с указанием размера вклада в процентном и денежном выражении) </w:t>
            </w:r>
            <w:r>
              <w:rPr>
                <w:sz w:val="22"/>
                <w:szCs w:val="22"/>
                <w:lang w:eastAsia="en-US"/>
              </w:rPr>
              <w:t xml:space="preserve">с приложением документов, подтверждающих сведения о цепочке собственников </w:t>
            </w:r>
            <w:r>
              <w:rPr>
                <w:i/>
                <w:sz w:val="22"/>
                <w:szCs w:val="22"/>
                <w:lang w:eastAsia="en-US"/>
              </w:rPr>
              <w:t>(наименование, реквизиты и т.д.)</w:t>
            </w:r>
          </w:p>
          <w:p w:rsidR="00A20179" w:rsidRDefault="00A90BEB">
            <w:pPr>
              <w:rPr>
                <w:sz w:val="22"/>
                <w:szCs w:val="22"/>
                <w:lang w:eastAsia="en-US"/>
              </w:rPr>
            </w:pPr>
            <w:r>
              <w:rPr>
                <w:sz w:val="22"/>
                <w:szCs w:val="22"/>
                <w:lang w:eastAsia="en-US"/>
              </w:rPr>
              <w:t xml:space="preserve">Данные представляются по образцу и в форме приложения к анкете путем заполнения столбцов 1, 2, 4, 5 в электронном виде в формате </w:t>
            </w:r>
            <w:proofErr w:type="spellStart"/>
            <w:r>
              <w:rPr>
                <w:sz w:val="22"/>
                <w:szCs w:val="22"/>
                <w:lang w:val="en-US" w:eastAsia="en-US"/>
              </w:rPr>
              <w:t>Exel</w:t>
            </w:r>
            <w:proofErr w:type="spellEnd"/>
            <w:r>
              <w:rPr>
                <w:sz w:val="22"/>
                <w:szCs w:val="22"/>
                <w:lang w:eastAsia="en-US"/>
              </w:rPr>
              <w:t xml:space="preserve"> и приложения файлов в формате *.</w:t>
            </w:r>
            <w:proofErr w:type="spellStart"/>
            <w:r>
              <w:rPr>
                <w:sz w:val="22"/>
                <w:szCs w:val="22"/>
                <w:lang w:val="en-US" w:eastAsia="en-US"/>
              </w:rPr>
              <w:t>pdf</w:t>
            </w:r>
            <w:proofErr w:type="spellEnd"/>
            <w:r>
              <w:rPr>
                <w:sz w:val="22"/>
                <w:szCs w:val="22"/>
                <w:lang w:eastAsia="en-US"/>
              </w:rPr>
              <w:t>, являющихся сканами заверенных  копий следующих документов: </w:t>
            </w:r>
          </w:p>
          <w:p w:rsidR="00A20179" w:rsidRDefault="00A90BEB">
            <w:pPr>
              <w:keepNext w:val="0"/>
              <w:widowControl w:val="0"/>
              <w:numPr>
                <w:ilvl w:val="1"/>
                <w:numId w:val="56"/>
              </w:numPr>
              <w:tabs>
                <w:tab w:val="clear" w:pos="708"/>
                <w:tab w:val="num" w:pos="348"/>
                <w:tab w:val="num" w:pos="1134"/>
              </w:tabs>
              <w:adjustRightInd w:val="0"/>
              <w:ind w:left="348" w:hanging="284"/>
              <w:contextualSpacing/>
              <w:jc w:val="both"/>
              <w:rPr>
                <w:sz w:val="22"/>
                <w:szCs w:val="22"/>
                <w:lang w:eastAsia="en-US"/>
              </w:rPr>
            </w:pPr>
            <w:r>
              <w:rPr>
                <w:sz w:val="22"/>
                <w:szCs w:val="22"/>
                <w:lang w:eastAsia="en-US"/>
              </w:rPr>
              <w:t>Во всех случаях – Устав, выписка из ЕГРЮЛ, приказ (решение) о назначении руководителя;</w:t>
            </w:r>
          </w:p>
          <w:p w:rsidR="00A20179" w:rsidRDefault="00A90BEB">
            <w:pPr>
              <w:keepNext w:val="0"/>
              <w:widowControl w:val="0"/>
              <w:numPr>
                <w:ilvl w:val="1"/>
                <w:numId w:val="56"/>
              </w:numPr>
              <w:tabs>
                <w:tab w:val="clear" w:pos="708"/>
                <w:tab w:val="num" w:pos="348"/>
                <w:tab w:val="num" w:pos="1134"/>
              </w:tabs>
              <w:adjustRightInd w:val="0"/>
              <w:ind w:left="348" w:hanging="284"/>
              <w:contextualSpacing/>
              <w:jc w:val="both"/>
              <w:rPr>
                <w:sz w:val="22"/>
                <w:szCs w:val="22"/>
                <w:lang w:eastAsia="en-US"/>
              </w:rPr>
            </w:pPr>
            <w:r>
              <w:rPr>
                <w:sz w:val="22"/>
                <w:szCs w:val="22"/>
                <w:lang w:eastAsia="en-US"/>
              </w:rPr>
              <w:t xml:space="preserve"> Дополнительно для ЗАО и ОАО – выписка из реестра акционеров.</w:t>
            </w:r>
          </w:p>
          <w:p w:rsidR="00A20179" w:rsidRDefault="00A90BEB">
            <w:pPr>
              <w:keepNext w:val="0"/>
              <w:widowControl w:val="0"/>
              <w:numPr>
                <w:ilvl w:val="1"/>
                <w:numId w:val="56"/>
              </w:numPr>
              <w:tabs>
                <w:tab w:val="clear" w:pos="708"/>
                <w:tab w:val="num" w:pos="348"/>
                <w:tab w:val="num" w:pos="1134"/>
              </w:tabs>
              <w:adjustRightInd w:val="0"/>
              <w:ind w:left="348" w:hanging="284"/>
              <w:contextualSpacing/>
              <w:jc w:val="both"/>
              <w:rPr>
                <w:sz w:val="22"/>
                <w:szCs w:val="22"/>
                <w:lang w:eastAsia="en-US"/>
              </w:rPr>
            </w:pPr>
            <w:r>
              <w:rPr>
                <w:sz w:val="22"/>
                <w:szCs w:val="22"/>
                <w:lang w:eastAsia="en-US"/>
              </w:rPr>
              <w:t>Справка об отсутствии задолженности по налогам.</w:t>
            </w:r>
          </w:p>
          <w:p w:rsidR="00A20179" w:rsidRDefault="00A90BEB">
            <w:pPr>
              <w:keepNext w:val="0"/>
              <w:widowControl w:val="0"/>
              <w:numPr>
                <w:ilvl w:val="1"/>
                <w:numId w:val="56"/>
              </w:numPr>
              <w:tabs>
                <w:tab w:val="clear" w:pos="708"/>
                <w:tab w:val="num" w:pos="348"/>
                <w:tab w:val="num" w:pos="1134"/>
              </w:tabs>
              <w:adjustRightInd w:val="0"/>
              <w:ind w:left="348" w:hanging="284"/>
              <w:contextualSpacing/>
              <w:jc w:val="both"/>
              <w:rPr>
                <w:sz w:val="22"/>
                <w:szCs w:val="22"/>
                <w:lang w:eastAsia="en-US"/>
              </w:rPr>
            </w:pPr>
            <w:r>
              <w:rPr>
                <w:sz w:val="22"/>
                <w:szCs w:val="22"/>
                <w:lang w:eastAsia="en-US"/>
              </w:rPr>
              <w:t>Отчет  о прибылях и убытках и баланс за последний отчетный период.</w:t>
            </w:r>
          </w:p>
          <w:p w:rsidR="00A20179" w:rsidRDefault="00A90BEB">
            <w:pPr>
              <w:keepNext w:val="0"/>
              <w:widowControl w:val="0"/>
              <w:numPr>
                <w:ilvl w:val="1"/>
                <w:numId w:val="56"/>
              </w:numPr>
              <w:tabs>
                <w:tab w:val="clear" w:pos="708"/>
                <w:tab w:val="num" w:pos="348"/>
                <w:tab w:val="num" w:pos="1134"/>
              </w:tabs>
              <w:adjustRightInd w:val="0"/>
              <w:ind w:left="348" w:hanging="284"/>
              <w:contextualSpacing/>
              <w:jc w:val="both"/>
              <w:rPr>
                <w:i/>
                <w:sz w:val="22"/>
                <w:szCs w:val="22"/>
                <w:lang w:eastAsia="en-US"/>
              </w:rPr>
            </w:pPr>
            <w:r>
              <w:rPr>
                <w:sz w:val="22"/>
                <w:szCs w:val="22"/>
                <w:lang w:eastAsia="en-US"/>
              </w:rPr>
              <w:t>Иные документы, подтверждающие статус указанного в столбце 4 физического или юридического лица (например, учредительный договор) и указанные в столбце 5.</w:t>
            </w:r>
          </w:p>
        </w:tc>
        <w:tc>
          <w:tcPr>
            <w:tcW w:w="1789"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i/>
                <w:sz w:val="22"/>
                <w:szCs w:val="22"/>
                <w:lang w:eastAsia="en-US"/>
              </w:rPr>
            </w:pPr>
            <w:proofErr w:type="gramStart"/>
            <w:r>
              <w:rPr>
                <w:i/>
                <w:sz w:val="22"/>
                <w:szCs w:val="22"/>
                <w:lang w:eastAsia="en-US"/>
              </w:rPr>
              <w:t>Указаны</w:t>
            </w:r>
            <w:proofErr w:type="gramEnd"/>
            <w:r>
              <w:rPr>
                <w:i/>
                <w:sz w:val="22"/>
                <w:szCs w:val="22"/>
                <w:lang w:eastAsia="en-US"/>
              </w:rPr>
              <w:t xml:space="preserve"> в Приложении  к данной Анкете</w:t>
            </w:r>
          </w:p>
        </w:tc>
      </w:tr>
      <w:tr w:rsidR="00A20179">
        <w:trPr>
          <w:cantSplit/>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физического лица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Next w:val="0"/>
              <w:keepLines/>
              <w:suppressAutoHyphens/>
              <w:snapToGrid w:val="0"/>
              <w:spacing w:before="60" w:after="60"/>
              <w:contextualSpacing/>
              <w:rPr>
                <w:sz w:val="22"/>
                <w:szCs w:val="22"/>
                <w:lang w:eastAsia="en-US"/>
              </w:rPr>
            </w:pPr>
          </w:p>
        </w:tc>
      </w:tr>
      <w:tr w:rsidR="00A20179">
        <w:trPr>
          <w:cantSplit/>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Дата постановки на учет в налоговом органе</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Next w:val="0"/>
              <w:keepLines/>
              <w:suppressAutoHyphens/>
              <w:snapToGrid w:val="0"/>
              <w:spacing w:before="60" w:after="60"/>
              <w:contextualSpacing/>
              <w:rPr>
                <w:sz w:val="22"/>
                <w:szCs w:val="22"/>
                <w:lang w:eastAsia="en-US"/>
              </w:rPr>
            </w:pPr>
          </w:p>
        </w:tc>
      </w:tr>
      <w:tr w:rsidR="00A20179">
        <w:trPr>
          <w:cantSplit/>
          <w:trHeight w:val="284"/>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ОКВЭД</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Next w:val="0"/>
              <w:keepLines/>
              <w:suppressAutoHyphens/>
              <w:snapToGrid w:val="0"/>
              <w:spacing w:before="60" w:after="60"/>
              <w:contextualSpacing/>
              <w:rPr>
                <w:sz w:val="22"/>
                <w:szCs w:val="22"/>
                <w:lang w:eastAsia="en-US"/>
              </w:rPr>
            </w:pPr>
          </w:p>
        </w:tc>
      </w:tr>
      <w:tr w:rsidR="00A20179">
        <w:trPr>
          <w:cantSplit/>
          <w:trHeight w:val="284"/>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ОКДП/ОКПД поставляемых товаров, работ, услуг. Страна происхождения</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Next w:val="0"/>
              <w:keepLines/>
              <w:suppressAutoHyphens/>
              <w:snapToGrid w:val="0"/>
              <w:spacing w:before="60" w:after="60"/>
              <w:contextualSpacing/>
              <w:rPr>
                <w:sz w:val="22"/>
                <w:szCs w:val="22"/>
                <w:lang w:eastAsia="en-US"/>
              </w:rPr>
            </w:pPr>
          </w:p>
        </w:tc>
      </w:tr>
      <w:tr w:rsidR="00A20179">
        <w:trPr>
          <w:cantSplit/>
          <w:trHeight w:val="284"/>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 xml:space="preserve">Срок деятельности </w:t>
            </w:r>
          </w:p>
          <w:p w:rsidR="00A20179" w:rsidRDefault="00A90BEB">
            <w:pPr>
              <w:keepNext w:val="0"/>
              <w:keepLines/>
              <w:suppressAutoHyphens/>
              <w:snapToGrid w:val="0"/>
              <w:spacing w:before="60" w:after="60"/>
              <w:contextualSpacing/>
              <w:rPr>
                <w:i/>
                <w:sz w:val="22"/>
                <w:szCs w:val="22"/>
                <w:lang w:eastAsia="en-US"/>
              </w:rPr>
            </w:pPr>
            <w:r>
              <w:rPr>
                <w:i/>
                <w:sz w:val="22"/>
                <w:szCs w:val="22"/>
                <w:lang w:eastAsia="en-US"/>
              </w:rPr>
              <w:t>(с учетом правопреемственности)</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Next w:val="0"/>
              <w:keepLines/>
              <w:suppressAutoHyphens/>
              <w:snapToGrid w:val="0"/>
              <w:spacing w:before="60" w:after="60"/>
              <w:contextualSpacing/>
              <w:rPr>
                <w:sz w:val="22"/>
                <w:szCs w:val="22"/>
                <w:lang w:eastAsia="en-US"/>
              </w:rPr>
            </w:pPr>
          </w:p>
        </w:tc>
      </w:tr>
      <w:tr w:rsidR="00A20179">
        <w:trPr>
          <w:cantSplit/>
          <w:trHeight w:val="284"/>
        </w:trPr>
        <w:tc>
          <w:tcPr>
            <w:tcW w:w="305" w:type="pct"/>
            <w:gridSpan w:val="2"/>
            <w:vMerge w:val="restart"/>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821" w:type="pct"/>
            <w:vMerge w:val="restart"/>
            <w:tcBorders>
              <w:top w:val="single" w:sz="4" w:space="0" w:color="auto"/>
              <w:left w:val="single" w:sz="4" w:space="0" w:color="auto"/>
              <w:bottom w:val="single" w:sz="4" w:space="0" w:color="auto"/>
              <w:right w:val="single" w:sz="4" w:space="0" w:color="auto"/>
            </w:tcBorders>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Реквизиты Поставщика</w:t>
            </w: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numPr>
                <w:ilvl w:val="0"/>
                <w:numId w:val="57"/>
              </w:numPr>
              <w:suppressAutoHyphens/>
              <w:adjustRightInd w:val="0"/>
              <w:snapToGrid w:val="0"/>
              <w:spacing w:before="60" w:after="60"/>
              <w:ind w:left="509" w:right="-108" w:hanging="518"/>
              <w:contextualSpacing/>
              <w:rPr>
                <w:sz w:val="22"/>
                <w:szCs w:val="22"/>
                <w:lang w:eastAsia="en-US"/>
              </w:rPr>
            </w:pPr>
            <w:r>
              <w:rPr>
                <w:sz w:val="22"/>
                <w:szCs w:val="22"/>
                <w:lang w:eastAsia="en-US"/>
              </w:rPr>
              <w:t>ИНН</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Next w:val="0"/>
              <w:keepLines/>
              <w:suppressAutoHyphens/>
              <w:snapToGrid w:val="0"/>
              <w:spacing w:before="60" w:after="60"/>
              <w:contextualSpacing/>
              <w:rPr>
                <w:sz w:val="22"/>
                <w:szCs w:val="22"/>
                <w:lang w:eastAsia="en-US"/>
              </w:rPr>
            </w:pPr>
          </w:p>
        </w:tc>
      </w:tr>
      <w:tr w:rsidR="00A20179">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numPr>
                <w:ilvl w:val="0"/>
                <w:numId w:val="57"/>
              </w:numPr>
              <w:suppressAutoHyphens/>
              <w:adjustRightInd w:val="0"/>
              <w:snapToGrid w:val="0"/>
              <w:spacing w:before="60" w:after="60"/>
              <w:ind w:left="509" w:right="-108" w:hanging="518"/>
              <w:contextualSpacing/>
              <w:rPr>
                <w:sz w:val="22"/>
                <w:szCs w:val="22"/>
                <w:lang w:eastAsia="en-US"/>
              </w:rPr>
            </w:pPr>
            <w:r>
              <w:rPr>
                <w:sz w:val="22"/>
                <w:szCs w:val="22"/>
                <w:lang w:eastAsia="en-US"/>
              </w:rPr>
              <w:t>ОГРН</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Next w:val="0"/>
              <w:keepLines/>
              <w:suppressAutoHyphens/>
              <w:snapToGrid w:val="0"/>
              <w:spacing w:before="60" w:after="60"/>
              <w:contextualSpacing/>
              <w:rPr>
                <w:sz w:val="22"/>
                <w:szCs w:val="22"/>
                <w:lang w:eastAsia="en-US"/>
              </w:rPr>
            </w:pPr>
          </w:p>
        </w:tc>
      </w:tr>
      <w:tr w:rsidR="00A20179">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numPr>
                <w:ilvl w:val="0"/>
                <w:numId w:val="57"/>
              </w:numPr>
              <w:suppressAutoHyphens/>
              <w:adjustRightInd w:val="0"/>
              <w:snapToGrid w:val="0"/>
              <w:spacing w:before="60" w:after="60"/>
              <w:ind w:left="509" w:right="-108" w:hanging="518"/>
              <w:contextualSpacing/>
              <w:rPr>
                <w:sz w:val="22"/>
                <w:szCs w:val="22"/>
                <w:lang w:eastAsia="en-US"/>
              </w:rPr>
            </w:pPr>
            <w:r>
              <w:rPr>
                <w:sz w:val="22"/>
                <w:szCs w:val="22"/>
                <w:lang w:eastAsia="en-US"/>
              </w:rPr>
              <w:t>КПП</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Next w:val="0"/>
              <w:keepLines/>
              <w:suppressAutoHyphens/>
              <w:snapToGrid w:val="0"/>
              <w:spacing w:before="60" w:after="60"/>
              <w:contextualSpacing/>
              <w:rPr>
                <w:sz w:val="22"/>
                <w:szCs w:val="22"/>
                <w:lang w:eastAsia="en-US"/>
              </w:rPr>
            </w:pPr>
          </w:p>
        </w:tc>
      </w:tr>
      <w:tr w:rsidR="00A20179">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numPr>
                <w:ilvl w:val="0"/>
                <w:numId w:val="57"/>
              </w:numPr>
              <w:suppressAutoHyphens/>
              <w:adjustRightInd w:val="0"/>
              <w:snapToGrid w:val="0"/>
              <w:spacing w:before="60" w:after="60"/>
              <w:ind w:left="509" w:right="-108" w:hanging="518"/>
              <w:contextualSpacing/>
              <w:rPr>
                <w:sz w:val="22"/>
                <w:szCs w:val="22"/>
                <w:lang w:eastAsia="en-US"/>
              </w:rPr>
            </w:pPr>
            <w:r>
              <w:rPr>
                <w:sz w:val="22"/>
                <w:szCs w:val="22"/>
                <w:lang w:eastAsia="en-US"/>
              </w:rPr>
              <w:t>ОКПО</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Next w:val="0"/>
              <w:keepLines/>
              <w:suppressAutoHyphens/>
              <w:snapToGrid w:val="0"/>
              <w:spacing w:before="60" w:after="60"/>
              <w:contextualSpacing/>
              <w:rPr>
                <w:sz w:val="22"/>
                <w:szCs w:val="22"/>
                <w:lang w:eastAsia="en-US"/>
              </w:rPr>
            </w:pPr>
          </w:p>
        </w:tc>
      </w:tr>
      <w:tr w:rsidR="00A20179">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numPr>
                <w:ilvl w:val="0"/>
                <w:numId w:val="57"/>
              </w:numPr>
              <w:suppressAutoHyphens/>
              <w:adjustRightInd w:val="0"/>
              <w:snapToGrid w:val="0"/>
              <w:spacing w:before="60" w:after="60"/>
              <w:ind w:left="509" w:right="-108" w:hanging="518"/>
              <w:contextualSpacing/>
              <w:rPr>
                <w:sz w:val="22"/>
                <w:szCs w:val="22"/>
                <w:lang w:eastAsia="en-US"/>
              </w:rPr>
            </w:pPr>
            <w:r>
              <w:rPr>
                <w:sz w:val="22"/>
                <w:szCs w:val="22"/>
                <w:lang w:eastAsia="en-US"/>
              </w:rPr>
              <w:t>ОКТМО</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Next w:val="0"/>
              <w:keepLines/>
              <w:suppressAutoHyphens/>
              <w:snapToGrid w:val="0"/>
              <w:spacing w:before="60" w:after="60"/>
              <w:contextualSpacing/>
              <w:rPr>
                <w:sz w:val="22"/>
                <w:szCs w:val="22"/>
                <w:lang w:eastAsia="en-US"/>
              </w:rPr>
            </w:pPr>
          </w:p>
        </w:tc>
      </w:tr>
      <w:tr w:rsidR="00A20179">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numPr>
                <w:ilvl w:val="0"/>
                <w:numId w:val="57"/>
              </w:numPr>
              <w:suppressAutoHyphens/>
              <w:adjustRightInd w:val="0"/>
              <w:snapToGrid w:val="0"/>
              <w:spacing w:before="60" w:after="60"/>
              <w:ind w:left="509" w:right="-108" w:hanging="518"/>
              <w:contextualSpacing/>
              <w:rPr>
                <w:sz w:val="22"/>
                <w:szCs w:val="22"/>
                <w:lang w:eastAsia="en-US"/>
              </w:rPr>
            </w:pPr>
            <w:r>
              <w:rPr>
                <w:sz w:val="22"/>
                <w:szCs w:val="22"/>
                <w:lang w:eastAsia="en-US"/>
              </w:rPr>
              <w:t>ОКОПФ</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Next w:val="0"/>
              <w:keepLines/>
              <w:suppressAutoHyphens/>
              <w:snapToGrid w:val="0"/>
              <w:spacing w:before="60" w:after="60"/>
              <w:contextualSpacing/>
              <w:rPr>
                <w:sz w:val="22"/>
                <w:szCs w:val="22"/>
                <w:lang w:eastAsia="en-US"/>
              </w:rPr>
            </w:pPr>
          </w:p>
        </w:tc>
      </w:tr>
      <w:tr w:rsidR="00A20179">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numPr>
                <w:ilvl w:val="0"/>
                <w:numId w:val="57"/>
              </w:numPr>
              <w:suppressAutoHyphens/>
              <w:adjustRightInd w:val="0"/>
              <w:snapToGrid w:val="0"/>
              <w:spacing w:before="60" w:after="60"/>
              <w:ind w:left="509" w:right="-108" w:hanging="518"/>
              <w:contextualSpacing/>
              <w:rPr>
                <w:sz w:val="22"/>
                <w:szCs w:val="22"/>
                <w:lang w:eastAsia="en-US"/>
              </w:rPr>
            </w:pPr>
            <w:r>
              <w:rPr>
                <w:sz w:val="22"/>
                <w:szCs w:val="22"/>
                <w:lang w:eastAsia="en-US"/>
              </w:rPr>
              <w:t>Юридический адрес (страна, адрес)</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Next w:val="0"/>
              <w:keepLines/>
              <w:suppressAutoHyphens/>
              <w:snapToGrid w:val="0"/>
              <w:spacing w:before="60" w:after="60"/>
              <w:contextualSpacing/>
              <w:rPr>
                <w:sz w:val="22"/>
                <w:szCs w:val="22"/>
                <w:lang w:eastAsia="en-US"/>
              </w:rPr>
            </w:pPr>
          </w:p>
        </w:tc>
      </w:tr>
      <w:tr w:rsidR="00A20179">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numPr>
                <w:ilvl w:val="0"/>
                <w:numId w:val="57"/>
              </w:numPr>
              <w:suppressAutoHyphens/>
              <w:adjustRightInd w:val="0"/>
              <w:snapToGrid w:val="0"/>
              <w:spacing w:before="60" w:after="60"/>
              <w:ind w:left="509" w:right="-108" w:hanging="518"/>
              <w:contextualSpacing/>
              <w:rPr>
                <w:sz w:val="22"/>
                <w:szCs w:val="22"/>
                <w:lang w:eastAsia="en-US"/>
              </w:rPr>
            </w:pPr>
            <w:r>
              <w:rPr>
                <w:sz w:val="22"/>
                <w:szCs w:val="22"/>
                <w:lang w:eastAsia="en-US"/>
              </w:rPr>
              <w:t>Почтовый адрес (страна, адрес)</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Lines/>
              <w:suppressAutoHyphens/>
              <w:spacing w:before="60" w:after="60"/>
              <w:ind w:left="57"/>
              <w:rPr>
                <w:sz w:val="22"/>
                <w:szCs w:val="22"/>
                <w:lang w:eastAsia="en-US"/>
              </w:rPr>
            </w:pPr>
          </w:p>
        </w:tc>
      </w:tr>
      <w:tr w:rsidR="00A20179">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numPr>
                <w:ilvl w:val="0"/>
                <w:numId w:val="57"/>
              </w:numPr>
              <w:suppressAutoHyphens/>
              <w:adjustRightInd w:val="0"/>
              <w:snapToGrid w:val="0"/>
              <w:spacing w:before="60" w:after="60"/>
              <w:ind w:left="509" w:right="-108" w:hanging="518"/>
              <w:contextualSpacing/>
              <w:rPr>
                <w:sz w:val="22"/>
                <w:szCs w:val="22"/>
                <w:lang w:eastAsia="en-US"/>
              </w:rPr>
            </w:pPr>
            <w:r>
              <w:rPr>
                <w:sz w:val="22"/>
                <w:szCs w:val="22"/>
                <w:lang w:eastAsia="en-US"/>
              </w:rPr>
              <w:t>Фактическое местоположение</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Lines/>
              <w:suppressAutoHyphens/>
              <w:spacing w:before="60" w:after="60"/>
              <w:ind w:left="57"/>
              <w:rPr>
                <w:sz w:val="22"/>
                <w:szCs w:val="22"/>
                <w:lang w:eastAsia="en-US"/>
              </w:rPr>
            </w:pPr>
          </w:p>
        </w:tc>
      </w:tr>
      <w:tr w:rsidR="00A20179">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numPr>
                <w:ilvl w:val="0"/>
                <w:numId w:val="57"/>
              </w:numPr>
              <w:suppressAutoHyphens/>
              <w:adjustRightInd w:val="0"/>
              <w:snapToGrid w:val="0"/>
              <w:spacing w:before="60" w:after="60"/>
              <w:ind w:left="509" w:right="-108" w:hanging="518"/>
              <w:contextualSpacing/>
              <w:rPr>
                <w:sz w:val="22"/>
                <w:szCs w:val="22"/>
                <w:lang w:eastAsia="en-US"/>
              </w:rPr>
            </w:pPr>
            <w:r>
              <w:rPr>
                <w:sz w:val="22"/>
                <w:szCs w:val="22"/>
                <w:lang w:eastAsia="en-US"/>
              </w:rPr>
              <w:t>Телефоны (с указанием кода города)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Lines/>
              <w:suppressAutoHyphens/>
              <w:spacing w:before="60" w:after="60"/>
              <w:ind w:left="57"/>
              <w:rPr>
                <w:sz w:val="22"/>
                <w:szCs w:val="22"/>
                <w:lang w:eastAsia="en-US"/>
              </w:rPr>
            </w:pPr>
          </w:p>
        </w:tc>
      </w:tr>
      <w:tr w:rsidR="00A20179">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numPr>
                <w:ilvl w:val="0"/>
                <w:numId w:val="57"/>
              </w:numPr>
              <w:suppressAutoHyphens/>
              <w:adjustRightInd w:val="0"/>
              <w:snapToGrid w:val="0"/>
              <w:spacing w:before="60" w:after="60"/>
              <w:ind w:left="509" w:right="-108" w:hanging="518"/>
              <w:contextualSpacing/>
              <w:rPr>
                <w:sz w:val="22"/>
                <w:szCs w:val="22"/>
                <w:lang w:eastAsia="en-US"/>
              </w:rPr>
            </w:pPr>
            <w:r>
              <w:rPr>
                <w:sz w:val="22"/>
                <w:szCs w:val="22"/>
                <w:lang w:eastAsia="en-US"/>
              </w:rPr>
              <w:t>Факс (с указанием кода города)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Lines/>
              <w:suppressAutoHyphens/>
              <w:spacing w:before="60" w:after="60"/>
              <w:ind w:left="57"/>
              <w:rPr>
                <w:sz w:val="22"/>
                <w:szCs w:val="22"/>
                <w:lang w:eastAsia="en-US"/>
              </w:rPr>
            </w:pPr>
          </w:p>
        </w:tc>
      </w:tr>
      <w:tr w:rsidR="00A20179">
        <w:trPr>
          <w:cantSplit/>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2"/>
                <w:szCs w:val="22"/>
                <w:lang w:eastAsia="en-US"/>
              </w:rPr>
            </w:pPr>
          </w:p>
        </w:tc>
        <w:tc>
          <w:tcPr>
            <w:tcW w:w="2085"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numPr>
                <w:ilvl w:val="0"/>
                <w:numId w:val="57"/>
              </w:numPr>
              <w:suppressAutoHyphens/>
              <w:adjustRightInd w:val="0"/>
              <w:snapToGrid w:val="0"/>
              <w:spacing w:before="60" w:after="60"/>
              <w:ind w:left="509" w:right="-108" w:hanging="518"/>
              <w:contextualSpacing/>
              <w:rPr>
                <w:sz w:val="22"/>
                <w:szCs w:val="22"/>
                <w:lang w:eastAsia="en-US"/>
              </w:rPr>
            </w:pPr>
            <w:r>
              <w:rPr>
                <w:sz w:val="22"/>
                <w:szCs w:val="22"/>
                <w:lang w:eastAsia="en-US"/>
              </w:rPr>
              <w:t>Адрес электронной почты</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Lines/>
              <w:suppressAutoHyphens/>
              <w:spacing w:before="60" w:after="60"/>
              <w:ind w:left="57"/>
              <w:rPr>
                <w:sz w:val="22"/>
                <w:szCs w:val="22"/>
                <w:lang w:eastAsia="en-US"/>
              </w:rPr>
            </w:pPr>
          </w:p>
        </w:tc>
      </w:tr>
      <w:tr w:rsidR="00A20179">
        <w:trPr>
          <w:cantSplit/>
          <w:trHeight w:val="284"/>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 xml:space="preserve">Филиалы: </w:t>
            </w:r>
          </w:p>
          <w:p w:rsidR="00A20179" w:rsidRDefault="00A90BEB">
            <w:pPr>
              <w:keepNext w:val="0"/>
              <w:keepLines/>
              <w:suppressAutoHyphens/>
              <w:snapToGrid w:val="0"/>
              <w:spacing w:before="60" w:after="60"/>
              <w:contextualSpacing/>
              <w:rPr>
                <w:sz w:val="22"/>
                <w:szCs w:val="22"/>
                <w:lang w:eastAsia="en-US"/>
              </w:rPr>
            </w:pPr>
            <w:r>
              <w:rPr>
                <w:sz w:val="22"/>
                <w:szCs w:val="22"/>
                <w:lang w:eastAsia="en-US"/>
              </w:rPr>
              <w:t>перечислить наименования и почтовые адреса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Lines/>
              <w:suppressAutoHyphens/>
              <w:spacing w:before="60" w:after="60"/>
              <w:ind w:left="57"/>
              <w:rPr>
                <w:sz w:val="22"/>
                <w:szCs w:val="22"/>
                <w:lang w:eastAsia="en-US"/>
              </w:rPr>
            </w:pPr>
          </w:p>
        </w:tc>
      </w:tr>
      <w:tr w:rsidR="00A20179">
        <w:trPr>
          <w:cantSplit/>
          <w:trHeight w:val="284"/>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Размер уставного капитала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Lines/>
              <w:suppressAutoHyphens/>
              <w:spacing w:before="60" w:after="60"/>
              <w:ind w:left="57"/>
              <w:rPr>
                <w:sz w:val="22"/>
                <w:szCs w:val="22"/>
                <w:lang w:eastAsia="en-US"/>
              </w:rPr>
            </w:pPr>
          </w:p>
        </w:tc>
      </w:tr>
      <w:tr w:rsidR="00A20179">
        <w:trPr>
          <w:cantSplit/>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 xml:space="preserve">Стоимость основных фондов </w:t>
            </w:r>
          </w:p>
          <w:p w:rsidR="00A20179" w:rsidRDefault="00A90BEB">
            <w:pPr>
              <w:keepNext w:val="0"/>
              <w:keepLines/>
              <w:suppressAutoHyphens/>
              <w:snapToGrid w:val="0"/>
              <w:spacing w:before="60" w:after="60"/>
              <w:contextualSpacing/>
              <w:rPr>
                <w:i/>
                <w:sz w:val="22"/>
                <w:szCs w:val="22"/>
                <w:lang w:eastAsia="en-US"/>
              </w:rPr>
            </w:pPr>
            <w:r>
              <w:rPr>
                <w:i/>
                <w:sz w:val="22"/>
                <w:szCs w:val="22"/>
                <w:lang w:eastAsia="en-US"/>
              </w:rPr>
              <w:t>(по балансу последнего завершенного периода)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Lines/>
              <w:suppressAutoHyphens/>
              <w:spacing w:before="60" w:after="60"/>
              <w:ind w:left="57"/>
              <w:rPr>
                <w:sz w:val="22"/>
                <w:szCs w:val="22"/>
                <w:lang w:eastAsia="en-US"/>
              </w:rPr>
            </w:pPr>
          </w:p>
        </w:tc>
      </w:tr>
      <w:tr w:rsidR="00A20179">
        <w:trPr>
          <w:cantSplit/>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 xml:space="preserve">Банковские реквизиты </w:t>
            </w:r>
          </w:p>
          <w:p w:rsidR="00A20179" w:rsidRDefault="00A90BEB">
            <w:pPr>
              <w:keepNext w:val="0"/>
              <w:keepLines/>
              <w:suppressAutoHyphens/>
              <w:snapToGrid w:val="0"/>
              <w:spacing w:before="60" w:after="60"/>
              <w:contextualSpacing/>
              <w:rPr>
                <w:sz w:val="22"/>
                <w:szCs w:val="22"/>
                <w:lang w:eastAsia="en-US"/>
              </w:rPr>
            </w:pPr>
            <w:r>
              <w:rPr>
                <w:sz w:val="22"/>
                <w:szCs w:val="22"/>
                <w:lang w:eastAsia="en-US"/>
              </w:rPr>
              <w:t>(</w:t>
            </w:r>
            <w:r>
              <w:rPr>
                <w:i/>
                <w:sz w:val="22"/>
                <w:szCs w:val="22"/>
                <w:lang w:eastAsia="en-US"/>
              </w:rPr>
              <w:t>наименование и адрес банка, номер расчетного счета участника процедуры закупки в банке, телефоны банка, прочие банковские реквизиты)</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Lines/>
              <w:suppressAutoHyphens/>
              <w:spacing w:before="60" w:after="60"/>
              <w:ind w:left="57"/>
              <w:rPr>
                <w:sz w:val="22"/>
                <w:szCs w:val="22"/>
                <w:lang w:eastAsia="en-US"/>
              </w:rPr>
            </w:pPr>
          </w:p>
        </w:tc>
      </w:tr>
      <w:tr w:rsidR="00A20179">
        <w:trPr>
          <w:cantSplit/>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Фамилия, имя и отчество руководителя поставщика (исполнителя), имеющего право подписи договора согласно учредительным документам, с указанием должности и контактного телефона</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Lines/>
              <w:suppressAutoHyphens/>
              <w:spacing w:before="60" w:after="60"/>
              <w:ind w:left="57"/>
              <w:rPr>
                <w:sz w:val="22"/>
                <w:szCs w:val="22"/>
                <w:lang w:eastAsia="en-US"/>
              </w:rPr>
            </w:pPr>
          </w:p>
        </w:tc>
      </w:tr>
      <w:tr w:rsidR="00A20179">
        <w:trPr>
          <w:cantSplit/>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 xml:space="preserve">Орган управления поставщика (исполнителя) – юридического лица, уполномоченного на одобрение сделки, право на </w:t>
            </w:r>
            <w:proofErr w:type="gramStart"/>
            <w:r>
              <w:rPr>
                <w:sz w:val="22"/>
                <w:szCs w:val="22"/>
                <w:lang w:eastAsia="en-US"/>
              </w:rPr>
              <w:t>заключение</w:t>
            </w:r>
            <w:proofErr w:type="gramEnd"/>
            <w:r>
              <w:rPr>
                <w:sz w:val="22"/>
                <w:szCs w:val="22"/>
                <w:lang w:eastAsia="en-US"/>
              </w:rPr>
              <w:t xml:space="preserve"> которой является предметом закупки и порядок одобрения соответствующей сделки</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Lines/>
              <w:suppressAutoHyphens/>
              <w:spacing w:before="60" w:after="60"/>
              <w:ind w:left="57"/>
              <w:rPr>
                <w:sz w:val="22"/>
                <w:szCs w:val="22"/>
                <w:lang w:eastAsia="en-US"/>
              </w:rPr>
            </w:pPr>
          </w:p>
        </w:tc>
      </w:tr>
      <w:tr w:rsidR="00A20179">
        <w:trPr>
          <w:cantSplit/>
        </w:trPr>
        <w:tc>
          <w:tcPr>
            <w:tcW w:w="305" w:type="pct"/>
            <w:gridSpan w:val="2"/>
            <w:tcBorders>
              <w:top w:val="single" w:sz="4" w:space="0" w:color="auto"/>
              <w:left w:val="single" w:sz="4" w:space="0" w:color="auto"/>
              <w:bottom w:val="single" w:sz="4" w:space="0" w:color="auto"/>
              <w:right w:val="single" w:sz="4" w:space="0" w:color="auto"/>
            </w:tcBorders>
          </w:tcPr>
          <w:p w:rsidR="00A20179" w:rsidRDefault="00A20179">
            <w:pPr>
              <w:keepNext w:val="0"/>
              <w:keepLines/>
              <w:numPr>
                <w:ilvl w:val="0"/>
                <w:numId w:val="55"/>
              </w:numPr>
              <w:suppressAutoHyphens/>
              <w:adjustRightInd w:val="0"/>
              <w:snapToGrid w:val="0"/>
              <w:spacing w:before="60" w:after="60"/>
              <w:ind w:left="0" w:right="-113" w:firstLine="0"/>
              <w:contextualSpacing/>
              <w:rPr>
                <w:sz w:val="22"/>
                <w:szCs w:val="22"/>
                <w:lang w:eastAsia="en-US"/>
              </w:rPr>
            </w:pPr>
          </w:p>
        </w:tc>
        <w:tc>
          <w:tcPr>
            <w:tcW w:w="2906" w:type="pct"/>
            <w:gridSpan w:val="4"/>
            <w:tcBorders>
              <w:top w:val="single" w:sz="4" w:space="0" w:color="auto"/>
              <w:left w:val="single" w:sz="4" w:space="0" w:color="auto"/>
              <w:bottom w:val="single" w:sz="4" w:space="0" w:color="auto"/>
              <w:right w:val="single" w:sz="4" w:space="0" w:color="auto"/>
            </w:tcBorders>
            <w:vAlign w:val="center"/>
            <w:hideMark/>
          </w:tcPr>
          <w:p w:rsidR="00A20179" w:rsidRDefault="00A90BEB">
            <w:pPr>
              <w:keepNext w:val="0"/>
              <w:keepLines/>
              <w:suppressAutoHyphens/>
              <w:snapToGrid w:val="0"/>
              <w:spacing w:before="60" w:after="60"/>
              <w:contextualSpacing/>
              <w:rPr>
                <w:sz w:val="22"/>
                <w:szCs w:val="22"/>
                <w:lang w:eastAsia="en-US"/>
              </w:rPr>
            </w:pPr>
            <w:r>
              <w:rPr>
                <w:sz w:val="22"/>
                <w:szCs w:val="22"/>
                <w:lang w:eastAsia="en-US"/>
              </w:rPr>
              <w:t>Фамилия, имя и отчество упо</w:t>
            </w:r>
            <w:bookmarkStart w:id="408" w:name="_GoBack"/>
            <w:bookmarkEnd w:id="408"/>
            <w:r>
              <w:rPr>
                <w:sz w:val="22"/>
                <w:szCs w:val="22"/>
                <w:lang w:eastAsia="en-US"/>
              </w:rPr>
              <w:t>лномоченного лица поставщика (исполнителя) с указанием должности, контактного телефона и адреса электронной почты</w:t>
            </w:r>
          </w:p>
        </w:tc>
        <w:tc>
          <w:tcPr>
            <w:tcW w:w="1789" w:type="pct"/>
            <w:gridSpan w:val="4"/>
            <w:tcBorders>
              <w:top w:val="single" w:sz="4" w:space="0" w:color="auto"/>
              <w:left w:val="single" w:sz="4" w:space="0" w:color="auto"/>
              <w:bottom w:val="single" w:sz="4" w:space="0" w:color="auto"/>
              <w:right w:val="single" w:sz="4" w:space="0" w:color="auto"/>
            </w:tcBorders>
            <w:vAlign w:val="center"/>
          </w:tcPr>
          <w:p w:rsidR="00A20179" w:rsidRDefault="00A20179">
            <w:pPr>
              <w:keepLines/>
              <w:suppressAutoHyphens/>
              <w:spacing w:before="60" w:after="60"/>
              <w:ind w:left="57"/>
              <w:rPr>
                <w:sz w:val="22"/>
                <w:szCs w:val="22"/>
                <w:lang w:eastAsia="en-US"/>
              </w:rPr>
            </w:pPr>
          </w:p>
        </w:tc>
      </w:tr>
      <w:tr w:rsidR="00A20179">
        <w:trPr>
          <w:gridBefore w:val="1"/>
          <w:gridAfter w:val="1"/>
          <w:wBefore w:w="105" w:type="pct"/>
          <w:wAfter w:w="145" w:type="pct"/>
        </w:trPr>
        <w:tc>
          <w:tcPr>
            <w:tcW w:w="1505" w:type="pct"/>
            <w:gridSpan w:val="3"/>
            <w:tcBorders>
              <w:top w:val="nil"/>
              <w:left w:val="nil"/>
              <w:bottom w:val="single" w:sz="4" w:space="0" w:color="auto"/>
              <w:right w:val="nil"/>
            </w:tcBorders>
          </w:tcPr>
          <w:p w:rsidR="00A20179" w:rsidRDefault="00A20179">
            <w:pPr>
              <w:keepLines/>
              <w:suppressAutoHyphens/>
              <w:spacing w:before="120" w:after="120"/>
              <w:jc w:val="center"/>
              <w:rPr>
                <w:sz w:val="22"/>
                <w:szCs w:val="22"/>
                <w:lang w:eastAsia="en-US"/>
              </w:rPr>
            </w:pPr>
          </w:p>
        </w:tc>
        <w:tc>
          <w:tcPr>
            <w:tcW w:w="384" w:type="pct"/>
            <w:tcBorders>
              <w:top w:val="nil"/>
              <w:left w:val="nil"/>
              <w:bottom w:val="nil"/>
              <w:right w:val="nil"/>
            </w:tcBorders>
          </w:tcPr>
          <w:p w:rsidR="00A20179" w:rsidRDefault="00A20179">
            <w:pPr>
              <w:keepLines/>
              <w:suppressAutoHyphens/>
              <w:spacing w:before="120" w:after="120"/>
              <w:jc w:val="center"/>
              <w:rPr>
                <w:sz w:val="22"/>
                <w:szCs w:val="22"/>
                <w:lang w:eastAsia="en-US"/>
              </w:rPr>
            </w:pPr>
          </w:p>
        </w:tc>
        <w:tc>
          <w:tcPr>
            <w:tcW w:w="1296" w:type="pct"/>
            <w:gridSpan w:val="2"/>
            <w:tcBorders>
              <w:top w:val="nil"/>
              <w:left w:val="nil"/>
              <w:bottom w:val="single" w:sz="4" w:space="0" w:color="auto"/>
              <w:right w:val="nil"/>
            </w:tcBorders>
          </w:tcPr>
          <w:p w:rsidR="00A20179" w:rsidRDefault="00A20179">
            <w:pPr>
              <w:keepLines/>
              <w:suppressAutoHyphens/>
              <w:spacing w:before="120" w:after="120"/>
              <w:jc w:val="center"/>
              <w:rPr>
                <w:sz w:val="22"/>
                <w:szCs w:val="22"/>
                <w:lang w:eastAsia="en-US"/>
              </w:rPr>
            </w:pPr>
          </w:p>
        </w:tc>
        <w:tc>
          <w:tcPr>
            <w:tcW w:w="290" w:type="pct"/>
            <w:tcBorders>
              <w:top w:val="nil"/>
              <w:left w:val="nil"/>
              <w:bottom w:val="nil"/>
              <w:right w:val="nil"/>
            </w:tcBorders>
          </w:tcPr>
          <w:p w:rsidR="00A20179" w:rsidRDefault="00A20179">
            <w:pPr>
              <w:keepLines/>
              <w:suppressAutoHyphens/>
              <w:spacing w:before="120" w:after="120"/>
              <w:jc w:val="center"/>
              <w:rPr>
                <w:sz w:val="22"/>
                <w:szCs w:val="22"/>
                <w:lang w:eastAsia="en-US"/>
              </w:rPr>
            </w:pPr>
          </w:p>
        </w:tc>
        <w:tc>
          <w:tcPr>
            <w:tcW w:w="1275" w:type="pct"/>
            <w:tcBorders>
              <w:top w:val="nil"/>
              <w:left w:val="nil"/>
              <w:bottom w:val="single" w:sz="4" w:space="0" w:color="auto"/>
              <w:right w:val="nil"/>
            </w:tcBorders>
          </w:tcPr>
          <w:p w:rsidR="00A20179" w:rsidRDefault="00A20179">
            <w:pPr>
              <w:keepLines/>
              <w:suppressAutoHyphens/>
              <w:spacing w:before="120" w:after="120"/>
              <w:jc w:val="center"/>
              <w:rPr>
                <w:sz w:val="22"/>
                <w:szCs w:val="22"/>
                <w:lang w:eastAsia="en-US"/>
              </w:rPr>
            </w:pPr>
          </w:p>
        </w:tc>
      </w:tr>
      <w:tr w:rsidR="00A20179">
        <w:trPr>
          <w:gridBefore w:val="1"/>
          <w:gridAfter w:val="1"/>
          <w:wBefore w:w="105" w:type="pct"/>
          <w:wAfter w:w="145" w:type="pct"/>
        </w:trPr>
        <w:tc>
          <w:tcPr>
            <w:tcW w:w="1505" w:type="pct"/>
            <w:gridSpan w:val="3"/>
            <w:tcBorders>
              <w:top w:val="single" w:sz="4" w:space="0" w:color="auto"/>
              <w:left w:val="nil"/>
              <w:bottom w:val="nil"/>
              <w:right w:val="nil"/>
            </w:tcBorders>
            <w:hideMark/>
          </w:tcPr>
          <w:p w:rsidR="00A20179" w:rsidRDefault="00A90BEB">
            <w:pPr>
              <w:keepLines/>
              <w:suppressAutoHyphens/>
              <w:jc w:val="center"/>
              <w:rPr>
                <w:sz w:val="22"/>
                <w:szCs w:val="22"/>
                <w:lang w:eastAsia="en-US"/>
              </w:rPr>
            </w:pPr>
            <w:r>
              <w:rPr>
                <w:i/>
                <w:sz w:val="22"/>
                <w:szCs w:val="22"/>
                <w:vertAlign w:val="superscript"/>
                <w:lang w:eastAsia="en-US"/>
              </w:rPr>
              <w:t>(должность уполномоченного лица)</w:t>
            </w:r>
          </w:p>
        </w:tc>
        <w:tc>
          <w:tcPr>
            <w:tcW w:w="384" w:type="pct"/>
            <w:tcBorders>
              <w:top w:val="nil"/>
              <w:left w:val="nil"/>
              <w:bottom w:val="nil"/>
              <w:right w:val="nil"/>
            </w:tcBorders>
          </w:tcPr>
          <w:p w:rsidR="00A20179" w:rsidRDefault="00A20179">
            <w:pPr>
              <w:keepLines/>
              <w:suppressAutoHyphens/>
              <w:jc w:val="center"/>
              <w:rPr>
                <w:sz w:val="22"/>
                <w:szCs w:val="22"/>
                <w:lang w:eastAsia="en-US"/>
              </w:rPr>
            </w:pPr>
          </w:p>
        </w:tc>
        <w:tc>
          <w:tcPr>
            <w:tcW w:w="1296" w:type="pct"/>
            <w:gridSpan w:val="2"/>
            <w:tcBorders>
              <w:top w:val="single" w:sz="4" w:space="0" w:color="auto"/>
              <w:left w:val="nil"/>
              <w:bottom w:val="nil"/>
              <w:right w:val="nil"/>
            </w:tcBorders>
            <w:hideMark/>
          </w:tcPr>
          <w:p w:rsidR="00A20179" w:rsidRDefault="00A90BEB">
            <w:pPr>
              <w:keepLines/>
              <w:suppressAutoHyphens/>
              <w:jc w:val="center"/>
              <w:rPr>
                <w:sz w:val="22"/>
                <w:szCs w:val="22"/>
                <w:lang w:eastAsia="en-US"/>
              </w:rPr>
            </w:pPr>
            <w:r>
              <w:rPr>
                <w:i/>
                <w:sz w:val="22"/>
                <w:szCs w:val="22"/>
                <w:vertAlign w:val="superscript"/>
                <w:lang w:eastAsia="en-US"/>
              </w:rPr>
              <w:t>(подпись)</w:t>
            </w:r>
          </w:p>
        </w:tc>
        <w:tc>
          <w:tcPr>
            <w:tcW w:w="290" w:type="pct"/>
            <w:tcBorders>
              <w:top w:val="nil"/>
              <w:left w:val="nil"/>
              <w:bottom w:val="nil"/>
              <w:right w:val="nil"/>
            </w:tcBorders>
          </w:tcPr>
          <w:p w:rsidR="00A20179" w:rsidRDefault="00A20179">
            <w:pPr>
              <w:keepLines/>
              <w:suppressAutoHyphens/>
              <w:jc w:val="center"/>
              <w:rPr>
                <w:sz w:val="22"/>
                <w:szCs w:val="22"/>
                <w:lang w:eastAsia="en-US"/>
              </w:rPr>
            </w:pPr>
          </w:p>
        </w:tc>
        <w:tc>
          <w:tcPr>
            <w:tcW w:w="1275" w:type="pct"/>
            <w:tcBorders>
              <w:top w:val="single" w:sz="4" w:space="0" w:color="auto"/>
              <w:left w:val="nil"/>
              <w:bottom w:val="nil"/>
              <w:right w:val="nil"/>
            </w:tcBorders>
            <w:hideMark/>
          </w:tcPr>
          <w:p w:rsidR="00A20179" w:rsidRDefault="00A90BEB">
            <w:pPr>
              <w:keepLines/>
              <w:suppressAutoHyphens/>
              <w:jc w:val="center"/>
              <w:rPr>
                <w:sz w:val="22"/>
                <w:szCs w:val="22"/>
                <w:lang w:eastAsia="en-US"/>
              </w:rPr>
            </w:pPr>
            <w:r>
              <w:rPr>
                <w:i/>
                <w:sz w:val="22"/>
                <w:szCs w:val="22"/>
                <w:vertAlign w:val="superscript"/>
                <w:lang w:eastAsia="en-US"/>
              </w:rPr>
              <w:t>(ФИО)</w:t>
            </w:r>
          </w:p>
        </w:tc>
      </w:tr>
    </w:tbl>
    <w:p w:rsidR="00A20179" w:rsidRDefault="00A90BEB">
      <w:pPr>
        <w:keepLines/>
        <w:pBdr>
          <w:bottom w:val="single" w:sz="12" w:space="6" w:color="auto"/>
        </w:pBdr>
        <w:spacing w:after="120"/>
        <w:rPr>
          <w:i/>
          <w:sz w:val="22"/>
          <w:szCs w:val="22"/>
        </w:rPr>
      </w:pPr>
      <w:r>
        <w:rPr>
          <w:i/>
          <w:sz w:val="22"/>
          <w:szCs w:val="22"/>
        </w:rPr>
        <w:tab/>
      </w:r>
      <w:r>
        <w:rPr>
          <w:i/>
          <w:sz w:val="22"/>
          <w:szCs w:val="22"/>
        </w:rPr>
        <w:tab/>
      </w:r>
      <w:r>
        <w:rPr>
          <w:i/>
          <w:sz w:val="22"/>
          <w:szCs w:val="22"/>
        </w:rPr>
        <w:tab/>
      </w:r>
      <w:r>
        <w:rPr>
          <w:i/>
          <w:sz w:val="22"/>
          <w:szCs w:val="22"/>
        </w:rPr>
        <w:tab/>
      </w:r>
      <w:r>
        <w:rPr>
          <w:i/>
          <w:sz w:val="22"/>
          <w:szCs w:val="22"/>
        </w:rPr>
        <w:tab/>
        <w:t>М.П.</w:t>
      </w:r>
    </w:p>
    <w:p w:rsidR="00A20179" w:rsidRDefault="00A20179">
      <w:pPr>
        <w:ind w:firstLine="709"/>
        <w:rPr>
          <w:b/>
        </w:rPr>
      </w:pPr>
    </w:p>
    <w:p w:rsidR="00A20179" w:rsidRDefault="00A90BEB">
      <w:pPr>
        <w:ind w:firstLine="709"/>
        <w:jc w:val="both"/>
        <w:rPr>
          <w:rFonts w:eastAsia="Calibri"/>
          <w:lang w:eastAsia="en-US"/>
        </w:rPr>
      </w:pPr>
      <w:r>
        <w:t>Таблица 1.1. Принадлежность участника запроса предложений/</w:t>
      </w:r>
      <w:r>
        <w:rPr>
          <w:i/>
        </w:rPr>
        <w:t xml:space="preserve"> субподрядчика (соисполнителя)/ изготовителя </w:t>
      </w:r>
      <w:r>
        <w:t>к субъектам малого и среднего предпринимательства.</w:t>
      </w:r>
    </w:p>
    <w:p w:rsidR="00A20179" w:rsidRDefault="00A90BEB">
      <w:pPr>
        <w:ind w:firstLine="709"/>
        <w:jc w:val="both"/>
        <w:rPr>
          <w:rFonts w:eastAsia="Calibri"/>
          <w:sz w:val="24"/>
          <w:lang w:eastAsia="en-US"/>
        </w:rPr>
      </w:pPr>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 xml:space="preserve">(указывается наименование участника запроса предложений </w:t>
      </w:r>
      <w:r>
        <w:t>субподрядчика</w:t>
      </w:r>
      <w:proofErr w:type="gramStart"/>
      <w:r>
        <w:t xml:space="preserve"> </w:t>
      </w:r>
      <w:r>
        <w:rPr>
          <w:i/>
          <w:szCs w:val="28"/>
          <w:u w:val="single"/>
        </w:rPr>
        <w:t>)</w:t>
      </w:r>
      <w:proofErr w:type="gramEnd"/>
      <w:r>
        <w:rPr>
          <w:szCs w:val="28"/>
        </w:rPr>
        <w:t xml:space="preserve"> </w:t>
      </w:r>
      <w:r>
        <w:rPr>
          <w:rFonts w:eastAsia="Calibri"/>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w:t>
      </w:r>
      <w:r>
        <w:rPr>
          <w:rFonts w:eastAsia="Calibri"/>
          <w:lang w:eastAsia="en-US"/>
        </w:rPr>
        <w:lastRenderedPageBreak/>
        <w:t>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A20179" w:rsidRDefault="00A20179">
      <w:pPr>
        <w:ind w:firstLine="709"/>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727"/>
        <w:gridCol w:w="1547"/>
        <w:gridCol w:w="1525"/>
        <w:gridCol w:w="1589"/>
        <w:gridCol w:w="2092"/>
      </w:tblGrid>
      <w:tr w:rsidR="00A20179">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4"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Подтверждающий документ</w:t>
            </w:r>
          </w:p>
        </w:tc>
      </w:tr>
      <w:tr w:rsidR="00A20179">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6</w:t>
            </w:r>
          </w:p>
        </w:tc>
      </w:tr>
      <w:tr w:rsidR="00A20179">
        <w:tc>
          <w:tcPr>
            <w:tcW w:w="540"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rFonts w:eastAsia="Calibri"/>
                <w:szCs w:val="24"/>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rFonts w:eastAsia="Calibri"/>
                <w:i/>
                <w:szCs w:val="24"/>
                <w:lang w:eastAsia="en-US"/>
              </w:rPr>
            </w:pPr>
            <w:r>
              <w:rPr>
                <w:rFonts w:eastAsia="Calibri"/>
                <w:i/>
                <w:lang w:eastAsia="en-US"/>
              </w:rPr>
              <w:t>только для юридических лиц:</w:t>
            </w:r>
          </w:p>
          <w:p w:rsidR="00A20179" w:rsidRDefault="00A90BEB">
            <w:pPr>
              <w:pStyle w:val="afb"/>
              <w:rPr>
                <w:rFonts w:eastAsia="Calibri"/>
                <w:sz w:val="28"/>
                <w:lang w:eastAsia="en-US"/>
              </w:rPr>
            </w:pPr>
            <w:r>
              <w:rPr>
                <w:rFonts w:eastAsia="Calibri"/>
                <w:lang w:eastAsia="en-US"/>
              </w:rPr>
              <w:t xml:space="preserve">Суммарная доля участия в уставном (складочном) капитале: </w:t>
            </w:r>
          </w:p>
          <w:p w:rsidR="00A20179" w:rsidRDefault="00A90BEB">
            <w:pPr>
              <w:pStyle w:val="afb"/>
              <w:rPr>
                <w:rFonts w:eastAsia="Calibri"/>
                <w:szCs w:val="24"/>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i/>
                <w:szCs w:val="24"/>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i/>
                <w:szCs w:val="24"/>
                <w:lang w:eastAsia="en-US"/>
              </w:rPr>
            </w:pPr>
            <w:r>
              <w:rPr>
                <w:rFonts w:eastAsia="Calibri"/>
                <w:i/>
                <w:lang w:eastAsia="en-US"/>
              </w:rPr>
              <w:t>Копия устава (стр. __ заявки)</w:t>
            </w:r>
          </w:p>
        </w:tc>
      </w:tr>
      <w:tr w:rsidR="00A20179">
        <w:tc>
          <w:tcPr>
            <w:tcW w:w="540"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rFonts w:eastAsia="Calibri"/>
                <w:szCs w:val="24"/>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A20179" w:rsidRDefault="00A90BEB">
            <w:pPr>
              <w:pStyle w:val="afb"/>
              <w:rPr>
                <w:rFonts w:eastAsia="Calibri"/>
                <w:i/>
                <w:szCs w:val="24"/>
                <w:lang w:eastAsia="en-US"/>
              </w:rPr>
            </w:pPr>
            <w:r>
              <w:rPr>
                <w:rFonts w:eastAsia="Calibri"/>
                <w:i/>
                <w:lang w:eastAsia="en-US"/>
              </w:rPr>
              <w:t>только для юридических лиц:</w:t>
            </w:r>
          </w:p>
          <w:p w:rsidR="00A20179" w:rsidRDefault="00A90BEB">
            <w:pPr>
              <w:pStyle w:val="afb"/>
              <w:rPr>
                <w:rFonts w:eastAsia="Calibri"/>
                <w:szCs w:val="24"/>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ascii="Calibri" w:eastAsia="Calibri" w:hAnsi="Calibri"/>
                <w:i/>
                <w:sz w:val="22"/>
                <w:szCs w:val="22"/>
                <w:lang w:eastAsia="en-US"/>
              </w:rPr>
            </w:pPr>
            <w:r>
              <w:rPr>
                <w:rFonts w:eastAsia="Calibri"/>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i/>
                <w:szCs w:val="24"/>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i/>
                <w:szCs w:val="24"/>
                <w:lang w:eastAsia="en-US"/>
              </w:rPr>
            </w:pPr>
            <w:r>
              <w:rPr>
                <w:rFonts w:eastAsia="Calibri"/>
                <w:i/>
                <w:lang w:eastAsia="en-US"/>
              </w:rPr>
              <w:t>Копия устава</w:t>
            </w:r>
          </w:p>
        </w:tc>
      </w:tr>
      <w:tr w:rsidR="00A20179">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A20179" w:rsidRDefault="00A90BEB">
            <w:pPr>
              <w:pStyle w:val="afb"/>
              <w:rPr>
                <w:rFonts w:eastAsia="Calibri"/>
                <w:szCs w:val="24"/>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A20179" w:rsidRDefault="00A90BEB">
            <w:pPr>
              <w:pStyle w:val="afb"/>
              <w:rPr>
                <w:rFonts w:eastAsia="Calibri"/>
                <w:szCs w:val="24"/>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i/>
                <w:szCs w:val="24"/>
                <w:lang w:eastAsia="en-US"/>
              </w:rPr>
            </w:pPr>
            <w:r>
              <w:rPr>
                <w:rFonts w:eastAsia="Calibri"/>
                <w:i/>
                <w:lang w:eastAsia="en-US"/>
              </w:rPr>
              <w:t>Указывается</w:t>
            </w:r>
          </w:p>
          <w:p w:rsidR="00A20179" w:rsidRDefault="00A90BEB">
            <w:pPr>
              <w:pStyle w:val="afb"/>
              <w:rPr>
                <w:rFonts w:eastAsia="Calibri"/>
                <w:i/>
                <w:szCs w:val="24"/>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i/>
                <w:szCs w:val="24"/>
                <w:lang w:eastAsia="en-US"/>
              </w:rPr>
            </w:pPr>
            <w:r>
              <w:rPr>
                <w:rFonts w:eastAsia="Calibri"/>
                <w:i/>
                <w:lang w:eastAsia="en-US"/>
              </w:rPr>
              <w:t>Копия формы № 4 ФСС (стр. __ заявки)</w:t>
            </w:r>
          </w:p>
        </w:tc>
      </w:tr>
      <w:tr w:rsidR="00A20179">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до 15 человек –</w:t>
            </w:r>
          </w:p>
          <w:p w:rsidR="00A20179" w:rsidRDefault="00A90BEB">
            <w:pPr>
              <w:pStyle w:val="afb"/>
              <w:rPr>
                <w:rFonts w:eastAsia="Calibri"/>
                <w:szCs w:val="24"/>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rFonts w:eastAsia="Calibri"/>
                <w:i/>
                <w:sz w:val="24"/>
                <w:lang w:eastAsia="en-US"/>
              </w:rPr>
            </w:pPr>
          </w:p>
        </w:tc>
      </w:tr>
      <w:tr w:rsidR="00A20179">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A20179" w:rsidRDefault="00A90BEB">
            <w:pPr>
              <w:pStyle w:val="afb"/>
              <w:rPr>
                <w:rFonts w:eastAsia="Calibri"/>
                <w:szCs w:val="24"/>
                <w:lang w:eastAsia="en-US"/>
              </w:rPr>
            </w:pPr>
            <w:r>
              <w:rPr>
                <w:rFonts w:eastAsia="Calibri"/>
                <w:lang w:eastAsia="en-US"/>
              </w:rPr>
              <w:lastRenderedPageBreak/>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A20179" w:rsidRDefault="00A90BEB">
            <w:pPr>
              <w:pStyle w:val="afb"/>
              <w:rPr>
                <w:rFonts w:eastAsia="Calibri"/>
                <w:szCs w:val="24"/>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i/>
                <w:szCs w:val="24"/>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i/>
                <w:sz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A20179">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rFonts w:eastAsia="Calibri"/>
                <w:szCs w:val="24"/>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rFonts w:eastAsia="Calibri"/>
                <w:i/>
                <w:sz w:val="20"/>
                <w:szCs w:val="20"/>
                <w:lang w:eastAsia="en-US"/>
              </w:rPr>
            </w:pPr>
          </w:p>
        </w:tc>
      </w:tr>
    </w:tbl>
    <w:p w:rsidR="00A20179" w:rsidRDefault="00A20179">
      <w:pPr>
        <w:pStyle w:val="aff2"/>
        <w:spacing w:line="240" w:lineRule="auto"/>
        <w:ind w:firstLine="709"/>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425"/>
        <w:gridCol w:w="4111"/>
      </w:tblGrid>
      <w:tr w:rsidR="00A20179">
        <w:trPr>
          <w:trHeight w:val="173"/>
        </w:trPr>
        <w:tc>
          <w:tcPr>
            <w:tcW w:w="2377" w:type="pct"/>
            <w:tcBorders>
              <w:top w:val="nil"/>
              <w:left w:val="nil"/>
              <w:bottom w:val="single" w:sz="4" w:space="0" w:color="auto"/>
              <w:right w:val="nil"/>
            </w:tcBorders>
          </w:tcPr>
          <w:p w:rsidR="00A20179" w:rsidRDefault="00A20179">
            <w:pPr>
              <w:pStyle w:val="af8"/>
              <w:keepNext/>
              <w:jc w:val="both"/>
              <w:rPr>
                <w:bCs/>
                <w:sz w:val="24"/>
                <w:szCs w:val="24"/>
                <w:lang w:eastAsia="en-US"/>
              </w:rPr>
            </w:pPr>
          </w:p>
          <w:p w:rsidR="00A20179" w:rsidRDefault="00A20179">
            <w:pPr>
              <w:pStyle w:val="af8"/>
              <w:keepNext/>
              <w:jc w:val="both"/>
              <w:rPr>
                <w:bCs/>
                <w:szCs w:val="24"/>
                <w:lang w:eastAsia="en-US"/>
              </w:rPr>
            </w:pPr>
          </w:p>
        </w:tc>
        <w:tc>
          <w:tcPr>
            <w:tcW w:w="246" w:type="pct"/>
            <w:vMerge w:val="restart"/>
            <w:tcBorders>
              <w:top w:val="nil"/>
              <w:left w:val="nil"/>
              <w:bottom w:val="nil"/>
              <w:right w:val="nil"/>
            </w:tcBorders>
          </w:tcPr>
          <w:p w:rsidR="00A20179" w:rsidRDefault="00A20179">
            <w:pPr>
              <w:pStyle w:val="af8"/>
              <w:keepNext/>
              <w:jc w:val="both"/>
              <w:rPr>
                <w:bCs/>
                <w:szCs w:val="24"/>
                <w:lang w:eastAsia="en-US"/>
              </w:rPr>
            </w:pPr>
          </w:p>
        </w:tc>
        <w:tc>
          <w:tcPr>
            <w:tcW w:w="2377" w:type="pct"/>
            <w:tcBorders>
              <w:top w:val="nil"/>
              <w:left w:val="nil"/>
              <w:bottom w:val="single" w:sz="4" w:space="0" w:color="auto"/>
              <w:right w:val="nil"/>
            </w:tcBorders>
          </w:tcPr>
          <w:p w:rsidR="00A20179" w:rsidRDefault="00A20179">
            <w:pPr>
              <w:pStyle w:val="af8"/>
              <w:keepNext/>
              <w:jc w:val="both"/>
              <w:rPr>
                <w:bCs/>
                <w:szCs w:val="24"/>
                <w:lang w:eastAsia="en-US"/>
              </w:rPr>
            </w:pPr>
          </w:p>
        </w:tc>
      </w:tr>
      <w:tr w:rsidR="00A20179">
        <w:trPr>
          <w:trHeight w:val="328"/>
        </w:trPr>
        <w:tc>
          <w:tcPr>
            <w:tcW w:w="2377" w:type="pct"/>
            <w:tcBorders>
              <w:top w:val="single" w:sz="4" w:space="0" w:color="auto"/>
              <w:left w:val="nil"/>
              <w:bottom w:val="nil"/>
              <w:right w:val="nil"/>
            </w:tcBorders>
            <w:hideMark/>
          </w:tcPr>
          <w:p w:rsidR="00A20179" w:rsidRDefault="00A90BEB">
            <w:pPr>
              <w:pStyle w:val="af8"/>
              <w:keepNext/>
              <w:jc w:val="both"/>
              <w:rPr>
                <w:bCs/>
                <w:szCs w:val="24"/>
                <w:lang w:eastAsia="en-US"/>
              </w:rPr>
            </w:pPr>
            <w:r>
              <w:rPr>
                <w:b/>
                <w:bCs/>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A20179" w:rsidRDefault="00A20179">
            <w:pPr>
              <w:keepNext w:val="0"/>
              <w:tabs>
                <w:tab w:val="clear" w:pos="708"/>
              </w:tabs>
              <w:rPr>
                <w:bCs/>
                <w:lang w:eastAsia="en-US"/>
              </w:rPr>
            </w:pPr>
          </w:p>
        </w:tc>
        <w:tc>
          <w:tcPr>
            <w:tcW w:w="2377" w:type="pct"/>
            <w:tcBorders>
              <w:top w:val="single" w:sz="4" w:space="0" w:color="auto"/>
              <w:left w:val="nil"/>
              <w:bottom w:val="nil"/>
              <w:right w:val="nil"/>
            </w:tcBorders>
            <w:hideMark/>
          </w:tcPr>
          <w:p w:rsidR="00A20179" w:rsidRDefault="00A90BEB">
            <w:pPr>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A20179">
        <w:trPr>
          <w:trHeight w:val="314"/>
        </w:trPr>
        <w:tc>
          <w:tcPr>
            <w:tcW w:w="2377" w:type="pct"/>
            <w:tcBorders>
              <w:top w:val="nil"/>
              <w:left w:val="nil"/>
              <w:bottom w:val="nil"/>
              <w:right w:val="nil"/>
            </w:tcBorders>
            <w:hideMark/>
          </w:tcPr>
          <w:p w:rsidR="00A20179" w:rsidRDefault="00A90BEB">
            <w:pPr>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A20179" w:rsidRDefault="00A20179">
            <w:pPr>
              <w:keepNext w:val="0"/>
              <w:tabs>
                <w:tab w:val="clear" w:pos="708"/>
              </w:tabs>
              <w:rPr>
                <w:bCs/>
                <w:lang w:eastAsia="en-US"/>
              </w:rPr>
            </w:pPr>
          </w:p>
        </w:tc>
        <w:tc>
          <w:tcPr>
            <w:tcW w:w="2377" w:type="pct"/>
            <w:tcBorders>
              <w:top w:val="nil"/>
              <w:left w:val="nil"/>
              <w:bottom w:val="nil"/>
              <w:right w:val="nil"/>
            </w:tcBorders>
          </w:tcPr>
          <w:p w:rsidR="00A20179" w:rsidRDefault="00A20179">
            <w:pPr>
              <w:rPr>
                <w:vertAlign w:val="superscript"/>
                <w:lang w:eastAsia="en-US"/>
              </w:rPr>
            </w:pPr>
          </w:p>
        </w:tc>
      </w:tr>
    </w:tbl>
    <w:p w:rsidR="00A20179" w:rsidRDefault="00A20179">
      <w:pPr>
        <w:ind w:firstLine="709"/>
        <w:rPr>
          <w:lang w:val="en-US"/>
        </w:rPr>
      </w:pPr>
    </w:p>
    <w:p w:rsidR="00A20179" w:rsidRDefault="00A90BEB">
      <w:pPr>
        <w:ind w:firstLine="709"/>
        <w:rPr>
          <w:b/>
        </w:rPr>
      </w:pPr>
      <w:r>
        <w:t>ИНСТРУКЦИИ ПО</w:t>
      </w:r>
      <w:r>
        <w:rPr>
          <w:b/>
        </w:rPr>
        <w:t xml:space="preserve"> </w:t>
      </w:r>
      <w:r>
        <w:t>ЗАПОЛНЕНИЮ</w:t>
      </w:r>
      <w:bookmarkEnd w:id="407"/>
    </w:p>
    <w:p w:rsidR="00A20179" w:rsidRDefault="00A90BEB">
      <w:pPr>
        <w:pStyle w:val="aff9"/>
        <w:keepNext/>
        <w:numPr>
          <w:ilvl w:val="0"/>
          <w:numId w:val="58"/>
        </w:numPr>
        <w:ind w:left="0" w:firstLine="357"/>
        <w:rPr>
          <w:bCs/>
        </w:rPr>
      </w:pPr>
      <w:r>
        <w:t>Данные инструкции не следует воспроизводить в документах, подготовленных участником запроса предложений.</w:t>
      </w:r>
    </w:p>
    <w:p w:rsidR="00A20179" w:rsidRDefault="00A90BEB">
      <w:pPr>
        <w:pStyle w:val="aff9"/>
        <w:keepNext/>
        <w:numPr>
          <w:ilvl w:val="0"/>
          <w:numId w:val="58"/>
        </w:numPr>
        <w:ind w:left="0" w:firstLine="357"/>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данная анкета участника запроса предложений.</w:t>
      </w:r>
    </w:p>
    <w:p w:rsidR="00A20179" w:rsidRDefault="00A90BEB">
      <w:pPr>
        <w:pStyle w:val="aff9"/>
        <w:keepNext/>
        <w:numPr>
          <w:ilvl w:val="0"/>
          <w:numId w:val="58"/>
        </w:numPr>
        <w:ind w:left="0" w:firstLine="357"/>
      </w:pPr>
      <w:r>
        <w:t>Участник запроса предложений указывает свое фирменное наименование (в т.ч. организационно-правовую форму).</w:t>
      </w:r>
    </w:p>
    <w:p w:rsidR="00A20179" w:rsidRDefault="00A90BEB">
      <w:pPr>
        <w:pStyle w:val="aff9"/>
        <w:keepNext/>
        <w:numPr>
          <w:ilvl w:val="0"/>
          <w:numId w:val="58"/>
        </w:numPr>
        <w:ind w:left="0" w:firstLine="357"/>
      </w:pPr>
      <w:r>
        <w:t xml:space="preserve">В </w:t>
      </w:r>
      <w:proofErr w:type="gramStart"/>
      <w:r>
        <w:t>случае</w:t>
      </w:r>
      <w:proofErr w:type="gramEnd"/>
      <w: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A20179" w:rsidRDefault="00A90BEB">
      <w:pPr>
        <w:pStyle w:val="aff9"/>
        <w:keepNext/>
        <w:numPr>
          <w:ilvl w:val="0"/>
          <w:numId w:val="58"/>
        </w:numPr>
        <w:ind w:left="0" w:firstLine="357"/>
      </w:pPr>
      <w: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A20179" w:rsidRDefault="00A90BEB">
      <w:pPr>
        <w:pStyle w:val="aff9"/>
        <w:keepNext/>
        <w:numPr>
          <w:ilvl w:val="0"/>
          <w:numId w:val="58"/>
        </w:numPr>
        <w:ind w:left="0" w:firstLine="357"/>
      </w:pPr>
      <w:r>
        <w:t>Заполненная участником запроса предложений анкета должна содержать все сведения, указанные в таблице 1.</w:t>
      </w:r>
      <w:r>
        <w:rPr>
          <w:b/>
        </w:rPr>
        <w:t xml:space="preserve"> </w:t>
      </w:r>
      <w:r>
        <w:t>В </w:t>
      </w:r>
      <w:proofErr w:type="gramStart"/>
      <w:r>
        <w:t>случае</w:t>
      </w:r>
      <w:proofErr w:type="gramEnd"/>
      <w:r>
        <w:t xml:space="preserve"> отсутствия каких-либо данных указывается слово «нет».</w:t>
      </w:r>
    </w:p>
    <w:p w:rsidR="00A20179" w:rsidRDefault="00A90BEB">
      <w:pPr>
        <w:pStyle w:val="aff9"/>
        <w:keepNext/>
        <w:numPr>
          <w:ilvl w:val="0"/>
          <w:numId w:val="58"/>
        </w:numPr>
        <w:ind w:left="0" w:firstLine="357"/>
      </w:pPr>
      <w: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20179" w:rsidRDefault="00A90BEB">
      <w:pPr>
        <w:pStyle w:val="aff9"/>
        <w:keepNext/>
        <w:numPr>
          <w:ilvl w:val="0"/>
          <w:numId w:val="58"/>
        </w:numPr>
        <w:ind w:left="0" w:firstLine="357"/>
      </w:pPr>
      <w: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если такой субподрядчик является субъектом малого и среднего предпринимательства.</w:t>
      </w:r>
      <w:proofErr w:type="gramStart"/>
      <w:r>
        <w:t xml:space="preserve"> .</w:t>
      </w:r>
      <w:proofErr w:type="gramEnd"/>
    </w:p>
    <w:p w:rsidR="00A20179" w:rsidRDefault="00A90BEB">
      <w:pPr>
        <w:pStyle w:val="aff9"/>
        <w:keepNext/>
        <w:numPr>
          <w:ilvl w:val="0"/>
          <w:numId w:val="58"/>
        </w:numPr>
        <w:ind w:left="0" w:firstLine="357"/>
      </w:pPr>
      <w:r>
        <w:t>Таблица 1.1 в составе заявки на участие в запросе предложений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предложений и/или субподрядчика к субъектам малого и среднего предпринимательства.</w:t>
      </w:r>
    </w:p>
    <w:p w:rsidR="00A20179" w:rsidRDefault="00A90BEB">
      <w:pPr>
        <w:pStyle w:val="aff9"/>
        <w:keepNext/>
        <w:numPr>
          <w:ilvl w:val="0"/>
          <w:numId w:val="58"/>
        </w:numPr>
        <w:ind w:left="0" w:firstLine="357"/>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20179" w:rsidRDefault="00A20179">
      <w:pPr>
        <w:keepNext w:val="0"/>
        <w:tabs>
          <w:tab w:val="clear" w:pos="708"/>
        </w:tabs>
        <w:rPr>
          <w:sz w:val="24"/>
        </w:rPr>
        <w:sectPr w:rsidR="00A20179">
          <w:pgSz w:w="11906" w:h="16838"/>
          <w:pgMar w:top="1134" w:right="850" w:bottom="1134" w:left="1276" w:header="708" w:footer="708" w:gutter="0"/>
          <w:cols w:space="720"/>
        </w:sectPr>
      </w:pPr>
    </w:p>
    <w:p w:rsidR="00A20179" w:rsidRDefault="00A90BEB">
      <w:pPr>
        <w:ind w:firstLine="709"/>
      </w:pPr>
      <w:r>
        <w:lastRenderedPageBreak/>
        <w:t>Таблица 2. Сведения о цепочке собственников, включая бенефициаров (в том числе конечных).</w:t>
      </w:r>
    </w:p>
    <w:tbl>
      <w:tblPr>
        <w:tblStyle w:val="affd"/>
        <w:tblW w:w="14884" w:type="dxa"/>
        <w:tblInd w:w="-34" w:type="dxa"/>
        <w:tblLook w:val="04A0"/>
      </w:tblPr>
      <w:tblGrid>
        <w:gridCol w:w="4395"/>
        <w:gridCol w:w="10489"/>
      </w:tblGrid>
      <w:tr w:rsidR="00A20179">
        <w:tc>
          <w:tcPr>
            <w:tcW w:w="4395" w:type="dxa"/>
            <w:tcBorders>
              <w:top w:val="nil"/>
              <w:left w:val="nil"/>
              <w:bottom w:val="nil"/>
              <w:right w:val="nil"/>
            </w:tcBorders>
            <w:hideMark/>
          </w:tcPr>
          <w:p w:rsidR="00A20179" w:rsidRDefault="00A90BEB">
            <w:pPr>
              <w:pStyle w:val="afb"/>
              <w:rPr>
                <w:iCs/>
                <w:lang w:eastAsia="en-US"/>
              </w:rPr>
            </w:pPr>
            <w:r>
              <w:rPr>
                <w:sz w:val="28"/>
                <w:lang w:eastAsia="en-US"/>
              </w:rPr>
              <w:t>Участник запроса предложений</w:t>
            </w:r>
          </w:p>
        </w:tc>
        <w:tc>
          <w:tcPr>
            <w:tcW w:w="10489" w:type="dxa"/>
            <w:tcBorders>
              <w:top w:val="nil"/>
              <w:left w:val="nil"/>
              <w:bottom w:val="single" w:sz="4" w:space="0" w:color="auto"/>
              <w:right w:val="nil"/>
            </w:tcBorders>
          </w:tcPr>
          <w:p w:rsidR="00A20179" w:rsidRDefault="00A20179">
            <w:pPr>
              <w:pStyle w:val="afb"/>
              <w:ind w:firstLine="709"/>
              <w:rPr>
                <w:lang w:eastAsia="en-US"/>
              </w:rPr>
            </w:pPr>
          </w:p>
        </w:tc>
      </w:tr>
      <w:tr w:rsidR="00A20179">
        <w:tc>
          <w:tcPr>
            <w:tcW w:w="4395" w:type="dxa"/>
            <w:tcBorders>
              <w:top w:val="nil"/>
              <w:left w:val="nil"/>
              <w:bottom w:val="nil"/>
              <w:right w:val="nil"/>
            </w:tcBorders>
          </w:tcPr>
          <w:p w:rsidR="00A20179" w:rsidRDefault="00A20179">
            <w:pPr>
              <w:pStyle w:val="afb"/>
              <w:ind w:firstLine="709"/>
              <w:rPr>
                <w:lang w:eastAsia="en-US"/>
              </w:rPr>
            </w:pPr>
          </w:p>
        </w:tc>
        <w:tc>
          <w:tcPr>
            <w:tcW w:w="10489" w:type="dxa"/>
            <w:tcBorders>
              <w:top w:val="single" w:sz="4" w:space="0" w:color="auto"/>
              <w:left w:val="nil"/>
              <w:bottom w:val="nil"/>
              <w:right w:val="nil"/>
            </w:tcBorders>
            <w:hideMark/>
          </w:tcPr>
          <w:p w:rsidR="00A20179" w:rsidRDefault="00A90BEB">
            <w:pPr>
              <w:pStyle w:val="afb"/>
              <w:ind w:firstLine="709"/>
              <w:jc w:val="center"/>
              <w:rPr>
                <w:b/>
                <w:i/>
                <w:sz w:val="20"/>
                <w:vertAlign w:val="superscript"/>
                <w:lang w:eastAsia="en-US"/>
              </w:rPr>
            </w:pPr>
            <w:r>
              <w:rPr>
                <w:b/>
                <w:i/>
                <w:sz w:val="32"/>
                <w:vertAlign w:val="superscript"/>
                <w:lang w:eastAsia="en-US"/>
              </w:rPr>
              <w:t>наименование организации участника запроса предложений</w:t>
            </w:r>
          </w:p>
        </w:tc>
      </w:tr>
    </w:tbl>
    <w:p w:rsidR="00A20179" w:rsidRDefault="00A90BEB">
      <w:pPr>
        <w:ind w:firstLine="709"/>
      </w:pP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
        <w:gridCol w:w="586"/>
        <w:gridCol w:w="656"/>
        <w:gridCol w:w="1283"/>
        <w:gridCol w:w="797"/>
        <w:gridCol w:w="1214"/>
        <w:gridCol w:w="1520"/>
        <w:gridCol w:w="379"/>
        <w:gridCol w:w="586"/>
        <w:gridCol w:w="656"/>
        <w:gridCol w:w="1283"/>
        <w:gridCol w:w="1125"/>
        <w:gridCol w:w="1520"/>
        <w:gridCol w:w="1223"/>
        <w:gridCol w:w="1513"/>
      </w:tblGrid>
      <w:tr w:rsidR="00A20179">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Информация об участнике запроса предложений</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Информация о подтверждающих документах (наименование, реквизиты и т.д.)</w:t>
            </w:r>
          </w:p>
        </w:tc>
      </w:tr>
      <w:tr w:rsidR="00A20179">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lang w:eastAsia="en-US"/>
              </w:rPr>
            </w:pPr>
          </w:p>
        </w:tc>
      </w:tr>
      <w:tr w:rsidR="00A20179">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szCs w:val="24"/>
                <w:lang w:eastAsia="en-US"/>
              </w:rPr>
            </w:pPr>
            <w:r>
              <w:rPr>
                <w:lang w:eastAsia="en-US"/>
              </w:rP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szCs w:val="24"/>
                <w:lang w:eastAsia="en-US"/>
              </w:rPr>
            </w:pPr>
            <w:r>
              <w:rPr>
                <w:lang w:eastAsia="en-US"/>
              </w:rP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szCs w:val="24"/>
                <w:lang w:eastAsia="en-US"/>
              </w:rPr>
            </w:pPr>
            <w:r>
              <w:rPr>
                <w:lang w:eastAsia="en-US"/>
              </w:rP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szCs w:val="24"/>
                <w:lang w:eastAsia="en-US"/>
              </w:rPr>
            </w:pPr>
            <w:r>
              <w:rPr>
                <w:lang w:eastAsia="en-US"/>
              </w:rP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szCs w:val="24"/>
                <w:lang w:eastAsia="en-US"/>
              </w:rPr>
            </w:pPr>
            <w:r>
              <w:rPr>
                <w:lang w:eastAsia="en-US"/>
              </w:rP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szCs w:val="24"/>
                <w:lang w:eastAsia="en-US"/>
              </w:rPr>
            </w:pPr>
            <w:r>
              <w:rPr>
                <w:lang w:eastAsia="en-US"/>
              </w:rP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szCs w:val="24"/>
                <w:lang w:eastAsia="en-US"/>
              </w:rPr>
            </w:pPr>
            <w:r>
              <w:rPr>
                <w:lang w:eastAsia="en-US"/>
              </w:rP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szCs w:val="24"/>
                <w:lang w:eastAsia="en-US"/>
              </w:rPr>
            </w:pPr>
            <w:r>
              <w:rPr>
                <w:lang w:eastAsia="en-US"/>
              </w:rP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szCs w:val="24"/>
                <w:lang w:eastAsia="en-US"/>
              </w:rPr>
            </w:pPr>
            <w:r>
              <w:rPr>
                <w:lang w:eastAsia="en-US"/>
              </w:rP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szCs w:val="24"/>
                <w:lang w:eastAsia="en-US"/>
              </w:rPr>
            </w:pPr>
            <w:r>
              <w:rPr>
                <w:lang w:eastAsia="en-US"/>
              </w:rP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szCs w:val="24"/>
                <w:lang w:eastAsia="en-US"/>
              </w:rPr>
            </w:pPr>
            <w:r>
              <w:rPr>
                <w:lang w:eastAsia="en-US"/>
              </w:rP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szCs w:val="24"/>
                <w:lang w:eastAsia="en-US"/>
              </w:rPr>
            </w:pPr>
            <w:r>
              <w:rPr>
                <w:lang w:eastAsia="en-US"/>
              </w:rP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szCs w:val="24"/>
                <w:lang w:eastAsia="en-US"/>
              </w:rPr>
            </w:pPr>
            <w:r>
              <w:rPr>
                <w:lang w:eastAsia="en-US"/>
              </w:rP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szCs w:val="24"/>
                <w:lang w:eastAsia="en-US"/>
              </w:rPr>
            </w:pPr>
            <w:r>
              <w:rPr>
                <w:lang w:eastAsia="en-US"/>
              </w:rP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szCs w:val="24"/>
                <w:lang w:eastAsia="en-US"/>
              </w:rPr>
            </w:pPr>
            <w:r>
              <w:rPr>
                <w:lang w:eastAsia="en-US"/>
              </w:rPr>
              <w:t>15</w:t>
            </w:r>
          </w:p>
        </w:tc>
      </w:tr>
      <w:tr w:rsidR="00A20179">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r w:rsidR="00A20179">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r w:rsidR="00A20179">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lang w:eastAsia="en-US"/>
              </w:rP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lang w:eastAsia="en-US"/>
              </w:rP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lang w:eastAsia="en-US"/>
              </w:rP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lang w:eastAsia="en-US"/>
              </w:rP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lang w:eastAsia="en-US"/>
              </w:rP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lang w:eastAsia="en-US"/>
              </w:rP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lang w:eastAsia="en-US"/>
              </w:rPr>
              <w:t> </w:t>
            </w:r>
          </w:p>
        </w:tc>
      </w:tr>
      <w:tr w:rsidR="00A20179">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r w:rsidR="00A20179">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bl>
    <w:p w:rsidR="00A20179" w:rsidRDefault="00A90BEB">
      <w:pPr>
        <w:pStyle w:val="35"/>
      </w:pPr>
      <w:r>
        <w:lastRenderedPageBreak/>
        <w:t xml:space="preserve">В </w:t>
      </w:r>
      <w:proofErr w:type="gramStart"/>
      <w:r>
        <w:t>случае</w:t>
      </w:r>
      <w:proofErr w:type="gramEnd"/>
      <w: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A20179">
        <w:trPr>
          <w:trHeight w:val="729"/>
        </w:trPr>
        <w:tc>
          <w:tcPr>
            <w:tcW w:w="2337" w:type="pct"/>
            <w:tcBorders>
              <w:top w:val="nil"/>
              <w:left w:val="nil"/>
              <w:bottom w:val="single" w:sz="4" w:space="0" w:color="auto"/>
              <w:right w:val="nil"/>
            </w:tcBorders>
          </w:tcPr>
          <w:p w:rsidR="00A20179" w:rsidRDefault="00A20179">
            <w:pPr>
              <w:pStyle w:val="afb"/>
              <w:rPr>
                <w:lang w:eastAsia="en-US"/>
              </w:rPr>
            </w:pPr>
          </w:p>
          <w:p w:rsidR="00A20179" w:rsidRDefault="00A20179">
            <w:pPr>
              <w:pStyle w:val="afb"/>
              <w:rPr>
                <w:lang w:eastAsia="en-US"/>
              </w:rPr>
            </w:pPr>
          </w:p>
        </w:tc>
        <w:tc>
          <w:tcPr>
            <w:tcW w:w="193" w:type="pct"/>
            <w:vMerge w:val="restart"/>
            <w:tcBorders>
              <w:top w:val="nil"/>
              <w:left w:val="nil"/>
              <w:bottom w:val="nil"/>
              <w:right w:val="nil"/>
            </w:tcBorders>
          </w:tcPr>
          <w:p w:rsidR="00A20179" w:rsidRDefault="00A20179">
            <w:pPr>
              <w:pStyle w:val="afb"/>
              <w:rPr>
                <w:lang w:eastAsia="en-US"/>
              </w:rPr>
            </w:pPr>
          </w:p>
        </w:tc>
        <w:tc>
          <w:tcPr>
            <w:tcW w:w="2470" w:type="pct"/>
            <w:tcBorders>
              <w:top w:val="nil"/>
              <w:left w:val="nil"/>
              <w:bottom w:val="single" w:sz="4" w:space="0" w:color="auto"/>
              <w:right w:val="nil"/>
            </w:tcBorders>
          </w:tcPr>
          <w:p w:rsidR="00A20179" w:rsidRDefault="00A20179">
            <w:pPr>
              <w:pStyle w:val="afb"/>
              <w:rPr>
                <w:lang w:eastAsia="en-US"/>
              </w:rPr>
            </w:pPr>
          </w:p>
        </w:tc>
      </w:tr>
      <w:tr w:rsidR="00A20179">
        <w:trPr>
          <w:trHeight w:val="467"/>
        </w:trPr>
        <w:tc>
          <w:tcPr>
            <w:tcW w:w="2337" w:type="pct"/>
            <w:tcBorders>
              <w:top w:val="single" w:sz="4" w:space="0" w:color="auto"/>
              <w:left w:val="nil"/>
              <w:bottom w:val="nil"/>
              <w:right w:val="nil"/>
            </w:tcBorders>
            <w:hideMark/>
          </w:tcPr>
          <w:p w:rsidR="00A20179" w:rsidRDefault="00A90BEB">
            <w:pPr>
              <w:pStyle w:val="afb"/>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A20179" w:rsidRDefault="00A20179">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A20179" w:rsidRDefault="00A90BEB">
            <w:pPr>
              <w:pStyle w:val="afb"/>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A20179">
        <w:trPr>
          <w:trHeight w:val="314"/>
        </w:trPr>
        <w:tc>
          <w:tcPr>
            <w:tcW w:w="2337" w:type="pct"/>
            <w:tcBorders>
              <w:top w:val="nil"/>
              <w:left w:val="nil"/>
              <w:bottom w:val="nil"/>
              <w:right w:val="nil"/>
            </w:tcBorders>
            <w:hideMark/>
          </w:tcPr>
          <w:p w:rsidR="00A20179" w:rsidRDefault="00A90BEB">
            <w:pPr>
              <w:pStyle w:val="afb"/>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A20179" w:rsidRDefault="00A20179">
            <w:pPr>
              <w:keepNext w:val="0"/>
              <w:tabs>
                <w:tab w:val="clear" w:pos="708"/>
              </w:tabs>
              <w:rPr>
                <w:sz w:val="24"/>
                <w:szCs w:val="20"/>
                <w:lang w:eastAsia="en-US"/>
              </w:rPr>
            </w:pPr>
          </w:p>
        </w:tc>
        <w:tc>
          <w:tcPr>
            <w:tcW w:w="2470" w:type="pct"/>
            <w:tcBorders>
              <w:top w:val="nil"/>
              <w:left w:val="nil"/>
              <w:bottom w:val="nil"/>
              <w:right w:val="nil"/>
            </w:tcBorders>
          </w:tcPr>
          <w:p w:rsidR="00A20179" w:rsidRDefault="00A20179">
            <w:pPr>
              <w:pStyle w:val="afb"/>
              <w:rPr>
                <w:vertAlign w:val="superscript"/>
                <w:lang w:eastAsia="en-US"/>
              </w:rPr>
            </w:pPr>
          </w:p>
        </w:tc>
      </w:tr>
    </w:tbl>
    <w:p w:rsidR="00A20179" w:rsidRDefault="00A20179">
      <w:pPr>
        <w:ind w:firstLine="709"/>
        <w:rPr>
          <w:b/>
        </w:rPr>
      </w:pPr>
    </w:p>
    <w:p w:rsidR="00A20179" w:rsidRDefault="00A90BEB">
      <w:pPr>
        <w:ind w:firstLine="709"/>
        <w:rPr>
          <w:b/>
        </w:rPr>
      </w:pPr>
      <w:r>
        <w:t>ИНСТРУКЦИИ ПО</w:t>
      </w:r>
      <w:r>
        <w:rPr>
          <w:b/>
        </w:rPr>
        <w:t xml:space="preserve"> </w:t>
      </w:r>
      <w:r>
        <w:t>ЗАПОЛНЕНИЮ</w:t>
      </w:r>
    </w:p>
    <w:p w:rsidR="00A20179" w:rsidRDefault="00A90BEB">
      <w:pPr>
        <w:pStyle w:val="aff9"/>
        <w:keepNext/>
        <w:numPr>
          <w:ilvl w:val="0"/>
          <w:numId w:val="59"/>
        </w:numPr>
      </w:pPr>
      <w:r>
        <w:t>Данные инструкции не следует воспроизводить в документах, подготовленных участником запроса предложений.</w:t>
      </w:r>
    </w:p>
    <w:p w:rsidR="00A20179" w:rsidRDefault="00A90BEB">
      <w:pPr>
        <w:pStyle w:val="aff9"/>
        <w:keepNext/>
        <w:numPr>
          <w:ilvl w:val="0"/>
          <w:numId w:val="59"/>
        </w:numPr>
      </w:pPr>
      <w:r>
        <w:t xml:space="preserve">Форма Таблицы 2 изменению не подлежит. Все сведения и документы обязательны к предоставлению. </w:t>
      </w:r>
    </w:p>
    <w:p w:rsidR="00A20179" w:rsidRDefault="00A90BEB">
      <w:pPr>
        <w:pStyle w:val="aff9"/>
        <w:keepNext/>
        <w:numPr>
          <w:ilvl w:val="0"/>
          <w:numId w:val="59"/>
        </w:numPr>
      </w:pPr>
      <w:r>
        <w:t>Таблица 2 должна быть представлена в составе заявки на участие в запросе предложений в двух форматах *.</w:t>
      </w:r>
      <w:proofErr w:type="spellStart"/>
      <w:r>
        <w:rPr>
          <w:lang w:val="en-US"/>
        </w:rPr>
        <w:t>pdf</w:t>
      </w:r>
      <w:proofErr w:type="spellEnd"/>
      <w:r>
        <w:t xml:space="preserve"> и *.</w:t>
      </w:r>
      <w:proofErr w:type="spellStart"/>
      <w:r>
        <w:t>xls</w:t>
      </w:r>
      <w:proofErr w:type="spellEnd"/>
      <w:r>
        <w:t>;</w:t>
      </w:r>
    </w:p>
    <w:p w:rsidR="00A20179" w:rsidRDefault="00A90BEB">
      <w:pPr>
        <w:pStyle w:val="aff9"/>
        <w:keepNext/>
        <w:numPr>
          <w:ilvl w:val="0"/>
          <w:numId w:val="59"/>
        </w:numPr>
      </w:pPr>
      <w:r>
        <w:t xml:space="preserve">В </w:t>
      </w:r>
      <w:proofErr w:type="gramStart"/>
      <w:r>
        <w:t>столбце</w:t>
      </w:r>
      <w:proofErr w:type="gramEnd"/>
      <w:r>
        <w:t xml:space="preserve"> 2 участнику запроса предложений необходимо указать ИНН. В </w:t>
      </w:r>
      <w:proofErr w:type="gramStart"/>
      <w:r>
        <w:t>случае</w:t>
      </w:r>
      <w:proofErr w:type="gramEnd"/>
      <w:r>
        <w:t xml:space="preserve">, если контрагент российское юридическое лицо указывается 10-значный код. В </w:t>
      </w:r>
      <w:proofErr w:type="gramStart"/>
      <w:r>
        <w:t>случае</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t>случае</w:t>
      </w:r>
      <w:proofErr w:type="gramEnd"/>
      <w:r>
        <w:t xml:space="preserve"> если контрагент - иностранное юридическое или физическое лицо в графе указывается «отсутствует».</w:t>
      </w:r>
    </w:p>
    <w:p w:rsidR="00A20179" w:rsidRDefault="00A90BEB">
      <w:pPr>
        <w:pStyle w:val="aff9"/>
        <w:keepNext/>
        <w:numPr>
          <w:ilvl w:val="0"/>
          <w:numId w:val="59"/>
        </w:numPr>
      </w:pPr>
      <w:r>
        <w:t xml:space="preserve">В </w:t>
      </w:r>
      <w:proofErr w:type="gramStart"/>
      <w:r>
        <w:t>столбце</w:t>
      </w:r>
      <w:proofErr w:type="gramEnd"/>
      <w:r>
        <w:t xml:space="preserve"> 3 участнику запроса предложений необходимо указать ОГРН. Заполняется в случае, если контрагент - российское юридическое лицо (13-значный код). В </w:t>
      </w:r>
      <w:proofErr w:type="gramStart"/>
      <w:r>
        <w:t>случае</w:t>
      </w:r>
      <w:proofErr w:type="gramEnd"/>
      <w: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t>случае</w:t>
      </w:r>
      <w:proofErr w:type="gramEnd"/>
      <w:r>
        <w:t xml:space="preserve"> если контрагент - российское физическое лицо, иностранное физическое или юридическое лицо в графе указывается «отсутствует».</w:t>
      </w:r>
    </w:p>
    <w:p w:rsidR="00A20179" w:rsidRDefault="00A90BEB">
      <w:pPr>
        <w:pStyle w:val="aff9"/>
        <w:keepNext/>
        <w:numPr>
          <w:ilvl w:val="0"/>
          <w:numId w:val="59"/>
        </w:numPr>
      </w:pPr>
      <w:r>
        <w:t xml:space="preserve">В </w:t>
      </w:r>
      <w:proofErr w:type="gramStart"/>
      <w:r>
        <w:t>столбце</w:t>
      </w:r>
      <w:proofErr w:type="gramEnd"/>
      <w: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t>случае</w:t>
      </w:r>
      <w:proofErr w:type="gramEnd"/>
      <w:r>
        <w:t>, если контрагент - физическое лицо указывается ФИО.</w:t>
      </w:r>
    </w:p>
    <w:p w:rsidR="00A20179" w:rsidRDefault="00A90BEB">
      <w:pPr>
        <w:pStyle w:val="aff9"/>
        <w:keepNext/>
        <w:numPr>
          <w:ilvl w:val="0"/>
          <w:numId w:val="59"/>
        </w:numPr>
      </w:pPr>
      <w:r>
        <w:t xml:space="preserve">В </w:t>
      </w:r>
      <w:proofErr w:type="gramStart"/>
      <w:r>
        <w:t>столбце</w:t>
      </w:r>
      <w:proofErr w:type="gramEnd"/>
      <w:r>
        <w:t xml:space="preserve"> 5 участнику запроса предложений необходимо указать код ОКВЭД. В </w:t>
      </w:r>
      <w:proofErr w:type="gramStart"/>
      <w:r>
        <w:t>случае</w:t>
      </w:r>
      <w:proofErr w:type="gramEnd"/>
      <w: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t>случае</w:t>
      </w:r>
      <w:proofErr w:type="gramEnd"/>
      <w:r>
        <w:t>, если контрагент российское физическое лицо, иностранное физическое или юридическое лицо в графе указывается «отсутствует».</w:t>
      </w:r>
    </w:p>
    <w:p w:rsidR="00A20179" w:rsidRDefault="00A90BEB">
      <w:pPr>
        <w:pStyle w:val="aff9"/>
        <w:keepNext/>
        <w:numPr>
          <w:ilvl w:val="0"/>
          <w:numId w:val="59"/>
        </w:numPr>
      </w:pPr>
      <w:r>
        <w:t>Столбец 6 участником запроса предложений заполняется в формате Фамилия Имя Отчество, например Иванов Иван Степанович.</w:t>
      </w:r>
    </w:p>
    <w:p w:rsidR="00A20179" w:rsidRDefault="00A90BEB">
      <w:pPr>
        <w:pStyle w:val="aff9"/>
        <w:keepNext/>
        <w:numPr>
          <w:ilvl w:val="0"/>
          <w:numId w:val="59"/>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20179" w:rsidRDefault="00A90BEB">
      <w:pPr>
        <w:pStyle w:val="aff9"/>
        <w:keepNext/>
        <w:numPr>
          <w:ilvl w:val="0"/>
          <w:numId w:val="59"/>
        </w:numPr>
      </w:pPr>
      <w:r>
        <w:t>Столбец 8 заполняется согласно образцу.</w:t>
      </w:r>
    </w:p>
    <w:p w:rsidR="00A20179" w:rsidRDefault="00A90BEB">
      <w:pPr>
        <w:pStyle w:val="aff9"/>
        <w:keepNext/>
        <w:numPr>
          <w:ilvl w:val="0"/>
          <w:numId w:val="59"/>
        </w:numPr>
      </w:pPr>
      <w:r>
        <w:t xml:space="preserve">Столбцы 9, 10 заполняются в порядке пунктов 3, 4 настоящей инструкции. </w:t>
      </w:r>
    </w:p>
    <w:p w:rsidR="00A20179" w:rsidRDefault="00A90BEB">
      <w:pPr>
        <w:pStyle w:val="aff9"/>
        <w:keepNext/>
        <w:numPr>
          <w:ilvl w:val="0"/>
          <w:numId w:val="59"/>
        </w:numPr>
      </w:pPr>
      <w:r>
        <w:lastRenderedPageBreak/>
        <w:t xml:space="preserve">В </w:t>
      </w:r>
      <w:proofErr w:type="gramStart"/>
      <w:r>
        <w:t>столбце</w:t>
      </w:r>
      <w:proofErr w:type="gramEnd"/>
      <w:r>
        <w:t xml:space="preserve"> 11 указывается организационная Форма аббревиатурой и наименование контрагента (например, ООО, ФГУП, ЗАО и т.д.). В </w:t>
      </w:r>
      <w:proofErr w:type="gramStart"/>
      <w:r>
        <w:t>случае</w:t>
      </w:r>
      <w:proofErr w:type="gramEnd"/>
      <w: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20179" w:rsidRDefault="00A90BEB">
      <w:pPr>
        <w:pStyle w:val="aff9"/>
        <w:keepNext/>
        <w:numPr>
          <w:ilvl w:val="0"/>
          <w:numId w:val="59"/>
        </w:numPr>
      </w:pPr>
      <w:r>
        <w:t>Столбец 12 заполняется в формате географической иерархии в нисходящем порядке, например, Тула, ул. Пионеров, 56-89.</w:t>
      </w:r>
    </w:p>
    <w:p w:rsidR="00A20179" w:rsidRDefault="00A90BEB">
      <w:pPr>
        <w:pStyle w:val="aff9"/>
        <w:keepNext/>
        <w:numPr>
          <w:ilvl w:val="0"/>
          <w:numId w:val="59"/>
        </w:numPr>
      </w:pPr>
      <w:r>
        <w:t>Столбец 13 заполняется в порядке пункта 8 настоящей инструкции.</w:t>
      </w:r>
    </w:p>
    <w:p w:rsidR="00A20179" w:rsidRDefault="00A90BEB">
      <w:pPr>
        <w:pStyle w:val="aff9"/>
        <w:keepNext/>
        <w:numPr>
          <w:ilvl w:val="0"/>
          <w:numId w:val="59"/>
        </w:numPr>
      </w:pPr>
      <w:r>
        <w:t xml:space="preserve">В </w:t>
      </w:r>
      <w:proofErr w:type="gramStart"/>
      <w:r>
        <w:t>столбце</w:t>
      </w:r>
      <w:proofErr w:type="gramEnd"/>
      <w: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20179" w:rsidRDefault="00A90BEB">
      <w:pPr>
        <w:pStyle w:val="aff9"/>
        <w:keepNext/>
        <w:numPr>
          <w:ilvl w:val="0"/>
          <w:numId w:val="59"/>
        </w:numPr>
      </w:pPr>
      <w:r>
        <w:t xml:space="preserve">В </w:t>
      </w:r>
      <w:proofErr w:type="gramStart"/>
      <w:r>
        <w:t>столбце</w:t>
      </w:r>
      <w:proofErr w:type="gramEnd"/>
      <w:r>
        <w:t xml:space="preserve"> 15 указываются юридический статус и реквизиты подтверждающих документов, например учредительный договор от 23.01.2008.</w:t>
      </w:r>
    </w:p>
    <w:p w:rsidR="00A20179" w:rsidRDefault="00A90BEB">
      <w:pPr>
        <w:ind w:firstLine="709"/>
      </w:pPr>
      <w:r>
        <w:rPr>
          <w:bCs/>
        </w:rPr>
        <w:br w:type="page"/>
      </w:r>
      <w:r>
        <w:lastRenderedPageBreak/>
        <w:t>ОБРАЗЕЦ ЗАПОЛНЕНИЯ ТАБЛИЦЫ СВЕДЕНИЙ О ЦЕПОЧКЕ СОБСТВЕННИКОВ</w:t>
      </w:r>
    </w:p>
    <w:p w:rsidR="00A20179" w:rsidRDefault="00A90BEB">
      <w:pPr>
        <w:ind w:firstLine="709"/>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A2017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Информация об участнике запроса предложений</w:t>
            </w:r>
          </w:p>
        </w:tc>
      </w:tr>
      <w:tr w:rsidR="00A20179">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Серия и номер документа, удостоверяющего личность руководителя</w:t>
            </w:r>
          </w:p>
        </w:tc>
      </w:tr>
      <w:tr w:rsidR="00A20179">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iCs/>
                <w:szCs w:val="24"/>
                <w:lang w:eastAsia="en-US"/>
              </w:rPr>
            </w:pPr>
            <w:r>
              <w:rPr>
                <w:iCs/>
                <w:lang w:eastAsia="en-US"/>
              </w:rPr>
              <w:t>7</w:t>
            </w:r>
          </w:p>
        </w:tc>
      </w:tr>
      <w:tr w:rsidR="00A20179">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5003 143877</w:t>
            </w:r>
          </w:p>
        </w:tc>
      </w:tr>
      <w:tr w:rsidR="00A2017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r w:rsidR="00A2017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 </w:t>
            </w:r>
          </w:p>
        </w:tc>
      </w:tr>
      <w:tr w:rsidR="00A2017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r w:rsidR="00A2017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r w:rsidR="00A2017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r w:rsidR="00A2017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r w:rsidR="00A2017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r w:rsidR="00A2017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r w:rsidR="00A2017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r w:rsidR="00A2017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r w:rsidR="00A2017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r w:rsidR="00A2017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r w:rsidR="00A2017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r w:rsidR="00A2017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A20179" w:rsidRDefault="00A20179">
            <w:pPr>
              <w:keepNext w:val="0"/>
              <w:tabs>
                <w:tab w:val="clear" w:pos="708"/>
              </w:tabs>
              <w:rPr>
                <w:sz w:val="20"/>
                <w:szCs w:val="20"/>
                <w:lang w:eastAsia="en-US"/>
              </w:rPr>
            </w:pPr>
          </w:p>
        </w:tc>
      </w:tr>
    </w:tbl>
    <w:p w:rsidR="00A20179" w:rsidRDefault="00A20179">
      <w:pPr>
        <w:ind w:firstLine="709"/>
        <w:rPr>
          <w:lang w:val="en-US"/>
        </w:rPr>
      </w:pPr>
    </w:p>
    <w:p w:rsidR="00A20179" w:rsidRDefault="00A20179">
      <w:pPr>
        <w:keepNext w:val="0"/>
        <w:tabs>
          <w:tab w:val="clear" w:pos="708"/>
        </w:tabs>
        <w:rPr>
          <w:bCs/>
          <w:i/>
          <w:lang w:val="en-US"/>
        </w:rPr>
        <w:sectPr w:rsidR="00A20179">
          <w:pgSz w:w="16840" w:h="11907" w:orient="landscape"/>
          <w:pgMar w:top="1418" w:right="1134" w:bottom="567" w:left="1134" w:header="567" w:footer="567" w:gutter="0"/>
          <w:cols w:space="720"/>
        </w:sectPr>
      </w:pPr>
    </w:p>
    <w:p w:rsidR="00A20179" w:rsidRDefault="00A90BEB">
      <w:pPr>
        <w:ind w:firstLine="709"/>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A20179">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Информация о подтверждающих документах (наименование, реквизиты и т.д.)</w:t>
            </w:r>
          </w:p>
        </w:tc>
      </w:tr>
      <w:tr w:rsidR="00A20179">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lang w:eastAsia="en-US"/>
              </w:rPr>
            </w:pPr>
          </w:p>
        </w:tc>
      </w:tr>
      <w:tr w:rsidR="00A20179">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iCs/>
                <w:szCs w:val="24"/>
                <w:lang w:eastAsia="en-US"/>
              </w:rPr>
            </w:pPr>
            <w:r>
              <w:rPr>
                <w:iCs/>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iCs/>
                <w:szCs w:val="24"/>
                <w:lang w:eastAsia="en-US"/>
              </w:rPr>
            </w:pPr>
            <w:r>
              <w:rPr>
                <w:iCs/>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iCs/>
                <w:szCs w:val="24"/>
                <w:lang w:eastAsia="en-US"/>
              </w:rPr>
            </w:pPr>
            <w:r>
              <w:rPr>
                <w:iCs/>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iCs/>
                <w:szCs w:val="24"/>
                <w:lang w:eastAsia="en-US"/>
              </w:rPr>
            </w:pPr>
            <w:r>
              <w:rPr>
                <w:iCs/>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iCs/>
                <w:szCs w:val="24"/>
                <w:lang w:eastAsia="en-US"/>
              </w:rPr>
            </w:pPr>
            <w:r>
              <w:rPr>
                <w:iCs/>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iCs/>
                <w:szCs w:val="24"/>
                <w:lang w:eastAsia="en-US"/>
              </w:rPr>
            </w:pPr>
            <w:r>
              <w:rPr>
                <w:iCs/>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iCs/>
                <w:szCs w:val="24"/>
                <w:lang w:eastAsia="en-US"/>
              </w:rPr>
            </w:pPr>
            <w:r>
              <w:rPr>
                <w:iCs/>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20179" w:rsidRDefault="00A90BEB">
            <w:pPr>
              <w:pStyle w:val="afb"/>
              <w:rPr>
                <w:iCs/>
                <w:szCs w:val="24"/>
                <w:lang w:eastAsia="en-US"/>
              </w:rPr>
            </w:pPr>
            <w:r>
              <w:rPr>
                <w:iCs/>
                <w:lang w:eastAsia="en-US"/>
              </w:rPr>
              <w:t>15</w:t>
            </w:r>
          </w:p>
        </w:tc>
      </w:tr>
      <w:tr w:rsidR="00A20179">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Москва, ул</w:t>
            </w:r>
            <w:proofErr w:type="gramStart"/>
            <w:r>
              <w:rPr>
                <w:iCs/>
                <w:lang w:eastAsia="en-US"/>
              </w:rPr>
              <w:t>.Л</w:t>
            </w:r>
            <w:proofErr w:type="gramEnd"/>
            <w:r>
              <w:rPr>
                <w:iCs/>
                <w:lang w:eastAsia="en-US"/>
              </w:rPr>
              <w:t>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учредительный договор от 23.01.2008</w:t>
            </w:r>
          </w:p>
        </w:tc>
      </w:tr>
      <w:tr w:rsidR="00A20179">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Москва, ул</w:t>
            </w:r>
            <w:proofErr w:type="gramStart"/>
            <w:r>
              <w:rPr>
                <w:iCs/>
                <w:lang w:eastAsia="en-US"/>
              </w:rPr>
              <w:t>.Щ</w:t>
            </w:r>
            <w:proofErr w:type="gramEnd"/>
            <w:r>
              <w:rPr>
                <w:iCs/>
                <w:lang w:eastAsia="en-US"/>
              </w:rPr>
              <w:t>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устав, приказ №45-л/</w:t>
            </w:r>
            <w:proofErr w:type="gramStart"/>
            <w:r>
              <w:rPr>
                <w:iCs/>
                <w:lang w:eastAsia="en-US"/>
              </w:rPr>
              <w:t>с</w:t>
            </w:r>
            <w:proofErr w:type="gramEnd"/>
            <w:r>
              <w:rPr>
                <w:iCs/>
                <w:lang w:eastAsia="en-US"/>
              </w:rPr>
              <w:t xml:space="preserve"> от 22.03.10</w:t>
            </w:r>
          </w:p>
        </w:tc>
      </w:tr>
      <w:tr w:rsidR="00A20179">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учредительный договор от 12.03.2004</w:t>
            </w:r>
          </w:p>
        </w:tc>
      </w:tr>
      <w:tr w:rsidR="00A20179">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учредительный договор от 12.03.2004</w:t>
            </w:r>
          </w:p>
        </w:tc>
      </w:tr>
      <w:tr w:rsidR="00A2017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proofErr w:type="spellStart"/>
            <w:r>
              <w:rPr>
                <w:iCs/>
                <w:lang w:eastAsia="en-US"/>
              </w:rPr>
              <w:t>Мухов</w:t>
            </w:r>
            <w:proofErr w:type="spellEnd"/>
            <w:r>
              <w:rPr>
                <w:iCs/>
                <w:lang w:eastAsia="en-US"/>
              </w:rPr>
              <w:t xml:space="preserve"> </w:t>
            </w:r>
            <w:proofErr w:type="spellStart"/>
            <w:r>
              <w:rPr>
                <w:iCs/>
                <w:lang w:eastAsia="en-US"/>
              </w:rPr>
              <w:t>Амир</w:t>
            </w:r>
            <w:proofErr w:type="spellEnd"/>
            <w:r>
              <w:rPr>
                <w:iCs/>
                <w:lang w:eastAsia="en-US"/>
              </w:rPr>
              <w:t xml:space="preserve"> </w:t>
            </w:r>
            <w:proofErr w:type="spellStart"/>
            <w:r>
              <w:rPr>
                <w:iCs/>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устав, приказ №77-л/</w:t>
            </w:r>
            <w:proofErr w:type="gramStart"/>
            <w:r>
              <w:rPr>
                <w:iCs/>
                <w:lang w:eastAsia="en-US"/>
              </w:rPr>
              <w:t>с</w:t>
            </w:r>
            <w:proofErr w:type="gramEnd"/>
            <w:r>
              <w:rPr>
                <w:iCs/>
                <w:lang w:eastAsia="en-US"/>
              </w:rPr>
              <w:t xml:space="preserve"> от 22.05.11</w:t>
            </w:r>
          </w:p>
        </w:tc>
      </w:tr>
      <w:tr w:rsidR="00A2017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proofErr w:type="spellStart"/>
            <w:r>
              <w:rPr>
                <w:iCs/>
                <w:lang w:eastAsia="en-US"/>
              </w:rPr>
              <w:t>Мазаева</w:t>
            </w:r>
            <w:proofErr w:type="spellEnd"/>
            <w:r>
              <w:rPr>
                <w:iCs/>
                <w:lang w:eastAsia="en-US"/>
              </w:rPr>
              <w:t xml:space="preserve">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iCs/>
                <w:szCs w:val="24"/>
                <w:lang w:eastAsia="en-US"/>
              </w:rPr>
            </w:pPr>
            <w:r>
              <w:rPr>
                <w:iCs/>
                <w:lang w:eastAsia="en-US"/>
              </w:rPr>
              <w:t>учредительный договор от 12.03.2004</w:t>
            </w:r>
          </w:p>
        </w:tc>
      </w:tr>
      <w:tr w:rsidR="00A2017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r>
      <w:tr w:rsidR="00A2017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учредительный договор от 23.01.2008</w:t>
            </w:r>
          </w:p>
        </w:tc>
      </w:tr>
      <w:tr w:rsidR="00A2017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устав, приказ №56-л/</w:t>
            </w:r>
            <w:proofErr w:type="gramStart"/>
            <w:r>
              <w:rPr>
                <w:iCs/>
                <w:lang w:eastAsia="en-US"/>
              </w:rPr>
              <w:t>с</w:t>
            </w:r>
            <w:proofErr w:type="gramEnd"/>
            <w:r>
              <w:rPr>
                <w:iCs/>
                <w:lang w:eastAsia="en-US"/>
              </w:rPr>
              <w:t xml:space="preserve"> от 22.05.09</w:t>
            </w:r>
          </w:p>
        </w:tc>
      </w:tr>
      <w:tr w:rsidR="00A2017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учредительный договор от 23.01.2006</w:t>
            </w:r>
          </w:p>
        </w:tc>
      </w:tr>
      <w:tr w:rsidR="00A2017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lastRenderedPageBreak/>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учредительный договор от 23.01.2006</w:t>
            </w:r>
          </w:p>
        </w:tc>
      </w:tr>
      <w:tr w:rsidR="00A2017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r>
      <w:tr w:rsidR="00A2017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xml:space="preserve">Игуана </w:t>
            </w:r>
            <w:proofErr w:type="spellStart"/>
            <w:r>
              <w:rPr>
                <w:iCs/>
                <w:lang w:eastAsia="en-US"/>
              </w:rPr>
              <w:t>лтд</w:t>
            </w:r>
            <w:proofErr w:type="spellEnd"/>
            <w:r>
              <w:rPr>
                <w:iCs/>
                <w:lang w:eastAsia="en-US"/>
              </w:rPr>
              <w:t xml:space="preserve"> (</w:t>
            </w:r>
            <w:proofErr w:type="spellStart"/>
            <w:r>
              <w:rPr>
                <w:iCs/>
                <w:lang w:eastAsia="en-US"/>
              </w:rPr>
              <w:t>Iguana</w:t>
            </w:r>
            <w:proofErr w:type="spellEnd"/>
            <w:r>
              <w:rPr>
                <w:iCs/>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учредительный договор от 23.01.2008</w:t>
            </w:r>
          </w:p>
        </w:tc>
      </w:tr>
      <w:tr w:rsidR="00A2017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proofErr w:type="spellStart"/>
            <w:r>
              <w:rPr>
                <w:iCs/>
                <w:lang w:eastAsia="en-US"/>
              </w:rPr>
              <w:t>Ruan</w:t>
            </w:r>
            <w:proofErr w:type="spellEnd"/>
            <w:r>
              <w:rPr>
                <w:iCs/>
                <w:lang w:eastAsia="en-US"/>
              </w:rPr>
              <w:t xml:space="preserve"> </w:t>
            </w:r>
            <w:proofErr w:type="spellStart"/>
            <w:r>
              <w:rPr>
                <w:iCs/>
                <w:lang w:eastAsia="en-US"/>
              </w:rPr>
              <w:t>Max</w:t>
            </w:r>
            <w:proofErr w:type="spellEnd"/>
            <w:r>
              <w:rPr>
                <w:iCs/>
                <w:lang w:eastAsia="en-US"/>
              </w:rPr>
              <w:t xml:space="preserve"> </w:t>
            </w:r>
            <w:proofErr w:type="spellStart"/>
            <w:r>
              <w:rPr>
                <w:iCs/>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xml:space="preserve">Кипр, </w:t>
            </w:r>
            <w:proofErr w:type="spellStart"/>
            <w:r>
              <w:rPr>
                <w:iCs/>
                <w:lang w:eastAsia="en-US"/>
              </w:rPr>
              <w:t>Лимассол</w:t>
            </w:r>
            <w:proofErr w:type="spellEnd"/>
            <w:r>
              <w:rPr>
                <w:iCs/>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r>
      <w:tr w:rsidR="00A20179">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20179" w:rsidRDefault="00A90BEB">
            <w:pPr>
              <w:pStyle w:val="afb"/>
              <w:rPr>
                <w:szCs w:val="24"/>
                <w:lang w:eastAsia="en-US"/>
              </w:rPr>
            </w:pPr>
            <w:r>
              <w:rPr>
                <w:iCs/>
                <w:lang w:eastAsia="en-US"/>
              </w:rPr>
              <w:t> </w:t>
            </w:r>
          </w:p>
        </w:tc>
      </w:tr>
    </w:tbl>
    <w:p w:rsidR="00A20179" w:rsidRDefault="00A20179">
      <w:pPr>
        <w:keepNext w:val="0"/>
        <w:tabs>
          <w:tab w:val="clear" w:pos="708"/>
        </w:tabs>
        <w:sectPr w:rsidR="00A20179">
          <w:pgSz w:w="16840" w:h="11907" w:orient="landscape"/>
          <w:pgMar w:top="1418" w:right="1134" w:bottom="567" w:left="1134" w:header="567" w:footer="567" w:gutter="0"/>
          <w:cols w:space="720"/>
        </w:sectPr>
      </w:pPr>
    </w:p>
    <w:p w:rsidR="00A20179" w:rsidRDefault="00A20179">
      <w:pPr>
        <w:ind w:firstLine="709"/>
      </w:pPr>
    </w:p>
    <w:tbl>
      <w:tblPr>
        <w:tblStyle w:val="affd"/>
        <w:tblW w:w="0" w:type="auto"/>
        <w:jc w:val="right"/>
        <w:tblLook w:val="04A0"/>
      </w:tblPr>
      <w:tblGrid>
        <w:gridCol w:w="4301"/>
        <w:gridCol w:w="565"/>
        <w:gridCol w:w="336"/>
        <w:gridCol w:w="562"/>
        <w:gridCol w:w="336"/>
        <w:gridCol w:w="1255"/>
        <w:gridCol w:w="456"/>
        <w:gridCol w:w="531"/>
        <w:gridCol w:w="707"/>
        <w:gridCol w:w="947"/>
      </w:tblGrid>
      <w:tr w:rsidR="00A20179">
        <w:trPr>
          <w:trHeight w:val="375"/>
          <w:jc w:val="right"/>
        </w:trPr>
        <w:tc>
          <w:tcPr>
            <w:tcW w:w="8330" w:type="dxa"/>
            <w:gridSpan w:val="8"/>
            <w:tcBorders>
              <w:top w:val="nil"/>
              <w:left w:val="nil"/>
              <w:bottom w:val="nil"/>
              <w:right w:val="nil"/>
            </w:tcBorders>
            <w:vAlign w:val="bottom"/>
          </w:tcPr>
          <w:p w:rsidR="00A20179" w:rsidRDefault="00A20179">
            <w:pPr>
              <w:pStyle w:val="1a"/>
              <w:keepNext/>
              <w:rPr>
                <w:lang w:eastAsia="en-US"/>
              </w:rPr>
            </w:pPr>
          </w:p>
        </w:tc>
        <w:tc>
          <w:tcPr>
            <w:tcW w:w="1666" w:type="dxa"/>
            <w:gridSpan w:val="2"/>
            <w:tcBorders>
              <w:top w:val="nil"/>
              <w:left w:val="nil"/>
              <w:bottom w:val="nil"/>
              <w:right w:val="nil"/>
            </w:tcBorders>
            <w:vAlign w:val="bottom"/>
            <w:hideMark/>
          </w:tcPr>
          <w:p w:rsidR="00A20179" w:rsidRDefault="00A90BEB">
            <w:pPr>
              <w:pStyle w:val="1a"/>
              <w:keepNext/>
              <w:rPr>
                <w:lang w:val="en-US" w:eastAsia="en-US"/>
              </w:rPr>
            </w:pPr>
            <w:r>
              <w:rPr>
                <w:lang w:eastAsia="en-US"/>
              </w:rPr>
              <w:t xml:space="preserve">Форма </w:t>
            </w:r>
            <w:bookmarkStart w:id="409" w:name="F08"/>
            <w:r>
              <w:rPr>
                <w:lang w:val="en-US" w:eastAsia="en-US"/>
              </w:rPr>
              <w:t>3.</w:t>
            </w:r>
            <w:bookmarkEnd w:id="409"/>
          </w:p>
        </w:tc>
      </w:tr>
      <w:tr w:rsidR="00A20179">
        <w:trPr>
          <w:trHeight w:val="423"/>
          <w:jc w:val="right"/>
        </w:trPr>
        <w:tc>
          <w:tcPr>
            <w:tcW w:w="5211" w:type="dxa"/>
            <w:gridSpan w:val="3"/>
            <w:tcBorders>
              <w:top w:val="nil"/>
              <w:left w:val="nil"/>
              <w:bottom w:val="nil"/>
              <w:right w:val="nil"/>
            </w:tcBorders>
            <w:vAlign w:val="bottom"/>
          </w:tcPr>
          <w:p w:rsidR="00A20179" w:rsidRDefault="00A20179">
            <w:pPr>
              <w:pStyle w:val="1a"/>
              <w:keepNext/>
              <w:rPr>
                <w:lang w:eastAsia="en-US"/>
              </w:rPr>
            </w:pPr>
          </w:p>
        </w:tc>
        <w:tc>
          <w:tcPr>
            <w:tcW w:w="4785" w:type="dxa"/>
            <w:gridSpan w:val="7"/>
            <w:tcBorders>
              <w:top w:val="nil"/>
              <w:left w:val="nil"/>
              <w:bottom w:val="nil"/>
              <w:right w:val="nil"/>
            </w:tcBorders>
            <w:vAlign w:val="bottom"/>
            <w:hideMark/>
          </w:tcPr>
          <w:p w:rsidR="00A20179" w:rsidRDefault="00A90BEB">
            <w:pPr>
              <w:pStyle w:val="1a"/>
              <w:keepNext/>
              <w:rPr>
                <w:lang w:eastAsia="en-US"/>
              </w:rPr>
            </w:pPr>
            <w:r>
              <w:rPr>
                <w:lang w:eastAsia="en-US"/>
              </w:rPr>
              <w:t>Приложение к заявке на участие в запросе предложений</w:t>
            </w:r>
          </w:p>
        </w:tc>
      </w:tr>
      <w:tr w:rsidR="00A20179">
        <w:trPr>
          <w:trHeight w:val="356"/>
          <w:jc w:val="right"/>
        </w:trPr>
        <w:tc>
          <w:tcPr>
            <w:tcW w:w="4361" w:type="dxa"/>
            <w:tcBorders>
              <w:top w:val="nil"/>
              <w:left w:val="nil"/>
              <w:bottom w:val="nil"/>
              <w:right w:val="nil"/>
            </w:tcBorders>
            <w:vAlign w:val="bottom"/>
          </w:tcPr>
          <w:p w:rsidR="00A20179" w:rsidRDefault="00A20179">
            <w:pPr>
              <w:pStyle w:val="1a"/>
              <w:keepNext/>
              <w:rPr>
                <w:lang w:eastAsia="en-US"/>
              </w:rPr>
            </w:pPr>
          </w:p>
        </w:tc>
        <w:tc>
          <w:tcPr>
            <w:tcW w:w="567" w:type="dxa"/>
            <w:tcBorders>
              <w:top w:val="nil"/>
              <w:left w:val="nil"/>
              <w:bottom w:val="nil"/>
              <w:right w:val="nil"/>
            </w:tcBorders>
            <w:vAlign w:val="bottom"/>
            <w:hideMark/>
          </w:tcPr>
          <w:p w:rsidR="00A20179" w:rsidRDefault="00A90BEB">
            <w:pPr>
              <w:pStyle w:val="1a"/>
              <w:keepNext/>
              <w:rPr>
                <w:lang w:eastAsia="en-US"/>
              </w:rPr>
            </w:pPr>
            <w:r>
              <w:rPr>
                <w:lang w:eastAsia="en-US"/>
              </w:rPr>
              <w:t>от</w:t>
            </w:r>
          </w:p>
        </w:tc>
        <w:tc>
          <w:tcPr>
            <w:tcW w:w="283" w:type="dxa"/>
            <w:tcBorders>
              <w:top w:val="nil"/>
              <w:left w:val="nil"/>
              <w:bottom w:val="nil"/>
              <w:right w:val="nil"/>
            </w:tcBorders>
            <w:vAlign w:val="bottom"/>
            <w:hideMark/>
          </w:tcPr>
          <w:p w:rsidR="00A20179" w:rsidRDefault="00A90BEB">
            <w:pPr>
              <w:pStyle w:val="1a"/>
              <w:keepNext/>
              <w:rPr>
                <w:lang w:eastAsia="en-US"/>
              </w:rPr>
            </w:pPr>
            <w:r>
              <w:rPr>
                <w:lang w:eastAsia="en-US"/>
              </w:rPr>
              <w:t>«</w:t>
            </w:r>
          </w:p>
        </w:tc>
        <w:tc>
          <w:tcPr>
            <w:tcW w:w="567" w:type="dxa"/>
            <w:tcBorders>
              <w:top w:val="nil"/>
              <w:left w:val="nil"/>
              <w:bottom w:val="single" w:sz="4" w:space="0" w:color="auto"/>
              <w:right w:val="nil"/>
            </w:tcBorders>
            <w:vAlign w:val="bottom"/>
          </w:tcPr>
          <w:p w:rsidR="00A20179" w:rsidRDefault="00A20179">
            <w:pPr>
              <w:pStyle w:val="1a"/>
              <w:keepNext/>
              <w:rPr>
                <w:lang w:eastAsia="en-US"/>
              </w:rPr>
            </w:pPr>
          </w:p>
        </w:tc>
        <w:tc>
          <w:tcPr>
            <w:tcW w:w="289" w:type="dxa"/>
            <w:tcBorders>
              <w:top w:val="nil"/>
              <w:left w:val="nil"/>
              <w:bottom w:val="nil"/>
              <w:right w:val="nil"/>
            </w:tcBorders>
            <w:vAlign w:val="bottom"/>
            <w:hideMark/>
          </w:tcPr>
          <w:p w:rsidR="00A20179" w:rsidRDefault="00A90BEB">
            <w:pPr>
              <w:pStyle w:val="1a"/>
              <w:keepNext/>
              <w:rPr>
                <w:lang w:eastAsia="en-US"/>
              </w:rPr>
            </w:pPr>
            <w:r>
              <w:rPr>
                <w:lang w:eastAsia="en-US"/>
              </w:rPr>
              <w:t>»</w:t>
            </w:r>
          </w:p>
        </w:tc>
        <w:tc>
          <w:tcPr>
            <w:tcW w:w="1271" w:type="dxa"/>
            <w:tcBorders>
              <w:top w:val="nil"/>
              <w:left w:val="nil"/>
              <w:bottom w:val="single" w:sz="4" w:space="0" w:color="auto"/>
              <w:right w:val="nil"/>
            </w:tcBorders>
            <w:vAlign w:val="bottom"/>
          </w:tcPr>
          <w:p w:rsidR="00A20179" w:rsidRDefault="00A20179">
            <w:pPr>
              <w:pStyle w:val="1a"/>
              <w:keepNext/>
              <w:rPr>
                <w:lang w:eastAsia="en-US"/>
              </w:rPr>
            </w:pPr>
          </w:p>
        </w:tc>
        <w:tc>
          <w:tcPr>
            <w:tcW w:w="456" w:type="dxa"/>
            <w:tcBorders>
              <w:top w:val="nil"/>
              <w:left w:val="nil"/>
              <w:bottom w:val="nil"/>
              <w:right w:val="nil"/>
            </w:tcBorders>
            <w:vAlign w:val="bottom"/>
            <w:hideMark/>
          </w:tcPr>
          <w:p w:rsidR="00A20179" w:rsidRDefault="00A90BEB">
            <w:pPr>
              <w:pStyle w:val="1a"/>
              <w:keepNext/>
              <w:rPr>
                <w:lang w:eastAsia="en-US"/>
              </w:rPr>
            </w:pPr>
            <w:r>
              <w:rPr>
                <w:lang w:eastAsia="en-US"/>
              </w:rPr>
              <w:t>20</w:t>
            </w:r>
          </w:p>
        </w:tc>
        <w:tc>
          <w:tcPr>
            <w:tcW w:w="536" w:type="dxa"/>
            <w:tcBorders>
              <w:top w:val="nil"/>
              <w:left w:val="nil"/>
              <w:bottom w:val="single" w:sz="4" w:space="0" w:color="auto"/>
              <w:right w:val="nil"/>
            </w:tcBorders>
            <w:vAlign w:val="bottom"/>
          </w:tcPr>
          <w:p w:rsidR="00A20179" w:rsidRDefault="00A20179">
            <w:pPr>
              <w:pStyle w:val="1a"/>
              <w:keepNext/>
              <w:rPr>
                <w:lang w:eastAsia="en-US"/>
              </w:rPr>
            </w:pPr>
          </w:p>
        </w:tc>
        <w:tc>
          <w:tcPr>
            <w:tcW w:w="709" w:type="dxa"/>
            <w:tcBorders>
              <w:top w:val="nil"/>
              <w:left w:val="nil"/>
              <w:bottom w:val="nil"/>
              <w:right w:val="nil"/>
            </w:tcBorders>
            <w:vAlign w:val="bottom"/>
            <w:hideMark/>
          </w:tcPr>
          <w:p w:rsidR="00A20179" w:rsidRDefault="00A90BEB">
            <w:pPr>
              <w:pStyle w:val="1a"/>
              <w:keepNext/>
              <w:rPr>
                <w:lang w:eastAsia="en-US"/>
              </w:rPr>
            </w:pPr>
            <w:proofErr w:type="gramStart"/>
            <w:r>
              <w:rPr>
                <w:lang w:eastAsia="en-US"/>
              </w:rPr>
              <w:t>г</w:t>
            </w:r>
            <w:proofErr w:type="gramEnd"/>
            <w:r>
              <w:rPr>
                <w:lang w:eastAsia="en-US"/>
              </w:rPr>
              <w:t>. №</w:t>
            </w:r>
          </w:p>
        </w:tc>
        <w:tc>
          <w:tcPr>
            <w:tcW w:w="957" w:type="dxa"/>
            <w:tcBorders>
              <w:top w:val="nil"/>
              <w:left w:val="nil"/>
              <w:bottom w:val="single" w:sz="4" w:space="0" w:color="auto"/>
              <w:right w:val="nil"/>
            </w:tcBorders>
            <w:vAlign w:val="bottom"/>
          </w:tcPr>
          <w:p w:rsidR="00A20179" w:rsidRDefault="00A20179">
            <w:pPr>
              <w:pStyle w:val="1a"/>
              <w:keepNext/>
              <w:rPr>
                <w:lang w:eastAsia="en-US"/>
              </w:rPr>
            </w:pPr>
          </w:p>
        </w:tc>
      </w:tr>
      <w:tr w:rsidR="00A20179">
        <w:trPr>
          <w:trHeight w:val="398"/>
          <w:jc w:val="right"/>
        </w:trPr>
        <w:tc>
          <w:tcPr>
            <w:tcW w:w="9996" w:type="dxa"/>
            <w:gridSpan w:val="10"/>
            <w:tcBorders>
              <w:top w:val="nil"/>
              <w:left w:val="nil"/>
              <w:bottom w:val="nil"/>
              <w:right w:val="nil"/>
            </w:tcBorders>
            <w:vAlign w:val="bottom"/>
          </w:tcPr>
          <w:p w:rsidR="00A20179" w:rsidRDefault="00A20179">
            <w:pPr>
              <w:pStyle w:val="1a"/>
              <w:keepNext/>
              <w:rPr>
                <w:lang w:eastAsia="en-US"/>
              </w:rPr>
            </w:pPr>
          </w:p>
          <w:p w:rsidR="00A20179" w:rsidRDefault="00A90BEB">
            <w:pPr>
              <w:pStyle w:val="1a"/>
              <w:keepNext/>
              <w:rPr>
                <w:lang w:eastAsia="en-US"/>
              </w:rPr>
            </w:pPr>
            <w:r>
              <w:rPr>
                <w:lang w:eastAsia="en-US"/>
              </w:rPr>
              <w:t>Открытый запрос предложений в электронной форме на право заключения договора на благоустройство территории здания склада АО «НИКИЭТ» по адресу: г. Москва, проезд Серебрякова, д.10.</w:t>
            </w:r>
          </w:p>
        </w:tc>
      </w:tr>
    </w:tbl>
    <w:p w:rsidR="00A20179" w:rsidRDefault="00A20179">
      <w:pPr>
        <w:ind w:firstLine="709"/>
      </w:pPr>
    </w:p>
    <w:p w:rsidR="00A20179" w:rsidRDefault="00A90BEB">
      <w:pPr>
        <w:ind w:firstLine="709"/>
        <w:jc w:val="center"/>
        <w:outlineLvl w:val="1"/>
      </w:pPr>
      <w:bookmarkStart w:id="410" w:name="_Toc417982046"/>
      <w:bookmarkStart w:id="411" w:name="_Toc395709217"/>
      <w:r>
        <w:t>ТЕХНИЧЕСКОЕ ПРЕДЛОЖЕНИЕ (Форма 3.)</w:t>
      </w:r>
      <w:bookmarkEnd w:id="410"/>
      <w:bookmarkEnd w:id="411"/>
    </w:p>
    <w:tbl>
      <w:tblPr>
        <w:tblStyle w:val="affd"/>
        <w:tblW w:w="0" w:type="auto"/>
        <w:tblLook w:val="04A0"/>
      </w:tblPr>
      <w:tblGrid>
        <w:gridCol w:w="4351"/>
        <w:gridCol w:w="5645"/>
      </w:tblGrid>
      <w:tr w:rsidR="00A20179">
        <w:trPr>
          <w:trHeight w:val="449"/>
        </w:trPr>
        <w:tc>
          <w:tcPr>
            <w:tcW w:w="4456" w:type="dxa"/>
            <w:tcBorders>
              <w:top w:val="nil"/>
              <w:left w:val="nil"/>
              <w:bottom w:val="nil"/>
              <w:right w:val="nil"/>
            </w:tcBorders>
            <w:vAlign w:val="bottom"/>
            <w:hideMark/>
          </w:tcPr>
          <w:p w:rsidR="00A20179" w:rsidRDefault="00A90BEB">
            <w:pPr>
              <w:pStyle w:val="1a"/>
              <w:keepNext/>
              <w:rPr>
                <w:lang w:eastAsia="en-US"/>
              </w:rPr>
            </w:pPr>
            <w:r>
              <w:rPr>
                <w:lang w:eastAsia="en-US"/>
              </w:rPr>
              <w:t>Участник запроса предложений:</w:t>
            </w:r>
          </w:p>
        </w:tc>
        <w:tc>
          <w:tcPr>
            <w:tcW w:w="5858" w:type="dxa"/>
            <w:tcBorders>
              <w:top w:val="nil"/>
              <w:left w:val="nil"/>
              <w:bottom w:val="single" w:sz="4" w:space="0" w:color="auto"/>
              <w:right w:val="nil"/>
            </w:tcBorders>
            <w:vAlign w:val="bottom"/>
          </w:tcPr>
          <w:p w:rsidR="00A20179" w:rsidRDefault="00A20179">
            <w:pPr>
              <w:pStyle w:val="1a"/>
              <w:keepNext/>
              <w:rPr>
                <w:lang w:eastAsia="en-US"/>
              </w:rPr>
            </w:pPr>
          </w:p>
        </w:tc>
      </w:tr>
    </w:tbl>
    <w:p w:rsidR="00A20179" w:rsidRDefault="00A90BEB">
      <w:pPr>
        <w:ind w:firstLine="709"/>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90"/>
        <w:gridCol w:w="1188"/>
        <w:gridCol w:w="4618"/>
      </w:tblGrid>
      <w:tr w:rsidR="00A20179">
        <w:trPr>
          <w:trHeight w:val="729"/>
        </w:trPr>
        <w:tc>
          <w:tcPr>
            <w:tcW w:w="2096" w:type="pct"/>
            <w:tcBorders>
              <w:top w:val="nil"/>
              <w:left w:val="nil"/>
              <w:bottom w:val="single" w:sz="4" w:space="0" w:color="auto"/>
              <w:right w:val="nil"/>
            </w:tcBorders>
          </w:tcPr>
          <w:p w:rsidR="00A20179" w:rsidRDefault="00A20179">
            <w:pPr>
              <w:pStyle w:val="afb"/>
              <w:rPr>
                <w:lang w:eastAsia="en-US"/>
              </w:rPr>
            </w:pPr>
          </w:p>
          <w:p w:rsidR="00A20179" w:rsidRDefault="00A20179">
            <w:pPr>
              <w:pStyle w:val="afb"/>
              <w:rPr>
                <w:sz w:val="28"/>
                <w:lang w:eastAsia="en-US"/>
              </w:rPr>
            </w:pPr>
          </w:p>
          <w:p w:rsidR="00A20179" w:rsidRDefault="00A20179">
            <w:pPr>
              <w:pStyle w:val="afb"/>
              <w:rPr>
                <w:lang w:eastAsia="en-US"/>
              </w:rPr>
            </w:pPr>
          </w:p>
        </w:tc>
        <w:tc>
          <w:tcPr>
            <w:tcW w:w="594" w:type="pct"/>
            <w:vMerge w:val="restart"/>
            <w:tcBorders>
              <w:top w:val="nil"/>
              <w:left w:val="nil"/>
              <w:bottom w:val="nil"/>
              <w:right w:val="nil"/>
            </w:tcBorders>
          </w:tcPr>
          <w:p w:rsidR="00A20179" w:rsidRDefault="00A20179">
            <w:pPr>
              <w:pStyle w:val="afb"/>
              <w:rPr>
                <w:lang w:eastAsia="en-US"/>
              </w:rPr>
            </w:pPr>
          </w:p>
        </w:tc>
        <w:tc>
          <w:tcPr>
            <w:tcW w:w="2310" w:type="pct"/>
            <w:tcBorders>
              <w:top w:val="nil"/>
              <w:left w:val="nil"/>
              <w:bottom w:val="single" w:sz="4" w:space="0" w:color="auto"/>
              <w:right w:val="nil"/>
            </w:tcBorders>
          </w:tcPr>
          <w:p w:rsidR="00A20179" w:rsidRDefault="00A20179">
            <w:pPr>
              <w:pStyle w:val="afb"/>
              <w:rPr>
                <w:lang w:eastAsia="en-US"/>
              </w:rPr>
            </w:pPr>
          </w:p>
        </w:tc>
      </w:tr>
      <w:tr w:rsidR="00A20179">
        <w:trPr>
          <w:trHeight w:val="688"/>
        </w:trPr>
        <w:tc>
          <w:tcPr>
            <w:tcW w:w="2096" w:type="pct"/>
            <w:tcBorders>
              <w:top w:val="single" w:sz="4" w:space="0" w:color="auto"/>
              <w:left w:val="nil"/>
              <w:bottom w:val="nil"/>
              <w:right w:val="nil"/>
            </w:tcBorders>
            <w:hideMark/>
          </w:tcPr>
          <w:p w:rsidR="00A20179" w:rsidRDefault="00A90BEB">
            <w:pPr>
              <w:pStyle w:val="afb"/>
              <w:rPr>
                <w:lang w:eastAsia="en-US"/>
              </w:rPr>
            </w:pPr>
            <w:r>
              <w:rPr>
                <w:b/>
                <w:i/>
                <w:vertAlign w:val="superscript"/>
                <w:lang w:eastAsia="en-US"/>
              </w:rPr>
              <w:t>(Подпись уполномоченного представителя)</w:t>
            </w:r>
          </w:p>
          <w:p w:rsidR="00A20179" w:rsidRDefault="00A90BEB">
            <w:pPr>
              <w:pStyle w:val="afb"/>
              <w:rPr>
                <w:lang w:eastAsia="en-US"/>
              </w:rPr>
            </w:pPr>
            <w:r>
              <w:rPr>
                <w:lang w:eastAsia="en-US"/>
              </w:rPr>
              <w:t>М.П.</w:t>
            </w:r>
          </w:p>
        </w:tc>
        <w:tc>
          <w:tcPr>
            <w:tcW w:w="0" w:type="auto"/>
            <w:vMerge/>
            <w:tcBorders>
              <w:top w:val="nil"/>
              <w:left w:val="nil"/>
              <w:bottom w:val="nil"/>
              <w:right w:val="nil"/>
            </w:tcBorders>
            <w:vAlign w:val="center"/>
            <w:hideMark/>
          </w:tcPr>
          <w:p w:rsidR="00A20179" w:rsidRDefault="00A20179">
            <w:pPr>
              <w:keepNext w:val="0"/>
              <w:tabs>
                <w:tab w:val="clear" w:pos="708"/>
              </w:tabs>
              <w:rPr>
                <w:sz w:val="24"/>
                <w:szCs w:val="20"/>
                <w:lang w:eastAsia="en-US"/>
              </w:rPr>
            </w:pPr>
          </w:p>
        </w:tc>
        <w:tc>
          <w:tcPr>
            <w:tcW w:w="2310" w:type="pct"/>
            <w:tcBorders>
              <w:top w:val="single" w:sz="4" w:space="0" w:color="auto"/>
              <w:left w:val="nil"/>
              <w:bottom w:val="nil"/>
              <w:right w:val="nil"/>
            </w:tcBorders>
            <w:hideMark/>
          </w:tcPr>
          <w:p w:rsidR="00A20179" w:rsidRDefault="00A90BEB">
            <w:pPr>
              <w:pStyle w:val="afb"/>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bl>
    <w:p w:rsidR="00A20179" w:rsidRDefault="00A20179">
      <w:pPr>
        <w:pStyle w:val="aff2"/>
        <w:spacing w:line="240" w:lineRule="auto"/>
        <w:ind w:firstLine="709"/>
      </w:pPr>
    </w:p>
    <w:p w:rsidR="00A20179" w:rsidRDefault="00A90BEB">
      <w:pPr>
        <w:ind w:firstLine="709"/>
      </w:pPr>
      <w:r>
        <w:t>ИНСТРУКЦИИ ПО ЗАПОЛНЕНИЮ</w:t>
      </w:r>
    </w:p>
    <w:p w:rsidR="00A20179" w:rsidRDefault="00A90BEB">
      <w:pPr>
        <w:pStyle w:val="aff9"/>
        <w:keepNext/>
        <w:numPr>
          <w:ilvl w:val="0"/>
          <w:numId w:val="60"/>
        </w:numPr>
      </w:pPr>
      <w:r>
        <w:t>Данные инструкции не следует воспроизводить в документах, подготовленных участником запроса предложений.</w:t>
      </w:r>
    </w:p>
    <w:p w:rsidR="00A20179" w:rsidRDefault="00A90BEB">
      <w:pPr>
        <w:pStyle w:val="aff9"/>
        <w:keepNext/>
        <w:numPr>
          <w:ilvl w:val="0"/>
          <w:numId w:val="60"/>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данное техническое предложение.</w:t>
      </w:r>
    </w:p>
    <w:p w:rsidR="00A20179" w:rsidRDefault="00A90BEB">
      <w:pPr>
        <w:pStyle w:val="aff9"/>
        <w:keepNext/>
        <w:numPr>
          <w:ilvl w:val="0"/>
          <w:numId w:val="60"/>
        </w:numPr>
      </w:pPr>
      <w:r>
        <w:t>Участник запроса предложений указывает свое фирменное наименование (в т.ч. организационно-правовую форму).</w:t>
      </w:r>
    </w:p>
    <w:p w:rsidR="00A20179" w:rsidRDefault="00A90BEB">
      <w:pPr>
        <w:pStyle w:val="aff9"/>
        <w:keepNext/>
        <w:numPr>
          <w:ilvl w:val="0"/>
          <w:numId w:val="60"/>
        </w:numPr>
      </w:pPr>
      <w:r>
        <w:t>Выше приведена Форма титульного листа Технического предложения.</w:t>
      </w:r>
    </w:p>
    <w:p w:rsidR="00A20179" w:rsidRDefault="00A90BEB">
      <w:pPr>
        <w:pStyle w:val="aff9"/>
        <w:keepNext/>
        <w:numPr>
          <w:ilvl w:val="0"/>
          <w:numId w:val="60"/>
        </w:numPr>
      </w:pPr>
      <w: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A20179" w:rsidRDefault="00A90BEB">
      <w:pPr>
        <w:numPr>
          <w:ilvl w:val="0"/>
          <w:numId w:val="61"/>
        </w:numPr>
        <w:ind w:left="0" w:firstLine="709"/>
        <w:rPr>
          <w:i/>
          <w:sz w:val="24"/>
        </w:rPr>
      </w:pPr>
      <w:r>
        <w:rPr>
          <w:i/>
          <w:sz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A20179" w:rsidRDefault="00A90BEB">
      <w:pPr>
        <w:numPr>
          <w:ilvl w:val="0"/>
          <w:numId w:val="61"/>
        </w:numPr>
        <w:ind w:left="0" w:firstLine="709"/>
        <w:rPr>
          <w:i/>
          <w:sz w:val="24"/>
        </w:rPr>
      </w:pPr>
      <w:r>
        <w:rPr>
          <w:i/>
          <w:sz w:val="24"/>
        </w:rPr>
        <w:t xml:space="preserve">указание объема работ или порядка его определения; </w:t>
      </w:r>
    </w:p>
    <w:p w:rsidR="00A20179" w:rsidRDefault="00A90BEB">
      <w:pPr>
        <w:numPr>
          <w:ilvl w:val="0"/>
          <w:numId w:val="61"/>
        </w:numPr>
        <w:ind w:left="0" w:firstLine="709"/>
        <w:rPr>
          <w:i/>
        </w:rPr>
      </w:pPr>
      <w:r>
        <w:rPr>
          <w:i/>
          <w:sz w:val="24"/>
        </w:rPr>
        <w:t xml:space="preserve">документы на виды деятельности, связанные с выполнением договора, вместе с приложениями, описывающими конкретные виды деятельности. </w:t>
      </w:r>
    </w:p>
    <w:p w:rsidR="00A20179" w:rsidRDefault="00A90BEB">
      <w:pPr>
        <w:pStyle w:val="aff9"/>
        <w:keepNext/>
        <w:numPr>
          <w:ilvl w:val="0"/>
          <w:numId w:val="60"/>
        </w:numPr>
      </w:pPr>
      <w:r>
        <w:rPr>
          <w:snapToGrid w:val="0"/>
        </w:rPr>
        <w:t xml:space="preserve">Участник запроса предложений в данной форме должен подтвердить выполнение каждого технического требования (том 2). </w:t>
      </w:r>
      <w: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tblPr>
      <w:tblGrid>
        <w:gridCol w:w="401"/>
        <w:gridCol w:w="531"/>
        <w:gridCol w:w="1134"/>
        <w:gridCol w:w="36"/>
        <w:gridCol w:w="1596"/>
        <w:gridCol w:w="3827"/>
        <w:gridCol w:w="2086"/>
        <w:gridCol w:w="244"/>
      </w:tblGrid>
      <w:tr w:rsidR="00A2017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20179" w:rsidRDefault="00A90BEB">
            <w:pPr>
              <w:pStyle w:val="afb"/>
              <w:rPr>
                <w:lang w:eastAsia="en-US"/>
              </w:rPr>
            </w:pPr>
            <w:r>
              <w:rPr>
                <w:lang w:eastAsia="en-US"/>
              </w:rPr>
              <w:t>№</w:t>
            </w:r>
          </w:p>
        </w:tc>
        <w:tc>
          <w:tcPr>
            <w:tcW w:w="1134" w:type="dxa"/>
            <w:tcBorders>
              <w:top w:val="single" w:sz="4" w:space="0" w:color="000000"/>
              <w:left w:val="single" w:sz="4" w:space="0" w:color="000000"/>
              <w:bottom w:val="single" w:sz="4" w:space="0" w:color="000000"/>
              <w:right w:val="nil"/>
            </w:tcBorders>
            <w:vAlign w:val="center"/>
            <w:hideMark/>
          </w:tcPr>
          <w:p w:rsidR="00A20179" w:rsidRDefault="00A90BEB">
            <w:pPr>
              <w:pStyle w:val="afb"/>
              <w:rPr>
                <w:lang w:eastAsia="en-US"/>
              </w:rPr>
            </w:pPr>
            <w:r>
              <w:rPr>
                <w:lang w:eastAsia="en-US"/>
              </w:rPr>
              <w:t xml:space="preserve">№ п.п. </w:t>
            </w:r>
            <w:proofErr w:type="gramStart"/>
            <w:r>
              <w:rPr>
                <w:lang w:eastAsia="en-US"/>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A20179" w:rsidRDefault="00A90BEB">
            <w:pPr>
              <w:pStyle w:val="afb"/>
              <w:rPr>
                <w:lang w:eastAsia="en-US"/>
              </w:rPr>
            </w:pPr>
            <w:r>
              <w:rPr>
                <w:lang w:eastAsia="en-US"/>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20179" w:rsidRDefault="00A90BEB">
            <w:pPr>
              <w:pStyle w:val="afb"/>
              <w:rPr>
                <w:lang w:eastAsia="en-US"/>
              </w:rPr>
            </w:pPr>
            <w:r>
              <w:rPr>
                <w:lang w:eastAsia="en-US"/>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20179" w:rsidRDefault="00A90BEB">
            <w:pPr>
              <w:pStyle w:val="afb"/>
              <w:rPr>
                <w:lang w:eastAsia="en-US"/>
              </w:rPr>
            </w:pPr>
            <w:r>
              <w:rPr>
                <w:lang w:eastAsia="en-US"/>
              </w:rPr>
              <w:t>Ссылки на ПП</w:t>
            </w:r>
          </w:p>
        </w:tc>
      </w:tr>
      <w:tr w:rsidR="00A20179">
        <w:trPr>
          <w:trHeight w:val="245"/>
          <w:jc w:val="center"/>
        </w:trPr>
        <w:tc>
          <w:tcPr>
            <w:tcW w:w="933" w:type="dxa"/>
            <w:gridSpan w:val="2"/>
            <w:tcBorders>
              <w:top w:val="nil"/>
              <w:left w:val="single" w:sz="4" w:space="0" w:color="000000"/>
              <w:bottom w:val="single" w:sz="4" w:space="0" w:color="000000"/>
              <w:right w:val="nil"/>
            </w:tcBorders>
            <w:vAlign w:val="center"/>
          </w:tcPr>
          <w:p w:rsidR="00A20179" w:rsidRDefault="00A20179">
            <w:pPr>
              <w:pStyle w:val="afb"/>
              <w:rPr>
                <w:lang w:eastAsia="en-US"/>
              </w:rPr>
            </w:pPr>
          </w:p>
        </w:tc>
        <w:tc>
          <w:tcPr>
            <w:tcW w:w="1134" w:type="dxa"/>
            <w:tcBorders>
              <w:top w:val="nil"/>
              <w:left w:val="single" w:sz="4" w:space="0" w:color="000000"/>
              <w:bottom w:val="single" w:sz="4" w:space="0" w:color="000000"/>
              <w:right w:val="nil"/>
            </w:tcBorders>
            <w:vAlign w:val="center"/>
          </w:tcPr>
          <w:p w:rsidR="00A20179" w:rsidRDefault="00A20179">
            <w:pPr>
              <w:pStyle w:val="afb"/>
              <w:rPr>
                <w:lang w:eastAsia="en-US"/>
              </w:rPr>
            </w:pPr>
          </w:p>
        </w:tc>
        <w:tc>
          <w:tcPr>
            <w:tcW w:w="1632" w:type="dxa"/>
            <w:gridSpan w:val="2"/>
            <w:tcBorders>
              <w:top w:val="nil"/>
              <w:left w:val="single" w:sz="4" w:space="0" w:color="000000"/>
              <w:bottom w:val="single" w:sz="4" w:space="0" w:color="000000"/>
              <w:right w:val="nil"/>
            </w:tcBorders>
            <w:vAlign w:val="center"/>
          </w:tcPr>
          <w:p w:rsidR="00A20179" w:rsidRDefault="00A20179">
            <w:pPr>
              <w:pStyle w:val="afb"/>
              <w:rPr>
                <w:lang w:eastAsia="en-US"/>
              </w:rPr>
            </w:pPr>
          </w:p>
        </w:tc>
        <w:tc>
          <w:tcPr>
            <w:tcW w:w="3830" w:type="dxa"/>
            <w:tcBorders>
              <w:top w:val="nil"/>
              <w:left w:val="single" w:sz="4" w:space="0" w:color="000000"/>
              <w:bottom w:val="single" w:sz="4" w:space="0" w:color="000000"/>
              <w:right w:val="nil"/>
            </w:tcBorders>
            <w:vAlign w:val="center"/>
          </w:tcPr>
          <w:p w:rsidR="00A20179" w:rsidRDefault="00A20179">
            <w:pPr>
              <w:pStyle w:val="afb"/>
              <w:rPr>
                <w:lang w:eastAsia="en-US"/>
              </w:rPr>
            </w:pPr>
          </w:p>
        </w:tc>
        <w:tc>
          <w:tcPr>
            <w:tcW w:w="2331" w:type="dxa"/>
            <w:gridSpan w:val="2"/>
            <w:tcBorders>
              <w:top w:val="nil"/>
              <w:left w:val="single" w:sz="4" w:space="0" w:color="000000"/>
              <w:bottom w:val="single" w:sz="4" w:space="0" w:color="000000"/>
              <w:right w:val="single" w:sz="4" w:space="0" w:color="000000"/>
            </w:tcBorders>
            <w:vAlign w:val="center"/>
          </w:tcPr>
          <w:p w:rsidR="00A20179" w:rsidRDefault="00A20179">
            <w:pPr>
              <w:pStyle w:val="afb"/>
              <w:rPr>
                <w:lang w:eastAsia="en-US"/>
              </w:rPr>
            </w:pPr>
          </w:p>
        </w:tc>
      </w:tr>
      <w:tr w:rsidR="00A20179">
        <w:trPr>
          <w:gridBefore w:val="1"/>
          <w:gridAfter w:val="1"/>
          <w:wBefore w:w="402" w:type="dxa"/>
          <w:wAfter w:w="244" w:type="dxa"/>
          <w:jc w:val="center"/>
        </w:trPr>
        <w:tc>
          <w:tcPr>
            <w:tcW w:w="1701" w:type="dxa"/>
            <w:gridSpan w:val="3"/>
          </w:tcPr>
          <w:p w:rsidR="00A20179" w:rsidRDefault="00A20179">
            <w:pPr>
              <w:pStyle w:val="afb"/>
              <w:rPr>
                <w:lang w:eastAsia="en-US"/>
              </w:rPr>
            </w:pPr>
          </w:p>
          <w:p w:rsidR="00A20179" w:rsidRDefault="00A90BEB">
            <w:pPr>
              <w:pStyle w:val="afb"/>
              <w:rPr>
                <w:lang w:eastAsia="en-US"/>
              </w:rPr>
            </w:pPr>
            <w:r>
              <w:rPr>
                <w:lang w:eastAsia="en-US"/>
              </w:rPr>
              <w:t>№:</w:t>
            </w:r>
          </w:p>
        </w:tc>
        <w:tc>
          <w:tcPr>
            <w:tcW w:w="7513" w:type="dxa"/>
            <w:gridSpan w:val="3"/>
          </w:tcPr>
          <w:p w:rsidR="00A20179" w:rsidRDefault="00A20179">
            <w:pPr>
              <w:pStyle w:val="afb"/>
              <w:rPr>
                <w:lang w:eastAsia="en-US"/>
              </w:rPr>
            </w:pPr>
          </w:p>
          <w:p w:rsidR="00A20179" w:rsidRDefault="00A90BEB">
            <w:pPr>
              <w:pStyle w:val="afb"/>
              <w:rPr>
                <w:lang w:eastAsia="en-US"/>
              </w:rPr>
            </w:pPr>
            <w:r>
              <w:rPr>
                <w:lang w:eastAsia="en-US"/>
              </w:rPr>
              <w:t>порядковый номер</w:t>
            </w:r>
          </w:p>
        </w:tc>
      </w:tr>
      <w:tr w:rsidR="00A20179">
        <w:trPr>
          <w:gridBefore w:val="1"/>
          <w:gridAfter w:val="1"/>
          <w:wBefore w:w="402" w:type="dxa"/>
          <w:wAfter w:w="244" w:type="dxa"/>
          <w:jc w:val="center"/>
        </w:trPr>
        <w:tc>
          <w:tcPr>
            <w:tcW w:w="1701" w:type="dxa"/>
            <w:gridSpan w:val="3"/>
            <w:hideMark/>
          </w:tcPr>
          <w:p w:rsidR="00A20179" w:rsidRDefault="00A90BEB">
            <w:pPr>
              <w:pStyle w:val="afb"/>
              <w:rPr>
                <w:lang w:eastAsia="en-US"/>
              </w:rPr>
            </w:pPr>
            <w:r>
              <w:rPr>
                <w:lang w:eastAsia="en-US"/>
              </w:rPr>
              <w:t xml:space="preserve">№ п.п. </w:t>
            </w:r>
            <w:proofErr w:type="gramStart"/>
            <w:r>
              <w:rPr>
                <w:lang w:eastAsia="en-US"/>
              </w:rPr>
              <w:t>ТТ</w:t>
            </w:r>
            <w:proofErr w:type="gramEnd"/>
            <w:r>
              <w:rPr>
                <w:lang w:eastAsia="en-US"/>
              </w:rPr>
              <w:t>:</w:t>
            </w:r>
          </w:p>
        </w:tc>
        <w:tc>
          <w:tcPr>
            <w:tcW w:w="7513" w:type="dxa"/>
            <w:gridSpan w:val="3"/>
            <w:hideMark/>
          </w:tcPr>
          <w:p w:rsidR="00A20179" w:rsidRDefault="00A90BEB">
            <w:pPr>
              <w:pStyle w:val="afb"/>
              <w:rPr>
                <w:lang w:eastAsia="en-US"/>
              </w:rPr>
            </w:pPr>
            <w:r>
              <w:rPr>
                <w:lang w:eastAsia="en-US"/>
              </w:rPr>
              <w:t xml:space="preserve">номер пункта Технических требований </w:t>
            </w:r>
          </w:p>
        </w:tc>
      </w:tr>
      <w:tr w:rsidR="00A20179">
        <w:trPr>
          <w:gridBefore w:val="1"/>
          <w:gridAfter w:val="1"/>
          <w:wBefore w:w="402" w:type="dxa"/>
          <w:wAfter w:w="244" w:type="dxa"/>
          <w:jc w:val="center"/>
        </w:trPr>
        <w:tc>
          <w:tcPr>
            <w:tcW w:w="1701" w:type="dxa"/>
            <w:gridSpan w:val="3"/>
            <w:hideMark/>
          </w:tcPr>
          <w:p w:rsidR="00A20179" w:rsidRDefault="00A90BEB">
            <w:pPr>
              <w:pStyle w:val="afb"/>
              <w:rPr>
                <w:lang w:eastAsia="en-US"/>
              </w:rPr>
            </w:pPr>
            <w:r>
              <w:rPr>
                <w:lang w:eastAsia="en-US"/>
              </w:rPr>
              <w:t>Выполнение:</w:t>
            </w:r>
          </w:p>
        </w:tc>
        <w:tc>
          <w:tcPr>
            <w:tcW w:w="7513" w:type="dxa"/>
            <w:gridSpan w:val="3"/>
          </w:tcPr>
          <w:p w:rsidR="00A20179" w:rsidRDefault="00A20179">
            <w:pPr>
              <w:pStyle w:val="afb"/>
              <w:rPr>
                <w:lang w:eastAsia="en-US"/>
              </w:rPr>
            </w:pPr>
          </w:p>
        </w:tc>
      </w:tr>
      <w:tr w:rsidR="00A20179">
        <w:trPr>
          <w:gridBefore w:val="1"/>
          <w:gridAfter w:val="1"/>
          <w:wBefore w:w="402" w:type="dxa"/>
          <w:wAfter w:w="244" w:type="dxa"/>
          <w:jc w:val="center"/>
        </w:trPr>
        <w:tc>
          <w:tcPr>
            <w:tcW w:w="1701" w:type="dxa"/>
            <w:gridSpan w:val="3"/>
          </w:tcPr>
          <w:p w:rsidR="00A20179" w:rsidRDefault="00A20179">
            <w:pPr>
              <w:pStyle w:val="afb"/>
              <w:rPr>
                <w:lang w:eastAsia="en-US"/>
              </w:rPr>
            </w:pPr>
          </w:p>
        </w:tc>
        <w:tc>
          <w:tcPr>
            <w:tcW w:w="7513" w:type="dxa"/>
            <w:gridSpan w:val="3"/>
            <w:hideMark/>
          </w:tcPr>
          <w:p w:rsidR="00A20179" w:rsidRDefault="00A90BEB">
            <w:pPr>
              <w:pStyle w:val="afb"/>
              <w:rPr>
                <w:lang w:eastAsia="en-US"/>
              </w:rPr>
            </w:pPr>
            <w:r>
              <w:rPr>
                <w:lang w:eastAsia="en-US"/>
              </w:rPr>
              <w:t>"да" - будет выполнен полностью</w:t>
            </w:r>
          </w:p>
        </w:tc>
      </w:tr>
      <w:tr w:rsidR="00A20179">
        <w:trPr>
          <w:gridBefore w:val="1"/>
          <w:gridAfter w:val="1"/>
          <w:wBefore w:w="402" w:type="dxa"/>
          <w:wAfter w:w="244" w:type="dxa"/>
          <w:jc w:val="center"/>
        </w:trPr>
        <w:tc>
          <w:tcPr>
            <w:tcW w:w="1701" w:type="dxa"/>
            <w:gridSpan w:val="3"/>
          </w:tcPr>
          <w:p w:rsidR="00A20179" w:rsidRDefault="00A20179">
            <w:pPr>
              <w:pStyle w:val="afb"/>
              <w:rPr>
                <w:lang w:eastAsia="en-US"/>
              </w:rPr>
            </w:pPr>
          </w:p>
        </w:tc>
        <w:tc>
          <w:tcPr>
            <w:tcW w:w="7513" w:type="dxa"/>
            <w:gridSpan w:val="3"/>
            <w:hideMark/>
          </w:tcPr>
          <w:p w:rsidR="00A20179" w:rsidRDefault="00A90BEB">
            <w:pPr>
              <w:pStyle w:val="afb"/>
              <w:rPr>
                <w:lang w:eastAsia="en-US"/>
              </w:rPr>
            </w:pPr>
            <w:r>
              <w:rPr>
                <w:lang w:eastAsia="en-US"/>
              </w:rPr>
              <w:t>"нет" - не будет выполнен</w:t>
            </w:r>
          </w:p>
        </w:tc>
      </w:tr>
      <w:tr w:rsidR="00A20179">
        <w:trPr>
          <w:gridBefore w:val="1"/>
          <w:gridAfter w:val="1"/>
          <w:wBefore w:w="402" w:type="dxa"/>
          <w:wAfter w:w="244" w:type="dxa"/>
          <w:jc w:val="center"/>
        </w:trPr>
        <w:tc>
          <w:tcPr>
            <w:tcW w:w="1701" w:type="dxa"/>
            <w:gridSpan w:val="3"/>
          </w:tcPr>
          <w:p w:rsidR="00A20179" w:rsidRDefault="00A20179">
            <w:pPr>
              <w:pStyle w:val="afb"/>
              <w:rPr>
                <w:lang w:eastAsia="en-US"/>
              </w:rPr>
            </w:pPr>
          </w:p>
        </w:tc>
        <w:tc>
          <w:tcPr>
            <w:tcW w:w="7513" w:type="dxa"/>
            <w:gridSpan w:val="3"/>
            <w:hideMark/>
          </w:tcPr>
          <w:p w:rsidR="00A20179" w:rsidRDefault="00A90BEB">
            <w:pPr>
              <w:pStyle w:val="afb"/>
              <w:rPr>
                <w:lang w:eastAsia="en-US"/>
              </w:rPr>
            </w:pPr>
            <w:r>
              <w:rPr>
                <w:lang w:eastAsia="en-US"/>
              </w:rPr>
              <w:t>"частично" – выполняется с "такими-то" ограничениями</w:t>
            </w:r>
          </w:p>
        </w:tc>
      </w:tr>
      <w:tr w:rsidR="00A20179">
        <w:trPr>
          <w:gridBefore w:val="1"/>
          <w:gridAfter w:val="1"/>
          <w:wBefore w:w="402" w:type="dxa"/>
          <w:wAfter w:w="244" w:type="dxa"/>
          <w:jc w:val="center"/>
        </w:trPr>
        <w:tc>
          <w:tcPr>
            <w:tcW w:w="1701" w:type="dxa"/>
            <w:gridSpan w:val="3"/>
            <w:hideMark/>
          </w:tcPr>
          <w:p w:rsidR="00A20179" w:rsidRDefault="00A90BEB">
            <w:pPr>
              <w:pStyle w:val="afb"/>
              <w:rPr>
                <w:lang w:eastAsia="en-US"/>
              </w:rPr>
            </w:pPr>
            <w:r>
              <w:rPr>
                <w:lang w:eastAsia="en-US"/>
              </w:rPr>
              <w:t>Пояснения:</w:t>
            </w:r>
          </w:p>
        </w:tc>
        <w:tc>
          <w:tcPr>
            <w:tcW w:w="7513" w:type="dxa"/>
            <w:gridSpan w:val="3"/>
            <w:hideMark/>
          </w:tcPr>
          <w:p w:rsidR="00A20179" w:rsidRDefault="00A90BEB">
            <w:pPr>
              <w:pStyle w:val="afb"/>
              <w:rPr>
                <w:lang w:eastAsia="en-US"/>
              </w:rPr>
            </w:pPr>
            <w:r>
              <w:rPr>
                <w:lang w:eastAsia="en-US"/>
              </w:rPr>
              <w:t>необходимые пояснения</w:t>
            </w:r>
          </w:p>
        </w:tc>
      </w:tr>
      <w:tr w:rsidR="00A20179">
        <w:trPr>
          <w:gridBefore w:val="1"/>
          <w:gridAfter w:val="1"/>
          <w:wBefore w:w="402" w:type="dxa"/>
          <w:wAfter w:w="244" w:type="dxa"/>
          <w:jc w:val="center"/>
        </w:trPr>
        <w:tc>
          <w:tcPr>
            <w:tcW w:w="1701" w:type="dxa"/>
            <w:gridSpan w:val="3"/>
            <w:hideMark/>
          </w:tcPr>
          <w:p w:rsidR="00A20179" w:rsidRDefault="00A90BEB">
            <w:pPr>
              <w:pStyle w:val="afb"/>
              <w:rPr>
                <w:lang w:eastAsia="en-US"/>
              </w:rPr>
            </w:pPr>
            <w:r>
              <w:rPr>
                <w:lang w:eastAsia="en-US"/>
              </w:rPr>
              <w:t>Ссылки на ПП:</w:t>
            </w:r>
          </w:p>
        </w:tc>
        <w:tc>
          <w:tcPr>
            <w:tcW w:w="7513" w:type="dxa"/>
            <w:gridSpan w:val="3"/>
            <w:hideMark/>
          </w:tcPr>
          <w:p w:rsidR="00A20179" w:rsidRDefault="00A90BEB">
            <w:pPr>
              <w:pStyle w:val="afb"/>
              <w:rPr>
                <w:lang w:eastAsia="en-US"/>
              </w:rPr>
            </w:pPr>
            <w:r>
              <w:rPr>
                <w:lang w:eastAsia="en-US"/>
              </w:rPr>
              <w:t xml:space="preserve">номер </w:t>
            </w:r>
            <w:proofErr w:type="gramStart"/>
            <w:r>
              <w:rPr>
                <w:lang w:eastAsia="en-US"/>
              </w:rPr>
              <w:t>пункта материалов предложений участника запроса</w:t>
            </w:r>
            <w:proofErr w:type="gramEnd"/>
            <w:r>
              <w:rPr>
                <w:lang w:eastAsia="en-US"/>
              </w:rPr>
              <w:t xml:space="preserve"> предложений (ПП), где приведены подробные объяснения</w:t>
            </w:r>
          </w:p>
        </w:tc>
      </w:tr>
    </w:tbl>
    <w:p w:rsidR="00A20179" w:rsidRDefault="00A20179">
      <w:pPr>
        <w:shd w:val="clear" w:color="auto" w:fill="FFFFFF"/>
        <w:tabs>
          <w:tab w:val="clear" w:pos="708"/>
          <w:tab w:val="left" w:pos="1080"/>
        </w:tabs>
        <w:ind w:firstLine="709"/>
      </w:pPr>
    </w:p>
    <w:p w:rsidR="00A20179" w:rsidRDefault="00A90BEB">
      <w:pPr>
        <w:pStyle w:val="aff9"/>
        <w:keepNext/>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A20179">
        <w:tc>
          <w:tcPr>
            <w:tcW w:w="600" w:type="dxa"/>
            <w:tcBorders>
              <w:top w:val="double" w:sz="4" w:space="0" w:color="auto"/>
              <w:left w:val="double" w:sz="4" w:space="0" w:color="auto"/>
              <w:bottom w:val="single" w:sz="6" w:space="0" w:color="auto"/>
              <w:right w:val="single" w:sz="6" w:space="0" w:color="auto"/>
            </w:tcBorders>
            <w:vAlign w:val="center"/>
            <w:hideMark/>
          </w:tcPr>
          <w:p w:rsidR="00A20179" w:rsidRDefault="00A90BEB">
            <w:pPr>
              <w:pStyle w:val="afb"/>
              <w:rPr>
                <w:szCs w:val="24"/>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A20179" w:rsidRDefault="00A90BEB">
            <w:pPr>
              <w:pStyle w:val="afb"/>
              <w:rPr>
                <w:szCs w:val="24"/>
                <w:lang w:eastAsia="en-US"/>
              </w:rPr>
            </w:pPr>
            <w:r>
              <w:rPr>
                <w:lang w:eastAsia="en-U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A20179" w:rsidRDefault="00A90BEB">
            <w:pPr>
              <w:pStyle w:val="afb"/>
              <w:rPr>
                <w:szCs w:val="24"/>
                <w:lang w:eastAsia="en-US"/>
              </w:rPr>
            </w:pPr>
            <w:r>
              <w:rPr>
                <w:lang w:eastAsia="en-U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A20179" w:rsidRDefault="00A90BEB">
            <w:pPr>
              <w:pStyle w:val="afb"/>
              <w:rPr>
                <w:szCs w:val="24"/>
                <w:lang w:eastAsia="en-US"/>
              </w:rPr>
            </w:pPr>
            <w:proofErr w:type="gramStart"/>
            <w:r>
              <w:rPr>
                <w:lang w:eastAsia="en-US"/>
              </w:rPr>
              <w:t>Предлагаемое</w:t>
            </w:r>
            <w:proofErr w:type="gramEnd"/>
            <w:r>
              <w:rPr>
                <w:lang w:eastAsia="en-US"/>
              </w:rPr>
              <w:t xml:space="preserve"> участником запроса предложений</w:t>
            </w:r>
          </w:p>
        </w:tc>
      </w:tr>
      <w:tr w:rsidR="00A20179">
        <w:trPr>
          <w:trHeight w:val="371"/>
        </w:trPr>
        <w:tc>
          <w:tcPr>
            <w:tcW w:w="600" w:type="dxa"/>
            <w:tcBorders>
              <w:top w:val="single" w:sz="6" w:space="0" w:color="auto"/>
              <w:left w:val="double" w:sz="4" w:space="0" w:color="auto"/>
              <w:bottom w:val="single" w:sz="6" w:space="0" w:color="auto"/>
              <w:right w:val="single" w:sz="6" w:space="0" w:color="auto"/>
            </w:tcBorders>
            <w:hideMark/>
          </w:tcPr>
          <w:p w:rsidR="00A20179" w:rsidRDefault="00A90BEB">
            <w:pPr>
              <w:pStyle w:val="afb"/>
              <w:rPr>
                <w:szCs w:val="24"/>
                <w:lang w:eastAsia="en-US"/>
              </w:rPr>
            </w:pPr>
            <w:r>
              <w:rPr>
                <w:lang w:eastAsia="en-US"/>
              </w:rPr>
              <w:t>1.</w:t>
            </w:r>
          </w:p>
        </w:tc>
        <w:tc>
          <w:tcPr>
            <w:tcW w:w="4920" w:type="dxa"/>
            <w:tcBorders>
              <w:top w:val="single" w:sz="6" w:space="0" w:color="auto"/>
              <w:left w:val="single" w:sz="6" w:space="0" w:color="auto"/>
              <w:bottom w:val="single" w:sz="6" w:space="0" w:color="auto"/>
              <w:right w:val="single" w:sz="6" w:space="0" w:color="auto"/>
            </w:tcBorders>
          </w:tcPr>
          <w:p w:rsidR="00A20179" w:rsidRDefault="00A20179">
            <w:pPr>
              <w:pStyle w:val="afb"/>
              <w:rPr>
                <w:szCs w:val="24"/>
                <w:lang w:eastAsia="en-US"/>
              </w:rPr>
            </w:pPr>
          </w:p>
        </w:tc>
        <w:tc>
          <w:tcPr>
            <w:tcW w:w="1440" w:type="dxa"/>
            <w:tcBorders>
              <w:top w:val="single" w:sz="6" w:space="0" w:color="auto"/>
              <w:left w:val="single" w:sz="6" w:space="0" w:color="auto"/>
              <w:bottom w:val="single" w:sz="6" w:space="0" w:color="auto"/>
              <w:right w:val="single" w:sz="6" w:space="0" w:color="auto"/>
            </w:tcBorders>
          </w:tcPr>
          <w:p w:rsidR="00A20179" w:rsidRDefault="00A20179">
            <w:pPr>
              <w:pStyle w:val="afb"/>
              <w:rPr>
                <w:szCs w:val="24"/>
                <w:lang w:eastAsia="en-US"/>
              </w:rPr>
            </w:pPr>
          </w:p>
        </w:tc>
        <w:tc>
          <w:tcPr>
            <w:tcW w:w="2880" w:type="dxa"/>
            <w:tcBorders>
              <w:top w:val="single" w:sz="6" w:space="0" w:color="auto"/>
              <w:left w:val="single" w:sz="6" w:space="0" w:color="auto"/>
              <w:bottom w:val="single" w:sz="6" w:space="0" w:color="auto"/>
              <w:right w:val="double" w:sz="4" w:space="0" w:color="auto"/>
            </w:tcBorders>
          </w:tcPr>
          <w:p w:rsidR="00A20179" w:rsidRDefault="00A20179">
            <w:pPr>
              <w:pStyle w:val="afb"/>
              <w:rPr>
                <w:szCs w:val="24"/>
                <w:lang w:eastAsia="en-US"/>
              </w:rPr>
            </w:pPr>
          </w:p>
        </w:tc>
      </w:tr>
      <w:tr w:rsidR="00A20179">
        <w:trPr>
          <w:trHeight w:val="198"/>
        </w:trPr>
        <w:tc>
          <w:tcPr>
            <w:tcW w:w="600" w:type="dxa"/>
            <w:tcBorders>
              <w:top w:val="single" w:sz="6" w:space="0" w:color="auto"/>
              <w:left w:val="double" w:sz="4" w:space="0" w:color="auto"/>
              <w:bottom w:val="double" w:sz="4" w:space="0" w:color="auto"/>
              <w:right w:val="single" w:sz="6" w:space="0" w:color="auto"/>
            </w:tcBorders>
            <w:hideMark/>
          </w:tcPr>
          <w:p w:rsidR="00A20179" w:rsidRDefault="00A90BEB">
            <w:pPr>
              <w:pStyle w:val="afb"/>
              <w:rPr>
                <w:b/>
                <w:szCs w:val="24"/>
                <w:lang w:eastAsia="en-US"/>
              </w:rPr>
            </w:pPr>
            <w:r>
              <w:rPr>
                <w:b/>
                <w:lang w:eastAsia="en-US"/>
              </w:rPr>
              <w:t>…</w:t>
            </w:r>
          </w:p>
        </w:tc>
        <w:tc>
          <w:tcPr>
            <w:tcW w:w="4920" w:type="dxa"/>
            <w:tcBorders>
              <w:top w:val="single" w:sz="6" w:space="0" w:color="auto"/>
              <w:left w:val="single" w:sz="6" w:space="0" w:color="auto"/>
              <w:bottom w:val="double" w:sz="4" w:space="0" w:color="auto"/>
              <w:right w:val="single" w:sz="6" w:space="0" w:color="auto"/>
            </w:tcBorders>
          </w:tcPr>
          <w:p w:rsidR="00A20179" w:rsidRDefault="00A20179">
            <w:pPr>
              <w:pStyle w:val="afb"/>
              <w:rPr>
                <w:b/>
                <w:szCs w:val="24"/>
                <w:lang w:eastAsia="en-US"/>
              </w:rPr>
            </w:pPr>
          </w:p>
        </w:tc>
        <w:tc>
          <w:tcPr>
            <w:tcW w:w="1440" w:type="dxa"/>
            <w:tcBorders>
              <w:top w:val="single" w:sz="6" w:space="0" w:color="auto"/>
              <w:left w:val="single" w:sz="6" w:space="0" w:color="auto"/>
              <w:bottom w:val="double" w:sz="4" w:space="0" w:color="auto"/>
              <w:right w:val="single" w:sz="6" w:space="0" w:color="auto"/>
            </w:tcBorders>
          </w:tcPr>
          <w:p w:rsidR="00A20179" w:rsidRDefault="00A20179">
            <w:pPr>
              <w:pStyle w:val="afb"/>
              <w:rPr>
                <w:szCs w:val="24"/>
                <w:lang w:eastAsia="en-US"/>
              </w:rPr>
            </w:pPr>
          </w:p>
        </w:tc>
        <w:tc>
          <w:tcPr>
            <w:tcW w:w="2880" w:type="dxa"/>
            <w:tcBorders>
              <w:top w:val="single" w:sz="6" w:space="0" w:color="auto"/>
              <w:left w:val="single" w:sz="6" w:space="0" w:color="auto"/>
              <w:bottom w:val="double" w:sz="4" w:space="0" w:color="auto"/>
              <w:right w:val="double" w:sz="4" w:space="0" w:color="auto"/>
            </w:tcBorders>
          </w:tcPr>
          <w:p w:rsidR="00A20179" w:rsidRDefault="00A20179">
            <w:pPr>
              <w:pStyle w:val="afb"/>
              <w:rPr>
                <w:szCs w:val="24"/>
                <w:lang w:eastAsia="en-US"/>
              </w:rPr>
            </w:pPr>
          </w:p>
        </w:tc>
      </w:tr>
    </w:tbl>
    <w:p w:rsidR="00A20179" w:rsidRDefault="00A90BEB">
      <w:pPr>
        <w:pStyle w:val="aff9"/>
        <w:keepNext/>
        <w:ind w:firstLine="709"/>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A20179" w:rsidRDefault="00A90BEB">
      <w:pPr>
        <w:pStyle w:val="aff9"/>
        <w:keepNext/>
        <w:numPr>
          <w:ilvl w:val="0"/>
          <w:numId w:val="62"/>
        </w:numPr>
        <w:ind w:left="0" w:firstLine="709"/>
      </w:pPr>
      <w:r>
        <w:t>сведений о периодичности и объеме технического обслуживания;</w:t>
      </w:r>
    </w:p>
    <w:p w:rsidR="00A20179" w:rsidRDefault="00A90BEB">
      <w:pPr>
        <w:pStyle w:val="aff9"/>
        <w:keepNext/>
        <w:numPr>
          <w:ilvl w:val="0"/>
          <w:numId w:val="62"/>
        </w:numPr>
        <w:ind w:left="0" w:firstLine="709"/>
      </w:pPr>
      <w:r>
        <w:t>сведений о периодичности и объеме среднего ремонта, а также необходимых запасных частях;</w:t>
      </w:r>
    </w:p>
    <w:p w:rsidR="00A20179" w:rsidRDefault="00A90BEB">
      <w:pPr>
        <w:pStyle w:val="aff9"/>
        <w:keepNext/>
        <w:numPr>
          <w:ilvl w:val="0"/>
          <w:numId w:val="62"/>
        </w:numPr>
        <w:ind w:left="0" w:firstLine="709"/>
      </w:pPr>
      <w:r>
        <w:t>сведений о периодичности и объеме капитального ремонта, а также необходимых запасных частях.</w:t>
      </w:r>
    </w:p>
    <w:p w:rsidR="00A20179" w:rsidRDefault="00A20179">
      <w:pPr>
        <w:keepNext w:val="0"/>
        <w:tabs>
          <w:tab w:val="clear" w:pos="708"/>
        </w:tabs>
        <w:rPr>
          <w:sz w:val="24"/>
        </w:rPr>
        <w:sectPr w:rsidR="00A20179">
          <w:pgSz w:w="11906" w:h="16838"/>
          <w:pgMar w:top="1134" w:right="850" w:bottom="1134" w:left="1276" w:header="708" w:footer="708" w:gutter="0"/>
          <w:cols w:space="720"/>
        </w:sectPr>
      </w:pPr>
    </w:p>
    <w:tbl>
      <w:tblPr>
        <w:tblStyle w:val="affd"/>
        <w:tblW w:w="14993" w:type="dxa"/>
        <w:tblLook w:val="04A0"/>
      </w:tblPr>
      <w:tblGrid>
        <w:gridCol w:w="8897"/>
        <w:gridCol w:w="479"/>
        <w:gridCol w:w="356"/>
        <w:gridCol w:w="636"/>
        <w:gridCol w:w="356"/>
        <w:gridCol w:w="1629"/>
        <w:gridCol w:w="496"/>
        <w:gridCol w:w="496"/>
        <w:gridCol w:w="738"/>
        <w:gridCol w:w="910"/>
      </w:tblGrid>
      <w:tr w:rsidR="00A20179">
        <w:trPr>
          <w:trHeight w:val="375"/>
        </w:trPr>
        <w:tc>
          <w:tcPr>
            <w:tcW w:w="13345" w:type="dxa"/>
            <w:gridSpan w:val="8"/>
            <w:tcBorders>
              <w:top w:val="nil"/>
              <w:left w:val="nil"/>
              <w:bottom w:val="nil"/>
              <w:right w:val="nil"/>
            </w:tcBorders>
            <w:hideMark/>
          </w:tcPr>
          <w:p w:rsidR="00A20179" w:rsidRDefault="00A20179">
            <w:pPr>
              <w:keepNext w:val="0"/>
              <w:tabs>
                <w:tab w:val="clear" w:pos="708"/>
              </w:tabs>
              <w:rPr>
                <w:sz w:val="20"/>
                <w:szCs w:val="20"/>
                <w:lang w:eastAsia="en-US"/>
              </w:rPr>
            </w:pPr>
          </w:p>
        </w:tc>
        <w:tc>
          <w:tcPr>
            <w:tcW w:w="1648" w:type="dxa"/>
            <w:gridSpan w:val="2"/>
            <w:tcBorders>
              <w:top w:val="nil"/>
              <w:left w:val="nil"/>
              <w:bottom w:val="nil"/>
              <w:right w:val="nil"/>
            </w:tcBorders>
            <w:hideMark/>
          </w:tcPr>
          <w:p w:rsidR="00A20179" w:rsidRDefault="00A90BEB">
            <w:pPr>
              <w:pStyle w:val="1a"/>
              <w:keepNext/>
              <w:rPr>
                <w:lang w:eastAsia="en-US"/>
              </w:rPr>
            </w:pPr>
            <w:r>
              <w:rPr>
                <w:lang w:eastAsia="en-US"/>
              </w:rPr>
              <w:t xml:space="preserve">Форма </w:t>
            </w:r>
            <w:bookmarkStart w:id="412" w:name="F05_SUMM"/>
            <w:r>
              <w:rPr>
                <w:lang w:eastAsia="en-US"/>
              </w:rPr>
              <w:t>4.</w:t>
            </w:r>
            <w:bookmarkEnd w:id="412"/>
          </w:p>
        </w:tc>
      </w:tr>
      <w:tr w:rsidR="00A20179">
        <w:trPr>
          <w:trHeight w:val="423"/>
        </w:trPr>
        <w:tc>
          <w:tcPr>
            <w:tcW w:w="10724" w:type="dxa"/>
            <w:gridSpan w:val="5"/>
            <w:tcBorders>
              <w:top w:val="nil"/>
              <w:left w:val="nil"/>
              <w:bottom w:val="nil"/>
              <w:right w:val="nil"/>
            </w:tcBorders>
          </w:tcPr>
          <w:p w:rsidR="00A20179" w:rsidRDefault="00A20179">
            <w:pPr>
              <w:pStyle w:val="1a"/>
              <w:keepNext/>
              <w:rPr>
                <w:lang w:eastAsia="en-US"/>
              </w:rPr>
            </w:pPr>
          </w:p>
        </w:tc>
        <w:tc>
          <w:tcPr>
            <w:tcW w:w="4269" w:type="dxa"/>
            <w:gridSpan w:val="5"/>
            <w:tcBorders>
              <w:top w:val="nil"/>
              <w:left w:val="nil"/>
              <w:bottom w:val="nil"/>
              <w:right w:val="nil"/>
            </w:tcBorders>
            <w:hideMark/>
          </w:tcPr>
          <w:p w:rsidR="00A20179" w:rsidRDefault="00A90BEB">
            <w:pPr>
              <w:pStyle w:val="1a"/>
              <w:keepNext/>
              <w:rPr>
                <w:lang w:eastAsia="en-US"/>
              </w:rPr>
            </w:pPr>
            <w:r>
              <w:rPr>
                <w:lang w:eastAsia="en-US"/>
              </w:rPr>
              <w:t>Приложение к заявке на участие в запросе предложений</w:t>
            </w:r>
          </w:p>
        </w:tc>
      </w:tr>
      <w:tr w:rsidR="00A20179">
        <w:trPr>
          <w:trHeight w:val="356"/>
        </w:trPr>
        <w:tc>
          <w:tcPr>
            <w:tcW w:w="8897" w:type="dxa"/>
            <w:tcBorders>
              <w:top w:val="nil"/>
              <w:left w:val="nil"/>
              <w:bottom w:val="nil"/>
              <w:right w:val="nil"/>
            </w:tcBorders>
          </w:tcPr>
          <w:p w:rsidR="00A20179" w:rsidRDefault="00A20179">
            <w:pPr>
              <w:pStyle w:val="1a"/>
              <w:keepNext/>
              <w:rPr>
                <w:lang w:eastAsia="en-US"/>
              </w:rPr>
            </w:pPr>
          </w:p>
        </w:tc>
        <w:tc>
          <w:tcPr>
            <w:tcW w:w="479" w:type="dxa"/>
            <w:tcBorders>
              <w:top w:val="nil"/>
              <w:left w:val="nil"/>
              <w:bottom w:val="nil"/>
              <w:right w:val="nil"/>
            </w:tcBorders>
            <w:hideMark/>
          </w:tcPr>
          <w:p w:rsidR="00A20179" w:rsidRDefault="00A90BEB">
            <w:pPr>
              <w:pStyle w:val="1a"/>
              <w:keepNext/>
              <w:rPr>
                <w:lang w:eastAsia="en-US"/>
              </w:rPr>
            </w:pPr>
            <w:r>
              <w:rPr>
                <w:lang w:eastAsia="en-US"/>
              </w:rPr>
              <w:t>от</w:t>
            </w:r>
          </w:p>
        </w:tc>
        <w:tc>
          <w:tcPr>
            <w:tcW w:w="356" w:type="dxa"/>
            <w:tcBorders>
              <w:top w:val="nil"/>
              <w:left w:val="nil"/>
              <w:bottom w:val="nil"/>
              <w:right w:val="nil"/>
            </w:tcBorders>
            <w:hideMark/>
          </w:tcPr>
          <w:p w:rsidR="00A20179" w:rsidRDefault="00A90BEB">
            <w:pPr>
              <w:pStyle w:val="1a"/>
              <w:keepNext/>
              <w:rPr>
                <w:lang w:eastAsia="en-US"/>
              </w:rPr>
            </w:pPr>
            <w:r>
              <w:rPr>
                <w:lang w:eastAsia="en-US"/>
              </w:rPr>
              <w:t>«</w:t>
            </w:r>
          </w:p>
        </w:tc>
        <w:tc>
          <w:tcPr>
            <w:tcW w:w="636" w:type="dxa"/>
            <w:tcBorders>
              <w:top w:val="nil"/>
              <w:left w:val="nil"/>
              <w:bottom w:val="single" w:sz="4" w:space="0" w:color="auto"/>
              <w:right w:val="nil"/>
            </w:tcBorders>
          </w:tcPr>
          <w:p w:rsidR="00A20179" w:rsidRDefault="00A20179">
            <w:pPr>
              <w:pStyle w:val="1a"/>
              <w:keepNext/>
              <w:rPr>
                <w:lang w:eastAsia="en-US"/>
              </w:rPr>
            </w:pPr>
          </w:p>
        </w:tc>
        <w:tc>
          <w:tcPr>
            <w:tcW w:w="356" w:type="dxa"/>
            <w:tcBorders>
              <w:top w:val="nil"/>
              <w:left w:val="nil"/>
              <w:bottom w:val="nil"/>
              <w:right w:val="nil"/>
            </w:tcBorders>
            <w:hideMark/>
          </w:tcPr>
          <w:p w:rsidR="00A20179" w:rsidRDefault="00A90BEB">
            <w:pPr>
              <w:pStyle w:val="1a"/>
              <w:keepNext/>
              <w:rPr>
                <w:lang w:eastAsia="en-US"/>
              </w:rPr>
            </w:pPr>
            <w:r>
              <w:rPr>
                <w:lang w:eastAsia="en-US"/>
              </w:rPr>
              <w:t>»</w:t>
            </w:r>
          </w:p>
        </w:tc>
        <w:tc>
          <w:tcPr>
            <w:tcW w:w="1629" w:type="dxa"/>
            <w:tcBorders>
              <w:top w:val="nil"/>
              <w:left w:val="nil"/>
              <w:bottom w:val="single" w:sz="4" w:space="0" w:color="auto"/>
              <w:right w:val="nil"/>
            </w:tcBorders>
          </w:tcPr>
          <w:p w:rsidR="00A20179" w:rsidRDefault="00A20179">
            <w:pPr>
              <w:pStyle w:val="1a"/>
              <w:keepNext/>
              <w:rPr>
                <w:lang w:eastAsia="en-US"/>
              </w:rPr>
            </w:pPr>
          </w:p>
        </w:tc>
        <w:tc>
          <w:tcPr>
            <w:tcW w:w="496" w:type="dxa"/>
            <w:tcBorders>
              <w:top w:val="nil"/>
              <w:left w:val="nil"/>
              <w:bottom w:val="nil"/>
              <w:right w:val="nil"/>
            </w:tcBorders>
            <w:hideMark/>
          </w:tcPr>
          <w:p w:rsidR="00A20179" w:rsidRDefault="00A90BEB">
            <w:pPr>
              <w:pStyle w:val="1a"/>
              <w:keepNext/>
              <w:rPr>
                <w:lang w:eastAsia="en-US"/>
              </w:rPr>
            </w:pPr>
            <w:r>
              <w:rPr>
                <w:lang w:eastAsia="en-US"/>
              </w:rPr>
              <w:t>20</w:t>
            </w:r>
          </w:p>
        </w:tc>
        <w:tc>
          <w:tcPr>
            <w:tcW w:w="496" w:type="dxa"/>
            <w:tcBorders>
              <w:top w:val="nil"/>
              <w:left w:val="nil"/>
              <w:bottom w:val="single" w:sz="4" w:space="0" w:color="auto"/>
              <w:right w:val="nil"/>
            </w:tcBorders>
          </w:tcPr>
          <w:p w:rsidR="00A20179" w:rsidRDefault="00A20179">
            <w:pPr>
              <w:pStyle w:val="1a"/>
              <w:keepNext/>
              <w:rPr>
                <w:lang w:eastAsia="en-US"/>
              </w:rPr>
            </w:pPr>
          </w:p>
        </w:tc>
        <w:tc>
          <w:tcPr>
            <w:tcW w:w="738" w:type="dxa"/>
            <w:tcBorders>
              <w:top w:val="nil"/>
              <w:left w:val="nil"/>
              <w:bottom w:val="nil"/>
              <w:right w:val="nil"/>
            </w:tcBorders>
            <w:hideMark/>
          </w:tcPr>
          <w:p w:rsidR="00A20179" w:rsidRDefault="00A90BEB">
            <w:pPr>
              <w:pStyle w:val="1a"/>
              <w:keepNext/>
              <w:rPr>
                <w:lang w:eastAsia="en-US"/>
              </w:rPr>
            </w:pPr>
            <w:proofErr w:type="gramStart"/>
            <w:r>
              <w:rPr>
                <w:lang w:eastAsia="en-US"/>
              </w:rPr>
              <w:t>г</w:t>
            </w:r>
            <w:proofErr w:type="gramEnd"/>
            <w:r>
              <w:rPr>
                <w:lang w:eastAsia="en-US"/>
              </w:rPr>
              <w:t>. №</w:t>
            </w:r>
          </w:p>
        </w:tc>
        <w:tc>
          <w:tcPr>
            <w:tcW w:w="910" w:type="dxa"/>
            <w:tcBorders>
              <w:top w:val="nil"/>
              <w:left w:val="nil"/>
              <w:bottom w:val="single" w:sz="4" w:space="0" w:color="auto"/>
              <w:right w:val="nil"/>
            </w:tcBorders>
          </w:tcPr>
          <w:p w:rsidR="00A20179" w:rsidRDefault="00A20179">
            <w:pPr>
              <w:pStyle w:val="1a"/>
              <w:keepNext/>
              <w:rPr>
                <w:lang w:eastAsia="en-US"/>
              </w:rPr>
            </w:pPr>
          </w:p>
        </w:tc>
      </w:tr>
      <w:tr w:rsidR="00A20179">
        <w:trPr>
          <w:trHeight w:val="398"/>
        </w:trPr>
        <w:tc>
          <w:tcPr>
            <w:tcW w:w="14993" w:type="dxa"/>
            <w:gridSpan w:val="10"/>
            <w:tcBorders>
              <w:top w:val="nil"/>
              <w:left w:val="nil"/>
              <w:bottom w:val="nil"/>
              <w:right w:val="nil"/>
            </w:tcBorders>
          </w:tcPr>
          <w:p w:rsidR="00A20179" w:rsidRDefault="00A20179">
            <w:pPr>
              <w:pStyle w:val="1a"/>
              <w:keepNext/>
              <w:rPr>
                <w:lang w:eastAsia="en-US"/>
              </w:rPr>
            </w:pPr>
          </w:p>
          <w:p w:rsidR="00A20179" w:rsidRDefault="00A90BEB">
            <w:pPr>
              <w:pStyle w:val="1a"/>
              <w:keepNext/>
              <w:rPr>
                <w:lang w:eastAsia="en-US"/>
              </w:rPr>
            </w:pPr>
            <w:r>
              <w:rPr>
                <w:lang w:eastAsia="en-US"/>
              </w:rPr>
              <w:t>Открытый запрос предложений в электронной форме на право заключения договора на благоустройство территории здания склада АО «НИКИЭТ» по адресу: г. Москва, проезд Серебрякова, д.10.</w:t>
            </w:r>
          </w:p>
        </w:tc>
      </w:tr>
    </w:tbl>
    <w:p w:rsidR="00A20179" w:rsidRDefault="00A90BEB">
      <w:pPr>
        <w:ind w:firstLine="709"/>
        <w:jc w:val="center"/>
        <w:outlineLvl w:val="1"/>
      </w:pPr>
      <w:bookmarkStart w:id="413" w:name="_Toc417982047"/>
      <w:bookmarkStart w:id="414" w:name="_Toc395709218"/>
      <w:r>
        <w:t>СВОДНАЯ ТАБЛИЦА СТОИМОСТИ (Форма 4.)</w:t>
      </w:r>
      <w:bookmarkEnd w:id="413"/>
      <w:bookmarkEnd w:id="414"/>
    </w:p>
    <w:p w:rsidR="00A20179" w:rsidRDefault="00A20179">
      <w:pPr>
        <w:ind w:firstLine="709"/>
      </w:pPr>
    </w:p>
    <w:tbl>
      <w:tblPr>
        <w:tblStyle w:val="affd"/>
        <w:tblW w:w="15030" w:type="dxa"/>
        <w:tblInd w:w="-34" w:type="dxa"/>
        <w:tblLook w:val="04A0"/>
      </w:tblPr>
      <w:tblGrid>
        <w:gridCol w:w="4078"/>
        <w:gridCol w:w="3294"/>
        <w:gridCol w:w="473"/>
        <w:gridCol w:w="336"/>
        <w:gridCol w:w="476"/>
        <w:gridCol w:w="336"/>
        <w:gridCol w:w="1876"/>
        <w:gridCol w:w="509"/>
        <w:gridCol w:w="469"/>
        <w:gridCol w:w="1222"/>
        <w:gridCol w:w="1961"/>
      </w:tblGrid>
      <w:tr w:rsidR="00A20179">
        <w:trPr>
          <w:trHeight w:val="624"/>
        </w:trPr>
        <w:tc>
          <w:tcPr>
            <w:tcW w:w="4078" w:type="dxa"/>
            <w:tcBorders>
              <w:top w:val="nil"/>
              <w:left w:val="nil"/>
              <w:bottom w:val="nil"/>
              <w:right w:val="nil"/>
            </w:tcBorders>
            <w:vAlign w:val="bottom"/>
            <w:hideMark/>
          </w:tcPr>
          <w:p w:rsidR="00A20179" w:rsidRDefault="00A90BEB">
            <w:pPr>
              <w:pStyle w:val="1a"/>
              <w:keepNext/>
              <w:rPr>
                <w:iCs/>
                <w:lang w:eastAsia="en-US"/>
              </w:rPr>
            </w:pPr>
            <w:r>
              <w:rPr>
                <w:lang w:eastAsia="en-US"/>
              </w:rPr>
              <w:t>Участник запроса предложений</w:t>
            </w:r>
          </w:p>
        </w:tc>
        <w:tc>
          <w:tcPr>
            <w:tcW w:w="10952" w:type="dxa"/>
            <w:gridSpan w:val="10"/>
            <w:tcBorders>
              <w:top w:val="nil"/>
              <w:left w:val="nil"/>
              <w:bottom w:val="single" w:sz="4" w:space="0" w:color="auto"/>
              <w:right w:val="nil"/>
            </w:tcBorders>
            <w:vAlign w:val="bottom"/>
          </w:tcPr>
          <w:p w:rsidR="00A20179" w:rsidRDefault="00A20179">
            <w:pPr>
              <w:pStyle w:val="1a"/>
              <w:keepNext/>
              <w:rPr>
                <w:lang w:eastAsia="en-US"/>
              </w:rPr>
            </w:pPr>
          </w:p>
        </w:tc>
      </w:tr>
      <w:tr w:rsidR="00A20179">
        <w:trPr>
          <w:gridAfter w:val="1"/>
          <w:wAfter w:w="1961" w:type="dxa"/>
          <w:trHeight w:val="397"/>
        </w:trPr>
        <w:tc>
          <w:tcPr>
            <w:tcW w:w="7372" w:type="dxa"/>
            <w:gridSpan w:val="2"/>
            <w:tcBorders>
              <w:top w:val="nil"/>
              <w:left w:val="nil"/>
              <w:bottom w:val="nil"/>
              <w:right w:val="nil"/>
            </w:tcBorders>
            <w:vAlign w:val="bottom"/>
            <w:hideMark/>
          </w:tcPr>
          <w:p w:rsidR="00A20179" w:rsidRDefault="00A90BEB">
            <w:pPr>
              <w:pStyle w:val="1a"/>
              <w:keepNext/>
              <w:rPr>
                <w:iCs/>
                <w:lang w:eastAsia="en-US"/>
              </w:rPr>
            </w:pPr>
            <w:r>
              <w:rPr>
                <w:lang w:eastAsia="en-US"/>
              </w:rPr>
              <w:t xml:space="preserve">В </w:t>
            </w:r>
            <w:proofErr w:type="gramStart"/>
            <w:r>
              <w:rPr>
                <w:lang w:eastAsia="en-US"/>
              </w:rPr>
              <w:t>ценах</w:t>
            </w:r>
            <w:proofErr w:type="gramEnd"/>
            <w:r>
              <w:rPr>
                <w:lang w:eastAsia="en-US"/>
              </w:rPr>
              <w:t xml:space="preserve"> на момент подачи заявки на участие в запросе предложений:</w:t>
            </w:r>
          </w:p>
        </w:tc>
        <w:tc>
          <w:tcPr>
            <w:tcW w:w="473" w:type="dxa"/>
            <w:tcBorders>
              <w:top w:val="nil"/>
              <w:left w:val="nil"/>
              <w:bottom w:val="nil"/>
              <w:right w:val="nil"/>
            </w:tcBorders>
            <w:vAlign w:val="bottom"/>
            <w:hideMark/>
          </w:tcPr>
          <w:p w:rsidR="00A20179" w:rsidRDefault="00A90BEB">
            <w:pPr>
              <w:pStyle w:val="1a"/>
              <w:keepNext/>
              <w:rPr>
                <w:lang w:eastAsia="en-US"/>
              </w:rPr>
            </w:pPr>
            <w:r>
              <w:rPr>
                <w:lang w:eastAsia="en-US"/>
              </w:rPr>
              <w:t>от</w:t>
            </w:r>
          </w:p>
        </w:tc>
        <w:tc>
          <w:tcPr>
            <w:tcW w:w="336" w:type="dxa"/>
            <w:tcBorders>
              <w:top w:val="nil"/>
              <w:left w:val="nil"/>
              <w:bottom w:val="nil"/>
              <w:right w:val="nil"/>
            </w:tcBorders>
            <w:vAlign w:val="bottom"/>
            <w:hideMark/>
          </w:tcPr>
          <w:p w:rsidR="00A20179" w:rsidRDefault="00A90BEB">
            <w:pPr>
              <w:pStyle w:val="1a"/>
              <w:keepNext/>
              <w:rPr>
                <w:lang w:val="en-US" w:eastAsia="en-US"/>
              </w:rPr>
            </w:pPr>
            <w:r>
              <w:rPr>
                <w:lang w:eastAsia="en-US"/>
              </w:rPr>
              <w:t>«</w:t>
            </w:r>
          </w:p>
        </w:tc>
        <w:tc>
          <w:tcPr>
            <w:tcW w:w="476" w:type="dxa"/>
            <w:tcBorders>
              <w:top w:val="single" w:sz="4" w:space="0" w:color="auto"/>
              <w:left w:val="nil"/>
              <w:bottom w:val="single" w:sz="4" w:space="0" w:color="auto"/>
              <w:right w:val="nil"/>
            </w:tcBorders>
            <w:vAlign w:val="bottom"/>
          </w:tcPr>
          <w:p w:rsidR="00A20179" w:rsidRDefault="00A20179">
            <w:pPr>
              <w:pStyle w:val="1a"/>
              <w:keepNext/>
              <w:rPr>
                <w:lang w:eastAsia="en-US"/>
              </w:rPr>
            </w:pPr>
          </w:p>
        </w:tc>
        <w:tc>
          <w:tcPr>
            <w:tcW w:w="336" w:type="dxa"/>
            <w:tcBorders>
              <w:top w:val="nil"/>
              <w:left w:val="nil"/>
              <w:bottom w:val="nil"/>
              <w:right w:val="nil"/>
            </w:tcBorders>
            <w:vAlign w:val="bottom"/>
            <w:hideMark/>
          </w:tcPr>
          <w:p w:rsidR="00A20179" w:rsidRDefault="00A90BEB">
            <w:pPr>
              <w:pStyle w:val="1a"/>
              <w:keepNext/>
              <w:rPr>
                <w:lang w:eastAsia="en-US"/>
              </w:rPr>
            </w:pPr>
            <w:r>
              <w:rPr>
                <w:lang w:eastAsia="en-US"/>
              </w:rPr>
              <w:t>»</w:t>
            </w:r>
          </w:p>
        </w:tc>
        <w:tc>
          <w:tcPr>
            <w:tcW w:w="1876" w:type="dxa"/>
            <w:tcBorders>
              <w:top w:val="single" w:sz="4" w:space="0" w:color="auto"/>
              <w:left w:val="nil"/>
              <w:bottom w:val="single" w:sz="4" w:space="0" w:color="auto"/>
              <w:right w:val="nil"/>
            </w:tcBorders>
            <w:vAlign w:val="bottom"/>
          </w:tcPr>
          <w:p w:rsidR="00A20179" w:rsidRDefault="00A20179">
            <w:pPr>
              <w:pStyle w:val="1a"/>
              <w:keepNext/>
              <w:rPr>
                <w:lang w:eastAsia="en-US"/>
              </w:rPr>
            </w:pPr>
          </w:p>
        </w:tc>
        <w:tc>
          <w:tcPr>
            <w:tcW w:w="509" w:type="dxa"/>
            <w:tcBorders>
              <w:top w:val="nil"/>
              <w:left w:val="nil"/>
              <w:bottom w:val="nil"/>
              <w:right w:val="nil"/>
            </w:tcBorders>
            <w:vAlign w:val="bottom"/>
            <w:hideMark/>
          </w:tcPr>
          <w:p w:rsidR="00A20179" w:rsidRDefault="00A90BEB">
            <w:pPr>
              <w:pStyle w:val="1a"/>
              <w:keepNext/>
              <w:rPr>
                <w:lang w:eastAsia="en-US"/>
              </w:rPr>
            </w:pPr>
            <w:r>
              <w:rPr>
                <w:lang w:eastAsia="en-US"/>
              </w:rPr>
              <w:t>20</w:t>
            </w:r>
          </w:p>
        </w:tc>
        <w:tc>
          <w:tcPr>
            <w:tcW w:w="469" w:type="dxa"/>
            <w:tcBorders>
              <w:top w:val="single" w:sz="4" w:space="0" w:color="auto"/>
              <w:left w:val="nil"/>
              <w:bottom w:val="single" w:sz="4" w:space="0" w:color="auto"/>
              <w:right w:val="nil"/>
            </w:tcBorders>
            <w:vAlign w:val="bottom"/>
          </w:tcPr>
          <w:p w:rsidR="00A20179" w:rsidRDefault="00A20179">
            <w:pPr>
              <w:pStyle w:val="1a"/>
              <w:keepNext/>
              <w:rPr>
                <w:lang w:eastAsia="en-US"/>
              </w:rPr>
            </w:pPr>
          </w:p>
        </w:tc>
        <w:tc>
          <w:tcPr>
            <w:tcW w:w="1222" w:type="dxa"/>
            <w:tcBorders>
              <w:top w:val="nil"/>
              <w:left w:val="nil"/>
              <w:bottom w:val="nil"/>
              <w:right w:val="nil"/>
            </w:tcBorders>
            <w:vAlign w:val="bottom"/>
            <w:hideMark/>
          </w:tcPr>
          <w:p w:rsidR="00A20179" w:rsidRDefault="00A90BEB">
            <w:pPr>
              <w:pStyle w:val="1a"/>
              <w:keepNext/>
              <w:rPr>
                <w:lang w:eastAsia="en-US"/>
              </w:rPr>
            </w:pPr>
            <w:r>
              <w:rPr>
                <w:lang w:eastAsia="en-US"/>
              </w:rPr>
              <w:t>года</w:t>
            </w:r>
          </w:p>
        </w:tc>
      </w:tr>
    </w:tbl>
    <w:p w:rsidR="00A20179" w:rsidRDefault="00A90BEB">
      <w:pPr>
        <w:keepNext w:val="0"/>
        <w:jc w:val="center"/>
        <w:rPr>
          <w:sz w:val="22"/>
          <w:szCs w:val="22"/>
        </w:rPr>
      </w:pPr>
      <w:r>
        <w:rPr>
          <w:b/>
          <w:bCs/>
          <w:sz w:val="22"/>
          <w:szCs w:val="22"/>
        </w:rPr>
        <w:t xml:space="preserve">СВОДНАЯ ТАБЛИЦА СТОИМОСТЕЙ ПОСТАВОК, РАБОТ И УСЛУГ ПО ЛОТУ №1 </w:t>
      </w:r>
    </w:p>
    <w:tbl>
      <w:tblPr>
        <w:tblStyle w:val="affd"/>
        <w:tblW w:w="5000" w:type="pct"/>
        <w:jc w:val="center"/>
        <w:tblBorders>
          <w:top w:val="none" w:sz="0" w:space="0" w:color="auto"/>
          <w:left w:val="none" w:sz="0" w:space="0" w:color="auto"/>
          <w:bottom w:val="none" w:sz="0" w:space="0" w:color="auto"/>
          <w:right w:val="none" w:sz="0" w:space="0" w:color="auto"/>
        </w:tblBorders>
        <w:tblLook w:val="04A0"/>
      </w:tblPr>
      <w:tblGrid>
        <w:gridCol w:w="629"/>
        <w:gridCol w:w="2446"/>
        <w:gridCol w:w="731"/>
        <w:gridCol w:w="2440"/>
        <w:gridCol w:w="2555"/>
        <w:gridCol w:w="1440"/>
        <w:gridCol w:w="2320"/>
        <w:gridCol w:w="2225"/>
      </w:tblGrid>
      <w:tr w:rsidR="00A20179">
        <w:trPr>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center"/>
              <w:rPr>
                <w:sz w:val="20"/>
                <w:szCs w:val="20"/>
                <w:lang w:eastAsia="en-US"/>
              </w:rPr>
            </w:pPr>
            <w:r>
              <w:rPr>
                <w:sz w:val="20"/>
                <w:szCs w:val="20"/>
                <w:lang w:eastAsia="en-US"/>
              </w:rPr>
              <w:t xml:space="preserve">№ </w:t>
            </w:r>
            <w:proofErr w:type="spellStart"/>
            <w:proofErr w:type="gramStart"/>
            <w:r>
              <w:rPr>
                <w:sz w:val="20"/>
                <w:szCs w:val="20"/>
                <w:lang w:eastAsia="en-US"/>
              </w:rPr>
              <w:t>п</w:t>
            </w:r>
            <w:proofErr w:type="spellEnd"/>
            <w:proofErr w:type="gramEnd"/>
            <w:r>
              <w:rPr>
                <w:sz w:val="20"/>
                <w:szCs w:val="20"/>
                <w:lang w:eastAsia="en-US"/>
              </w:rPr>
              <w:t>/</w:t>
            </w:r>
            <w:proofErr w:type="spellStart"/>
            <w:r>
              <w:rPr>
                <w:sz w:val="20"/>
                <w:szCs w:val="20"/>
                <w:lang w:eastAsia="en-US"/>
              </w:rPr>
              <w:t>п</w:t>
            </w:r>
            <w:proofErr w:type="spellEnd"/>
            <w:r>
              <w:rPr>
                <w:sz w:val="20"/>
                <w:szCs w:val="20"/>
                <w:lang w:eastAsia="en-US"/>
              </w:rPr>
              <w:t xml:space="preserve">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center"/>
              <w:rPr>
                <w:sz w:val="20"/>
                <w:szCs w:val="20"/>
                <w:lang w:eastAsia="en-US"/>
              </w:rPr>
            </w:pPr>
            <w:r>
              <w:rPr>
                <w:sz w:val="20"/>
                <w:szCs w:val="20"/>
                <w:lang w:eastAsia="en-US"/>
              </w:rPr>
              <w:t>Наименование, тип, марка товара</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center"/>
              <w:rPr>
                <w:sz w:val="20"/>
                <w:szCs w:val="20"/>
                <w:lang w:eastAsia="en-US"/>
              </w:rPr>
            </w:pPr>
            <w:r>
              <w:rPr>
                <w:sz w:val="20"/>
                <w:szCs w:val="20"/>
                <w:lang w:eastAsia="en-US"/>
              </w:rPr>
              <w:t xml:space="preserve">Цена за единицу товара, рублей без НДС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center"/>
              <w:rPr>
                <w:sz w:val="20"/>
                <w:szCs w:val="20"/>
                <w:lang w:eastAsia="en-US"/>
              </w:rPr>
            </w:pPr>
            <w:r>
              <w:rPr>
                <w:sz w:val="20"/>
                <w:szCs w:val="20"/>
                <w:lang w:eastAsia="en-US"/>
              </w:rPr>
              <w:t>Всего цена за единицу, рублей без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center"/>
              <w:rPr>
                <w:sz w:val="20"/>
                <w:szCs w:val="20"/>
                <w:lang w:eastAsia="en-US"/>
              </w:rPr>
            </w:pPr>
            <w:r>
              <w:rPr>
                <w:sz w:val="20"/>
                <w:szCs w:val="20"/>
                <w:lang w:eastAsia="en-US"/>
              </w:rPr>
              <w:t xml:space="preserve">Количество, ед.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center"/>
              <w:rPr>
                <w:sz w:val="20"/>
                <w:szCs w:val="20"/>
                <w:lang w:eastAsia="en-US"/>
              </w:rPr>
            </w:pPr>
            <w:r>
              <w:rPr>
                <w:sz w:val="20"/>
                <w:szCs w:val="20"/>
                <w:lang w:eastAsia="en-US"/>
              </w:rPr>
              <w:t>Всего стоимость, рублей без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center"/>
              <w:rPr>
                <w:sz w:val="20"/>
                <w:szCs w:val="20"/>
                <w:lang w:eastAsia="en-US"/>
              </w:rPr>
            </w:pPr>
            <w:r>
              <w:rPr>
                <w:sz w:val="20"/>
                <w:szCs w:val="20"/>
                <w:lang w:eastAsia="en-US"/>
              </w:rPr>
              <w:t>Итого стоимость, рублей с НДС</w:t>
            </w:r>
          </w:p>
        </w:tc>
      </w:tr>
      <w:tr w:rsidR="00A20179">
        <w:trPr>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20179" w:rsidRDefault="00A20179">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A20179" w:rsidRDefault="00A20179">
            <w:pPr>
              <w:keepNext w:val="0"/>
              <w:tabs>
                <w:tab w:val="clear" w:pos="708"/>
              </w:tabs>
              <w:rPr>
                <w:sz w:val="20"/>
                <w:szCs w:val="20"/>
                <w:lang w:eastAsia="en-US"/>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center"/>
              <w:rPr>
                <w:sz w:val="20"/>
                <w:szCs w:val="20"/>
                <w:lang w:eastAsia="en-US"/>
              </w:rPr>
            </w:pPr>
            <w:r>
              <w:rPr>
                <w:sz w:val="20"/>
                <w:szCs w:val="20"/>
                <w:lang w:eastAsia="en-US"/>
              </w:rPr>
              <w:t>Товар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center"/>
              <w:rPr>
                <w:sz w:val="20"/>
                <w:szCs w:val="20"/>
                <w:lang w:eastAsia="en-US"/>
              </w:rPr>
            </w:pPr>
            <w:r>
              <w:rPr>
                <w:sz w:val="20"/>
                <w:szCs w:val="20"/>
                <w:lang w:eastAsia="en-US"/>
              </w:rPr>
              <w:t>Иные дополнительные расходы</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A20179" w:rsidRDefault="00A20179">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A20179" w:rsidRDefault="00A20179">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A20179" w:rsidRDefault="00A20179">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A20179" w:rsidRDefault="00A20179">
            <w:pPr>
              <w:keepNext w:val="0"/>
              <w:tabs>
                <w:tab w:val="clear" w:pos="708"/>
              </w:tabs>
              <w:rPr>
                <w:sz w:val="20"/>
                <w:szCs w:val="20"/>
                <w:lang w:eastAsia="en-US"/>
              </w:rPr>
            </w:pPr>
          </w:p>
        </w:tc>
      </w:tr>
      <w:tr w:rsidR="00A2017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r>
      <w:tr w:rsidR="00A2017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r>
      <w:tr w:rsidR="00A2017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r>
      <w:tr w:rsidR="00A20179">
        <w:trPr>
          <w:jc w:val="center"/>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right"/>
              <w:rPr>
                <w:sz w:val="20"/>
                <w:szCs w:val="20"/>
                <w:lang w:eastAsia="en-US"/>
              </w:rPr>
            </w:pPr>
            <w:r>
              <w:rPr>
                <w:b/>
                <w:bCs/>
                <w:sz w:val="20"/>
                <w:szCs w:val="20"/>
                <w:lang w:eastAsia="en-US"/>
              </w:rPr>
              <w:t>ИТОГО</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20179" w:rsidRDefault="00A90BEB">
            <w:pPr>
              <w:keepNext w:val="0"/>
              <w:jc w:val="both"/>
              <w:rPr>
                <w:sz w:val="20"/>
                <w:szCs w:val="20"/>
                <w:lang w:eastAsia="en-US"/>
              </w:rPr>
            </w:pPr>
            <w:r>
              <w:rPr>
                <w:sz w:val="20"/>
                <w:szCs w:val="20"/>
                <w:lang w:eastAsia="en-US"/>
              </w:rPr>
              <w:t> </w:t>
            </w:r>
          </w:p>
        </w:tc>
      </w:tr>
    </w:tbl>
    <w:tbl>
      <w:tblPr>
        <w:tblW w:w="2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09"/>
        <w:gridCol w:w="290"/>
        <w:gridCol w:w="4112"/>
      </w:tblGrid>
      <w:tr w:rsidR="00A20179">
        <w:trPr>
          <w:trHeight w:val="729"/>
        </w:trPr>
        <w:tc>
          <w:tcPr>
            <w:tcW w:w="2218" w:type="pct"/>
            <w:tcBorders>
              <w:top w:val="nil"/>
              <w:left w:val="nil"/>
              <w:bottom w:val="single" w:sz="4" w:space="0" w:color="auto"/>
              <w:right w:val="nil"/>
            </w:tcBorders>
          </w:tcPr>
          <w:p w:rsidR="00A20179" w:rsidRDefault="00A20179">
            <w:pPr>
              <w:pStyle w:val="1a"/>
              <w:keepNext/>
              <w:rPr>
                <w:lang w:eastAsia="en-US"/>
              </w:rPr>
            </w:pPr>
          </w:p>
          <w:p w:rsidR="00A20179" w:rsidRDefault="00A20179">
            <w:pPr>
              <w:pStyle w:val="1a"/>
              <w:keepNext/>
              <w:rPr>
                <w:lang w:eastAsia="en-US"/>
              </w:rPr>
            </w:pPr>
          </w:p>
        </w:tc>
        <w:tc>
          <w:tcPr>
            <w:tcW w:w="183" w:type="pct"/>
            <w:vMerge w:val="restart"/>
            <w:tcBorders>
              <w:top w:val="nil"/>
              <w:left w:val="nil"/>
              <w:bottom w:val="nil"/>
              <w:right w:val="nil"/>
            </w:tcBorders>
          </w:tcPr>
          <w:p w:rsidR="00A20179" w:rsidRDefault="00A20179">
            <w:pPr>
              <w:pStyle w:val="1a"/>
              <w:keepNext/>
              <w:rPr>
                <w:lang w:eastAsia="en-US"/>
              </w:rPr>
            </w:pPr>
          </w:p>
        </w:tc>
        <w:tc>
          <w:tcPr>
            <w:tcW w:w="2598" w:type="pct"/>
            <w:tcBorders>
              <w:top w:val="nil"/>
              <w:left w:val="nil"/>
              <w:bottom w:val="single" w:sz="4" w:space="0" w:color="auto"/>
              <w:right w:val="nil"/>
            </w:tcBorders>
          </w:tcPr>
          <w:p w:rsidR="00A20179" w:rsidRDefault="00A20179">
            <w:pPr>
              <w:pStyle w:val="1a"/>
              <w:keepNext/>
              <w:rPr>
                <w:lang w:eastAsia="en-US"/>
              </w:rPr>
            </w:pPr>
          </w:p>
        </w:tc>
      </w:tr>
      <w:tr w:rsidR="00A20179">
        <w:trPr>
          <w:trHeight w:val="355"/>
        </w:trPr>
        <w:tc>
          <w:tcPr>
            <w:tcW w:w="2218" w:type="pct"/>
            <w:tcBorders>
              <w:top w:val="single" w:sz="4" w:space="0" w:color="auto"/>
              <w:left w:val="nil"/>
              <w:bottom w:val="nil"/>
              <w:right w:val="nil"/>
            </w:tcBorders>
            <w:hideMark/>
          </w:tcPr>
          <w:p w:rsidR="00A20179" w:rsidRDefault="00A90BEB">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A20179" w:rsidRDefault="00A20179">
            <w:pPr>
              <w:keepNext w:val="0"/>
              <w:tabs>
                <w:tab w:val="clear" w:pos="708"/>
              </w:tabs>
              <w:rPr>
                <w:sz w:val="24"/>
                <w:lang w:eastAsia="en-US"/>
              </w:rPr>
            </w:pPr>
          </w:p>
        </w:tc>
        <w:tc>
          <w:tcPr>
            <w:tcW w:w="2598" w:type="pct"/>
            <w:tcBorders>
              <w:top w:val="single" w:sz="4" w:space="0" w:color="auto"/>
              <w:left w:val="nil"/>
              <w:bottom w:val="nil"/>
              <w:right w:val="nil"/>
            </w:tcBorders>
            <w:hideMark/>
          </w:tcPr>
          <w:p w:rsidR="00A20179" w:rsidRDefault="00A90BEB">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A20179">
        <w:trPr>
          <w:trHeight w:val="314"/>
        </w:trPr>
        <w:tc>
          <w:tcPr>
            <w:tcW w:w="2218" w:type="pct"/>
            <w:tcBorders>
              <w:top w:val="nil"/>
              <w:left w:val="nil"/>
              <w:bottom w:val="nil"/>
              <w:right w:val="nil"/>
            </w:tcBorders>
            <w:hideMark/>
          </w:tcPr>
          <w:p w:rsidR="00A20179" w:rsidRDefault="00A90BEB">
            <w:pPr>
              <w:pStyle w:val="1a"/>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A20179" w:rsidRDefault="00A20179">
            <w:pPr>
              <w:keepNext w:val="0"/>
              <w:tabs>
                <w:tab w:val="clear" w:pos="708"/>
              </w:tabs>
              <w:rPr>
                <w:sz w:val="24"/>
                <w:lang w:eastAsia="en-US"/>
              </w:rPr>
            </w:pPr>
          </w:p>
        </w:tc>
        <w:tc>
          <w:tcPr>
            <w:tcW w:w="2598" w:type="pct"/>
            <w:tcBorders>
              <w:top w:val="nil"/>
              <w:left w:val="nil"/>
              <w:bottom w:val="nil"/>
              <w:right w:val="nil"/>
            </w:tcBorders>
          </w:tcPr>
          <w:p w:rsidR="00A20179" w:rsidRDefault="00A20179">
            <w:pPr>
              <w:pStyle w:val="1a"/>
              <w:keepNext/>
              <w:rPr>
                <w:vertAlign w:val="superscript"/>
                <w:lang w:eastAsia="en-US"/>
              </w:rPr>
            </w:pPr>
          </w:p>
        </w:tc>
      </w:tr>
    </w:tbl>
    <w:p w:rsidR="00A20179" w:rsidRDefault="00A20179">
      <w:pPr>
        <w:rPr>
          <w:lang w:val="en-US"/>
        </w:rPr>
      </w:pPr>
    </w:p>
    <w:p w:rsidR="00A20179" w:rsidRDefault="00A90BEB">
      <w:pPr>
        <w:overflowPunct w:val="0"/>
        <w:autoSpaceDE w:val="0"/>
        <w:autoSpaceDN w:val="0"/>
        <w:adjustRightInd w:val="0"/>
        <w:ind w:firstLine="709"/>
        <w:jc w:val="both"/>
        <w:rPr>
          <w:szCs w:val="22"/>
        </w:rPr>
      </w:pPr>
      <w:r>
        <w:rPr>
          <w:szCs w:val="22"/>
        </w:rPr>
        <w:t>ИНСТРУКЦИИ ПО ЗАПОЛНЕНИЮ</w:t>
      </w:r>
    </w:p>
    <w:p w:rsidR="00A20179" w:rsidRDefault="00A90BEB">
      <w:pPr>
        <w:pStyle w:val="aff9"/>
        <w:keepNext/>
        <w:numPr>
          <w:ilvl w:val="0"/>
          <w:numId w:val="63"/>
        </w:numPr>
      </w:pPr>
      <w:r>
        <w:t>Данные инструкции не следует воспроизводить в документах, подготовленных участником запроса предложений.</w:t>
      </w:r>
    </w:p>
    <w:p w:rsidR="00A20179" w:rsidRDefault="00A90BEB">
      <w:pPr>
        <w:pStyle w:val="aff9"/>
        <w:keepNext/>
        <w:numPr>
          <w:ilvl w:val="0"/>
          <w:numId w:val="63"/>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сводная таблица.</w:t>
      </w:r>
    </w:p>
    <w:p w:rsidR="00A20179" w:rsidRDefault="00A90BEB">
      <w:pPr>
        <w:pStyle w:val="aff9"/>
        <w:keepNext/>
        <w:numPr>
          <w:ilvl w:val="0"/>
          <w:numId w:val="63"/>
        </w:numPr>
      </w:pPr>
      <w:r>
        <w:t>Участник запроса предложений указывает свое фирменное наименование (в т.ч. организационно-правовую форму).</w:t>
      </w:r>
    </w:p>
    <w:p w:rsidR="00A20179" w:rsidRDefault="00A90BEB">
      <w:pPr>
        <w:pStyle w:val="aff9"/>
        <w:keepNext/>
        <w:numPr>
          <w:ilvl w:val="0"/>
          <w:numId w:val="63"/>
        </w:numPr>
      </w:pPr>
      <w:r>
        <w:t>Участник запроса предложений указывает дату, на которую он рассчитывал Сводную таблицу стоимости.</w:t>
      </w:r>
    </w:p>
    <w:p w:rsidR="00A20179" w:rsidRDefault="00A90BEB">
      <w:pPr>
        <w:pStyle w:val="aff9"/>
        <w:keepNext/>
        <w:numPr>
          <w:ilvl w:val="0"/>
          <w:numId w:val="63"/>
        </w:numPr>
        <w:rPr>
          <w:iCs/>
          <w:szCs w:val="28"/>
        </w:rPr>
      </w:pPr>
      <w:r>
        <w:t>Принцип составления Сводной таблицы стоимости аналогичен составлению сводного сметного расчета.</w:t>
      </w:r>
    </w:p>
    <w:p w:rsidR="00A20179" w:rsidRDefault="00A20179">
      <w:pPr>
        <w:keepNext w:val="0"/>
        <w:tabs>
          <w:tab w:val="clear" w:pos="708"/>
        </w:tabs>
        <w:rPr>
          <w:bCs/>
          <w:sz w:val="24"/>
        </w:rPr>
        <w:sectPr w:rsidR="00A20179">
          <w:pgSz w:w="16838" w:h="11906" w:orient="landscape"/>
          <w:pgMar w:top="1276" w:right="1134" w:bottom="850" w:left="1134" w:header="708" w:footer="708" w:gutter="0"/>
          <w:cols w:space="720"/>
        </w:sectPr>
      </w:pPr>
    </w:p>
    <w:tbl>
      <w:tblPr>
        <w:tblStyle w:val="affd"/>
        <w:tblW w:w="14993" w:type="dxa"/>
        <w:tblLook w:val="04A0"/>
      </w:tblPr>
      <w:tblGrid>
        <w:gridCol w:w="8897"/>
        <w:gridCol w:w="479"/>
        <w:gridCol w:w="356"/>
        <w:gridCol w:w="636"/>
        <w:gridCol w:w="356"/>
        <w:gridCol w:w="1629"/>
        <w:gridCol w:w="496"/>
        <w:gridCol w:w="496"/>
        <w:gridCol w:w="738"/>
        <w:gridCol w:w="910"/>
      </w:tblGrid>
      <w:tr w:rsidR="00A20179">
        <w:trPr>
          <w:trHeight w:val="375"/>
        </w:trPr>
        <w:tc>
          <w:tcPr>
            <w:tcW w:w="13345" w:type="dxa"/>
            <w:gridSpan w:val="8"/>
            <w:tcBorders>
              <w:top w:val="nil"/>
              <w:left w:val="nil"/>
              <w:bottom w:val="nil"/>
              <w:right w:val="nil"/>
            </w:tcBorders>
            <w:hideMark/>
          </w:tcPr>
          <w:p w:rsidR="00A20179" w:rsidRDefault="00A20179">
            <w:pPr>
              <w:keepNext w:val="0"/>
              <w:tabs>
                <w:tab w:val="clear" w:pos="708"/>
              </w:tabs>
              <w:rPr>
                <w:sz w:val="20"/>
                <w:szCs w:val="20"/>
                <w:lang w:eastAsia="en-US"/>
              </w:rPr>
            </w:pPr>
          </w:p>
        </w:tc>
        <w:tc>
          <w:tcPr>
            <w:tcW w:w="1648" w:type="dxa"/>
            <w:gridSpan w:val="2"/>
            <w:tcBorders>
              <w:top w:val="nil"/>
              <w:left w:val="nil"/>
              <w:bottom w:val="nil"/>
              <w:right w:val="nil"/>
            </w:tcBorders>
            <w:hideMark/>
          </w:tcPr>
          <w:p w:rsidR="00A20179" w:rsidRDefault="00A90BEB">
            <w:pPr>
              <w:pStyle w:val="1a"/>
              <w:keepNext/>
              <w:rPr>
                <w:lang w:eastAsia="en-US"/>
              </w:rPr>
            </w:pPr>
            <w:r>
              <w:rPr>
                <w:lang w:eastAsia="en-US"/>
              </w:rPr>
              <w:t xml:space="preserve">Форма </w:t>
            </w:r>
            <w:bookmarkStart w:id="415" w:name="F04"/>
            <w:r>
              <w:rPr>
                <w:lang w:eastAsia="en-US"/>
              </w:rPr>
              <w:t>5.</w:t>
            </w:r>
            <w:bookmarkEnd w:id="415"/>
          </w:p>
        </w:tc>
      </w:tr>
      <w:tr w:rsidR="00A20179">
        <w:trPr>
          <w:trHeight w:val="423"/>
        </w:trPr>
        <w:tc>
          <w:tcPr>
            <w:tcW w:w="10724" w:type="dxa"/>
            <w:gridSpan w:val="5"/>
            <w:tcBorders>
              <w:top w:val="nil"/>
              <w:left w:val="nil"/>
              <w:bottom w:val="nil"/>
              <w:right w:val="nil"/>
            </w:tcBorders>
          </w:tcPr>
          <w:p w:rsidR="00A20179" w:rsidRDefault="00A20179">
            <w:pPr>
              <w:pStyle w:val="1a"/>
              <w:keepNext/>
              <w:rPr>
                <w:lang w:eastAsia="en-US"/>
              </w:rPr>
            </w:pPr>
          </w:p>
        </w:tc>
        <w:tc>
          <w:tcPr>
            <w:tcW w:w="4269" w:type="dxa"/>
            <w:gridSpan w:val="5"/>
            <w:tcBorders>
              <w:top w:val="nil"/>
              <w:left w:val="nil"/>
              <w:bottom w:val="nil"/>
              <w:right w:val="nil"/>
            </w:tcBorders>
            <w:hideMark/>
          </w:tcPr>
          <w:p w:rsidR="00A20179" w:rsidRDefault="00A90BEB">
            <w:pPr>
              <w:pStyle w:val="1a"/>
              <w:keepNext/>
              <w:rPr>
                <w:lang w:eastAsia="en-US"/>
              </w:rPr>
            </w:pPr>
            <w:r>
              <w:rPr>
                <w:lang w:eastAsia="en-US"/>
              </w:rPr>
              <w:t>Приложение к заявке на участие в запросе предложений</w:t>
            </w:r>
          </w:p>
        </w:tc>
      </w:tr>
      <w:tr w:rsidR="00A20179">
        <w:trPr>
          <w:trHeight w:val="356"/>
        </w:trPr>
        <w:tc>
          <w:tcPr>
            <w:tcW w:w="8897" w:type="dxa"/>
            <w:tcBorders>
              <w:top w:val="nil"/>
              <w:left w:val="nil"/>
              <w:bottom w:val="nil"/>
              <w:right w:val="nil"/>
            </w:tcBorders>
          </w:tcPr>
          <w:p w:rsidR="00A20179" w:rsidRDefault="00A20179">
            <w:pPr>
              <w:pStyle w:val="1a"/>
              <w:keepNext/>
              <w:rPr>
                <w:lang w:eastAsia="en-US"/>
              </w:rPr>
            </w:pPr>
          </w:p>
        </w:tc>
        <w:tc>
          <w:tcPr>
            <w:tcW w:w="479" w:type="dxa"/>
            <w:tcBorders>
              <w:top w:val="nil"/>
              <w:left w:val="nil"/>
              <w:bottom w:val="nil"/>
              <w:right w:val="nil"/>
            </w:tcBorders>
            <w:hideMark/>
          </w:tcPr>
          <w:p w:rsidR="00A20179" w:rsidRDefault="00A90BEB">
            <w:pPr>
              <w:pStyle w:val="1a"/>
              <w:keepNext/>
              <w:rPr>
                <w:lang w:eastAsia="en-US"/>
              </w:rPr>
            </w:pPr>
            <w:r>
              <w:rPr>
                <w:lang w:eastAsia="en-US"/>
              </w:rPr>
              <w:t>от</w:t>
            </w:r>
          </w:p>
        </w:tc>
        <w:tc>
          <w:tcPr>
            <w:tcW w:w="356" w:type="dxa"/>
            <w:tcBorders>
              <w:top w:val="nil"/>
              <w:left w:val="nil"/>
              <w:bottom w:val="nil"/>
              <w:right w:val="nil"/>
            </w:tcBorders>
            <w:hideMark/>
          </w:tcPr>
          <w:p w:rsidR="00A20179" w:rsidRDefault="00A90BEB">
            <w:pPr>
              <w:pStyle w:val="1a"/>
              <w:keepNext/>
              <w:rPr>
                <w:lang w:eastAsia="en-US"/>
              </w:rPr>
            </w:pPr>
            <w:r>
              <w:rPr>
                <w:lang w:eastAsia="en-US"/>
              </w:rPr>
              <w:t>«</w:t>
            </w:r>
          </w:p>
        </w:tc>
        <w:tc>
          <w:tcPr>
            <w:tcW w:w="636" w:type="dxa"/>
            <w:tcBorders>
              <w:top w:val="nil"/>
              <w:left w:val="nil"/>
              <w:bottom w:val="single" w:sz="4" w:space="0" w:color="auto"/>
              <w:right w:val="nil"/>
            </w:tcBorders>
          </w:tcPr>
          <w:p w:rsidR="00A20179" w:rsidRDefault="00A20179">
            <w:pPr>
              <w:pStyle w:val="1a"/>
              <w:keepNext/>
              <w:rPr>
                <w:lang w:eastAsia="en-US"/>
              </w:rPr>
            </w:pPr>
          </w:p>
        </w:tc>
        <w:tc>
          <w:tcPr>
            <w:tcW w:w="356" w:type="dxa"/>
            <w:tcBorders>
              <w:top w:val="nil"/>
              <w:left w:val="nil"/>
              <w:bottom w:val="nil"/>
              <w:right w:val="nil"/>
            </w:tcBorders>
            <w:hideMark/>
          </w:tcPr>
          <w:p w:rsidR="00A20179" w:rsidRDefault="00A90BEB">
            <w:pPr>
              <w:pStyle w:val="1a"/>
              <w:keepNext/>
              <w:rPr>
                <w:lang w:eastAsia="en-US"/>
              </w:rPr>
            </w:pPr>
            <w:r>
              <w:rPr>
                <w:lang w:eastAsia="en-US"/>
              </w:rPr>
              <w:t>»</w:t>
            </w:r>
          </w:p>
        </w:tc>
        <w:tc>
          <w:tcPr>
            <w:tcW w:w="1629" w:type="dxa"/>
            <w:tcBorders>
              <w:top w:val="nil"/>
              <w:left w:val="nil"/>
              <w:bottom w:val="single" w:sz="4" w:space="0" w:color="auto"/>
              <w:right w:val="nil"/>
            </w:tcBorders>
          </w:tcPr>
          <w:p w:rsidR="00A20179" w:rsidRDefault="00A20179">
            <w:pPr>
              <w:pStyle w:val="1a"/>
              <w:keepNext/>
              <w:rPr>
                <w:lang w:eastAsia="en-US"/>
              </w:rPr>
            </w:pPr>
          </w:p>
        </w:tc>
        <w:tc>
          <w:tcPr>
            <w:tcW w:w="496" w:type="dxa"/>
            <w:tcBorders>
              <w:top w:val="nil"/>
              <w:left w:val="nil"/>
              <w:bottom w:val="nil"/>
              <w:right w:val="nil"/>
            </w:tcBorders>
            <w:hideMark/>
          </w:tcPr>
          <w:p w:rsidR="00A20179" w:rsidRDefault="00A90BEB">
            <w:pPr>
              <w:pStyle w:val="1a"/>
              <w:keepNext/>
              <w:rPr>
                <w:lang w:eastAsia="en-US"/>
              </w:rPr>
            </w:pPr>
            <w:r>
              <w:rPr>
                <w:lang w:eastAsia="en-US"/>
              </w:rPr>
              <w:t>20</w:t>
            </w:r>
          </w:p>
        </w:tc>
        <w:tc>
          <w:tcPr>
            <w:tcW w:w="496" w:type="dxa"/>
            <w:tcBorders>
              <w:top w:val="nil"/>
              <w:left w:val="nil"/>
              <w:bottom w:val="single" w:sz="4" w:space="0" w:color="auto"/>
              <w:right w:val="nil"/>
            </w:tcBorders>
          </w:tcPr>
          <w:p w:rsidR="00A20179" w:rsidRDefault="00A20179">
            <w:pPr>
              <w:pStyle w:val="1a"/>
              <w:keepNext/>
              <w:rPr>
                <w:lang w:eastAsia="en-US"/>
              </w:rPr>
            </w:pPr>
          </w:p>
        </w:tc>
        <w:tc>
          <w:tcPr>
            <w:tcW w:w="738" w:type="dxa"/>
            <w:tcBorders>
              <w:top w:val="nil"/>
              <w:left w:val="nil"/>
              <w:bottom w:val="nil"/>
              <w:right w:val="nil"/>
            </w:tcBorders>
            <w:hideMark/>
          </w:tcPr>
          <w:p w:rsidR="00A20179" w:rsidRDefault="00A90BEB">
            <w:pPr>
              <w:pStyle w:val="1a"/>
              <w:keepNext/>
              <w:rPr>
                <w:lang w:eastAsia="en-US"/>
              </w:rPr>
            </w:pPr>
            <w:proofErr w:type="gramStart"/>
            <w:r>
              <w:rPr>
                <w:lang w:eastAsia="en-US"/>
              </w:rPr>
              <w:t>г</w:t>
            </w:r>
            <w:proofErr w:type="gramEnd"/>
            <w:r>
              <w:rPr>
                <w:lang w:eastAsia="en-US"/>
              </w:rPr>
              <w:t>. №</w:t>
            </w:r>
          </w:p>
        </w:tc>
        <w:tc>
          <w:tcPr>
            <w:tcW w:w="910" w:type="dxa"/>
            <w:tcBorders>
              <w:top w:val="nil"/>
              <w:left w:val="nil"/>
              <w:bottom w:val="single" w:sz="4" w:space="0" w:color="auto"/>
              <w:right w:val="nil"/>
            </w:tcBorders>
          </w:tcPr>
          <w:p w:rsidR="00A20179" w:rsidRDefault="00A20179">
            <w:pPr>
              <w:pStyle w:val="1a"/>
              <w:keepNext/>
              <w:rPr>
                <w:lang w:eastAsia="en-US"/>
              </w:rPr>
            </w:pPr>
          </w:p>
        </w:tc>
      </w:tr>
      <w:tr w:rsidR="00A20179">
        <w:trPr>
          <w:trHeight w:val="398"/>
        </w:trPr>
        <w:tc>
          <w:tcPr>
            <w:tcW w:w="14993" w:type="dxa"/>
            <w:gridSpan w:val="10"/>
            <w:tcBorders>
              <w:top w:val="nil"/>
              <w:left w:val="nil"/>
              <w:bottom w:val="nil"/>
              <w:right w:val="nil"/>
            </w:tcBorders>
          </w:tcPr>
          <w:p w:rsidR="00A20179" w:rsidRDefault="00A20179">
            <w:pPr>
              <w:pStyle w:val="1a"/>
              <w:keepNext/>
              <w:rPr>
                <w:lang w:eastAsia="en-US"/>
              </w:rPr>
            </w:pPr>
          </w:p>
          <w:p w:rsidR="00A20179" w:rsidRDefault="00A90BEB">
            <w:pPr>
              <w:pStyle w:val="1a"/>
              <w:keepNext/>
              <w:rPr>
                <w:lang w:eastAsia="en-US"/>
              </w:rPr>
            </w:pPr>
            <w:r>
              <w:rPr>
                <w:lang w:eastAsia="en-US"/>
              </w:rPr>
              <w:t>Открытый запрос предложений в электронной форме на право заключения договора на благоустройство территории здания склада АО «НИКИЭТ» по адресу: г. Москва, проезд Серебрякова, д.10.</w:t>
            </w:r>
          </w:p>
        </w:tc>
      </w:tr>
    </w:tbl>
    <w:p w:rsidR="00A20179" w:rsidRDefault="00A20179">
      <w:pPr>
        <w:ind w:firstLine="709"/>
      </w:pPr>
      <w:bookmarkStart w:id="416" w:name="_Toc395709219"/>
    </w:p>
    <w:p w:rsidR="00A20179" w:rsidRDefault="00A90BEB">
      <w:pPr>
        <w:ind w:firstLine="709"/>
        <w:jc w:val="center"/>
        <w:outlineLvl w:val="1"/>
      </w:pPr>
      <w:bookmarkStart w:id="417" w:name="_Toc417982048"/>
      <w:r>
        <w:t>ГРАФИК ВЫПОЛНЕНИЯ РАБОТ (Форма 5.)</w:t>
      </w:r>
      <w:bookmarkEnd w:id="416"/>
      <w:bookmarkEnd w:id="417"/>
    </w:p>
    <w:tbl>
      <w:tblPr>
        <w:tblStyle w:val="affd"/>
        <w:tblW w:w="15030" w:type="dxa"/>
        <w:tblInd w:w="-34" w:type="dxa"/>
        <w:tblLook w:val="04A0"/>
      </w:tblPr>
      <w:tblGrid>
        <w:gridCol w:w="5701"/>
        <w:gridCol w:w="3517"/>
        <w:gridCol w:w="567"/>
        <w:gridCol w:w="364"/>
        <w:gridCol w:w="480"/>
        <w:gridCol w:w="431"/>
        <w:gridCol w:w="1758"/>
        <w:gridCol w:w="510"/>
        <w:gridCol w:w="472"/>
        <w:gridCol w:w="1230"/>
      </w:tblGrid>
      <w:tr w:rsidR="00A20179">
        <w:tc>
          <w:tcPr>
            <w:tcW w:w="5701" w:type="dxa"/>
            <w:tcBorders>
              <w:top w:val="nil"/>
              <w:left w:val="nil"/>
              <w:bottom w:val="nil"/>
              <w:right w:val="nil"/>
            </w:tcBorders>
            <w:vAlign w:val="bottom"/>
            <w:hideMark/>
          </w:tcPr>
          <w:p w:rsidR="00A20179" w:rsidRDefault="00A90BEB">
            <w:pPr>
              <w:pStyle w:val="afb"/>
              <w:rPr>
                <w:iCs/>
                <w:lang w:eastAsia="en-US"/>
              </w:rPr>
            </w:pPr>
            <w:r>
              <w:rPr>
                <w:lang w:eastAsia="en-US"/>
              </w:rPr>
              <w:t>Участник запроса предложений</w:t>
            </w:r>
          </w:p>
        </w:tc>
        <w:tc>
          <w:tcPr>
            <w:tcW w:w="9329" w:type="dxa"/>
            <w:gridSpan w:val="9"/>
            <w:tcBorders>
              <w:top w:val="nil"/>
              <w:left w:val="nil"/>
              <w:bottom w:val="single" w:sz="4" w:space="0" w:color="auto"/>
              <w:right w:val="nil"/>
            </w:tcBorders>
            <w:vAlign w:val="bottom"/>
          </w:tcPr>
          <w:p w:rsidR="00A20179" w:rsidRDefault="00A20179">
            <w:pPr>
              <w:pStyle w:val="afb"/>
              <w:rPr>
                <w:lang w:eastAsia="en-US"/>
              </w:rPr>
            </w:pPr>
          </w:p>
        </w:tc>
      </w:tr>
      <w:tr w:rsidR="00A20179">
        <w:tc>
          <w:tcPr>
            <w:tcW w:w="9218" w:type="dxa"/>
            <w:gridSpan w:val="2"/>
            <w:tcBorders>
              <w:top w:val="nil"/>
              <w:left w:val="nil"/>
              <w:bottom w:val="nil"/>
              <w:right w:val="nil"/>
            </w:tcBorders>
            <w:vAlign w:val="bottom"/>
            <w:hideMark/>
          </w:tcPr>
          <w:p w:rsidR="00A20179" w:rsidRDefault="00A90BEB">
            <w:pPr>
              <w:pStyle w:val="afb"/>
              <w:rPr>
                <w:iCs/>
                <w:lang w:eastAsia="en-US"/>
              </w:rPr>
            </w:pPr>
            <w:r>
              <w:rPr>
                <w:lang w:eastAsia="en-US"/>
              </w:rPr>
              <w:t xml:space="preserve">Начало выполнения работ </w:t>
            </w:r>
          </w:p>
        </w:tc>
        <w:tc>
          <w:tcPr>
            <w:tcW w:w="567" w:type="dxa"/>
            <w:tcBorders>
              <w:top w:val="nil"/>
              <w:left w:val="nil"/>
              <w:bottom w:val="nil"/>
              <w:right w:val="nil"/>
            </w:tcBorders>
            <w:vAlign w:val="bottom"/>
            <w:hideMark/>
          </w:tcPr>
          <w:p w:rsidR="00A20179" w:rsidRDefault="00A90BEB">
            <w:pPr>
              <w:pStyle w:val="afb"/>
              <w:rPr>
                <w:lang w:eastAsia="en-US"/>
              </w:rPr>
            </w:pPr>
            <w:r>
              <w:rPr>
                <w:lang w:eastAsia="en-US"/>
              </w:rPr>
              <w:t>от</w:t>
            </w:r>
          </w:p>
        </w:tc>
        <w:tc>
          <w:tcPr>
            <w:tcW w:w="364" w:type="dxa"/>
            <w:tcBorders>
              <w:top w:val="nil"/>
              <w:left w:val="nil"/>
              <w:bottom w:val="nil"/>
              <w:right w:val="nil"/>
            </w:tcBorders>
            <w:vAlign w:val="bottom"/>
            <w:hideMark/>
          </w:tcPr>
          <w:p w:rsidR="00A20179" w:rsidRDefault="00A90BEB">
            <w:pPr>
              <w:pStyle w:val="afb"/>
              <w:rPr>
                <w:lang w:val="en-US" w:eastAsia="en-US"/>
              </w:rPr>
            </w:pPr>
            <w:r>
              <w:rPr>
                <w:lang w:eastAsia="en-US"/>
              </w:rPr>
              <w:t>«</w:t>
            </w:r>
          </w:p>
        </w:tc>
        <w:tc>
          <w:tcPr>
            <w:tcW w:w="480" w:type="dxa"/>
            <w:tcBorders>
              <w:top w:val="single" w:sz="4" w:space="0" w:color="auto"/>
              <w:left w:val="nil"/>
              <w:bottom w:val="single" w:sz="4" w:space="0" w:color="auto"/>
              <w:right w:val="nil"/>
            </w:tcBorders>
            <w:vAlign w:val="bottom"/>
          </w:tcPr>
          <w:p w:rsidR="00A20179" w:rsidRDefault="00A20179">
            <w:pPr>
              <w:pStyle w:val="afb"/>
              <w:rPr>
                <w:lang w:eastAsia="en-US"/>
              </w:rPr>
            </w:pPr>
          </w:p>
        </w:tc>
        <w:tc>
          <w:tcPr>
            <w:tcW w:w="431" w:type="dxa"/>
            <w:tcBorders>
              <w:top w:val="nil"/>
              <w:left w:val="nil"/>
              <w:bottom w:val="nil"/>
              <w:right w:val="nil"/>
            </w:tcBorders>
            <w:vAlign w:val="bottom"/>
            <w:hideMark/>
          </w:tcPr>
          <w:p w:rsidR="00A20179" w:rsidRDefault="00A90BEB">
            <w:pPr>
              <w:pStyle w:val="afb"/>
              <w:rPr>
                <w:lang w:eastAsia="en-US"/>
              </w:rPr>
            </w:pPr>
            <w:r>
              <w:rPr>
                <w:lang w:eastAsia="en-US"/>
              </w:rPr>
              <w:t>»</w:t>
            </w:r>
          </w:p>
        </w:tc>
        <w:tc>
          <w:tcPr>
            <w:tcW w:w="1758" w:type="dxa"/>
            <w:tcBorders>
              <w:top w:val="single" w:sz="4" w:space="0" w:color="auto"/>
              <w:left w:val="nil"/>
              <w:bottom w:val="single" w:sz="4" w:space="0" w:color="auto"/>
              <w:right w:val="nil"/>
            </w:tcBorders>
            <w:vAlign w:val="bottom"/>
          </w:tcPr>
          <w:p w:rsidR="00A20179" w:rsidRDefault="00A20179">
            <w:pPr>
              <w:pStyle w:val="afb"/>
              <w:rPr>
                <w:lang w:eastAsia="en-US"/>
              </w:rPr>
            </w:pPr>
          </w:p>
        </w:tc>
        <w:tc>
          <w:tcPr>
            <w:tcW w:w="510" w:type="dxa"/>
            <w:tcBorders>
              <w:top w:val="nil"/>
              <w:left w:val="nil"/>
              <w:bottom w:val="nil"/>
              <w:right w:val="nil"/>
            </w:tcBorders>
            <w:vAlign w:val="bottom"/>
            <w:hideMark/>
          </w:tcPr>
          <w:p w:rsidR="00A20179" w:rsidRDefault="00A90BEB">
            <w:pPr>
              <w:pStyle w:val="afb"/>
              <w:rPr>
                <w:lang w:eastAsia="en-US"/>
              </w:rPr>
            </w:pPr>
            <w:r>
              <w:rPr>
                <w:lang w:eastAsia="en-US"/>
              </w:rPr>
              <w:t>20</w:t>
            </w:r>
          </w:p>
        </w:tc>
        <w:tc>
          <w:tcPr>
            <w:tcW w:w="472" w:type="dxa"/>
            <w:tcBorders>
              <w:top w:val="single" w:sz="4" w:space="0" w:color="auto"/>
              <w:left w:val="nil"/>
              <w:bottom w:val="single" w:sz="4" w:space="0" w:color="auto"/>
              <w:right w:val="nil"/>
            </w:tcBorders>
            <w:vAlign w:val="bottom"/>
          </w:tcPr>
          <w:p w:rsidR="00A20179" w:rsidRDefault="00A20179">
            <w:pPr>
              <w:pStyle w:val="afb"/>
              <w:rPr>
                <w:lang w:eastAsia="en-US"/>
              </w:rPr>
            </w:pPr>
          </w:p>
        </w:tc>
        <w:tc>
          <w:tcPr>
            <w:tcW w:w="1230" w:type="dxa"/>
            <w:tcBorders>
              <w:top w:val="nil"/>
              <w:left w:val="nil"/>
              <w:bottom w:val="nil"/>
              <w:right w:val="nil"/>
            </w:tcBorders>
            <w:vAlign w:val="bottom"/>
            <w:hideMark/>
          </w:tcPr>
          <w:p w:rsidR="00A20179" w:rsidRDefault="00A90BEB">
            <w:pPr>
              <w:pStyle w:val="afb"/>
              <w:rPr>
                <w:lang w:eastAsia="en-US"/>
              </w:rPr>
            </w:pPr>
            <w:r>
              <w:rPr>
                <w:lang w:eastAsia="en-US"/>
              </w:rPr>
              <w:t>года</w:t>
            </w:r>
          </w:p>
        </w:tc>
      </w:tr>
      <w:tr w:rsidR="00A20179">
        <w:tc>
          <w:tcPr>
            <w:tcW w:w="9218" w:type="dxa"/>
            <w:gridSpan w:val="2"/>
            <w:tcBorders>
              <w:top w:val="nil"/>
              <w:left w:val="nil"/>
              <w:bottom w:val="nil"/>
              <w:right w:val="nil"/>
            </w:tcBorders>
            <w:vAlign w:val="bottom"/>
            <w:hideMark/>
          </w:tcPr>
          <w:p w:rsidR="00A20179" w:rsidRDefault="00A90BEB">
            <w:pPr>
              <w:pStyle w:val="afb"/>
              <w:rPr>
                <w:lang w:eastAsia="en-US"/>
              </w:rPr>
            </w:pPr>
            <w:r>
              <w:rPr>
                <w:lang w:eastAsia="en-US"/>
              </w:rPr>
              <w:t>Окончание выполнения работ</w:t>
            </w:r>
            <w:proofErr w:type="gramStart"/>
            <w:r>
              <w:rPr>
                <w:lang w:eastAsia="en-US"/>
              </w:rPr>
              <w:t xml:space="preserve"> :</w:t>
            </w:r>
            <w:proofErr w:type="gramEnd"/>
          </w:p>
        </w:tc>
        <w:tc>
          <w:tcPr>
            <w:tcW w:w="567" w:type="dxa"/>
            <w:tcBorders>
              <w:top w:val="nil"/>
              <w:left w:val="nil"/>
              <w:bottom w:val="nil"/>
              <w:right w:val="nil"/>
            </w:tcBorders>
            <w:vAlign w:val="bottom"/>
            <w:hideMark/>
          </w:tcPr>
          <w:p w:rsidR="00A20179" w:rsidRDefault="00A90BEB">
            <w:pPr>
              <w:pStyle w:val="afb"/>
              <w:rPr>
                <w:lang w:eastAsia="en-US"/>
              </w:rPr>
            </w:pPr>
            <w:r>
              <w:rPr>
                <w:lang w:eastAsia="en-US"/>
              </w:rPr>
              <w:t>от</w:t>
            </w:r>
          </w:p>
        </w:tc>
        <w:tc>
          <w:tcPr>
            <w:tcW w:w="364" w:type="dxa"/>
            <w:tcBorders>
              <w:top w:val="nil"/>
              <w:left w:val="nil"/>
              <w:bottom w:val="nil"/>
              <w:right w:val="nil"/>
            </w:tcBorders>
            <w:vAlign w:val="bottom"/>
            <w:hideMark/>
          </w:tcPr>
          <w:p w:rsidR="00A20179" w:rsidRDefault="00A90BEB">
            <w:pPr>
              <w:pStyle w:val="afb"/>
              <w:rPr>
                <w:lang w:eastAsia="en-US"/>
              </w:rPr>
            </w:pPr>
            <w:r>
              <w:rPr>
                <w:lang w:eastAsia="en-US"/>
              </w:rPr>
              <w:t>«</w:t>
            </w:r>
          </w:p>
        </w:tc>
        <w:tc>
          <w:tcPr>
            <w:tcW w:w="480" w:type="dxa"/>
            <w:tcBorders>
              <w:top w:val="single" w:sz="4" w:space="0" w:color="auto"/>
              <w:left w:val="nil"/>
              <w:bottom w:val="single" w:sz="4" w:space="0" w:color="auto"/>
              <w:right w:val="nil"/>
            </w:tcBorders>
            <w:vAlign w:val="bottom"/>
          </w:tcPr>
          <w:p w:rsidR="00A20179" w:rsidRDefault="00A20179">
            <w:pPr>
              <w:pStyle w:val="afb"/>
              <w:rPr>
                <w:lang w:eastAsia="en-US"/>
              </w:rPr>
            </w:pPr>
          </w:p>
        </w:tc>
        <w:tc>
          <w:tcPr>
            <w:tcW w:w="431" w:type="dxa"/>
            <w:tcBorders>
              <w:top w:val="nil"/>
              <w:left w:val="nil"/>
              <w:bottom w:val="nil"/>
              <w:right w:val="nil"/>
            </w:tcBorders>
            <w:vAlign w:val="bottom"/>
            <w:hideMark/>
          </w:tcPr>
          <w:p w:rsidR="00A20179" w:rsidRDefault="00A90BEB">
            <w:pPr>
              <w:pStyle w:val="afb"/>
              <w:rPr>
                <w:lang w:eastAsia="en-US"/>
              </w:rPr>
            </w:pPr>
            <w:r>
              <w:rPr>
                <w:lang w:eastAsia="en-US"/>
              </w:rPr>
              <w:t>»</w:t>
            </w:r>
          </w:p>
        </w:tc>
        <w:tc>
          <w:tcPr>
            <w:tcW w:w="1758" w:type="dxa"/>
            <w:tcBorders>
              <w:top w:val="single" w:sz="4" w:space="0" w:color="auto"/>
              <w:left w:val="nil"/>
              <w:bottom w:val="single" w:sz="4" w:space="0" w:color="auto"/>
              <w:right w:val="nil"/>
            </w:tcBorders>
            <w:vAlign w:val="bottom"/>
          </w:tcPr>
          <w:p w:rsidR="00A20179" w:rsidRDefault="00A20179">
            <w:pPr>
              <w:pStyle w:val="afb"/>
              <w:rPr>
                <w:lang w:eastAsia="en-US"/>
              </w:rPr>
            </w:pPr>
          </w:p>
        </w:tc>
        <w:tc>
          <w:tcPr>
            <w:tcW w:w="510" w:type="dxa"/>
            <w:tcBorders>
              <w:top w:val="nil"/>
              <w:left w:val="nil"/>
              <w:bottom w:val="nil"/>
              <w:right w:val="nil"/>
            </w:tcBorders>
            <w:vAlign w:val="bottom"/>
            <w:hideMark/>
          </w:tcPr>
          <w:p w:rsidR="00A20179" w:rsidRDefault="00A90BEB">
            <w:pPr>
              <w:pStyle w:val="afb"/>
              <w:rPr>
                <w:lang w:eastAsia="en-US"/>
              </w:rPr>
            </w:pPr>
            <w:r>
              <w:rPr>
                <w:lang w:eastAsia="en-US"/>
              </w:rPr>
              <w:t>20</w:t>
            </w:r>
          </w:p>
        </w:tc>
        <w:tc>
          <w:tcPr>
            <w:tcW w:w="472" w:type="dxa"/>
            <w:tcBorders>
              <w:top w:val="single" w:sz="4" w:space="0" w:color="auto"/>
              <w:left w:val="nil"/>
              <w:bottom w:val="single" w:sz="4" w:space="0" w:color="auto"/>
              <w:right w:val="nil"/>
            </w:tcBorders>
            <w:vAlign w:val="bottom"/>
          </w:tcPr>
          <w:p w:rsidR="00A20179" w:rsidRDefault="00A20179">
            <w:pPr>
              <w:pStyle w:val="afb"/>
              <w:rPr>
                <w:lang w:eastAsia="en-US"/>
              </w:rPr>
            </w:pPr>
          </w:p>
        </w:tc>
        <w:tc>
          <w:tcPr>
            <w:tcW w:w="1230" w:type="dxa"/>
            <w:tcBorders>
              <w:top w:val="nil"/>
              <w:left w:val="nil"/>
              <w:bottom w:val="nil"/>
              <w:right w:val="nil"/>
            </w:tcBorders>
            <w:vAlign w:val="bottom"/>
            <w:hideMark/>
          </w:tcPr>
          <w:p w:rsidR="00A20179" w:rsidRDefault="00A90BEB">
            <w:pPr>
              <w:pStyle w:val="afb"/>
              <w:rPr>
                <w:lang w:eastAsia="en-US"/>
              </w:rPr>
            </w:pPr>
            <w:r>
              <w:rPr>
                <w:lang w:eastAsia="en-US"/>
              </w:rPr>
              <w:t>года</w:t>
            </w:r>
          </w:p>
        </w:tc>
      </w:tr>
    </w:tbl>
    <w:p w:rsidR="00A20179" w:rsidRDefault="00A20179">
      <w:pPr>
        <w:ind w:firstLine="709"/>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4"/>
        <w:gridCol w:w="1405"/>
        <w:gridCol w:w="1553"/>
        <w:gridCol w:w="1538"/>
        <w:gridCol w:w="456"/>
        <w:gridCol w:w="1538"/>
        <w:gridCol w:w="1366"/>
        <w:gridCol w:w="479"/>
        <w:gridCol w:w="748"/>
        <w:gridCol w:w="745"/>
        <w:gridCol w:w="1174"/>
      </w:tblGrid>
      <w:tr w:rsidR="00A20179">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lang w:eastAsia="en-US"/>
              </w:rPr>
            </w:pPr>
            <w:r>
              <w:rPr>
                <w:lang w:eastAsia="en-US"/>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lang w:eastAsia="en-US"/>
              </w:rPr>
            </w:pPr>
            <w:r>
              <w:rPr>
                <w:lang w:eastAsia="en-US"/>
              </w:rPr>
              <w:t>Общая стоимость этапа, руб. с НДС</w:t>
            </w:r>
          </w:p>
        </w:tc>
        <w:tc>
          <w:tcPr>
            <w:tcW w:w="3245" w:type="pct"/>
            <w:gridSpan w:val="9"/>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lang w:eastAsia="en-US"/>
              </w:rPr>
            </w:pPr>
            <w:r>
              <w:rPr>
                <w:lang w:eastAsia="en-US"/>
              </w:rPr>
              <w:t>Год</w:t>
            </w:r>
            <w:proofErr w:type="gramStart"/>
            <w:r>
              <w:rPr>
                <w:lang w:eastAsia="en-US"/>
              </w:rPr>
              <w:t xml:space="preserve"> (________)</w:t>
            </w:r>
            <w:r>
              <w:rPr>
                <w:u w:val="single"/>
                <w:lang w:eastAsia="en-US"/>
              </w:rPr>
              <w:t xml:space="preserve"> </w:t>
            </w:r>
            <w:r>
              <w:rPr>
                <w:b/>
                <w:i/>
                <w:lang w:eastAsia="en-US"/>
              </w:rPr>
              <w:t>[</w:t>
            </w:r>
            <w:proofErr w:type="gramEnd"/>
            <w:r>
              <w:rPr>
                <w:b/>
                <w:i/>
                <w:lang w:eastAsia="en-US"/>
              </w:rPr>
              <w:t>указать год, например «2012»]</w:t>
            </w:r>
          </w:p>
        </w:tc>
      </w:tr>
      <w:tr w:rsidR="00A20179">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1199"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lang w:eastAsia="en-US"/>
              </w:rPr>
            </w:pPr>
            <w:r>
              <w:rPr>
                <w:lang w:eastAsia="en-US"/>
              </w:rPr>
              <w:t xml:space="preserve">Квартал __ </w:t>
            </w:r>
            <w:r>
              <w:rPr>
                <w:b/>
                <w:i/>
                <w:lang w:eastAsia="en-US"/>
              </w:rPr>
              <w:t>[указать квартал, например «1»]</w:t>
            </w:r>
          </w:p>
        </w:tc>
        <w:tc>
          <w:tcPr>
            <w:tcW w:w="1144"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lang w:eastAsia="en-US"/>
              </w:rPr>
            </w:pPr>
            <w:r>
              <w:rPr>
                <w:lang w:eastAsia="en-US"/>
              </w:rPr>
              <w:t xml:space="preserve">Квартал __ </w:t>
            </w:r>
            <w:r>
              <w:rPr>
                <w:b/>
                <w:i/>
                <w:lang w:eastAsia="en-US"/>
              </w:rPr>
              <w:t>[указать квартал, например «2»]</w:t>
            </w:r>
          </w:p>
        </w:tc>
        <w:tc>
          <w:tcPr>
            <w:tcW w:w="902"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lang w:eastAsia="en-US"/>
              </w:rPr>
            </w:pPr>
            <w:r>
              <w:rPr>
                <w:lang w:eastAsia="en-US"/>
              </w:rPr>
              <w:t>Квартал __</w:t>
            </w:r>
            <w:r>
              <w:rPr>
                <w:lang w:val="en-US" w:eastAsia="en-US"/>
              </w:rPr>
              <w:t xml:space="preserve"> </w:t>
            </w:r>
            <w:r>
              <w:rPr>
                <w:b/>
                <w:i/>
                <w:lang w:eastAsia="en-US"/>
              </w:rPr>
              <w:t>[указать квартал, например «3»]</w:t>
            </w:r>
          </w:p>
        </w:tc>
      </w:tr>
      <w:tr w:rsidR="00A20179">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525"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b/>
                <w:i/>
                <w:sz w:val="22"/>
                <w:lang w:eastAsia="en-US"/>
              </w:rPr>
            </w:pPr>
            <w:r>
              <w:rPr>
                <w:b/>
                <w:i/>
                <w:sz w:val="22"/>
                <w:lang w:eastAsia="en-US"/>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b/>
                <w:i/>
                <w:sz w:val="22"/>
                <w:lang w:eastAsia="en-US"/>
              </w:rPr>
            </w:pPr>
            <w:r>
              <w:rPr>
                <w:b/>
                <w:i/>
                <w:sz w:val="22"/>
                <w:lang w:eastAsia="en-US"/>
              </w:rPr>
              <w:t>[указать 2 месяц квартала, например «февраль»]</w:t>
            </w:r>
          </w:p>
        </w:tc>
        <w:tc>
          <w:tcPr>
            <w:tcW w:w="154"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lang w:eastAsia="en-US"/>
              </w:rPr>
            </w:pPr>
            <w:r>
              <w:rPr>
                <w:lang w:eastAsia="en-US"/>
              </w:rPr>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b/>
                <w:i/>
                <w:sz w:val="22"/>
                <w:lang w:eastAsia="en-US"/>
              </w:rPr>
            </w:pPr>
            <w:r>
              <w:rPr>
                <w:b/>
                <w:i/>
                <w:sz w:val="22"/>
                <w:lang w:eastAsia="en-US"/>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b/>
                <w:i/>
                <w:sz w:val="22"/>
                <w:lang w:eastAsia="en-US"/>
              </w:rPr>
            </w:pPr>
            <w:r>
              <w:rPr>
                <w:b/>
                <w:i/>
                <w:sz w:val="22"/>
                <w:lang w:eastAsia="en-US"/>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lang w:eastAsia="en-US"/>
              </w:rPr>
            </w:pPr>
            <w:r>
              <w:rPr>
                <w:lang w:eastAsia="en-US"/>
              </w:rP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lang w:eastAsia="en-US"/>
              </w:rPr>
            </w:pPr>
            <w:r>
              <w:rPr>
                <w:lang w:eastAsia="en-US"/>
              </w:rP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lang w:eastAsia="en-US"/>
              </w:rPr>
            </w:pPr>
            <w:r>
              <w:rPr>
                <w:lang w:eastAsia="en-US"/>
              </w:rPr>
              <w:t>…</w:t>
            </w:r>
          </w:p>
        </w:tc>
        <w:tc>
          <w:tcPr>
            <w:tcW w:w="397" w:type="pc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afb"/>
              <w:rPr>
                <w:lang w:eastAsia="en-US"/>
              </w:rPr>
            </w:pPr>
            <w:r>
              <w:rPr>
                <w:lang w:eastAsia="en-US"/>
              </w:rPr>
              <w:t>…</w:t>
            </w:r>
          </w:p>
        </w:tc>
      </w:tr>
      <w:tr w:rsidR="00A20179">
        <w:tc>
          <w:tcPr>
            <w:tcW w:w="1280" w:type="pct"/>
            <w:tcBorders>
              <w:top w:val="single" w:sz="4" w:space="0" w:color="auto"/>
              <w:left w:val="single" w:sz="4" w:space="0" w:color="auto"/>
              <w:bottom w:val="single" w:sz="4" w:space="0" w:color="auto"/>
              <w:right w:val="single" w:sz="4" w:space="0" w:color="auto"/>
            </w:tcBorders>
            <w:hideMark/>
          </w:tcPr>
          <w:p w:rsidR="00A20179" w:rsidRDefault="00A90BEB">
            <w:pPr>
              <w:pStyle w:val="afb"/>
              <w:rPr>
                <w:bCs/>
                <w:u w:val="single"/>
                <w:lang w:eastAsia="en-US"/>
              </w:rPr>
            </w:pPr>
            <w:r>
              <w:rPr>
                <w:lang w:eastAsia="en-US"/>
              </w:rPr>
              <w:lastRenderedPageBreak/>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A20179" w:rsidRDefault="00A20179">
            <w:pPr>
              <w:pStyle w:val="afb"/>
              <w:rPr>
                <w:bCs/>
                <w:u w:val="single"/>
                <w:lang w:eastAsia="en-US"/>
              </w:rPr>
            </w:pPr>
          </w:p>
        </w:tc>
        <w:tc>
          <w:tcPr>
            <w:tcW w:w="525"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val="en-US" w:eastAsia="en-US"/>
              </w:rPr>
            </w:pPr>
          </w:p>
        </w:tc>
        <w:tc>
          <w:tcPr>
            <w:tcW w:w="520"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154"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520"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462"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162"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253"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252"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397"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r>
      <w:tr w:rsidR="00A20179">
        <w:trPr>
          <w:trHeight w:val="252"/>
        </w:trPr>
        <w:tc>
          <w:tcPr>
            <w:tcW w:w="1280" w:type="pct"/>
            <w:tcBorders>
              <w:top w:val="single" w:sz="4" w:space="0" w:color="auto"/>
              <w:left w:val="single" w:sz="4" w:space="0" w:color="auto"/>
              <w:bottom w:val="single" w:sz="4" w:space="0" w:color="auto"/>
              <w:right w:val="single" w:sz="4" w:space="0" w:color="auto"/>
            </w:tcBorders>
          </w:tcPr>
          <w:p w:rsidR="00A20179" w:rsidRDefault="00A20179">
            <w:pPr>
              <w:pStyle w:val="afb"/>
              <w:rPr>
                <w:bCs/>
                <w:u w:val="single"/>
                <w:lang w:eastAsia="en-US"/>
              </w:rPr>
            </w:pPr>
          </w:p>
        </w:tc>
        <w:tc>
          <w:tcPr>
            <w:tcW w:w="475" w:type="pct"/>
            <w:tcBorders>
              <w:top w:val="single" w:sz="4" w:space="0" w:color="auto"/>
              <w:left w:val="single" w:sz="4" w:space="0" w:color="auto"/>
              <w:bottom w:val="single" w:sz="4" w:space="0" w:color="auto"/>
              <w:right w:val="single" w:sz="4" w:space="0" w:color="auto"/>
            </w:tcBorders>
          </w:tcPr>
          <w:p w:rsidR="00A20179" w:rsidRDefault="00A20179">
            <w:pPr>
              <w:pStyle w:val="afb"/>
              <w:rPr>
                <w:bCs/>
                <w:u w:val="single"/>
                <w:lang w:eastAsia="en-US"/>
              </w:rPr>
            </w:pPr>
          </w:p>
        </w:tc>
        <w:tc>
          <w:tcPr>
            <w:tcW w:w="525"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520"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154"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520"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462"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162"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253"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252"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397"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r>
      <w:tr w:rsidR="00A20179">
        <w:tc>
          <w:tcPr>
            <w:tcW w:w="1280" w:type="pct"/>
            <w:tcBorders>
              <w:top w:val="single" w:sz="4" w:space="0" w:color="auto"/>
              <w:left w:val="single" w:sz="4" w:space="0" w:color="auto"/>
              <w:bottom w:val="single" w:sz="4" w:space="0" w:color="auto"/>
              <w:right w:val="single" w:sz="4" w:space="0" w:color="auto"/>
            </w:tcBorders>
            <w:hideMark/>
          </w:tcPr>
          <w:p w:rsidR="00A20179" w:rsidRDefault="00A90BEB">
            <w:pPr>
              <w:pStyle w:val="afb"/>
              <w:rPr>
                <w:u w:val="single"/>
                <w:lang w:eastAsia="en-US"/>
              </w:rPr>
            </w:pPr>
            <w:r>
              <w:rPr>
                <w:lang w:eastAsia="en-US"/>
              </w:rP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A20179" w:rsidRDefault="00A20179">
            <w:pPr>
              <w:pStyle w:val="afb"/>
              <w:rPr>
                <w:u w:val="single"/>
                <w:lang w:eastAsia="en-US"/>
              </w:rPr>
            </w:pPr>
          </w:p>
        </w:tc>
        <w:tc>
          <w:tcPr>
            <w:tcW w:w="525"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520"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154"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520"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462"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162"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253"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252"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397"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r>
      <w:tr w:rsidR="00A20179">
        <w:tc>
          <w:tcPr>
            <w:tcW w:w="1280" w:type="pct"/>
            <w:tcBorders>
              <w:top w:val="single" w:sz="4" w:space="0" w:color="auto"/>
              <w:left w:val="single" w:sz="4" w:space="0" w:color="auto"/>
              <w:bottom w:val="single" w:sz="4" w:space="0" w:color="auto"/>
              <w:right w:val="single" w:sz="4" w:space="0" w:color="auto"/>
            </w:tcBorders>
          </w:tcPr>
          <w:p w:rsidR="00A20179" w:rsidRDefault="00A20179">
            <w:pPr>
              <w:pStyle w:val="afb"/>
              <w:rPr>
                <w:bCs/>
                <w:u w:val="single"/>
                <w:lang w:eastAsia="en-US"/>
              </w:rPr>
            </w:pPr>
          </w:p>
        </w:tc>
        <w:tc>
          <w:tcPr>
            <w:tcW w:w="475" w:type="pct"/>
            <w:tcBorders>
              <w:top w:val="single" w:sz="4" w:space="0" w:color="auto"/>
              <w:left w:val="single" w:sz="4" w:space="0" w:color="auto"/>
              <w:bottom w:val="single" w:sz="4" w:space="0" w:color="auto"/>
              <w:right w:val="single" w:sz="4" w:space="0" w:color="auto"/>
            </w:tcBorders>
          </w:tcPr>
          <w:p w:rsidR="00A20179" w:rsidRDefault="00A20179">
            <w:pPr>
              <w:pStyle w:val="afb"/>
              <w:rPr>
                <w:bCs/>
                <w:u w:val="single"/>
                <w:lang w:eastAsia="en-US"/>
              </w:rPr>
            </w:pPr>
          </w:p>
        </w:tc>
        <w:tc>
          <w:tcPr>
            <w:tcW w:w="525"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520"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154"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520"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462"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162"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253"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252"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397"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r>
      <w:tr w:rsidR="00A20179">
        <w:tc>
          <w:tcPr>
            <w:tcW w:w="1280" w:type="pct"/>
            <w:tcBorders>
              <w:top w:val="single" w:sz="4" w:space="0" w:color="auto"/>
              <w:left w:val="single" w:sz="4" w:space="0" w:color="auto"/>
              <w:bottom w:val="single" w:sz="4" w:space="0" w:color="auto"/>
              <w:right w:val="single" w:sz="4" w:space="0" w:color="auto"/>
            </w:tcBorders>
            <w:hideMark/>
          </w:tcPr>
          <w:p w:rsidR="00A20179" w:rsidRDefault="00A90BEB">
            <w:pPr>
              <w:pStyle w:val="afb"/>
              <w:rPr>
                <w:bCs/>
                <w:u w:val="single"/>
                <w:lang w:eastAsia="en-US"/>
              </w:rPr>
            </w:pPr>
            <w:r>
              <w:rPr>
                <w:lang w:eastAsia="en-US"/>
              </w:rPr>
              <w:t>Глава ….</w:t>
            </w:r>
          </w:p>
        </w:tc>
        <w:tc>
          <w:tcPr>
            <w:tcW w:w="475" w:type="pct"/>
            <w:tcBorders>
              <w:top w:val="single" w:sz="4" w:space="0" w:color="auto"/>
              <w:left w:val="single" w:sz="4" w:space="0" w:color="auto"/>
              <w:bottom w:val="single" w:sz="4" w:space="0" w:color="auto"/>
              <w:right w:val="single" w:sz="4" w:space="0" w:color="auto"/>
            </w:tcBorders>
          </w:tcPr>
          <w:p w:rsidR="00A20179" w:rsidRDefault="00A20179">
            <w:pPr>
              <w:pStyle w:val="afb"/>
              <w:rPr>
                <w:bCs/>
                <w:u w:val="single"/>
                <w:lang w:eastAsia="en-US"/>
              </w:rPr>
            </w:pPr>
          </w:p>
        </w:tc>
        <w:tc>
          <w:tcPr>
            <w:tcW w:w="525"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520"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154"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520"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462"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162"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253"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252"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397"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r>
      <w:tr w:rsidR="00A20179">
        <w:tc>
          <w:tcPr>
            <w:tcW w:w="1280" w:type="pct"/>
            <w:tcBorders>
              <w:top w:val="single" w:sz="4" w:space="0" w:color="auto"/>
              <w:left w:val="single" w:sz="4" w:space="0" w:color="auto"/>
              <w:bottom w:val="single" w:sz="4" w:space="0" w:color="auto"/>
              <w:right w:val="single" w:sz="4" w:space="0" w:color="auto"/>
            </w:tcBorders>
          </w:tcPr>
          <w:p w:rsidR="00A20179" w:rsidRDefault="00A20179">
            <w:pPr>
              <w:pStyle w:val="afb"/>
              <w:rPr>
                <w:bCs/>
                <w:u w:val="single"/>
                <w:lang w:eastAsia="en-US"/>
              </w:rPr>
            </w:pPr>
          </w:p>
        </w:tc>
        <w:tc>
          <w:tcPr>
            <w:tcW w:w="475" w:type="pct"/>
            <w:tcBorders>
              <w:top w:val="single" w:sz="4" w:space="0" w:color="auto"/>
              <w:left w:val="single" w:sz="4" w:space="0" w:color="auto"/>
              <w:bottom w:val="single" w:sz="4" w:space="0" w:color="auto"/>
              <w:right w:val="single" w:sz="4" w:space="0" w:color="auto"/>
            </w:tcBorders>
          </w:tcPr>
          <w:p w:rsidR="00A20179" w:rsidRDefault="00A20179">
            <w:pPr>
              <w:pStyle w:val="afb"/>
              <w:rPr>
                <w:bCs/>
                <w:u w:val="single"/>
                <w:lang w:eastAsia="en-US"/>
              </w:rPr>
            </w:pPr>
          </w:p>
        </w:tc>
        <w:tc>
          <w:tcPr>
            <w:tcW w:w="525"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520"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154"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520"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462"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162"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253"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252"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397" w:type="pct"/>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r>
      <w:tr w:rsidR="00A20179">
        <w:tc>
          <w:tcPr>
            <w:tcW w:w="1280" w:type="pct"/>
            <w:tcBorders>
              <w:top w:val="single" w:sz="4" w:space="0" w:color="auto"/>
              <w:left w:val="single" w:sz="4" w:space="0" w:color="auto"/>
              <w:bottom w:val="single" w:sz="4" w:space="0" w:color="auto"/>
              <w:right w:val="single" w:sz="4" w:space="0" w:color="auto"/>
            </w:tcBorders>
            <w:hideMark/>
          </w:tcPr>
          <w:p w:rsidR="00A20179" w:rsidRDefault="00A90BEB">
            <w:pPr>
              <w:pStyle w:val="afb"/>
              <w:rPr>
                <w:bCs/>
                <w:lang w:eastAsia="en-US"/>
              </w:rPr>
            </w:pPr>
            <w:r>
              <w:rPr>
                <w:bCs/>
                <w:lang w:eastAsia="en-US"/>
              </w:rPr>
              <w:t>ИТОГО за квартал, руб. с НДС</w:t>
            </w:r>
          </w:p>
        </w:tc>
        <w:tc>
          <w:tcPr>
            <w:tcW w:w="475"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1199" w:type="pct"/>
            <w:gridSpan w:val="3"/>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1144" w:type="pct"/>
            <w:gridSpan w:val="3"/>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c>
          <w:tcPr>
            <w:tcW w:w="902" w:type="pct"/>
            <w:gridSpan w:val="3"/>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r>
      <w:tr w:rsidR="00A20179">
        <w:tc>
          <w:tcPr>
            <w:tcW w:w="1280" w:type="pct"/>
            <w:tcBorders>
              <w:top w:val="single" w:sz="4" w:space="0" w:color="auto"/>
              <w:left w:val="single" w:sz="4" w:space="0" w:color="auto"/>
              <w:bottom w:val="single" w:sz="4" w:space="0" w:color="auto"/>
              <w:right w:val="single" w:sz="4" w:space="0" w:color="auto"/>
            </w:tcBorders>
            <w:hideMark/>
          </w:tcPr>
          <w:p w:rsidR="00A20179" w:rsidRDefault="00A90BEB">
            <w:pPr>
              <w:pStyle w:val="afb"/>
              <w:rPr>
                <w:bCs/>
                <w:lang w:eastAsia="en-US"/>
              </w:rPr>
            </w:pPr>
            <w:r>
              <w:rPr>
                <w:bCs/>
                <w:lang w:eastAsia="en-US"/>
              </w:rPr>
              <w:t>ИТОГО за год, руб. с НДС</w:t>
            </w:r>
          </w:p>
        </w:tc>
        <w:tc>
          <w:tcPr>
            <w:tcW w:w="475" w:type="pct"/>
            <w:tcBorders>
              <w:top w:val="single" w:sz="4" w:space="0" w:color="auto"/>
              <w:left w:val="single" w:sz="4" w:space="0" w:color="auto"/>
              <w:bottom w:val="single" w:sz="4" w:space="0" w:color="auto"/>
              <w:right w:val="single" w:sz="4" w:space="0" w:color="auto"/>
            </w:tcBorders>
          </w:tcPr>
          <w:p w:rsidR="00A20179" w:rsidRDefault="00A20179">
            <w:pPr>
              <w:pStyle w:val="afb"/>
              <w:rPr>
                <w:bCs/>
                <w:lang w:eastAsia="en-US"/>
              </w:rPr>
            </w:pPr>
          </w:p>
        </w:tc>
        <w:tc>
          <w:tcPr>
            <w:tcW w:w="3245" w:type="pct"/>
            <w:gridSpan w:val="9"/>
            <w:tcBorders>
              <w:top w:val="single" w:sz="4" w:space="0" w:color="auto"/>
              <w:left w:val="single" w:sz="4" w:space="0" w:color="auto"/>
              <w:bottom w:val="single" w:sz="4" w:space="0" w:color="auto"/>
              <w:right w:val="single" w:sz="4" w:space="0" w:color="auto"/>
            </w:tcBorders>
          </w:tcPr>
          <w:p w:rsidR="00A20179" w:rsidRDefault="00A20179">
            <w:pPr>
              <w:pStyle w:val="afb"/>
              <w:rPr>
                <w:lang w:eastAsia="en-US"/>
              </w:rPr>
            </w:pPr>
          </w:p>
        </w:tc>
      </w:tr>
    </w:tbl>
    <w:p w:rsidR="00A20179" w:rsidRDefault="00A20179">
      <w:pPr>
        <w:pStyle w:val="Times12"/>
        <w:ind w:firstLine="709"/>
      </w:pPr>
    </w:p>
    <w:tbl>
      <w:tblPr>
        <w:tblW w:w="2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290"/>
        <w:gridCol w:w="4111"/>
      </w:tblGrid>
      <w:tr w:rsidR="00A20179">
        <w:trPr>
          <w:trHeight w:val="729"/>
        </w:trPr>
        <w:tc>
          <w:tcPr>
            <w:tcW w:w="2219" w:type="pct"/>
            <w:tcBorders>
              <w:top w:val="nil"/>
              <w:left w:val="nil"/>
              <w:bottom w:val="single" w:sz="4" w:space="0" w:color="auto"/>
              <w:right w:val="nil"/>
            </w:tcBorders>
          </w:tcPr>
          <w:p w:rsidR="00A20179" w:rsidRDefault="00A20179">
            <w:pPr>
              <w:pStyle w:val="1a"/>
              <w:keepNext/>
              <w:rPr>
                <w:lang w:eastAsia="en-US"/>
              </w:rPr>
            </w:pPr>
          </w:p>
        </w:tc>
        <w:tc>
          <w:tcPr>
            <w:tcW w:w="183" w:type="pct"/>
            <w:vMerge w:val="restart"/>
            <w:tcBorders>
              <w:top w:val="nil"/>
              <w:left w:val="nil"/>
              <w:bottom w:val="nil"/>
              <w:right w:val="nil"/>
            </w:tcBorders>
          </w:tcPr>
          <w:p w:rsidR="00A20179" w:rsidRDefault="00A20179">
            <w:pPr>
              <w:pStyle w:val="1a"/>
              <w:keepNext/>
              <w:rPr>
                <w:lang w:eastAsia="en-US"/>
              </w:rPr>
            </w:pPr>
          </w:p>
        </w:tc>
        <w:tc>
          <w:tcPr>
            <w:tcW w:w="2598" w:type="pct"/>
            <w:tcBorders>
              <w:top w:val="nil"/>
              <w:left w:val="nil"/>
              <w:bottom w:val="single" w:sz="4" w:space="0" w:color="auto"/>
              <w:right w:val="nil"/>
            </w:tcBorders>
          </w:tcPr>
          <w:p w:rsidR="00A20179" w:rsidRDefault="00A20179">
            <w:pPr>
              <w:pStyle w:val="1a"/>
              <w:keepNext/>
              <w:rPr>
                <w:lang w:eastAsia="en-US"/>
              </w:rPr>
            </w:pPr>
          </w:p>
        </w:tc>
      </w:tr>
      <w:tr w:rsidR="00A20179">
        <w:trPr>
          <w:trHeight w:val="688"/>
        </w:trPr>
        <w:tc>
          <w:tcPr>
            <w:tcW w:w="2219" w:type="pct"/>
            <w:tcBorders>
              <w:top w:val="single" w:sz="4" w:space="0" w:color="auto"/>
              <w:left w:val="nil"/>
              <w:bottom w:val="nil"/>
              <w:right w:val="nil"/>
            </w:tcBorders>
            <w:hideMark/>
          </w:tcPr>
          <w:p w:rsidR="00A20179" w:rsidRDefault="00A90BEB">
            <w:pPr>
              <w:pStyle w:val="1a"/>
              <w:keepNext/>
              <w:rPr>
                <w:szCs w:val="20"/>
                <w:lang w:eastAsia="en-US"/>
              </w:rPr>
            </w:pPr>
            <w:r>
              <w:rPr>
                <w:vertAlign w:val="superscript"/>
                <w:lang w:eastAsia="en-US"/>
              </w:rPr>
              <w:t>(Подпись уполномоченного представителя)</w:t>
            </w:r>
          </w:p>
          <w:p w:rsidR="00A20179" w:rsidRDefault="00A90BEB">
            <w:pPr>
              <w:pStyle w:val="1a"/>
              <w:keepNext/>
              <w:rPr>
                <w:lang w:eastAsia="en-US"/>
              </w:rPr>
            </w:pPr>
            <w:r>
              <w:rPr>
                <w:lang w:eastAsia="en-US"/>
              </w:rPr>
              <w:t>М.П.</w:t>
            </w:r>
          </w:p>
        </w:tc>
        <w:tc>
          <w:tcPr>
            <w:tcW w:w="0" w:type="auto"/>
            <w:vMerge/>
            <w:tcBorders>
              <w:top w:val="nil"/>
              <w:left w:val="nil"/>
              <w:bottom w:val="nil"/>
              <w:right w:val="nil"/>
            </w:tcBorders>
            <w:vAlign w:val="center"/>
            <w:hideMark/>
          </w:tcPr>
          <w:p w:rsidR="00A20179" w:rsidRDefault="00A20179">
            <w:pPr>
              <w:keepNext w:val="0"/>
              <w:tabs>
                <w:tab w:val="clear" w:pos="708"/>
              </w:tabs>
              <w:rPr>
                <w:sz w:val="24"/>
                <w:lang w:eastAsia="en-US"/>
              </w:rPr>
            </w:pPr>
          </w:p>
        </w:tc>
        <w:tc>
          <w:tcPr>
            <w:tcW w:w="2598" w:type="pct"/>
            <w:tcBorders>
              <w:top w:val="single" w:sz="4" w:space="0" w:color="auto"/>
              <w:left w:val="nil"/>
              <w:bottom w:val="nil"/>
              <w:right w:val="nil"/>
            </w:tcBorders>
            <w:hideMark/>
          </w:tcPr>
          <w:p w:rsidR="00A20179" w:rsidRDefault="00A90BEB">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bl>
    <w:p w:rsidR="00A20179" w:rsidRDefault="00A90BEB">
      <w:pPr>
        <w:tabs>
          <w:tab w:val="clear" w:pos="708"/>
          <w:tab w:val="num" w:pos="1571"/>
        </w:tabs>
        <w:overflowPunct w:val="0"/>
        <w:autoSpaceDE w:val="0"/>
        <w:autoSpaceDN w:val="0"/>
        <w:adjustRightInd w:val="0"/>
        <w:ind w:firstLine="709"/>
        <w:jc w:val="both"/>
        <w:rPr>
          <w:bCs/>
          <w:sz w:val="24"/>
          <w:szCs w:val="22"/>
        </w:rPr>
      </w:pPr>
      <w:r>
        <w:t>ИНСТРУКЦИИ ПО ЗАПОЛНЕНИЮ</w:t>
      </w:r>
    </w:p>
    <w:p w:rsidR="00A20179" w:rsidRDefault="00A90BEB">
      <w:pPr>
        <w:numPr>
          <w:ilvl w:val="0"/>
          <w:numId w:val="64"/>
        </w:numPr>
        <w:ind w:hanging="357"/>
        <w:contextualSpacing/>
        <w:jc w:val="both"/>
        <w:rPr>
          <w:sz w:val="24"/>
        </w:rPr>
      </w:pPr>
      <w:r>
        <w:rPr>
          <w:sz w:val="24"/>
        </w:rPr>
        <w:t>Данные инструкции не следует воспроизводить в документах, подготовленных участником запроса предложений.</w:t>
      </w:r>
    </w:p>
    <w:p w:rsidR="00A20179" w:rsidRDefault="00A90BEB">
      <w:pPr>
        <w:numPr>
          <w:ilvl w:val="0"/>
          <w:numId w:val="64"/>
        </w:numPr>
        <w:ind w:hanging="357"/>
        <w:contextualSpacing/>
        <w:jc w:val="both"/>
        <w:rPr>
          <w:sz w:val="24"/>
        </w:rPr>
      </w:pPr>
      <w:r>
        <w:rPr>
          <w:sz w:val="24"/>
        </w:rPr>
        <w:t xml:space="preserve">Участник запроса предложений приводит </w:t>
      </w:r>
      <w:r>
        <w:rPr>
          <w:sz w:val="24"/>
        </w:rPr>
        <w:tab/>
        <w:t xml:space="preserve">номер и дату заявки на участие в запросе предложений, приложением </w:t>
      </w:r>
      <w:proofErr w:type="gramStart"/>
      <w:r>
        <w:rPr>
          <w:sz w:val="24"/>
        </w:rPr>
        <w:t>к</w:t>
      </w:r>
      <w:proofErr w:type="gramEnd"/>
      <w:r>
        <w:rPr>
          <w:sz w:val="24"/>
        </w:rPr>
        <w:t xml:space="preserve"> которой является данный график.</w:t>
      </w:r>
    </w:p>
    <w:p w:rsidR="00A20179" w:rsidRDefault="00A90BEB">
      <w:pPr>
        <w:numPr>
          <w:ilvl w:val="0"/>
          <w:numId w:val="64"/>
        </w:numPr>
        <w:ind w:hanging="357"/>
        <w:contextualSpacing/>
        <w:jc w:val="both"/>
        <w:rPr>
          <w:sz w:val="24"/>
        </w:rPr>
      </w:pPr>
      <w:r>
        <w:rPr>
          <w:sz w:val="24"/>
        </w:rPr>
        <w:t>Участник запроса предложений указывает свое фирменное наименование (в т.ч. организационно-правовую форму).</w:t>
      </w:r>
    </w:p>
    <w:p w:rsidR="00A20179" w:rsidRDefault="00A20179">
      <w:pPr>
        <w:ind w:firstLine="709"/>
        <w:rPr>
          <w:sz w:val="24"/>
        </w:rPr>
      </w:pPr>
    </w:p>
    <w:p w:rsidR="00A20179" w:rsidRDefault="00A90BEB">
      <w:pPr>
        <w:numPr>
          <w:ilvl w:val="0"/>
          <w:numId w:val="65"/>
        </w:numPr>
        <w:contextualSpacing/>
        <w:jc w:val="both"/>
        <w:rPr>
          <w:sz w:val="24"/>
        </w:rPr>
      </w:pPr>
      <w:proofErr w:type="gramStart"/>
      <w:r>
        <w:rPr>
          <w:sz w:val="24"/>
        </w:rPr>
        <w:lastRenderedPageBreak/>
        <w:t>В данном Графике приводятся расчетные сроки выполнения работ в рамках договора, перечисленных в Сводной таблице стоимости (</w:t>
      </w:r>
      <w:hyperlink w:anchor="F05_SUMM" w:history="1">
        <w:r>
          <w:rPr>
            <w:rStyle w:val="a5"/>
          </w:rPr>
          <w:t>Форма 4</w:t>
        </w:r>
      </w:hyperlink>
      <w:r>
        <w:rPr>
          <w:sz w:val="24"/>
        </w:rPr>
        <w:t>).</w:t>
      </w:r>
      <w:proofErr w:type="gramEnd"/>
    </w:p>
    <w:p w:rsidR="00A20179" w:rsidRDefault="00A90BEB">
      <w:pPr>
        <w:numPr>
          <w:ilvl w:val="0"/>
          <w:numId w:val="65"/>
        </w:numPr>
        <w:contextualSpacing/>
      </w:pPr>
      <w:r>
        <w:rPr>
          <w:sz w:val="24"/>
        </w:rPr>
        <w:t>Для указания этапов/</w:t>
      </w:r>
      <w:proofErr w:type="spellStart"/>
      <w:r>
        <w:rPr>
          <w:sz w:val="24"/>
        </w:rPr>
        <w:t>подэтапов</w:t>
      </w:r>
      <w:proofErr w:type="spellEnd"/>
      <w:r>
        <w:rPr>
          <w:sz w:val="24"/>
        </w:rPr>
        <w:t xml:space="preserve"> против каждого товара следует затемнить соответствующие графы, например</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8"/>
        <w:gridCol w:w="1408"/>
        <w:gridCol w:w="1432"/>
        <w:gridCol w:w="1346"/>
        <w:gridCol w:w="601"/>
        <w:gridCol w:w="1349"/>
        <w:gridCol w:w="1444"/>
        <w:gridCol w:w="656"/>
        <w:gridCol w:w="601"/>
        <w:gridCol w:w="731"/>
        <w:gridCol w:w="610"/>
      </w:tblGrid>
      <w:tr w:rsidR="00A20179">
        <w:trPr>
          <w:cantSplit/>
          <w:tblHeader/>
        </w:trPr>
        <w:tc>
          <w:tcPr>
            <w:tcW w:w="1561" w:type="pct"/>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rPr>
                <w:sz w:val="24"/>
                <w:szCs w:val="20"/>
                <w:lang w:eastAsia="en-US"/>
              </w:rPr>
            </w:pPr>
            <w:r>
              <w:rPr>
                <w:sz w:val="24"/>
                <w:szCs w:val="20"/>
                <w:lang w:eastAsia="en-US"/>
              </w:rPr>
              <w:t>Наименование этапа</w:t>
            </w:r>
          </w:p>
        </w:tc>
        <w:tc>
          <w:tcPr>
            <w:tcW w:w="479" w:type="pct"/>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rPr>
                <w:sz w:val="24"/>
                <w:szCs w:val="20"/>
                <w:lang w:eastAsia="en-US"/>
              </w:rPr>
            </w:pPr>
            <w:r>
              <w:rPr>
                <w:sz w:val="24"/>
                <w:szCs w:val="20"/>
                <w:lang w:eastAsia="en-US"/>
              </w:rPr>
              <w:t xml:space="preserve">Общая стоимость этапа, </w:t>
            </w:r>
          </w:p>
          <w:p w:rsidR="00A20179" w:rsidRDefault="00A90BEB">
            <w:pPr>
              <w:rPr>
                <w:sz w:val="24"/>
                <w:szCs w:val="20"/>
                <w:lang w:eastAsia="en-US"/>
              </w:rPr>
            </w:pPr>
            <w:r>
              <w:rPr>
                <w:sz w:val="24"/>
                <w:szCs w:val="20"/>
                <w:lang w:eastAsia="en-US"/>
              </w:rPr>
              <w:t>руб. с НДС</w:t>
            </w:r>
          </w:p>
        </w:tc>
        <w:tc>
          <w:tcPr>
            <w:tcW w:w="2960" w:type="pct"/>
            <w:gridSpan w:val="9"/>
            <w:tcBorders>
              <w:top w:val="single" w:sz="4" w:space="0" w:color="auto"/>
              <w:left w:val="single" w:sz="4" w:space="0" w:color="auto"/>
              <w:bottom w:val="single" w:sz="4" w:space="0" w:color="auto"/>
              <w:right w:val="single" w:sz="4" w:space="0" w:color="auto"/>
            </w:tcBorders>
            <w:vAlign w:val="center"/>
            <w:hideMark/>
          </w:tcPr>
          <w:p w:rsidR="00A20179" w:rsidRDefault="00A90BEB">
            <w:pPr>
              <w:rPr>
                <w:sz w:val="24"/>
                <w:szCs w:val="20"/>
                <w:lang w:eastAsia="en-US"/>
              </w:rPr>
            </w:pPr>
            <w:r>
              <w:rPr>
                <w:sz w:val="24"/>
                <w:szCs w:val="20"/>
                <w:u w:val="single"/>
                <w:lang w:eastAsia="en-US"/>
              </w:rPr>
              <w:t>Год</w:t>
            </w:r>
            <w:proofErr w:type="gramStart"/>
            <w:r>
              <w:rPr>
                <w:sz w:val="24"/>
                <w:szCs w:val="20"/>
                <w:u w:val="single"/>
                <w:lang w:eastAsia="en-US"/>
              </w:rPr>
              <w:t xml:space="preserve"> (________) </w:t>
            </w:r>
            <w:r>
              <w:rPr>
                <w:b/>
                <w:i/>
                <w:sz w:val="24"/>
                <w:szCs w:val="20"/>
                <w:lang w:eastAsia="en-US"/>
              </w:rPr>
              <w:t>[</w:t>
            </w:r>
            <w:proofErr w:type="gramEnd"/>
            <w:r>
              <w:rPr>
                <w:b/>
                <w:i/>
                <w:sz w:val="24"/>
                <w:szCs w:val="20"/>
                <w:lang w:eastAsia="en-US"/>
              </w:rPr>
              <w:t>указать год, например «2012»]</w:t>
            </w:r>
          </w:p>
        </w:tc>
      </w:tr>
      <w:tr w:rsidR="00A20179">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1136"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rPr>
                <w:sz w:val="24"/>
                <w:szCs w:val="20"/>
                <w:lang w:eastAsia="en-US"/>
              </w:rPr>
            </w:pPr>
            <w:r>
              <w:rPr>
                <w:sz w:val="24"/>
                <w:szCs w:val="20"/>
                <w:lang w:eastAsia="en-US"/>
              </w:rPr>
              <w:t xml:space="preserve">Квартал __ </w:t>
            </w:r>
            <w:r>
              <w:rPr>
                <w:b/>
                <w:i/>
                <w:sz w:val="24"/>
                <w:szCs w:val="20"/>
                <w:lang w:eastAsia="en-US"/>
              </w:rPr>
              <w:t>[указать квартал, например «1»]</w:t>
            </w:r>
          </w:p>
        </w:tc>
        <w:tc>
          <w:tcPr>
            <w:tcW w:w="1159"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rPr>
                <w:sz w:val="24"/>
                <w:szCs w:val="20"/>
                <w:lang w:eastAsia="en-US"/>
              </w:rPr>
            </w:pPr>
            <w:r>
              <w:rPr>
                <w:sz w:val="24"/>
                <w:szCs w:val="20"/>
                <w:lang w:eastAsia="en-US"/>
              </w:rPr>
              <w:t xml:space="preserve">Квартал __ </w:t>
            </w:r>
            <w:r>
              <w:rPr>
                <w:b/>
                <w:i/>
                <w:sz w:val="24"/>
                <w:szCs w:val="20"/>
                <w:lang w:eastAsia="en-US"/>
              </w:rPr>
              <w:t>[указать квартал, например «2»]</w:t>
            </w:r>
          </w:p>
        </w:tc>
        <w:tc>
          <w:tcPr>
            <w:tcW w:w="665" w:type="pct"/>
            <w:gridSpan w:val="3"/>
            <w:tcBorders>
              <w:top w:val="single" w:sz="4" w:space="0" w:color="auto"/>
              <w:left w:val="single" w:sz="4" w:space="0" w:color="auto"/>
              <w:bottom w:val="single" w:sz="4" w:space="0" w:color="auto"/>
              <w:right w:val="single" w:sz="4" w:space="0" w:color="auto"/>
            </w:tcBorders>
            <w:vAlign w:val="center"/>
            <w:hideMark/>
          </w:tcPr>
          <w:p w:rsidR="00A20179" w:rsidRDefault="00A90BEB">
            <w:pPr>
              <w:rPr>
                <w:sz w:val="24"/>
                <w:szCs w:val="20"/>
                <w:lang w:eastAsia="en-US"/>
              </w:rPr>
            </w:pPr>
            <w:r>
              <w:rPr>
                <w:sz w:val="24"/>
                <w:szCs w:val="20"/>
                <w:lang w:eastAsia="en-US"/>
              </w:rPr>
              <w:t xml:space="preserve">Квартал __ </w:t>
            </w:r>
            <w:r>
              <w:rPr>
                <w:b/>
                <w:bCs/>
                <w:i/>
                <w:sz w:val="24"/>
                <w:szCs w:val="20"/>
                <w:lang w:eastAsia="en-US"/>
              </w:rPr>
              <w:t>[</w:t>
            </w:r>
            <w:r>
              <w:rPr>
                <w:b/>
                <w:i/>
                <w:sz w:val="24"/>
                <w:szCs w:val="20"/>
                <w:lang w:eastAsia="en-US"/>
              </w:rPr>
              <w:t>указать квартал, например «3»]</w:t>
            </w:r>
          </w:p>
        </w:tc>
      </w:tr>
      <w:tr w:rsidR="00A20179">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487" w:type="pct"/>
            <w:tcBorders>
              <w:top w:val="single" w:sz="4" w:space="0" w:color="auto"/>
              <w:left w:val="single" w:sz="4" w:space="0" w:color="auto"/>
              <w:bottom w:val="single" w:sz="4" w:space="0" w:color="auto"/>
              <w:right w:val="single" w:sz="4" w:space="0" w:color="auto"/>
            </w:tcBorders>
            <w:vAlign w:val="center"/>
            <w:hideMark/>
          </w:tcPr>
          <w:p w:rsidR="00A20179" w:rsidRDefault="00A90BEB">
            <w:pPr>
              <w:rPr>
                <w:b/>
                <w:i/>
                <w:sz w:val="22"/>
                <w:szCs w:val="22"/>
                <w:lang w:eastAsia="en-US"/>
              </w:rPr>
            </w:pPr>
            <w:r>
              <w:rPr>
                <w:b/>
                <w:i/>
                <w:sz w:val="22"/>
                <w:szCs w:val="22"/>
                <w:lang w:eastAsia="en-US"/>
              </w:rPr>
              <w:t>[указать 1 месяц квартала, например «январь»]</w:t>
            </w:r>
          </w:p>
        </w:tc>
        <w:tc>
          <w:tcPr>
            <w:tcW w:w="458" w:type="pct"/>
            <w:tcBorders>
              <w:top w:val="single" w:sz="4" w:space="0" w:color="auto"/>
              <w:left w:val="single" w:sz="4" w:space="0" w:color="auto"/>
              <w:bottom w:val="single" w:sz="4" w:space="0" w:color="auto"/>
              <w:right w:val="single" w:sz="4" w:space="0" w:color="auto"/>
            </w:tcBorders>
            <w:vAlign w:val="center"/>
            <w:hideMark/>
          </w:tcPr>
          <w:p w:rsidR="00A20179" w:rsidRDefault="00A90BEB">
            <w:pPr>
              <w:rPr>
                <w:b/>
                <w:i/>
                <w:sz w:val="22"/>
                <w:szCs w:val="22"/>
                <w:lang w:eastAsia="en-US"/>
              </w:rPr>
            </w:pPr>
            <w:r>
              <w:rPr>
                <w:b/>
                <w:i/>
                <w:sz w:val="22"/>
                <w:szCs w:val="22"/>
                <w:lang w:eastAsia="en-US"/>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A20179" w:rsidRDefault="00A90BEB">
            <w:pPr>
              <w:rPr>
                <w:sz w:val="24"/>
                <w:szCs w:val="20"/>
                <w:lang w:eastAsia="en-US"/>
              </w:rPr>
            </w:pPr>
            <w:r>
              <w:rPr>
                <w:sz w:val="24"/>
                <w:szCs w:val="20"/>
                <w:lang w:eastAsia="en-US"/>
              </w:rPr>
              <w:t>…</w:t>
            </w:r>
          </w:p>
        </w:tc>
        <w:tc>
          <w:tcPr>
            <w:tcW w:w="459" w:type="pct"/>
            <w:tcBorders>
              <w:top w:val="single" w:sz="4" w:space="0" w:color="auto"/>
              <w:left w:val="single" w:sz="4" w:space="0" w:color="auto"/>
              <w:bottom w:val="single" w:sz="4" w:space="0" w:color="auto"/>
              <w:right w:val="single" w:sz="4" w:space="0" w:color="auto"/>
            </w:tcBorders>
            <w:vAlign w:val="center"/>
            <w:hideMark/>
          </w:tcPr>
          <w:p w:rsidR="00A20179" w:rsidRDefault="00A90BEB">
            <w:pPr>
              <w:rPr>
                <w:b/>
                <w:i/>
                <w:sz w:val="22"/>
                <w:szCs w:val="22"/>
                <w:lang w:eastAsia="en-US"/>
              </w:rPr>
            </w:pPr>
            <w:r>
              <w:rPr>
                <w:b/>
                <w:i/>
                <w:sz w:val="22"/>
                <w:szCs w:val="22"/>
                <w:lang w:eastAsia="en-US"/>
              </w:rPr>
              <w:t>[указать 1 месяц квартала, например «апрель»]</w:t>
            </w:r>
          </w:p>
        </w:tc>
        <w:tc>
          <w:tcPr>
            <w:tcW w:w="491" w:type="pct"/>
            <w:tcBorders>
              <w:top w:val="single" w:sz="4" w:space="0" w:color="auto"/>
              <w:left w:val="single" w:sz="4" w:space="0" w:color="auto"/>
              <w:bottom w:val="single" w:sz="4" w:space="0" w:color="auto"/>
              <w:right w:val="single" w:sz="4" w:space="0" w:color="auto"/>
            </w:tcBorders>
            <w:vAlign w:val="center"/>
            <w:hideMark/>
          </w:tcPr>
          <w:p w:rsidR="00A20179" w:rsidRDefault="00A90BEB">
            <w:pPr>
              <w:rPr>
                <w:b/>
                <w:i/>
                <w:sz w:val="22"/>
                <w:szCs w:val="22"/>
                <w:lang w:eastAsia="en-US"/>
              </w:rPr>
            </w:pPr>
            <w:r>
              <w:rPr>
                <w:b/>
                <w:i/>
                <w:sz w:val="22"/>
                <w:szCs w:val="22"/>
                <w:lang w:eastAsia="en-US"/>
              </w:rPr>
              <w:t>[указать 2 месяц квартала, например «май»]</w:t>
            </w:r>
          </w:p>
        </w:tc>
        <w:tc>
          <w:tcPr>
            <w:tcW w:w="209" w:type="pct"/>
            <w:tcBorders>
              <w:top w:val="single" w:sz="4" w:space="0" w:color="auto"/>
              <w:left w:val="single" w:sz="4" w:space="0" w:color="auto"/>
              <w:bottom w:val="single" w:sz="4" w:space="0" w:color="auto"/>
              <w:right w:val="single" w:sz="4" w:space="0" w:color="auto"/>
            </w:tcBorders>
            <w:vAlign w:val="center"/>
            <w:hideMark/>
          </w:tcPr>
          <w:p w:rsidR="00A20179" w:rsidRDefault="00A90BEB">
            <w:pPr>
              <w:rPr>
                <w:sz w:val="24"/>
                <w:szCs w:val="20"/>
                <w:lang w:eastAsia="en-US"/>
              </w:rPr>
            </w:pPr>
            <w:r>
              <w:rPr>
                <w:sz w:val="24"/>
                <w:szCs w:val="20"/>
                <w:lang w:eastAsia="en-US"/>
              </w:rPr>
              <w:t>…</w:t>
            </w:r>
          </w:p>
        </w:tc>
        <w:tc>
          <w:tcPr>
            <w:tcW w:w="206" w:type="pct"/>
            <w:tcBorders>
              <w:top w:val="single" w:sz="4" w:space="0" w:color="auto"/>
              <w:left w:val="single" w:sz="4" w:space="0" w:color="auto"/>
              <w:bottom w:val="single" w:sz="4" w:space="0" w:color="auto"/>
              <w:right w:val="single" w:sz="4" w:space="0" w:color="auto"/>
            </w:tcBorders>
            <w:vAlign w:val="center"/>
            <w:hideMark/>
          </w:tcPr>
          <w:p w:rsidR="00A20179" w:rsidRDefault="00A90BEB">
            <w:pPr>
              <w:rPr>
                <w:sz w:val="24"/>
                <w:szCs w:val="20"/>
                <w:lang w:eastAsia="en-US"/>
              </w:rPr>
            </w:pPr>
            <w:r>
              <w:rPr>
                <w:sz w:val="24"/>
                <w:szCs w:val="20"/>
                <w:lang w:eastAsia="en-US"/>
              </w:rPr>
              <w:t>…</w:t>
            </w:r>
          </w:p>
        </w:tc>
        <w:tc>
          <w:tcPr>
            <w:tcW w:w="250" w:type="pct"/>
            <w:tcBorders>
              <w:top w:val="single" w:sz="4" w:space="0" w:color="auto"/>
              <w:left w:val="single" w:sz="4" w:space="0" w:color="auto"/>
              <w:bottom w:val="single" w:sz="4" w:space="0" w:color="auto"/>
              <w:right w:val="single" w:sz="4" w:space="0" w:color="auto"/>
            </w:tcBorders>
            <w:vAlign w:val="center"/>
            <w:hideMark/>
          </w:tcPr>
          <w:p w:rsidR="00A20179" w:rsidRDefault="00A90BEB">
            <w:pPr>
              <w:rPr>
                <w:sz w:val="24"/>
                <w:szCs w:val="20"/>
                <w:lang w:eastAsia="en-US"/>
              </w:rPr>
            </w:pPr>
            <w:r>
              <w:rPr>
                <w:sz w:val="24"/>
                <w:szCs w:val="20"/>
                <w:lang w:eastAsia="en-US"/>
              </w:rPr>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A20179" w:rsidRDefault="00A90BEB">
            <w:pPr>
              <w:rPr>
                <w:sz w:val="24"/>
                <w:szCs w:val="20"/>
                <w:lang w:eastAsia="en-US"/>
              </w:rPr>
            </w:pPr>
            <w:r>
              <w:rPr>
                <w:sz w:val="24"/>
                <w:szCs w:val="20"/>
                <w:lang w:eastAsia="en-US"/>
              </w:rPr>
              <w:t>…</w:t>
            </w:r>
          </w:p>
        </w:tc>
      </w:tr>
      <w:tr w:rsidR="00A20179">
        <w:tc>
          <w:tcPr>
            <w:tcW w:w="1561" w:type="pct"/>
            <w:tcBorders>
              <w:top w:val="single" w:sz="4" w:space="0" w:color="auto"/>
              <w:left w:val="single" w:sz="4" w:space="0" w:color="auto"/>
              <w:bottom w:val="single" w:sz="4" w:space="0" w:color="auto"/>
              <w:right w:val="single" w:sz="4" w:space="0" w:color="auto"/>
            </w:tcBorders>
            <w:hideMark/>
          </w:tcPr>
          <w:p w:rsidR="00A20179" w:rsidRDefault="00A90BEB">
            <w:pPr>
              <w:rPr>
                <w:bCs/>
                <w:sz w:val="24"/>
                <w:szCs w:val="20"/>
                <w:u w:val="single"/>
                <w:lang w:eastAsia="en-US"/>
              </w:rPr>
            </w:pPr>
            <w:r>
              <w:rPr>
                <w:sz w:val="24"/>
                <w:szCs w:val="20"/>
                <w:lang w:eastAsia="en-US"/>
              </w:rPr>
              <w:t>Глава 1. Подготовительные работы</w:t>
            </w:r>
          </w:p>
        </w:tc>
        <w:tc>
          <w:tcPr>
            <w:tcW w:w="479" w:type="pct"/>
            <w:tcBorders>
              <w:top w:val="single" w:sz="4" w:space="0" w:color="auto"/>
              <w:left w:val="single" w:sz="4" w:space="0" w:color="auto"/>
              <w:bottom w:val="single" w:sz="4" w:space="0" w:color="auto"/>
              <w:right w:val="single" w:sz="4" w:space="0" w:color="auto"/>
            </w:tcBorders>
          </w:tcPr>
          <w:p w:rsidR="00A20179" w:rsidRDefault="00A20179">
            <w:pPr>
              <w:rPr>
                <w:bCs/>
                <w:sz w:val="24"/>
                <w:szCs w:val="20"/>
                <w:u w:val="single"/>
                <w:lang w:eastAsia="en-US"/>
              </w:rPr>
            </w:pPr>
          </w:p>
        </w:tc>
        <w:tc>
          <w:tcPr>
            <w:tcW w:w="48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bCs/>
                <w:sz w:val="22"/>
                <w:szCs w:val="20"/>
                <w:lang w:val="en-US"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45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bCs/>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191" w:type="pct"/>
            <w:tcBorders>
              <w:top w:val="single" w:sz="4" w:space="0" w:color="auto"/>
              <w:left w:val="single" w:sz="4" w:space="0" w:color="auto"/>
              <w:bottom w:val="single" w:sz="4" w:space="0" w:color="auto"/>
              <w:right w:val="single" w:sz="4" w:space="0" w:color="auto"/>
            </w:tcBorders>
          </w:tcPr>
          <w:p w:rsidR="00A20179" w:rsidRDefault="00A20179">
            <w:pPr>
              <w:rPr>
                <w:bCs/>
                <w:sz w:val="22"/>
                <w:szCs w:val="20"/>
                <w:lang w:eastAsia="en-US"/>
              </w:rPr>
            </w:pPr>
          </w:p>
        </w:tc>
        <w:tc>
          <w:tcPr>
            <w:tcW w:w="459" w:type="pct"/>
            <w:tcBorders>
              <w:top w:val="single" w:sz="4" w:space="0" w:color="auto"/>
              <w:left w:val="single" w:sz="4" w:space="0" w:color="auto"/>
              <w:bottom w:val="single" w:sz="4" w:space="0" w:color="auto"/>
              <w:right w:val="single" w:sz="4" w:space="0" w:color="auto"/>
            </w:tcBorders>
          </w:tcPr>
          <w:p w:rsidR="00A20179" w:rsidRDefault="00A20179">
            <w:pPr>
              <w:rPr>
                <w:bCs/>
                <w:sz w:val="22"/>
                <w:szCs w:val="20"/>
                <w:lang w:eastAsia="en-US"/>
              </w:rPr>
            </w:pPr>
          </w:p>
        </w:tc>
        <w:tc>
          <w:tcPr>
            <w:tcW w:w="491" w:type="pct"/>
            <w:tcBorders>
              <w:top w:val="single" w:sz="4" w:space="0" w:color="auto"/>
              <w:left w:val="single" w:sz="4" w:space="0" w:color="auto"/>
              <w:bottom w:val="single" w:sz="4" w:space="0" w:color="auto"/>
              <w:right w:val="single" w:sz="4" w:space="0" w:color="auto"/>
            </w:tcBorders>
          </w:tcPr>
          <w:p w:rsidR="00A20179" w:rsidRDefault="00A20179">
            <w:pPr>
              <w:rPr>
                <w:bCs/>
                <w:sz w:val="22"/>
                <w:szCs w:val="20"/>
                <w:lang w:eastAsia="en-US"/>
              </w:rPr>
            </w:pPr>
          </w:p>
        </w:tc>
        <w:tc>
          <w:tcPr>
            <w:tcW w:w="209" w:type="pct"/>
            <w:tcBorders>
              <w:top w:val="single" w:sz="4" w:space="0" w:color="auto"/>
              <w:left w:val="single" w:sz="4" w:space="0" w:color="auto"/>
              <w:bottom w:val="single" w:sz="4" w:space="0" w:color="auto"/>
              <w:right w:val="single" w:sz="4" w:space="0" w:color="auto"/>
            </w:tcBorders>
          </w:tcPr>
          <w:p w:rsidR="00A20179" w:rsidRDefault="00A20179">
            <w:pPr>
              <w:rPr>
                <w:bCs/>
                <w:sz w:val="22"/>
                <w:szCs w:val="20"/>
                <w:lang w:eastAsia="en-US"/>
              </w:rPr>
            </w:pPr>
          </w:p>
        </w:tc>
        <w:tc>
          <w:tcPr>
            <w:tcW w:w="206" w:type="pct"/>
            <w:tcBorders>
              <w:top w:val="single" w:sz="4" w:space="0" w:color="auto"/>
              <w:left w:val="single" w:sz="4" w:space="0" w:color="auto"/>
              <w:bottom w:val="single" w:sz="4" w:space="0" w:color="auto"/>
              <w:right w:val="single" w:sz="4" w:space="0" w:color="auto"/>
            </w:tcBorders>
          </w:tcPr>
          <w:p w:rsidR="00A20179" w:rsidRDefault="00A20179">
            <w:pPr>
              <w:rPr>
                <w:bCs/>
                <w:sz w:val="22"/>
                <w:szCs w:val="20"/>
                <w:lang w:eastAsia="en-US"/>
              </w:rPr>
            </w:pPr>
          </w:p>
        </w:tc>
        <w:tc>
          <w:tcPr>
            <w:tcW w:w="250" w:type="pct"/>
            <w:tcBorders>
              <w:top w:val="single" w:sz="4" w:space="0" w:color="auto"/>
              <w:left w:val="single" w:sz="4" w:space="0" w:color="auto"/>
              <w:bottom w:val="single" w:sz="4" w:space="0" w:color="auto"/>
              <w:right w:val="single" w:sz="4" w:space="0" w:color="auto"/>
            </w:tcBorders>
          </w:tcPr>
          <w:p w:rsidR="00A20179" w:rsidRDefault="00A20179">
            <w:pPr>
              <w:rPr>
                <w:bCs/>
                <w:sz w:val="24"/>
                <w:szCs w:val="20"/>
                <w:lang w:eastAsia="en-US"/>
              </w:rPr>
            </w:pPr>
          </w:p>
        </w:tc>
        <w:tc>
          <w:tcPr>
            <w:tcW w:w="209" w:type="pct"/>
            <w:tcBorders>
              <w:top w:val="single" w:sz="4" w:space="0" w:color="auto"/>
              <w:left w:val="single" w:sz="4" w:space="0" w:color="auto"/>
              <w:bottom w:val="single" w:sz="4" w:space="0" w:color="auto"/>
              <w:right w:val="single" w:sz="4" w:space="0" w:color="auto"/>
            </w:tcBorders>
          </w:tcPr>
          <w:p w:rsidR="00A20179" w:rsidRDefault="00A20179">
            <w:pPr>
              <w:rPr>
                <w:bCs/>
                <w:sz w:val="24"/>
                <w:szCs w:val="20"/>
                <w:lang w:eastAsia="en-US"/>
              </w:rPr>
            </w:pPr>
          </w:p>
        </w:tc>
      </w:tr>
      <w:tr w:rsidR="00A20179">
        <w:tc>
          <w:tcPr>
            <w:tcW w:w="1561" w:type="pct"/>
            <w:tcBorders>
              <w:top w:val="single" w:sz="4" w:space="0" w:color="auto"/>
              <w:left w:val="single" w:sz="4" w:space="0" w:color="auto"/>
              <w:bottom w:val="single" w:sz="4" w:space="0" w:color="auto"/>
              <w:right w:val="single" w:sz="4" w:space="0" w:color="auto"/>
            </w:tcBorders>
          </w:tcPr>
          <w:p w:rsidR="00A20179" w:rsidRDefault="00A20179">
            <w:pPr>
              <w:rPr>
                <w:bCs/>
                <w:sz w:val="24"/>
                <w:szCs w:val="20"/>
                <w:u w:val="single"/>
                <w:lang w:eastAsia="en-US"/>
              </w:rPr>
            </w:pPr>
          </w:p>
        </w:tc>
        <w:tc>
          <w:tcPr>
            <w:tcW w:w="479" w:type="pct"/>
            <w:tcBorders>
              <w:top w:val="single" w:sz="4" w:space="0" w:color="auto"/>
              <w:left w:val="single" w:sz="4" w:space="0" w:color="auto"/>
              <w:bottom w:val="single" w:sz="4" w:space="0" w:color="auto"/>
              <w:right w:val="single" w:sz="4" w:space="0" w:color="auto"/>
            </w:tcBorders>
          </w:tcPr>
          <w:p w:rsidR="00A20179" w:rsidRDefault="00A20179">
            <w:pPr>
              <w:rPr>
                <w:bCs/>
                <w:sz w:val="24"/>
                <w:szCs w:val="20"/>
                <w:u w:val="single"/>
                <w:lang w:eastAsia="en-US"/>
              </w:rPr>
            </w:pPr>
          </w:p>
        </w:tc>
        <w:tc>
          <w:tcPr>
            <w:tcW w:w="487" w:type="pct"/>
            <w:tcBorders>
              <w:top w:val="single" w:sz="4" w:space="0" w:color="auto"/>
              <w:left w:val="single" w:sz="4" w:space="0" w:color="auto"/>
              <w:bottom w:val="single" w:sz="4" w:space="0" w:color="auto"/>
              <w:right w:val="single" w:sz="4" w:space="0" w:color="auto"/>
            </w:tcBorders>
          </w:tcPr>
          <w:p w:rsidR="00A20179" w:rsidRDefault="00A20179">
            <w:pPr>
              <w:rPr>
                <w:bCs/>
                <w:sz w:val="22"/>
                <w:szCs w:val="20"/>
                <w:lang w:eastAsia="en-US"/>
              </w:rPr>
            </w:pPr>
          </w:p>
        </w:tc>
        <w:tc>
          <w:tcPr>
            <w:tcW w:w="45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bCs/>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19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bCs/>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bCs/>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49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bCs/>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20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bCs/>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20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bCs/>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20179" w:rsidRDefault="00A20179">
            <w:pPr>
              <w:rPr>
                <w:bCs/>
                <w:sz w:val="24"/>
                <w:szCs w:val="20"/>
                <w:lang w:eastAsia="en-US"/>
              </w:rPr>
            </w:pPr>
          </w:p>
        </w:tc>
        <w:tc>
          <w:tcPr>
            <w:tcW w:w="209" w:type="pct"/>
            <w:tcBorders>
              <w:top w:val="single" w:sz="4" w:space="0" w:color="auto"/>
              <w:left w:val="single" w:sz="4" w:space="0" w:color="auto"/>
              <w:bottom w:val="single" w:sz="4" w:space="0" w:color="auto"/>
              <w:right w:val="single" w:sz="4" w:space="0" w:color="auto"/>
            </w:tcBorders>
          </w:tcPr>
          <w:p w:rsidR="00A20179" w:rsidRDefault="00A20179">
            <w:pPr>
              <w:rPr>
                <w:bCs/>
                <w:sz w:val="24"/>
                <w:szCs w:val="20"/>
                <w:lang w:eastAsia="en-US"/>
              </w:rPr>
            </w:pPr>
          </w:p>
        </w:tc>
      </w:tr>
      <w:tr w:rsidR="00A20179">
        <w:tc>
          <w:tcPr>
            <w:tcW w:w="1561" w:type="pct"/>
            <w:tcBorders>
              <w:top w:val="single" w:sz="4" w:space="0" w:color="auto"/>
              <w:left w:val="single" w:sz="4" w:space="0" w:color="auto"/>
              <w:bottom w:val="single" w:sz="4" w:space="0" w:color="auto"/>
              <w:right w:val="single" w:sz="4" w:space="0" w:color="auto"/>
            </w:tcBorders>
            <w:hideMark/>
          </w:tcPr>
          <w:p w:rsidR="00A20179" w:rsidRDefault="00A90BEB">
            <w:pPr>
              <w:rPr>
                <w:sz w:val="24"/>
                <w:szCs w:val="20"/>
                <w:u w:val="single"/>
                <w:lang w:eastAsia="en-US"/>
              </w:rPr>
            </w:pPr>
            <w:r>
              <w:rPr>
                <w:sz w:val="24"/>
                <w:szCs w:val="20"/>
                <w:lang w:eastAsia="en-US"/>
              </w:rPr>
              <w:t>Глава 2. Строительно-монтажные работы по основным объектам строительства</w:t>
            </w:r>
          </w:p>
        </w:tc>
        <w:tc>
          <w:tcPr>
            <w:tcW w:w="479" w:type="pct"/>
            <w:tcBorders>
              <w:top w:val="single" w:sz="4" w:space="0" w:color="auto"/>
              <w:left w:val="single" w:sz="4" w:space="0" w:color="auto"/>
              <w:bottom w:val="single" w:sz="4" w:space="0" w:color="auto"/>
              <w:right w:val="single" w:sz="4" w:space="0" w:color="auto"/>
            </w:tcBorders>
          </w:tcPr>
          <w:p w:rsidR="00A20179" w:rsidRDefault="00A20179">
            <w:pPr>
              <w:rPr>
                <w:sz w:val="24"/>
                <w:szCs w:val="20"/>
                <w:u w:val="single"/>
                <w:lang w:eastAsia="en-US"/>
              </w:rPr>
            </w:pPr>
          </w:p>
        </w:tc>
        <w:tc>
          <w:tcPr>
            <w:tcW w:w="487"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45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19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491"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209"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206"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250" w:type="pct"/>
            <w:tcBorders>
              <w:top w:val="single" w:sz="4" w:space="0" w:color="auto"/>
              <w:left w:val="single" w:sz="4" w:space="0" w:color="auto"/>
              <w:bottom w:val="single" w:sz="4" w:space="0" w:color="auto"/>
              <w:right w:val="single" w:sz="4" w:space="0" w:color="auto"/>
            </w:tcBorders>
          </w:tcPr>
          <w:p w:rsidR="00A20179" w:rsidRDefault="00A20179">
            <w:pPr>
              <w:rPr>
                <w:sz w:val="24"/>
                <w:szCs w:val="20"/>
                <w:lang w:eastAsia="en-US"/>
              </w:rPr>
            </w:pPr>
          </w:p>
        </w:tc>
        <w:tc>
          <w:tcPr>
            <w:tcW w:w="209" w:type="pct"/>
            <w:tcBorders>
              <w:top w:val="single" w:sz="4" w:space="0" w:color="auto"/>
              <w:left w:val="single" w:sz="4" w:space="0" w:color="auto"/>
              <w:bottom w:val="single" w:sz="4" w:space="0" w:color="auto"/>
              <w:right w:val="single" w:sz="4" w:space="0" w:color="auto"/>
            </w:tcBorders>
          </w:tcPr>
          <w:p w:rsidR="00A20179" w:rsidRDefault="00A20179">
            <w:pPr>
              <w:rPr>
                <w:sz w:val="24"/>
                <w:szCs w:val="20"/>
                <w:lang w:eastAsia="en-US"/>
              </w:rPr>
            </w:pPr>
          </w:p>
        </w:tc>
      </w:tr>
      <w:tr w:rsidR="00A20179">
        <w:tc>
          <w:tcPr>
            <w:tcW w:w="1561" w:type="pct"/>
            <w:tcBorders>
              <w:top w:val="single" w:sz="4" w:space="0" w:color="auto"/>
              <w:left w:val="single" w:sz="4" w:space="0" w:color="auto"/>
              <w:bottom w:val="single" w:sz="4" w:space="0" w:color="auto"/>
              <w:right w:val="single" w:sz="4" w:space="0" w:color="auto"/>
            </w:tcBorders>
          </w:tcPr>
          <w:p w:rsidR="00A20179" w:rsidRDefault="00A20179">
            <w:pPr>
              <w:rPr>
                <w:bCs/>
                <w:sz w:val="24"/>
                <w:szCs w:val="20"/>
                <w:u w:val="single"/>
                <w:lang w:eastAsia="en-US"/>
              </w:rPr>
            </w:pPr>
          </w:p>
        </w:tc>
        <w:tc>
          <w:tcPr>
            <w:tcW w:w="479" w:type="pct"/>
            <w:tcBorders>
              <w:top w:val="single" w:sz="4" w:space="0" w:color="auto"/>
              <w:left w:val="single" w:sz="4" w:space="0" w:color="auto"/>
              <w:bottom w:val="single" w:sz="4" w:space="0" w:color="auto"/>
              <w:right w:val="single" w:sz="4" w:space="0" w:color="auto"/>
            </w:tcBorders>
          </w:tcPr>
          <w:p w:rsidR="00A20179" w:rsidRDefault="00A20179">
            <w:pPr>
              <w:rPr>
                <w:bCs/>
                <w:sz w:val="24"/>
                <w:szCs w:val="20"/>
                <w:u w:val="single"/>
                <w:lang w:eastAsia="en-US"/>
              </w:rPr>
            </w:pPr>
          </w:p>
        </w:tc>
        <w:tc>
          <w:tcPr>
            <w:tcW w:w="487"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458"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191"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459"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491"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20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w:t>
            </w:r>
          </w:p>
        </w:tc>
        <w:tc>
          <w:tcPr>
            <w:tcW w:w="20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250" w:type="pct"/>
            <w:tcBorders>
              <w:top w:val="single" w:sz="4" w:space="0" w:color="auto"/>
              <w:left w:val="single" w:sz="4" w:space="0" w:color="auto"/>
              <w:bottom w:val="single" w:sz="4" w:space="0" w:color="auto"/>
              <w:right w:val="single" w:sz="4" w:space="0" w:color="auto"/>
            </w:tcBorders>
          </w:tcPr>
          <w:p w:rsidR="00A20179" w:rsidRDefault="00A20179">
            <w:pPr>
              <w:rPr>
                <w:sz w:val="24"/>
                <w:szCs w:val="20"/>
                <w:lang w:eastAsia="en-US"/>
              </w:rPr>
            </w:pPr>
          </w:p>
        </w:tc>
        <w:tc>
          <w:tcPr>
            <w:tcW w:w="209" w:type="pct"/>
            <w:tcBorders>
              <w:top w:val="single" w:sz="4" w:space="0" w:color="auto"/>
              <w:left w:val="single" w:sz="4" w:space="0" w:color="auto"/>
              <w:bottom w:val="single" w:sz="4" w:space="0" w:color="auto"/>
              <w:right w:val="single" w:sz="4" w:space="0" w:color="auto"/>
            </w:tcBorders>
          </w:tcPr>
          <w:p w:rsidR="00A20179" w:rsidRDefault="00A20179">
            <w:pPr>
              <w:rPr>
                <w:sz w:val="24"/>
                <w:szCs w:val="20"/>
                <w:lang w:eastAsia="en-US"/>
              </w:rPr>
            </w:pPr>
          </w:p>
        </w:tc>
      </w:tr>
      <w:tr w:rsidR="00A20179">
        <w:tc>
          <w:tcPr>
            <w:tcW w:w="1561" w:type="pct"/>
            <w:tcBorders>
              <w:top w:val="single" w:sz="4" w:space="0" w:color="auto"/>
              <w:left w:val="single" w:sz="4" w:space="0" w:color="auto"/>
              <w:bottom w:val="single" w:sz="4" w:space="0" w:color="auto"/>
              <w:right w:val="single" w:sz="4" w:space="0" w:color="auto"/>
            </w:tcBorders>
            <w:hideMark/>
          </w:tcPr>
          <w:p w:rsidR="00A20179" w:rsidRDefault="00A90BEB">
            <w:pPr>
              <w:rPr>
                <w:bCs/>
                <w:sz w:val="24"/>
                <w:szCs w:val="20"/>
                <w:u w:val="single"/>
                <w:lang w:eastAsia="en-US"/>
              </w:rPr>
            </w:pPr>
            <w:r>
              <w:rPr>
                <w:sz w:val="24"/>
                <w:szCs w:val="20"/>
                <w:lang w:eastAsia="en-US"/>
              </w:rPr>
              <w:t>Глава ….</w:t>
            </w:r>
          </w:p>
        </w:tc>
        <w:tc>
          <w:tcPr>
            <w:tcW w:w="479" w:type="pct"/>
            <w:tcBorders>
              <w:top w:val="single" w:sz="4" w:space="0" w:color="auto"/>
              <w:left w:val="single" w:sz="4" w:space="0" w:color="auto"/>
              <w:bottom w:val="single" w:sz="4" w:space="0" w:color="auto"/>
              <w:right w:val="single" w:sz="4" w:space="0" w:color="auto"/>
            </w:tcBorders>
          </w:tcPr>
          <w:p w:rsidR="00A20179" w:rsidRDefault="00A20179">
            <w:pPr>
              <w:rPr>
                <w:bCs/>
                <w:sz w:val="24"/>
                <w:szCs w:val="20"/>
                <w:u w:val="single"/>
                <w:lang w:eastAsia="en-US"/>
              </w:rPr>
            </w:pPr>
          </w:p>
        </w:tc>
        <w:tc>
          <w:tcPr>
            <w:tcW w:w="487"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458"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191"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459"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491"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20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20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250" w:type="pct"/>
            <w:tcBorders>
              <w:top w:val="single" w:sz="4" w:space="0" w:color="auto"/>
              <w:left w:val="single" w:sz="4" w:space="0" w:color="auto"/>
              <w:bottom w:val="single" w:sz="4" w:space="0" w:color="auto"/>
              <w:right w:val="single" w:sz="4" w:space="0" w:color="auto"/>
            </w:tcBorders>
          </w:tcPr>
          <w:p w:rsidR="00A20179" w:rsidRDefault="00A20179">
            <w:pPr>
              <w:rPr>
                <w:sz w:val="24"/>
                <w:szCs w:val="20"/>
                <w:lang w:eastAsia="en-US"/>
              </w:rPr>
            </w:pPr>
          </w:p>
        </w:tc>
        <w:tc>
          <w:tcPr>
            <w:tcW w:w="209" w:type="pct"/>
            <w:tcBorders>
              <w:top w:val="single" w:sz="4" w:space="0" w:color="auto"/>
              <w:left w:val="single" w:sz="4" w:space="0" w:color="auto"/>
              <w:bottom w:val="single" w:sz="4" w:space="0" w:color="auto"/>
              <w:right w:val="single" w:sz="4" w:space="0" w:color="auto"/>
            </w:tcBorders>
          </w:tcPr>
          <w:p w:rsidR="00A20179" w:rsidRDefault="00A20179">
            <w:pPr>
              <w:rPr>
                <w:sz w:val="24"/>
                <w:szCs w:val="20"/>
                <w:lang w:eastAsia="en-US"/>
              </w:rPr>
            </w:pPr>
          </w:p>
        </w:tc>
      </w:tr>
      <w:tr w:rsidR="00A20179">
        <w:tc>
          <w:tcPr>
            <w:tcW w:w="1561" w:type="pct"/>
            <w:tcBorders>
              <w:top w:val="single" w:sz="4" w:space="0" w:color="auto"/>
              <w:left w:val="single" w:sz="4" w:space="0" w:color="auto"/>
              <w:bottom w:val="single" w:sz="4" w:space="0" w:color="auto"/>
              <w:right w:val="single" w:sz="4" w:space="0" w:color="auto"/>
            </w:tcBorders>
          </w:tcPr>
          <w:p w:rsidR="00A20179" w:rsidRDefault="00A20179">
            <w:pPr>
              <w:rPr>
                <w:bCs/>
                <w:sz w:val="24"/>
                <w:szCs w:val="20"/>
                <w:u w:val="single"/>
                <w:lang w:eastAsia="en-US"/>
              </w:rPr>
            </w:pPr>
          </w:p>
        </w:tc>
        <w:tc>
          <w:tcPr>
            <w:tcW w:w="479" w:type="pct"/>
            <w:tcBorders>
              <w:top w:val="single" w:sz="4" w:space="0" w:color="auto"/>
              <w:left w:val="single" w:sz="4" w:space="0" w:color="auto"/>
              <w:bottom w:val="single" w:sz="4" w:space="0" w:color="auto"/>
              <w:right w:val="single" w:sz="4" w:space="0" w:color="auto"/>
            </w:tcBorders>
          </w:tcPr>
          <w:p w:rsidR="00A20179" w:rsidRDefault="00A20179">
            <w:pPr>
              <w:rPr>
                <w:bCs/>
                <w:sz w:val="24"/>
                <w:szCs w:val="20"/>
                <w:u w:val="single"/>
                <w:lang w:eastAsia="en-US"/>
              </w:rPr>
            </w:pPr>
          </w:p>
        </w:tc>
        <w:tc>
          <w:tcPr>
            <w:tcW w:w="487"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458"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191"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459"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491" w:type="pct"/>
            <w:tcBorders>
              <w:top w:val="single" w:sz="4" w:space="0" w:color="auto"/>
              <w:left w:val="single" w:sz="4" w:space="0" w:color="auto"/>
              <w:bottom w:val="single" w:sz="4" w:space="0" w:color="auto"/>
              <w:right w:val="single" w:sz="4" w:space="0" w:color="auto"/>
            </w:tcBorders>
          </w:tcPr>
          <w:p w:rsidR="00A20179" w:rsidRDefault="00A20179">
            <w:pPr>
              <w:rPr>
                <w:sz w:val="22"/>
                <w:szCs w:val="20"/>
                <w:lang w:eastAsia="en-US"/>
              </w:rPr>
            </w:pPr>
          </w:p>
        </w:tc>
        <w:tc>
          <w:tcPr>
            <w:tcW w:w="20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20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20179" w:rsidRDefault="00A90BEB">
            <w:pPr>
              <w:rPr>
                <w:sz w:val="22"/>
                <w:szCs w:val="20"/>
                <w:lang w:eastAsia="en-US"/>
              </w:rPr>
            </w:pPr>
            <w:proofErr w:type="spellStart"/>
            <w:r>
              <w:rPr>
                <w:bCs/>
                <w:sz w:val="22"/>
                <w:szCs w:val="20"/>
                <w:lang w:eastAsia="en-US"/>
              </w:rPr>
              <w:t>х</w:t>
            </w:r>
            <w:proofErr w:type="gramStart"/>
            <w:r>
              <w:rPr>
                <w:bCs/>
                <w:sz w:val="22"/>
                <w:szCs w:val="20"/>
                <w:lang w:eastAsia="en-US"/>
              </w:rPr>
              <w:t>,х</w:t>
            </w:r>
            <w:proofErr w:type="gramEnd"/>
            <w:r>
              <w:rPr>
                <w:bCs/>
                <w:sz w:val="22"/>
                <w:szCs w:val="20"/>
                <w:lang w:eastAsia="en-US"/>
              </w:rPr>
              <w:t>х</w:t>
            </w:r>
            <w:proofErr w:type="spellEnd"/>
            <w:r>
              <w:rPr>
                <w:bCs/>
                <w:sz w:val="22"/>
                <w:szCs w:val="20"/>
                <w:lang w:eastAsia="en-US"/>
              </w:rPr>
              <w:t xml:space="preserve"> </w:t>
            </w:r>
          </w:p>
        </w:tc>
        <w:tc>
          <w:tcPr>
            <w:tcW w:w="250" w:type="pct"/>
            <w:tcBorders>
              <w:top w:val="single" w:sz="4" w:space="0" w:color="auto"/>
              <w:left w:val="single" w:sz="4" w:space="0" w:color="auto"/>
              <w:bottom w:val="single" w:sz="4" w:space="0" w:color="auto"/>
              <w:right w:val="single" w:sz="4" w:space="0" w:color="auto"/>
            </w:tcBorders>
          </w:tcPr>
          <w:p w:rsidR="00A20179" w:rsidRDefault="00A20179">
            <w:pPr>
              <w:rPr>
                <w:sz w:val="24"/>
                <w:szCs w:val="20"/>
                <w:lang w:eastAsia="en-US"/>
              </w:rPr>
            </w:pPr>
          </w:p>
        </w:tc>
        <w:tc>
          <w:tcPr>
            <w:tcW w:w="209" w:type="pct"/>
            <w:tcBorders>
              <w:top w:val="single" w:sz="4" w:space="0" w:color="auto"/>
              <w:left w:val="single" w:sz="4" w:space="0" w:color="auto"/>
              <w:bottom w:val="single" w:sz="4" w:space="0" w:color="auto"/>
              <w:right w:val="single" w:sz="4" w:space="0" w:color="auto"/>
            </w:tcBorders>
          </w:tcPr>
          <w:p w:rsidR="00A20179" w:rsidRDefault="00A20179">
            <w:pPr>
              <w:rPr>
                <w:sz w:val="24"/>
                <w:szCs w:val="20"/>
                <w:lang w:eastAsia="en-US"/>
              </w:rPr>
            </w:pPr>
          </w:p>
        </w:tc>
      </w:tr>
    </w:tbl>
    <w:p w:rsidR="00A20179" w:rsidRDefault="00A20179">
      <w:pPr>
        <w:keepNext w:val="0"/>
        <w:tabs>
          <w:tab w:val="clear" w:pos="708"/>
        </w:tabs>
        <w:rPr>
          <w:sz w:val="24"/>
        </w:rPr>
        <w:sectPr w:rsidR="00A20179">
          <w:pgSz w:w="16838" w:h="11906" w:orient="landscape"/>
          <w:pgMar w:top="1276" w:right="1134" w:bottom="1276" w:left="1134" w:header="708" w:footer="708" w:gutter="0"/>
          <w:cols w:space="720"/>
        </w:sectPr>
      </w:pPr>
    </w:p>
    <w:tbl>
      <w:tblPr>
        <w:tblStyle w:val="affd"/>
        <w:tblW w:w="10065" w:type="dxa"/>
        <w:tblInd w:w="-318" w:type="dxa"/>
        <w:tblLook w:val="04A0"/>
      </w:tblPr>
      <w:tblGrid>
        <w:gridCol w:w="3510"/>
        <w:gridCol w:w="690"/>
        <w:gridCol w:w="356"/>
        <w:gridCol w:w="601"/>
        <w:gridCol w:w="356"/>
        <w:gridCol w:w="300"/>
        <w:gridCol w:w="1211"/>
        <w:gridCol w:w="496"/>
        <w:gridCol w:w="475"/>
        <w:gridCol w:w="653"/>
        <w:gridCol w:w="249"/>
        <w:gridCol w:w="1168"/>
      </w:tblGrid>
      <w:tr w:rsidR="00A20179">
        <w:trPr>
          <w:trHeight w:val="375"/>
        </w:trPr>
        <w:tc>
          <w:tcPr>
            <w:tcW w:w="8648" w:type="dxa"/>
            <w:gridSpan w:val="10"/>
            <w:tcBorders>
              <w:top w:val="nil"/>
              <w:left w:val="nil"/>
              <w:bottom w:val="nil"/>
              <w:right w:val="nil"/>
            </w:tcBorders>
          </w:tcPr>
          <w:p w:rsidR="00A20179" w:rsidRDefault="00A20179">
            <w:pPr>
              <w:pStyle w:val="1a"/>
              <w:keepNext/>
              <w:rPr>
                <w:lang w:eastAsia="en-US"/>
              </w:rPr>
            </w:pPr>
          </w:p>
        </w:tc>
        <w:tc>
          <w:tcPr>
            <w:tcW w:w="1417" w:type="dxa"/>
            <w:gridSpan w:val="2"/>
            <w:tcBorders>
              <w:top w:val="nil"/>
              <w:left w:val="nil"/>
              <w:bottom w:val="nil"/>
              <w:right w:val="nil"/>
            </w:tcBorders>
            <w:hideMark/>
          </w:tcPr>
          <w:p w:rsidR="00A20179" w:rsidRDefault="00A90BEB">
            <w:pPr>
              <w:pStyle w:val="1a"/>
              <w:keepNext/>
              <w:rPr>
                <w:lang w:val="en-US" w:eastAsia="en-US"/>
              </w:rPr>
            </w:pPr>
            <w:r>
              <w:rPr>
                <w:lang w:eastAsia="en-US"/>
              </w:rPr>
              <w:t xml:space="preserve">Форма </w:t>
            </w:r>
            <w:r>
              <w:rPr>
                <w:lang w:val="en-US" w:eastAsia="en-US"/>
              </w:rPr>
              <w:t>6.</w:t>
            </w:r>
          </w:p>
        </w:tc>
      </w:tr>
      <w:tr w:rsidR="00A20179">
        <w:trPr>
          <w:trHeight w:val="423"/>
        </w:trPr>
        <w:tc>
          <w:tcPr>
            <w:tcW w:w="5813" w:type="dxa"/>
            <w:gridSpan w:val="6"/>
            <w:tcBorders>
              <w:top w:val="nil"/>
              <w:left w:val="nil"/>
              <w:bottom w:val="nil"/>
              <w:right w:val="nil"/>
            </w:tcBorders>
          </w:tcPr>
          <w:p w:rsidR="00A20179" w:rsidRDefault="00A20179">
            <w:pPr>
              <w:pStyle w:val="1a"/>
              <w:keepNext/>
              <w:rPr>
                <w:lang w:eastAsia="en-US"/>
              </w:rPr>
            </w:pPr>
          </w:p>
        </w:tc>
        <w:tc>
          <w:tcPr>
            <w:tcW w:w="4252" w:type="dxa"/>
            <w:gridSpan w:val="6"/>
            <w:tcBorders>
              <w:top w:val="nil"/>
              <w:left w:val="nil"/>
              <w:bottom w:val="nil"/>
              <w:right w:val="nil"/>
            </w:tcBorders>
            <w:hideMark/>
          </w:tcPr>
          <w:p w:rsidR="00A20179" w:rsidRDefault="00A90BEB">
            <w:pPr>
              <w:pStyle w:val="1a"/>
              <w:keepNext/>
              <w:rPr>
                <w:lang w:eastAsia="en-US"/>
              </w:rPr>
            </w:pPr>
            <w:r>
              <w:rPr>
                <w:lang w:eastAsia="en-US"/>
              </w:rPr>
              <w:t>Приложение к заявке на участие в запросе предложений</w:t>
            </w:r>
          </w:p>
        </w:tc>
      </w:tr>
      <w:tr w:rsidR="00A20179">
        <w:trPr>
          <w:trHeight w:val="356"/>
        </w:trPr>
        <w:tc>
          <w:tcPr>
            <w:tcW w:w="3510" w:type="dxa"/>
            <w:tcBorders>
              <w:top w:val="nil"/>
              <w:left w:val="nil"/>
              <w:bottom w:val="nil"/>
              <w:right w:val="nil"/>
            </w:tcBorders>
          </w:tcPr>
          <w:p w:rsidR="00A20179" w:rsidRDefault="00A20179">
            <w:pPr>
              <w:pStyle w:val="1a"/>
              <w:keepNext/>
              <w:rPr>
                <w:lang w:eastAsia="en-US"/>
              </w:rPr>
            </w:pPr>
          </w:p>
        </w:tc>
        <w:tc>
          <w:tcPr>
            <w:tcW w:w="690" w:type="dxa"/>
            <w:tcBorders>
              <w:top w:val="nil"/>
              <w:left w:val="nil"/>
              <w:bottom w:val="nil"/>
              <w:right w:val="nil"/>
            </w:tcBorders>
            <w:hideMark/>
          </w:tcPr>
          <w:p w:rsidR="00A20179" w:rsidRDefault="00A90BEB">
            <w:pPr>
              <w:pStyle w:val="1a"/>
              <w:keepNext/>
              <w:rPr>
                <w:lang w:eastAsia="en-US"/>
              </w:rPr>
            </w:pPr>
            <w:r>
              <w:rPr>
                <w:lang w:eastAsia="en-US"/>
              </w:rPr>
              <w:t>от</w:t>
            </w:r>
          </w:p>
        </w:tc>
        <w:tc>
          <w:tcPr>
            <w:tcW w:w="356" w:type="dxa"/>
            <w:tcBorders>
              <w:top w:val="nil"/>
              <w:left w:val="nil"/>
              <w:bottom w:val="nil"/>
              <w:right w:val="nil"/>
            </w:tcBorders>
            <w:hideMark/>
          </w:tcPr>
          <w:p w:rsidR="00A20179" w:rsidRDefault="00A90BEB">
            <w:pPr>
              <w:pStyle w:val="1a"/>
              <w:keepNext/>
              <w:rPr>
                <w:lang w:eastAsia="en-US"/>
              </w:rPr>
            </w:pPr>
            <w:r>
              <w:rPr>
                <w:lang w:eastAsia="en-US"/>
              </w:rPr>
              <w:t>«</w:t>
            </w:r>
          </w:p>
        </w:tc>
        <w:tc>
          <w:tcPr>
            <w:tcW w:w="601" w:type="dxa"/>
            <w:tcBorders>
              <w:top w:val="nil"/>
              <w:left w:val="nil"/>
              <w:bottom w:val="single" w:sz="4" w:space="0" w:color="auto"/>
              <w:right w:val="nil"/>
            </w:tcBorders>
          </w:tcPr>
          <w:p w:rsidR="00A20179" w:rsidRDefault="00A20179">
            <w:pPr>
              <w:pStyle w:val="1a"/>
              <w:keepNext/>
              <w:rPr>
                <w:lang w:eastAsia="en-US"/>
              </w:rPr>
            </w:pPr>
          </w:p>
        </w:tc>
        <w:tc>
          <w:tcPr>
            <w:tcW w:w="356" w:type="dxa"/>
            <w:tcBorders>
              <w:top w:val="nil"/>
              <w:left w:val="nil"/>
              <w:bottom w:val="nil"/>
              <w:right w:val="nil"/>
            </w:tcBorders>
            <w:hideMark/>
          </w:tcPr>
          <w:p w:rsidR="00A20179" w:rsidRDefault="00A90BEB">
            <w:pPr>
              <w:pStyle w:val="1a"/>
              <w:keepNext/>
              <w:rPr>
                <w:lang w:eastAsia="en-US"/>
              </w:rPr>
            </w:pPr>
            <w:r>
              <w:rPr>
                <w:lang w:eastAsia="en-US"/>
              </w:rPr>
              <w:t>»</w:t>
            </w:r>
          </w:p>
        </w:tc>
        <w:tc>
          <w:tcPr>
            <w:tcW w:w="1511" w:type="dxa"/>
            <w:gridSpan w:val="2"/>
            <w:tcBorders>
              <w:top w:val="nil"/>
              <w:left w:val="nil"/>
              <w:bottom w:val="single" w:sz="4" w:space="0" w:color="auto"/>
              <w:right w:val="nil"/>
            </w:tcBorders>
          </w:tcPr>
          <w:p w:rsidR="00A20179" w:rsidRDefault="00A20179">
            <w:pPr>
              <w:pStyle w:val="1a"/>
              <w:keepNext/>
              <w:rPr>
                <w:lang w:eastAsia="en-US"/>
              </w:rPr>
            </w:pPr>
          </w:p>
        </w:tc>
        <w:tc>
          <w:tcPr>
            <w:tcW w:w="496" w:type="dxa"/>
            <w:tcBorders>
              <w:top w:val="nil"/>
              <w:left w:val="nil"/>
              <w:bottom w:val="nil"/>
              <w:right w:val="nil"/>
            </w:tcBorders>
            <w:hideMark/>
          </w:tcPr>
          <w:p w:rsidR="00A20179" w:rsidRDefault="00A90BEB">
            <w:pPr>
              <w:pStyle w:val="1a"/>
              <w:keepNext/>
              <w:rPr>
                <w:lang w:eastAsia="en-US"/>
              </w:rPr>
            </w:pPr>
            <w:r>
              <w:rPr>
                <w:lang w:eastAsia="en-US"/>
              </w:rPr>
              <w:t>20</w:t>
            </w:r>
          </w:p>
        </w:tc>
        <w:tc>
          <w:tcPr>
            <w:tcW w:w="475" w:type="dxa"/>
            <w:tcBorders>
              <w:top w:val="nil"/>
              <w:left w:val="nil"/>
              <w:bottom w:val="single" w:sz="4" w:space="0" w:color="auto"/>
              <w:right w:val="nil"/>
            </w:tcBorders>
          </w:tcPr>
          <w:p w:rsidR="00A20179" w:rsidRDefault="00A20179">
            <w:pPr>
              <w:pStyle w:val="1a"/>
              <w:keepNext/>
              <w:rPr>
                <w:lang w:eastAsia="en-US"/>
              </w:rPr>
            </w:pPr>
          </w:p>
        </w:tc>
        <w:tc>
          <w:tcPr>
            <w:tcW w:w="902" w:type="dxa"/>
            <w:gridSpan w:val="2"/>
            <w:tcBorders>
              <w:top w:val="nil"/>
              <w:left w:val="nil"/>
              <w:bottom w:val="nil"/>
              <w:right w:val="nil"/>
            </w:tcBorders>
            <w:hideMark/>
          </w:tcPr>
          <w:p w:rsidR="00A20179" w:rsidRDefault="00A90BEB">
            <w:pPr>
              <w:pStyle w:val="1a"/>
              <w:keepNext/>
              <w:rPr>
                <w:lang w:eastAsia="en-US"/>
              </w:rPr>
            </w:pPr>
            <w:proofErr w:type="gramStart"/>
            <w:r>
              <w:rPr>
                <w:lang w:eastAsia="en-US"/>
              </w:rPr>
              <w:t>г</w:t>
            </w:r>
            <w:proofErr w:type="gramEnd"/>
            <w:r>
              <w:rPr>
                <w:lang w:eastAsia="en-US"/>
              </w:rPr>
              <w:t>. №</w:t>
            </w:r>
          </w:p>
        </w:tc>
        <w:tc>
          <w:tcPr>
            <w:tcW w:w="1168" w:type="dxa"/>
            <w:tcBorders>
              <w:top w:val="nil"/>
              <w:left w:val="nil"/>
              <w:bottom w:val="single" w:sz="4" w:space="0" w:color="auto"/>
              <w:right w:val="nil"/>
            </w:tcBorders>
          </w:tcPr>
          <w:p w:rsidR="00A20179" w:rsidRDefault="00A20179">
            <w:pPr>
              <w:pStyle w:val="1a"/>
              <w:keepNext/>
              <w:rPr>
                <w:lang w:eastAsia="en-US"/>
              </w:rPr>
            </w:pPr>
          </w:p>
        </w:tc>
      </w:tr>
      <w:tr w:rsidR="00A20179">
        <w:trPr>
          <w:trHeight w:val="398"/>
        </w:trPr>
        <w:tc>
          <w:tcPr>
            <w:tcW w:w="10065" w:type="dxa"/>
            <w:gridSpan w:val="12"/>
            <w:tcBorders>
              <w:top w:val="nil"/>
              <w:left w:val="nil"/>
              <w:bottom w:val="nil"/>
              <w:right w:val="nil"/>
            </w:tcBorders>
          </w:tcPr>
          <w:p w:rsidR="00A20179" w:rsidRDefault="00A20179">
            <w:pPr>
              <w:pStyle w:val="1a"/>
              <w:keepNext/>
              <w:rPr>
                <w:lang w:eastAsia="en-US"/>
              </w:rPr>
            </w:pPr>
          </w:p>
          <w:p w:rsidR="00A20179" w:rsidRDefault="00A90BEB">
            <w:pPr>
              <w:pStyle w:val="1a"/>
              <w:keepNext/>
              <w:rPr>
                <w:lang w:eastAsia="en-US"/>
              </w:rPr>
            </w:pPr>
            <w:r>
              <w:rPr>
                <w:lang w:eastAsia="en-US"/>
              </w:rPr>
              <w:t>Открытый запрос предложений в электронной форме на право заключения договора на благоустройство территории здания склада АО «НИКИЭТ» по адресу: г. Москва, проезд Серебрякова, д.10.</w:t>
            </w:r>
          </w:p>
        </w:tc>
      </w:tr>
    </w:tbl>
    <w:p w:rsidR="00A20179" w:rsidRDefault="00A90BEB">
      <w:pPr>
        <w:jc w:val="center"/>
        <w:outlineLvl w:val="1"/>
      </w:pPr>
      <w:bookmarkStart w:id="418" w:name="_Toc417982049"/>
      <w:bookmarkStart w:id="419" w:name="_Toc395709220" w:colFirst="0" w:colLast="2"/>
      <w:r>
        <w:t>ГРАФИК ОПЛАТЫ ВЫПОЛНЯЕМЫХ РАБОТ (Форма 6.)</w:t>
      </w:r>
      <w:bookmarkEnd w:id="418"/>
    </w:p>
    <w:tbl>
      <w:tblPr>
        <w:tblStyle w:val="affd"/>
        <w:tblW w:w="10065" w:type="dxa"/>
        <w:tblInd w:w="-318" w:type="dxa"/>
        <w:tblLook w:val="04A0"/>
      </w:tblPr>
      <w:tblGrid>
        <w:gridCol w:w="3545"/>
        <w:gridCol w:w="6520"/>
      </w:tblGrid>
      <w:tr w:rsidR="00A20179">
        <w:trPr>
          <w:trHeight w:val="539"/>
        </w:trPr>
        <w:tc>
          <w:tcPr>
            <w:tcW w:w="3545" w:type="dxa"/>
            <w:tcBorders>
              <w:top w:val="nil"/>
              <w:left w:val="nil"/>
              <w:bottom w:val="nil"/>
              <w:right w:val="nil"/>
            </w:tcBorders>
            <w:vAlign w:val="bottom"/>
            <w:hideMark/>
          </w:tcPr>
          <w:p w:rsidR="00A20179" w:rsidRDefault="00A90BEB">
            <w:pPr>
              <w:pStyle w:val="1a"/>
              <w:keepNext/>
              <w:rPr>
                <w:lang w:eastAsia="en-US"/>
              </w:rPr>
            </w:pPr>
            <w:r>
              <w:rPr>
                <w:lang w:eastAsia="en-US"/>
              </w:rPr>
              <w:t>Участник запроса предложений:</w:t>
            </w:r>
          </w:p>
        </w:tc>
        <w:tc>
          <w:tcPr>
            <w:tcW w:w="6520" w:type="dxa"/>
            <w:tcBorders>
              <w:top w:val="nil"/>
              <w:left w:val="nil"/>
              <w:bottom w:val="single" w:sz="4" w:space="0" w:color="auto"/>
              <w:right w:val="nil"/>
            </w:tcBorders>
            <w:vAlign w:val="bottom"/>
          </w:tcPr>
          <w:p w:rsidR="00A20179" w:rsidRDefault="00A20179">
            <w:pPr>
              <w:pStyle w:val="1a"/>
              <w:keepNext/>
              <w:rPr>
                <w:lang w:val="en-US" w:eastAsia="en-US"/>
              </w:rPr>
            </w:pPr>
          </w:p>
        </w:tc>
      </w:tr>
    </w:tbl>
    <w:p w:rsidR="00A20179" w:rsidRDefault="00A20179">
      <w:pPr>
        <w:pStyle w:val="Times12"/>
        <w:ind w:firstLine="709"/>
      </w:pPr>
    </w:p>
    <w:tbl>
      <w:tblPr>
        <w:tblW w:w="104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8"/>
        <w:gridCol w:w="2015"/>
        <w:gridCol w:w="2269"/>
        <w:gridCol w:w="1056"/>
        <w:gridCol w:w="1116"/>
        <w:gridCol w:w="1056"/>
        <w:gridCol w:w="1116"/>
        <w:gridCol w:w="1244"/>
      </w:tblGrid>
      <w:tr w:rsidR="00A20179">
        <w:trPr>
          <w:cantSplit/>
          <w:trHeight w:val="503"/>
        </w:trPr>
        <w:tc>
          <w:tcPr>
            <w:tcW w:w="539"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2014"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lang w:eastAsia="en-US"/>
              </w:rPr>
            </w:pPr>
            <w:r>
              <w:rPr>
                <w:lang w:eastAsia="en-US"/>
              </w:rPr>
              <w:t xml:space="preserve">Наименование работ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lang w:eastAsia="en-US"/>
              </w:rPr>
            </w:pPr>
            <w:r>
              <w:rPr>
                <w:lang w:eastAsia="en-US"/>
              </w:rPr>
              <w:t xml:space="preserve">Номер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p w:rsidR="00A20179" w:rsidRDefault="00A90BEB">
            <w:pPr>
              <w:pStyle w:val="1a"/>
              <w:keepNext/>
              <w:rPr>
                <w:lang w:eastAsia="en-US"/>
              </w:rPr>
            </w:pPr>
            <w:r>
              <w:rPr>
                <w:lang w:eastAsia="en-US"/>
              </w:rPr>
              <w:t>в графике выполнения работ (</w:t>
            </w:r>
            <w:hyperlink w:anchor="F04" w:history="1">
              <w:r>
                <w:rPr>
                  <w:rStyle w:val="a5"/>
                  <w:lang w:eastAsia="en-US"/>
                </w:rPr>
                <w:t>Форма 5</w:t>
              </w:r>
            </w:hyperlink>
            <w:r>
              <w:rPr>
                <w:lang w:eastAsia="en-US"/>
              </w:rPr>
              <w:t>)</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lang w:eastAsia="en-US"/>
              </w:rPr>
            </w:pPr>
            <w:r>
              <w:rPr>
                <w:lang w:eastAsia="en-US"/>
              </w:rPr>
              <w:t>Авансовые платежи</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lang w:eastAsia="en-US"/>
              </w:rPr>
            </w:pPr>
            <w:r>
              <w:rPr>
                <w:lang w:eastAsia="en-US"/>
              </w:rPr>
              <w:t>Остальные платежи</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lang w:eastAsia="en-US"/>
              </w:rPr>
            </w:pPr>
            <w:r>
              <w:rPr>
                <w:lang w:eastAsia="en-US"/>
              </w:rPr>
              <w:t>Всего общая сумма платежей, руб. с НДС</w:t>
            </w:r>
          </w:p>
        </w:tc>
      </w:tr>
      <w:bookmarkEnd w:id="419"/>
      <w:tr w:rsidR="00A20179">
        <w:trPr>
          <w:cantSplit/>
          <w:trHeight w:val="502"/>
        </w:trPr>
        <w:tc>
          <w:tcPr>
            <w:tcW w:w="9161" w:type="dxa"/>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lang w:eastAsia="en-US"/>
              </w:rPr>
            </w:pPr>
          </w:p>
        </w:tc>
        <w:tc>
          <w:tcPr>
            <w:tcW w:w="2014" w:type="dxa"/>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lang w:eastAsia="en-US"/>
              </w:rPr>
            </w:pPr>
          </w:p>
        </w:tc>
        <w:tc>
          <w:tcPr>
            <w:tcW w:w="1055"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lang w:eastAsia="en-US"/>
              </w:rPr>
            </w:pPr>
            <w:r>
              <w:rPr>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lang w:eastAsia="en-US"/>
              </w:rPr>
            </w:pPr>
            <w:r>
              <w:rPr>
                <w:lang w:eastAsia="en-US"/>
              </w:rPr>
              <w:t>Сумма платежа, руб. (с НДС)</w:t>
            </w:r>
          </w:p>
        </w:tc>
        <w:tc>
          <w:tcPr>
            <w:tcW w:w="1055"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lang w:eastAsia="en-US"/>
              </w:rPr>
            </w:pPr>
            <w:r>
              <w:rPr>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lang w:eastAsia="en-US"/>
              </w:rPr>
            </w:pPr>
            <w:r>
              <w:rPr>
                <w:lang w:eastAsia="en-US"/>
              </w:rPr>
              <w:t>Сумма платежа, руб. (с НДС)</w:t>
            </w:r>
          </w:p>
        </w:tc>
        <w:tc>
          <w:tcPr>
            <w:tcW w:w="1243" w:type="dxa"/>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lang w:eastAsia="en-US"/>
              </w:rPr>
            </w:pPr>
          </w:p>
        </w:tc>
      </w:tr>
      <w:tr w:rsidR="00A20179">
        <w:trPr>
          <w:cantSplit/>
        </w:trPr>
        <w:tc>
          <w:tcPr>
            <w:tcW w:w="539"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r>
      <w:tr w:rsidR="00A20179">
        <w:trPr>
          <w:cantSplit/>
        </w:trPr>
        <w:tc>
          <w:tcPr>
            <w:tcW w:w="539"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r>
      <w:tr w:rsidR="00A20179">
        <w:trPr>
          <w:cantSplit/>
        </w:trPr>
        <w:tc>
          <w:tcPr>
            <w:tcW w:w="539"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r>
      <w:tr w:rsidR="00A20179">
        <w:trPr>
          <w:cantSplit/>
        </w:trPr>
        <w:tc>
          <w:tcPr>
            <w:tcW w:w="539" w:type="dxa"/>
            <w:tcBorders>
              <w:top w:val="single" w:sz="4" w:space="0" w:color="auto"/>
              <w:left w:val="single" w:sz="4" w:space="0" w:color="auto"/>
              <w:bottom w:val="single" w:sz="4" w:space="0" w:color="auto"/>
              <w:right w:val="single" w:sz="4" w:space="0" w:color="auto"/>
            </w:tcBorders>
            <w:hideMark/>
          </w:tcPr>
          <w:p w:rsidR="00A20179" w:rsidRDefault="00A90BEB">
            <w:pPr>
              <w:pStyle w:val="1a"/>
              <w:keepNext/>
              <w:rPr>
                <w:lang w:eastAsia="en-US"/>
              </w:rPr>
            </w:pPr>
            <w:r>
              <w:rPr>
                <w:lang w:eastAsia="en-US"/>
              </w:rPr>
              <w:t>…</w:t>
            </w:r>
          </w:p>
        </w:tc>
        <w:tc>
          <w:tcPr>
            <w:tcW w:w="2014"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r>
      <w:tr w:rsidR="00A20179">
        <w:trPr>
          <w:cantSplit/>
          <w:trHeight w:val="343"/>
        </w:trPr>
        <w:tc>
          <w:tcPr>
            <w:tcW w:w="916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20179" w:rsidRDefault="00A90BEB">
            <w:pPr>
              <w:pStyle w:val="1a"/>
              <w:keepNext/>
              <w:jc w:val="left"/>
              <w:rPr>
                <w:lang w:eastAsia="en-US"/>
              </w:rPr>
            </w:pPr>
            <w:r>
              <w:rPr>
                <w:lang w:eastAsia="en-US"/>
              </w:rPr>
              <w:t>Итого, руб. с НДС</w:t>
            </w:r>
          </w:p>
        </w:tc>
        <w:tc>
          <w:tcPr>
            <w:tcW w:w="1243" w:type="dxa"/>
            <w:tcBorders>
              <w:top w:val="single" w:sz="4" w:space="0" w:color="auto"/>
              <w:left w:val="single" w:sz="4" w:space="0" w:color="auto"/>
              <w:bottom w:val="single" w:sz="4" w:space="0" w:color="auto"/>
              <w:right w:val="single" w:sz="4" w:space="0" w:color="auto"/>
            </w:tcBorders>
            <w:shd w:val="clear" w:color="auto" w:fill="FFFFFF"/>
            <w:vAlign w:val="center"/>
          </w:tcPr>
          <w:p w:rsidR="00A20179" w:rsidRDefault="00A20179">
            <w:pPr>
              <w:pStyle w:val="1a"/>
              <w:keepNext/>
              <w:rPr>
                <w:lang w:eastAsia="en-US"/>
              </w:rPr>
            </w:pPr>
          </w:p>
        </w:tc>
      </w:tr>
    </w:tbl>
    <w:p w:rsidR="00A20179" w:rsidRDefault="00A20179">
      <w:pPr>
        <w:ind w:firstLine="709"/>
        <w:rPr>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67"/>
        <w:gridCol w:w="303"/>
        <w:gridCol w:w="3875"/>
      </w:tblGrid>
      <w:tr w:rsidR="00A20179">
        <w:trPr>
          <w:trHeight w:val="729"/>
        </w:trPr>
        <w:tc>
          <w:tcPr>
            <w:tcW w:w="2337" w:type="pct"/>
            <w:tcBorders>
              <w:top w:val="nil"/>
              <w:left w:val="nil"/>
              <w:bottom w:val="single" w:sz="4" w:space="0" w:color="auto"/>
              <w:right w:val="nil"/>
            </w:tcBorders>
          </w:tcPr>
          <w:p w:rsidR="00A20179" w:rsidRDefault="00A20179">
            <w:pPr>
              <w:pStyle w:val="1a"/>
              <w:keepNext/>
              <w:rPr>
                <w:lang w:eastAsia="en-US"/>
              </w:rPr>
            </w:pPr>
          </w:p>
          <w:p w:rsidR="00A20179" w:rsidRDefault="00A20179">
            <w:pPr>
              <w:pStyle w:val="1a"/>
              <w:keepNext/>
              <w:rPr>
                <w:lang w:eastAsia="en-US"/>
              </w:rPr>
            </w:pPr>
          </w:p>
        </w:tc>
        <w:tc>
          <w:tcPr>
            <w:tcW w:w="193" w:type="pct"/>
            <w:vMerge w:val="restart"/>
            <w:tcBorders>
              <w:top w:val="nil"/>
              <w:left w:val="nil"/>
              <w:bottom w:val="nil"/>
              <w:right w:val="nil"/>
            </w:tcBorders>
          </w:tcPr>
          <w:p w:rsidR="00A20179" w:rsidRDefault="00A20179">
            <w:pPr>
              <w:pStyle w:val="1a"/>
              <w:keepNext/>
              <w:rPr>
                <w:lang w:eastAsia="en-US"/>
              </w:rPr>
            </w:pPr>
          </w:p>
        </w:tc>
        <w:tc>
          <w:tcPr>
            <w:tcW w:w="2470" w:type="pct"/>
            <w:tcBorders>
              <w:top w:val="nil"/>
              <w:left w:val="nil"/>
              <w:bottom w:val="single" w:sz="4" w:space="0" w:color="auto"/>
              <w:right w:val="nil"/>
            </w:tcBorders>
          </w:tcPr>
          <w:p w:rsidR="00A20179" w:rsidRDefault="00A20179">
            <w:pPr>
              <w:pStyle w:val="1a"/>
              <w:keepNext/>
              <w:rPr>
                <w:lang w:eastAsia="en-US"/>
              </w:rPr>
            </w:pPr>
          </w:p>
        </w:tc>
      </w:tr>
      <w:tr w:rsidR="00A20179">
        <w:trPr>
          <w:trHeight w:val="355"/>
        </w:trPr>
        <w:tc>
          <w:tcPr>
            <w:tcW w:w="2337" w:type="pct"/>
            <w:tcBorders>
              <w:top w:val="single" w:sz="4" w:space="0" w:color="auto"/>
              <w:left w:val="nil"/>
              <w:bottom w:val="nil"/>
              <w:right w:val="nil"/>
            </w:tcBorders>
            <w:hideMark/>
          </w:tcPr>
          <w:p w:rsidR="00A20179" w:rsidRDefault="00A90BEB">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A20179" w:rsidRDefault="00A20179">
            <w:pPr>
              <w:keepNext w:val="0"/>
              <w:tabs>
                <w:tab w:val="clear" w:pos="708"/>
              </w:tabs>
              <w:rPr>
                <w:sz w:val="24"/>
                <w:lang w:eastAsia="en-US"/>
              </w:rPr>
            </w:pPr>
          </w:p>
        </w:tc>
        <w:tc>
          <w:tcPr>
            <w:tcW w:w="2470" w:type="pct"/>
            <w:tcBorders>
              <w:top w:val="single" w:sz="4" w:space="0" w:color="auto"/>
              <w:left w:val="nil"/>
              <w:bottom w:val="nil"/>
              <w:right w:val="nil"/>
            </w:tcBorders>
            <w:hideMark/>
          </w:tcPr>
          <w:p w:rsidR="00A20179" w:rsidRDefault="00A90BEB">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A20179">
        <w:trPr>
          <w:trHeight w:val="314"/>
        </w:trPr>
        <w:tc>
          <w:tcPr>
            <w:tcW w:w="2337" w:type="pct"/>
            <w:tcBorders>
              <w:top w:val="nil"/>
              <w:left w:val="nil"/>
              <w:bottom w:val="nil"/>
              <w:right w:val="nil"/>
            </w:tcBorders>
            <w:hideMark/>
          </w:tcPr>
          <w:p w:rsidR="00A20179" w:rsidRDefault="00A90BEB">
            <w:pPr>
              <w:pStyle w:val="1a"/>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A20179" w:rsidRDefault="00A20179">
            <w:pPr>
              <w:keepNext w:val="0"/>
              <w:tabs>
                <w:tab w:val="clear" w:pos="708"/>
              </w:tabs>
              <w:rPr>
                <w:sz w:val="24"/>
                <w:lang w:eastAsia="en-US"/>
              </w:rPr>
            </w:pPr>
          </w:p>
        </w:tc>
        <w:tc>
          <w:tcPr>
            <w:tcW w:w="2470" w:type="pct"/>
            <w:tcBorders>
              <w:top w:val="nil"/>
              <w:left w:val="nil"/>
              <w:bottom w:val="nil"/>
              <w:right w:val="nil"/>
            </w:tcBorders>
          </w:tcPr>
          <w:p w:rsidR="00A20179" w:rsidRDefault="00A20179">
            <w:pPr>
              <w:pStyle w:val="1a"/>
              <w:keepNext/>
              <w:rPr>
                <w:vertAlign w:val="superscript"/>
                <w:lang w:eastAsia="en-US"/>
              </w:rPr>
            </w:pPr>
          </w:p>
        </w:tc>
      </w:tr>
    </w:tbl>
    <w:p w:rsidR="00A20179" w:rsidRDefault="00A20179">
      <w:pPr>
        <w:pStyle w:val="Times12"/>
        <w:ind w:firstLine="709"/>
      </w:pPr>
    </w:p>
    <w:p w:rsidR="00A20179" w:rsidRDefault="00A90BEB">
      <w:pPr>
        <w:pStyle w:val="Times12"/>
        <w:ind w:firstLine="709"/>
      </w:pPr>
      <w:r>
        <w:t>ИНСТРУКЦИИ ПО ЗАПОЛНЕНИЮ</w:t>
      </w:r>
    </w:p>
    <w:p w:rsidR="00A20179" w:rsidRDefault="00A90BEB">
      <w:pPr>
        <w:pStyle w:val="aff9"/>
        <w:keepNext/>
        <w:numPr>
          <w:ilvl w:val="0"/>
          <w:numId w:val="66"/>
        </w:numPr>
      </w:pPr>
      <w:r>
        <w:t>Данные инструкции не следует воспроизводить в документах, подготовленных участником запроса предложений.</w:t>
      </w:r>
    </w:p>
    <w:p w:rsidR="00A20179" w:rsidRDefault="00A90BEB">
      <w:pPr>
        <w:pStyle w:val="aff9"/>
        <w:keepNext/>
        <w:numPr>
          <w:ilvl w:val="0"/>
          <w:numId w:val="66"/>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данный график.</w:t>
      </w:r>
    </w:p>
    <w:p w:rsidR="00A20179" w:rsidRDefault="00A90BEB">
      <w:pPr>
        <w:pStyle w:val="aff9"/>
        <w:keepNext/>
        <w:numPr>
          <w:ilvl w:val="0"/>
          <w:numId w:val="66"/>
        </w:numPr>
      </w:pPr>
      <w:r>
        <w:t>Участник запроса предложений указывает свое фирменное наименование (в т.ч. организационно-правовую форму).</w:t>
      </w:r>
    </w:p>
    <w:p w:rsidR="00A20179" w:rsidRDefault="00A90BEB">
      <w:pPr>
        <w:pStyle w:val="aff9"/>
        <w:keepNext/>
        <w:numPr>
          <w:ilvl w:val="0"/>
          <w:numId w:val="66"/>
        </w:numPr>
      </w:pPr>
      <w:r>
        <w:t>График оплаты должен быть подготовлен на основе Графика выполнения работ (</w:t>
      </w:r>
      <w:hyperlink w:anchor="F04" w:history="1">
        <w:r>
          <w:rPr>
            <w:rStyle w:val="a5"/>
            <w:lang w:eastAsia="en-US"/>
          </w:rPr>
          <w:t>Форма 5</w:t>
        </w:r>
      </w:hyperlink>
      <w:r>
        <w:t>), Сводной таблицы стоимости (</w:t>
      </w:r>
      <w:hyperlink w:anchor="F05_SUMM" w:history="1">
        <w:r>
          <w:rPr>
            <w:rStyle w:val="a5"/>
          </w:rPr>
          <w:t>Форма 4</w:t>
        </w:r>
      </w:hyperlink>
      <w:r>
        <w:t>) и должен содержать ссылки на отдельные этапы/</w:t>
      </w:r>
      <w:proofErr w:type="spellStart"/>
      <w:r>
        <w:t>подэтапы</w:t>
      </w:r>
      <w:proofErr w:type="spellEnd"/>
      <w:r>
        <w:t>, предусмотренные этими документами.</w:t>
      </w:r>
    </w:p>
    <w:p w:rsidR="00A20179" w:rsidRDefault="00A90BEB">
      <w:pPr>
        <w:pStyle w:val="aff9"/>
        <w:keepNext/>
        <w:numPr>
          <w:ilvl w:val="0"/>
          <w:numId w:val="66"/>
        </w:numPr>
      </w:pPr>
      <w:r>
        <w:t xml:space="preserve">Для каждого этапа необходимо прописать срок и сумму авансовых платежей и остальных платежей (текущих, окончательных). В </w:t>
      </w:r>
      <w:proofErr w:type="gramStart"/>
      <w:r>
        <w:t>случае</w:t>
      </w:r>
      <w:proofErr w:type="gramEnd"/>
      <w:r>
        <w:t xml:space="preserve"> отсутствия аванса, в данных графах проставляется прочерк.</w:t>
      </w:r>
    </w:p>
    <w:p w:rsidR="00A20179" w:rsidRDefault="00A90BEB">
      <w:pPr>
        <w:pStyle w:val="aff9"/>
        <w:keepNext/>
        <w:numPr>
          <w:ilvl w:val="0"/>
          <w:numId w:val="66"/>
        </w:numPr>
      </w:pPr>
      <w:proofErr w:type="gramStart"/>
      <w: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roofErr w:type="gramEnd"/>
    </w:p>
    <w:p w:rsidR="00A20179" w:rsidRDefault="00A20179">
      <w:pPr>
        <w:keepNext w:val="0"/>
        <w:tabs>
          <w:tab w:val="clear" w:pos="708"/>
        </w:tabs>
        <w:rPr>
          <w:sz w:val="24"/>
        </w:rPr>
        <w:sectPr w:rsidR="00A20179">
          <w:pgSz w:w="11906" w:h="16838"/>
          <w:pgMar w:top="1134" w:right="850" w:bottom="1134" w:left="1276" w:header="708" w:footer="708" w:gutter="0"/>
          <w:cols w:space="720"/>
        </w:sectPr>
      </w:pPr>
    </w:p>
    <w:tbl>
      <w:tblPr>
        <w:tblStyle w:val="affd"/>
        <w:tblW w:w="14709" w:type="dxa"/>
        <w:tblLook w:val="04A0"/>
      </w:tblPr>
      <w:tblGrid>
        <w:gridCol w:w="8716"/>
        <w:gridCol w:w="515"/>
        <w:gridCol w:w="336"/>
        <w:gridCol w:w="565"/>
        <w:gridCol w:w="169"/>
        <w:gridCol w:w="167"/>
        <w:gridCol w:w="1381"/>
        <w:gridCol w:w="456"/>
        <w:gridCol w:w="565"/>
        <w:gridCol w:w="171"/>
        <w:gridCol w:w="536"/>
        <w:gridCol w:w="1132"/>
      </w:tblGrid>
      <w:tr w:rsidR="00A20179">
        <w:trPr>
          <w:trHeight w:val="375"/>
        </w:trPr>
        <w:tc>
          <w:tcPr>
            <w:tcW w:w="13038" w:type="dxa"/>
            <w:gridSpan w:val="10"/>
            <w:tcBorders>
              <w:top w:val="nil"/>
              <w:left w:val="nil"/>
              <w:bottom w:val="nil"/>
              <w:right w:val="nil"/>
            </w:tcBorders>
          </w:tcPr>
          <w:p w:rsidR="00A20179" w:rsidRDefault="00A20179">
            <w:pPr>
              <w:pStyle w:val="1a"/>
              <w:keepNext/>
              <w:rPr>
                <w:lang w:eastAsia="en-US"/>
              </w:rPr>
            </w:pPr>
          </w:p>
        </w:tc>
        <w:tc>
          <w:tcPr>
            <w:tcW w:w="1671" w:type="dxa"/>
            <w:gridSpan w:val="2"/>
            <w:tcBorders>
              <w:top w:val="nil"/>
              <w:left w:val="nil"/>
              <w:bottom w:val="nil"/>
              <w:right w:val="nil"/>
            </w:tcBorders>
            <w:hideMark/>
          </w:tcPr>
          <w:p w:rsidR="00A20179" w:rsidRDefault="00A90BEB">
            <w:pPr>
              <w:pStyle w:val="1a"/>
              <w:keepNext/>
              <w:rPr>
                <w:lang w:val="en-US" w:eastAsia="en-US"/>
              </w:rPr>
            </w:pPr>
            <w:r>
              <w:rPr>
                <w:lang w:eastAsia="en-US"/>
              </w:rPr>
              <w:t xml:space="preserve">Форма </w:t>
            </w:r>
            <w:r>
              <w:rPr>
                <w:lang w:val="en-US" w:eastAsia="en-US"/>
              </w:rPr>
              <w:t>7.</w:t>
            </w:r>
          </w:p>
        </w:tc>
      </w:tr>
      <w:tr w:rsidR="00A20179">
        <w:trPr>
          <w:trHeight w:val="423"/>
        </w:trPr>
        <w:tc>
          <w:tcPr>
            <w:tcW w:w="10315" w:type="dxa"/>
            <w:gridSpan w:val="5"/>
            <w:tcBorders>
              <w:top w:val="nil"/>
              <w:left w:val="nil"/>
              <w:bottom w:val="nil"/>
              <w:right w:val="nil"/>
            </w:tcBorders>
          </w:tcPr>
          <w:p w:rsidR="00A20179" w:rsidRDefault="00A20179">
            <w:pPr>
              <w:pStyle w:val="1a"/>
              <w:keepNext/>
              <w:rPr>
                <w:lang w:eastAsia="en-US"/>
              </w:rPr>
            </w:pPr>
          </w:p>
        </w:tc>
        <w:tc>
          <w:tcPr>
            <w:tcW w:w="4394" w:type="dxa"/>
            <w:gridSpan w:val="7"/>
            <w:tcBorders>
              <w:top w:val="nil"/>
              <w:left w:val="nil"/>
              <w:bottom w:val="nil"/>
              <w:right w:val="nil"/>
            </w:tcBorders>
            <w:hideMark/>
          </w:tcPr>
          <w:p w:rsidR="00A20179" w:rsidRDefault="00A90BEB">
            <w:pPr>
              <w:pStyle w:val="1a"/>
              <w:keepNext/>
              <w:rPr>
                <w:lang w:eastAsia="en-US"/>
              </w:rPr>
            </w:pPr>
            <w:r>
              <w:rPr>
                <w:lang w:eastAsia="en-US"/>
              </w:rPr>
              <w:t>Приложение к заявке на участие в запросе предложений</w:t>
            </w:r>
          </w:p>
        </w:tc>
      </w:tr>
      <w:tr w:rsidR="00A20179">
        <w:trPr>
          <w:trHeight w:val="356"/>
        </w:trPr>
        <w:tc>
          <w:tcPr>
            <w:tcW w:w="8755" w:type="dxa"/>
            <w:tcBorders>
              <w:top w:val="nil"/>
              <w:left w:val="nil"/>
              <w:bottom w:val="nil"/>
              <w:right w:val="nil"/>
            </w:tcBorders>
          </w:tcPr>
          <w:p w:rsidR="00A20179" w:rsidRDefault="00A20179">
            <w:pPr>
              <w:pStyle w:val="1a"/>
              <w:keepNext/>
              <w:rPr>
                <w:lang w:eastAsia="en-US"/>
              </w:rPr>
            </w:pPr>
          </w:p>
        </w:tc>
        <w:tc>
          <w:tcPr>
            <w:tcW w:w="515" w:type="dxa"/>
            <w:tcBorders>
              <w:top w:val="nil"/>
              <w:left w:val="nil"/>
              <w:bottom w:val="nil"/>
              <w:right w:val="nil"/>
            </w:tcBorders>
            <w:vAlign w:val="bottom"/>
            <w:hideMark/>
          </w:tcPr>
          <w:p w:rsidR="00A20179" w:rsidRDefault="00A90BEB">
            <w:pPr>
              <w:pStyle w:val="1a"/>
              <w:keepNext/>
              <w:rPr>
                <w:lang w:eastAsia="en-US"/>
              </w:rPr>
            </w:pPr>
            <w:r>
              <w:rPr>
                <w:lang w:eastAsia="en-US"/>
              </w:rPr>
              <w:t>от</w:t>
            </w:r>
          </w:p>
        </w:tc>
        <w:tc>
          <w:tcPr>
            <w:tcW w:w="336" w:type="dxa"/>
            <w:tcBorders>
              <w:top w:val="nil"/>
              <w:left w:val="nil"/>
              <w:bottom w:val="nil"/>
              <w:right w:val="nil"/>
            </w:tcBorders>
            <w:vAlign w:val="bottom"/>
            <w:hideMark/>
          </w:tcPr>
          <w:p w:rsidR="00A20179" w:rsidRDefault="00A90BEB">
            <w:pPr>
              <w:pStyle w:val="1a"/>
              <w:keepNext/>
              <w:rPr>
                <w:lang w:eastAsia="en-US"/>
              </w:rPr>
            </w:pPr>
            <w:r>
              <w:rPr>
                <w:lang w:eastAsia="en-US"/>
              </w:rPr>
              <w:t>«</w:t>
            </w:r>
          </w:p>
        </w:tc>
        <w:tc>
          <w:tcPr>
            <w:tcW w:w="567" w:type="dxa"/>
            <w:tcBorders>
              <w:top w:val="nil"/>
              <w:left w:val="nil"/>
              <w:bottom w:val="single" w:sz="4" w:space="0" w:color="auto"/>
              <w:right w:val="nil"/>
            </w:tcBorders>
            <w:vAlign w:val="bottom"/>
          </w:tcPr>
          <w:p w:rsidR="00A20179" w:rsidRDefault="00A20179">
            <w:pPr>
              <w:pStyle w:val="1a"/>
              <w:keepNext/>
              <w:rPr>
                <w:lang w:eastAsia="en-US"/>
              </w:rPr>
            </w:pPr>
          </w:p>
        </w:tc>
        <w:tc>
          <w:tcPr>
            <w:tcW w:w="283" w:type="dxa"/>
            <w:gridSpan w:val="2"/>
            <w:tcBorders>
              <w:top w:val="nil"/>
              <w:left w:val="nil"/>
              <w:bottom w:val="nil"/>
              <w:right w:val="nil"/>
            </w:tcBorders>
            <w:vAlign w:val="bottom"/>
            <w:hideMark/>
          </w:tcPr>
          <w:p w:rsidR="00A20179" w:rsidRDefault="00A90BEB">
            <w:pPr>
              <w:pStyle w:val="1a"/>
              <w:keepNext/>
              <w:rPr>
                <w:lang w:eastAsia="en-US"/>
              </w:rPr>
            </w:pPr>
            <w:r>
              <w:rPr>
                <w:lang w:eastAsia="en-US"/>
              </w:rPr>
              <w:t>»</w:t>
            </w:r>
          </w:p>
        </w:tc>
        <w:tc>
          <w:tcPr>
            <w:tcW w:w="1387" w:type="dxa"/>
            <w:tcBorders>
              <w:top w:val="nil"/>
              <w:left w:val="nil"/>
              <w:bottom w:val="single" w:sz="4" w:space="0" w:color="auto"/>
              <w:right w:val="nil"/>
            </w:tcBorders>
            <w:vAlign w:val="bottom"/>
          </w:tcPr>
          <w:p w:rsidR="00A20179" w:rsidRDefault="00A20179">
            <w:pPr>
              <w:pStyle w:val="1a"/>
              <w:keepNext/>
              <w:rPr>
                <w:lang w:eastAsia="en-US"/>
              </w:rPr>
            </w:pPr>
          </w:p>
        </w:tc>
        <w:tc>
          <w:tcPr>
            <w:tcW w:w="456" w:type="dxa"/>
            <w:tcBorders>
              <w:top w:val="nil"/>
              <w:left w:val="nil"/>
              <w:bottom w:val="nil"/>
              <w:right w:val="nil"/>
            </w:tcBorders>
            <w:vAlign w:val="bottom"/>
            <w:hideMark/>
          </w:tcPr>
          <w:p w:rsidR="00A20179" w:rsidRDefault="00A90BEB">
            <w:pPr>
              <w:pStyle w:val="1a"/>
              <w:keepNext/>
              <w:rPr>
                <w:lang w:eastAsia="en-US"/>
              </w:rPr>
            </w:pPr>
            <w:r>
              <w:rPr>
                <w:lang w:eastAsia="en-US"/>
              </w:rPr>
              <w:t>20</w:t>
            </w:r>
          </w:p>
        </w:tc>
        <w:tc>
          <w:tcPr>
            <w:tcW w:w="567" w:type="dxa"/>
            <w:tcBorders>
              <w:top w:val="nil"/>
              <w:left w:val="nil"/>
              <w:bottom w:val="single" w:sz="4" w:space="0" w:color="auto"/>
              <w:right w:val="nil"/>
            </w:tcBorders>
            <w:vAlign w:val="bottom"/>
          </w:tcPr>
          <w:p w:rsidR="00A20179" w:rsidRDefault="00A20179">
            <w:pPr>
              <w:pStyle w:val="1a"/>
              <w:keepNext/>
              <w:rPr>
                <w:lang w:eastAsia="en-US"/>
              </w:rPr>
            </w:pPr>
          </w:p>
        </w:tc>
        <w:tc>
          <w:tcPr>
            <w:tcW w:w="709" w:type="dxa"/>
            <w:gridSpan w:val="2"/>
            <w:tcBorders>
              <w:top w:val="nil"/>
              <w:left w:val="nil"/>
              <w:bottom w:val="nil"/>
              <w:right w:val="nil"/>
            </w:tcBorders>
            <w:vAlign w:val="bottom"/>
            <w:hideMark/>
          </w:tcPr>
          <w:p w:rsidR="00A20179" w:rsidRDefault="00A90BEB">
            <w:pPr>
              <w:pStyle w:val="1a"/>
              <w:keepNext/>
              <w:rPr>
                <w:lang w:eastAsia="en-US"/>
              </w:rPr>
            </w:pPr>
            <w:proofErr w:type="gramStart"/>
            <w:r>
              <w:rPr>
                <w:lang w:eastAsia="en-US"/>
              </w:rPr>
              <w:t>г</w:t>
            </w:r>
            <w:proofErr w:type="gramEnd"/>
            <w:r>
              <w:rPr>
                <w:lang w:eastAsia="en-US"/>
              </w:rPr>
              <w:t>. №</w:t>
            </w:r>
          </w:p>
        </w:tc>
        <w:tc>
          <w:tcPr>
            <w:tcW w:w="1134" w:type="dxa"/>
            <w:tcBorders>
              <w:top w:val="nil"/>
              <w:left w:val="nil"/>
              <w:bottom w:val="single" w:sz="4" w:space="0" w:color="auto"/>
              <w:right w:val="nil"/>
            </w:tcBorders>
            <w:vAlign w:val="bottom"/>
          </w:tcPr>
          <w:p w:rsidR="00A20179" w:rsidRDefault="00A20179">
            <w:pPr>
              <w:pStyle w:val="1a"/>
              <w:keepNext/>
              <w:rPr>
                <w:lang w:eastAsia="en-US"/>
              </w:rPr>
            </w:pPr>
          </w:p>
        </w:tc>
      </w:tr>
      <w:tr w:rsidR="00A20179">
        <w:trPr>
          <w:trHeight w:val="398"/>
        </w:trPr>
        <w:tc>
          <w:tcPr>
            <w:tcW w:w="14709" w:type="dxa"/>
            <w:gridSpan w:val="12"/>
            <w:tcBorders>
              <w:top w:val="nil"/>
              <w:left w:val="nil"/>
              <w:bottom w:val="nil"/>
              <w:right w:val="nil"/>
            </w:tcBorders>
          </w:tcPr>
          <w:p w:rsidR="00A20179" w:rsidRDefault="00A20179">
            <w:pPr>
              <w:pStyle w:val="1a"/>
              <w:keepNext/>
              <w:rPr>
                <w:lang w:eastAsia="en-US"/>
              </w:rPr>
            </w:pPr>
          </w:p>
          <w:p w:rsidR="00A20179" w:rsidRDefault="00A90BEB">
            <w:pPr>
              <w:pStyle w:val="1a"/>
              <w:keepNext/>
              <w:rPr>
                <w:lang w:eastAsia="en-US"/>
              </w:rPr>
            </w:pPr>
            <w:r>
              <w:rPr>
                <w:lang w:eastAsia="en-US"/>
              </w:rPr>
              <w:t>Открытый запрос предложений в электронной форме на право заключения договора на благоустройство территории здания склада АО «НИКИЭТ» по адресу: г. Москва, проезд Серебрякова, д.10.</w:t>
            </w:r>
          </w:p>
        </w:tc>
      </w:tr>
    </w:tbl>
    <w:p w:rsidR="00A20179" w:rsidRDefault="00A20179">
      <w:pPr>
        <w:ind w:firstLine="709"/>
      </w:pPr>
      <w:bookmarkStart w:id="420" w:name="_Справка_о_перечне"/>
      <w:bookmarkStart w:id="421" w:name="_Toc255987078"/>
      <w:bookmarkStart w:id="422" w:name="_Toc333392515"/>
      <w:bookmarkEnd w:id="420"/>
    </w:p>
    <w:p w:rsidR="00A20179" w:rsidRDefault="00A90BEB">
      <w:pPr>
        <w:jc w:val="center"/>
        <w:outlineLvl w:val="1"/>
      </w:pPr>
      <w:bookmarkStart w:id="423" w:name="_Toc417982050"/>
      <w:bookmarkStart w:id="424" w:name="_Toc395709221"/>
      <w:r>
        <w:t>СПРАВКА ОБ ОПЫТЕ ВЫПОЛНЕНИЯ ДОГОВОРОВ (Форма 7.)</w:t>
      </w:r>
      <w:bookmarkEnd w:id="421"/>
      <w:bookmarkEnd w:id="422"/>
      <w:bookmarkEnd w:id="423"/>
      <w:bookmarkEnd w:id="424"/>
    </w:p>
    <w:p w:rsidR="00A20179" w:rsidRDefault="00A20179">
      <w:pPr>
        <w:ind w:firstLine="709"/>
        <w:rPr>
          <w:sz w:val="24"/>
        </w:rPr>
      </w:pPr>
    </w:p>
    <w:tbl>
      <w:tblPr>
        <w:tblStyle w:val="affd"/>
        <w:tblW w:w="14670" w:type="dxa"/>
        <w:tblLook w:val="04A0"/>
      </w:tblPr>
      <w:tblGrid>
        <w:gridCol w:w="5211"/>
        <w:gridCol w:w="9459"/>
      </w:tblGrid>
      <w:tr w:rsidR="00A20179">
        <w:tc>
          <w:tcPr>
            <w:tcW w:w="5211" w:type="dxa"/>
            <w:tcBorders>
              <w:top w:val="nil"/>
              <w:left w:val="nil"/>
              <w:bottom w:val="nil"/>
              <w:right w:val="nil"/>
            </w:tcBorders>
            <w:hideMark/>
          </w:tcPr>
          <w:p w:rsidR="00A20179" w:rsidRDefault="00A90BEB">
            <w:pPr>
              <w:pStyle w:val="afb"/>
              <w:rPr>
                <w:iCs/>
                <w:sz w:val="28"/>
                <w:szCs w:val="28"/>
                <w:lang w:eastAsia="en-US"/>
              </w:rPr>
            </w:pPr>
            <w:r>
              <w:rPr>
                <w:sz w:val="28"/>
                <w:szCs w:val="28"/>
                <w:lang w:eastAsia="en-US"/>
              </w:rPr>
              <w:t>Участник запроса предложений</w:t>
            </w:r>
          </w:p>
        </w:tc>
        <w:tc>
          <w:tcPr>
            <w:tcW w:w="9459" w:type="dxa"/>
            <w:tcBorders>
              <w:top w:val="nil"/>
              <w:left w:val="nil"/>
              <w:bottom w:val="single" w:sz="4" w:space="0" w:color="auto"/>
              <w:right w:val="nil"/>
            </w:tcBorders>
          </w:tcPr>
          <w:p w:rsidR="00A20179" w:rsidRDefault="00A20179">
            <w:pPr>
              <w:pStyle w:val="afb"/>
              <w:ind w:firstLine="709"/>
              <w:rPr>
                <w:sz w:val="28"/>
                <w:szCs w:val="28"/>
                <w:lang w:eastAsia="en-US"/>
              </w:rPr>
            </w:pPr>
          </w:p>
        </w:tc>
      </w:tr>
    </w:tbl>
    <w:tbl>
      <w:tblPr>
        <w:tblW w:w="14715"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8"/>
        <w:gridCol w:w="1986"/>
        <w:gridCol w:w="50"/>
        <w:gridCol w:w="1665"/>
        <w:gridCol w:w="45"/>
        <w:gridCol w:w="1796"/>
        <w:gridCol w:w="47"/>
        <w:gridCol w:w="1086"/>
        <w:gridCol w:w="991"/>
        <w:gridCol w:w="1276"/>
        <w:gridCol w:w="1846"/>
        <w:gridCol w:w="3079"/>
      </w:tblGrid>
      <w:tr w:rsidR="00A20179">
        <w:trPr>
          <w:cantSplit/>
          <w:trHeight w:val="404"/>
          <w:tblHeader/>
        </w:trPr>
        <w:tc>
          <w:tcPr>
            <w:tcW w:w="848" w:type="dxa"/>
            <w:vMerge w:val="restar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1987" w:type="dxa"/>
            <w:vMerge w:val="restar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Реквизиты договора</w:t>
            </w:r>
          </w:p>
          <w:p w:rsidR="00A20179" w:rsidRDefault="00A90BEB">
            <w:pPr>
              <w:pStyle w:val="afb"/>
              <w:jc w:val="center"/>
              <w:rPr>
                <w:lang w:eastAsia="en-US"/>
              </w:rPr>
            </w:pPr>
            <w:r>
              <w:rPr>
                <w:lang w:eastAsia="en-US"/>
              </w:rPr>
              <w:t>(номер и дата)</w:t>
            </w:r>
          </w:p>
        </w:tc>
        <w:tc>
          <w:tcPr>
            <w:tcW w:w="1701" w:type="dxa"/>
            <w:gridSpan w:val="2"/>
            <w:vMerge w:val="restar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Наименование заказчика, с которым заключен договор (адрес, контактное лицо с указанием должности, контактные телефоны)</w:t>
            </w:r>
          </w:p>
        </w:tc>
        <w:tc>
          <w:tcPr>
            <w:tcW w:w="1843" w:type="dxa"/>
            <w:gridSpan w:val="2"/>
            <w:vMerge w:val="restar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Описание договора (предмет, объем и состав работ, описание основных условий договора)</w:t>
            </w:r>
          </w:p>
        </w:tc>
        <w:tc>
          <w:tcPr>
            <w:tcW w:w="5250" w:type="dxa"/>
            <w:gridSpan w:val="5"/>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Стоимость работ по договору</w:t>
            </w:r>
          </w:p>
        </w:tc>
        <w:tc>
          <w:tcPr>
            <w:tcW w:w="3083" w:type="dxa"/>
            <w:vMerge w:val="restar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Сроки выполнения подрядных работ (год и месяц начала выполнения - год и месяц фактического окончания выполнения)</w:t>
            </w:r>
          </w:p>
        </w:tc>
      </w:tr>
      <w:tr w:rsidR="00A20179">
        <w:trPr>
          <w:cantSplit/>
          <w:trHeight w:val="1485"/>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2126" w:type="dxa"/>
            <w:gridSpan w:val="3"/>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Сумма договора, руб.</w:t>
            </w:r>
          </w:p>
        </w:tc>
        <w:tc>
          <w:tcPr>
            <w:tcW w:w="3124"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В т.ч. стоимость выполненных в 20__-20__гг. подрядных работ по документам, подтверждающим исполнение, 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r>
      <w:tr w:rsidR="00A20179">
        <w:trPr>
          <w:cantSplit/>
          <w:trHeight w:val="4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без учета НДС</w:t>
            </w:r>
          </w:p>
        </w:tc>
        <w:tc>
          <w:tcPr>
            <w:tcW w:w="992"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с НДС</w:t>
            </w:r>
          </w:p>
        </w:tc>
        <w:tc>
          <w:tcPr>
            <w:tcW w:w="1276"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без учета НДС</w:t>
            </w:r>
          </w:p>
        </w:tc>
        <w:tc>
          <w:tcPr>
            <w:tcW w:w="1848"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szCs w:val="20"/>
                <w:lang w:eastAsia="en-US"/>
              </w:rPr>
            </w:pPr>
          </w:p>
        </w:tc>
      </w:tr>
      <w:tr w:rsidR="00A20179">
        <w:trPr>
          <w:cantSplit/>
          <w:trHeight w:val="304"/>
          <w:tblHeader/>
        </w:trPr>
        <w:tc>
          <w:tcPr>
            <w:tcW w:w="848"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lastRenderedPageBreak/>
              <w:t>1</w:t>
            </w:r>
          </w:p>
        </w:tc>
        <w:tc>
          <w:tcPr>
            <w:tcW w:w="1987"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2</w:t>
            </w:r>
          </w:p>
        </w:tc>
        <w:tc>
          <w:tcPr>
            <w:tcW w:w="1701"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3</w:t>
            </w:r>
          </w:p>
        </w:tc>
        <w:tc>
          <w:tcPr>
            <w:tcW w:w="1843"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4</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5</w:t>
            </w:r>
          </w:p>
        </w:tc>
        <w:tc>
          <w:tcPr>
            <w:tcW w:w="992"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6</w:t>
            </w:r>
          </w:p>
        </w:tc>
        <w:tc>
          <w:tcPr>
            <w:tcW w:w="1276"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7</w:t>
            </w:r>
          </w:p>
        </w:tc>
        <w:tc>
          <w:tcPr>
            <w:tcW w:w="1848"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8</w:t>
            </w:r>
          </w:p>
        </w:tc>
        <w:tc>
          <w:tcPr>
            <w:tcW w:w="3083"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9</w:t>
            </w: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3864" w:type="dxa"/>
            <w:gridSpan w:val="11"/>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Участник ___________ [указываются организационно-правовая форма и наименование участника]</w:t>
            </w: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b/>
                <w:lang w:eastAsia="en-US"/>
              </w:rPr>
            </w:pPr>
          </w:p>
        </w:tc>
        <w:tc>
          <w:tcPr>
            <w:tcW w:w="1987"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Договор №1 от </w:t>
            </w:r>
            <w:proofErr w:type="spellStart"/>
            <w:r>
              <w:rPr>
                <w:lang w:eastAsia="en-US"/>
              </w:rPr>
              <w:t>дд.мм</w:t>
            </w:r>
            <w:proofErr w:type="gramStart"/>
            <w:r>
              <w:rPr>
                <w:lang w:eastAsia="en-US"/>
              </w:rPr>
              <w:t>.г</w:t>
            </w:r>
            <w:proofErr w:type="gramEnd"/>
            <w:r>
              <w:rPr>
                <w:lang w:eastAsia="en-US"/>
              </w:rPr>
              <w:t>ггг</w:t>
            </w:r>
            <w:proofErr w:type="spellEnd"/>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r>
      <w:tr w:rsidR="00A20179">
        <w:trPr>
          <w:cantSplit/>
          <w:trHeight w:val="227"/>
        </w:trPr>
        <w:tc>
          <w:tcPr>
            <w:tcW w:w="14712" w:type="dxa"/>
            <w:gridSpan w:val="1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 xml:space="preserve">В том числе по </w:t>
            </w:r>
            <w:r>
              <w:rPr>
                <w:i/>
                <w:lang w:eastAsia="en-US"/>
              </w:rPr>
              <w:t>Договору №1 от </w:t>
            </w:r>
            <w:proofErr w:type="spellStart"/>
            <w:r>
              <w:rPr>
                <w:i/>
                <w:lang w:eastAsia="en-US"/>
              </w:rPr>
              <w:t>дд.мм</w:t>
            </w:r>
            <w:proofErr w:type="gramStart"/>
            <w:r>
              <w:rPr>
                <w:i/>
                <w:lang w:eastAsia="en-US"/>
              </w:rPr>
              <w:t>.г</w:t>
            </w:r>
            <w:proofErr w:type="gramEnd"/>
            <w:r>
              <w:rPr>
                <w:i/>
                <w:lang w:eastAsia="en-US"/>
              </w:rPr>
              <w:t>ггг</w:t>
            </w:r>
            <w:proofErr w:type="spellEnd"/>
            <w:r>
              <w:rPr>
                <w:lang w:eastAsia="en-US"/>
              </w:rPr>
              <w:t xml:space="preserve"> в </w:t>
            </w:r>
            <w:r>
              <w:rPr>
                <w:i/>
                <w:lang w:eastAsia="en-US"/>
              </w:rPr>
              <w:t>2010</w:t>
            </w:r>
            <w:r>
              <w:rPr>
                <w:lang w:eastAsia="en-US"/>
              </w:rPr>
              <w:t xml:space="preserve"> году завершены работы:</w:t>
            </w: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5531" w:type="dxa"/>
            <w:gridSpan w:val="5"/>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КС-3 №1 от </w:t>
            </w:r>
            <w:proofErr w:type="spellStart"/>
            <w:r>
              <w:rPr>
                <w:lang w:eastAsia="en-US"/>
              </w:rPr>
              <w:t>дд.мм</w:t>
            </w:r>
            <w:proofErr w:type="gramStart"/>
            <w:r>
              <w:rPr>
                <w:lang w:eastAsia="en-US"/>
              </w:rPr>
              <w:t>.г</w:t>
            </w:r>
            <w:proofErr w:type="gramEnd"/>
            <w:r>
              <w:rPr>
                <w:lang w:eastAsia="en-US"/>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Х</w:t>
            </w:r>
          </w:p>
        </w:tc>
        <w:tc>
          <w:tcPr>
            <w:tcW w:w="992"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5531" w:type="dxa"/>
            <w:gridSpan w:val="5"/>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КС-2 №1 от </w:t>
            </w:r>
            <w:proofErr w:type="spellStart"/>
            <w:r>
              <w:rPr>
                <w:lang w:eastAsia="en-US"/>
              </w:rPr>
              <w:t>дд.мм</w:t>
            </w:r>
            <w:proofErr w:type="gramStart"/>
            <w:r>
              <w:rPr>
                <w:lang w:eastAsia="en-US"/>
              </w:rPr>
              <w:t>.г</w:t>
            </w:r>
            <w:proofErr w:type="gramEnd"/>
            <w:r>
              <w:rPr>
                <w:lang w:eastAsia="en-US"/>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Х</w:t>
            </w:r>
          </w:p>
        </w:tc>
        <w:tc>
          <w:tcPr>
            <w:tcW w:w="992"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5531" w:type="dxa"/>
            <w:gridSpan w:val="5"/>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КС-2 №2 от </w:t>
            </w:r>
            <w:proofErr w:type="spellStart"/>
            <w:r>
              <w:rPr>
                <w:lang w:eastAsia="en-US"/>
              </w:rPr>
              <w:t>дд.мм</w:t>
            </w:r>
            <w:proofErr w:type="gramStart"/>
            <w:r>
              <w:rPr>
                <w:lang w:eastAsia="en-US"/>
              </w:rPr>
              <w:t>.г</w:t>
            </w:r>
            <w:proofErr w:type="gramEnd"/>
            <w:r>
              <w:rPr>
                <w:lang w:eastAsia="en-US"/>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Х</w:t>
            </w:r>
          </w:p>
        </w:tc>
        <w:tc>
          <w:tcPr>
            <w:tcW w:w="992"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5531" w:type="dxa"/>
            <w:gridSpan w:val="5"/>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992"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r>
      <w:tr w:rsidR="00A20179">
        <w:trPr>
          <w:cantSplit/>
          <w:trHeight w:val="227"/>
        </w:trPr>
        <w:tc>
          <w:tcPr>
            <w:tcW w:w="14712" w:type="dxa"/>
            <w:gridSpan w:val="1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 xml:space="preserve">В том числе по </w:t>
            </w:r>
            <w:r>
              <w:rPr>
                <w:i/>
                <w:lang w:eastAsia="en-US"/>
              </w:rPr>
              <w:t>Договору №1 от </w:t>
            </w:r>
            <w:proofErr w:type="spellStart"/>
            <w:r>
              <w:rPr>
                <w:i/>
                <w:lang w:eastAsia="en-US"/>
              </w:rPr>
              <w:t>дд.мм</w:t>
            </w:r>
            <w:proofErr w:type="gramStart"/>
            <w:r>
              <w:rPr>
                <w:i/>
                <w:lang w:eastAsia="en-US"/>
              </w:rPr>
              <w:t>.г</w:t>
            </w:r>
            <w:proofErr w:type="gramEnd"/>
            <w:r>
              <w:rPr>
                <w:i/>
                <w:lang w:eastAsia="en-US"/>
              </w:rPr>
              <w:t>ггг</w:t>
            </w:r>
            <w:proofErr w:type="spellEnd"/>
            <w:r>
              <w:rPr>
                <w:lang w:eastAsia="en-US"/>
              </w:rPr>
              <w:t xml:space="preserve"> в </w:t>
            </w:r>
            <w:r>
              <w:rPr>
                <w:i/>
                <w:lang w:eastAsia="en-US"/>
              </w:rPr>
              <w:t>2011</w:t>
            </w:r>
            <w:r>
              <w:rPr>
                <w:lang w:eastAsia="en-US"/>
              </w:rPr>
              <w:t xml:space="preserve"> году завершены работы:</w:t>
            </w: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5531" w:type="dxa"/>
            <w:gridSpan w:val="5"/>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КС-3 №2 от </w:t>
            </w:r>
            <w:proofErr w:type="spellStart"/>
            <w:r>
              <w:rPr>
                <w:lang w:eastAsia="en-US"/>
              </w:rPr>
              <w:t>дд.мм</w:t>
            </w:r>
            <w:proofErr w:type="gramStart"/>
            <w:r>
              <w:rPr>
                <w:lang w:eastAsia="en-US"/>
              </w:rPr>
              <w:t>.г</w:t>
            </w:r>
            <w:proofErr w:type="gramEnd"/>
            <w:r>
              <w:rPr>
                <w:lang w:eastAsia="en-US"/>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Х</w:t>
            </w:r>
          </w:p>
        </w:tc>
        <w:tc>
          <w:tcPr>
            <w:tcW w:w="992"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5531" w:type="dxa"/>
            <w:gridSpan w:val="5"/>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КС-2 №1 от </w:t>
            </w:r>
            <w:proofErr w:type="spellStart"/>
            <w:r>
              <w:rPr>
                <w:lang w:eastAsia="en-US"/>
              </w:rPr>
              <w:t>дд.мм</w:t>
            </w:r>
            <w:proofErr w:type="gramStart"/>
            <w:r>
              <w:rPr>
                <w:lang w:eastAsia="en-US"/>
              </w:rPr>
              <w:t>.г</w:t>
            </w:r>
            <w:proofErr w:type="gramEnd"/>
            <w:r>
              <w:rPr>
                <w:lang w:eastAsia="en-US"/>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Х</w:t>
            </w:r>
          </w:p>
        </w:tc>
        <w:tc>
          <w:tcPr>
            <w:tcW w:w="992"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5531" w:type="dxa"/>
            <w:gridSpan w:val="5"/>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992"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r>
      <w:tr w:rsidR="00A20179">
        <w:trPr>
          <w:cantSplit/>
          <w:trHeight w:val="227"/>
        </w:trPr>
        <w:tc>
          <w:tcPr>
            <w:tcW w:w="14712" w:type="dxa"/>
            <w:gridSpan w:val="1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 xml:space="preserve">В том числе по </w:t>
            </w:r>
            <w:r>
              <w:rPr>
                <w:i/>
                <w:lang w:eastAsia="en-US"/>
              </w:rPr>
              <w:t>Договору №1 от </w:t>
            </w:r>
            <w:proofErr w:type="spellStart"/>
            <w:r>
              <w:rPr>
                <w:i/>
                <w:lang w:eastAsia="en-US"/>
              </w:rPr>
              <w:t>дд.мм</w:t>
            </w:r>
            <w:proofErr w:type="gramStart"/>
            <w:r>
              <w:rPr>
                <w:i/>
                <w:lang w:eastAsia="en-US"/>
              </w:rPr>
              <w:t>.г</w:t>
            </w:r>
            <w:proofErr w:type="gramEnd"/>
            <w:r>
              <w:rPr>
                <w:i/>
                <w:lang w:eastAsia="en-US"/>
              </w:rPr>
              <w:t>ггг</w:t>
            </w:r>
            <w:proofErr w:type="spellEnd"/>
            <w:r>
              <w:rPr>
                <w:lang w:eastAsia="en-US"/>
              </w:rPr>
              <w:t xml:space="preserve"> в </w:t>
            </w:r>
            <w:r>
              <w:rPr>
                <w:i/>
                <w:lang w:eastAsia="en-US"/>
              </w:rPr>
              <w:t>2012</w:t>
            </w:r>
            <w:r>
              <w:rPr>
                <w:lang w:eastAsia="en-US"/>
              </w:rPr>
              <w:t xml:space="preserve"> году завершены работы:</w:t>
            </w: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987"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992"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992"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r>
      <w:tr w:rsidR="00A20179">
        <w:trPr>
          <w:cantSplit/>
          <w:trHeight w:val="227"/>
        </w:trPr>
        <w:tc>
          <w:tcPr>
            <w:tcW w:w="14712" w:type="dxa"/>
            <w:gridSpan w:val="1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 xml:space="preserve">В том числе по </w:t>
            </w:r>
            <w:r>
              <w:rPr>
                <w:i/>
                <w:lang w:eastAsia="en-US"/>
              </w:rPr>
              <w:t>Договору №1 от </w:t>
            </w:r>
            <w:proofErr w:type="spellStart"/>
            <w:r>
              <w:rPr>
                <w:i/>
                <w:lang w:eastAsia="en-US"/>
              </w:rPr>
              <w:t>дд.мм</w:t>
            </w:r>
            <w:proofErr w:type="gramStart"/>
            <w:r>
              <w:rPr>
                <w:i/>
                <w:lang w:eastAsia="en-US"/>
              </w:rPr>
              <w:t>.г</w:t>
            </w:r>
            <w:proofErr w:type="gramEnd"/>
            <w:r>
              <w:rPr>
                <w:i/>
                <w:lang w:eastAsia="en-US"/>
              </w:rPr>
              <w:t>ггг</w:t>
            </w:r>
            <w:proofErr w:type="spellEnd"/>
            <w:r>
              <w:rPr>
                <w:lang w:eastAsia="en-US"/>
              </w:rPr>
              <w:t xml:space="preserve"> в </w:t>
            </w:r>
            <w:r>
              <w:rPr>
                <w:i/>
                <w:lang w:eastAsia="en-US"/>
              </w:rPr>
              <w:t>2013</w:t>
            </w:r>
            <w:r>
              <w:rPr>
                <w:lang w:eastAsia="en-US"/>
              </w:rPr>
              <w:t xml:space="preserve"> году завершены работы:</w:t>
            </w: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992"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987"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Договор №2 от </w:t>
            </w:r>
            <w:proofErr w:type="spellStart"/>
            <w:r>
              <w:rPr>
                <w:lang w:eastAsia="en-US"/>
              </w:rPr>
              <w:t>дд.мм</w:t>
            </w:r>
            <w:proofErr w:type="gramStart"/>
            <w:r>
              <w:rPr>
                <w:lang w:eastAsia="en-US"/>
              </w:rPr>
              <w:t>.г</w:t>
            </w:r>
            <w:proofErr w:type="gramEnd"/>
            <w:r>
              <w:rPr>
                <w:lang w:eastAsia="en-US"/>
              </w:rPr>
              <w:t>ггг</w:t>
            </w:r>
            <w:proofErr w:type="spellEnd"/>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r>
      <w:tr w:rsidR="00A20179">
        <w:trPr>
          <w:cantSplit/>
          <w:trHeight w:val="227"/>
        </w:trPr>
        <w:tc>
          <w:tcPr>
            <w:tcW w:w="14712" w:type="dxa"/>
            <w:gridSpan w:val="1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 xml:space="preserve">В том числе по </w:t>
            </w:r>
            <w:r>
              <w:rPr>
                <w:i/>
                <w:lang w:eastAsia="en-US"/>
              </w:rPr>
              <w:t>Договору №2 от </w:t>
            </w:r>
            <w:proofErr w:type="spellStart"/>
            <w:r>
              <w:rPr>
                <w:i/>
                <w:lang w:eastAsia="en-US"/>
              </w:rPr>
              <w:t>дд.мм</w:t>
            </w:r>
            <w:proofErr w:type="gramStart"/>
            <w:r>
              <w:rPr>
                <w:i/>
                <w:lang w:eastAsia="en-US"/>
              </w:rPr>
              <w:t>.г</w:t>
            </w:r>
            <w:proofErr w:type="gramEnd"/>
            <w:r>
              <w:rPr>
                <w:i/>
                <w:lang w:eastAsia="en-US"/>
              </w:rPr>
              <w:t>ггг</w:t>
            </w:r>
            <w:proofErr w:type="spellEnd"/>
            <w:r>
              <w:rPr>
                <w:lang w:eastAsia="en-US"/>
              </w:rPr>
              <w:t xml:space="preserve"> в </w:t>
            </w:r>
            <w:r>
              <w:rPr>
                <w:i/>
                <w:lang w:eastAsia="en-US"/>
              </w:rPr>
              <w:t>2010</w:t>
            </w:r>
            <w:r>
              <w:rPr>
                <w:lang w:eastAsia="en-US"/>
              </w:rPr>
              <w:t xml:space="preserve"> году завершены работы:</w:t>
            </w: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987"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1987"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r>
      <w:tr w:rsidR="00A20179">
        <w:trPr>
          <w:cantSplit/>
          <w:trHeight w:val="227"/>
        </w:trPr>
        <w:tc>
          <w:tcPr>
            <w:tcW w:w="6379" w:type="dxa"/>
            <w:gridSpan w:val="6"/>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ИТОГО:</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3083"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Х</w:t>
            </w:r>
          </w:p>
        </w:tc>
      </w:tr>
      <w:tr w:rsidR="00A20179">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3864" w:type="dxa"/>
            <w:gridSpan w:val="11"/>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b/>
                <w:lang w:eastAsia="en-US"/>
              </w:rPr>
            </w:pPr>
            <w:r>
              <w:rPr>
                <w:b/>
                <w:lang w:eastAsia="en-US"/>
              </w:rPr>
              <w:t xml:space="preserve">Субподрядчик </w:t>
            </w:r>
            <w:r>
              <w:rPr>
                <w:b/>
                <w:i/>
                <w:lang w:eastAsia="en-US"/>
              </w:rPr>
              <w:t>1_____________ [указываются организационно-правовая форма и наименование Субподрядчика 1]</w:t>
            </w:r>
          </w:p>
        </w:tc>
      </w:tr>
      <w:tr w:rsidR="00A20179">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b/>
                <w:lang w:eastAsia="en-US"/>
              </w:rPr>
            </w:pPr>
          </w:p>
        </w:tc>
        <w:tc>
          <w:tcPr>
            <w:tcW w:w="2032"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napToGrid w:val="0"/>
                <w:lang w:eastAsia="en-US"/>
              </w:rPr>
            </w:pPr>
            <w:r>
              <w:rPr>
                <w:b/>
                <w:i/>
                <w:lang w:eastAsia="en-US"/>
              </w:rPr>
              <w:t>Договор №А от </w:t>
            </w:r>
            <w:proofErr w:type="spellStart"/>
            <w:r>
              <w:rPr>
                <w:b/>
                <w:i/>
                <w:lang w:eastAsia="en-US"/>
              </w:rPr>
              <w:t>дд.мм</w:t>
            </w:r>
            <w:proofErr w:type="gramStart"/>
            <w:r>
              <w:rPr>
                <w:b/>
                <w:i/>
                <w:lang w:eastAsia="en-US"/>
              </w:rPr>
              <w:t>.г</w:t>
            </w:r>
            <w:proofErr w:type="gramEnd"/>
            <w:r>
              <w:rPr>
                <w:b/>
                <w:i/>
                <w:lang w:eastAsia="en-US"/>
              </w:rPr>
              <w:t>ггг</w:t>
            </w:r>
            <w:proofErr w:type="spellEnd"/>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1087"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r>
      <w:tr w:rsidR="00A20179">
        <w:trPr>
          <w:cantSplit/>
          <w:trHeight w:val="228"/>
        </w:trPr>
        <w:tc>
          <w:tcPr>
            <w:tcW w:w="14712" w:type="dxa"/>
            <w:gridSpan w:val="1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napToGrid w:val="0"/>
                <w:lang w:eastAsia="en-US"/>
              </w:rPr>
            </w:pPr>
            <w:r>
              <w:rPr>
                <w:lang w:eastAsia="en-US"/>
              </w:rPr>
              <w:t xml:space="preserve">В том числе по </w:t>
            </w:r>
            <w:r>
              <w:rPr>
                <w:i/>
                <w:lang w:eastAsia="en-US"/>
              </w:rPr>
              <w:t>Договору №А от </w:t>
            </w:r>
            <w:proofErr w:type="spellStart"/>
            <w:r>
              <w:rPr>
                <w:i/>
                <w:lang w:eastAsia="en-US"/>
              </w:rPr>
              <w:t>дд.мм</w:t>
            </w:r>
            <w:proofErr w:type="gramStart"/>
            <w:r>
              <w:rPr>
                <w:i/>
                <w:lang w:eastAsia="en-US"/>
              </w:rPr>
              <w:t>.г</w:t>
            </w:r>
            <w:proofErr w:type="gramEnd"/>
            <w:r>
              <w:rPr>
                <w:i/>
                <w:lang w:eastAsia="en-US"/>
              </w:rPr>
              <w:t>ггг</w:t>
            </w:r>
            <w:proofErr w:type="spellEnd"/>
            <w:r>
              <w:rPr>
                <w:lang w:eastAsia="en-US"/>
              </w:rPr>
              <w:t xml:space="preserve"> в </w:t>
            </w:r>
            <w:r>
              <w:rPr>
                <w:i/>
                <w:lang w:eastAsia="en-US"/>
              </w:rPr>
              <w:t>2010</w:t>
            </w:r>
            <w:r>
              <w:rPr>
                <w:lang w:eastAsia="en-US"/>
              </w:rPr>
              <w:t xml:space="preserve"> году завершены работы:</w:t>
            </w:r>
          </w:p>
        </w:tc>
      </w:tr>
      <w:tr w:rsidR="00A20179">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5578" w:type="dxa"/>
            <w:gridSpan w:val="6"/>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napToGrid w:val="0"/>
                <w:lang w:eastAsia="en-US"/>
              </w:rPr>
            </w:pPr>
            <w:r>
              <w:rPr>
                <w:b/>
                <w:i/>
                <w:lang w:eastAsia="en-US"/>
              </w:rPr>
              <w:t>КС-3 №1 от </w:t>
            </w:r>
            <w:proofErr w:type="spellStart"/>
            <w:r>
              <w:rPr>
                <w:b/>
                <w:i/>
                <w:lang w:eastAsia="en-US"/>
              </w:rPr>
              <w:t>дд.мм</w:t>
            </w:r>
            <w:proofErr w:type="gramStart"/>
            <w:r>
              <w:rPr>
                <w:b/>
                <w:i/>
                <w:lang w:eastAsia="en-US"/>
              </w:rPr>
              <w:t>.г</w:t>
            </w:r>
            <w:proofErr w:type="gramEnd"/>
            <w:r>
              <w:rPr>
                <w:b/>
                <w:i/>
                <w:lang w:eastAsia="en-US"/>
              </w:rPr>
              <w:t>ггг</w:t>
            </w:r>
            <w:proofErr w:type="spellEnd"/>
          </w:p>
        </w:tc>
        <w:tc>
          <w:tcPr>
            <w:tcW w:w="1087"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napToGrid w:val="0"/>
                <w:lang w:eastAsia="en-US"/>
              </w:rPr>
            </w:pPr>
            <w:r>
              <w:rPr>
                <w:snapToGrid w:val="0"/>
                <w:lang w:eastAsia="en-US"/>
              </w:rPr>
              <w:t>Х</w:t>
            </w:r>
          </w:p>
        </w:tc>
        <w:tc>
          <w:tcPr>
            <w:tcW w:w="992"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napToGrid w:val="0"/>
                <w:lang w:eastAsia="en-US"/>
              </w:rPr>
            </w:pPr>
            <w:r>
              <w:rPr>
                <w:snapToGrid w:val="0"/>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1848" w:type="dxa"/>
            <w:tcBorders>
              <w:top w:val="nil"/>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r>
      <w:tr w:rsidR="00A20179">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2032"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napToGrid w:val="0"/>
                <w:lang w:eastAsia="en-US"/>
              </w:rPr>
            </w:pPr>
            <w:r>
              <w:rPr>
                <w:snapToGrid w:val="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1087"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napToGrid w:val="0"/>
                <w:lang w:eastAsia="en-US"/>
              </w:rPr>
            </w:pPr>
            <w:r>
              <w:rPr>
                <w:snapToGrid w:val="0"/>
                <w:lang w:eastAsia="en-US"/>
              </w:rPr>
              <w:t>…</w:t>
            </w:r>
          </w:p>
        </w:tc>
        <w:tc>
          <w:tcPr>
            <w:tcW w:w="992"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napToGrid w:val="0"/>
                <w:lang w:eastAsia="en-US"/>
              </w:rPr>
            </w:pPr>
            <w:r>
              <w:rPr>
                <w:snapToGrid w:val="0"/>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r>
      <w:tr w:rsidR="00A20179">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5578" w:type="dxa"/>
            <w:gridSpan w:val="6"/>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napToGrid w:val="0"/>
                <w:lang w:eastAsia="en-US"/>
              </w:rPr>
            </w:pPr>
            <w:r>
              <w:rPr>
                <w:b/>
                <w:lang w:eastAsia="en-US"/>
              </w:rPr>
              <w:t>ИТОГО:</w:t>
            </w:r>
          </w:p>
        </w:tc>
        <w:tc>
          <w:tcPr>
            <w:tcW w:w="1087"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3083"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napToGrid w:val="0"/>
                <w:lang w:eastAsia="en-US"/>
              </w:rPr>
            </w:pPr>
            <w:r>
              <w:rPr>
                <w:snapToGrid w:val="0"/>
                <w:lang w:eastAsia="en-US"/>
              </w:rPr>
              <w:t>Х</w:t>
            </w:r>
          </w:p>
        </w:tc>
      </w:tr>
      <w:tr w:rsidR="00A20179">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13864" w:type="dxa"/>
            <w:gridSpan w:val="11"/>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b/>
                <w:lang w:eastAsia="en-US"/>
              </w:rPr>
            </w:pPr>
            <w:r>
              <w:rPr>
                <w:b/>
                <w:lang w:eastAsia="en-US"/>
              </w:rPr>
              <w:t>Субподрядчик 2</w:t>
            </w:r>
            <w:r>
              <w:rPr>
                <w:b/>
                <w:i/>
                <w:lang w:eastAsia="en-US"/>
              </w:rPr>
              <w:t>_____________ [указываются организационно-правовая форма и наименование Субподрядчика 2]</w:t>
            </w:r>
          </w:p>
        </w:tc>
      </w:tr>
      <w:tr w:rsidR="00A20179">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lang w:eastAsia="en-US"/>
              </w:rPr>
            </w:pPr>
            <w:r>
              <w:rPr>
                <w:lang w:eastAsia="en-US"/>
              </w:rPr>
              <w:t>…</w:t>
            </w:r>
          </w:p>
        </w:tc>
        <w:tc>
          <w:tcPr>
            <w:tcW w:w="2032" w:type="dxa"/>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napToGrid w:val="0"/>
                <w:lang w:eastAsia="en-US"/>
              </w:rPr>
            </w:pPr>
            <w:r>
              <w:rPr>
                <w:snapToGrid w:val="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1845" w:type="dxa"/>
            <w:gridSpan w:val="2"/>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1087"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3083"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r>
      <w:tr w:rsidR="00A20179">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lang w:eastAsia="en-US"/>
              </w:rPr>
            </w:pPr>
          </w:p>
        </w:tc>
        <w:tc>
          <w:tcPr>
            <w:tcW w:w="7657" w:type="dxa"/>
            <w:gridSpan w:val="8"/>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napToGrid w:val="0"/>
                <w:lang w:eastAsia="en-US"/>
              </w:rPr>
            </w:pPr>
            <w:r>
              <w:rPr>
                <w:b/>
                <w:lang w:eastAsia="en-US"/>
              </w:rPr>
              <w:t>ИТОГО:</w:t>
            </w:r>
          </w:p>
        </w:tc>
        <w:tc>
          <w:tcPr>
            <w:tcW w:w="1276"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1848" w:type="dxa"/>
            <w:tcBorders>
              <w:top w:val="single" w:sz="4" w:space="0" w:color="auto"/>
              <w:left w:val="single" w:sz="4" w:space="0" w:color="auto"/>
              <w:bottom w:val="single" w:sz="4" w:space="0" w:color="auto"/>
              <w:right w:val="single" w:sz="4" w:space="0" w:color="auto"/>
            </w:tcBorders>
            <w:vAlign w:val="bottom"/>
          </w:tcPr>
          <w:p w:rsidR="00A20179" w:rsidRDefault="00A20179">
            <w:pPr>
              <w:pStyle w:val="afb"/>
              <w:jc w:val="center"/>
              <w:rPr>
                <w:snapToGrid w:val="0"/>
                <w:lang w:eastAsia="en-US"/>
              </w:rPr>
            </w:pPr>
          </w:p>
        </w:tc>
        <w:tc>
          <w:tcPr>
            <w:tcW w:w="3083" w:type="dxa"/>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napToGrid w:val="0"/>
                <w:lang w:eastAsia="en-US"/>
              </w:rPr>
            </w:pPr>
            <w:r>
              <w:rPr>
                <w:snapToGrid w:val="0"/>
                <w:lang w:eastAsia="en-US"/>
              </w:rPr>
              <w:t>Х</w:t>
            </w:r>
          </w:p>
        </w:tc>
      </w:tr>
    </w:tbl>
    <w:p w:rsidR="00A20179" w:rsidRDefault="00A20179">
      <w:pPr>
        <w:pStyle w:val="aff2"/>
        <w:spacing w:line="240" w:lineRule="auto"/>
        <w:ind w:firstLine="709"/>
        <w:rPr>
          <w:lang w:val="en-US"/>
        </w:rPr>
      </w:pPr>
    </w:p>
    <w:tbl>
      <w:tblPr>
        <w:tblW w:w="254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A20179">
        <w:trPr>
          <w:trHeight w:val="729"/>
        </w:trPr>
        <w:tc>
          <w:tcPr>
            <w:tcW w:w="2337" w:type="pct"/>
            <w:tcBorders>
              <w:top w:val="nil"/>
              <w:left w:val="nil"/>
              <w:bottom w:val="single" w:sz="4" w:space="0" w:color="auto"/>
              <w:right w:val="nil"/>
            </w:tcBorders>
            <w:vAlign w:val="bottom"/>
          </w:tcPr>
          <w:p w:rsidR="00A20179" w:rsidRDefault="00A20179">
            <w:pPr>
              <w:pStyle w:val="afb"/>
              <w:rPr>
                <w:lang w:eastAsia="en-US"/>
              </w:rPr>
            </w:pPr>
          </w:p>
          <w:p w:rsidR="00A20179" w:rsidRDefault="00A20179">
            <w:pPr>
              <w:pStyle w:val="afb"/>
              <w:rPr>
                <w:lang w:eastAsia="en-US"/>
              </w:rPr>
            </w:pPr>
          </w:p>
        </w:tc>
        <w:tc>
          <w:tcPr>
            <w:tcW w:w="193" w:type="pct"/>
            <w:vMerge w:val="restart"/>
            <w:tcBorders>
              <w:top w:val="nil"/>
              <w:left w:val="nil"/>
              <w:bottom w:val="nil"/>
              <w:right w:val="nil"/>
            </w:tcBorders>
            <w:vAlign w:val="bottom"/>
          </w:tcPr>
          <w:p w:rsidR="00A20179" w:rsidRDefault="00A20179">
            <w:pPr>
              <w:pStyle w:val="afb"/>
              <w:rPr>
                <w:lang w:eastAsia="en-US"/>
              </w:rPr>
            </w:pPr>
          </w:p>
        </w:tc>
        <w:tc>
          <w:tcPr>
            <w:tcW w:w="2470" w:type="pct"/>
            <w:tcBorders>
              <w:top w:val="nil"/>
              <w:left w:val="nil"/>
              <w:bottom w:val="single" w:sz="4" w:space="0" w:color="auto"/>
              <w:right w:val="nil"/>
            </w:tcBorders>
            <w:vAlign w:val="bottom"/>
          </w:tcPr>
          <w:p w:rsidR="00A20179" w:rsidRDefault="00A20179">
            <w:pPr>
              <w:pStyle w:val="afb"/>
              <w:rPr>
                <w:lang w:eastAsia="en-US"/>
              </w:rPr>
            </w:pPr>
          </w:p>
        </w:tc>
      </w:tr>
      <w:tr w:rsidR="00A20179">
        <w:trPr>
          <w:trHeight w:val="355"/>
        </w:trPr>
        <w:tc>
          <w:tcPr>
            <w:tcW w:w="2337" w:type="pct"/>
            <w:tcBorders>
              <w:top w:val="single" w:sz="4" w:space="0" w:color="auto"/>
              <w:left w:val="nil"/>
              <w:bottom w:val="nil"/>
              <w:right w:val="nil"/>
            </w:tcBorders>
            <w:vAlign w:val="bottom"/>
            <w:hideMark/>
          </w:tcPr>
          <w:p w:rsidR="00A20179" w:rsidRDefault="00A90BEB">
            <w:pPr>
              <w:pStyle w:val="afb"/>
              <w:rPr>
                <w:szCs w:val="24"/>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A20179" w:rsidRDefault="00A20179">
            <w:pPr>
              <w:keepNext w:val="0"/>
              <w:tabs>
                <w:tab w:val="clear" w:pos="708"/>
              </w:tabs>
              <w:rPr>
                <w:sz w:val="24"/>
                <w:szCs w:val="20"/>
                <w:lang w:eastAsia="en-US"/>
              </w:rPr>
            </w:pPr>
          </w:p>
        </w:tc>
        <w:tc>
          <w:tcPr>
            <w:tcW w:w="2470" w:type="pct"/>
            <w:tcBorders>
              <w:top w:val="single" w:sz="4" w:space="0" w:color="auto"/>
              <w:left w:val="nil"/>
              <w:bottom w:val="nil"/>
              <w:right w:val="nil"/>
            </w:tcBorders>
            <w:vAlign w:val="bottom"/>
            <w:hideMark/>
          </w:tcPr>
          <w:p w:rsidR="00A20179" w:rsidRDefault="00A90BEB">
            <w:pPr>
              <w:pStyle w:val="afb"/>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A20179">
        <w:trPr>
          <w:trHeight w:val="314"/>
        </w:trPr>
        <w:tc>
          <w:tcPr>
            <w:tcW w:w="2337" w:type="pct"/>
            <w:tcBorders>
              <w:top w:val="nil"/>
              <w:left w:val="nil"/>
              <w:bottom w:val="nil"/>
              <w:right w:val="nil"/>
            </w:tcBorders>
            <w:vAlign w:val="bottom"/>
            <w:hideMark/>
          </w:tcPr>
          <w:p w:rsidR="00A20179" w:rsidRDefault="00A90BEB">
            <w:pPr>
              <w:pStyle w:val="afb"/>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A20179" w:rsidRDefault="00A20179">
            <w:pPr>
              <w:keepNext w:val="0"/>
              <w:tabs>
                <w:tab w:val="clear" w:pos="708"/>
              </w:tabs>
              <w:rPr>
                <w:sz w:val="24"/>
                <w:szCs w:val="20"/>
                <w:lang w:eastAsia="en-US"/>
              </w:rPr>
            </w:pPr>
          </w:p>
        </w:tc>
        <w:tc>
          <w:tcPr>
            <w:tcW w:w="2470" w:type="pct"/>
            <w:tcBorders>
              <w:top w:val="nil"/>
              <w:left w:val="nil"/>
              <w:bottom w:val="nil"/>
              <w:right w:val="nil"/>
            </w:tcBorders>
            <w:vAlign w:val="bottom"/>
          </w:tcPr>
          <w:p w:rsidR="00A20179" w:rsidRDefault="00A20179">
            <w:pPr>
              <w:pStyle w:val="afb"/>
              <w:rPr>
                <w:vertAlign w:val="superscript"/>
                <w:lang w:eastAsia="en-US"/>
              </w:rPr>
            </w:pPr>
          </w:p>
        </w:tc>
      </w:tr>
    </w:tbl>
    <w:p w:rsidR="00A20179" w:rsidRDefault="00A90BEB">
      <w:pPr>
        <w:pStyle w:val="Times12"/>
        <w:ind w:firstLine="709"/>
      </w:pPr>
      <w:r>
        <w:t>ИНСТРУКЦИИ ПО ЗАПОЛНЕНИЮ</w:t>
      </w:r>
    </w:p>
    <w:p w:rsidR="00A20179" w:rsidRDefault="00A90BEB">
      <w:pPr>
        <w:numPr>
          <w:ilvl w:val="0"/>
          <w:numId w:val="67"/>
        </w:numPr>
        <w:tabs>
          <w:tab w:val="clear" w:pos="708"/>
          <w:tab w:val="num" w:pos="1134"/>
        </w:tabs>
        <w:overflowPunct w:val="0"/>
        <w:autoSpaceDE w:val="0"/>
        <w:autoSpaceDN w:val="0"/>
        <w:adjustRightInd w:val="0"/>
        <w:ind w:left="0" w:right="-30" w:firstLine="709"/>
        <w:jc w:val="both"/>
        <w:rPr>
          <w:bCs/>
          <w:sz w:val="24"/>
        </w:rPr>
      </w:pPr>
      <w:r>
        <w:rPr>
          <w:bCs/>
          <w:sz w:val="24"/>
        </w:rPr>
        <w:t xml:space="preserve">Участник запроса предложений приводит номер и дату заявки на участие в запросе предложений, приложением </w:t>
      </w:r>
      <w:proofErr w:type="gramStart"/>
      <w:r>
        <w:rPr>
          <w:bCs/>
          <w:sz w:val="24"/>
        </w:rPr>
        <w:t>к</w:t>
      </w:r>
      <w:proofErr w:type="gramEnd"/>
      <w:r>
        <w:rPr>
          <w:bCs/>
          <w:sz w:val="24"/>
        </w:rPr>
        <w:t> которой является данная справка.</w:t>
      </w:r>
    </w:p>
    <w:p w:rsidR="00A20179" w:rsidRDefault="00A90BEB">
      <w:pPr>
        <w:numPr>
          <w:ilvl w:val="0"/>
          <w:numId w:val="67"/>
        </w:numPr>
        <w:tabs>
          <w:tab w:val="clear" w:pos="708"/>
          <w:tab w:val="num" w:pos="1134"/>
        </w:tabs>
        <w:overflowPunct w:val="0"/>
        <w:autoSpaceDE w:val="0"/>
        <w:autoSpaceDN w:val="0"/>
        <w:adjustRightInd w:val="0"/>
        <w:ind w:left="0" w:right="-30" w:firstLine="709"/>
        <w:jc w:val="both"/>
        <w:rPr>
          <w:bCs/>
          <w:sz w:val="24"/>
        </w:rPr>
      </w:pPr>
      <w:r>
        <w:rPr>
          <w:bCs/>
          <w:sz w:val="24"/>
        </w:rPr>
        <w:t>Участник запроса предложений указывает свое фирменное наименование (в т.ч. организационно-правовую форму).</w:t>
      </w:r>
    </w:p>
    <w:p w:rsidR="00A20179" w:rsidRDefault="00A90BEB">
      <w:pPr>
        <w:numPr>
          <w:ilvl w:val="0"/>
          <w:numId w:val="67"/>
        </w:numPr>
        <w:tabs>
          <w:tab w:val="clear" w:pos="708"/>
          <w:tab w:val="num" w:pos="1134"/>
        </w:tabs>
        <w:overflowPunct w:val="0"/>
        <w:autoSpaceDE w:val="0"/>
        <w:autoSpaceDN w:val="0"/>
        <w:adjustRightInd w:val="0"/>
        <w:ind w:left="0" w:right="-30" w:firstLine="709"/>
        <w:jc w:val="both"/>
        <w:rPr>
          <w:bCs/>
          <w:sz w:val="24"/>
        </w:rPr>
      </w:pPr>
      <w:r>
        <w:rPr>
          <w:bCs/>
          <w:sz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A20179" w:rsidRDefault="00A90BEB">
      <w:pPr>
        <w:numPr>
          <w:ilvl w:val="0"/>
          <w:numId w:val="67"/>
        </w:numPr>
        <w:tabs>
          <w:tab w:val="clear" w:pos="708"/>
          <w:tab w:val="num" w:pos="1134"/>
        </w:tabs>
        <w:overflowPunct w:val="0"/>
        <w:autoSpaceDE w:val="0"/>
        <w:autoSpaceDN w:val="0"/>
        <w:adjustRightInd w:val="0"/>
        <w:ind w:left="0" w:right="-30" w:firstLine="709"/>
        <w:jc w:val="both"/>
        <w:rPr>
          <w:bCs/>
          <w:sz w:val="24"/>
        </w:rPr>
      </w:pPr>
      <w:r>
        <w:rPr>
          <w:bCs/>
          <w:sz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Pr>
          <w:b/>
          <w:bCs/>
          <w:i/>
          <w:sz w:val="24"/>
        </w:rPr>
        <w:t>подрядных</w:t>
      </w:r>
      <w:r>
        <w:rPr>
          <w:bCs/>
          <w:sz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A20179" w:rsidRDefault="00A90BEB">
      <w:pPr>
        <w:numPr>
          <w:ilvl w:val="0"/>
          <w:numId w:val="67"/>
        </w:numPr>
        <w:tabs>
          <w:tab w:val="clear" w:pos="708"/>
          <w:tab w:val="num" w:pos="1134"/>
        </w:tabs>
        <w:overflowPunct w:val="0"/>
        <w:autoSpaceDE w:val="0"/>
        <w:autoSpaceDN w:val="0"/>
        <w:adjustRightInd w:val="0"/>
        <w:ind w:left="0" w:right="-30" w:firstLine="709"/>
        <w:jc w:val="both"/>
        <w:rPr>
          <w:bCs/>
          <w:sz w:val="24"/>
        </w:rPr>
      </w:pPr>
      <w:r>
        <w:rPr>
          <w:bCs/>
          <w:sz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Pr>
          <w:b/>
          <w:bCs/>
          <w:i/>
          <w:sz w:val="24"/>
        </w:rPr>
        <w:t>подрядных</w:t>
      </w:r>
      <w:r>
        <w:rPr>
          <w:bCs/>
          <w:sz w:val="24"/>
        </w:rPr>
        <w:t xml:space="preserve"> работ указывается также в двух базисах цен: без учета НДС (столбец 7) и с НДС (столбец 8). При этом</w:t>
      </w:r>
      <w:proofErr w:type="gramStart"/>
      <w:r>
        <w:rPr>
          <w:bCs/>
          <w:sz w:val="24"/>
        </w:rPr>
        <w:t>,</w:t>
      </w:r>
      <w:proofErr w:type="gramEnd"/>
      <w:r>
        <w:rPr>
          <w:bCs/>
          <w:sz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20179" w:rsidRDefault="00A90BEB">
      <w:pPr>
        <w:numPr>
          <w:ilvl w:val="0"/>
          <w:numId w:val="67"/>
        </w:numPr>
        <w:tabs>
          <w:tab w:val="clear" w:pos="708"/>
          <w:tab w:val="num" w:pos="1134"/>
        </w:tabs>
        <w:overflowPunct w:val="0"/>
        <w:autoSpaceDE w:val="0"/>
        <w:autoSpaceDN w:val="0"/>
        <w:adjustRightInd w:val="0"/>
        <w:ind w:left="0" w:right="-30" w:firstLine="709"/>
        <w:jc w:val="both"/>
        <w:rPr>
          <w:bCs/>
          <w:sz w:val="24"/>
        </w:rPr>
      </w:pPr>
      <w:r>
        <w:rPr>
          <w:bCs/>
          <w:sz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20179" w:rsidRDefault="00A90BEB">
      <w:pPr>
        <w:numPr>
          <w:ilvl w:val="0"/>
          <w:numId w:val="67"/>
        </w:numPr>
        <w:tabs>
          <w:tab w:val="clear" w:pos="708"/>
          <w:tab w:val="num" w:pos="1134"/>
        </w:tabs>
        <w:overflowPunct w:val="0"/>
        <w:autoSpaceDE w:val="0"/>
        <w:autoSpaceDN w:val="0"/>
        <w:adjustRightInd w:val="0"/>
        <w:ind w:left="0" w:right="-30" w:firstLine="709"/>
        <w:jc w:val="both"/>
        <w:rPr>
          <w:rStyle w:val="18"/>
        </w:rPr>
      </w:pPr>
      <w:r>
        <w:rPr>
          <w:bCs/>
          <w:sz w:val="24"/>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w:t>
      </w:r>
      <w:r>
        <w:rPr>
          <w:rStyle w:val="18"/>
        </w:rPr>
        <w:t>КС-3) и т.п.).</w:t>
      </w:r>
    </w:p>
    <w:p w:rsidR="00A20179" w:rsidRDefault="00A20179">
      <w:pPr>
        <w:keepNext w:val="0"/>
        <w:tabs>
          <w:tab w:val="clear" w:pos="708"/>
        </w:tabs>
        <w:rPr>
          <w:rStyle w:val="18"/>
        </w:rPr>
        <w:sectPr w:rsidR="00A20179">
          <w:pgSz w:w="16838" w:h="11906" w:orient="landscape"/>
          <w:pgMar w:top="1276" w:right="1134" w:bottom="850" w:left="1134" w:header="708" w:footer="708" w:gutter="0"/>
          <w:cols w:space="720"/>
        </w:sectPr>
      </w:pPr>
    </w:p>
    <w:p w:rsidR="00A20179" w:rsidRDefault="00A20179">
      <w:pPr>
        <w:ind w:firstLine="709"/>
        <w:rPr>
          <w:rStyle w:val="18"/>
          <w:sz w:val="28"/>
        </w:rPr>
      </w:pPr>
    </w:p>
    <w:tbl>
      <w:tblPr>
        <w:tblStyle w:val="affd"/>
        <w:tblW w:w="14175" w:type="dxa"/>
        <w:tblInd w:w="534" w:type="dxa"/>
        <w:tblLook w:val="04A0"/>
      </w:tblPr>
      <w:tblGrid>
        <w:gridCol w:w="8001"/>
        <w:gridCol w:w="566"/>
        <w:gridCol w:w="336"/>
        <w:gridCol w:w="564"/>
        <w:gridCol w:w="336"/>
        <w:gridCol w:w="1406"/>
        <w:gridCol w:w="566"/>
        <w:gridCol w:w="423"/>
        <w:gridCol w:w="563"/>
        <w:gridCol w:w="284"/>
        <w:gridCol w:w="1130"/>
      </w:tblGrid>
      <w:tr w:rsidR="00A20179">
        <w:trPr>
          <w:trHeight w:val="375"/>
        </w:trPr>
        <w:tc>
          <w:tcPr>
            <w:tcW w:w="12757" w:type="dxa"/>
            <w:gridSpan w:val="9"/>
            <w:tcBorders>
              <w:top w:val="nil"/>
              <w:left w:val="nil"/>
              <w:bottom w:val="nil"/>
              <w:right w:val="nil"/>
            </w:tcBorders>
            <w:vAlign w:val="bottom"/>
          </w:tcPr>
          <w:p w:rsidR="00A20179" w:rsidRDefault="00A20179">
            <w:pPr>
              <w:pStyle w:val="1a"/>
              <w:keepNext/>
              <w:rPr>
                <w:lang w:eastAsia="en-US"/>
              </w:rPr>
            </w:pPr>
            <w:bookmarkStart w:id="425" w:name="_Toc395709225"/>
          </w:p>
        </w:tc>
        <w:tc>
          <w:tcPr>
            <w:tcW w:w="1418" w:type="dxa"/>
            <w:gridSpan w:val="2"/>
            <w:tcBorders>
              <w:top w:val="nil"/>
              <w:left w:val="nil"/>
              <w:bottom w:val="nil"/>
              <w:right w:val="nil"/>
            </w:tcBorders>
            <w:vAlign w:val="bottom"/>
            <w:hideMark/>
          </w:tcPr>
          <w:p w:rsidR="00A20179" w:rsidRDefault="00A90BEB">
            <w:pPr>
              <w:pStyle w:val="1a"/>
              <w:keepNext/>
              <w:rPr>
                <w:lang w:val="en-US" w:eastAsia="en-US"/>
              </w:rPr>
            </w:pPr>
            <w:r>
              <w:rPr>
                <w:lang w:eastAsia="en-US"/>
              </w:rPr>
              <w:t xml:space="preserve">Форма </w:t>
            </w:r>
            <w:r>
              <w:rPr>
                <w:lang w:val="en-US" w:eastAsia="en-US"/>
              </w:rPr>
              <w:t>8.</w:t>
            </w:r>
          </w:p>
        </w:tc>
      </w:tr>
      <w:tr w:rsidR="00A20179">
        <w:trPr>
          <w:trHeight w:val="423"/>
        </w:trPr>
        <w:tc>
          <w:tcPr>
            <w:tcW w:w="8930" w:type="dxa"/>
            <w:gridSpan w:val="3"/>
            <w:tcBorders>
              <w:top w:val="nil"/>
              <w:left w:val="nil"/>
              <w:bottom w:val="nil"/>
              <w:right w:val="nil"/>
            </w:tcBorders>
            <w:vAlign w:val="bottom"/>
          </w:tcPr>
          <w:p w:rsidR="00A20179" w:rsidRDefault="00A20179">
            <w:pPr>
              <w:pStyle w:val="1a"/>
              <w:keepNext/>
              <w:rPr>
                <w:lang w:eastAsia="en-US"/>
              </w:rPr>
            </w:pPr>
          </w:p>
        </w:tc>
        <w:tc>
          <w:tcPr>
            <w:tcW w:w="5245" w:type="dxa"/>
            <w:gridSpan w:val="8"/>
            <w:tcBorders>
              <w:top w:val="nil"/>
              <w:left w:val="nil"/>
              <w:bottom w:val="nil"/>
              <w:right w:val="nil"/>
            </w:tcBorders>
            <w:vAlign w:val="bottom"/>
            <w:hideMark/>
          </w:tcPr>
          <w:p w:rsidR="00A20179" w:rsidRDefault="00A90BEB">
            <w:pPr>
              <w:pStyle w:val="1a"/>
              <w:keepNext/>
              <w:rPr>
                <w:lang w:eastAsia="en-US"/>
              </w:rPr>
            </w:pPr>
            <w:r>
              <w:rPr>
                <w:lang w:eastAsia="en-US"/>
              </w:rPr>
              <w:t>Приложение к заявке на участие в запросе предложений</w:t>
            </w:r>
          </w:p>
        </w:tc>
      </w:tr>
      <w:tr w:rsidR="00A20179">
        <w:trPr>
          <w:trHeight w:val="356"/>
        </w:trPr>
        <w:tc>
          <w:tcPr>
            <w:tcW w:w="8079" w:type="dxa"/>
            <w:tcBorders>
              <w:top w:val="nil"/>
              <w:left w:val="nil"/>
              <w:bottom w:val="nil"/>
              <w:right w:val="nil"/>
            </w:tcBorders>
            <w:vAlign w:val="bottom"/>
          </w:tcPr>
          <w:p w:rsidR="00A20179" w:rsidRDefault="00A20179">
            <w:pPr>
              <w:pStyle w:val="1a"/>
              <w:keepNext/>
              <w:rPr>
                <w:lang w:eastAsia="en-US"/>
              </w:rPr>
            </w:pPr>
          </w:p>
        </w:tc>
        <w:tc>
          <w:tcPr>
            <w:tcW w:w="567" w:type="dxa"/>
            <w:tcBorders>
              <w:top w:val="nil"/>
              <w:left w:val="nil"/>
              <w:bottom w:val="nil"/>
              <w:right w:val="nil"/>
            </w:tcBorders>
            <w:vAlign w:val="bottom"/>
            <w:hideMark/>
          </w:tcPr>
          <w:p w:rsidR="00A20179" w:rsidRDefault="00A90BEB">
            <w:pPr>
              <w:pStyle w:val="1a"/>
              <w:keepNext/>
              <w:rPr>
                <w:lang w:eastAsia="en-US"/>
              </w:rPr>
            </w:pPr>
            <w:r>
              <w:rPr>
                <w:lang w:eastAsia="en-US"/>
              </w:rPr>
              <w:t>от</w:t>
            </w:r>
          </w:p>
        </w:tc>
        <w:tc>
          <w:tcPr>
            <w:tcW w:w="284" w:type="dxa"/>
            <w:tcBorders>
              <w:top w:val="nil"/>
              <w:left w:val="nil"/>
              <w:bottom w:val="nil"/>
              <w:right w:val="nil"/>
            </w:tcBorders>
            <w:vAlign w:val="bottom"/>
            <w:hideMark/>
          </w:tcPr>
          <w:p w:rsidR="00A20179" w:rsidRDefault="00A90BEB">
            <w:pPr>
              <w:pStyle w:val="1a"/>
              <w:keepNext/>
              <w:rPr>
                <w:lang w:eastAsia="en-US"/>
              </w:rPr>
            </w:pPr>
            <w:r>
              <w:rPr>
                <w:lang w:eastAsia="en-US"/>
              </w:rPr>
              <w:t>«</w:t>
            </w:r>
          </w:p>
        </w:tc>
        <w:tc>
          <w:tcPr>
            <w:tcW w:w="567" w:type="dxa"/>
            <w:tcBorders>
              <w:top w:val="nil"/>
              <w:left w:val="nil"/>
              <w:bottom w:val="single" w:sz="4" w:space="0" w:color="auto"/>
              <w:right w:val="nil"/>
            </w:tcBorders>
            <w:vAlign w:val="bottom"/>
          </w:tcPr>
          <w:p w:rsidR="00A20179" w:rsidRDefault="00A20179">
            <w:pPr>
              <w:pStyle w:val="1a"/>
              <w:keepNext/>
              <w:rPr>
                <w:lang w:eastAsia="en-US"/>
              </w:rPr>
            </w:pPr>
          </w:p>
        </w:tc>
        <w:tc>
          <w:tcPr>
            <w:tcW w:w="283" w:type="dxa"/>
            <w:tcBorders>
              <w:top w:val="nil"/>
              <w:left w:val="nil"/>
              <w:bottom w:val="nil"/>
              <w:right w:val="nil"/>
            </w:tcBorders>
            <w:vAlign w:val="bottom"/>
            <w:hideMark/>
          </w:tcPr>
          <w:p w:rsidR="00A20179" w:rsidRDefault="00A90BEB">
            <w:pPr>
              <w:pStyle w:val="1a"/>
              <w:keepNext/>
              <w:rPr>
                <w:lang w:eastAsia="en-US"/>
              </w:rPr>
            </w:pPr>
            <w:r>
              <w:rPr>
                <w:lang w:eastAsia="en-US"/>
              </w:rPr>
              <w:t>»</w:t>
            </w:r>
          </w:p>
        </w:tc>
        <w:tc>
          <w:tcPr>
            <w:tcW w:w="1418" w:type="dxa"/>
            <w:tcBorders>
              <w:top w:val="nil"/>
              <w:left w:val="nil"/>
              <w:bottom w:val="single" w:sz="4" w:space="0" w:color="auto"/>
              <w:right w:val="nil"/>
            </w:tcBorders>
            <w:vAlign w:val="bottom"/>
          </w:tcPr>
          <w:p w:rsidR="00A20179" w:rsidRDefault="00A20179">
            <w:pPr>
              <w:pStyle w:val="1a"/>
              <w:keepNext/>
              <w:rPr>
                <w:lang w:eastAsia="en-US"/>
              </w:rPr>
            </w:pPr>
          </w:p>
        </w:tc>
        <w:tc>
          <w:tcPr>
            <w:tcW w:w="567" w:type="dxa"/>
            <w:tcBorders>
              <w:top w:val="nil"/>
              <w:left w:val="nil"/>
              <w:bottom w:val="nil"/>
              <w:right w:val="nil"/>
            </w:tcBorders>
            <w:vAlign w:val="bottom"/>
            <w:hideMark/>
          </w:tcPr>
          <w:p w:rsidR="00A20179" w:rsidRDefault="00A90BEB">
            <w:pPr>
              <w:pStyle w:val="1a"/>
              <w:keepNext/>
              <w:rPr>
                <w:lang w:eastAsia="en-US"/>
              </w:rPr>
            </w:pPr>
            <w:r>
              <w:rPr>
                <w:lang w:eastAsia="en-US"/>
              </w:rPr>
              <w:t>20</w:t>
            </w:r>
          </w:p>
        </w:tc>
        <w:tc>
          <w:tcPr>
            <w:tcW w:w="425" w:type="dxa"/>
            <w:tcBorders>
              <w:top w:val="nil"/>
              <w:left w:val="nil"/>
              <w:bottom w:val="single" w:sz="4" w:space="0" w:color="auto"/>
              <w:right w:val="nil"/>
            </w:tcBorders>
            <w:vAlign w:val="bottom"/>
          </w:tcPr>
          <w:p w:rsidR="00A20179" w:rsidRDefault="00A20179">
            <w:pPr>
              <w:pStyle w:val="1a"/>
              <w:keepNext/>
              <w:rPr>
                <w:lang w:eastAsia="en-US"/>
              </w:rPr>
            </w:pPr>
          </w:p>
        </w:tc>
        <w:tc>
          <w:tcPr>
            <w:tcW w:w="851" w:type="dxa"/>
            <w:gridSpan w:val="2"/>
            <w:tcBorders>
              <w:top w:val="nil"/>
              <w:left w:val="nil"/>
              <w:bottom w:val="nil"/>
              <w:right w:val="nil"/>
            </w:tcBorders>
            <w:vAlign w:val="bottom"/>
            <w:hideMark/>
          </w:tcPr>
          <w:p w:rsidR="00A20179" w:rsidRDefault="00A90BEB">
            <w:pPr>
              <w:pStyle w:val="1a"/>
              <w:keepNext/>
              <w:rPr>
                <w:lang w:eastAsia="en-US"/>
              </w:rPr>
            </w:pPr>
            <w:proofErr w:type="gramStart"/>
            <w:r>
              <w:rPr>
                <w:lang w:eastAsia="en-US"/>
              </w:rPr>
              <w:t>г</w:t>
            </w:r>
            <w:proofErr w:type="gramEnd"/>
            <w:r>
              <w:rPr>
                <w:lang w:eastAsia="en-US"/>
              </w:rPr>
              <w:t>.</w:t>
            </w:r>
            <w:r>
              <w:rPr>
                <w:lang w:val="en-US" w:eastAsia="en-US"/>
              </w:rPr>
              <w:t xml:space="preserve"> </w:t>
            </w:r>
            <w:r>
              <w:rPr>
                <w:lang w:eastAsia="en-US"/>
              </w:rPr>
              <w:t xml:space="preserve"> №</w:t>
            </w:r>
          </w:p>
        </w:tc>
        <w:tc>
          <w:tcPr>
            <w:tcW w:w="1134" w:type="dxa"/>
            <w:tcBorders>
              <w:top w:val="nil"/>
              <w:left w:val="nil"/>
              <w:bottom w:val="single" w:sz="4" w:space="0" w:color="auto"/>
              <w:right w:val="nil"/>
            </w:tcBorders>
            <w:vAlign w:val="bottom"/>
          </w:tcPr>
          <w:p w:rsidR="00A20179" w:rsidRDefault="00A20179">
            <w:pPr>
              <w:pStyle w:val="1a"/>
              <w:keepNext/>
              <w:rPr>
                <w:lang w:eastAsia="en-US"/>
              </w:rPr>
            </w:pPr>
          </w:p>
        </w:tc>
      </w:tr>
      <w:tr w:rsidR="00A20179">
        <w:trPr>
          <w:trHeight w:val="398"/>
        </w:trPr>
        <w:tc>
          <w:tcPr>
            <w:tcW w:w="14175" w:type="dxa"/>
            <w:gridSpan w:val="11"/>
            <w:tcBorders>
              <w:top w:val="nil"/>
              <w:left w:val="nil"/>
              <w:bottom w:val="nil"/>
              <w:right w:val="nil"/>
            </w:tcBorders>
            <w:vAlign w:val="bottom"/>
          </w:tcPr>
          <w:p w:rsidR="00A20179" w:rsidRDefault="00A20179">
            <w:pPr>
              <w:pStyle w:val="1a"/>
              <w:keepNext/>
              <w:rPr>
                <w:lang w:eastAsia="en-US"/>
              </w:rPr>
            </w:pPr>
          </w:p>
          <w:p w:rsidR="00A20179" w:rsidRDefault="00A90BEB">
            <w:pPr>
              <w:pStyle w:val="1a"/>
              <w:keepNext/>
              <w:rPr>
                <w:lang w:eastAsia="en-US"/>
              </w:rPr>
            </w:pPr>
            <w:r>
              <w:rPr>
                <w:lang w:eastAsia="en-US"/>
              </w:rPr>
              <w:t>Открытый запрос предложений в электронной форме на право заключения договора на благоустройство территории здания склада АО «НИКИЭТ» по адресу: г. Москва, проезд Серебрякова, д.10.</w:t>
            </w:r>
          </w:p>
        </w:tc>
      </w:tr>
    </w:tbl>
    <w:p w:rsidR="00A20179" w:rsidRDefault="00A20179">
      <w:pPr>
        <w:ind w:firstLine="709"/>
        <w:rPr>
          <w:rStyle w:val="18"/>
          <w:sz w:val="28"/>
        </w:rPr>
      </w:pPr>
    </w:p>
    <w:p w:rsidR="00A20179" w:rsidRDefault="00A90BEB">
      <w:pPr>
        <w:jc w:val="center"/>
        <w:outlineLvl w:val="1"/>
        <w:rPr>
          <w:rStyle w:val="18"/>
          <w:sz w:val="28"/>
        </w:rPr>
      </w:pPr>
      <w:bookmarkStart w:id="426" w:name="_Toc417982051"/>
      <w:r>
        <w:rPr>
          <w:rStyle w:val="18"/>
          <w:sz w:val="28"/>
        </w:rPr>
        <w:t>СПРАВКА О КАДРОВЫХ РЕСУРСАХ (Форма 8.)</w:t>
      </w:r>
      <w:bookmarkEnd w:id="425"/>
      <w:bookmarkEnd w:id="426"/>
    </w:p>
    <w:tbl>
      <w:tblPr>
        <w:tblStyle w:val="affd"/>
        <w:tblW w:w="0" w:type="auto"/>
        <w:tblInd w:w="534" w:type="dxa"/>
        <w:tblLook w:val="04A0"/>
      </w:tblPr>
      <w:tblGrid>
        <w:gridCol w:w="5528"/>
        <w:gridCol w:w="8647"/>
      </w:tblGrid>
      <w:tr w:rsidR="00A20179">
        <w:trPr>
          <w:trHeight w:val="447"/>
        </w:trPr>
        <w:tc>
          <w:tcPr>
            <w:tcW w:w="5528" w:type="dxa"/>
            <w:tcBorders>
              <w:top w:val="nil"/>
              <w:left w:val="nil"/>
              <w:bottom w:val="nil"/>
              <w:right w:val="nil"/>
            </w:tcBorders>
            <w:vAlign w:val="bottom"/>
            <w:hideMark/>
          </w:tcPr>
          <w:p w:rsidR="00A20179" w:rsidRDefault="00A90BEB">
            <w:pPr>
              <w:pStyle w:val="1a"/>
              <w:keepNext/>
              <w:rPr>
                <w:lang w:eastAsia="en-US"/>
              </w:rPr>
            </w:pPr>
            <w:r>
              <w:rPr>
                <w:lang w:eastAsia="en-US"/>
              </w:rPr>
              <w:t>Участник запроса предложений (подрядчик):</w:t>
            </w:r>
          </w:p>
        </w:tc>
        <w:tc>
          <w:tcPr>
            <w:tcW w:w="8647" w:type="dxa"/>
            <w:tcBorders>
              <w:top w:val="nil"/>
              <w:left w:val="nil"/>
              <w:bottom w:val="single" w:sz="4" w:space="0" w:color="auto"/>
              <w:right w:val="nil"/>
            </w:tcBorders>
            <w:vAlign w:val="bottom"/>
          </w:tcPr>
          <w:p w:rsidR="00A20179" w:rsidRDefault="00A20179">
            <w:pPr>
              <w:pStyle w:val="1a"/>
              <w:keepNext/>
              <w:rPr>
                <w:lang w:eastAsia="en-US"/>
              </w:rPr>
            </w:pPr>
          </w:p>
        </w:tc>
      </w:tr>
    </w:tbl>
    <w:p w:rsidR="00A20179" w:rsidRDefault="00A20179">
      <w:pPr>
        <w:pStyle w:val="afb"/>
        <w:ind w:firstLine="709"/>
        <w:rPr>
          <w:rStyle w:val="18"/>
        </w:rPr>
      </w:pPr>
    </w:p>
    <w:tbl>
      <w:tblPr>
        <w:tblStyle w:val="affd"/>
        <w:tblW w:w="14316" w:type="dxa"/>
        <w:tblInd w:w="534" w:type="dxa"/>
        <w:tblLook w:val="04A0"/>
      </w:tblPr>
      <w:tblGrid>
        <w:gridCol w:w="567"/>
        <w:gridCol w:w="2235"/>
        <w:gridCol w:w="8079"/>
        <w:gridCol w:w="3435"/>
      </w:tblGrid>
      <w:tr w:rsidR="00A20179">
        <w:trPr>
          <w:trHeight w:val="452"/>
        </w:trPr>
        <w:tc>
          <w:tcPr>
            <w:tcW w:w="2802" w:type="dxa"/>
            <w:gridSpan w:val="2"/>
            <w:tcBorders>
              <w:top w:val="nil"/>
              <w:left w:val="nil"/>
              <w:bottom w:val="nil"/>
              <w:right w:val="nil"/>
            </w:tcBorders>
            <w:vAlign w:val="bottom"/>
            <w:hideMark/>
          </w:tcPr>
          <w:p w:rsidR="00A20179" w:rsidRDefault="00A90BEB">
            <w:pPr>
              <w:pStyle w:val="1a"/>
              <w:keepNext/>
              <w:jc w:val="left"/>
              <w:rPr>
                <w:lang w:eastAsia="en-US"/>
              </w:rPr>
            </w:pPr>
            <w:r>
              <w:rPr>
                <w:lang w:eastAsia="en-US"/>
              </w:rPr>
              <w:t>Субподрядчики:</w:t>
            </w:r>
          </w:p>
        </w:tc>
        <w:tc>
          <w:tcPr>
            <w:tcW w:w="11514" w:type="dxa"/>
            <w:gridSpan w:val="2"/>
            <w:tcBorders>
              <w:top w:val="nil"/>
              <w:left w:val="nil"/>
              <w:bottom w:val="nil"/>
              <w:right w:val="nil"/>
            </w:tcBorders>
            <w:vAlign w:val="bottom"/>
          </w:tcPr>
          <w:p w:rsidR="00A20179" w:rsidRDefault="00A20179">
            <w:pPr>
              <w:pStyle w:val="1a"/>
              <w:keepNext/>
              <w:jc w:val="left"/>
              <w:rPr>
                <w:lang w:val="en-US" w:eastAsia="en-US"/>
              </w:rPr>
            </w:pPr>
          </w:p>
        </w:tc>
      </w:tr>
      <w:tr w:rsidR="00A20179">
        <w:trPr>
          <w:gridAfter w:val="1"/>
          <w:wAfter w:w="3435" w:type="dxa"/>
          <w:trHeight w:val="452"/>
        </w:trPr>
        <w:tc>
          <w:tcPr>
            <w:tcW w:w="567" w:type="dxa"/>
            <w:tcBorders>
              <w:top w:val="nil"/>
              <w:left w:val="nil"/>
              <w:bottom w:val="nil"/>
              <w:right w:val="nil"/>
            </w:tcBorders>
            <w:vAlign w:val="bottom"/>
          </w:tcPr>
          <w:p w:rsidR="00A20179" w:rsidRDefault="00A20179">
            <w:pPr>
              <w:pStyle w:val="1a"/>
              <w:keepNext/>
              <w:numPr>
                <w:ilvl w:val="0"/>
                <w:numId w:val="68"/>
              </w:numPr>
              <w:ind w:left="0" w:firstLine="0"/>
              <w:jc w:val="left"/>
              <w:rPr>
                <w:lang w:eastAsia="en-US"/>
              </w:rPr>
            </w:pPr>
          </w:p>
        </w:tc>
        <w:tc>
          <w:tcPr>
            <w:tcW w:w="10314" w:type="dxa"/>
            <w:gridSpan w:val="2"/>
            <w:tcBorders>
              <w:top w:val="nil"/>
              <w:left w:val="nil"/>
              <w:bottom w:val="single" w:sz="4" w:space="0" w:color="auto"/>
              <w:right w:val="nil"/>
            </w:tcBorders>
            <w:vAlign w:val="bottom"/>
          </w:tcPr>
          <w:p w:rsidR="00A20179" w:rsidRDefault="00A20179">
            <w:pPr>
              <w:pStyle w:val="1a"/>
              <w:keepNext/>
              <w:jc w:val="left"/>
              <w:rPr>
                <w:lang w:eastAsia="en-US"/>
              </w:rPr>
            </w:pPr>
          </w:p>
        </w:tc>
      </w:tr>
      <w:tr w:rsidR="00A20179">
        <w:trPr>
          <w:gridAfter w:val="1"/>
          <w:wAfter w:w="3435" w:type="dxa"/>
          <w:trHeight w:val="452"/>
        </w:trPr>
        <w:tc>
          <w:tcPr>
            <w:tcW w:w="567" w:type="dxa"/>
            <w:tcBorders>
              <w:top w:val="nil"/>
              <w:left w:val="nil"/>
              <w:bottom w:val="nil"/>
              <w:right w:val="nil"/>
            </w:tcBorders>
            <w:vAlign w:val="bottom"/>
          </w:tcPr>
          <w:p w:rsidR="00A20179" w:rsidRDefault="00A20179">
            <w:pPr>
              <w:pStyle w:val="1a"/>
              <w:keepNext/>
              <w:numPr>
                <w:ilvl w:val="0"/>
                <w:numId w:val="68"/>
              </w:numPr>
              <w:ind w:left="0" w:firstLine="0"/>
              <w:rPr>
                <w:lang w:eastAsia="en-US"/>
              </w:rPr>
            </w:pPr>
          </w:p>
        </w:tc>
        <w:tc>
          <w:tcPr>
            <w:tcW w:w="10314" w:type="dxa"/>
            <w:gridSpan w:val="2"/>
            <w:tcBorders>
              <w:top w:val="single" w:sz="4" w:space="0" w:color="auto"/>
              <w:left w:val="nil"/>
              <w:bottom w:val="single" w:sz="4" w:space="0" w:color="auto"/>
              <w:right w:val="nil"/>
            </w:tcBorders>
            <w:vAlign w:val="bottom"/>
          </w:tcPr>
          <w:p w:rsidR="00A20179" w:rsidRDefault="00A20179">
            <w:pPr>
              <w:pStyle w:val="1a"/>
              <w:keepNext/>
              <w:jc w:val="left"/>
              <w:rPr>
                <w:lang w:eastAsia="en-US"/>
              </w:rPr>
            </w:pPr>
          </w:p>
        </w:tc>
      </w:tr>
      <w:tr w:rsidR="00A20179">
        <w:trPr>
          <w:gridAfter w:val="1"/>
          <w:wAfter w:w="3435" w:type="dxa"/>
          <w:trHeight w:val="452"/>
        </w:trPr>
        <w:tc>
          <w:tcPr>
            <w:tcW w:w="567" w:type="dxa"/>
            <w:tcBorders>
              <w:top w:val="nil"/>
              <w:left w:val="nil"/>
              <w:bottom w:val="nil"/>
              <w:right w:val="nil"/>
            </w:tcBorders>
            <w:vAlign w:val="bottom"/>
            <w:hideMark/>
          </w:tcPr>
          <w:p w:rsidR="00A20179" w:rsidRDefault="00A90BEB">
            <w:pPr>
              <w:pStyle w:val="1a"/>
              <w:keepNext/>
              <w:rPr>
                <w:lang w:eastAsia="en-US"/>
              </w:rPr>
            </w:pPr>
            <w:r>
              <w:rPr>
                <w:lang w:eastAsia="en-US"/>
              </w:rPr>
              <w:t>...</w:t>
            </w:r>
          </w:p>
        </w:tc>
        <w:tc>
          <w:tcPr>
            <w:tcW w:w="10314" w:type="dxa"/>
            <w:gridSpan w:val="2"/>
            <w:tcBorders>
              <w:top w:val="single" w:sz="4" w:space="0" w:color="auto"/>
              <w:left w:val="nil"/>
              <w:bottom w:val="nil"/>
              <w:right w:val="nil"/>
            </w:tcBorders>
            <w:vAlign w:val="bottom"/>
          </w:tcPr>
          <w:p w:rsidR="00A20179" w:rsidRDefault="00A20179">
            <w:pPr>
              <w:pStyle w:val="1a"/>
              <w:keepNext/>
              <w:jc w:val="left"/>
              <w:rPr>
                <w:lang w:eastAsia="en-US"/>
              </w:rPr>
            </w:pPr>
          </w:p>
        </w:tc>
      </w:tr>
    </w:tbl>
    <w:p w:rsidR="00A20179" w:rsidRDefault="00A90BEB">
      <w:pPr>
        <w:pStyle w:val="a9"/>
        <w:spacing w:line="276" w:lineRule="auto"/>
        <w:ind w:left="0"/>
        <w:jc w:val="both"/>
        <w:rPr>
          <w:rStyle w:val="18"/>
          <w:lang w:val="en-US"/>
        </w:rPr>
      </w:pPr>
      <w:r>
        <w:rPr>
          <w:rStyle w:val="18"/>
          <w:lang w:val="en-US"/>
        </w:rPr>
        <w:tab/>
      </w:r>
    </w:p>
    <w:p w:rsidR="00A20179" w:rsidRDefault="00A90BEB">
      <w:pPr>
        <w:pStyle w:val="a9"/>
        <w:spacing w:line="276" w:lineRule="auto"/>
        <w:ind w:left="0"/>
        <w:jc w:val="both"/>
        <w:rPr>
          <w:rStyle w:val="18"/>
        </w:rPr>
      </w:pPr>
      <w:r>
        <w:rPr>
          <w:rStyle w:val="18"/>
        </w:rPr>
        <w:t>Таблица 1. Общая штатная численность</w:t>
      </w: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7"/>
        <w:gridCol w:w="1721"/>
        <w:gridCol w:w="2135"/>
        <w:gridCol w:w="1496"/>
        <w:gridCol w:w="2090"/>
        <w:gridCol w:w="1501"/>
        <w:gridCol w:w="1772"/>
      </w:tblGrid>
      <w:tr w:rsidR="00A20179">
        <w:trPr>
          <w:tblHeader/>
        </w:trPr>
        <w:tc>
          <w:tcPr>
            <w:tcW w:w="1366" w:type="pct"/>
            <w:vMerge w:val="restar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zCs w:val="24"/>
                <w:lang w:eastAsia="en-US"/>
              </w:rPr>
            </w:pPr>
            <w:r>
              <w:rPr>
                <w:lang w:eastAsia="en-US"/>
              </w:rPr>
              <w:t>Штатный персонал</w:t>
            </w:r>
          </w:p>
        </w:tc>
        <w:tc>
          <w:tcPr>
            <w:tcW w:w="1308" w:type="pct"/>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i/>
                <w:szCs w:val="24"/>
                <w:lang w:eastAsia="en-US"/>
              </w:rPr>
            </w:pPr>
            <w:r>
              <w:rPr>
                <w:b/>
                <w:i/>
                <w:lang w:eastAsia="en-US"/>
              </w:rPr>
              <w:t>Подрядчик</w:t>
            </w:r>
          </w:p>
        </w:tc>
        <w:tc>
          <w:tcPr>
            <w:tcW w:w="1216" w:type="pct"/>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i/>
                <w:szCs w:val="24"/>
                <w:lang w:eastAsia="en-US"/>
              </w:rPr>
            </w:pPr>
            <w:r>
              <w:rPr>
                <w:b/>
                <w:i/>
                <w:lang w:eastAsia="en-US"/>
              </w:rPr>
              <w:t>Субподрядчик 1</w:t>
            </w:r>
          </w:p>
        </w:tc>
        <w:tc>
          <w:tcPr>
            <w:tcW w:w="1110" w:type="pct"/>
            <w:gridSpan w:val="2"/>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b/>
                <w:i/>
                <w:szCs w:val="24"/>
                <w:lang w:eastAsia="en-US"/>
              </w:rPr>
            </w:pPr>
            <w:r>
              <w:rPr>
                <w:b/>
                <w:i/>
                <w:lang w:eastAsia="en-US"/>
              </w:rPr>
              <w:t>Субподрядчик 2</w:t>
            </w:r>
          </w:p>
        </w:tc>
      </w:tr>
      <w:tr w:rsidR="00A20179">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lang w:eastAsia="en-US"/>
              </w:rPr>
            </w:pPr>
          </w:p>
        </w:tc>
        <w:tc>
          <w:tcPr>
            <w:tcW w:w="584" w:type="pc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zCs w:val="24"/>
                <w:lang w:eastAsia="en-US"/>
              </w:rPr>
            </w:pPr>
            <w:r>
              <w:rPr>
                <w:lang w:eastAsia="en-US"/>
              </w:rPr>
              <w:t>Общая численность</w:t>
            </w:r>
          </w:p>
        </w:tc>
        <w:tc>
          <w:tcPr>
            <w:tcW w:w="724" w:type="pc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zCs w:val="24"/>
                <w:lang w:eastAsia="en-US"/>
              </w:rPr>
            </w:pPr>
            <w:r>
              <w:rPr>
                <w:lang w:eastAsia="en-US"/>
              </w:rPr>
              <w:t>В т.ч. для работ по данному договору</w:t>
            </w:r>
          </w:p>
        </w:tc>
        <w:tc>
          <w:tcPr>
            <w:tcW w:w="507" w:type="pc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zCs w:val="24"/>
                <w:lang w:eastAsia="en-US"/>
              </w:rPr>
            </w:pPr>
            <w:r>
              <w:rPr>
                <w:lang w:eastAsia="en-US"/>
              </w:rPr>
              <w:t>Общая численность</w:t>
            </w:r>
          </w:p>
        </w:tc>
        <w:tc>
          <w:tcPr>
            <w:tcW w:w="708" w:type="pc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zCs w:val="24"/>
                <w:lang w:eastAsia="en-US"/>
              </w:rPr>
            </w:pPr>
            <w:r>
              <w:rPr>
                <w:lang w:eastAsia="en-US"/>
              </w:rPr>
              <w:t>В т.ч. для работ по данному договору</w:t>
            </w:r>
          </w:p>
        </w:tc>
        <w:tc>
          <w:tcPr>
            <w:tcW w:w="509" w:type="pc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zCs w:val="24"/>
                <w:lang w:eastAsia="en-US"/>
              </w:rPr>
            </w:pPr>
            <w:r>
              <w:rPr>
                <w:lang w:eastAsia="en-US"/>
              </w:rPr>
              <w:t>Общая численность</w:t>
            </w:r>
          </w:p>
        </w:tc>
        <w:tc>
          <w:tcPr>
            <w:tcW w:w="600" w:type="pc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jc w:val="center"/>
              <w:rPr>
                <w:szCs w:val="24"/>
                <w:lang w:eastAsia="en-US"/>
              </w:rPr>
            </w:pPr>
            <w:r>
              <w:rPr>
                <w:lang w:eastAsia="en-US"/>
              </w:rPr>
              <w:t>В т.ч. для работ по данному договору</w:t>
            </w:r>
          </w:p>
        </w:tc>
      </w:tr>
      <w:tr w:rsidR="00A20179">
        <w:trPr>
          <w:trHeight w:val="340"/>
        </w:trPr>
        <w:tc>
          <w:tcPr>
            <w:tcW w:w="1366" w:type="pc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rPr>
                <w:szCs w:val="24"/>
                <w:lang w:eastAsia="en-US"/>
              </w:rPr>
            </w:pPr>
            <w:proofErr w:type="gramStart"/>
            <w:r>
              <w:rPr>
                <w:lang w:eastAsia="en-US"/>
              </w:rPr>
              <w:lastRenderedPageBreak/>
              <w:t>Руководящий</w:t>
            </w:r>
            <w:proofErr w:type="gramEnd"/>
            <w:r>
              <w:rPr>
                <w:lang w:eastAsia="en-US"/>
              </w:rPr>
              <w:t>, чел.</w:t>
            </w:r>
          </w:p>
        </w:tc>
        <w:tc>
          <w:tcPr>
            <w:tcW w:w="58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2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7"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08"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9"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600"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r>
      <w:tr w:rsidR="00A20179">
        <w:trPr>
          <w:trHeight w:val="340"/>
        </w:trPr>
        <w:tc>
          <w:tcPr>
            <w:tcW w:w="1366" w:type="pc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rPr>
                <w:szCs w:val="24"/>
                <w:lang w:eastAsia="en-US"/>
              </w:rPr>
            </w:pPr>
            <w:proofErr w:type="gramStart"/>
            <w:r>
              <w:rPr>
                <w:lang w:eastAsia="en-US"/>
              </w:rPr>
              <w:t>Инженерно-технический</w:t>
            </w:r>
            <w:proofErr w:type="gramEnd"/>
            <w:r>
              <w:rPr>
                <w:lang w:eastAsia="en-US"/>
              </w:rPr>
              <w:t>, чел.</w:t>
            </w:r>
          </w:p>
        </w:tc>
        <w:tc>
          <w:tcPr>
            <w:tcW w:w="58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2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7"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08"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9"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600"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r>
      <w:tr w:rsidR="00A20179">
        <w:trPr>
          <w:trHeight w:val="340"/>
        </w:trPr>
        <w:tc>
          <w:tcPr>
            <w:tcW w:w="1366" w:type="pc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rPr>
                <w:lang w:eastAsia="en-US"/>
              </w:rPr>
            </w:pPr>
            <w:r>
              <w:rPr>
                <w:lang w:eastAsia="en-US"/>
              </w:rPr>
              <w:t xml:space="preserve">В </w:t>
            </w:r>
            <w:proofErr w:type="gramStart"/>
            <w:r>
              <w:rPr>
                <w:lang w:eastAsia="en-US"/>
              </w:rPr>
              <w:t>соответствии</w:t>
            </w:r>
            <w:proofErr w:type="gramEnd"/>
            <w:r>
              <w:rPr>
                <w:lang w:eastAsia="en-US"/>
              </w:rPr>
              <w:t xml:space="preserve"> с требованиями к кадрам</w:t>
            </w:r>
          </w:p>
        </w:tc>
        <w:tc>
          <w:tcPr>
            <w:tcW w:w="58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2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7"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08"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9"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600"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r>
      <w:tr w:rsidR="00A20179">
        <w:trPr>
          <w:trHeight w:val="340"/>
        </w:trPr>
        <w:tc>
          <w:tcPr>
            <w:tcW w:w="1366" w:type="pc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rPr>
                <w:szCs w:val="24"/>
                <w:lang w:eastAsia="en-US"/>
              </w:rPr>
            </w:pPr>
            <w:r>
              <w:rPr>
                <w:lang w:eastAsia="en-US"/>
              </w:rPr>
              <w:t>Рабочие и специалисты, в т.ч.:</w:t>
            </w:r>
          </w:p>
        </w:tc>
        <w:tc>
          <w:tcPr>
            <w:tcW w:w="58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2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7"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08"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9"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600"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r>
      <w:tr w:rsidR="00A20179">
        <w:trPr>
          <w:trHeight w:val="340"/>
        </w:trPr>
        <w:tc>
          <w:tcPr>
            <w:tcW w:w="1366"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8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2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7"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08"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9"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600"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r>
      <w:tr w:rsidR="00A20179">
        <w:trPr>
          <w:trHeight w:val="340"/>
        </w:trPr>
        <w:tc>
          <w:tcPr>
            <w:tcW w:w="1366"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8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2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7"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08"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9"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600"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r>
      <w:tr w:rsidR="00A20179">
        <w:trPr>
          <w:trHeight w:val="340"/>
        </w:trPr>
        <w:tc>
          <w:tcPr>
            <w:tcW w:w="1366"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8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2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7"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08"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9"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600"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r>
      <w:tr w:rsidR="00A20179">
        <w:trPr>
          <w:trHeight w:val="340"/>
        </w:trPr>
        <w:tc>
          <w:tcPr>
            <w:tcW w:w="1366"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8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2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7"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08"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9"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600"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r>
      <w:tr w:rsidR="00A20179">
        <w:trPr>
          <w:trHeight w:val="340"/>
        </w:trPr>
        <w:tc>
          <w:tcPr>
            <w:tcW w:w="1366" w:type="pct"/>
            <w:tcBorders>
              <w:top w:val="single" w:sz="4" w:space="0" w:color="auto"/>
              <w:left w:val="single" w:sz="4" w:space="0" w:color="auto"/>
              <w:bottom w:val="single" w:sz="4" w:space="0" w:color="auto"/>
              <w:right w:val="single" w:sz="4" w:space="0" w:color="auto"/>
            </w:tcBorders>
            <w:vAlign w:val="bottom"/>
            <w:hideMark/>
          </w:tcPr>
          <w:p w:rsidR="00A20179" w:rsidRDefault="00A90BEB">
            <w:pPr>
              <w:pStyle w:val="afb"/>
              <w:rPr>
                <w:szCs w:val="24"/>
                <w:lang w:eastAsia="en-US"/>
              </w:rPr>
            </w:pPr>
            <w:r>
              <w:rPr>
                <w:lang w:eastAsia="en-US"/>
              </w:rPr>
              <w:t>ИТОГО:</w:t>
            </w:r>
          </w:p>
        </w:tc>
        <w:tc>
          <w:tcPr>
            <w:tcW w:w="58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24"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7"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708"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509"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c>
          <w:tcPr>
            <w:tcW w:w="600" w:type="pct"/>
            <w:tcBorders>
              <w:top w:val="single" w:sz="4" w:space="0" w:color="auto"/>
              <w:left w:val="single" w:sz="4" w:space="0" w:color="auto"/>
              <w:bottom w:val="single" w:sz="4" w:space="0" w:color="auto"/>
              <w:right w:val="single" w:sz="4" w:space="0" w:color="auto"/>
            </w:tcBorders>
            <w:vAlign w:val="bottom"/>
          </w:tcPr>
          <w:p w:rsidR="00A20179" w:rsidRDefault="00A20179">
            <w:pPr>
              <w:pStyle w:val="afb"/>
              <w:rPr>
                <w:szCs w:val="24"/>
                <w:lang w:eastAsia="en-US"/>
              </w:rPr>
            </w:pPr>
          </w:p>
        </w:tc>
      </w:tr>
    </w:tbl>
    <w:p w:rsidR="00A20179" w:rsidRDefault="00A20179">
      <w:pPr>
        <w:ind w:firstLine="709"/>
        <w:rPr>
          <w:rStyle w:val="18"/>
          <w:sz w:val="28"/>
        </w:rPr>
      </w:pPr>
    </w:p>
    <w:p w:rsidR="00A20179" w:rsidRDefault="00A90BEB">
      <w:pPr>
        <w:ind w:firstLine="709"/>
        <w:rPr>
          <w:rStyle w:val="18"/>
          <w:sz w:val="28"/>
        </w:rPr>
      </w:pPr>
      <w:r>
        <w:rPr>
          <w:rStyle w:val="18"/>
          <w:sz w:val="28"/>
        </w:rPr>
        <w:t>Таблица 2. Основной персонал рабочих специальностей, привлекаемый для выполнения работ по договору, по видам выполняемых работ</w:t>
      </w:r>
    </w:p>
    <w:tbl>
      <w:tblPr>
        <w:tblW w:w="4985"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90"/>
        <w:gridCol w:w="3258"/>
        <w:gridCol w:w="2347"/>
        <w:gridCol w:w="1916"/>
        <w:gridCol w:w="3223"/>
        <w:gridCol w:w="3308"/>
      </w:tblGrid>
      <w:tr w:rsidR="00A20179">
        <w:trPr>
          <w:trHeight w:val="551"/>
          <w:tblHeader/>
        </w:trPr>
        <w:tc>
          <w:tcPr>
            <w:tcW w:w="234" w:type="pct"/>
            <w:tcBorders>
              <w:top w:val="single" w:sz="6" w:space="0" w:color="auto"/>
              <w:left w:val="single" w:sz="6" w:space="0" w:color="auto"/>
              <w:bottom w:val="single" w:sz="6" w:space="0" w:color="auto"/>
              <w:right w:val="single" w:sz="6" w:space="0" w:color="auto"/>
            </w:tcBorders>
            <w:vAlign w:val="bottom"/>
            <w:hideMark/>
          </w:tcPr>
          <w:p w:rsidR="00A20179" w:rsidRDefault="00A90BEB">
            <w:pPr>
              <w:pStyle w:val="1a"/>
              <w:keepNext/>
              <w:rPr>
                <w:lang w:eastAsia="en-US"/>
              </w:rPr>
            </w:pPr>
            <w:r>
              <w:rPr>
                <w:lang w:eastAsia="en-US"/>
              </w:rPr>
              <w:t>№</w:t>
            </w:r>
          </w:p>
        </w:tc>
        <w:tc>
          <w:tcPr>
            <w:tcW w:w="1105" w:type="pct"/>
            <w:tcBorders>
              <w:top w:val="single" w:sz="6" w:space="0" w:color="auto"/>
              <w:left w:val="single" w:sz="6" w:space="0" w:color="auto"/>
              <w:bottom w:val="single" w:sz="6" w:space="0" w:color="auto"/>
              <w:right w:val="single" w:sz="6" w:space="0" w:color="auto"/>
            </w:tcBorders>
            <w:vAlign w:val="bottom"/>
            <w:hideMark/>
          </w:tcPr>
          <w:p w:rsidR="00A20179" w:rsidRDefault="00A90BEB">
            <w:pPr>
              <w:pStyle w:val="1a"/>
              <w:keepNext/>
              <w:rPr>
                <w:lang w:eastAsia="en-US"/>
              </w:rPr>
            </w:pPr>
            <w:r>
              <w:rPr>
                <w:lang w:eastAsia="en-US"/>
              </w:rPr>
              <w:t>Работы</w:t>
            </w:r>
          </w:p>
        </w:tc>
        <w:tc>
          <w:tcPr>
            <w:tcW w:w="796" w:type="pct"/>
            <w:tcBorders>
              <w:top w:val="single" w:sz="6" w:space="0" w:color="auto"/>
              <w:left w:val="single" w:sz="6" w:space="0" w:color="auto"/>
              <w:bottom w:val="single" w:sz="6" w:space="0" w:color="auto"/>
              <w:right w:val="single" w:sz="6" w:space="0" w:color="auto"/>
            </w:tcBorders>
            <w:vAlign w:val="bottom"/>
            <w:hideMark/>
          </w:tcPr>
          <w:p w:rsidR="00A20179" w:rsidRDefault="00A90BEB">
            <w:pPr>
              <w:pStyle w:val="1a"/>
              <w:keepNext/>
              <w:rPr>
                <w:lang w:eastAsia="en-US"/>
              </w:rPr>
            </w:pPr>
            <w:r>
              <w:rPr>
                <w:lang w:eastAsia="en-US"/>
              </w:rPr>
              <w:t>Персонал, (специальность, разряд)</w:t>
            </w:r>
          </w:p>
        </w:tc>
        <w:tc>
          <w:tcPr>
            <w:tcW w:w="650" w:type="pct"/>
            <w:tcBorders>
              <w:top w:val="single" w:sz="6" w:space="0" w:color="auto"/>
              <w:left w:val="single" w:sz="6" w:space="0" w:color="auto"/>
              <w:bottom w:val="single" w:sz="6" w:space="0" w:color="auto"/>
              <w:right w:val="single" w:sz="6" w:space="0" w:color="auto"/>
            </w:tcBorders>
            <w:vAlign w:val="bottom"/>
            <w:hideMark/>
          </w:tcPr>
          <w:p w:rsidR="00A20179" w:rsidRDefault="00A90BEB">
            <w:pPr>
              <w:pStyle w:val="1a"/>
              <w:keepNext/>
              <w:rPr>
                <w:lang w:eastAsia="en-US"/>
              </w:rPr>
            </w:pPr>
            <w:r>
              <w:rPr>
                <w:lang w:eastAsia="en-US"/>
              </w:rPr>
              <w:t>Кол-во, чел.</w:t>
            </w:r>
          </w:p>
        </w:tc>
        <w:tc>
          <w:tcPr>
            <w:tcW w:w="1093" w:type="pct"/>
            <w:tcBorders>
              <w:top w:val="single" w:sz="6" w:space="0" w:color="auto"/>
              <w:left w:val="single" w:sz="6" w:space="0" w:color="auto"/>
              <w:bottom w:val="single" w:sz="6" w:space="0" w:color="auto"/>
              <w:right w:val="single" w:sz="6" w:space="0" w:color="auto"/>
            </w:tcBorders>
            <w:vAlign w:val="bottom"/>
            <w:hideMark/>
          </w:tcPr>
          <w:p w:rsidR="00A20179" w:rsidRDefault="00A90BEB">
            <w:pPr>
              <w:pStyle w:val="1a"/>
              <w:keepNext/>
              <w:rPr>
                <w:lang w:eastAsia="en-US"/>
              </w:rPr>
            </w:pPr>
            <w:r>
              <w:rPr>
                <w:lang w:eastAsia="en-US"/>
              </w:rPr>
              <w:t>Принадлежность персонала (подрядчик, субподрядчик)</w:t>
            </w:r>
          </w:p>
        </w:tc>
        <w:tc>
          <w:tcPr>
            <w:tcW w:w="1123" w:type="pct"/>
            <w:tcBorders>
              <w:top w:val="single" w:sz="6" w:space="0" w:color="auto"/>
              <w:left w:val="single" w:sz="6" w:space="0" w:color="auto"/>
              <w:bottom w:val="single" w:sz="6" w:space="0" w:color="auto"/>
              <w:right w:val="single" w:sz="6" w:space="0" w:color="auto"/>
            </w:tcBorders>
            <w:vAlign w:val="bottom"/>
            <w:hideMark/>
          </w:tcPr>
          <w:p w:rsidR="00A20179" w:rsidRDefault="00A90BEB">
            <w:pPr>
              <w:pStyle w:val="1a"/>
              <w:keepNext/>
              <w:rPr>
                <w:lang w:eastAsia="en-US"/>
              </w:rPr>
            </w:pPr>
            <w:r>
              <w:rPr>
                <w:lang w:eastAsia="en-US"/>
              </w:rPr>
              <w:t>Примечания (привлечение одного и того же персонала на различные виды работ с учетом графика выполнения и т.п.)</w:t>
            </w:r>
          </w:p>
        </w:tc>
      </w:tr>
      <w:tr w:rsidR="00A20179">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20179" w:rsidRDefault="00A90BEB">
            <w:pPr>
              <w:pStyle w:val="1a"/>
              <w:keepNext/>
              <w:rPr>
                <w:lang w:eastAsia="en-US"/>
              </w:rPr>
            </w:pPr>
            <w:r>
              <w:rPr>
                <w:lang w:eastAsia="en-US"/>
              </w:rPr>
              <w:t>Глава 1. Подготовительные работы</w:t>
            </w:r>
          </w:p>
        </w:tc>
      </w:tr>
      <w:tr w:rsidR="00A20179">
        <w:trPr>
          <w:trHeight w:val="227"/>
        </w:trPr>
        <w:tc>
          <w:tcPr>
            <w:tcW w:w="234"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105"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796"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650"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09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12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r>
      <w:tr w:rsidR="00A20179">
        <w:trPr>
          <w:trHeight w:val="227"/>
        </w:trPr>
        <w:tc>
          <w:tcPr>
            <w:tcW w:w="234"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105"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796"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650"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09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12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r>
      <w:tr w:rsidR="00A20179">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20179" w:rsidRDefault="00A90BEB">
            <w:pPr>
              <w:pStyle w:val="1a"/>
              <w:keepNext/>
              <w:rPr>
                <w:lang w:eastAsia="en-US"/>
              </w:rPr>
            </w:pPr>
            <w:r>
              <w:rPr>
                <w:lang w:eastAsia="en-US"/>
              </w:rPr>
              <w:t>Глава 2. Основные объекты строительства.</w:t>
            </w:r>
          </w:p>
        </w:tc>
      </w:tr>
      <w:tr w:rsidR="00A20179">
        <w:trPr>
          <w:trHeight w:val="227"/>
        </w:trPr>
        <w:tc>
          <w:tcPr>
            <w:tcW w:w="234" w:type="pct"/>
            <w:tcBorders>
              <w:top w:val="single" w:sz="6" w:space="0" w:color="auto"/>
              <w:left w:val="single" w:sz="6" w:space="0" w:color="auto"/>
              <w:bottom w:val="single" w:sz="6" w:space="0" w:color="auto"/>
              <w:right w:val="single" w:sz="6" w:space="0" w:color="auto"/>
            </w:tcBorders>
            <w:vAlign w:val="center"/>
            <w:hideMark/>
          </w:tcPr>
          <w:p w:rsidR="00A20179" w:rsidRDefault="00A90BEB">
            <w:pPr>
              <w:pStyle w:val="1a"/>
              <w:keepNext/>
              <w:rPr>
                <w:lang w:eastAsia="en-US"/>
              </w:rPr>
            </w:pPr>
            <w:r>
              <w:rPr>
                <w:lang w:eastAsia="en-US"/>
              </w:rPr>
              <w:t>1.</w:t>
            </w:r>
          </w:p>
        </w:tc>
        <w:tc>
          <w:tcPr>
            <w:tcW w:w="1105"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796"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650"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09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12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r>
      <w:tr w:rsidR="00A20179">
        <w:trPr>
          <w:trHeight w:val="227"/>
        </w:trPr>
        <w:tc>
          <w:tcPr>
            <w:tcW w:w="234" w:type="pct"/>
            <w:tcBorders>
              <w:top w:val="single" w:sz="6" w:space="0" w:color="auto"/>
              <w:left w:val="single" w:sz="6" w:space="0" w:color="auto"/>
              <w:bottom w:val="single" w:sz="6" w:space="0" w:color="auto"/>
              <w:right w:val="single" w:sz="6" w:space="0" w:color="auto"/>
            </w:tcBorders>
            <w:vAlign w:val="center"/>
            <w:hideMark/>
          </w:tcPr>
          <w:p w:rsidR="00A20179" w:rsidRDefault="00A90BEB">
            <w:pPr>
              <w:pStyle w:val="1a"/>
              <w:keepNext/>
              <w:rPr>
                <w:lang w:eastAsia="en-US"/>
              </w:rPr>
            </w:pPr>
            <w:r>
              <w:rPr>
                <w:lang w:eastAsia="en-US"/>
              </w:rPr>
              <w:t>2.</w:t>
            </w:r>
          </w:p>
        </w:tc>
        <w:tc>
          <w:tcPr>
            <w:tcW w:w="1105"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796"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650"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09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12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r>
      <w:tr w:rsidR="00A20179">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20179" w:rsidRDefault="00A90BEB">
            <w:pPr>
              <w:pStyle w:val="1a"/>
              <w:keepNext/>
              <w:rPr>
                <w:lang w:eastAsia="en-US"/>
              </w:rPr>
            </w:pPr>
            <w:r>
              <w:rPr>
                <w:lang w:eastAsia="en-US"/>
              </w:rPr>
              <w:t>Глава …</w:t>
            </w:r>
          </w:p>
        </w:tc>
      </w:tr>
      <w:tr w:rsidR="00A20179">
        <w:trPr>
          <w:trHeight w:val="227"/>
        </w:trPr>
        <w:tc>
          <w:tcPr>
            <w:tcW w:w="234"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105"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796"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650"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09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12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r>
      <w:tr w:rsidR="00A20179">
        <w:trPr>
          <w:trHeight w:val="227"/>
        </w:trPr>
        <w:tc>
          <w:tcPr>
            <w:tcW w:w="234"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105"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796"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650"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09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12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r>
    </w:tbl>
    <w:p w:rsidR="00A20179" w:rsidRDefault="00A90BEB">
      <w:pPr>
        <w:pStyle w:val="a9"/>
        <w:spacing w:line="276" w:lineRule="auto"/>
        <w:ind w:left="0"/>
        <w:jc w:val="both"/>
        <w:rPr>
          <w:rStyle w:val="18"/>
          <w:sz w:val="28"/>
        </w:rPr>
      </w:pPr>
      <w:r>
        <w:rPr>
          <w:rStyle w:val="18"/>
        </w:rPr>
        <w:lastRenderedPageBreak/>
        <w:t>Таблица 3. Сведения о персонале, привлекаемом для выполнения ________________________ работ</w:t>
      </w:r>
    </w:p>
    <w:p w:rsidR="00A20179" w:rsidRDefault="00A90BEB">
      <w:pPr>
        <w:pStyle w:val="a9"/>
        <w:spacing w:line="276" w:lineRule="auto"/>
        <w:ind w:left="0"/>
        <w:jc w:val="both"/>
        <w:rPr>
          <w:rStyle w:val="18"/>
          <w:b/>
          <w:i/>
        </w:rPr>
      </w:pPr>
      <w:r>
        <w:rPr>
          <w:rStyle w:val="18"/>
          <w:b/>
          <w:i/>
        </w:rPr>
        <w:t>[наиболее ответственные работы (монтажные, наладочные…), по которым необходимо оценить квалификацию специалистов]</w:t>
      </w:r>
    </w:p>
    <w:tbl>
      <w:tblPr>
        <w:tblW w:w="4985"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69"/>
        <w:gridCol w:w="2550"/>
        <w:gridCol w:w="820"/>
        <w:gridCol w:w="289"/>
        <w:gridCol w:w="1684"/>
        <w:gridCol w:w="1984"/>
        <w:gridCol w:w="44"/>
        <w:gridCol w:w="3128"/>
        <w:gridCol w:w="3674"/>
      </w:tblGrid>
      <w:tr w:rsidR="00A20179">
        <w:trPr>
          <w:trHeight w:val="551"/>
          <w:tblHeader/>
        </w:trPr>
        <w:tc>
          <w:tcPr>
            <w:tcW w:w="193" w:type="pct"/>
            <w:tcBorders>
              <w:top w:val="single" w:sz="6" w:space="0" w:color="auto"/>
              <w:left w:val="single" w:sz="6" w:space="0" w:color="auto"/>
              <w:bottom w:val="single" w:sz="6" w:space="0" w:color="auto"/>
              <w:right w:val="single" w:sz="6" w:space="0" w:color="auto"/>
            </w:tcBorders>
            <w:vAlign w:val="center"/>
            <w:hideMark/>
          </w:tcPr>
          <w:p w:rsidR="00A20179" w:rsidRDefault="00A90BEB">
            <w:pPr>
              <w:pStyle w:val="1a"/>
              <w:keepNext/>
              <w:rPr>
                <w:lang w:eastAsia="en-US"/>
              </w:rPr>
            </w:pPr>
            <w:r>
              <w:rPr>
                <w:lang w:eastAsia="en-US"/>
              </w:rPr>
              <w:t>№</w:t>
            </w:r>
          </w:p>
        </w:tc>
        <w:tc>
          <w:tcPr>
            <w:tcW w:w="865" w:type="pct"/>
            <w:tcBorders>
              <w:top w:val="single" w:sz="6" w:space="0" w:color="auto"/>
              <w:left w:val="single" w:sz="6" w:space="0" w:color="auto"/>
              <w:bottom w:val="single" w:sz="6" w:space="0" w:color="auto"/>
              <w:right w:val="single" w:sz="6" w:space="0" w:color="auto"/>
            </w:tcBorders>
            <w:vAlign w:val="center"/>
            <w:hideMark/>
          </w:tcPr>
          <w:p w:rsidR="00A20179" w:rsidRDefault="00A90BEB">
            <w:pPr>
              <w:pStyle w:val="1a"/>
              <w:keepNext/>
              <w:rPr>
                <w:lang w:eastAsia="en-US"/>
              </w:rPr>
            </w:pPr>
            <w:r>
              <w:rPr>
                <w:lang w:eastAsia="en-US"/>
              </w:rPr>
              <w:t>Фамилия, имя, отчество специалиста</w:t>
            </w:r>
          </w:p>
        </w:tc>
        <w:tc>
          <w:tcPr>
            <w:tcW w:w="947" w:type="pct"/>
            <w:gridSpan w:val="3"/>
            <w:tcBorders>
              <w:top w:val="single" w:sz="6" w:space="0" w:color="auto"/>
              <w:left w:val="single" w:sz="6" w:space="0" w:color="auto"/>
              <w:bottom w:val="single" w:sz="6" w:space="0" w:color="auto"/>
              <w:right w:val="single" w:sz="6" w:space="0" w:color="auto"/>
            </w:tcBorders>
            <w:vAlign w:val="center"/>
            <w:hideMark/>
          </w:tcPr>
          <w:p w:rsidR="00A20179" w:rsidRDefault="00A90BEB">
            <w:pPr>
              <w:pStyle w:val="1a"/>
              <w:keepNext/>
              <w:rPr>
                <w:lang w:eastAsia="en-US"/>
              </w:rPr>
            </w:pPr>
            <w:r>
              <w:rPr>
                <w:lang w:eastAsia="en-US"/>
              </w:rPr>
              <w:t>Образование (какое учебное заведение окончил, год окончания, специальность)</w:t>
            </w:r>
          </w:p>
        </w:tc>
        <w:tc>
          <w:tcPr>
            <w:tcW w:w="673" w:type="pct"/>
            <w:tcBorders>
              <w:top w:val="single" w:sz="6" w:space="0" w:color="auto"/>
              <w:left w:val="single" w:sz="6" w:space="0" w:color="auto"/>
              <w:bottom w:val="single" w:sz="6" w:space="0" w:color="auto"/>
              <w:right w:val="single" w:sz="6" w:space="0" w:color="auto"/>
            </w:tcBorders>
            <w:vAlign w:val="center"/>
            <w:hideMark/>
          </w:tcPr>
          <w:p w:rsidR="00A20179" w:rsidRDefault="00A90BEB">
            <w:pPr>
              <w:pStyle w:val="1a"/>
              <w:keepNext/>
              <w:rPr>
                <w:lang w:eastAsia="en-US"/>
              </w:rPr>
            </w:pPr>
            <w:r>
              <w:rPr>
                <w:lang w:eastAsia="en-US"/>
              </w:rPr>
              <w:t>Специальность, должность</w:t>
            </w:r>
          </w:p>
        </w:tc>
        <w:tc>
          <w:tcPr>
            <w:tcW w:w="1076" w:type="pct"/>
            <w:gridSpan w:val="2"/>
            <w:tcBorders>
              <w:top w:val="single" w:sz="6" w:space="0" w:color="auto"/>
              <w:left w:val="single" w:sz="6" w:space="0" w:color="auto"/>
              <w:bottom w:val="single" w:sz="6" w:space="0" w:color="auto"/>
              <w:right w:val="single" w:sz="6" w:space="0" w:color="auto"/>
            </w:tcBorders>
            <w:vAlign w:val="center"/>
            <w:hideMark/>
          </w:tcPr>
          <w:p w:rsidR="00A20179" w:rsidRDefault="00A90BEB">
            <w:pPr>
              <w:pStyle w:val="1a"/>
              <w:keepNext/>
              <w:rPr>
                <w:lang w:eastAsia="en-US"/>
              </w:rPr>
            </w:pPr>
            <w:r>
              <w:rPr>
                <w:lang w:eastAsia="en-US"/>
              </w:rPr>
              <w:t>Стаж работы в данной или аналогичной должности, лет</w:t>
            </w:r>
          </w:p>
        </w:tc>
        <w:tc>
          <w:tcPr>
            <w:tcW w:w="1246" w:type="pct"/>
            <w:tcBorders>
              <w:top w:val="single" w:sz="6" w:space="0" w:color="auto"/>
              <w:left w:val="single" w:sz="6" w:space="0" w:color="auto"/>
              <w:bottom w:val="single" w:sz="6" w:space="0" w:color="auto"/>
              <w:right w:val="single" w:sz="6" w:space="0" w:color="auto"/>
            </w:tcBorders>
            <w:vAlign w:val="center"/>
            <w:hideMark/>
          </w:tcPr>
          <w:p w:rsidR="00A20179" w:rsidRDefault="00A90BEB">
            <w:pPr>
              <w:pStyle w:val="1a"/>
              <w:keepNext/>
              <w:rPr>
                <w:lang w:eastAsia="en-US"/>
              </w:rPr>
            </w:pPr>
            <w:r>
              <w:rPr>
                <w:lang w:eastAsia="en-US"/>
              </w:rPr>
              <w:t>Принадлежность персонала (подрядчик, субподрядчик)</w:t>
            </w:r>
          </w:p>
        </w:tc>
      </w:tr>
      <w:tr w:rsidR="00A20179">
        <w:trPr>
          <w:trHeight w:val="227"/>
        </w:trPr>
        <w:tc>
          <w:tcPr>
            <w:tcW w:w="19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865" w:type="pct"/>
            <w:tcBorders>
              <w:top w:val="single" w:sz="6" w:space="0" w:color="auto"/>
              <w:left w:val="single" w:sz="6" w:space="0" w:color="auto"/>
              <w:bottom w:val="single" w:sz="6" w:space="0" w:color="auto"/>
              <w:right w:val="single" w:sz="6" w:space="0" w:color="auto"/>
            </w:tcBorders>
            <w:vAlign w:val="center"/>
            <w:hideMark/>
          </w:tcPr>
          <w:p w:rsidR="00A20179" w:rsidRDefault="00A90BEB">
            <w:pPr>
              <w:pStyle w:val="1a"/>
              <w:keepNext/>
              <w:rPr>
                <w:lang w:eastAsia="en-US"/>
              </w:rPr>
            </w:pPr>
            <w:r>
              <w:rPr>
                <w:lang w:eastAsia="en-US"/>
              </w:rPr>
              <w:t>Работы</w:t>
            </w:r>
            <w:r>
              <w:rPr>
                <w:lang w:val="en-US" w:eastAsia="en-US"/>
              </w:rPr>
              <w:t xml:space="preserve"> </w:t>
            </w:r>
            <w:r>
              <w:rPr>
                <w:lang w:eastAsia="en-US"/>
              </w:rPr>
              <w:t>1</w:t>
            </w:r>
          </w:p>
        </w:tc>
        <w:tc>
          <w:tcPr>
            <w:tcW w:w="947" w:type="pct"/>
            <w:gridSpan w:val="3"/>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67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076" w:type="pct"/>
            <w:gridSpan w:val="2"/>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246"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r>
      <w:tr w:rsidR="00A20179">
        <w:trPr>
          <w:trHeight w:val="227"/>
        </w:trPr>
        <w:tc>
          <w:tcPr>
            <w:tcW w:w="19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865" w:type="pct"/>
            <w:tcBorders>
              <w:top w:val="single" w:sz="6" w:space="0" w:color="auto"/>
              <w:left w:val="single" w:sz="6" w:space="0" w:color="auto"/>
              <w:bottom w:val="single" w:sz="6" w:space="0" w:color="auto"/>
              <w:right w:val="single" w:sz="6" w:space="0" w:color="auto"/>
            </w:tcBorders>
            <w:vAlign w:val="center"/>
            <w:hideMark/>
          </w:tcPr>
          <w:p w:rsidR="00A20179" w:rsidRDefault="00A90BEB">
            <w:pPr>
              <w:pStyle w:val="1a"/>
              <w:keepNext/>
              <w:rPr>
                <w:lang w:eastAsia="en-US"/>
              </w:rPr>
            </w:pPr>
            <w:r>
              <w:rPr>
                <w:lang w:eastAsia="en-US"/>
              </w:rPr>
              <w:t>…</w:t>
            </w:r>
          </w:p>
        </w:tc>
        <w:tc>
          <w:tcPr>
            <w:tcW w:w="947" w:type="pct"/>
            <w:gridSpan w:val="3"/>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67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076" w:type="pct"/>
            <w:gridSpan w:val="2"/>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246"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r>
      <w:tr w:rsidR="00A20179">
        <w:trPr>
          <w:trHeight w:val="227"/>
        </w:trPr>
        <w:tc>
          <w:tcPr>
            <w:tcW w:w="19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865" w:type="pct"/>
            <w:tcBorders>
              <w:top w:val="single" w:sz="6" w:space="0" w:color="auto"/>
              <w:left w:val="single" w:sz="6" w:space="0" w:color="auto"/>
              <w:bottom w:val="single" w:sz="6" w:space="0" w:color="auto"/>
              <w:right w:val="single" w:sz="6" w:space="0" w:color="auto"/>
            </w:tcBorders>
            <w:vAlign w:val="center"/>
            <w:hideMark/>
          </w:tcPr>
          <w:p w:rsidR="00A20179" w:rsidRDefault="00A90BEB">
            <w:pPr>
              <w:pStyle w:val="1a"/>
              <w:keepNext/>
              <w:rPr>
                <w:lang w:eastAsia="en-US"/>
              </w:rPr>
            </w:pPr>
            <w:r>
              <w:rPr>
                <w:lang w:eastAsia="en-US"/>
              </w:rPr>
              <w:t>Работы</w:t>
            </w:r>
            <w:r>
              <w:rPr>
                <w:lang w:val="en-US" w:eastAsia="en-US"/>
              </w:rPr>
              <w:t xml:space="preserve"> </w:t>
            </w:r>
            <w:r>
              <w:rPr>
                <w:lang w:eastAsia="en-US"/>
              </w:rPr>
              <w:t>2</w:t>
            </w:r>
          </w:p>
        </w:tc>
        <w:tc>
          <w:tcPr>
            <w:tcW w:w="947" w:type="pct"/>
            <w:gridSpan w:val="3"/>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67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076" w:type="pct"/>
            <w:gridSpan w:val="2"/>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246"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r>
      <w:tr w:rsidR="00A20179">
        <w:trPr>
          <w:trHeight w:val="227"/>
        </w:trPr>
        <w:tc>
          <w:tcPr>
            <w:tcW w:w="19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865"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947" w:type="pct"/>
            <w:gridSpan w:val="3"/>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673"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076" w:type="pct"/>
            <w:gridSpan w:val="2"/>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c>
          <w:tcPr>
            <w:tcW w:w="1246" w:type="pct"/>
            <w:tcBorders>
              <w:top w:val="single" w:sz="6" w:space="0" w:color="auto"/>
              <w:left w:val="single" w:sz="6" w:space="0" w:color="auto"/>
              <w:bottom w:val="single" w:sz="6" w:space="0" w:color="auto"/>
              <w:right w:val="single" w:sz="6" w:space="0" w:color="auto"/>
            </w:tcBorders>
            <w:vAlign w:val="center"/>
          </w:tcPr>
          <w:p w:rsidR="00A20179" w:rsidRDefault="00A20179">
            <w:pPr>
              <w:pStyle w:val="1a"/>
              <w:keepNext/>
              <w:rPr>
                <w:lang w:eastAsia="en-US"/>
              </w:rPr>
            </w:pPr>
          </w:p>
        </w:tc>
      </w:tr>
      <w:tr w:rsidR="00A20179">
        <w:trPr>
          <w:gridBefore w:val="1"/>
          <w:gridAfter w:val="2"/>
          <w:wBefore w:w="193" w:type="pct"/>
          <w:wAfter w:w="2307" w:type="pct"/>
          <w:trHeight w:val="729"/>
        </w:trPr>
        <w:tc>
          <w:tcPr>
            <w:tcW w:w="1143" w:type="pct"/>
            <w:gridSpan w:val="2"/>
            <w:tcBorders>
              <w:top w:val="nil"/>
              <w:left w:val="nil"/>
              <w:bottom w:val="single" w:sz="4" w:space="0" w:color="auto"/>
              <w:right w:val="nil"/>
            </w:tcBorders>
          </w:tcPr>
          <w:p w:rsidR="00A20179" w:rsidRDefault="00A20179">
            <w:pPr>
              <w:pStyle w:val="1a"/>
              <w:keepNext/>
              <w:rPr>
                <w:lang w:eastAsia="en-US"/>
              </w:rPr>
            </w:pPr>
          </w:p>
        </w:tc>
        <w:tc>
          <w:tcPr>
            <w:tcW w:w="98" w:type="pct"/>
            <w:vMerge w:val="restart"/>
            <w:tcBorders>
              <w:top w:val="nil"/>
              <w:left w:val="nil"/>
              <w:bottom w:val="nil"/>
              <w:right w:val="nil"/>
            </w:tcBorders>
          </w:tcPr>
          <w:p w:rsidR="00A20179" w:rsidRDefault="00A20179">
            <w:pPr>
              <w:pStyle w:val="1a"/>
              <w:keepNext/>
              <w:rPr>
                <w:lang w:eastAsia="en-US"/>
              </w:rPr>
            </w:pPr>
          </w:p>
        </w:tc>
        <w:tc>
          <w:tcPr>
            <w:tcW w:w="1259" w:type="pct"/>
            <w:gridSpan w:val="3"/>
            <w:tcBorders>
              <w:top w:val="nil"/>
              <w:left w:val="nil"/>
              <w:bottom w:val="single" w:sz="4" w:space="0" w:color="auto"/>
              <w:right w:val="nil"/>
            </w:tcBorders>
          </w:tcPr>
          <w:p w:rsidR="00A20179" w:rsidRDefault="00A20179">
            <w:pPr>
              <w:pStyle w:val="1a"/>
              <w:keepNext/>
              <w:rPr>
                <w:lang w:eastAsia="en-US"/>
              </w:rPr>
            </w:pPr>
          </w:p>
        </w:tc>
      </w:tr>
      <w:tr w:rsidR="00A20179">
        <w:trPr>
          <w:gridBefore w:val="1"/>
          <w:gridAfter w:val="2"/>
          <w:wBefore w:w="193" w:type="pct"/>
          <w:wAfter w:w="2307" w:type="pct"/>
          <w:trHeight w:val="355"/>
        </w:trPr>
        <w:tc>
          <w:tcPr>
            <w:tcW w:w="1143" w:type="pct"/>
            <w:gridSpan w:val="2"/>
            <w:tcBorders>
              <w:top w:val="single" w:sz="4" w:space="0" w:color="auto"/>
              <w:left w:val="nil"/>
              <w:bottom w:val="nil"/>
              <w:right w:val="nil"/>
            </w:tcBorders>
            <w:hideMark/>
          </w:tcPr>
          <w:p w:rsidR="00A20179" w:rsidRDefault="00A90BEB">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A20179" w:rsidRDefault="00A20179">
            <w:pPr>
              <w:keepNext w:val="0"/>
              <w:tabs>
                <w:tab w:val="clear" w:pos="708"/>
              </w:tabs>
              <w:rPr>
                <w:sz w:val="24"/>
                <w:lang w:eastAsia="en-US"/>
              </w:rPr>
            </w:pPr>
          </w:p>
        </w:tc>
        <w:tc>
          <w:tcPr>
            <w:tcW w:w="1259" w:type="pct"/>
            <w:gridSpan w:val="3"/>
            <w:tcBorders>
              <w:top w:val="single" w:sz="4" w:space="0" w:color="auto"/>
              <w:left w:val="nil"/>
              <w:bottom w:val="nil"/>
              <w:right w:val="nil"/>
            </w:tcBorders>
            <w:hideMark/>
          </w:tcPr>
          <w:p w:rsidR="00A20179" w:rsidRDefault="00A90BEB">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A20179">
        <w:trPr>
          <w:gridBefore w:val="1"/>
          <w:gridAfter w:val="2"/>
          <w:wBefore w:w="193" w:type="pct"/>
          <w:wAfter w:w="2307" w:type="pct"/>
          <w:trHeight w:val="314"/>
        </w:trPr>
        <w:tc>
          <w:tcPr>
            <w:tcW w:w="1143" w:type="pct"/>
            <w:gridSpan w:val="2"/>
            <w:tcBorders>
              <w:top w:val="nil"/>
              <w:left w:val="nil"/>
              <w:bottom w:val="nil"/>
              <w:right w:val="nil"/>
            </w:tcBorders>
            <w:hideMark/>
          </w:tcPr>
          <w:p w:rsidR="00A20179" w:rsidRDefault="00A90BEB">
            <w:pPr>
              <w:pStyle w:val="1a"/>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A20179" w:rsidRDefault="00A20179">
            <w:pPr>
              <w:keepNext w:val="0"/>
              <w:tabs>
                <w:tab w:val="clear" w:pos="708"/>
              </w:tabs>
              <w:rPr>
                <w:sz w:val="24"/>
                <w:lang w:eastAsia="en-US"/>
              </w:rPr>
            </w:pPr>
          </w:p>
        </w:tc>
        <w:tc>
          <w:tcPr>
            <w:tcW w:w="1259" w:type="pct"/>
            <w:gridSpan w:val="3"/>
            <w:tcBorders>
              <w:top w:val="nil"/>
              <w:left w:val="nil"/>
              <w:bottom w:val="nil"/>
              <w:right w:val="nil"/>
            </w:tcBorders>
          </w:tcPr>
          <w:p w:rsidR="00A20179" w:rsidRDefault="00A20179">
            <w:pPr>
              <w:pStyle w:val="1a"/>
              <w:keepNext/>
              <w:rPr>
                <w:vertAlign w:val="superscript"/>
                <w:lang w:eastAsia="en-US"/>
              </w:rPr>
            </w:pPr>
          </w:p>
        </w:tc>
      </w:tr>
    </w:tbl>
    <w:p w:rsidR="00A20179" w:rsidRDefault="00A90BEB">
      <w:pPr>
        <w:pStyle w:val="aff9"/>
        <w:keepNext/>
        <w:ind w:firstLine="709"/>
        <w:rPr>
          <w:rStyle w:val="18"/>
          <w:caps/>
        </w:rPr>
      </w:pPr>
      <w:r>
        <w:rPr>
          <w:rStyle w:val="18"/>
          <w:caps/>
        </w:rPr>
        <w:t>Инструкции по заполнению</w:t>
      </w:r>
    </w:p>
    <w:p w:rsidR="00A20179" w:rsidRDefault="00A90BEB">
      <w:pPr>
        <w:pStyle w:val="aff9"/>
        <w:keepNext/>
        <w:numPr>
          <w:ilvl w:val="0"/>
          <w:numId w:val="69"/>
        </w:numPr>
        <w:rPr>
          <w:rStyle w:val="18"/>
        </w:rPr>
      </w:pPr>
      <w:r>
        <w:rPr>
          <w:rStyle w:val="18"/>
        </w:rPr>
        <w:t>Данные инструкции не следует воспроизводить в документах, подготовленных участником запроса предложений.</w:t>
      </w:r>
    </w:p>
    <w:p w:rsidR="00A20179" w:rsidRDefault="00A90BEB">
      <w:pPr>
        <w:pStyle w:val="aff9"/>
        <w:keepNext/>
        <w:numPr>
          <w:ilvl w:val="0"/>
          <w:numId w:val="69"/>
        </w:numPr>
        <w:rPr>
          <w:rStyle w:val="18"/>
        </w:rPr>
      </w:pPr>
      <w:r>
        <w:rPr>
          <w:rStyle w:val="18"/>
        </w:rPr>
        <w:t xml:space="preserve">Участник запроса предложений приводит номер и дату заявки на участие в запросе предложений, приложением </w:t>
      </w:r>
      <w:proofErr w:type="gramStart"/>
      <w:r>
        <w:rPr>
          <w:rStyle w:val="18"/>
        </w:rPr>
        <w:t>к</w:t>
      </w:r>
      <w:proofErr w:type="gramEnd"/>
      <w:r>
        <w:rPr>
          <w:rStyle w:val="18"/>
        </w:rPr>
        <w:t xml:space="preserve"> которой является данная справка.</w:t>
      </w:r>
    </w:p>
    <w:p w:rsidR="00A20179" w:rsidRDefault="00A90BEB">
      <w:pPr>
        <w:pStyle w:val="aff9"/>
        <w:keepNext/>
        <w:numPr>
          <w:ilvl w:val="0"/>
          <w:numId w:val="69"/>
        </w:numPr>
        <w:rPr>
          <w:rStyle w:val="18"/>
        </w:rPr>
      </w:pPr>
      <w:proofErr w:type="gramStart"/>
      <w:r>
        <w:rPr>
          <w:rStyle w:val="18"/>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A20179" w:rsidRDefault="00A90BEB">
      <w:pPr>
        <w:pStyle w:val="aff9"/>
        <w:keepNext/>
        <w:numPr>
          <w:ilvl w:val="0"/>
          <w:numId w:val="69"/>
        </w:numPr>
        <w:rPr>
          <w:rStyle w:val="18"/>
        </w:rPr>
      </w:pPr>
      <w:r>
        <w:rPr>
          <w:rStyle w:val="18"/>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w:t>
      </w:r>
      <w:hyperlink w:anchor="F07" w:history="1">
        <w:r>
          <w:rPr>
            <w:rStyle w:val="a5"/>
          </w:rPr>
          <w:t>Форма 9</w:t>
        </w:r>
      </w:hyperlink>
      <w:r>
        <w:rPr>
          <w:rStyle w:val="18"/>
        </w:rPr>
        <w:t>). При этом в обязательном порядке указываются сведения о наличии следующего персонала:</w:t>
      </w:r>
    </w:p>
    <w:p w:rsidR="00A20179" w:rsidRDefault="00A90BEB">
      <w:pPr>
        <w:pStyle w:val="aff9"/>
        <w:keepNext/>
        <w:ind w:left="2127"/>
        <w:rPr>
          <w:rStyle w:val="18"/>
          <w:b/>
          <w:i/>
        </w:rPr>
      </w:pPr>
      <w:r>
        <w:rPr>
          <w:rStyle w:val="18"/>
          <w:b/>
          <w:i/>
        </w:rPr>
        <w:t>Указываются специальности в соответствии с требованиями к кадрам;</w:t>
      </w:r>
    </w:p>
    <w:p w:rsidR="00A20179" w:rsidRDefault="00A90BEB">
      <w:pPr>
        <w:pStyle w:val="aff9"/>
        <w:keepNext/>
        <w:ind w:left="2127"/>
        <w:rPr>
          <w:rStyle w:val="18"/>
          <w:b/>
          <w:i/>
        </w:rPr>
      </w:pPr>
      <w:r>
        <w:rPr>
          <w:rStyle w:val="18"/>
          <w:b/>
          <w:i/>
        </w:rPr>
        <w:t>…..;</w:t>
      </w:r>
    </w:p>
    <w:p w:rsidR="00A20179" w:rsidRDefault="00A90BEB">
      <w:pPr>
        <w:pStyle w:val="aff9"/>
        <w:keepNext/>
        <w:ind w:left="2127"/>
        <w:rPr>
          <w:rStyle w:val="18"/>
          <w:b/>
          <w:i/>
        </w:rPr>
      </w:pPr>
      <w:r>
        <w:rPr>
          <w:rStyle w:val="18"/>
          <w:b/>
          <w:i/>
        </w:rPr>
        <w:t>…..;</w:t>
      </w:r>
    </w:p>
    <w:p w:rsidR="00A20179" w:rsidRDefault="00A90BEB">
      <w:pPr>
        <w:pStyle w:val="aff9"/>
        <w:keepNext/>
        <w:numPr>
          <w:ilvl w:val="0"/>
          <w:numId w:val="69"/>
        </w:numPr>
        <w:rPr>
          <w:rStyle w:val="18"/>
        </w:rPr>
      </w:pPr>
      <w:r>
        <w:rPr>
          <w:rStyle w:val="18"/>
        </w:rPr>
        <w:t>Участнику запроса предложений рекомендуется к данной таблице приложить копии штатного расписания.</w:t>
      </w:r>
    </w:p>
    <w:p w:rsidR="00A20179" w:rsidRDefault="00A90BEB">
      <w:pPr>
        <w:pStyle w:val="aff9"/>
        <w:keepNext/>
        <w:numPr>
          <w:ilvl w:val="0"/>
          <w:numId w:val="69"/>
        </w:numPr>
        <w:rPr>
          <w:rStyle w:val="18"/>
        </w:rPr>
      </w:pPr>
      <w:proofErr w:type="gramStart"/>
      <w:r>
        <w:rPr>
          <w:rStyle w:val="18"/>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w:t>
      </w:r>
      <w:hyperlink w:anchor="F07" w:history="1">
        <w:r>
          <w:rPr>
            <w:rStyle w:val="a5"/>
          </w:rPr>
          <w:t>Форма 9</w:t>
        </w:r>
      </w:hyperlink>
      <w:r>
        <w:rPr>
          <w:rStyle w:val="18"/>
        </w:rPr>
        <w:t xml:space="preserve">) и графика выполнения работ (перевода персонала с одного вида работ на другие). </w:t>
      </w:r>
      <w:proofErr w:type="gramEnd"/>
    </w:p>
    <w:p w:rsidR="00A20179" w:rsidRDefault="00A90BEB">
      <w:pPr>
        <w:pStyle w:val="aff9"/>
        <w:keepNext/>
        <w:numPr>
          <w:ilvl w:val="0"/>
          <w:numId w:val="69"/>
        </w:numPr>
        <w:rPr>
          <w:rStyle w:val="18"/>
        </w:rPr>
      </w:pPr>
      <w:r>
        <w:rPr>
          <w:rStyle w:val="18"/>
        </w:rPr>
        <w:lastRenderedPageBreak/>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20179" w:rsidRDefault="00A90BEB">
      <w:pPr>
        <w:pStyle w:val="aff9"/>
        <w:keepNext/>
        <w:numPr>
          <w:ilvl w:val="0"/>
          <w:numId w:val="69"/>
        </w:numPr>
        <w:rPr>
          <w:rStyle w:val="18"/>
        </w:rPr>
      </w:pPr>
      <w:r>
        <w:rPr>
          <w:rStyle w:val="18"/>
        </w:rPr>
        <w:t xml:space="preserve">В Таблице-3 указываются сведения о специалистах, привлекаемых к _________________ 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копии </w:t>
      </w:r>
      <w:r>
        <w:rPr>
          <w:rStyle w:val="18"/>
          <w:rFonts w:eastAsia="Arial Unicode MS"/>
        </w:rPr>
        <w:t>документов</w:t>
      </w:r>
      <w:r>
        <w:rPr>
          <w:rStyle w:val="18"/>
        </w:rPr>
        <w:t xml:space="preserve"> ______________ </w:t>
      </w:r>
      <w:r>
        <w:rPr>
          <w:rStyle w:val="18"/>
          <w:b/>
          <w:bCs/>
          <w:i/>
          <w:iCs/>
        </w:rPr>
        <w:t>[указывается в соответствии с требованием, установленным пунктом</w:t>
      </w:r>
      <w:r>
        <w:rPr>
          <w:rStyle w:val="18"/>
          <w:b/>
          <w:i/>
        </w:rPr>
        <w:t xml:space="preserve"> </w:t>
      </w:r>
      <w:fldSimple w:instr=" REF _Ref396841864 \r \h  \* MERGEFORMAT ">
        <w:r>
          <w:rPr>
            <w:rStyle w:val="18"/>
            <w:rFonts w:eastAsia="Arial Unicode MS"/>
            <w:b/>
            <w:i/>
          </w:rPr>
          <w:t>15</w:t>
        </w:r>
      </w:fldSimple>
      <w:r>
        <w:rPr>
          <w:rStyle w:val="18"/>
          <w:b/>
          <w:i/>
        </w:rPr>
        <w:t>«Информационная карта запроса предложений]</w:t>
      </w:r>
      <w:r>
        <w:rPr>
          <w:rStyle w:val="18"/>
        </w:rPr>
        <w:t>.</w:t>
      </w:r>
    </w:p>
    <w:p w:rsidR="00A20179" w:rsidRDefault="00A20179">
      <w:pPr>
        <w:keepNext w:val="0"/>
        <w:tabs>
          <w:tab w:val="clear" w:pos="708"/>
        </w:tabs>
        <w:rPr>
          <w:rStyle w:val="18"/>
        </w:rPr>
        <w:sectPr w:rsidR="00A20179">
          <w:pgSz w:w="16838" w:h="11906" w:orient="landscape"/>
          <w:pgMar w:top="1276" w:right="1134" w:bottom="850" w:left="1134" w:header="708" w:footer="708" w:gutter="0"/>
          <w:cols w:space="720"/>
        </w:sectPr>
      </w:pPr>
    </w:p>
    <w:tbl>
      <w:tblPr>
        <w:tblStyle w:val="affd"/>
        <w:tblW w:w="0" w:type="auto"/>
        <w:tblLook w:val="04A0"/>
      </w:tblPr>
      <w:tblGrid>
        <w:gridCol w:w="4219"/>
        <w:gridCol w:w="940"/>
        <w:gridCol w:w="194"/>
        <w:gridCol w:w="142"/>
        <w:gridCol w:w="425"/>
        <w:gridCol w:w="356"/>
        <w:gridCol w:w="1345"/>
        <w:gridCol w:w="567"/>
        <w:gridCol w:w="425"/>
        <w:gridCol w:w="709"/>
        <w:gridCol w:w="816"/>
      </w:tblGrid>
      <w:tr w:rsidR="00A20179">
        <w:trPr>
          <w:trHeight w:val="375"/>
        </w:trPr>
        <w:tc>
          <w:tcPr>
            <w:tcW w:w="8188" w:type="dxa"/>
            <w:gridSpan w:val="8"/>
            <w:tcBorders>
              <w:top w:val="nil"/>
              <w:left w:val="nil"/>
              <w:bottom w:val="nil"/>
              <w:right w:val="nil"/>
            </w:tcBorders>
          </w:tcPr>
          <w:p w:rsidR="00A20179" w:rsidRDefault="00A20179">
            <w:pPr>
              <w:pStyle w:val="1a"/>
              <w:keepNext/>
              <w:rPr>
                <w:lang w:eastAsia="en-US"/>
              </w:rPr>
            </w:pPr>
          </w:p>
        </w:tc>
        <w:tc>
          <w:tcPr>
            <w:tcW w:w="1950" w:type="dxa"/>
            <w:gridSpan w:val="3"/>
            <w:tcBorders>
              <w:top w:val="nil"/>
              <w:left w:val="nil"/>
              <w:bottom w:val="nil"/>
              <w:right w:val="nil"/>
            </w:tcBorders>
            <w:hideMark/>
          </w:tcPr>
          <w:p w:rsidR="00A20179" w:rsidRDefault="00A90BEB">
            <w:pPr>
              <w:pStyle w:val="1a"/>
              <w:keepNext/>
              <w:rPr>
                <w:lang w:val="en-US" w:eastAsia="en-US"/>
              </w:rPr>
            </w:pPr>
            <w:r>
              <w:rPr>
                <w:lang w:eastAsia="en-US"/>
              </w:rPr>
              <w:t xml:space="preserve">Форма </w:t>
            </w:r>
            <w:bookmarkStart w:id="427" w:name="F07"/>
            <w:r>
              <w:rPr>
                <w:lang w:val="en-US" w:eastAsia="en-US"/>
              </w:rPr>
              <w:t>9.</w:t>
            </w:r>
            <w:bookmarkEnd w:id="427"/>
          </w:p>
        </w:tc>
      </w:tr>
      <w:tr w:rsidR="00A20179">
        <w:trPr>
          <w:trHeight w:val="423"/>
        </w:trPr>
        <w:tc>
          <w:tcPr>
            <w:tcW w:w="5353" w:type="dxa"/>
            <w:gridSpan w:val="3"/>
            <w:tcBorders>
              <w:top w:val="nil"/>
              <w:left w:val="nil"/>
              <w:bottom w:val="nil"/>
              <w:right w:val="nil"/>
            </w:tcBorders>
          </w:tcPr>
          <w:p w:rsidR="00A20179" w:rsidRDefault="00A20179">
            <w:pPr>
              <w:pStyle w:val="1a"/>
              <w:keepNext/>
              <w:rPr>
                <w:lang w:eastAsia="en-US"/>
              </w:rPr>
            </w:pPr>
          </w:p>
        </w:tc>
        <w:tc>
          <w:tcPr>
            <w:tcW w:w="4785" w:type="dxa"/>
            <w:gridSpan w:val="8"/>
            <w:tcBorders>
              <w:top w:val="nil"/>
              <w:left w:val="nil"/>
              <w:bottom w:val="nil"/>
              <w:right w:val="nil"/>
            </w:tcBorders>
            <w:hideMark/>
          </w:tcPr>
          <w:p w:rsidR="00A20179" w:rsidRDefault="00A90BEB">
            <w:pPr>
              <w:pStyle w:val="1a"/>
              <w:keepNext/>
              <w:rPr>
                <w:lang w:eastAsia="en-US"/>
              </w:rPr>
            </w:pPr>
            <w:r>
              <w:rPr>
                <w:lang w:eastAsia="en-US"/>
              </w:rPr>
              <w:t>Приложение к заявке на участие в запросе предложений</w:t>
            </w:r>
          </w:p>
        </w:tc>
      </w:tr>
      <w:tr w:rsidR="00A20179">
        <w:trPr>
          <w:trHeight w:val="356"/>
        </w:trPr>
        <w:tc>
          <w:tcPr>
            <w:tcW w:w="4219" w:type="dxa"/>
            <w:tcBorders>
              <w:top w:val="nil"/>
              <w:left w:val="nil"/>
              <w:bottom w:val="nil"/>
              <w:right w:val="nil"/>
            </w:tcBorders>
          </w:tcPr>
          <w:p w:rsidR="00A20179" w:rsidRDefault="00A20179">
            <w:pPr>
              <w:pStyle w:val="1a"/>
              <w:keepNext/>
              <w:rPr>
                <w:lang w:eastAsia="en-US"/>
              </w:rPr>
            </w:pPr>
          </w:p>
        </w:tc>
        <w:tc>
          <w:tcPr>
            <w:tcW w:w="940" w:type="dxa"/>
            <w:tcBorders>
              <w:top w:val="nil"/>
              <w:left w:val="nil"/>
              <w:bottom w:val="nil"/>
              <w:right w:val="nil"/>
            </w:tcBorders>
            <w:vAlign w:val="bottom"/>
            <w:hideMark/>
          </w:tcPr>
          <w:p w:rsidR="00A20179" w:rsidRDefault="00A90BEB">
            <w:pPr>
              <w:pStyle w:val="1a"/>
              <w:keepNext/>
              <w:rPr>
                <w:lang w:eastAsia="en-US"/>
              </w:rPr>
            </w:pPr>
            <w:r>
              <w:rPr>
                <w:lang w:eastAsia="en-US"/>
              </w:rPr>
              <w:t>от</w:t>
            </w:r>
          </w:p>
        </w:tc>
        <w:tc>
          <w:tcPr>
            <w:tcW w:w="336" w:type="dxa"/>
            <w:gridSpan w:val="2"/>
            <w:tcBorders>
              <w:top w:val="nil"/>
              <w:left w:val="nil"/>
              <w:bottom w:val="nil"/>
              <w:right w:val="nil"/>
            </w:tcBorders>
            <w:vAlign w:val="bottom"/>
            <w:hideMark/>
          </w:tcPr>
          <w:p w:rsidR="00A20179" w:rsidRDefault="00A90BEB">
            <w:pPr>
              <w:pStyle w:val="1a"/>
              <w:keepNext/>
              <w:rPr>
                <w:lang w:eastAsia="en-US"/>
              </w:rPr>
            </w:pPr>
            <w:r>
              <w:rPr>
                <w:lang w:eastAsia="en-US"/>
              </w:rPr>
              <w:t>«</w:t>
            </w:r>
          </w:p>
        </w:tc>
        <w:tc>
          <w:tcPr>
            <w:tcW w:w="425" w:type="dxa"/>
            <w:tcBorders>
              <w:top w:val="nil"/>
              <w:left w:val="nil"/>
              <w:bottom w:val="single" w:sz="4" w:space="0" w:color="auto"/>
              <w:right w:val="nil"/>
            </w:tcBorders>
            <w:vAlign w:val="bottom"/>
          </w:tcPr>
          <w:p w:rsidR="00A20179" w:rsidRDefault="00A20179">
            <w:pPr>
              <w:pStyle w:val="1a"/>
              <w:keepNext/>
              <w:rPr>
                <w:lang w:eastAsia="en-US"/>
              </w:rPr>
            </w:pPr>
          </w:p>
        </w:tc>
        <w:tc>
          <w:tcPr>
            <w:tcW w:w="356" w:type="dxa"/>
            <w:tcBorders>
              <w:top w:val="nil"/>
              <w:left w:val="nil"/>
              <w:bottom w:val="nil"/>
              <w:right w:val="nil"/>
            </w:tcBorders>
            <w:vAlign w:val="bottom"/>
            <w:hideMark/>
          </w:tcPr>
          <w:p w:rsidR="00A20179" w:rsidRDefault="00A90BEB">
            <w:pPr>
              <w:pStyle w:val="1a"/>
              <w:keepNext/>
              <w:rPr>
                <w:lang w:eastAsia="en-US"/>
              </w:rPr>
            </w:pPr>
            <w:r>
              <w:rPr>
                <w:lang w:eastAsia="en-US"/>
              </w:rPr>
              <w:t>»</w:t>
            </w:r>
          </w:p>
        </w:tc>
        <w:tc>
          <w:tcPr>
            <w:tcW w:w="1345" w:type="dxa"/>
            <w:tcBorders>
              <w:top w:val="nil"/>
              <w:left w:val="nil"/>
              <w:bottom w:val="single" w:sz="4" w:space="0" w:color="auto"/>
              <w:right w:val="nil"/>
            </w:tcBorders>
            <w:vAlign w:val="bottom"/>
          </w:tcPr>
          <w:p w:rsidR="00A20179" w:rsidRDefault="00A20179">
            <w:pPr>
              <w:pStyle w:val="1a"/>
              <w:keepNext/>
              <w:rPr>
                <w:lang w:eastAsia="en-US"/>
              </w:rPr>
            </w:pPr>
          </w:p>
        </w:tc>
        <w:tc>
          <w:tcPr>
            <w:tcW w:w="567" w:type="dxa"/>
            <w:tcBorders>
              <w:top w:val="nil"/>
              <w:left w:val="nil"/>
              <w:bottom w:val="nil"/>
              <w:right w:val="nil"/>
            </w:tcBorders>
            <w:vAlign w:val="bottom"/>
            <w:hideMark/>
          </w:tcPr>
          <w:p w:rsidR="00A20179" w:rsidRDefault="00A90BEB">
            <w:pPr>
              <w:pStyle w:val="1a"/>
              <w:keepNext/>
              <w:rPr>
                <w:lang w:eastAsia="en-US"/>
              </w:rPr>
            </w:pPr>
            <w:r>
              <w:rPr>
                <w:lang w:eastAsia="en-US"/>
              </w:rPr>
              <w:t>20</w:t>
            </w:r>
          </w:p>
        </w:tc>
        <w:tc>
          <w:tcPr>
            <w:tcW w:w="425" w:type="dxa"/>
            <w:tcBorders>
              <w:top w:val="nil"/>
              <w:left w:val="nil"/>
              <w:bottom w:val="single" w:sz="4" w:space="0" w:color="auto"/>
              <w:right w:val="nil"/>
            </w:tcBorders>
            <w:vAlign w:val="bottom"/>
          </w:tcPr>
          <w:p w:rsidR="00A20179" w:rsidRDefault="00A20179">
            <w:pPr>
              <w:pStyle w:val="1a"/>
              <w:keepNext/>
              <w:rPr>
                <w:lang w:eastAsia="en-US"/>
              </w:rPr>
            </w:pPr>
          </w:p>
        </w:tc>
        <w:tc>
          <w:tcPr>
            <w:tcW w:w="709" w:type="dxa"/>
            <w:tcBorders>
              <w:top w:val="nil"/>
              <w:left w:val="nil"/>
              <w:bottom w:val="nil"/>
              <w:right w:val="nil"/>
            </w:tcBorders>
            <w:vAlign w:val="bottom"/>
            <w:hideMark/>
          </w:tcPr>
          <w:p w:rsidR="00A20179" w:rsidRDefault="00A90BEB">
            <w:pPr>
              <w:pStyle w:val="1a"/>
              <w:keepNext/>
              <w:rPr>
                <w:lang w:eastAsia="en-US"/>
              </w:rPr>
            </w:pPr>
            <w:proofErr w:type="gramStart"/>
            <w:r>
              <w:rPr>
                <w:lang w:eastAsia="en-US"/>
              </w:rPr>
              <w:t>г</w:t>
            </w:r>
            <w:proofErr w:type="gramEnd"/>
            <w:r>
              <w:rPr>
                <w:lang w:eastAsia="en-US"/>
              </w:rPr>
              <w:t>. №</w:t>
            </w:r>
          </w:p>
        </w:tc>
        <w:tc>
          <w:tcPr>
            <w:tcW w:w="816" w:type="dxa"/>
            <w:tcBorders>
              <w:top w:val="nil"/>
              <w:left w:val="nil"/>
              <w:bottom w:val="single" w:sz="4" w:space="0" w:color="auto"/>
              <w:right w:val="nil"/>
            </w:tcBorders>
            <w:vAlign w:val="bottom"/>
          </w:tcPr>
          <w:p w:rsidR="00A20179" w:rsidRDefault="00A20179">
            <w:pPr>
              <w:pStyle w:val="1a"/>
              <w:keepNext/>
              <w:rPr>
                <w:lang w:eastAsia="en-US"/>
              </w:rPr>
            </w:pPr>
          </w:p>
        </w:tc>
      </w:tr>
      <w:tr w:rsidR="00A20179">
        <w:trPr>
          <w:trHeight w:val="398"/>
        </w:trPr>
        <w:tc>
          <w:tcPr>
            <w:tcW w:w="10138" w:type="dxa"/>
            <w:gridSpan w:val="11"/>
            <w:tcBorders>
              <w:top w:val="nil"/>
              <w:left w:val="nil"/>
              <w:bottom w:val="nil"/>
              <w:right w:val="nil"/>
            </w:tcBorders>
            <w:vAlign w:val="center"/>
          </w:tcPr>
          <w:p w:rsidR="00A20179" w:rsidRDefault="00A20179">
            <w:pPr>
              <w:pStyle w:val="1a"/>
              <w:keepNext/>
              <w:rPr>
                <w:lang w:eastAsia="en-US"/>
              </w:rPr>
            </w:pPr>
          </w:p>
          <w:p w:rsidR="00A20179" w:rsidRDefault="00A90BEB">
            <w:pPr>
              <w:pStyle w:val="1a"/>
              <w:keepNext/>
              <w:rPr>
                <w:lang w:eastAsia="en-US"/>
              </w:rPr>
            </w:pPr>
            <w:r>
              <w:rPr>
                <w:lang w:eastAsia="en-US"/>
              </w:rPr>
              <w:t>Открытый запрос предложений в электронной форме на право заключения договора на благоустройство территории здания склада АО «НИКИЭТ» по адресу: г. Москва, проезд Серебрякова, д.10.</w:t>
            </w:r>
          </w:p>
        </w:tc>
      </w:tr>
    </w:tbl>
    <w:p w:rsidR="00A20179" w:rsidRDefault="00A20179">
      <w:pPr>
        <w:ind w:firstLine="709"/>
        <w:rPr>
          <w:rStyle w:val="18"/>
          <w:sz w:val="28"/>
        </w:rPr>
      </w:pPr>
    </w:p>
    <w:p w:rsidR="00A20179" w:rsidRDefault="00A90BEB">
      <w:pPr>
        <w:jc w:val="center"/>
        <w:outlineLvl w:val="1"/>
        <w:rPr>
          <w:rStyle w:val="18"/>
          <w:sz w:val="28"/>
        </w:rPr>
      </w:pPr>
      <w:bookmarkStart w:id="428" w:name="_Toc417982052"/>
      <w:bookmarkStart w:id="429" w:name="_Toc255987085"/>
      <w:bookmarkStart w:id="430" w:name="_Toc333579181"/>
      <w:bookmarkStart w:id="431" w:name="_Toc395709228"/>
      <w:r>
        <w:rPr>
          <w:rStyle w:val="18"/>
          <w:sz w:val="28"/>
        </w:rPr>
        <w:t>ПЛАН РАСПРЕДЕЛЕНИЯ ВЫПОЛНЕНИЯ РАБОТ МЕЖДУ УЧАСТНИКОМ ЗАПРОСА ПРЕДЛОЖЕНИЙ И СУБПОДРЯДЧИКАМИ (Форма 9.)</w:t>
      </w:r>
      <w:bookmarkEnd w:id="428"/>
      <w:bookmarkEnd w:id="429"/>
      <w:bookmarkEnd w:id="430"/>
      <w:bookmarkEnd w:id="431"/>
    </w:p>
    <w:tbl>
      <w:tblPr>
        <w:tblStyle w:val="affd"/>
        <w:tblW w:w="0" w:type="auto"/>
        <w:tblLook w:val="04A0"/>
      </w:tblPr>
      <w:tblGrid>
        <w:gridCol w:w="675"/>
        <w:gridCol w:w="2977"/>
        <w:gridCol w:w="4394"/>
        <w:gridCol w:w="2085"/>
      </w:tblGrid>
      <w:tr w:rsidR="00A20179">
        <w:trPr>
          <w:trHeight w:val="537"/>
        </w:trPr>
        <w:tc>
          <w:tcPr>
            <w:tcW w:w="3652" w:type="dxa"/>
            <w:gridSpan w:val="2"/>
            <w:tcBorders>
              <w:top w:val="nil"/>
              <w:left w:val="nil"/>
              <w:bottom w:val="nil"/>
              <w:right w:val="nil"/>
            </w:tcBorders>
            <w:vAlign w:val="bottom"/>
            <w:hideMark/>
          </w:tcPr>
          <w:p w:rsidR="00A20179" w:rsidRDefault="00A90BEB">
            <w:pPr>
              <w:pStyle w:val="1a"/>
              <w:keepNext/>
              <w:rPr>
                <w:lang w:eastAsia="en-US"/>
              </w:rPr>
            </w:pPr>
            <w:r>
              <w:rPr>
                <w:lang w:eastAsia="en-US"/>
              </w:rPr>
              <w:t>Участник запроса предложений:</w:t>
            </w:r>
          </w:p>
        </w:tc>
        <w:tc>
          <w:tcPr>
            <w:tcW w:w="6479" w:type="dxa"/>
            <w:gridSpan w:val="2"/>
            <w:tcBorders>
              <w:top w:val="nil"/>
              <w:left w:val="nil"/>
              <w:bottom w:val="single" w:sz="4" w:space="0" w:color="auto"/>
              <w:right w:val="nil"/>
            </w:tcBorders>
            <w:vAlign w:val="bottom"/>
          </w:tcPr>
          <w:p w:rsidR="00A20179" w:rsidRDefault="00A20179">
            <w:pPr>
              <w:pStyle w:val="1a"/>
              <w:keepNext/>
              <w:rPr>
                <w:lang w:eastAsia="en-US"/>
              </w:rPr>
            </w:pPr>
          </w:p>
        </w:tc>
      </w:tr>
      <w:tr w:rsidR="00A20179">
        <w:trPr>
          <w:gridAfter w:val="1"/>
          <w:wAfter w:w="2085" w:type="dxa"/>
          <w:trHeight w:val="563"/>
        </w:trPr>
        <w:tc>
          <w:tcPr>
            <w:tcW w:w="8046" w:type="dxa"/>
            <w:gridSpan w:val="3"/>
            <w:tcBorders>
              <w:top w:val="nil"/>
              <w:left w:val="nil"/>
              <w:bottom w:val="nil"/>
              <w:right w:val="nil"/>
            </w:tcBorders>
            <w:vAlign w:val="bottom"/>
            <w:hideMark/>
          </w:tcPr>
          <w:p w:rsidR="00A20179" w:rsidRDefault="00A90BEB">
            <w:pPr>
              <w:pStyle w:val="1a"/>
              <w:keepNext/>
              <w:rPr>
                <w:lang w:eastAsia="en-US"/>
              </w:rPr>
            </w:pPr>
            <w:r>
              <w:rPr>
                <w:lang w:eastAsia="en-US"/>
              </w:rPr>
              <w:t>Субподрядчики:</w:t>
            </w:r>
          </w:p>
        </w:tc>
      </w:tr>
      <w:tr w:rsidR="00A20179">
        <w:trPr>
          <w:gridAfter w:val="1"/>
          <w:wAfter w:w="2085" w:type="dxa"/>
          <w:trHeight w:val="425"/>
        </w:trPr>
        <w:tc>
          <w:tcPr>
            <w:tcW w:w="675" w:type="dxa"/>
            <w:tcBorders>
              <w:top w:val="nil"/>
              <w:left w:val="nil"/>
              <w:bottom w:val="nil"/>
              <w:right w:val="nil"/>
            </w:tcBorders>
            <w:vAlign w:val="bottom"/>
            <w:hideMark/>
          </w:tcPr>
          <w:p w:rsidR="00A20179" w:rsidRDefault="00A90BEB">
            <w:pPr>
              <w:pStyle w:val="1a"/>
              <w:keepNext/>
              <w:rPr>
                <w:lang w:eastAsia="en-US"/>
              </w:rPr>
            </w:pPr>
            <w:r>
              <w:rPr>
                <w:lang w:eastAsia="en-US"/>
              </w:rPr>
              <w:t xml:space="preserve">1. </w:t>
            </w:r>
          </w:p>
        </w:tc>
        <w:tc>
          <w:tcPr>
            <w:tcW w:w="7371" w:type="dxa"/>
            <w:gridSpan w:val="2"/>
            <w:tcBorders>
              <w:top w:val="nil"/>
              <w:left w:val="nil"/>
              <w:bottom w:val="single" w:sz="4" w:space="0" w:color="auto"/>
              <w:right w:val="nil"/>
            </w:tcBorders>
            <w:vAlign w:val="bottom"/>
          </w:tcPr>
          <w:p w:rsidR="00A20179" w:rsidRDefault="00A20179">
            <w:pPr>
              <w:pStyle w:val="1a"/>
              <w:keepNext/>
              <w:rPr>
                <w:lang w:eastAsia="en-US"/>
              </w:rPr>
            </w:pPr>
          </w:p>
        </w:tc>
      </w:tr>
      <w:tr w:rsidR="00A20179">
        <w:trPr>
          <w:gridAfter w:val="1"/>
          <w:wAfter w:w="2085" w:type="dxa"/>
          <w:trHeight w:val="421"/>
        </w:trPr>
        <w:tc>
          <w:tcPr>
            <w:tcW w:w="675" w:type="dxa"/>
            <w:tcBorders>
              <w:top w:val="nil"/>
              <w:left w:val="nil"/>
              <w:bottom w:val="nil"/>
              <w:right w:val="nil"/>
            </w:tcBorders>
            <w:vAlign w:val="bottom"/>
            <w:hideMark/>
          </w:tcPr>
          <w:p w:rsidR="00A20179" w:rsidRDefault="00A90BEB">
            <w:pPr>
              <w:pStyle w:val="1a"/>
              <w:keepNext/>
              <w:rPr>
                <w:lang w:eastAsia="en-US"/>
              </w:rPr>
            </w:pPr>
            <w:r>
              <w:rPr>
                <w:lang w:eastAsia="en-US"/>
              </w:rPr>
              <w:t>2.</w:t>
            </w:r>
          </w:p>
        </w:tc>
        <w:tc>
          <w:tcPr>
            <w:tcW w:w="7371" w:type="dxa"/>
            <w:gridSpan w:val="2"/>
            <w:tcBorders>
              <w:top w:val="single" w:sz="4" w:space="0" w:color="auto"/>
              <w:left w:val="nil"/>
              <w:bottom w:val="single" w:sz="4" w:space="0" w:color="auto"/>
              <w:right w:val="nil"/>
            </w:tcBorders>
            <w:vAlign w:val="bottom"/>
          </w:tcPr>
          <w:p w:rsidR="00A20179" w:rsidRDefault="00A20179">
            <w:pPr>
              <w:pStyle w:val="1a"/>
              <w:keepNext/>
              <w:rPr>
                <w:lang w:eastAsia="en-US"/>
              </w:rPr>
            </w:pPr>
          </w:p>
        </w:tc>
      </w:tr>
      <w:tr w:rsidR="00A20179">
        <w:trPr>
          <w:gridAfter w:val="1"/>
          <w:wAfter w:w="2085" w:type="dxa"/>
          <w:trHeight w:val="413"/>
        </w:trPr>
        <w:tc>
          <w:tcPr>
            <w:tcW w:w="675" w:type="dxa"/>
            <w:tcBorders>
              <w:top w:val="nil"/>
              <w:left w:val="nil"/>
              <w:bottom w:val="nil"/>
              <w:right w:val="nil"/>
            </w:tcBorders>
            <w:vAlign w:val="bottom"/>
            <w:hideMark/>
          </w:tcPr>
          <w:p w:rsidR="00A20179" w:rsidRDefault="00A90BEB">
            <w:pPr>
              <w:pStyle w:val="1a"/>
              <w:keepNext/>
              <w:rPr>
                <w:lang w:eastAsia="en-US"/>
              </w:rPr>
            </w:pPr>
            <w:r>
              <w:rPr>
                <w:lang w:eastAsia="en-US"/>
              </w:rPr>
              <w:t>...</w:t>
            </w:r>
          </w:p>
        </w:tc>
        <w:tc>
          <w:tcPr>
            <w:tcW w:w="7371" w:type="dxa"/>
            <w:gridSpan w:val="2"/>
            <w:tcBorders>
              <w:top w:val="single" w:sz="4" w:space="0" w:color="auto"/>
              <w:left w:val="nil"/>
              <w:bottom w:val="single" w:sz="4" w:space="0" w:color="auto"/>
              <w:right w:val="nil"/>
            </w:tcBorders>
            <w:vAlign w:val="bottom"/>
          </w:tcPr>
          <w:p w:rsidR="00A20179" w:rsidRDefault="00A20179">
            <w:pPr>
              <w:pStyle w:val="1a"/>
              <w:keepNext/>
              <w:rPr>
                <w:lang w:eastAsia="en-US"/>
              </w:rPr>
            </w:pPr>
          </w:p>
        </w:tc>
      </w:tr>
    </w:tbl>
    <w:p w:rsidR="00A20179" w:rsidRDefault="00A20179">
      <w:pPr>
        <w:pStyle w:val="Times12"/>
        <w:ind w:firstLine="709"/>
        <w:rPr>
          <w:rStyle w:val="18"/>
          <w:sz w:val="28"/>
          <w:szCs w:val="22"/>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1979"/>
        <w:gridCol w:w="2269"/>
        <w:gridCol w:w="1419"/>
        <w:gridCol w:w="1436"/>
        <w:gridCol w:w="1684"/>
        <w:gridCol w:w="1278"/>
      </w:tblGrid>
      <w:tr w:rsidR="00A20179">
        <w:trPr>
          <w:cantSplit/>
        </w:trPr>
        <w:tc>
          <w:tcPr>
            <w:tcW w:w="539"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1978"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szCs w:val="20"/>
                <w:lang w:eastAsia="en-US"/>
              </w:rPr>
            </w:pPr>
            <w:r>
              <w:rPr>
                <w:lang w:eastAsia="en-US"/>
              </w:rPr>
              <w:t>Наименование</w:t>
            </w:r>
          </w:p>
          <w:p w:rsidR="00A20179" w:rsidRDefault="00A90BEB">
            <w:pPr>
              <w:pStyle w:val="1a"/>
              <w:keepNext/>
              <w:rPr>
                <w:lang w:eastAsia="en-US"/>
              </w:rPr>
            </w:pPr>
            <w:r>
              <w:rPr>
                <w:lang w:eastAsia="en-US"/>
              </w:rPr>
              <w:t>работ</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lang w:eastAsia="en-US"/>
              </w:rPr>
            </w:pPr>
            <w:r>
              <w:rPr>
                <w:lang w:eastAsia="en-US"/>
              </w:rPr>
              <w:t>Наименование организации, выполняющей данный объем работ</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snapToGrid w:val="0"/>
                <w:lang w:eastAsia="en-US"/>
              </w:rPr>
            </w:pPr>
            <w:r>
              <w:rPr>
                <w:snapToGrid w:val="0"/>
                <w:lang w:eastAsia="en-US"/>
              </w:rPr>
              <w:t>Принадлежность к субъектам малого и среднего предпринимательства</w:t>
            </w:r>
          </w:p>
        </w:tc>
        <w:tc>
          <w:tcPr>
            <w:tcW w:w="3118" w:type="dxa"/>
            <w:gridSpan w:val="2"/>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lang w:eastAsia="en-US"/>
              </w:rPr>
            </w:pPr>
            <w:r>
              <w:rPr>
                <w:lang w:eastAsia="en-US"/>
              </w:rPr>
              <w:t>Стоимость работ</w:t>
            </w:r>
          </w:p>
        </w:tc>
        <w:tc>
          <w:tcPr>
            <w:tcW w:w="1277" w:type="dxa"/>
            <w:vMerge w:val="restart"/>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lang w:eastAsia="en-US"/>
              </w:rPr>
            </w:pPr>
            <w:r>
              <w:rPr>
                <w:lang w:eastAsia="en-US"/>
              </w:rPr>
              <w:t>Сроки выполнения (начало и окончание)</w:t>
            </w:r>
          </w:p>
        </w:tc>
      </w:tr>
      <w:tr w:rsidR="00A20179">
        <w:trPr>
          <w:cantSplit/>
        </w:trPr>
        <w:tc>
          <w:tcPr>
            <w:tcW w:w="6203" w:type="dxa"/>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lang w:eastAsia="en-US"/>
              </w:rPr>
            </w:pPr>
          </w:p>
        </w:tc>
        <w:tc>
          <w:tcPr>
            <w:tcW w:w="1978" w:type="dxa"/>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napToGrid w:val="0"/>
                <w:sz w:val="24"/>
                <w:lang w:eastAsia="en-US"/>
              </w:rPr>
            </w:pPr>
          </w:p>
        </w:tc>
        <w:tc>
          <w:tcPr>
            <w:tcW w:w="1435"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szCs w:val="20"/>
                <w:lang w:eastAsia="en-US"/>
              </w:rPr>
            </w:pPr>
            <w:r>
              <w:rPr>
                <w:lang w:eastAsia="en-US"/>
              </w:rPr>
              <w:t>в денежном выражении, руб.</w:t>
            </w:r>
          </w:p>
          <w:p w:rsidR="00A20179" w:rsidRDefault="00A90BEB">
            <w:pPr>
              <w:pStyle w:val="1a"/>
              <w:keepNext/>
              <w:rPr>
                <w:lang w:eastAsia="en-US"/>
              </w:rPr>
            </w:pPr>
            <w:r>
              <w:rPr>
                <w:lang w:eastAsia="en-US"/>
              </w:rPr>
              <w:t>(без НДС)</w:t>
            </w:r>
          </w:p>
        </w:tc>
        <w:tc>
          <w:tcPr>
            <w:tcW w:w="1683" w:type="dxa"/>
            <w:tcBorders>
              <w:top w:val="single" w:sz="4" w:space="0" w:color="auto"/>
              <w:left w:val="single" w:sz="4" w:space="0" w:color="auto"/>
              <w:bottom w:val="single" w:sz="4" w:space="0" w:color="auto"/>
              <w:right w:val="single" w:sz="4" w:space="0" w:color="auto"/>
            </w:tcBorders>
            <w:vAlign w:val="center"/>
            <w:hideMark/>
          </w:tcPr>
          <w:p w:rsidR="00A20179" w:rsidRDefault="00A90BEB">
            <w:pPr>
              <w:pStyle w:val="1a"/>
              <w:keepNext/>
              <w:rPr>
                <w:lang w:eastAsia="en-US"/>
              </w:rPr>
            </w:pPr>
            <w:proofErr w:type="gramStart"/>
            <w:r>
              <w:rPr>
                <w:lang w:eastAsia="en-US"/>
              </w:rPr>
              <w:t>в</w:t>
            </w:r>
            <w:proofErr w:type="gramEnd"/>
            <w:r>
              <w:rPr>
                <w:lang w:eastAsia="en-US"/>
              </w:rPr>
              <w:t xml:space="preserve"> % от общей стоимости работ</w:t>
            </w: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A20179" w:rsidRDefault="00A20179">
            <w:pPr>
              <w:keepNext w:val="0"/>
              <w:tabs>
                <w:tab w:val="clear" w:pos="708"/>
              </w:tabs>
              <w:rPr>
                <w:sz w:val="24"/>
                <w:lang w:eastAsia="en-US"/>
              </w:rPr>
            </w:pPr>
          </w:p>
        </w:tc>
      </w:tr>
      <w:tr w:rsidR="00A20179">
        <w:tc>
          <w:tcPr>
            <w:tcW w:w="539" w:type="dxa"/>
            <w:tcBorders>
              <w:top w:val="single" w:sz="4" w:space="0" w:color="auto"/>
              <w:left w:val="single" w:sz="4" w:space="0" w:color="auto"/>
              <w:bottom w:val="single" w:sz="4" w:space="0" w:color="auto"/>
              <w:right w:val="single" w:sz="4" w:space="0" w:color="auto"/>
            </w:tcBorders>
            <w:hideMark/>
          </w:tcPr>
          <w:p w:rsidR="00A20179" w:rsidRDefault="00A90BEB">
            <w:pPr>
              <w:pStyle w:val="1a"/>
              <w:keepNext/>
              <w:rPr>
                <w:lang w:eastAsia="en-US"/>
              </w:rPr>
            </w:pPr>
            <w:r>
              <w:rPr>
                <w:lang w:eastAsia="en-US"/>
              </w:rPr>
              <w:lastRenderedPageBreak/>
              <w:t>1</w:t>
            </w:r>
          </w:p>
        </w:tc>
        <w:tc>
          <w:tcPr>
            <w:tcW w:w="1978" w:type="dxa"/>
            <w:tcBorders>
              <w:top w:val="single" w:sz="4" w:space="0" w:color="auto"/>
              <w:left w:val="single" w:sz="4" w:space="0" w:color="auto"/>
              <w:bottom w:val="single" w:sz="4" w:space="0" w:color="auto"/>
              <w:right w:val="single" w:sz="4" w:space="0" w:color="auto"/>
            </w:tcBorders>
            <w:hideMark/>
          </w:tcPr>
          <w:p w:rsidR="00A20179" w:rsidRDefault="00A90BEB">
            <w:pPr>
              <w:pStyle w:val="1a"/>
              <w:keepNext/>
              <w:rPr>
                <w:lang w:eastAsia="en-US"/>
              </w:rPr>
            </w:pPr>
            <w:r>
              <w:rPr>
                <w:lang w:eastAsia="en-US"/>
              </w:rPr>
              <w:t>2</w:t>
            </w:r>
          </w:p>
        </w:tc>
        <w:tc>
          <w:tcPr>
            <w:tcW w:w="2268" w:type="dxa"/>
            <w:tcBorders>
              <w:top w:val="single" w:sz="4" w:space="0" w:color="auto"/>
              <w:left w:val="single" w:sz="4" w:space="0" w:color="auto"/>
              <w:bottom w:val="single" w:sz="4" w:space="0" w:color="auto"/>
              <w:right w:val="single" w:sz="4" w:space="0" w:color="auto"/>
            </w:tcBorders>
            <w:hideMark/>
          </w:tcPr>
          <w:p w:rsidR="00A20179" w:rsidRDefault="00A90BEB">
            <w:pPr>
              <w:pStyle w:val="1a"/>
              <w:keepNext/>
              <w:rPr>
                <w:lang w:eastAsia="en-US"/>
              </w:rPr>
            </w:pPr>
            <w:r>
              <w:rPr>
                <w:lang w:eastAsia="en-US"/>
              </w:rPr>
              <w:t>3</w:t>
            </w:r>
          </w:p>
        </w:tc>
        <w:tc>
          <w:tcPr>
            <w:tcW w:w="1418" w:type="dxa"/>
            <w:tcBorders>
              <w:top w:val="single" w:sz="4" w:space="0" w:color="auto"/>
              <w:left w:val="single" w:sz="4" w:space="0" w:color="auto"/>
              <w:bottom w:val="single" w:sz="4" w:space="0" w:color="auto"/>
              <w:right w:val="single" w:sz="4" w:space="0" w:color="auto"/>
            </w:tcBorders>
            <w:hideMark/>
          </w:tcPr>
          <w:p w:rsidR="00A20179" w:rsidRDefault="00A90BEB">
            <w:pPr>
              <w:pStyle w:val="1a"/>
              <w:keepNext/>
              <w:rPr>
                <w:lang w:eastAsia="en-US"/>
              </w:rPr>
            </w:pPr>
            <w:r>
              <w:rPr>
                <w:lang w:eastAsia="en-US"/>
              </w:rPr>
              <w:t>4</w:t>
            </w:r>
          </w:p>
        </w:tc>
        <w:tc>
          <w:tcPr>
            <w:tcW w:w="1435" w:type="dxa"/>
            <w:tcBorders>
              <w:top w:val="single" w:sz="4" w:space="0" w:color="auto"/>
              <w:left w:val="single" w:sz="4" w:space="0" w:color="auto"/>
              <w:bottom w:val="single" w:sz="4" w:space="0" w:color="auto"/>
              <w:right w:val="single" w:sz="4" w:space="0" w:color="auto"/>
            </w:tcBorders>
            <w:hideMark/>
          </w:tcPr>
          <w:p w:rsidR="00A20179" w:rsidRDefault="00A90BEB">
            <w:pPr>
              <w:pStyle w:val="1a"/>
              <w:keepNext/>
              <w:rPr>
                <w:lang w:eastAsia="en-US"/>
              </w:rPr>
            </w:pPr>
            <w:r>
              <w:rPr>
                <w:lang w:eastAsia="en-US"/>
              </w:rPr>
              <w:t>5</w:t>
            </w:r>
          </w:p>
        </w:tc>
        <w:tc>
          <w:tcPr>
            <w:tcW w:w="1683" w:type="dxa"/>
            <w:tcBorders>
              <w:top w:val="single" w:sz="4" w:space="0" w:color="auto"/>
              <w:left w:val="single" w:sz="4" w:space="0" w:color="auto"/>
              <w:bottom w:val="single" w:sz="4" w:space="0" w:color="auto"/>
              <w:right w:val="single" w:sz="4" w:space="0" w:color="auto"/>
            </w:tcBorders>
            <w:hideMark/>
          </w:tcPr>
          <w:p w:rsidR="00A20179" w:rsidRDefault="00A90BEB">
            <w:pPr>
              <w:pStyle w:val="1a"/>
              <w:keepNext/>
              <w:rPr>
                <w:lang w:eastAsia="en-US"/>
              </w:rPr>
            </w:pPr>
            <w:r>
              <w:rPr>
                <w:lang w:eastAsia="en-US"/>
              </w:rPr>
              <w:t>6</w:t>
            </w:r>
          </w:p>
        </w:tc>
        <w:tc>
          <w:tcPr>
            <w:tcW w:w="1277" w:type="dxa"/>
            <w:tcBorders>
              <w:top w:val="single" w:sz="4" w:space="0" w:color="auto"/>
              <w:left w:val="single" w:sz="4" w:space="0" w:color="auto"/>
              <w:bottom w:val="single" w:sz="4" w:space="0" w:color="auto"/>
              <w:right w:val="single" w:sz="4" w:space="0" w:color="auto"/>
            </w:tcBorders>
            <w:hideMark/>
          </w:tcPr>
          <w:p w:rsidR="00A20179" w:rsidRDefault="00A90BEB">
            <w:pPr>
              <w:pStyle w:val="1a"/>
              <w:keepNext/>
              <w:rPr>
                <w:lang w:eastAsia="en-US"/>
              </w:rPr>
            </w:pPr>
            <w:r>
              <w:rPr>
                <w:lang w:eastAsia="en-US"/>
              </w:rPr>
              <w:t>7</w:t>
            </w:r>
          </w:p>
        </w:tc>
      </w:tr>
      <w:tr w:rsidR="00A20179">
        <w:tc>
          <w:tcPr>
            <w:tcW w:w="539"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978"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418"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43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683"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277"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r>
      <w:tr w:rsidR="00A20179">
        <w:tc>
          <w:tcPr>
            <w:tcW w:w="539" w:type="dxa"/>
            <w:tcBorders>
              <w:top w:val="single" w:sz="4" w:space="0" w:color="auto"/>
              <w:left w:val="single" w:sz="4" w:space="0" w:color="auto"/>
              <w:bottom w:val="single" w:sz="4" w:space="0" w:color="auto"/>
              <w:right w:val="single" w:sz="4" w:space="0" w:color="auto"/>
            </w:tcBorders>
            <w:hideMark/>
          </w:tcPr>
          <w:p w:rsidR="00A20179" w:rsidRDefault="00A90BEB">
            <w:pPr>
              <w:pStyle w:val="1a"/>
              <w:keepNext/>
              <w:rPr>
                <w:lang w:eastAsia="en-US"/>
              </w:rPr>
            </w:pPr>
            <w:r>
              <w:rPr>
                <w:lang w:eastAsia="en-US"/>
              </w:rPr>
              <w:t>…</w:t>
            </w:r>
          </w:p>
        </w:tc>
        <w:tc>
          <w:tcPr>
            <w:tcW w:w="1978"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418"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43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683"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277"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r>
      <w:tr w:rsidR="00A20179">
        <w:tc>
          <w:tcPr>
            <w:tcW w:w="6203" w:type="dxa"/>
            <w:gridSpan w:val="4"/>
            <w:tcBorders>
              <w:top w:val="single" w:sz="4" w:space="0" w:color="auto"/>
              <w:left w:val="single" w:sz="4" w:space="0" w:color="auto"/>
              <w:bottom w:val="single" w:sz="4" w:space="0" w:color="auto"/>
              <w:right w:val="single" w:sz="4" w:space="0" w:color="auto"/>
            </w:tcBorders>
            <w:hideMark/>
          </w:tcPr>
          <w:p w:rsidR="00A20179" w:rsidRDefault="00A90BEB">
            <w:pPr>
              <w:pStyle w:val="1a"/>
              <w:keepNext/>
              <w:jc w:val="left"/>
              <w:rPr>
                <w:lang w:eastAsia="en-US"/>
              </w:rPr>
            </w:pPr>
            <w:r>
              <w:rPr>
                <w:lang w:eastAsia="en-US"/>
              </w:rPr>
              <w:t>ИТОГО</w:t>
            </w:r>
          </w:p>
        </w:tc>
        <w:tc>
          <w:tcPr>
            <w:tcW w:w="1435" w:type="dxa"/>
            <w:tcBorders>
              <w:top w:val="single" w:sz="4" w:space="0" w:color="auto"/>
              <w:left w:val="single" w:sz="4" w:space="0" w:color="auto"/>
              <w:bottom w:val="single" w:sz="4" w:space="0" w:color="auto"/>
              <w:right w:val="single" w:sz="4" w:space="0" w:color="auto"/>
            </w:tcBorders>
          </w:tcPr>
          <w:p w:rsidR="00A20179" w:rsidRDefault="00A20179">
            <w:pPr>
              <w:pStyle w:val="1a"/>
              <w:keepNext/>
              <w:rPr>
                <w:lang w:eastAsia="en-US"/>
              </w:rPr>
            </w:pPr>
          </w:p>
        </w:tc>
        <w:tc>
          <w:tcPr>
            <w:tcW w:w="1683" w:type="dxa"/>
            <w:tcBorders>
              <w:top w:val="single" w:sz="4" w:space="0" w:color="auto"/>
              <w:left w:val="single" w:sz="4" w:space="0" w:color="auto"/>
              <w:bottom w:val="single" w:sz="4" w:space="0" w:color="auto"/>
              <w:right w:val="single" w:sz="4" w:space="0" w:color="auto"/>
            </w:tcBorders>
            <w:hideMark/>
          </w:tcPr>
          <w:p w:rsidR="00A20179" w:rsidRDefault="00A90BEB">
            <w:pPr>
              <w:pStyle w:val="1a"/>
              <w:keepNext/>
              <w:rPr>
                <w:lang w:eastAsia="en-US"/>
              </w:rPr>
            </w:pPr>
            <w:r>
              <w:rPr>
                <w:lang w:eastAsia="en-US"/>
              </w:rPr>
              <w:t>100%</w:t>
            </w:r>
          </w:p>
        </w:tc>
        <w:tc>
          <w:tcPr>
            <w:tcW w:w="1277" w:type="dxa"/>
            <w:tcBorders>
              <w:top w:val="single" w:sz="4" w:space="0" w:color="auto"/>
              <w:left w:val="single" w:sz="4" w:space="0" w:color="auto"/>
              <w:bottom w:val="single" w:sz="4" w:space="0" w:color="auto"/>
              <w:right w:val="single" w:sz="4" w:space="0" w:color="auto"/>
            </w:tcBorders>
            <w:hideMark/>
          </w:tcPr>
          <w:p w:rsidR="00A20179" w:rsidRDefault="00A90BEB">
            <w:pPr>
              <w:pStyle w:val="1a"/>
              <w:keepNext/>
              <w:rPr>
                <w:lang w:eastAsia="en-US"/>
              </w:rPr>
            </w:pPr>
            <w:r>
              <w:rPr>
                <w:lang w:eastAsia="en-US"/>
              </w:rPr>
              <w:t>Х</w:t>
            </w:r>
          </w:p>
        </w:tc>
      </w:tr>
    </w:tbl>
    <w:p w:rsidR="00A20179" w:rsidRDefault="00A20179">
      <w:pPr>
        <w:ind w:firstLine="709"/>
        <w:rPr>
          <w:rStyle w:val="18"/>
          <w:sz w:val="28"/>
        </w:rPr>
      </w:pPr>
    </w:p>
    <w:tbl>
      <w:tblPr>
        <w:tblW w:w="36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A20179">
        <w:trPr>
          <w:trHeight w:val="729"/>
        </w:trPr>
        <w:tc>
          <w:tcPr>
            <w:tcW w:w="2337" w:type="pct"/>
            <w:tcBorders>
              <w:top w:val="nil"/>
              <w:left w:val="nil"/>
              <w:bottom w:val="single" w:sz="4" w:space="0" w:color="auto"/>
              <w:right w:val="nil"/>
            </w:tcBorders>
          </w:tcPr>
          <w:p w:rsidR="00A20179" w:rsidRDefault="00A20179">
            <w:pPr>
              <w:pStyle w:val="1a"/>
              <w:keepNext/>
              <w:rPr>
                <w:lang w:eastAsia="en-US"/>
              </w:rPr>
            </w:pPr>
          </w:p>
          <w:p w:rsidR="00A20179" w:rsidRDefault="00A20179">
            <w:pPr>
              <w:pStyle w:val="1a"/>
              <w:keepNext/>
              <w:rPr>
                <w:lang w:eastAsia="en-US"/>
              </w:rPr>
            </w:pPr>
          </w:p>
        </w:tc>
        <w:tc>
          <w:tcPr>
            <w:tcW w:w="193" w:type="pct"/>
            <w:vMerge w:val="restart"/>
            <w:tcBorders>
              <w:top w:val="nil"/>
              <w:left w:val="nil"/>
              <w:bottom w:val="nil"/>
              <w:right w:val="nil"/>
            </w:tcBorders>
          </w:tcPr>
          <w:p w:rsidR="00A20179" w:rsidRDefault="00A20179">
            <w:pPr>
              <w:pStyle w:val="1a"/>
              <w:keepNext/>
              <w:rPr>
                <w:lang w:eastAsia="en-US"/>
              </w:rPr>
            </w:pPr>
          </w:p>
        </w:tc>
        <w:tc>
          <w:tcPr>
            <w:tcW w:w="2470" w:type="pct"/>
            <w:tcBorders>
              <w:top w:val="nil"/>
              <w:left w:val="nil"/>
              <w:bottom w:val="single" w:sz="4" w:space="0" w:color="auto"/>
              <w:right w:val="nil"/>
            </w:tcBorders>
          </w:tcPr>
          <w:p w:rsidR="00A20179" w:rsidRDefault="00A20179">
            <w:pPr>
              <w:pStyle w:val="1a"/>
              <w:keepNext/>
              <w:rPr>
                <w:lang w:eastAsia="en-US"/>
              </w:rPr>
            </w:pPr>
          </w:p>
        </w:tc>
      </w:tr>
      <w:tr w:rsidR="00A20179">
        <w:trPr>
          <w:trHeight w:val="355"/>
        </w:trPr>
        <w:tc>
          <w:tcPr>
            <w:tcW w:w="2337" w:type="pct"/>
            <w:tcBorders>
              <w:top w:val="single" w:sz="4" w:space="0" w:color="auto"/>
              <w:left w:val="nil"/>
              <w:bottom w:val="nil"/>
              <w:right w:val="nil"/>
            </w:tcBorders>
            <w:hideMark/>
          </w:tcPr>
          <w:p w:rsidR="00A20179" w:rsidRDefault="00A90BEB">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A20179" w:rsidRDefault="00A20179">
            <w:pPr>
              <w:keepNext w:val="0"/>
              <w:tabs>
                <w:tab w:val="clear" w:pos="708"/>
              </w:tabs>
              <w:rPr>
                <w:sz w:val="24"/>
                <w:lang w:eastAsia="en-US"/>
              </w:rPr>
            </w:pPr>
          </w:p>
        </w:tc>
        <w:tc>
          <w:tcPr>
            <w:tcW w:w="2470" w:type="pct"/>
            <w:tcBorders>
              <w:top w:val="single" w:sz="4" w:space="0" w:color="auto"/>
              <w:left w:val="nil"/>
              <w:bottom w:val="nil"/>
              <w:right w:val="nil"/>
            </w:tcBorders>
            <w:hideMark/>
          </w:tcPr>
          <w:p w:rsidR="00A20179" w:rsidRDefault="00A90BEB">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A20179">
        <w:trPr>
          <w:trHeight w:val="314"/>
        </w:trPr>
        <w:tc>
          <w:tcPr>
            <w:tcW w:w="2337" w:type="pct"/>
            <w:tcBorders>
              <w:top w:val="nil"/>
              <w:left w:val="nil"/>
              <w:bottom w:val="nil"/>
              <w:right w:val="nil"/>
            </w:tcBorders>
            <w:hideMark/>
          </w:tcPr>
          <w:p w:rsidR="00A20179" w:rsidRDefault="00A90BEB">
            <w:pPr>
              <w:pStyle w:val="1a"/>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A20179" w:rsidRDefault="00A20179">
            <w:pPr>
              <w:keepNext w:val="0"/>
              <w:tabs>
                <w:tab w:val="clear" w:pos="708"/>
              </w:tabs>
              <w:rPr>
                <w:sz w:val="24"/>
                <w:lang w:eastAsia="en-US"/>
              </w:rPr>
            </w:pPr>
          </w:p>
        </w:tc>
        <w:tc>
          <w:tcPr>
            <w:tcW w:w="2470" w:type="pct"/>
            <w:tcBorders>
              <w:top w:val="nil"/>
              <w:left w:val="nil"/>
              <w:bottom w:val="nil"/>
              <w:right w:val="nil"/>
            </w:tcBorders>
          </w:tcPr>
          <w:p w:rsidR="00A20179" w:rsidRDefault="00A20179">
            <w:pPr>
              <w:pStyle w:val="1a"/>
              <w:keepNext/>
              <w:rPr>
                <w:vertAlign w:val="superscript"/>
                <w:lang w:eastAsia="en-US"/>
              </w:rPr>
            </w:pPr>
          </w:p>
        </w:tc>
      </w:tr>
    </w:tbl>
    <w:p w:rsidR="00A20179" w:rsidRDefault="00A20179">
      <w:pPr>
        <w:pStyle w:val="Times12"/>
        <w:ind w:firstLine="709"/>
        <w:rPr>
          <w:rStyle w:val="18"/>
          <w:sz w:val="28"/>
          <w:szCs w:val="22"/>
        </w:rPr>
      </w:pPr>
    </w:p>
    <w:p w:rsidR="00A20179" w:rsidRDefault="00A90BEB">
      <w:pPr>
        <w:pStyle w:val="aff9"/>
        <w:keepNext/>
        <w:ind w:firstLine="709"/>
        <w:rPr>
          <w:rStyle w:val="18"/>
        </w:rPr>
      </w:pPr>
      <w:r>
        <w:rPr>
          <w:rStyle w:val="18"/>
        </w:rPr>
        <w:t>ИНСТРУКЦИИ ПО ЗАПОЛНЕНИЮ</w:t>
      </w:r>
    </w:p>
    <w:p w:rsidR="00A20179" w:rsidRDefault="00A90BEB">
      <w:pPr>
        <w:pStyle w:val="aff9"/>
        <w:keepNext/>
        <w:numPr>
          <w:ilvl w:val="0"/>
          <w:numId w:val="70"/>
        </w:numPr>
        <w:rPr>
          <w:rStyle w:val="18"/>
        </w:rPr>
      </w:pPr>
      <w:r>
        <w:rPr>
          <w:rStyle w:val="18"/>
        </w:rPr>
        <w:t>Данные инструкции не следует воспроизводить в документах, подготовленных участником запроса предложений.</w:t>
      </w:r>
    </w:p>
    <w:p w:rsidR="00A20179" w:rsidRDefault="00A90BEB">
      <w:pPr>
        <w:pStyle w:val="aff9"/>
        <w:keepNext/>
        <w:numPr>
          <w:ilvl w:val="0"/>
          <w:numId w:val="70"/>
        </w:numPr>
        <w:rPr>
          <w:rStyle w:val="18"/>
        </w:rPr>
      </w:pPr>
      <w:r>
        <w:rPr>
          <w:rStyle w:val="18"/>
        </w:rPr>
        <w:t xml:space="preserve">Участник запроса предложений приводит номер и дату заявки на участие в запросе предложений, приложением </w:t>
      </w:r>
      <w:proofErr w:type="gramStart"/>
      <w:r>
        <w:rPr>
          <w:rStyle w:val="18"/>
        </w:rPr>
        <w:t>к</w:t>
      </w:r>
      <w:proofErr w:type="gramEnd"/>
      <w:r>
        <w:rPr>
          <w:rStyle w:val="18"/>
        </w:rPr>
        <w:t xml:space="preserve"> которой является данная справка.</w:t>
      </w:r>
    </w:p>
    <w:p w:rsidR="00A20179" w:rsidRDefault="00A90BEB">
      <w:pPr>
        <w:pStyle w:val="aff9"/>
        <w:keepNext/>
        <w:numPr>
          <w:ilvl w:val="0"/>
          <w:numId w:val="70"/>
        </w:numPr>
        <w:rPr>
          <w:rStyle w:val="18"/>
        </w:rPr>
      </w:pPr>
      <w:proofErr w:type="gramStart"/>
      <w:r>
        <w:rPr>
          <w:rStyle w:val="18"/>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A20179" w:rsidRDefault="00A90BEB">
      <w:pPr>
        <w:pStyle w:val="aff9"/>
        <w:keepNext/>
        <w:numPr>
          <w:ilvl w:val="0"/>
          <w:numId w:val="70"/>
        </w:numPr>
        <w:rPr>
          <w:rStyle w:val="18"/>
        </w:rPr>
      </w:pPr>
      <w:r>
        <w:rPr>
          <w:rStyle w:val="18"/>
        </w:rPr>
        <w:t>В данной форме участник запроса предложений указывает:</w:t>
      </w:r>
    </w:p>
    <w:p w:rsidR="00A20179" w:rsidRDefault="00A90BEB">
      <w:pPr>
        <w:pStyle w:val="aff9"/>
        <w:keepNext/>
        <w:numPr>
          <w:ilvl w:val="0"/>
          <w:numId w:val="71"/>
        </w:numPr>
        <w:rPr>
          <w:rStyle w:val="18"/>
        </w:rPr>
      </w:pPr>
      <w:r>
        <w:rPr>
          <w:rStyle w:val="18"/>
        </w:rPr>
        <w:t>перечень выполняемых участником (подрядчиком) и каждым субподрядчиком работ</w:t>
      </w:r>
      <w:proofErr w:type="gramStart"/>
      <w:r>
        <w:rPr>
          <w:rStyle w:val="18"/>
        </w:rPr>
        <w:t xml:space="preserve"> .</w:t>
      </w:r>
      <w:proofErr w:type="gramEnd"/>
      <w:r>
        <w:rPr>
          <w:rStyle w:val="18"/>
          <w:b/>
          <w:i/>
        </w:rPr>
        <w:t xml:space="preserve"> </w:t>
      </w:r>
      <w:r>
        <w:rPr>
          <w:rStyle w:val="18"/>
        </w:rPr>
        <w:t>В данной форме указываются</w:t>
      </w:r>
      <w:r>
        <w:rPr>
          <w:rStyle w:val="18"/>
          <w:b/>
          <w:i/>
        </w:rPr>
        <w:t xml:space="preserve"> </w:t>
      </w:r>
      <w:r>
        <w:rPr>
          <w:rStyle w:val="18"/>
        </w:rPr>
        <w:t>все субподрядчики, привлекаемые для выполнения работ</w:t>
      </w:r>
      <w:r>
        <w:rPr>
          <w:rStyle w:val="18"/>
          <w:b/>
          <w:i/>
        </w:rPr>
        <w:t xml:space="preserve"> </w:t>
      </w:r>
      <w:r>
        <w:rPr>
          <w:rStyle w:val="18"/>
        </w:rPr>
        <w:t xml:space="preserve">по договору, независимо от объема выполняемых работ данными субподрядчиками. </w:t>
      </w:r>
      <w:r>
        <w:rPr>
          <w:rStyle w:val="affc"/>
        </w:rPr>
        <w:t xml:space="preserve">[указывается для СМР]. В </w:t>
      </w:r>
      <w:proofErr w:type="gramStart"/>
      <w:r>
        <w:rPr>
          <w:rStyle w:val="affc"/>
        </w:rPr>
        <w:t>случае</w:t>
      </w:r>
      <w:proofErr w:type="gramEnd"/>
      <w:r>
        <w:rPr>
          <w:rStyle w:val="affc"/>
        </w:rPr>
        <w:t>, если участник запроса предложений/субподрядчики выполняют одинаковый вид работ, то в столбце 2 участнику запроса предложений необходимо детализировать виды работ, выполняемые участником/субподрядчиками в соответствии с локальными сметами (локальными сметными расчетами) по каждому исполнителю.</w:t>
      </w:r>
      <w:r>
        <w:rPr>
          <w:rStyle w:val="18"/>
        </w:rPr>
        <w:t xml:space="preserve"> </w:t>
      </w:r>
    </w:p>
    <w:p w:rsidR="00A20179" w:rsidRDefault="00A90BEB">
      <w:pPr>
        <w:pStyle w:val="aff9"/>
        <w:keepNext/>
        <w:numPr>
          <w:ilvl w:val="0"/>
          <w:numId w:val="71"/>
        </w:numPr>
        <w:rPr>
          <w:rStyle w:val="18"/>
        </w:rPr>
      </w:pPr>
      <w:r>
        <w:rPr>
          <w:rStyle w:val="18"/>
        </w:rPr>
        <w:t>стоимость работ по участнику (подрядчику) и субподрядчикам в денежном и процентном выражении в соответствии со Сводной таблицей стоимости (</w:t>
      </w:r>
      <w:hyperlink w:anchor="F05_SUMM" w:history="1">
        <w:r>
          <w:rPr>
            <w:rStyle w:val="a5"/>
          </w:rPr>
          <w:t>Форма 4</w:t>
        </w:r>
      </w:hyperlink>
      <w:r>
        <w:rPr>
          <w:rStyle w:val="18"/>
        </w:rPr>
        <w:t>);</w:t>
      </w:r>
    </w:p>
    <w:p w:rsidR="00A20179" w:rsidRDefault="00A90BEB">
      <w:pPr>
        <w:pStyle w:val="aff9"/>
        <w:keepNext/>
        <w:numPr>
          <w:ilvl w:val="0"/>
          <w:numId w:val="71"/>
        </w:numPr>
        <w:rPr>
          <w:rStyle w:val="18"/>
        </w:rPr>
      </w:pPr>
      <w:r>
        <w:rPr>
          <w:rStyle w:val="18"/>
        </w:rPr>
        <w:t>сроки выполнения работ участником (подрядчиком) и каждым субподрядчиком в соответствии с Графиком выполнения работ (</w:t>
      </w:r>
      <w:hyperlink w:anchor="F04" w:history="1">
        <w:r>
          <w:rPr>
            <w:rStyle w:val="a5"/>
            <w:lang w:eastAsia="en-US"/>
          </w:rPr>
          <w:t>Форма 5</w:t>
        </w:r>
      </w:hyperlink>
      <w:r>
        <w:rPr>
          <w:rStyle w:val="18"/>
        </w:rPr>
        <w:t>);</w:t>
      </w:r>
    </w:p>
    <w:p w:rsidR="00A20179" w:rsidRDefault="00A90BEB">
      <w:pPr>
        <w:pStyle w:val="aff9"/>
        <w:keepNext/>
        <w:numPr>
          <w:ilvl w:val="0"/>
          <w:numId w:val="71"/>
        </w:numPr>
        <w:rPr>
          <w:rStyle w:val="18"/>
        </w:rPr>
      </w:pPr>
      <w:r>
        <w:rPr>
          <w:rStyle w:val="18"/>
        </w:rPr>
        <w:t>принадлежность привлекаемых субподрядчиков к субъектам малого и среднего предпринимательства, либо указать слово «нет».</w:t>
      </w:r>
    </w:p>
    <w:p w:rsidR="00A20179" w:rsidRDefault="00A90BEB">
      <w:pPr>
        <w:pStyle w:val="aff9"/>
        <w:keepNext/>
        <w:numPr>
          <w:ilvl w:val="0"/>
          <w:numId w:val="70"/>
        </w:numPr>
        <w:rPr>
          <w:rStyle w:val="18"/>
        </w:rPr>
      </w:pPr>
      <w:r>
        <w:rPr>
          <w:rStyle w:val="18"/>
        </w:rPr>
        <w:t>К данной форме участник запроса предложений должен приложить:</w:t>
      </w:r>
    </w:p>
    <w:p w:rsidR="00A20179" w:rsidRDefault="00A90BEB">
      <w:pPr>
        <w:pStyle w:val="aff9"/>
        <w:keepNext/>
        <w:numPr>
          <w:ilvl w:val="0"/>
          <w:numId w:val="72"/>
        </w:numPr>
        <w:rPr>
          <w:rStyle w:val="18"/>
        </w:rPr>
      </w:pPr>
      <w:r>
        <w:rPr>
          <w:rStyle w:val="18"/>
          <w:rFonts w:eastAsia="Arial Unicode MS"/>
        </w:rPr>
        <w:t xml:space="preserve">копия договора (в том </w:t>
      </w:r>
      <w:proofErr w:type="gramStart"/>
      <w:r>
        <w:rPr>
          <w:rStyle w:val="18"/>
          <w:rFonts w:eastAsia="Arial Unicode MS"/>
        </w:rPr>
        <w:t>числе</w:t>
      </w:r>
      <w:proofErr w:type="gramEnd"/>
      <w:r>
        <w:rPr>
          <w:rStyle w:val="18"/>
          <w:rFonts w:eastAsia="Arial Unicode MS"/>
        </w:rPr>
        <w:t xml:space="preserve"> предварительный или под условием)</w:t>
      </w:r>
      <w:r>
        <w:rPr>
          <w:rStyle w:val="18"/>
        </w:rPr>
        <w:t>, с указанием перечня, объема и сроков выполнения работ, возлагаемых на субподрядчика;</w:t>
      </w:r>
    </w:p>
    <w:p w:rsidR="00A20179" w:rsidRDefault="00A90BEB">
      <w:pPr>
        <w:pStyle w:val="aff9"/>
        <w:keepNext/>
        <w:numPr>
          <w:ilvl w:val="0"/>
          <w:numId w:val="72"/>
        </w:numPr>
        <w:rPr>
          <w:rStyle w:val="18"/>
        </w:rPr>
      </w:pPr>
      <w:r>
        <w:rPr>
          <w:rStyle w:val="18"/>
        </w:rPr>
        <w:t>документы на субподрядчиков согласно пункту </w:t>
      </w:r>
      <w:fldSimple w:instr=" REF _Ref395864209 \r \h  \* MERGEFORMAT ">
        <w:r>
          <w:rPr>
            <w:rStyle w:val="18"/>
          </w:rPr>
          <w:t>15</w:t>
        </w:r>
      </w:fldSimple>
      <w:r>
        <w:rPr>
          <w:rStyle w:val="18"/>
        </w:rPr>
        <w:t xml:space="preserve"> раздела </w:t>
      </w:r>
      <w:fldSimple w:instr=" REF _Ref317258036 \r \h  \* MERGEFORMAT ">
        <w:r>
          <w:rPr>
            <w:rStyle w:val="18"/>
          </w:rPr>
          <w:t>5</w:t>
        </w:r>
      </w:fldSimple>
      <w:r>
        <w:rPr>
          <w:rStyle w:val="18"/>
        </w:rPr>
        <w:t xml:space="preserve"> «Информационная карта запроса предложений»;</w:t>
      </w:r>
    </w:p>
    <w:p w:rsidR="00A20179" w:rsidRDefault="00A90BEB">
      <w:pPr>
        <w:pStyle w:val="aff9"/>
        <w:keepNext/>
        <w:numPr>
          <w:ilvl w:val="0"/>
          <w:numId w:val="72"/>
        </w:numPr>
        <w:rPr>
          <w:rStyle w:val="18"/>
        </w:rPr>
      </w:pPr>
      <w:r>
        <w:rPr>
          <w:rStyle w:val="18"/>
        </w:rPr>
        <w:t>в случае указания о принадлежности привлекаемых субподрядчиков к субъектам малого и среднего предпринимательства, дополнительно необходимо для таких субподрядчиков заполнить и предоставить в составе заявки на участие в запросе предложений Таблицу 1.1 (</w:t>
      </w:r>
      <w:hyperlink w:anchor="F02" w:history="1">
        <w:r>
          <w:rPr>
            <w:rStyle w:val="a5"/>
          </w:rPr>
          <w:t>Форма 2</w:t>
        </w:r>
      </w:hyperlink>
      <w:r>
        <w:rPr>
          <w:rStyle w:val="18"/>
        </w:rPr>
        <w:t xml:space="preserve">) и документы (столбец 6 Таблицы 1.1 </w:t>
      </w:r>
      <w:hyperlink w:anchor="F02" w:history="1">
        <w:r>
          <w:rPr>
            <w:rStyle w:val="a5"/>
          </w:rPr>
          <w:t>Формы 2</w:t>
        </w:r>
      </w:hyperlink>
      <w:r>
        <w:rPr>
          <w:rStyle w:val="18"/>
        </w:rPr>
        <w:t>), подтверждающие принадлежность субподрядчиков к субъектам малого и среднего предпринимательства.</w:t>
      </w:r>
    </w:p>
    <w:p w:rsidR="00A20179" w:rsidRDefault="00A90BEB">
      <w:pPr>
        <w:pStyle w:val="aff9"/>
        <w:keepNext/>
        <w:numPr>
          <w:ilvl w:val="0"/>
          <w:numId w:val="70"/>
        </w:numPr>
        <w:rPr>
          <w:rStyle w:val="18"/>
        </w:rPr>
      </w:pPr>
      <w:r>
        <w:rPr>
          <w:rStyle w:val="18"/>
        </w:rPr>
        <w:t>Данная форма заполняется как в случае привлечения участником запроса предложений субподрядчиков, так и в случае их не привлечения; в последнем случае в таблицах приводятся слова "Субподрядчики не планируются к привлечению".</w:t>
      </w:r>
    </w:p>
    <w:p w:rsidR="00A20179" w:rsidRDefault="00A90BEB">
      <w:pPr>
        <w:pStyle w:val="aff9"/>
        <w:keepNext/>
        <w:numPr>
          <w:ilvl w:val="0"/>
          <w:numId w:val="70"/>
        </w:numPr>
        <w:rPr>
          <w:rStyle w:val="18"/>
        </w:rPr>
      </w:pPr>
      <w:r>
        <w:rPr>
          <w:rStyle w:val="18"/>
        </w:rPr>
        <w:lastRenderedPageBreak/>
        <w:t>Для участников запроса предложений – государственных или муниципальных</w:t>
      </w:r>
      <w:r>
        <w:rPr>
          <w:rStyle w:val="18"/>
          <w:szCs w:val="28"/>
        </w:rPr>
        <w:t xml:space="preserve"> </w:t>
      </w:r>
      <w:r>
        <w:rPr>
          <w:rStyle w:val="18"/>
        </w:rPr>
        <w:t>бюджетных учреждений, в случае, если в соответствии с пунктом </w:t>
      </w:r>
      <w:fldSimple w:instr=" REF _Ref395872050 \r \h  \* MERGEFORMAT ">
        <w:r>
          <w:rPr>
            <w:rStyle w:val="18"/>
          </w:rPr>
          <w:t>3.5.3</w:t>
        </w:r>
      </w:fldSimple>
      <w:r>
        <w:rPr>
          <w:rStyle w:val="18"/>
        </w:rPr>
        <w:t xml:space="preserve">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с указанием на особый порядок их выбора. К данной форме участник запроса предложений – государственное или муниципальное</w:t>
      </w:r>
      <w:r>
        <w:rPr>
          <w:rStyle w:val="18"/>
          <w:szCs w:val="28"/>
        </w:rPr>
        <w:t xml:space="preserve"> </w:t>
      </w:r>
      <w:r>
        <w:rPr>
          <w:rStyle w:val="18"/>
        </w:rPr>
        <w:t xml:space="preserve">бюджетное учреждение прикладывает гарантийное письмо, содержащее обязательство </w:t>
      </w:r>
      <w:r>
        <w:rPr>
          <w:rStyle w:val="18"/>
          <w:szCs w:val="28"/>
        </w:rPr>
        <w:t>в случае выбора его победителем, определить</w:t>
      </w:r>
      <w:r>
        <w:rPr>
          <w:rStyle w:val="18"/>
        </w:rPr>
        <w:t xml:space="preserve"> </w:t>
      </w:r>
      <w:r>
        <w:rPr>
          <w:rStyle w:val="18"/>
          <w:szCs w:val="28"/>
        </w:rPr>
        <w:t>субподрядчиков</w:t>
      </w:r>
      <w:r>
        <w:rPr>
          <w:rStyle w:val="18"/>
        </w:rPr>
        <w:t xml:space="preserve"> и </w:t>
      </w:r>
      <w:proofErr w:type="gramStart"/>
      <w:r>
        <w:rPr>
          <w:rStyle w:val="18"/>
        </w:rPr>
        <w:t>предоставить документы</w:t>
      </w:r>
      <w:proofErr w:type="gramEnd"/>
      <w:r>
        <w:rPr>
          <w:rStyle w:val="18"/>
        </w:rPr>
        <w:t>, указанные в подпункте </w:t>
      </w:r>
      <w:fldSimple w:instr=" REF _Ref395872025 \r \h  \* MERGEFORMAT ">
        <w:r>
          <w:rPr>
            <w:rStyle w:val="18"/>
          </w:rPr>
          <w:t>а)</w:t>
        </w:r>
      </w:fldSimple>
      <w:r>
        <w:rPr>
          <w:rStyle w:val="18"/>
        </w:rPr>
        <w:t xml:space="preserve"> пункта </w:t>
      </w:r>
      <w:fldSimple w:instr=" REF _Ref395872050 \r \h  \* MERGEFORMAT ">
        <w:r>
          <w:rPr>
            <w:rStyle w:val="18"/>
          </w:rPr>
          <w:t>3.5.3</w:t>
        </w:r>
      </w:fldSimple>
      <w:r>
        <w:rPr>
          <w:rStyle w:val="18"/>
        </w:rPr>
        <w:t xml:space="preserve"> после окончания процедуры определения субподрядчиков.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Pr>
          <w:rStyle w:val="18"/>
          <w:szCs w:val="28"/>
        </w:rPr>
        <w:t xml:space="preserve"> субподрядчиков.</w:t>
      </w:r>
    </w:p>
    <w:p w:rsidR="00A20179" w:rsidRDefault="00A20179">
      <w:pPr>
        <w:keepNext w:val="0"/>
        <w:tabs>
          <w:tab w:val="clear" w:pos="708"/>
        </w:tabs>
        <w:rPr>
          <w:rStyle w:val="18"/>
          <w:bCs/>
          <w:sz w:val="28"/>
        </w:rPr>
        <w:sectPr w:rsidR="00A20179">
          <w:pgSz w:w="11907" w:h="16840"/>
          <w:pgMar w:top="1134" w:right="737" w:bottom="1701" w:left="1134" w:header="567" w:footer="567" w:gutter="0"/>
          <w:cols w:space="720"/>
        </w:sectPr>
      </w:pPr>
    </w:p>
    <w:p w:rsidR="00A20179" w:rsidRDefault="00A90BEB">
      <w:pPr>
        <w:pStyle w:val="a9"/>
        <w:numPr>
          <w:ilvl w:val="0"/>
          <w:numId w:val="9"/>
        </w:numPr>
        <w:spacing w:line="276" w:lineRule="auto"/>
        <w:ind w:left="357" w:hanging="357"/>
        <w:outlineLvl w:val="0"/>
        <w:rPr>
          <w:rStyle w:val="18"/>
          <w:sz w:val="28"/>
          <w:szCs w:val="28"/>
        </w:rPr>
      </w:pPr>
      <w:bookmarkStart w:id="432" w:name="_Toc417982053"/>
      <w:bookmarkStart w:id="433" w:name="_Toc333579183"/>
      <w:bookmarkStart w:id="434" w:name="_Ref317259063"/>
      <w:bookmarkStart w:id="435" w:name="_Toc395709233"/>
      <w:bookmarkStart w:id="436" w:name="_Toc326685718"/>
      <w:r>
        <w:rPr>
          <w:rStyle w:val="18"/>
          <w:sz w:val="28"/>
          <w:szCs w:val="28"/>
        </w:rPr>
        <w:lastRenderedPageBreak/>
        <w:t>МЕТОДИКА РАСЧЕТА ОБЕСПЕЧЕННОСТИ ФИНАНСОВЫМИ РЕСУРСАМИ УЧАСТНИКОВ ПРОЦЕДУРЫ ЗАКУПКИ</w:t>
      </w:r>
      <w:bookmarkEnd w:id="432"/>
      <w:bookmarkEnd w:id="433"/>
      <w:bookmarkEnd w:id="434"/>
      <w:bookmarkEnd w:id="435"/>
    </w:p>
    <w:p w:rsidR="00A20179" w:rsidRDefault="00A20179">
      <w:pPr>
        <w:rPr>
          <w:rStyle w:val="18"/>
          <w:sz w:val="28"/>
        </w:rPr>
      </w:pPr>
    </w:p>
    <w:p w:rsidR="00A20179" w:rsidRDefault="00A20179">
      <w:pPr>
        <w:ind w:firstLine="709"/>
        <w:jc w:val="both"/>
        <w:rPr>
          <w:rStyle w:val="18"/>
          <w:sz w:val="28"/>
          <w:szCs w:val="28"/>
        </w:rPr>
      </w:pPr>
    </w:p>
    <w:p w:rsidR="00A20179" w:rsidRDefault="00A90BEB">
      <w:pPr>
        <w:numPr>
          <w:ilvl w:val="0"/>
          <w:numId w:val="73"/>
        </w:numPr>
        <w:tabs>
          <w:tab w:val="clear" w:pos="708"/>
          <w:tab w:val="left" w:pos="1134"/>
        </w:tabs>
        <w:spacing w:before="120" w:line="360" w:lineRule="auto"/>
        <w:jc w:val="both"/>
        <w:rPr>
          <w:rStyle w:val="18"/>
          <w:b/>
          <w:bCs/>
          <w:sz w:val="28"/>
          <w:szCs w:val="28"/>
        </w:rPr>
      </w:pPr>
      <w:r>
        <w:rPr>
          <w:rStyle w:val="18"/>
          <w:b/>
          <w:bCs/>
          <w:sz w:val="28"/>
          <w:szCs w:val="28"/>
        </w:rPr>
        <w:t>Основные положения</w:t>
      </w:r>
    </w:p>
    <w:p w:rsidR="00A20179" w:rsidRDefault="00A90BEB">
      <w:pPr>
        <w:ind w:firstLine="709"/>
        <w:jc w:val="both"/>
        <w:rPr>
          <w:rStyle w:val="18"/>
          <w:sz w:val="28"/>
          <w:szCs w:val="28"/>
        </w:rPr>
      </w:pPr>
      <w:r>
        <w:rPr>
          <w:rStyle w:val="18"/>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A20179" w:rsidRDefault="00A90BEB">
      <w:pPr>
        <w:ind w:firstLine="709"/>
        <w:jc w:val="both"/>
        <w:rPr>
          <w:rStyle w:val="18"/>
          <w:sz w:val="28"/>
          <w:szCs w:val="28"/>
        </w:rPr>
      </w:pPr>
      <w:r>
        <w:rPr>
          <w:rStyle w:val="18"/>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A20179" w:rsidRDefault="00A20179">
      <w:pPr>
        <w:tabs>
          <w:tab w:val="left" w:pos="1134"/>
        </w:tabs>
        <w:ind w:left="709"/>
        <w:jc w:val="both"/>
        <w:rPr>
          <w:rStyle w:val="18"/>
          <w:sz w:val="28"/>
          <w:szCs w:val="28"/>
        </w:rPr>
      </w:pPr>
    </w:p>
    <w:p w:rsidR="00A20179" w:rsidRDefault="00A90BEB">
      <w:pPr>
        <w:numPr>
          <w:ilvl w:val="0"/>
          <w:numId w:val="73"/>
        </w:numPr>
        <w:tabs>
          <w:tab w:val="clear" w:pos="708"/>
          <w:tab w:val="left" w:pos="1134"/>
        </w:tabs>
        <w:spacing w:before="120" w:line="360" w:lineRule="auto"/>
        <w:jc w:val="both"/>
        <w:rPr>
          <w:rStyle w:val="18"/>
          <w:b/>
          <w:bCs/>
          <w:sz w:val="28"/>
          <w:szCs w:val="28"/>
        </w:rPr>
      </w:pPr>
      <w:bookmarkStart w:id="437" w:name="_Toc366225602"/>
      <w:r>
        <w:rPr>
          <w:rStyle w:val="18"/>
          <w:b/>
          <w:bCs/>
          <w:sz w:val="28"/>
          <w:szCs w:val="28"/>
        </w:rPr>
        <w:t>Методика расчета.</w:t>
      </w:r>
      <w:bookmarkEnd w:id="437"/>
    </w:p>
    <w:p w:rsidR="00A20179" w:rsidRDefault="00A90BEB">
      <w:pPr>
        <w:ind w:firstLine="709"/>
        <w:jc w:val="both"/>
        <w:rPr>
          <w:rStyle w:val="18"/>
          <w:sz w:val="28"/>
          <w:szCs w:val="28"/>
        </w:rPr>
      </w:pPr>
      <w:r>
        <w:rPr>
          <w:rStyle w:val="18"/>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A20179" w:rsidRDefault="00A90BEB">
      <w:pPr>
        <w:numPr>
          <w:ilvl w:val="0"/>
          <w:numId w:val="74"/>
        </w:numPr>
        <w:tabs>
          <w:tab w:val="clear" w:pos="708"/>
          <w:tab w:val="left" w:pos="1134"/>
        </w:tabs>
        <w:spacing w:before="120" w:line="360" w:lineRule="auto"/>
        <w:ind w:left="0" w:firstLine="709"/>
        <w:jc w:val="both"/>
        <w:rPr>
          <w:rStyle w:val="18"/>
          <w:sz w:val="28"/>
          <w:szCs w:val="28"/>
        </w:rPr>
      </w:pPr>
      <w:r>
        <w:rPr>
          <w:rStyle w:val="18"/>
          <w:sz w:val="28"/>
          <w:szCs w:val="28"/>
        </w:rPr>
        <w:t>Коэффициент автономии собственных средств;</w:t>
      </w:r>
    </w:p>
    <w:p w:rsidR="00A20179" w:rsidRDefault="00A90BEB">
      <w:pPr>
        <w:numPr>
          <w:ilvl w:val="0"/>
          <w:numId w:val="74"/>
        </w:numPr>
        <w:tabs>
          <w:tab w:val="clear" w:pos="708"/>
          <w:tab w:val="left" w:pos="1134"/>
        </w:tabs>
        <w:spacing w:before="120" w:line="360" w:lineRule="auto"/>
        <w:ind w:left="0" w:firstLine="709"/>
        <w:jc w:val="both"/>
        <w:rPr>
          <w:rStyle w:val="18"/>
          <w:sz w:val="28"/>
          <w:szCs w:val="28"/>
        </w:rPr>
      </w:pPr>
      <w:r>
        <w:rPr>
          <w:rStyle w:val="18"/>
          <w:sz w:val="28"/>
          <w:szCs w:val="28"/>
        </w:rPr>
        <w:t>Коэффициент обеспеченности собственными оборотными средствами</w:t>
      </w:r>
    </w:p>
    <w:p w:rsidR="00A20179" w:rsidRDefault="00A90BEB">
      <w:pPr>
        <w:numPr>
          <w:ilvl w:val="0"/>
          <w:numId w:val="74"/>
        </w:numPr>
        <w:tabs>
          <w:tab w:val="clear" w:pos="708"/>
          <w:tab w:val="left" w:pos="1134"/>
        </w:tabs>
        <w:spacing w:before="120" w:line="360" w:lineRule="auto"/>
        <w:ind w:left="0" w:firstLine="709"/>
        <w:jc w:val="both"/>
        <w:rPr>
          <w:rStyle w:val="18"/>
          <w:sz w:val="28"/>
          <w:szCs w:val="28"/>
        </w:rPr>
      </w:pPr>
      <w:r>
        <w:rPr>
          <w:rStyle w:val="18"/>
          <w:sz w:val="28"/>
          <w:szCs w:val="28"/>
        </w:rPr>
        <w:t xml:space="preserve">Коэффициент соизмеримости годовой выручки от основной деятельности </w:t>
      </w:r>
      <w:proofErr w:type="spellStart"/>
      <w:r>
        <w:rPr>
          <w:rStyle w:val="18"/>
          <w:sz w:val="28"/>
          <w:szCs w:val="28"/>
        </w:rPr>
        <w:t>c</w:t>
      </w:r>
      <w:proofErr w:type="spellEnd"/>
      <w:r>
        <w:rPr>
          <w:rStyle w:val="18"/>
          <w:sz w:val="28"/>
          <w:szCs w:val="28"/>
        </w:rPr>
        <w:t xml:space="preserve"> суммой договора;</w:t>
      </w:r>
    </w:p>
    <w:p w:rsidR="00A20179" w:rsidRDefault="00A90BEB">
      <w:pPr>
        <w:numPr>
          <w:ilvl w:val="0"/>
          <w:numId w:val="74"/>
        </w:numPr>
        <w:tabs>
          <w:tab w:val="clear" w:pos="708"/>
          <w:tab w:val="left" w:pos="1134"/>
        </w:tabs>
        <w:spacing w:before="120" w:line="360" w:lineRule="auto"/>
        <w:ind w:left="0" w:firstLine="709"/>
        <w:jc w:val="both"/>
        <w:rPr>
          <w:rStyle w:val="18"/>
          <w:sz w:val="28"/>
          <w:szCs w:val="28"/>
        </w:rPr>
      </w:pPr>
      <w:r>
        <w:rPr>
          <w:rStyle w:val="18"/>
          <w:sz w:val="28"/>
          <w:szCs w:val="28"/>
        </w:rPr>
        <w:t>Коэффициент покрытия процентов.</w:t>
      </w:r>
    </w:p>
    <w:p w:rsidR="00A20179" w:rsidRDefault="00A90BEB">
      <w:pPr>
        <w:ind w:firstLine="709"/>
        <w:jc w:val="both"/>
        <w:rPr>
          <w:rStyle w:val="18"/>
          <w:sz w:val="28"/>
          <w:szCs w:val="28"/>
        </w:rPr>
      </w:pPr>
      <w:r>
        <w:rPr>
          <w:rStyle w:val="18"/>
          <w:sz w:val="28"/>
          <w:szCs w:val="28"/>
        </w:rPr>
        <w:t>Расчет показателей осуществляется за истекший год и за истекший период (полугодие текущего года/ 9 месяцев текущего года):</w:t>
      </w:r>
    </w:p>
    <w:p w:rsidR="00A20179" w:rsidRDefault="00A90BEB">
      <w:pPr>
        <w:numPr>
          <w:ilvl w:val="0"/>
          <w:numId w:val="74"/>
        </w:numPr>
        <w:tabs>
          <w:tab w:val="clear" w:pos="708"/>
          <w:tab w:val="left" w:pos="1134"/>
        </w:tabs>
        <w:spacing w:before="120" w:line="360" w:lineRule="auto"/>
        <w:ind w:left="0" w:firstLine="709"/>
        <w:jc w:val="both"/>
        <w:rPr>
          <w:rStyle w:val="18"/>
          <w:sz w:val="28"/>
          <w:szCs w:val="28"/>
        </w:rPr>
      </w:pPr>
      <w:r>
        <w:rPr>
          <w:rStyle w:val="18"/>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20179" w:rsidRDefault="00A90BEB">
      <w:pPr>
        <w:numPr>
          <w:ilvl w:val="0"/>
          <w:numId w:val="74"/>
        </w:numPr>
        <w:tabs>
          <w:tab w:val="clear" w:pos="708"/>
          <w:tab w:val="left" w:pos="1134"/>
        </w:tabs>
        <w:spacing w:before="120" w:line="360" w:lineRule="auto"/>
        <w:ind w:left="0" w:firstLine="709"/>
        <w:jc w:val="both"/>
        <w:rPr>
          <w:rStyle w:val="18"/>
          <w:sz w:val="28"/>
          <w:szCs w:val="28"/>
        </w:rPr>
      </w:pPr>
      <w:r>
        <w:rPr>
          <w:rStyle w:val="18"/>
          <w:sz w:val="28"/>
          <w:szCs w:val="28"/>
        </w:rPr>
        <w:lastRenderedPageBreak/>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A20179" w:rsidRDefault="00A90BEB">
      <w:pPr>
        <w:ind w:firstLine="709"/>
        <w:jc w:val="both"/>
        <w:rPr>
          <w:rStyle w:val="18"/>
          <w:sz w:val="28"/>
          <w:szCs w:val="28"/>
        </w:rPr>
      </w:pPr>
      <w:r>
        <w:rPr>
          <w:rStyle w:val="18"/>
          <w:sz w:val="28"/>
          <w:szCs w:val="28"/>
        </w:rPr>
        <w:t xml:space="preserve">В </w:t>
      </w:r>
      <w:proofErr w:type="gramStart"/>
      <w:r>
        <w:rPr>
          <w:rStyle w:val="18"/>
          <w:sz w:val="28"/>
          <w:szCs w:val="28"/>
        </w:rPr>
        <w:t>случае</w:t>
      </w:r>
      <w:proofErr w:type="gramEnd"/>
      <w:r>
        <w:rPr>
          <w:rStyle w:val="18"/>
          <w:sz w:val="28"/>
          <w:szCs w:val="28"/>
        </w:rPr>
        <w:t xml:space="preserve"> если последним истекшим периодом является 1 квартал текущего года, то расчет показателей осуществляется только по истекшему году.</w:t>
      </w:r>
    </w:p>
    <w:p w:rsidR="00A20179" w:rsidRDefault="00A20179">
      <w:pPr>
        <w:tabs>
          <w:tab w:val="left" w:pos="1134"/>
        </w:tabs>
        <w:ind w:left="709"/>
        <w:jc w:val="both"/>
        <w:rPr>
          <w:rStyle w:val="18"/>
          <w:sz w:val="28"/>
          <w:szCs w:val="28"/>
        </w:rPr>
      </w:pPr>
    </w:p>
    <w:p w:rsidR="00A20179" w:rsidRDefault="00A90BEB">
      <w:pPr>
        <w:numPr>
          <w:ilvl w:val="0"/>
          <w:numId w:val="75"/>
        </w:numPr>
        <w:tabs>
          <w:tab w:val="clear" w:pos="708"/>
          <w:tab w:val="left" w:pos="1134"/>
        </w:tabs>
        <w:spacing w:before="120" w:line="360" w:lineRule="auto"/>
        <w:jc w:val="both"/>
        <w:rPr>
          <w:rStyle w:val="18"/>
          <w:sz w:val="28"/>
          <w:szCs w:val="28"/>
        </w:rPr>
      </w:pPr>
      <w:r>
        <w:rPr>
          <w:rStyle w:val="18"/>
          <w:sz w:val="28"/>
          <w:szCs w:val="28"/>
        </w:rPr>
        <w:t>Коэффициент автономии собственных средств.</w:t>
      </w:r>
    </w:p>
    <w:p w:rsidR="00A20179" w:rsidRDefault="00A90BEB">
      <w:pPr>
        <w:ind w:firstLine="709"/>
        <w:jc w:val="both"/>
        <w:rPr>
          <w:rStyle w:val="18"/>
          <w:sz w:val="28"/>
          <w:szCs w:val="28"/>
        </w:rPr>
      </w:pPr>
      <w:r>
        <w:rPr>
          <w:rStyle w:val="18"/>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A20179" w:rsidRDefault="00A20179">
      <w:pPr>
        <w:tabs>
          <w:tab w:val="left" w:pos="1134"/>
        </w:tabs>
        <w:ind w:left="709"/>
        <w:jc w:val="both"/>
        <w:rPr>
          <w:rStyle w:val="18"/>
          <w:sz w:val="28"/>
          <w:szCs w:val="28"/>
        </w:rPr>
      </w:pPr>
    </w:p>
    <w:p w:rsidR="00A20179" w:rsidRDefault="00A90BEB">
      <w:pPr>
        <w:spacing w:before="120" w:after="200" w:line="360" w:lineRule="auto"/>
        <w:ind w:left="360"/>
        <w:jc w:val="center"/>
        <w:rPr>
          <w:rStyle w:val="18"/>
        </w:rPr>
      </w:pPr>
      <w:r>
        <w:rPr>
          <w:rStyle w:val="18"/>
          <w:sz w:val="28"/>
          <w:szCs w:val="28"/>
        </w:rPr>
        <w:t xml:space="preserve">К асс. = </w:t>
      </w:r>
      <w:r w:rsidR="006B68D2" w:rsidRPr="00A20179">
        <w:rPr>
          <w:rStyle w:val="1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32.65pt" o:ole="">
            <v:imagedata r:id="rId13" o:title=""/>
          </v:shape>
          <o:OLEObject Type="Embed" ProgID="Equation.3" ShapeID="_x0000_i1025" DrawAspect="Content" ObjectID="_1492493493" r:id="rId14"/>
        </w:object>
      </w:r>
    </w:p>
    <w:p w:rsidR="00A20179" w:rsidRDefault="00A20179">
      <w:pPr>
        <w:tabs>
          <w:tab w:val="left" w:pos="1134"/>
        </w:tabs>
        <w:ind w:left="1276"/>
        <w:jc w:val="both"/>
        <w:rPr>
          <w:rStyle w:val="18"/>
          <w:sz w:val="28"/>
          <w:szCs w:val="28"/>
        </w:rPr>
      </w:pPr>
    </w:p>
    <w:p w:rsidR="00A20179" w:rsidRDefault="00A90BEB">
      <w:pPr>
        <w:numPr>
          <w:ilvl w:val="0"/>
          <w:numId w:val="75"/>
        </w:numPr>
        <w:tabs>
          <w:tab w:val="clear" w:pos="708"/>
          <w:tab w:val="left" w:pos="1134"/>
        </w:tabs>
        <w:spacing w:before="120" w:line="360" w:lineRule="auto"/>
        <w:ind w:left="0" w:firstLine="1276"/>
        <w:jc w:val="both"/>
        <w:rPr>
          <w:rStyle w:val="18"/>
          <w:sz w:val="28"/>
          <w:szCs w:val="28"/>
        </w:rPr>
      </w:pPr>
      <w:r>
        <w:rPr>
          <w:rStyle w:val="18"/>
          <w:sz w:val="28"/>
          <w:szCs w:val="28"/>
        </w:rPr>
        <w:t>Коэффициент обеспеченности собственными оборотными средствами.</w:t>
      </w:r>
    </w:p>
    <w:p w:rsidR="00A20179" w:rsidRDefault="00A90BEB">
      <w:pPr>
        <w:ind w:firstLine="709"/>
        <w:jc w:val="both"/>
        <w:rPr>
          <w:rStyle w:val="18"/>
          <w:sz w:val="28"/>
          <w:szCs w:val="28"/>
        </w:rPr>
      </w:pPr>
      <w:r>
        <w:rPr>
          <w:rStyle w:val="18"/>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A20179" w:rsidRDefault="00A20179">
      <w:pPr>
        <w:ind w:firstLine="709"/>
        <w:jc w:val="both"/>
        <w:rPr>
          <w:rStyle w:val="18"/>
          <w:sz w:val="28"/>
          <w:szCs w:val="28"/>
        </w:rPr>
      </w:pPr>
    </w:p>
    <w:p w:rsidR="00A20179" w:rsidRDefault="00A90BEB">
      <w:pPr>
        <w:spacing w:before="120" w:after="200" w:line="360" w:lineRule="auto"/>
        <w:ind w:left="360"/>
        <w:jc w:val="center"/>
        <w:rPr>
          <w:rStyle w:val="18"/>
        </w:rPr>
      </w:pPr>
      <w:r>
        <w:rPr>
          <w:rStyle w:val="18"/>
          <w:sz w:val="28"/>
          <w:szCs w:val="28"/>
        </w:rPr>
        <w:t xml:space="preserve">К </w:t>
      </w:r>
      <w:proofErr w:type="spellStart"/>
      <w:r>
        <w:rPr>
          <w:rStyle w:val="18"/>
          <w:sz w:val="28"/>
          <w:szCs w:val="28"/>
        </w:rPr>
        <w:t>осс</w:t>
      </w:r>
      <w:proofErr w:type="spellEnd"/>
      <w:r>
        <w:rPr>
          <w:rStyle w:val="18"/>
          <w:sz w:val="28"/>
          <w:szCs w:val="28"/>
        </w:rPr>
        <w:t xml:space="preserve">. = </w:t>
      </w:r>
      <w:r w:rsidR="006B68D2" w:rsidRPr="00A20179">
        <w:rPr>
          <w:rStyle w:val="18"/>
          <w:sz w:val="28"/>
          <w:szCs w:val="28"/>
        </w:rPr>
        <w:object w:dxaOrig="2360" w:dyaOrig="660">
          <v:shape id="_x0000_i1026" type="#_x0000_t75" style="width:118.05pt;height:32.65pt" o:ole="">
            <v:imagedata r:id="rId15" o:title=""/>
          </v:shape>
          <o:OLEObject Type="Embed" ProgID="Equation.3" ShapeID="_x0000_i1026" DrawAspect="Content" ObjectID="_1492493494" r:id="rId16"/>
        </w:object>
      </w:r>
      <w:r>
        <w:rPr>
          <w:rStyle w:val="18"/>
        </w:rPr>
        <w:t>,</w:t>
      </w:r>
    </w:p>
    <w:p w:rsidR="00A20179" w:rsidRDefault="00A20179">
      <w:pPr>
        <w:ind w:firstLine="709"/>
        <w:jc w:val="both"/>
        <w:rPr>
          <w:rStyle w:val="18"/>
          <w:sz w:val="28"/>
          <w:szCs w:val="28"/>
        </w:rPr>
      </w:pPr>
    </w:p>
    <w:p w:rsidR="00A20179" w:rsidRDefault="00A90BEB">
      <w:pPr>
        <w:ind w:firstLine="709"/>
        <w:jc w:val="both"/>
        <w:rPr>
          <w:rStyle w:val="18"/>
          <w:sz w:val="28"/>
          <w:szCs w:val="28"/>
        </w:rPr>
      </w:pPr>
      <w:r>
        <w:rPr>
          <w:rStyle w:val="18"/>
          <w:sz w:val="28"/>
          <w:szCs w:val="28"/>
        </w:rPr>
        <w:t>где,</w:t>
      </w:r>
    </w:p>
    <w:p w:rsidR="00A20179" w:rsidRDefault="00A90BEB">
      <w:pPr>
        <w:ind w:firstLine="709"/>
        <w:jc w:val="both"/>
        <w:rPr>
          <w:rStyle w:val="18"/>
          <w:sz w:val="28"/>
          <w:szCs w:val="28"/>
        </w:rPr>
      </w:pPr>
      <w:proofErr w:type="gramStart"/>
      <w:r>
        <w:rPr>
          <w:rStyle w:val="18"/>
          <w:sz w:val="28"/>
          <w:szCs w:val="28"/>
        </w:rPr>
        <w:t>стр.1100 = стр.1110 + стр.1120 + стр.1130 + стр.1140 + стр.1150 + стр.1160 + +стр.1170 + стр.1180 + стр.1190</w:t>
      </w:r>
      <w:proofErr w:type="gramEnd"/>
    </w:p>
    <w:p w:rsidR="00A20179" w:rsidRDefault="00A90BEB">
      <w:pPr>
        <w:ind w:firstLine="709"/>
        <w:jc w:val="both"/>
        <w:rPr>
          <w:rStyle w:val="18"/>
          <w:sz w:val="28"/>
          <w:szCs w:val="28"/>
        </w:rPr>
      </w:pPr>
      <w:r>
        <w:rPr>
          <w:rStyle w:val="18"/>
          <w:sz w:val="28"/>
          <w:szCs w:val="28"/>
        </w:rPr>
        <w:t>стр.1200 = стр.1210 + стр.1220 + стр.1230 + стр.1240 + стр.1250 + стр.1260</w:t>
      </w:r>
    </w:p>
    <w:p w:rsidR="00A20179" w:rsidRDefault="00A90BEB">
      <w:pPr>
        <w:ind w:firstLine="709"/>
        <w:jc w:val="both"/>
        <w:rPr>
          <w:rStyle w:val="18"/>
          <w:sz w:val="28"/>
          <w:szCs w:val="28"/>
        </w:rPr>
      </w:pPr>
      <w:proofErr w:type="gramStart"/>
      <w:r>
        <w:rPr>
          <w:rStyle w:val="18"/>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Pr>
          <w:rStyle w:val="18"/>
          <w:sz w:val="28"/>
          <w:szCs w:val="28"/>
        </w:rPr>
        <w:t>внеоборотных</w:t>
      </w:r>
      <w:proofErr w:type="spellEnd"/>
      <w:r>
        <w:rPr>
          <w:rStyle w:val="18"/>
          <w:sz w:val="28"/>
          <w:szCs w:val="28"/>
        </w:rPr>
        <w:t xml:space="preserve"> активов (стр.1100) и оборотных активов</w:t>
      </w:r>
      <w:proofErr w:type="gramEnd"/>
      <w:r>
        <w:rPr>
          <w:rStyle w:val="18"/>
          <w:sz w:val="28"/>
          <w:szCs w:val="28"/>
        </w:rPr>
        <w:t xml:space="preserve"> (стр.1200) для таких предприятий используются </w:t>
      </w:r>
      <w:r>
        <w:rPr>
          <w:rStyle w:val="18"/>
          <w:sz w:val="28"/>
          <w:szCs w:val="28"/>
        </w:rPr>
        <w:lastRenderedPageBreak/>
        <w:t xml:space="preserve">только строки, включенные в бухгалтерскую (финансовую) отчетность такого предприятия. По отсутствующим строкам значение принимается равным «0». </w:t>
      </w:r>
    </w:p>
    <w:p w:rsidR="00A20179" w:rsidRDefault="00A20179">
      <w:pPr>
        <w:ind w:firstLine="709"/>
        <w:jc w:val="both"/>
        <w:rPr>
          <w:rStyle w:val="18"/>
          <w:sz w:val="28"/>
          <w:szCs w:val="28"/>
        </w:rPr>
      </w:pPr>
    </w:p>
    <w:p w:rsidR="00A20179" w:rsidRDefault="00A90BEB">
      <w:pPr>
        <w:numPr>
          <w:ilvl w:val="0"/>
          <w:numId w:val="75"/>
        </w:numPr>
        <w:tabs>
          <w:tab w:val="clear" w:pos="708"/>
          <w:tab w:val="left" w:pos="1134"/>
        </w:tabs>
        <w:spacing w:before="120" w:line="360" w:lineRule="auto"/>
        <w:ind w:left="0" w:firstLine="1260"/>
        <w:jc w:val="both"/>
        <w:rPr>
          <w:rStyle w:val="18"/>
          <w:b/>
          <w:sz w:val="28"/>
          <w:szCs w:val="28"/>
        </w:rPr>
      </w:pPr>
      <w:r>
        <w:rPr>
          <w:rStyle w:val="18"/>
          <w:sz w:val="28"/>
          <w:szCs w:val="28"/>
        </w:rPr>
        <w:t xml:space="preserve">Коэффициент соизмеримости годовой выручки от основной деятельности </w:t>
      </w:r>
      <w:proofErr w:type="spellStart"/>
      <w:r>
        <w:rPr>
          <w:rStyle w:val="18"/>
          <w:sz w:val="28"/>
          <w:szCs w:val="28"/>
        </w:rPr>
        <w:t>c</w:t>
      </w:r>
      <w:proofErr w:type="spellEnd"/>
      <w:r>
        <w:rPr>
          <w:rStyle w:val="18"/>
          <w:sz w:val="28"/>
          <w:szCs w:val="28"/>
        </w:rPr>
        <w:t> суммой договора.</w:t>
      </w:r>
    </w:p>
    <w:p w:rsidR="00A20179" w:rsidRDefault="00A90BEB">
      <w:pPr>
        <w:ind w:firstLine="709"/>
        <w:jc w:val="both"/>
        <w:rPr>
          <w:rStyle w:val="18"/>
          <w:sz w:val="28"/>
          <w:szCs w:val="28"/>
        </w:rPr>
      </w:pPr>
      <w:r>
        <w:rPr>
          <w:rStyle w:val="18"/>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A20179" w:rsidRDefault="00A20179">
      <w:pPr>
        <w:tabs>
          <w:tab w:val="left" w:pos="1134"/>
        </w:tabs>
        <w:ind w:left="709"/>
        <w:jc w:val="center"/>
        <w:rPr>
          <w:rStyle w:val="18"/>
          <w:sz w:val="28"/>
          <w:szCs w:val="28"/>
        </w:rPr>
      </w:pPr>
    </w:p>
    <w:p w:rsidR="00A20179" w:rsidRDefault="00A20179">
      <w:pPr>
        <w:tabs>
          <w:tab w:val="left" w:pos="1134"/>
        </w:tabs>
        <w:ind w:left="709"/>
        <w:jc w:val="center"/>
        <w:rPr>
          <w:rStyle w:val="18"/>
          <w:sz w:val="28"/>
          <w:szCs w:val="28"/>
        </w:rPr>
      </w:pPr>
    </w:p>
    <w:p w:rsidR="00A20179" w:rsidRDefault="00A90BEB">
      <w:pPr>
        <w:tabs>
          <w:tab w:val="clear" w:pos="708"/>
          <w:tab w:val="left" w:pos="1080"/>
        </w:tabs>
        <w:spacing w:before="120" w:line="360" w:lineRule="auto"/>
        <w:ind w:left="2880" w:hanging="2520"/>
        <w:jc w:val="center"/>
        <w:rPr>
          <w:rStyle w:val="18"/>
          <w:sz w:val="28"/>
          <w:szCs w:val="28"/>
        </w:rPr>
      </w:pPr>
      <w:proofErr w:type="spellStart"/>
      <w:r>
        <w:rPr>
          <w:rStyle w:val="18"/>
          <w:sz w:val="28"/>
          <w:szCs w:val="28"/>
        </w:rPr>
        <w:t>Ксв</w:t>
      </w:r>
      <w:proofErr w:type="spellEnd"/>
      <w:r>
        <w:rPr>
          <w:rStyle w:val="18"/>
          <w:sz w:val="28"/>
          <w:szCs w:val="28"/>
        </w:rPr>
        <w:t xml:space="preserve"> = </w:t>
      </w:r>
      <w:r w:rsidR="006B68D2" w:rsidRPr="00A20179">
        <w:rPr>
          <w:rStyle w:val="18"/>
          <w:sz w:val="28"/>
          <w:szCs w:val="28"/>
        </w:rPr>
        <w:object w:dxaOrig="1780" w:dyaOrig="720">
          <v:shape id="_x0000_i1027" type="#_x0000_t75" style="width:89.6pt;height:36.85pt" o:ole="">
            <v:imagedata r:id="rId17" o:title=""/>
          </v:shape>
          <o:OLEObject Type="Embed" ProgID="Equation.3" ShapeID="_x0000_i1027" DrawAspect="Content" ObjectID="_1492493495" r:id="rId18"/>
        </w:object>
      </w:r>
      <w:r>
        <w:rPr>
          <w:rStyle w:val="18"/>
          <w:sz w:val="28"/>
          <w:szCs w:val="28"/>
        </w:rPr>
        <w:t>,</w:t>
      </w:r>
    </w:p>
    <w:p w:rsidR="00A20179" w:rsidRDefault="00A20179">
      <w:pPr>
        <w:tabs>
          <w:tab w:val="left" w:pos="1134"/>
        </w:tabs>
        <w:ind w:left="709"/>
        <w:jc w:val="center"/>
        <w:rPr>
          <w:rStyle w:val="18"/>
          <w:sz w:val="28"/>
          <w:szCs w:val="28"/>
        </w:rPr>
      </w:pPr>
    </w:p>
    <w:p w:rsidR="00A20179" w:rsidRDefault="00A90BEB">
      <w:pPr>
        <w:ind w:firstLine="709"/>
        <w:jc w:val="both"/>
        <w:rPr>
          <w:rStyle w:val="18"/>
          <w:sz w:val="28"/>
          <w:szCs w:val="28"/>
        </w:rPr>
      </w:pPr>
      <w:r>
        <w:rPr>
          <w:rStyle w:val="18"/>
          <w:sz w:val="28"/>
          <w:szCs w:val="28"/>
        </w:rPr>
        <w:t>где,</w:t>
      </w:r>
    </w:p>
    <w:p w:rsidR="00A20179" w:rsidRDefault="00A90BEB">
      <w:pPr>
        <w:ind w:firstLine="709"/>
        <w:jc w:val="both"/>
        <w:rPr>
          <w:rStyle w:val="18"/>
          <w:sz w:val="28"/>
          <w:szCs w:val="28"/>
        </w:rPr>
      </w:pPr>
      <w:r>
        <w:rPr>
          <w:rStyle w:val="18"/>
          <w:sz w:val="28"/>
          <w:szCs w:val="28"/>
        </w:rPr>
        <w:t>стр. 2110 – сумма показателей выручки за истекший год и за истекший период (полугодие текущего года/ 9 месяцев текущего года);</w:t>
      </w:r>
    </w:p>
    <w:p w:rsidR="00A20179" w:rsidRDefault="00A90BEB">
      <w:pPr>
        <w:ind w:firstLine="709"/>
        <w:jc w:val="both"/>
        <w:rPr>
          <w:rStyle w:val="18"/>
          <w:sz w:val="28"/>
          <w:szCs w:val="28"/>
        </w:rPr>
      </w:pPr>
      <w:proofErr w:type="gramStart"/>
      <w:r>
        <w:rPr>
          <w:rStyle w:val="18"/>
          <w:sz w:val="28"/>
          <w:szCs w:val="28"/>
        </w:rPr>
        <w:t>Р</w:t>
      </w:r>
      <w:proofErr w:type="gramEnd"/>
      <w:r>
        <w:rPr>
          <w:rStyle w:val="18"/>
          <w:sz w:val="28"/>
          <w:szCs w:val="28"/>
        </w:rPr>
        <w:t xml:space="preserve"> – период выполнения обязательств по договору (в месяцах),</w:t>
      </w:r>
    </w:p>
    <w:p w:rsidR="00A20179" w:rsidRDefault="00A90BEB">
      <w:pPr>
        <w:ind w:firstLine="709"/>
        <w:jc w:val="both"/>
        <w:rPr>
          <w:rStyle w:val="18"/>
          <w:sz w:val="28"/>
          <w:szCs w:val="28"/>
        </w:rPr>
      </w:pPr>
      <w:r>
        <w:rPr>
          <w:rStyle w:val="18"/>
          <w:sz w:val="28"/>
          <w:szCs w:val="28"/>
        </w:rPr>
        <w:t xml:space="preserve">В – количество месяцев, соответствующее истекшему периоду (6 или 9 месяцев). В </w:t>
      </w:r>
      <w:proofErr w:type="gramStart"/>
      <w:r>
        <w:rPr>
          <w:rStyle w:val="18"/>
          <w:sz w:val="28"/>
          <w:szCs w:val="28"/>
        </w:rPr>
        <w:t>случае</w:t>
      </w:r>
      <w:proofErr w:type="gramEnd"/>
      <w:r>
        <w:rPr>
          <w:rStyle w:val="18"/>
          <w:sz w:val="28"/>
          <w:szCs w:val="28"/>
        </w:rPr>
        <w:t>, если расчет осуществляется только за истекший год, то В=0.</w:t>
      </w:r>
    </w:p>
    <w:p w:rsidR="00A20179" w:rsidRDefault="00A90BEB">
      <w:pPr>
        <w:ind w:firstLine="709"/>
        <w:jc w:val="both"/>
        <w:rPr>
          <w:rStyle w:val="18"/>
          <w:sz w:val="28"/>
          <w:szCs w:val="28"/>
        </w:rPr>
      </w:pPr>
      <w:r>
        <w:rPr>
          <w:rStyle w:val="18"/>
          <w:sz w:val="28"/>
          <w:szCs w:val="28"/>
        </w:rPr>
        <w:t xml:space="preserve">S – сумма договора без НДС. </w:t>
      </w:r>
    </w:p>
    <w:p w:rsidR="00A20179" w:rsidRDefault="00A20179">
      <w:pPr>
        <w:ind w:firstLine="709"/>
        <w:jc w:val="both"/>
        <w:rPr>
          <w:rStyle w:val="18"/>
          <w:sz w:val="28"/>
          <w:szCs w:val="28"/>
        </w:rPr>
      </w:pPr>
    </w:p>
    <w:p w:rsidR="00A20179" w:rsidRDefault="00A90BEB">
      <w:pPr>
        <w:ind w:firstLine="709"/>
        <w:jc w:val="both"/>
        <w:rPr>
          <w:rStyle w:val="18"/>
          <w:sz w:val="28"/>
          <w:szCs w:val="28"/>
        </w:rPr>
      </w:pPr>
      <w:proofErr w:type="spellStart"/>
      <w:r>
        <w:rPr>
          <w:rStyle w:val="18"/>
          <w:sz w:val="28"/>
          <w:szCs w:val="28"/>
        </w:rPr>
        <w:t>Ксв</w:t>
      </w:r>
      <w:proofErr w:type="spellEnd"/>
      <w:r>
        <w:rPr>
          <w:rStyle w:val="18"/>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Style w:val="18"/>
          <w:sz w:val="28"/>
          <w:szCs w:val="28"/>
        </w:rPr>
        <w:t>Ксв</w:t>
      </w:r>
      <w:proofErr w:type="spellEnd"/>
      <w:r>
        <w:rPr>
          <w:rStyle w:val="18"/>
          <w:sz w:val="28"/>
          <w:szCs w:val="28"/>
        </w:rPr>
        <w:t xml:space="preserve"> осуществляется один раз одновременно для двух периодов. </w:t>
      </w:r>
    </w:p>
    <w:p w:rsidR="00A20179" w:rsidRDefault="00A20179">
      <w:pPr>
        <w:tabs>
          <w:tab w:val="left" w:pos="1134"/>
        </w:tabs>
        <w:ind w:left="709"/>
        <w:jc w:val="both"/>
        <w:rPr>
          <w:rStyle w:val="18"/>
          <w:sz w:val="28"/>
          <w:szCs w:val="28"/>
        </w:rPr>
      </w:pPr>
    </w:p>
    <w:p w:rsidR="00A20179" w:rsidRDefault="00A90BEB">
      <w:pPr>
        <w:numPr>
          <w:ilvl w:val="0"/>
          <w:numId w:val="75"/>
        </w:numPr>
        <w:tabs>
          <w:tab w:val="clear" w:pos="708"/>
          <w:tab w:val="left" w:pos="1134"/>
        </w:tabs>
        <w:spacing w:before="120" w:line="360" w:lineRule="auto"/>
        <w:jc w:val="both"/>
        <w:rPr>
          <w:rStyle w:val="18"/>
          <w:sz w:val="28"/>
          <w:szCs w:val="28"/>
        </w:rPr>
      </w:pPr>
      <w:r>
        <w:rPr>
          <w:rStyle w:val="18"/>
          <w:sz w:val="28"/>
          <w:szCs w:val="28"/>
        </w:rPr>
        <w:t>Коэффициент покрытия процентов.</w:t>
      </w:r>
    </w:p>
    <w:p w:rsidR="00A20179" w:rsidRDefault="00A90BEB">
      <w:pPr>
        <w:ind w:firstLine="709"/>
        <w:jc w:val="both"/>
        <w:rPr>
          <w:rStyle w:val="18"/>
          <w:sz w:val="28"/>
          <w:szCs w:val="28"/>
        </w:rPr>
      </w:pPr>
      <w:r>
        <w:rPr>
          <w:rStyle w:val="18"/>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A20179" w:rsidRDefault="00A20179">
      <w:pPr>
        <w:tabs>
          <w:tab w:val="left" w:pos="1134"/>
        </w:tabs>
        <w:ind w:left="709"/>
        <w:jc w:val="both"/>
        <w:rPr>
          <w:rStyle w:val="18"/>
          <w:sz w:val="28"/>
          <w:szCs w:val="28"/>
        </w:rPr>
      </w:pPr>
    </w:p>
    <w:p w:rsidR="00A20179" w:rsidRDefault="00A90BEB">
      <w:pPr>
        <w:spacing w:before="120" w:line="360" w:lineRule="auto"/>
        <w:ind w:firstLine="709"/>
        <w:jc w:val="center"/>
        <w:rPr>
          <w:rStyle w:val="18"/>
        </w:rPr>
      </w:pPr>
      <w:proofErr w:type="spellStart"/>
      <w:r>
        <w:rPr>
          <w:rStyle w:val="18"/>
          <w:sz w:val="28"/>
          <w:szCs w:val="28"/>
        </w:rPr>
        <w:t>Кпп</w:t>
      </w:r>
      <w:proofErr w:type="spellEnd"/>
      <w:r>
        <w:rPr>
          <w:rStyle w:val="18"/>
          <w:sz w:val="28"/>
          <w:szCs w:val="28"/>
        </w:rPr>
        <w:t xml:space="preserve"> = </w:t>
      </w:r>
      <w:r w:rsidR="006B68D2" w:rsidRPr="00A20179">
        <w:rPr>
          <w:rStyle w:val="18"/>
          <w:sz w:val="28"/>
          <w:szCs w:val="28"/>
        </w:rPr>
        <w:object w:dxaOrig="2200" w:dyaOrig="660">
          <v:shape id="_x0000_i1028" type="#_x0000_t75" style="width:110.5pt;height:32.65pt" o:ole="">
            <v:imagedata r:id="rId19" o:title=""/>
          </v:shape>
          <o:OLEObject Type="Embed" ProgID="Equation.3" ShapeID="_x0000_i1028" DrawAspect="Content" ObjectID="_1492493496" r:id="rId20"/>
        </w:object>
      </w:r>
    </w:p>
    <w:p w:rsidR="00A20179" w:rsidRDefault="00A20179">
      <w:pPr>
        <w:tabs>
          <w:tab w:val="left" w:pos="1134"/>
        </w:tabs>
        <w:ind w:left="709"/>
        <w:jc w:val="both"/>
        <w:rPr>
          <w:rStyle w:val="18"/>
          <w:sz w:val="28"/>
          <w:szCs w:val="28"/>
        </w:rPr>
      </w:pPr>
    </w:p>
    <w:p w:rsidR="00A20179" w:rsidRDefault="00A90BEB">
      <w:pPr>
        <w:ind w:firstLine="709"/>
        <w:jc w:val="both"/>
        <w:rPr>
          <w:rStyle w:val="18"/>
          <w:sz w:val="28"/>
          <w:szCs w:val="28"/>
        </w:rPr>
      </w:pPr>
      <w:r>
        <w:rPr>
          <w:rStyle w:val="18"/>
          <w:sz w:val="28"/>
          <w:szCs w:val="28"/>
        </w:rPr>
        <w:t>где,</w:t>
      </w:r>
    </w:p>
    <w:p w:rsidR="00A20179" w:rsidRDefault="00A90BEB">
      <w:pPr>
        <w:ind w:firstLine="709"/>
        <w:jc w:val="both"/>
        <w:rPr>
          <w:rStyle w:val="18"/>
          <w:sz w:val="28"/>
          <w:szCs w:val="28"/>
        </w:rPr>
      </w:pPr>
      <w:proofErr w:type="gramStart"/>
      <w:r>
        <w:rPr>
          <w:rStyle w:val="18"/>
          <w:sz w:val="28"/>
          <w:szCs w:val="28"/>
        </w:rPr>
        <w:t>стр.2300 = (стр.2110 + стр.2310 + стр.2320 + стр.2340) – (стр.2120 + стр.2210 + стр.2220 + стр.2330 +стр.2350)</w:t>
      </w:r>
      <w:proofErr w:type="gramEnd"/>
    </w:p>
    <w:p w:rsidR="00A20179" w:rsidRDefault="00A90BEB">
      <w:pPr>
        <w:ind w:firstLine="709"/>
        <w:jc w:val="both"/>
        <w:rPr>
          <w:rStyle w:val="18"/>
          <w:sz w:val="28"/>
          <w:szCs w:val="28"/>
        </w:rPr>
      </w:pPr>
      <w:r>
        <w:rPr>
          <w:rStyle w:val="18"/>
          <w:sz w:val="28"/>
          <w:szCs w:val="28"/>
        </w:rPr>
        <w:lastRenderedPageBreak/>
        <w:t>значение по строке 2330 принимается «по модулю», за исключением значения, используемого в расчете прибыли (убытка) до налогообложения (стр.2300).</w:t>
      </w:r>
    </w:p>
    <w:p w:rsidR="00A20179" w:rsidRDefault="00A90BEB">
      <w:pPr>
        <w:ind w:firstLine="709"/>
        <w:jc w:val="both"/>
        <w:rPr>
          <w:rStyle w:val="18"/>
          <w:sz w:val="28"/>
          <w:szCs w:val="28"/>
        </w:rPr>
      </w:pPr>
      <w:r>
        <w:rPr>
          <w:rStyle w:val="18"/>
          <w:sz w:val="28"/>
          <w:szCs w:val="28"/>
        </w:rPr>
        <w:t xml:space="preserve">В </w:t>
      </w:r>
      <w:proofErr w:type="gramStart"/>
      <w:r>
        <w:rPr>
          <w:rStyle w:val="18"/>
          <w:sz w:val="28"/>
          <w:szCs w:val="28"/>
        </w:rPr>
        <w:t>случае</w:t>
      </w:r>
      <w:proofErr w:type="gramEnd"/>
      <w:r>
        <w:rPr>
          <w:rStyle w:val="18"/>
          <w:sz w:val="28"/>
          <w:szCs w:val="28"/>
        </w:rPr>
        <w:t>, если значение по строке 2330 равно «0» и значение по строке 2300 положительно, показателю присваивается 10 единиц.</w:t>
      </w:r>
    </w:p>
    <w:p w:rsidR="00A20179" w:rsidRDefault="00A90BEB">
      <w:pPr>
        <w:ind w:firstLine="709"/>
        <w:jc w:val="both"/>
        <w:rPr>
          <w:rStyle w:val="18"/>
          <w:sz w:val="28"/>
          <w:szCs w:val="28"/>
        </w:rPr>
      </w:pPr>
      <w:r>
        <w:rPr>
          <w:rStyle w:val="18"/>
          <w:sz w:val="28"/>
          <w:szCs w:val="28"/>
        </w:rPr>
        <w:t xml:space="preserve">В </w:t>
      </w:r>
      <w:proofErr w:type="gramStart"/>
      <w:r>
        <w:rPr>
          <w:rStyle w:val="18"/>
          <w:sz w:val="28"/>
          <w:szCs w:val="28"/>
        </w:rPr>
        <w:t>случае</w:t>
      </w:r>
      <w:proofErr w:type="gramEnd"/>
      <w:r>
        <w:rPr>
          <w:rStyle w:val="18"/>
          <w:sz w:val="28"/>
          <w:szCs w:val="28"/>
        </w:rPr>
        <w:t>, если значение по строке 2330 равно «0» и значение по строке 2300 отрицательно или равно «0», показателю присваивается 0 единиц.</w:t>
      </w:r>
    </w:p>
    <w:p w:rsidR="00A20179" w:rsidRDefault="00A90BEB">
      <w:pPr>
        <w:ind w:firstLine="709"/>
        <w:jc w:val="both"/>
        <w:rPr>
          <w:rStyle w:val="18"/>
          <w:sz w:val="28"/>
          <w:szCs w:val="28"/>
        </w:rPr>
      </w:pPr>
      <w:proofErr w:type="gramStart"/>
      <w:r>
        <w:rPr>
          <w:rStyle w:val="18"/>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Pr>
          <w:rStyle w:val="18"/>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A20179" w:rsidRDefault="00A20179">
      <w:pPr>
        <w:tabs>
          <w:tab w:val="left" w:pos="1134"/>
        </w:tabs>
        <w:ind w:left="709"/>
        <w:jc w:val="both"/>
        <w:rPr>
          <w:rStyle w:val="18"/>
          <w:sz w:val="28"/>
          <w:szCs w:val="28"/>
        </w:rPr>
      </w:pPr>
    </w:p>
    <w:p w:rsidR="00A20179" w:rsidRDefault="00A90BEB">
      <w:pPr>
        <w:numPr>
          <w:ilvl w:val="0"/>
          <w:numId w:val="73"/>
        </w:numPr>
        <w:tabs>
          <w:tab w:val="clear" w:pos="708"/>
          <w:tab w:val="left" w:pos="1134"/>
        </w:tabs>
        <w:spacing w:before="120" w:line="360" w:lineRule="auto"/>
        <w:jc w:val="both"/>
        <w:rPr>
          <w:rStyle w:val="18"/>
          <w:b/>
          <w:bCs/>
          <w:sz w:val="28"/>
          <w:szCs w:val="28"/>
        </w:rPr>
      </w:pPr>
      <w:bookmarkStart w:id="438" w:name="_Toc365624008"/>
      <w:bookmarkStart w:id="439" w:name="_Toc365907684"/>
      <w:bookmarkStart w:id="440" w:name="_Toc366225603"/>
      <w:bookmarkEnd w:id="438"/>
      <w:bookmarkEnd w:id="439"/>
      <w:r>
        <w:rPr>
          <w:rStyle w:val="18"/>
          <w:b/>
          <w:bCs/>
          <w:sz w:val="28"/>
          <w:szCs w:val="28"/>
        </w:rPr>
        <w:t>Критерии расчета показателей</w:t>
      </w:r>
      <w:bookmarkEnd w:id="440"/>
    </w:p>
    <w:p w:rsidR="00A20179" w:rsidRDefault="00A90BEB">
      <w:pPr>
        <w:tabs>
          <w:tab w:val="clear" w:pos="708"/>
          <w:tab w:val="left" w:pos="993"/>
          <w:tab w:val="left" w:pos="1134"/>
        </w:tabs>
        <w:ind w:firstLine="709"/>
        <w:jc w:val="both"/>
        <w:rPr>
          <w:rStyle w:val="18"/>
          <w:sz w:val="28"/>
          <w:szCs w:val="28"/>
        </w:rPr>
      </w:pPr>
      <w:r>
        <w:rPr>
          <w:rStyle w:val="18"/>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704"/>
        <w:gridCol w:w="1567"/>
        <w:gridCol w:w="1565"/>
        <w:gridCol w:w="1778"/>
        <w:gridCol w:w="1710"/>
      </w:tblGrid>
      <w:tr w:rsidR="00A20179">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20179" w:rsidRDefault="00A90BEB">
            <w:pPr>
              <w:spacing w:before="120"/>
              <w:jc w:val="center"/>
              <w:rPr>
                <w:sz w:val="24"/>
                <w:lang w:eastAsia="en-US"/>
              </w:rPr>
            </w:pPr>
            <w:r>
              <w:rPr>
                <w:bCs/>
                <w:sz w:val="24"/>
                <w:lang w:eastAsia="en-U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20179" w:rsidRDefault="00A90BEB">
            <w:pPr>
              <w:spacing w:before="120"/>
              <w:jc w:val="center"/>
              <w:rPr>
                <w:sz w:val="24"/>
                <w:lang w:eastAsia="en-US"/>
              </w:rPr>
            </w:pPr>
            <w:r>
              <w:rPr>
                <w:bCs/>
                <w:sz w:val="24"/>
                <w:lang w:eastAsia="en-US"/>
              </w:rPr>
              <w:t>Значение показателя и оценка, используемая при расчете</w:t>
            </w:r>
          </w:p>
        </w:tc>
      </w:tr>
      <w:tr w:rsidR="00A20179">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ind w:left="159"/>
              <w:jc w:val="both"/>
              <w:rPr>
                <w:sz w:val="24"/>
                <w:lang w:eastAsia="en-US"/>
              </w:rPr>
            </w:pPr>
            <w:r>
              <w:rPr>
                <w:sz w:val="24"/>
                <w:lang w:eastAsia="en-US"/>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более 0,20</w:t>
            </w:r>
          </w:p>
          <w:p w:rsidR="00A20179" w:rsidRDefault="00A90BEB">
            <w:pPr>
              <w:spacing w:before="120"/>
              <w:jc w:val="center"/>
              <w:rPr>
                <w:sz w:val="24"/>
                <w:lang w:eastAsia="en-US"/>
              </w:rPr>
            </w:pPr>
            <w:r>
              <w:rPr>
                <w:sz w:val="24"/>
                <w:lang w:eastAsia="en-US"/>
              </w:rP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0,20-0,10</w:t>
            </w:r>
          </w:p>
          <w:p w:rsidR="00A20179" w:rsidRDefault="00A90BEB">
            <w:pPr>
              <w:spacing w:before="120"/>
              <w:jc w:val="center"/>
              <w:rPr>
                <w:sz w:val="24"/>
                <w:lang w:eastAsia="en-US"/>
              </w:rPr>
            </w:pPr>
            <w:r>
              <w:rPr>
                <w:sz w:val="24"/>
                <w:lang w:eastAsia="en-US"/>
              </w:rP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0,09-0,06</w:t>
            </w:r>
          </w:p>
          <w:p w:rsidR="00A20179" w:rsidRDefault="00A90BEB">
            <w:pPr>
              <w:spacing w:before="120"/>
              <w:jc w:val="center"/>
              <w:rPr>
                <w:sz w:val="24"/>
                <w:lang w:eastAsia="en-US"/>
              </w:rPr>
            </w:pPr>
            <w:r>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20179" w:rsidRDefault="00A90BEB">
            <w:pPr>
              <w:spacing w:before="120"/>
              <w:jc w:val="center"/>
              <w:rPr>
                <w:sz w:val="24"/>
                <w:lang w:eastAsia="en-US"/>
              </w:rPr>
            </w:pPr>
            <w:r>
              <w:rPr>
                <w:sz w:val="24"/>
                <w:lang w:eastAsia="en-US"/>
              </w:rPr>
              <w:t>менее 0,06</w:t>
            </w:r>
          </w:p>
          <w:p w:rsidR="00A20179" w:rsidRDefault="00A90BEB">
            <w:pPr>
              <w:spacing w:before="120"/>
              <w:jc w:val="center"/>
              <w:rPr>
                <w:sz w:val="24"/>
                <w:lang w:eastAsia="en-US"/>
              </w:rPr>
            </w:pPr>
            <w:r>
              <w:rPr>
                <w:sz w:val="24"/>
                <w:lang w:eastAsia="en-US"/>
              </w:rPr>
              <w:t>0 единиц</w:t>
            </w:r>
          </w:p>
        </w:tc>
      </w:tr>
      <w:tr w:rsidR="00A20179">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ind w:left="159"/>
              <w:jc w:val="both"/>
              <w:rPr>
                <w:sz w:val="24"/>
                <w:lang w:eastAsia="en-US"/>
              </w:rPr>
            </w:pPr>
            <w:r>
              <w:rPr>
                <w:sz w:val="24"/>
                <w:lang w:eastAsia="en-US"/>
              </w:rPr>
              <w:t>Коэффициент обеспеченности собственными оборотными средствами (</w:t>
            </w:r>
            <w:proofErr w:type="spellStart"/>
            <w:r>
              <w:rPr>
                <w:sz w:val="24"/>
                <w:lang w:eastAsia="en-US"/>
              </w:rPr>
              <w:t>Косс</w:t>
            </w:r>
            <w:proofErr w:type="spellEnd"/>
            <w:r>
              <w:rPr>
                <w:sz w:val="24"/>
                <w:lang w:eastAsia="en-US"/>
              </w:rPr>
              <w:t>)</w:t>
            </w:r>
          </w:p>
        </w:tc>
        <w:tc>
          <w:tcPr>
            <w:tcW w:w="759"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jc w:val="center"/>
              <w:rPr>
                <w:sz w:val="24"/>
                <w:lang w:eastAsia="en-US"/>
              </w:rPr>
            </w:pPr>
            <w:r>
              <w:rPr>
                <w:sz w:val="24"/>
                <w:lang w:eastAsia="en-US"/>
              </w:rPr>
              <w:t>более 0,</w:t>
            </w:r>
            <w:r>
              <w:rPr>
                <w:sz w:val="24"/>
                <w:lang w:val="en-US" w:eastAsia="en-US"/>
              </w:rPr>
              <w:t>08</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val="en-US" w:eastAsia="en-US"/>
              </w:rPr>
              <w:t>2</w:t>
            </w:r>
            <w:r>
              <w:rPr>
                <w:sz w:val="24"/>
                <w:lang w:eastAsia="en-US"/>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jc w:val="center"/>
              <w:rPr>
                <w:sz w:val="24"/>
                <w:lang w:eastAsia="en-US"/>
              </w:rPr>
            </w:pPr>
            <w:r>
              <w:rPr>
                <w:sz w:val="24"/>
                <w:lang w:eastAsia="en-US"/>
              </w:rPr>
              <w:t>0,</w:t>
            </w:r>
            <w:r>
              <w:rPr>
                <w:sz w:val="24"/>
                <w:lang w:val="en-US" w:eastAsia="en-US"/>
              </w:rPr>
              <w:t>08</w:t>
            </w:r>
            <w:r>
              <w:rPr>
                <w:sz w:val="24"/>
                <w:lang w:eastAsia="en-US"/>
              </w:rPr>
              <w:t>– 0,</w:t>
            </w:r>
            <w:r>
              <w:rPr>
                <w:sz w:val="24"/>
                <w:lang w:val="en-US" w:eastAsia="en-US"/>
              </w:rPr>
              <w:t>05</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val="en-US" w:eastAsia="en-US"/>
              </w:rPr>
            </w:pPr>
            <w:r>
              <w:rPr>
                <w:sz w:val="24"/>
                <w:lang w:eastAsia="en-US"/>
              </w:rPr>
              <w:t>0,</w:t>
            </w:r>
            <w:r>
              <w:rPr>
                <w:sz w:val="24"/>
                <w:lang w:val="en-US" w:eastAsia="en-US"/>
              </w:rPr>
              <w:t>04</w:t>
            </w:r>
            <w:r>
              <w:rPr>
                <w:sz w:val="24"/>
                <w:lang w:eastAsia="en-US"/>
              </w:rPr>
              <w:t xml:space="preserve"> – 0,</w:t>
            </w:r>
            <w:r>
              <w:rPr>
                <w:sz w:val="24"/>
                <w:lang w:val="en-US" w:eastAsia="en-US"/>
              </w:rPr>
              <w:t>02</w:t>
            </w:r>
          </w:p>
          <w:p w:rsidR="00A20179" w:rsidRDefault="00A90BEB">
            <w:pPr>
              <w:spacing w:before="120"/>
              <w:jc w:val="center"/>
              <w:rPr>
                <w:sz w:val="24"/>
                <w:lang w:eastAsia="en-US"/>
              </w:rPr>
            </w:pPr>
            <w:r>
              <w:rPr>
                <w:sz w:val="24"/>
                <w:lang w:val="en-US" w:eastAsia="en-US"/>
              </w:rPr>
              <w:t xml:space="preserve"> </w:t>
            </w:r>
          </w:p>
          <w:p w:rsidR="00A20179" w:rsidRDefault="00A90BEB">
            <w:pPr>
              <w:spacing w:before="120"/>
              <w:jc w:val="center"/>
              <w:rPr>
                <w:sz w:val="24"/>
                <w:lang w:eastAsia="en-US"/>
              </w:rPr>
            </w:pPr>
            <w:r>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20179" w:rsidRDefault="00A90BEB">
            <w:pPr>
              <w:spacing w:before="120"/>
              <w:jc w:val="center"/>
              <w:rPr>
                <w:sz w:val="24"/>
                <w:lang w:eastAsia="en-US"/>
              </w:rPr>
            </w:pPr>
            <w:r>
              <w:rPr>
                <w:sz w:val="24"/>
                <w:lang w:eastAsia="en-US"/>
              </w:rPr>
              <w:t>менее 0,</w:t>
            </w:r>
            <w:r>
              <w:rPr>
                <w:sz w:val="24"/>
                <w:lang w:val="en-US" w:eastAsia="en-US"/>
              </w:rPr>
              <w:t xml:space="preserve">02 </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0 единиц</w:t>
            </w:r>
          </w:p>
        </w:tc>
      </w:tr>
      <w:tr w:rsidR="00A20179">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ind w:left="159"/>
              <w:jc w:val="both"/>
              <w:rPr>
                <w:sz w:val="24"/>
                <w:lang w:eastAsia="en-US"/>
              </w:rPr>
            </w:pPr>
            <w:r>
              <w:rPr>
                <w:sz w:val="24"/>
                <w:lang w:eastAsia="en-US"/>
              </w:rPr>
              <w:t xml:space="preserve">Коэффициент соизмеримости годовой выручки от основной деятельности </w:t>
            </w:r>
            <w:r>
              <w:rPr>
                <w:sz w:val="24"/>
                <w:lang w:val="en-US" w:eastAsia="en-US"/>
              </w:rPr>
              <w:t>c</w:t>
            </w:r>
            <w:r>
              <w:rPr>
                <w:sz w:val="24"/>
                <w:lang w:eastAsia="en-US"/>
              </w:rPr>
              <w:t xml:space="preserve"> суммой договора (</w:t>
            </w:r>
            <w:proofErr w:type="spellStart"/>
            <w:r>
              <w:rPr>
                <w:sz w:val="24"/>
                <w:lang w:eastAsia="en-US"/>
              </w:rPr>
              <w:t>Ксв</w:t>
            </w:r>
            <w:proofErr w:type="spellEnd"/>
            <w:r>
              <w:rPr>
                <w:sz w:val="24"/>
                <w:lang w:eastAsia="en-US"/>
              </w:rPr>
              <w:t>)</w:t>
            </w:r>
          </w:p>
        </w:tc>
        <w:tc>
          <w:tcPr>
            <w:tcW w:w="759"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jc w:val="center"/>
              <w:rPr>
                <w:sz w:val="24"/>
                <w:lang w:eastAsia="en-US"/>
              </w:rPr>
            </w:pPr>
            <w:r>
              <w:rPr>
                <w:sz w:val="24"/>
                <w:lang w:eastAsia="en-US"/>
              </w:rPr>
              <w:t>более 1,50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2</w:t>
            </w:r>
            <w:r>
              <w:rPr>
                <w:sz w:val="24"/>
                <w:lang w:val="en-US" w:eastAsia="en-US"/>
              </w:rPr>
              <w:t>5</w:t>
            </w:r>
            <w:r>
              <w:rPr>
                <w:sz w:val="24"/>
                <w:lang w:eastAsia="en-US"/>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jc w:val="center"/>
              <w:rPr>
                <w:sz w:val="24"/>
                <w:lang w:eastAsia="en-US"/>
              </w:rPr>
            </w:pPr>
            <w:r>
              <w:rPr>
                <w:sz w:val="24"/>
                <w:lang w:eastAsia="en-US"/>
              </w:rPr>
              <w:t>1,50 – 1,20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jc w:val="center"/>
              <w:rPr>
                <w:sz w:val="24"/>
                <w:lang w:eastAsia="en-US"/>
              </w:rPr>
            </w:pPr>
            <w:r>
              <w:rPr>
                <w:sz w:val="24"/>
                <w:lang w:eastAsia="en-US"/>
              </w:rPr>
              <w:t>1,19 – 0,50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20179" w:rsidRDefault="00A90BEB">
            <w:pPr>
              <w:spacing w:before="120"/>
              <w:jc w:val="center"/>
              <w:rPr>
                <w:sz w:val="24"/>
                <w:lang w:eastAsia="en-US"/>
              </w:rPr>
            </w:pPr>
            <w:r>
              <w:rPr>
                <w:sz w:val="24"/>
                <w:lang w:eastAsia="en-US"/>
              </w:rPr>
              <w:t>менее 0,50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0 единиц</w:t>
            </w:r>
          </w:p>
        </w:tc>
      </w:tr>
      <w:tr w:rsidR="00A20179">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ind w:left="159"/>
              <w:jc w:val="both"/>
              <w:rPr>
                <w:sz w:val="24"/>
                <w:lang w:eastAsia="en-US"/>
              </w:rPr>
            </w:pPr>
            <w:r>
              <w:rPr>
                <w:sz w:val="24"/>
                <w:lang w:eastAsia="en-US"/>
              </w:rPr>
              <w:t>Коэффициент покрытия процентов (</w:t>
            </w:r>
            <w:proofErr w:type="spellStart"/>
            <w:r>
              <w:rPr>
                <w:sz w:val="24"/>
                <w:lang w:eastAsia="en-US"/>
              </w:rPr>
              <w:t>Кпп</w:t>
            </w:r>
            <w:proofErr w:type="spellEnd"/>
            <w:r>
              <w:rPr>
                <w:sz w:val="24"/>
                <w:lang w:eastAsia="en-US"/>
              </w:rPr>
              <w:t>)</w:t>
            </w:r>
          </w:p>
        </w:tc>
        <w:tc>
          <w:tcPr>
            <w:tcW w:w="759"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jc w:val="center"/>
              <w:rPr>
                <w:sz w:val="24"/>
                <w:lang w:eastAsia="en-US"/>
              </w:rPr>
            </w:pPr>
            <w:r>
              <w:rPr>
                <w:sz w:val="24"/>
                <w:lang w:eastAsia="en-US"/>
              </w:rPr>
              <w:t>более 2,00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jc w:val="center"/>
              <w:rPr>
                <w:sz w:val="24"/>
                <w:lang w:eastAsia="en-US"/>
              </w:rPr>
            </w:pPr>
            <w:r>
              <w:rPr>
                <w:sz w:val="24"/>
                <w:lang w:eastAsia="en-US"/>
              </w:rPr>
              <w:t>2,00-1,50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ind w:left="360"/>
              <w:jc w:val="both"/>
              <w:rPr>
                <w:sz w:val="24"/>
                <w:lang w:eastAsia="en-US"/>
              </w:rPr>
            </w:pPr>
            <w:r>
              <w:rPr>
                <w:sz w:val="24"/>
                <w:lang w:eastAsia="en-US"/>
              </w:rPr>
              <w:t>1,49-1,00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20179" w:rsidRDefault="00A90BEB">
            <w:pPr>
              <w:spacing w:before="120"/>
              <w:jc w:val="center"/>
              <w:rPr>
                <w:sz w:val="24"/>
                <w:lang w:eastAsia="en-US"/>
              </w:rPr>
            </w:pPr>
            <w:r>
              <w:rPr>
                <w:sz w:val="24"/>
                <w:lang w:eastAsia="en-US"/>
              </w:rPr>
              <w:t>менее 1,00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0 единиц</w:t>
            </w:r>
          </w:p>
        </w:tc>
      </w:tr>
    </w:tbl>
    <w:p w:rsidR="00A20179" w:rsidRDefault="00A20179">
      <w:pPr>
        <w:ind w:firstLine="709"/>
        <w:jc w:val="both"/>
        <w:rPr>
          <w:rStyle w:val="18"/>
          <w:sz w:val="28"/>
          <w:szCs w:val="28"/>
        </w:rPr>
      </w:pPr>
    </w:p>
    <w:p w:rsidR="00A20179" w:rsidRDefault="00A90BEB">
      <w:pPr>
        <w:ind w:firstLine="709"/>
        <w:jc w:val="both"/>
        <w:rPr>
          <w:rStyle w:val="18"/>
          <w:sz w:val="28"/>
          <w:szCs w:val="28"/>
        </w:rPr>
      </w:pPr>
      <w:r>
        <w:rPr>
          <w:rStyle w:val="18"/>
          <w:sz w:val="28"/>
          <w:szCs w:val="28"/>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A20179" w:rsidRDefault="00A20179">
      <w:pPr>
        <w:ind w:firstLine="709"/>
        <w:jc w:val="both"/>
        <w:rPr>
          <w:rStyle w:val="18"/>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704"/>
        <w:gridCol w:w="1567"/>
        <w:gridCol w:w="1565"/>
        <w:gridCol w:w="1778"/>
        <w:gridCol w:w="1710"/>
      </w:tblGrid>
      <w:tr w:rsidR="00A20179">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20179" w:rsidRDefault="00A90BEB">
            <w:pPr>
              <w:spacing w:before="120"/>
              <w:jc w:val="center"/>
              <w:rPr>
                <w:sz w:val="24"/>
                <w:lang w:eastAsia="en-US"/>
              </w:rPr>
            </w:pPr>
            <w:r>
              <w:rPr>
                <w:bCs/>
                <w:sz w:val="24"/>
                <w:lang w:eastAsia="en-U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20179" w:rsidRDefault="00A90BEB">
            <w:pPr>
              <w:spacing w:before="120"/>
              <w:jc w:val="center"/>
              <w:rPr>
                <w:sz w:val="24"/>
                <w:lang w:eastAsia="en-US"/>
              </w:rPr>
            </w:pPr>
            <w:r>
              <w:rPr>
                <w:bCs/>
                <w:sz w:val="24"/>
                <w:lang w:eastAsia="en-US"/>
              </w:rPr>
              <w:t>Значение показателя и оценка, используемая при расчете</w:t>
            </w:r>
          </w:p>
        </w:tc>
      </w:tr>
      <w:tr w:rsidR="00A20179">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ind w:left="159"/>
              <w:jc w:val="both"/>
              <w:rPr>
                <w:sz w:val="24"/>
                <w:lang w:eastAsia="en-US"/>
              </w:rPr>
            </w:pPr>
            <w:r>
              <w:rPr>
                <w:sz w:val="24"/>
                <w:lang w:eastAsia="en-US"/>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более 0,25</w:t>
            </w:r>
          </w:p>
          <w:p w:rsidR="00A20179" w:rsidRDefault="00A90BEB">
            <w:pPr>
              <w:spacing w:before="120"/>
              <w:jc w:val="center"/>
              <w:rPr>
                <w:sz w:val="24"/>
                <w:lang w:eastAsia="en-US"/>
              </w:rPr>
            </w:pPr>
            <w:r>
              <w:rPr>
                <w:sz w:val="24"/>
                <w:lang w:eastAsia="en-US"/>
              </w:rP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 xml:space="preserve">0,25-0,15 </w:t>
            </w:r>
          </w:p>
          <w:p w:rsidR="00A20179" w:rsidRDefault="00A90BEB">
            <w:pPr>
              <w:spacing w:before="120"/>
              <w:jc w:val="center"/>
              <w:rPr>
                <w:sz w:val="24"/>
                <w:lang w:eastAsia="en-US"/>
              </w:rPr>
            </w:pPr>
            <w:r>
              <w:rPr>
                <w:sz w:val="24"/>
                <w:lang w:eastAsia="en-US"/>
              </w:rP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val="en-US" w:eastAsia="en-US"/>
              </w:rPr>
            </w:pPr>
            <w:r>
              <w:rPr>
                <w:sz w:val="24"/>
                <w:lang w:eastAsia="en-US"/>
              </w:rPr>
              <w:t>0,14-0,</w:t>
            </w:r>
            <w:r>
              <w:rPr>
                <w:sz w:val="24"/>
                <w:lang w:val="en-US" w:eastAsia="en-US"/>
              </w:rPr>
              <w:t>08</w:t>
            </w:r>
          </w:p>
          <w:p w:rsidR="00A20179" w:rsidRDefault="00A90BEB">
            <w:pPr>
              <w:spacing w:before="120"/>
              <w:jc w:val="center"/>
              <w:rPr>
                <w:sz w:val="24"/>
                <w:lang w:eastAsia="en-US"/>
              </w:rPr>
            </w:pPr>
            <w:r>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20179" w:rsidRDefault="00A90BEB">
            <w:pPr>
              <w:spacing w:before="120"/>
              <w:jc w:val="center"/>
              <w:rPr>
                <w:sz w:val="24"/>
                <w:lang w:val="en-US" w:eastAsia="en-US"/>
              </w:rPr>
            </w:pPr>
            <w:r>
              <w:rPr>
                <w:sz w:val="24"/>
                <w:lang w:eastAsia="en-US"/>
              </w:rPr>
              <w:t>менее 0,</w:t>
            </w:r>
            <w:r>
              <w:rPr>
                <w:sz w:val="24"/>
                <w:lang w:val="en-US" w:eastAsia="en-US"/>
              </w:rPr>
              <w:t>08</w:t>
            </w:r>
          </w:p>
          <w:p w:rsidR="00A20179" w:rsidRDefault="00A90BEB">
            <w:pPr>
              <w:spacing w:before="120"/>
              <w:jc w:val="center"/>
              <w:rPr>
                <w:sz w:val="24"/>
                <w:lang w:eastAsia="en-US"/>
              </w:rPr>
            </w:pPr>
            <w:r>
              <w:rPr>
                <w:sz w:val="24"/>
                <w:lang w:eastAsia="en-US"/>
              </w:rPr>
              <w:t>0 единиц</w:t>
            </w:r>
          </w:p>
        </w:tc>
      </w:tr>
      <w:tr w:rsidR="00A20179">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ind w:left="159"/>
              <w:jc w:val="both"/>
              <w:rPr>
                <w:sz w:val="24"/>
                <w:lang w:eastAsia="en-US"/>
              </w:rPr>
            </w:pPr>
            <w:r>
              <w:rPr>
                <w:sz w:val="24"/>
                <w:lang w:eastAsia="en-US"/>
              </w:rPr>
              <w:t>Коэффициент обеспеченности собственными оборотными средствами (</w:t>
            </w:r>
            <w:proofErr w:type="spellStart"/>
            <w:r>
              <w:rPr>
                <w:sz w:val="24"/>
                <w:lang w:eastAsia="en-US"/>
              </w:rPr>
              <w:t>Косс</w:t>
            </w:r>
            <w:proofErr w:type="spellEnd"/>
            <w:r>
              <w:rPr>
                <w:sz w:val="24"/>
                <w:lang w:eastAsia="en-US"/>
              </w:rPr>
              <w:t>)</w:t>
            </w:r>
          </w:p>
        </w:tc>
        <w:tc>
          <w:tcPr>
            <w:tcW w:w="759"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jc w:val="center"/>
              <w:rPr>
                <w:sz w:val="24"/>
                <w:lang w:eastAsia="en-US"/>
              </w:rPr>
            </w:pPr>
            <w:r>
              <w:rPr>
                <w:sz w:val="24"/>
                <w:lang w:eastAsia="en-US"/>
              </w:rPr>
              <w:t>более  0,</w:t>
            </w:r>
            <w:r>
              <w:rPr>
                <w:sz w:val="24"/>
                <w:lang w:val="en-US" w:eastAsia="en-US"/>
              </w:rPr>
              <w:t>1</w:t>
            </w:r>
            <w:r>
              <w:rPr>
                <w:sz w:val="24"/>
                <w:lang w:eastAsia="en-US"/>
              </w:rPr>
              <w:t>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val="en-US" w:eastAsia="en-US"/>
              </w:rPr>
              <w:t>2</w:t>
            </w:r>
            <w:r>
              <w:rPr>
                <w:sz w:val="24"/>
                <w:lang w:eastAsia="en-US"/>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jc w:val="center"/>
              <w:rPr>
                <w:sz w:val="24"/>
                <w:lang w:eastAsia="en-US"/>
              </w:rPr>
            </w:pPr>
            <w:r>
              <w:rPr>
                <w:sz w:val="24"/>
                <w:lang w:eastAsia="en-US"/>
              </w:rPr>
              <w:t>0,</w:t>
            </w:r>
            <w:r>
              <w:rPr>
                <w:sz w:val="24"/>
                <w:lang w:val="en-US" w:eastAsia="en-US"/>
              </w:rPr>
              <w:t>1</w:t>
            </w:r>
            <w:r>
              <w:rPr>
                <w:sz w:val="24"/>
                <w:lang w:eastAsia="en-US"/>
              </w:rPr>
              <w:t>0 – 0,</w:t>
            </w:r>
            <w:r>
              <w:rPr>
                <w:sz w:val="24"/>
                <w:lang w:val="en-US" w:eastAsia="en-US"/>
              </w:rPr>
              <w:t>0</w:t>
            </w:r>
            <w:r>
              <w:rPr>
                <w:sz w:val="24"/>
                <w:lang w:eastAsia="en-US"/>
              </w:rPr>
              <w:t>6</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val="en-US" w:eastAsia="en-US"/>
              </w:rPr>
            </w:pPr>
            <w:r>
              <w:rPr>
                <w:sz w:val="24"/>
                <w:lang w:eastAsia="en-US"/>
              </w:rPr>
              <w:t>0,</w:t>
            </w:r>
            <w:r>
              <w:rPr>
                <w:sz w:val="24"/>
                <w:lang w:val="en-US" w:eastAsia="en-US"/>
              </w:rPr>
              <w:t>0</w:t>
            </w:r>
            <w:r>
              <w:rPr>
                <w:sz w:val="24"/>
                <w:lang w:eastAsia="en-US"/>
              </w:rPr>
              <w:t>5 – 0,</w:t>
            </w:r>
            <w:r>
              <w:rPr>
                <w:sz w:val="24"/>
                <w:lang w:val="en-US" w:eastAsia="en-US"/>
              </w:rPr>
              <w:t>03</w:t>
            </w:r>
          </w:p>
          <w:p w:rsidR="00A20179" w:rsidRDefault="00A90BEB">
            <w:pPr>
              <w:spacing w:before="120"/>
              <w:jc w:val="center"/>
              <w:rPr>
                <w:sz w:val="24"/>
                <w:lang w:eastAsia="en-US"/>
              </w:rPr>
            </w:pPr>
            <w:r>
              <w:rPr>
                <w:sz w:val="24"/>
                <w:lang w:val="en-US" w:eastAsia="en-US"/>
              </w:rPr>
              <w:t xml:space="preserve"> </w:t>
            </w:r>
          </w:p>
          <w:p w:rsidR="00A20179" w:rsidRDefault="00A90BEB">
            <w:pPr>
              <w:spacing w:before="120"/>
              <w:jc w:val="center"/>
              <w:rPr>
                <w:sz w:val="24"/>
                <w:lang w:eastAsia="en-US"/>
              </w:rPr>
            </w:pPr>
            <w:r>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20179" w:rsidRDefault="00A90BEB">
            <w:pPr>
              <w:spacing w:before="120"/>
              <w:jc w:val="center"/>
              <w:rPr>
                <w:sz w:val="24"/>
                <w:lang w:eastAsia="en-US"/>
              </w:rPr>
            </w:pPr>
            <w:r>
              <w:rPr>
                <w:sz w:val="24"/>
                <w:lang w:eastAsia="en-US"/>
              </w:rPr>
              <w:t>менее 0,</w:t>
            </w:r>
            <w:r>
              <w:rPr>
                <w:sz w:val="24"/>
                <w:lang w:val="en-US" w:eastAsia="en-US"/>
              </w:rPr>
              <w:t xml:space="preserve">03 </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0 единиц</w:t>
            </w:r>
          </w:p>
        </w:tc>
      </w:tr>
      <w:tr w:rsidR="00A20179">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ind w:left="159"/>
              <w:jc w:val="both"/>
              <w:rPr>
                <w:sz w:val="24"/>
                <w:lang w:eastAsia="en-US"/>
              </w:rPr>
            </w:pPr>
            <w:r>
              <w:rPr>
                <w:sz w:val="24"/>
                <w:lang w:eastAsia="en-US"/>
              </w:rPr>
              <w:t xml:space="preserve">Коэффициент соизмеримости годовой выручки от основной деятельности </w:t>
            </w:r>
            <w:r>
              <w:rPr>
                <w:sz w:val="24"/>
                <w:lang w:val="en-US" w:eastAsia="en-US"/>
              </w:rPr>
              <w:t>c</w:t>
            </w:r>
            <w:r>
              <w:rPr>
                <w:sz w:val="24"/>
                <w:lang w:eastAsia="en-US"/>
              </w:rPr>
              <w:t xml:space="preserve"> суммой договора (</w:t>
            </w:r>
            <w:proofErr w:type="spellStart"/>
            <w:r>
              <w:rPr>
                <w:sz w:val="24"/>
                <w:lang w:eastAsia="en-US"/>
              </w:rPr>
              <w:t>Ксв</w:t>
            </w:r>
            <w:proofErr w:type="spellEnd"/>
            <w:r>
              <w:rPr>
                <w:sz w:val="24"/>
                <w:lang w:eastAsia="en-US"/>
              </w:rPr>
              <w:t>)</w:t>
            </w:r>
          </w:p>
        </w:tc>
        <w:tc>
          <w:tcPr>
            <w:tcW w:w="759"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jc w:val="center"/>
              <w:rPr>
                <w:sz w:val="24"/>
                <w:lang w:eastAsia="en-US"/>
              </w:rPr>
            </w:pPr>
            <w:r>
              <w:rPr>
                <w:sz w:val="24"/>
                <w:lang w:eastAsia="en-US"/>
              </w:rPr>
              <w:t>более 1,50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2</w:t>
            </w:r>
            <w:r>
              <w:rPr>
                <w:sz w:val="24"/>
                <w:lang w:val="en-US" w:eastAsia="en-US"/>
              </w:rPr>
              <w:t>5</w:t>
            </w:r>
            <w:r>
              <w:rPr>
                <w:sz w:val="24"/>
                <w:lang w:eastAsia="en-US"/>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jc w:val="center"/>
              <w:rPr>
                <w:sz w:val="24"/>
                <w:lang w:eastAsia="en-US"/>
              </w:rPr>
            </w:pPr>
            <w:r>
              <w:rPr>
                <w:sz w:val="24"/>
                <w:lang w:eastAsia="en-US"/>
              </w:rPr>
              <w:t>1,50 – 1,20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jc w:val="center"/>
              <w:rPr>
                <w:sz w:val="24"/>
                <w:lang w:eastAsia="en-US"/>
              </w:rPr>
            </w:pPr>
            <w:r>
              <w:rPr>
                <w:sz w:val="24"/>
                <w:lang w:eastAsia="en-US"/>
              </w:rPr>
              <w:t>1,19 – 0,50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20179" w:rsidRDefault="00A90BEB">
            <w:pPr>
              <w:spacing w:before="120"/>
              <w:jc w:val="center"/>
              <w:rPr>
                <w:sz w:val="24"/>
                <w:lang w:eastAsia="en-US"/>
              </w:rPr>
            </w:pPr>
            <w:r>
              <w:rPr>
                <w:sz w:val="24"/>
                <w:lang w:eastAsia="en-US"/>
              </w:rPr>
              <w:t>менее 0,50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0 единиц</w:t>
            </w:r>
          </w:p>
        </w:tc>
      </w:tr>
      <w:tr w:rsidR="00A20179">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ind w:left="159"/>
              <w:jc w:val="both"/>
              <w:rPr>
                <w:sz w:val="24"/>
                <w:lang w:eastAsia="en-US"/>
              </w:rPr>
            </w:pPr>
            <w:r>
              <w:rPr>
                <w:sz w:val="24"/>
                <w:lang w:eastAsia="en-US"/>
              </w:rPr>
              <w:t>Коэффициент покрытия процентов (</w:t>
            </w:r>
            <w:proofErr w:type="spellStart"/>
            <w:r>
              <w:rPr>
                <w:sz w:val="24"/>
                <w:lang w:eastAsia="en-US"/>
              </w:rPr>
              <w:t>Кпп</w:t>
            </w:r>
            <w:proofErr w:type="spellEnd"/>
            <w:r>
              <w:rPr>
                <w:sz w:val="24"/>
                <w:lang w:eastAsia="en-US"/>
              </w:rPr>
              <w:t>)</w:t>
            </w:r>
          </w:p>
        </w:tc>
        <w:tc>
          <w:tcPr>
            <w:tcW w:w="759"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jc w:val="center"/>
              <w:rPr>
                <w:sz w:val="24"/>
                <w:lang w:eastAsia="en-US"/>
              </w:rPr>
            </w:pPr>
            <w:r>
              <w:rPr>
                <w:sz w:val="24"/>
                <w:lang w:eastAsia="en-US"/>
              </w:rPr>
              <w:t>более 3,00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jc w:val="center"/>
              <w:rPr>
                <w:sz w:val="24"/>
                <w:lang w:eastAsia="en-US"/>
              </w:rPr>
            </w:pPr>
            <w:r>
              <w:rPr>
                <w:sz w:val="24"/>
                <w:lang w:eastAsia="en-US"/>
              </w:rPr>
              <w:t>3,00-2,00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20179" w:rsidRDefault="00A90BEB">
            <w:pPr>
              <w:spacing w:before="120"/>
              <w:ind w:left="360"/>
              <w:jc w:val="both"/>
              <w:rPr>
                <w:sz w:val="24"/>
                <w:lang w:eastAsia="en-US"/>
              </w:rPr>
            </w:pPr>
            <w:r>
              <w:rPr>
                <w:sz w:val="24"/>
                <w:lang w:eastAsia="en-US"/>
              </w:rPr>
              <w:t>1,99-1,00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20179" w:rsidRDefault="00A90BEB">
            <w:pPr>
              <w:spacing w:before="120"/>
              <w:jc w:val="center"/>
              <w:rPr>
                <w:sz w:val="24"/>
                <w:lang w:eastAsia="en-US"/>
              </w:rPr>
            </w:pPr>
            <w:r>
              <w:rPr>
                <w:sz w:val="24"/>
                <w:lang w:eastAsia="en-US"/>
              </w:rPr>
              <w:t>менее 1,00</w:t>
            </w:r>
          </w:p>
          <w:p w:rsidR="00A20179" w:rsidRDefault="00A20179">
            <w:pPr>
              <w:spacing w:before="120"/>
              <w:jc w:val="center"/>
              <w:rPr>
                <w:sz w:val="24"/>
                <w:lang w:eastAsia="en-US"/>
              </w:rPr>
            </w:pPr>
          </w:p>
          <w:p w:rsidR="00A20179" w:rsidRDefault="00A90BEB">
            <w:pPr>
              <w:spacing w:before="120"/>
              <w:jc w:val="center"/>
              <w:rPr>
                <w:sz w:val="24"/>
                <w:lang w:eastAsia="en-US"/>
              </w:rPr>
            </w:pPr>
            <w:r>
              <w:rPr>
                <w:sz w:val="24"/>
                <w:lang w:eastAsia="en-US"/>
              </w:rPr>
              <w:t>0 единиц</w:t>
            </w:r>
          </w:p>
        </w:tc>
      </w:tr>
    </w:tbl>
    <w:p w:rsidR="00A20179" w:rsidRDefault="00A20179">
      <w:pPr>
        <w:ind w:firstLine="709"/>
        <w:jc w:val="both"/>
        <w:rPr>
          <w:rStyle w:val="18"/>
          <w:sz w:val="28"/>
          <w:szCs w:val="28"/>
        </w:rPr>
      </w:pPr>
    </w:p>
    <w:p w:rsidR="00A20179" w:rsidRDefault="00A90BEB">
      <w:pPr>
        <w:ind w:firstLine="709"/>
        <w:jc w:val="both"/>
        <w:rPr>
          <w:rStyle w:val="18"/>
          <w:sz w:val="28"/>
          <w:szCs w:val="28"/>
        </w:rPr>
      </w:pPr>
      <w:r>
        <w:rPr>
          <w:rStyle w:val="18"/>
          <w:sz w:val="28"/>
          <w:szCs w:val="28"/>
        </w:rPr>
        <w:t xml:space="preserve">Оценки (количество единиц), полученные по всем финансовым показателям, суммируются. </w:t>
      </w:r>
    </w:p>
    <w:p w:rsidR="00A20179" w:rsidRDefault="00A90BEB">
      <w:pPr>
        <w:ind w:firstLine="709"/>
        <w:jc w:val="both"/>
        <w:rPr>
          <w:rStyle w:val="18"/>
          <w:sz w:val="28"/>
          <w:szCs w:val="28"/>
        </w:rPr>
      </w:pPr>
      <w:r>
        <w:rPr>
          <w:rStyle w:val="18"/>
          <w:sz w:val="28"/>
          <w:szCs w:val="28"/>
        </w:rPr>
        <w:t xml:space="preserve">При этом к оценкам (сумме оценок) по показателям Касс, </w:t>
      </w:r>
      <w:proofErr w:type="spellStart"/>
      <w:r>
        <w:rPr>
          <w:rStyle w:val="18"/>
          <w:sz w:val="28"/>
          <w:szCs w:val="28"/>
        </w:rPr>
        <w:t>Косс</w:t>
      </w:r>
      <w:proofErr w:type="spellEnd"/>
      <w:r>
        <w:rPr>
          <w:rStyle w:val="18"/>
          <w:sz w:val="28"/>
          <w:szCs w:val="28"/>
        </w:rPr>
        <w:t xml:space="preserve"> и </w:t>
      </w:r>
      <w:proofErr w:type="spellStart"/>
      <w:r>
        <w:rPr>
          <w:rStyle w:val="18"/>
          <w:sz w:val="28"/>
          <w:szCs w:val="28"/>
        </w:rPr>
        <w:t>Кпп</w:t>
      </w:r>
      <w:proofErr w:type="spellEnd"/>
      <w:r>
        <w:rPr>
          <w:rStyle w:val="18"/>
          <w:sz w:val="28"/>
          <w:szCs w:val="28"/>
        </w:rPr>
        <w:t xml:space="preserve"> по истекшему году применяется удельный вес 0,6, а к оценкам по показателям Касс, </w:t>
      </w:r>
      <w:proofErr w:type="spellStart"/>
      <w:r>
        <w:rPr>
          <w:rStyle w:val="18"/>
          <w:sz w:val="28"/>
          <w:szCs w:val="28"/>
        </w:rPr>
        <w:t>Косс</w:t>
      </w:r>
      <w:proofErr w:type="spellEnd"/>
      <w:r>
        <w:rPr>
          <w:rStyle w:val="18"/>
          <w:sz w:val="28"/>
          <w:szCs w:val="28"/>
        </w:rPr>
        <w:t xml:space="preserve"> и </w:t>
      </w:r>
      <w:proofErr w:type="spellStart"/>
      <w:r>
        <w:rPr>
          <w:rStyle w:val="18"/>
          <w:sz w:val="28"/>
          <w:szCs w:val="28"/>
        </w:rPr>
        <w:t>Кпп</w:t>
      </w:r>
      <w:proofErr w:type="spellEnd"/>
      <w:r>
        <w:rPr>
          <w:rStyle w:val="18"/>
          <w:sz w:val="28"/>
          <w:szCs w:val="28"/>
        </w:rPr>
        <w:t xml:space="preserve"> по истекшему периоду (полугодие текущего года/ 9 месяцев текущего года) - удельный вес 0,4. </w:t>
      </w:r>
    </w:p>
    <w:p w:rsidR="00A20179" w:rsidRDefault="00A90BEB">
      <w:pPr>
        <w:ind w:firstLine="709"/>
        <w:jc w:val="both"/>
        <w:rPr>
          <w:rStyle w:val="18"/>
          <w:sz w:val="28"/>
          <w:szCs w:val="28"/>
        </w:rPr>
      </w:pPr>
      <w:proofErr w:type="gramStart"/>
      <w:r>
        <w:rPr>
          <w:rStyle w:val="18"/>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Style w:val="18"/>
          <w:sz w:val="28"/>
          <w:szCs w:val="28"/>
        </w:rPr>
        <w:t>Косс</w:t>
      </w:r>
      <w:proofErr w:type="spellEnd"/>
      <w:r>
        <w:rPr>
          <w:rStyle w:val="18"/>
          <w:sz w:val="28"/>
          <w:szCs w:val="28"/>
        </w:rPr>
        <w:t xml:space="preserve"> и </w:t>
      </w:r>
      <w:proofErr w:type="spellStart"/>
      <w:r>
        <w:rPr>
          <w:rStyle w:val="18"/>
          <w:sz w:val="28"/>
          <w:szCs w:val="28"/>
        </w:rPr>
        <w:t>Кпп</w:t>
      </w:r>
      <w:proofErr w:type="spellEnd"/>
      <w:r>
        <w:rPr>
          <w:rStyle w:val="18"/>
          <w:sz w:val="28"/>
          <w:szCs w:val="28"/>
        </w:rPr>
        <w:t xml:space="preserve"> должен быть применен удельный вес 1,0, а показатели 1 квартала текущего года в расчетах не учитываются.</w:t>
      </w:r>
      <w:proofErr w:type="gramEnd"/>
    </w:p>
    <w:p w:rsidR="00A20179" w:rsidRDefault="00A90BEB">
      <w:pPr>
        <w:ind w:firstLine="709"/>
        <w:jc w:val="both"/>
        <w:rPr>
          <w:rStyle w:val="18"/>
          <w:sz w:val="28"/>
          <w:szCs w:val="28"/>
        </w:rPr>
      </w:pPr>
      <w:r>
        <w:rPr>
          <w:rStyle w:val="18"/>
          <w:sz w:val="28"/>
          <w:szCs w:val="28"/>
        </w:rPr>
        <w:t xml:space="preserve">К коэффициенту соизмеримости годовой выручки от основной деятельности </w:t>
      </w:r>
      <w:proofErr w:type="spellStart"/>
      <w:r>
        <w:rPr>
          <w:rStyle w:val="18"/>
          <w:sz w:val="28"/>
          <w:szCs w:val="28"/>
        </w:rPr>
        <w:t>c</w:t>
      </w:r>
      <w:proofErr w:type="spellEnd"/>
      <w:r>
        <w:rPr>
          <w:rStyle w:val="18"/>
          <w:sz w:val="28"/>
          <w:szCs w:val="28"/>
        </w:rPr>
        <w:t xml:space="preserve"> суммой договора (</w:t>
      </w:r>
      <w:proofErr w:type="spellStart"/>
      <w:r>
        <w:rPr>
          <w:rStyle w:val="18"/>
          <w:sz w:val="28"/>
          <w:szCs w:val="28"/>
        </w:rPr>
        <w:t>Ксв</w:t>
      </w:r>
      <w:proofErr w:type="spellEnd"/>
      <w:r>
        <w:rPr>
          <w:rStyle w:val="18"/>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Pr>
          <w:rStyle w:val="18"/>
          <w:sz w:val="28"/>
          <w:szCs w:val="28"/>
        </w:rPr>
        <w:t>Ксв</w:t>
      </w:r>
      <w:proofErr w:type="spellEnd"/>
      <w:r>
        <w:rPr>
          <w:rStyle w:val="18"/>
          <w:sz w:val="28"/>
          <w:szCs w:val="28"/>
        </w:rPr>
        <w:t>) проводится отдельно.</w:t>
      </w:r>
    </w:p>
    <w:p w:rsidR="00A20179" w:rsidRDefault="00A90BEB">
      <w:pPr>
        <w:ind w:firstLine="709"/>
        <w:jc w:val="both"/>
        <w:rPr>
          <w:rStyle w:val="18"/>
          <w:sz w:val="28"/>
          <w:szCs w:val="28"/>
        </w:rPr>
      </w:pPr>
      <w:r>
        <w:rPr>
          <w:rStyle w:val="18"/>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Pr>
          <w:rStyle w:val="18"/>
          <w:sz w:val="28"/>
          <w:szCs w:val="28"/>
        </w:rPr>
        <w:t>Косс</w:t>
      </w:r>
      <w:proofErr w:type="spellEnd"/>
      <w:r>
        <w:rPr>
          <w:rStyle w:val="18"/>
          <w:sz w:val="28"/>
          <w:szCs w:val="28"/>
        </w:rPr>
        <w:t xml:space="preserve"> и </w:t>
      </w:r>
      <w:proofErr w:type="spellStart"/>
      <w:r>
        <w:rPr>
          <w:rStyle w:val="18"/>
          <w:sz w:val="28"/>
          <w:szCs w:val="28"/>
        </w:rPr>
        <w:t>Кпп</w:t>
      </w:r>
      <w:proofErr w:type="spellEnd"/>
      <w:r>
        <w:rPr>
          <w:rStyle w:val="18"/>
          <w:sz w:val="28"/>
          <w:szCs w:val="28"/>
        </w:rPr>
        <w:t xml:space="preserve"> и оценки по показателю </w:t>
      </w:r>
      <w:proofErr w:type="spellStart"/>
      <w:r>
        <w:rPr>
          <w:rStyle w:val="18"/>
          <w:sz w:val="28"/>
          <w:szCs w:val="28"/>
        </w:rPr>
        <w:t>Ксв</w:t>
      </w:r>
      <w:proofErr w:type="spellEnd"/>
      <w:r>
        <w:rPr>
          <w:rStyle w:val="18"/>
          <w:sz w:val="28"/>
          <w:szCs w:val="28"/>
        </w:rPr>
        <w:t>.</w:t>
      </w:r>
    </w:p>
    <w:p w:rsidR="00A20179" w:rsidRDefault="00A20179">
      <w:pPr>
        <w:ind w:firstLine="709"/>
        <w:jc w:val="both"/>
        <w:rPr>
          <w:rStyle w:val="18"/>
          <w:sz w:val="28"/>
          <w:szCs w:val="28"/>
        </w:rPr>
      </w:pPr>
    </w:p>
    <w:p w:rsidR="00A20179" w:rsidRDefault="00A90BEB">
      <w:pPr>
        <w:ind w:firstLine="709"/>
        <w:jc w:val="both"/>
        <w:rPr>
          <w:rStyle w:val="18"/>
          <w:sz w:val="28"/>
          <w:szCs w:val="28"/>
        </w:rPr>
      </w:pPr>
      <w:r>
        <w:rPr>
          <w:rStyle w:val="18"/>
          <w:sz w:val="28"/>
          <w:szCs w:val="28"/>
        </w:rPr>
        <w:lastRenderedPageBreak/>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A20179" w:rsidRDefault="00A20179">
      <w:pPr>
        <w:ind w:firstLine="709"/>
        <w:jc w:val="both"/>
        <w:rPr>
          <w:rStyle w:val="18"/>
          <w:sz w:val="28"/>
          <w:szCs w:val="28"/>
        </w:rPr>
      </w:pPr>
    </w:p>
    <w:p w:rsidR="00A20179" w:rsidRDefault="00A90BEB">
      <w:pPr>
        <w:ind w:firstLine="709"/>
        <w:jc w:val="both"/>
        <w:rPr>
          <w:rStyle w:val="18"/>
          <w:sz w:val="28"/>
          <w:szCs w:val="28"/>
        </w:rPr>
      </w:pPr>
      <w:r>
        <w:rPr>
          <w:rStyle w:val="18"/>
          <w:sz w:val="28"/>
          <w:szCs w:val="28"/>
        </w:rPr>
        <w:t xml:space="preserve">Пример расчета интегрального показателя обеспеченности финансовыми ресурсами </w:t>
      </w:r>
      <w:proofErr w:type="spellStart"/>
      <w:r>
        <w:rPr>
          <w:rStyle w:val="18"/>
          <w:sz w:val="28"/>
          <w:szCs w:val="28"/>
        </w:rPr>
        <w:t>Zi</w:t>
      </w:r>
      <w:proofErr w:type="spellEnd"/>
      <w:r>
        <w:rPr>
          <w:rStyle w:val="18"/>
          <w:sz w:val="28"/>
          <w:szCs w:val="28"/>
        </w:rPr>
        <w:t>:</w:t>
      </w:r>
    </w:p>
    <w:p w:rsidR="00A20179" w:rsidRDefault="00A20179">
      <w:pPr>
        <w:tabs>
          <w:tab w:val="left" w:pos="1134"/>
        </w:tabs>
        <w:ind w:left="709"/>
        <w:jc w:val="both"/>
        <w:rPr>
          <w:rStyle w:val="18"/>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A20179">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 xml:space="preserve">Сумма оценок участника за истекший год по показателям Касс, </w:t>
            </w:r>
            <w:proofErr w:type="spellStart"/>
            <w:r>
              <w:rPr>
                <w:sz w:val="24"/>
                <w:lang w:eastAsia="en-US"/>
              </w:rPr>
              <w:t>Косс</w:t>
            </w:r>
            <w:proofErr w:type="spellEnd"/>
            <w:r>
              <w:rPr>
                <w:sz w:val="24"/>
                <w:lang w:eastAsia="en-US"/>
              </w:rPr>
              <w:t xml:space="preserve"> и </w:t>
            </w:r>
            <w:proofErr w:type="spellStart"/>
            <w:r>
              <w:rPr>
                <w:sz w:val="24"/>
                <w:lang w:eastAsia="en-US"/>
              </w:rP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 xml:space="preserve">Сумма оценок участника за истекший период по показателям Касс, </w:t>
            </w:r>
            <w:proofErr w:type="spellStart"/>
            <w:r>
              <w:rPr>
                <w:sz w:val="24"/>
                <w:lang w:eastAsia="en-US"/>
              </w:rPr>
              <w:t>Косс</w:t>
            </w:r>
            <w:proofErr w:type="spellEnd"/>
            <w:r>
              <w:rPr>
                <w:sz w:val="24"/>
                <w:lang w:eastAsia="en-US"/>
              </w:rPr>
              <w:t xml:space="preserve"> и </w:t>
            </w:r>
            <w:proofErr w:type="spellStart"/>
            <w:r>
              <w:rPr>
                <w:sz w:val="24"/>
                <w:lang w:eastAsia="en-US"/>
              </w:rP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 xml:space="preserve">Оценка участника по </w:t>
            </w:r>
            <w:proofErr w:type="spellStart"/>
            <w:proofErr w:type="gramStart"/>
            <w:r>
              <w:rPr>
                <w:sz w:val="24"/>
                <w:lang w:eastAsia="en-US"/>
              </w:rPr>
              <w:t>показа-телю</w:t>
            </w:r>
            <w:proofErr w:type="spellEnd"/>
            <w:proofErr w:type="gramEnd"/>
            <w:r>
              <w:rPr>
                <w:sz w:val="24"/>
                <w:lang w:eastAsia="en-US"/>
              </w:rPr>
              <w:t xml:space="preserve"> </w:t>
            </w:r>
            <w:proofErr w:type="spellStart"/>
            <w:r>
              <w:rPr>
                <w:sz w:val="24"/>
                <w:lang w:eastAsia="en-US"/>
              </w:rP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ind w:left="-103" w:right="-185"/>
              <w:jc w:val="center"/>
              <w:rPr>
                <w:sz w:val="24"/>
                <w:lang w:eastAsia="en-US"/>
              </w:rPr>
            </w:pPr>
            <w:r>
              <w:rPr>
                <w:sz w:val="24"/>
                <w:lang w:eastAsia="en-US"/>
              </w:rPr>
              <w:t>Показатель обеспеченности финансовыми ресурсами</w:t>
            </w:r>
          </w:p>
        </w:tc>
      </w:tr>
      <w:tr w:rsidR="00A20179">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val="en-US" w:eastAsia="en-US"/>
              </w:rPr>
            </w:pPr>
            <w:r>
              <w:rPr>
                <w:sz w:val="24"/>
                <w:lang w:val="en-US" w:eastAsia="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ind w:left="-103" w:right="-185"/>
              <w:jc w:val="center"/>
              <w:rPr>
                <w:sz w:val="24"/>
                <w:lang w:val="en-US" w:eastAsia="en-US"/>
              </w:rPr>
            </w:pPr>
            <w:proofErr w:type="spellStart"/>
            <w:r>
              <w:rPr>
                <w:sz w:val="24"/>
                <w:lang w:val="en-US" w:eastAsia="en-US"/>
              </w:rPr>
              <w:t>Z</w:t>
            </w:r>
            <w:r>
              <w:rPr>
                <w:sz w:val="24"/>
                <w:vertAlign w:val="subscript"/>
                <w:lang w:val="en-US" w:eastAsia="en-US"/>
              </w:rPr>
              <w:t>i</w:t>
            </w:r>
            <w:proofErr w:type="spellEnd"/>
            <w:r>
              <w:rPr>
                <w:sz w:val="24"/>
                <w:lang w:val="en-US" w:eastAsia="en-US"/>
              </w:rPr>
              <w:t>= X*</w:t>
            </w:r>
            <w:r>
              <w:rPr>
                <w:sz w:val="24"/>
                <w:lang w:eastAsia="en-US"/>
              </w:rPr>
              <w:t>1,0</w:t>
            </w:r>
            <w:r>
              <w:rPr>
                <w:sz w:val="24"/>
                <w:lang w:val="en-US" w:eastAsia="en-US"/>
              </w:rPr>
              <w:t xml:space="preserve"> + W</w:t>
            </w:r>
          </w:p>
        </w:tc>
      </w:tr>
      <w:tr w:rsidR="00A20179">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val="en-US" w:eastAsia="en-US"/>
              </w:rPr>
            </w:pPr>
            <w:r>
              <w:rPr>
                <w:sz w:val="24"/>
                <w:lang w:val="en-US" w:eastAsia="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ind w:left="-103" w:right="-185"/>
              <w:jc w:val="center"/>
              <w:rPr>
                <w:sz w:val="24"/>
                <w:lang w:val="en-US" w:eastAsia="en-US"/>
              </w:rPr>
            </w:pPr>
            <w:proofErr w:type="spellStart"/>
            <w:r>
              <w:rPr>
                <w:sz w:val="24"/>
                <w:lang w:val="en-US" w:eastAsia="en-US"/>
              </w:rPr>
              <w:t>Z</w:t>
            </w:r>
            <w:r>
              <w:rPr>
                <w:sz w:val="24"/>
                <w:vertAlign w:val="subscript"/>
                <w:lang w:val="en-US" w:eastAsia="en-US"/>
              </w:rPr>
              <w:t>i</w:t>
            </w:r>
            <w:proofErr w:type="spellEnd"/>
            <w:r>
              <w:rPr>
                <w:sz w:val="24"/>
                <w:lang w:val="en-US" w:eastAsia="en-US"/>
              </w:rPr>
              <w:t>= X*</w:t>
            </w:r>
            <w:r>
              <w:rPr>
                <w:sz w:val="24"/>
                <w:lang w:eastAsia="en-US"/>
              </w:rPr>
              <w:t>1,0</w:t>
            </w:r>
            <w:r>
              <w:rPr>
                <w:sz w:val="24"/>
                <w:lang w:val="en-US" w:eastAsia="en-US"/>
              </w:rPr>
              <w:t xml:space="preserve"> + W</w:t>
            </w:r>
          </w:p>
        </w:tc>
      </w:tr>
      <w:tr w:rsidR="00A20179">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A20179" w:rsidRDefault="00A90BEB">
            <w:pPr>
              <w:spacing w:before="120"/>
              <w:jc w:val="center"/>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val="en-US" w:eastAsia="en-US"/>
              </w:rPr>
            </w:pPr>
            <w:r>
              <w:rPr>
                <w:sz w:val="24"/>
                <w:lang w:val="en-US" w:eastAsia="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val="en-US" w:eastAsia="en-US"/>
              </w:rPr>
            </w:pPr>
            <w:r>
              <w:rPr>
                <w:sz w:val="24"/>
                <w:lang w:val="en-US" w:eastAsia="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ind w:left="-103" w:right="-185"/>
              <w:jc w:val="center"/>
              <w:rPr>
                <w:sz w:val="24"/>
                <w:lang w:val="en-US" w:eastAsia="en-US"/>
              </w:rPr>
            </w:pPr>
            <w:proofErr w:type="spellStart"/>
            <w:r>
              <w:rPr>
                <w:sz w:val="24"/>
                <w:lang w:val="en-US" w:eastAsia="en-US"/>
              </w:rPr>
              <w:t>Z</w:t>
            </w:r>
            <w:r>
              <w:rPr>
                <w:sz w:val="24"/>
                <w:vertAlign w:val="subscript"/>
                <w:lang w:val="en-US" w:eastAsia="en-US"/>
              </w:rPr>
              <w:t>i</w:t>
            </w:r>
            <w:proofErr w:type="spellEnd"/>
            <w:r>
              <w:rPr>
                <w:sz w:val="24"/>
                <w:lang w:val="en-US" w:eastAsia="en-US"/>
              </w:rPr>
              <w:t>= X*0,6 + Y*0,4</w:t>
            </w:r>
            <w:r>
              <w:rPr>
                <w:sz w:val="24"/>
                <w:lang w:eastAsia="en-US"/>
              </w:rPr>
              <w:t>+</w:t>
            </w:r>
            <w:r>
              <w:rPr>
                <w:sz w:val="24"/>
                <w:lang w:val="en-US" w:eastAsia="en-US"/>
              </w:rPr>
              <w:t xml:space="preserve"> W</w:t>
            </w:r>
          </w:p>
        </w:tc>
      </w:tr>
      <w:tr w:rsidR="00A20179">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A20179" w:rsidRDefault="00A90BEB">
            <w:pPr>
              <w:spacing w:before="120"/>
              <w:jc w:val="center"/>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val="en-US" w:eastAsia="en-US"/>
              </w:rPr>
            </w:pPr>
            <w:r>
              <w:rPr>
                <w:sz w:val="24"/>
                <w:lang w:val="en-US" w:eastAsia="en-US"/>
              </w:rPr>
              <w:t xml:space="preserve">9 </w:t>
            </w:r>
            <w:r>
              <w:rPr>
                <w:sz w:val="24"/>
                <w:lang w:eastAsia="en-US"/>
              </w:rP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val="en-US" w:eastAsia="en-US"/>
              </w:rPr>
            </w:pPr>
            <w:r>
              <w:rPr>
                <w:sz w:val="24"/>
                <w:lang w:val="en-US" w:eastAsia="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jc w:val="center"/>
              <w:rPr>
                <w:sz w:val="24"/>
                <w:lang w:val="en-US" w:eastAsia="en-US"/>
              </w:rPr>
            </w:pPr>
            <w:r>
              <w:rPr>
                <w:sz w:val="24"/>
                <w:lang w:val="en-US" w:eastAsia="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120"/>
              <w:ind w:left="-103" w:right="-185"/>
              <w:jc w:val="center"/>
              <w:rPr>
                <w:sz w:val="24"/>
                <w:lang w:val="en-US" w:eastAsia="en-US"/>
              </w:rPr>
            </w:pPr>
            <w:proofErr w:type="spellStart"/>
            <w:r>
              <w:rPr>
                <w:sz w:val="24"/>
                <w:lang w:val="en-US" w:eastAsia="en-US"/>
              </w:rPr>
              <w:t>Z</w:t>
            </w:r>
            <w:r>
              <w:rPr>
                <w:sz w:val="24"/>
                <w:vertAlign w:val="subscript"/>
                <w:lang w:val="en-US" w:eastAsia="en-US"/>
              </w:rPr>
              <w:t>i</w:t>
            </w:r>
            <w:proofErr w:type="spellEnd"/>
            <w:r>
              <w:rPr>
                <w:sz w:val="24"/>
                <w:lang w:val="en-US" w:eastAsia="en-US"/>
              </w:rPr>
              <w:t>= X*0,6 + Y*0,4</w:t>
            </w:r>
            <w:r>
              <w:rPr>
                <w:sz w:val="24"/>
                <w:lang w:eastAsia="en-US"/>
              </w:rPr>
              <w:t>+</w:t>
            </w:r>
            <w:r>
              <w:rPr>
                <w:sz w:val="24"/>
                <w:lang w:val="en-US" w:eastAsia="en-US"/>
              </w:rPr>
              <w:t xml:space="preserve"> W</w:t>
            </w:r>
          </w:p>
        </w:tc>
      </w:tr>
    </w:tbl>
    <w:p w:rsidR="00A20179" w:rsidRDefault="00A20179">
      <w:pPr>
        <w:tabs>
          <w:tab w:val="left" w:pos="1134"/>
        </w:tabs>
        <w:ind w:left="709"/>
        <w:jc w:val="both"/>
        <w:rPr>
          <w:rStyle w:val="18"/>
          <w:sz w:val="28"/>
          <w:szCs w:val="28"/>
        </w:rPr>
      </w:pPr>
    </w:p>
    <w:p w:rsidR="00A20179" w:rsidRDefault="00A90BEB">
      <w:pPr>
        <w:ind w:firstLine="709"/>
        <w:jc w:val="both"/>
        <w:rPr>
          <w:rStyle w:val="18"/>
          <w:sz w:val="28"/>
          <w:szCs w:val="28"/>
        </w:rPr>
      </w:pPr>
      <w:r>
        <w:rPr>
          <w:rStyle w:val="18"/>
          <w:sz w:val="28"/>
          <w:szCs w:val="28"/>
        </w:rPr>
        <w:t>Чем выше данный показатель (</w:t>
      </w:r>
      <w:proofErr w:type="spellStart"/>
      <w:r>
        <w:rPr>
          <w:rStyle w:val="18"/>
          <w:sz w:val="28"/>
          <w:szCs w:val="28"/>
        </w:rPr>
        <w:t>Zi</w:t>
      </w:r>
      <w:proofErr w:type="spellEnd"/>
      <w:r>
        <w:rPr>
          <w:rStyle w:val="18"/>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A20179" w:rsidRDefault="00A90BEB">
      <w:pPr>
        <w:ind w:firstLine="709"/>
        <w:jc w:val="both"/>
        <w:rPr>
          <w:rStyle w:val="18"/>
          <w:sz w:val="28"/>
          <w:szCs w:val="28"/>
        </w:rPr>
      </w:pPr>
      <w:r>
        <w:rPr>
          <w:rStyle w:val="18"/>
          <w:sz w:val="28"/>
          <w:szCs w:val="28"/>
        </w:rPr>
        <w:t xml:space="preserve">Значение порогового значения показателя </w:t>
      </w:r>
      <w:proofErr w:type="spellStart"/>
      <w:r>
        <w:rPr>
          <w:rStyle w:val="18"/>
          <w:sz w:val="28"/>
          <w:szCs w:val="28"/>
        </w:rPr>
        <w:t>Zi</w:t>
      </w:r>
      <w:proofErr w:type="spellEnd"/>
      <w:r>
        <w:rPr>
          <w:rStyle w:val="18"/>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Pr>
          <w:rStyle w:val="18"/>
          <w:sz w:val="28"/>
          <w:szCs w:val="28"/>
        </w:rPr>
        <w:t>Zi</w:t>
      </w:r>
      <w:proofErr w:type="spellEnd"/>
      <w:r>
        <w:rPr>
          <w:rStyle w:val="18"/>
          <w:sz w:val="28"/>
          <w:szCs w:val="28"/>
        </w:rPr>
        <w:t xml:space="preserve"> – 5…30 единиц.</w:t>
      </w:r>
    </w:p>
    <w:p w:rsidR="00A20179" w:rsidRDefault="00A20179">
      <w:pPr>
        <w:tabs>
          <w:tab w:val="left" w:pos="1134"/>
        </w:tabs>
        <w:ind w:left="709"/>
        <w:jc w:val="both"/>
        <w:rPr>
          <w:rStyle w:val="18"/>
          <w:sz w:val="28"/>
          <w:szCs w:val="28"/>
        </w:rPr>
      </w:pPr>
    </w:p>
    <w:p w:rsidR="00A20179" w:rsidRDefault="00A90BEB">
      <w:pPr>
        <w:tabs>
          <w:tab w:val="left" w:pos="1134"/>
        </w:tabs>
        <w:ind w:left="709"/>
        <w:jc w:val="right"/>
        <w:rPr>
          <w:rStyle w:val="18"/>
          <w:sz w:val="28"/>
          <w:szCs w:val="28"/>
        </w:rPr>
      </w:pPr>
      <w:r>
        <w:rPr>
          <w:rStyle w:val="18"/>
          <w:sz w:val="28"/>
          <w:szCs w:val="28"/>
        </w:rPr>
        <w:br w:type="page"/>
      </w:r>
    </w:p>
    <w:p w:rsidR="00A20179" w:rsidRDefault="00A20179">
      <w:pPr>
        <w:tabs>
          <w:tab w:val="left" w:pos="1134"/>
        </w:tabs>
        <w:ind w:left="709"/>
        <w:jc w:val="both"/>
        <w:rPr>
          <w:rStyle w:val="18"/>
          <w:sz w:val="28"/>
          <w:szCs w:val="28"/>
        </w:rPr>
      </w:pPr>
    </w:p>
    <w:p w:rsidR="00A20179" w:rsidRDefault="00A90BEB">
      <w:pPr>
        <w:numPr>
          <w:ilvl w:val="0"/>
          <w:numId w:val="73"/>
        </w:numPr>
        <w:tabs>
          <w:tab w:val="clear" w:pos="708"/>
          <w:tab w:val="left" w:pos="1134"/>
        </w:tabs>
        <w:spacing w:before="120" w:line="360" w:lineRule="auto"/>
        <w:jc w:val="both"/>
        <w:rPr>
          <w:rStyle w:val="18"/>
          <w:b/>
          <w:bCs/>
          <w:sz w:val="28"/>
          <w:szCs w:val="28"/>
        </w:rPr>
      </w:pPr>
      <w:bookmarkStart w:id="441" w:name="_Toc366225606"/>
      <w:r>
        <w:rPr>
          <w:rStyle w:val="18"/>
          <w:b/>
          <w:bCs/>
          <w:sz w:val="28"/>
          <w:szCs w:val="28"/>
        </w:rPr>
        <w:t>Коды строк в формах бухгалтерской отчетности</w:t>
      </w:r>
      <w:bookmarkEnd w:id="441"/>
    </w:p>
    <w:p w:rsidR="00A20179" w:rsidRDefault="00A20179">
      <w:pPr>
        <w:tabs>
          <w:tab w:val="left" w:pos="1134"/>
        </w:tabs>
        <w:ind w:left="709"/>
        <w:jc w:val="both"/>
        <w:rPr>
          <w:rStyle w:val="18"/>
          <w:sz w:val="28"/>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936"/>
        <w:gridCol w:w="1814"/>
      </w:tblGrid>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Код</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42" w:name="sub_4100"/>
            <w:r>
              <w:rPr>
                <w:szCs w:val="28"/>
                <w:lang w:eastAsia="en-US"/>
              </w:rPr>
              <w:t>БУХГАЛТЕРСКИЙ БАЛАНС</w:t>
            </w:r>
            <w:bookmarkEnd w:id="442"/>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1000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43" w:name="sub_1100"/>
            <w:r>
              <w:rPr>
                <w:szCs w:val="28"/>
                <w:lang w:eastAsia="en-US"/>
              </w:rPr>
              <w:t xml:space="preserve">Итого </w:t>
            </w:r>
            <w:proofErr w:type="spellStart"/>
            <w:r>
              <w:rPr>
                <w:szCs w:val="28"/>
                <w:lang w:eastAsia="en-US"/>
              </w:rPr>
              <w:t>внеоборотных</w:t>
            </w:r>
            <w:proofErr w:type="spellEnd"/>
            <w:r>
              <w:rPr>
                <w:szCs w:val="28"/>
                <w:lang w:eastAsia="en-US"/>
              </w:rPr>
              <w:t xml:space="preserve"> активов</w:t>
            </w:r>
            <w:bookmarkEnd w:id="443"/>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1100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44" w:name="sub_1110"/>
            <w:r>
              <w:rPr>
                <w:szCs w:val="28"/>
                <w:lang w:eastAsia="en-US"/>
              </w:rPr>
              <w:t>Нематериальные активы</w:t>
            </w:r>
            <w:bookmarkEnd w:id="444"/>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1110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45" w:name="sub_1120"/>
            <w:r>
              <w:rPr>
                <w:szCs w:val="28"/>
                <w:lang w:eastAsia="en-US"/>
              </w:rPr>
              <w:t>Результаты исследований и разработок</w:t>
            </w:r>
            <w:bookmarkEnd w:id="445"/>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1120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46" w:name="sub_11300"/>
            <w:r>
              <w:rPr>
                <w:szCs w:val="28"/>
                <w:lang w:eastAsia="en-US"/>
              </w:rPr>
              <w:t>1130</w:t>
            </w:r>
            <w:bookmarkEnd w:id="446"/>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47" w:name="sub_11400"/>
            <w:r>
              <w:rPr>
                <w:szCs w:val="28"/>
                <w:lang w:eastAsia="en-US"/>
              </w:rPr>
              <w:t>Материальные поисковые активы</w:t>
            </w:r>
            <w:bookmarkEnd w:id="447"/>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1140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48" w:name="sub_1130"/>
            <w:r>
              <w:rPr>
                <w:szCs w:val="28"/>
                <w:lang w:eastAsia="en-US"/>
              </w:rPr>
              <w:t>1150</w:t>
            </w:r>
            <w:bookmarkEnd w:id="448"/>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49" w:name="sub_1140"/>
            <w:r>
              <w:rPr>
                <w:szCs w:val="28"/>
                <w:lang w:eastAsia="en-US"/>
              </w:rPr>
              <w:t>Доходные вложения в материальные ценности</w:t>
            </w:r>
            <w:bookmarkEnd w:id="449"/>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1160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50" w:name="sub_1150"/>
            <w:r>
              <w:rPr>
                <w:szCs w:val="28"/>
                <w:lang w:eastAsia="en-US"/>
              </w:rPr>
              <w:t>Финансовые вложения</w:t>
            </w:r>
            <w:bookmarkEnd w:id="450"/>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1170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51" w:name="sub_1180"/>
            <w:r>
              <w:rPr>
                <w:szCs w:val="28"/>
                <w:lang w:eastAsia="en-US"/>
              </w:rPr>
              <w:t>Отложенные налоговые активы</w:t>
            </w:r>
            <w:bookmarkEnd w:id="451"/>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1180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52" w:name="sub_1170"/>
            <w:r>
              <w:rPr>
                <w:szCs w:val="28"/>
                <w:lang w:eastAsia="en-US"/>
              </w:rPr>
              <w:t xml:space="preserve">Прочие </w:t>
            </w:r>
            <w:proofErr w:type="spellStart"/>
            <w:r>
              <w:rPr>
                <w:szCs w:val="28"/>
                <w:lang w:eastAsia="en-US"/>
              </w:rPr>
              <w:t>внеоборотные</w:t>
            </w:r>
            <w:proofErr w:type="spellEnd"/>
            <w:r>
              <w:rPr>
                <w:szCs w:val="28"/>
                <w:lang w:eastAsia="en-US"/>
              </w:rPr>
              <w:t xml:space="preserve"> активы</w:t>
            </w:r>
            <w:bookmarkEnd w:id="452"/>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1190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53" w:name="sub_1200"/>
            <w:r>
              <w:rPr>
                <w:szCs w:val="28"/>
                <w:lang w:eastAsia="en-US"/>
              </w:rPr>
              <w:t>Итого оборотных активов</w:t>
            </w:r>
            <w:bookmarkEnd w:id="453"/>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1200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Запасы</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54" w:name="sub_1210"/>
            <w:r>
              <w:rPr>
                <w:szCs w:val="28"/>
                <w:lang w:eastAsia="en-US"/>
              </w:rPr>
              <w:t>1210</w:t>
            </w:r>
            <w:bookmarkEnd w:id="454"/>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1220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55" w:name="sub_1230"/>
            <w:r>
              <w:rPr>
                <w:szCs w:val="28"/>
                <w:lang w:eastAsia="en-US"/>
              </w:rPr>
              <w:t>Дебиторская задолженность</w:t>
            </w:r>
            <w:bookmarkEnd w:id="455"/>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1230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56" w:name="sub_1240"/>
            <w:r>
              <w:rPr>
                <w:szCs w:val="28"/>
                <w:lang w:eastAsia="en-US"/>
              </w:rPr>
              <w:t>Финансовые вложения (за исключением денежных эквивалентов)</w:t>
            </w:r>
            <w:bookmarkEnd w:id="456"/>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1240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57" w:name="sub_1250"/>
            <w:r>
              <w:rPr>
                <w:szCs w:val="28"/>
                <w:lang w:eastAsia="en-US"/>
              </w:rPr>
              <w:t>Денежные средства и денежные эквиваленты</w:t>
            </w:r>
            <w:bookmarkEnd w:id="457"/>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1250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58" w:name="sub_1260"/>
            <w:r>
              <w:rPr>
                <w:szCs w:val="28"/>
                <w:lang w:eastAsia="en-US"/>
              </w:rPr>
              <w:t>Прочие оборотные активы</w:t>
            </w:r>
            <w:bookmarkEnd w:id="458"/>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1260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59" w:name="sub_7771600"/>
            <w:r>
              <w:rPr>
                <w:szCs w:val="28"/>
                <w:lang w:eastAsia="en-US"/>
              </w:rPr>
              <w:t>БАЛАНС (актив)</w:t>
            </w:r>
            <w:bookmarkEnd w:id="459"/>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1600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60" w:name="sub_1300"/>
            <w:r>
              <w:rPr>
                <w:szCs w:val="28"/>
                <w:lang w:eastAsia="en-US"/>
              </w:rPr>
              <w:t>ИТОГО капитал</w:t>
            </w:r>
            <w:bookmarkEnd w:id="460"/>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1300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61" w:name="sub_1310"/>
            <w:r>
              <w:rPr>
                <w:szCs w:val="28"/>
                <w:lang w:eastAsia="en-US"/>
              </w:rPr>
              <w:t>Уставный капитал (складочный капитал, уставный фонд, вклады товарищей)</w:t>
            </w:r>
            <w:bookmarkEnd w:id="461"/>
            <w:r>
              <w:rPr>
                <w:szCs w:val="28"/>
                <w:lang w:eastAsia="en-US"/>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1310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62" w:name="sub_1320"/>
            <w:r>
              <w:rPr>
                <w:szCs w:val="28"/>
                <w:lang w:eastAsia="en-US"/>
              </w:rPr>
              <w:t>Собственные акции, выкупленные у акционеров</w:t>
            </w:r>
            <w:bookmarkEnd w:id="462"/>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1320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63" w:name="sub_1340"/>
            <w:r>
              <w:rPr>
                <w:szCs w:val="28"/>
                <w:lang w:eastAsia="en-US"/>
              </w:rPr>
              <w:t xml:space="preserve">Переоценка </w:t>
            </w:r>
            <w:proofErr w:type="spellStart"/>
            <w:r>
              <w:rPr>
                <w:szCs w:val="28"/>
                <w:lang w:eastAsia="en-US"/>
              </w:rPr>
              <w:t>внеоборотных</w:t>
            </w:r>
            <w:proofErr w:type="spellEnd"/>
            <w:r>
              <w:rPr>
                <w:szCs w:val="28"/>
                <w:lang w:eastAsia="en-US"/>
              </w:rPr>
              <w:t xml:space="preserve"> активов</w:t>
            </w:r>
            <w:bookmarkEnd w:id="463"/>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1340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64" w:name="sub_1350"/>
            <w:r>
              <w:rPr>
                <w:szCs w:val="28"/>
                <w:lang w:eastAsia="en-US"/>
              </w:rPr>
              <w:t>Добавочный капитал (без переоценки)</w:t>
            </w:r>
            <w:bookmarkEnd w:id="464"/>
            <w:r>
              <w:rPr>
                <w:szCs w:val="28"/>
                <w:lang w:eastAsia="en-US"/>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1350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65" w:name="sub_1360"/>
            <w:r>
              <w:rPr>
                <w:szCs w:val="28"/>
                <w:lang w:eastAsia="en-US"/>
              </w:rPr>
              <w:t>Резервный капитал</w:t>
            </w:r>
            <w:bookmarkEnd w:id="465"/>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1360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66" w:name="sub_1370"/>
            <w:r>
              <w:rPr>
                <w:szCs w:val="28"/>
                <w:lang w:eastAsia="en-US"/>
              </w:rPr>
              <w:t>Нераспределенная прибыль (непокрытый убыток)</w:t>
            </w:r>
            <w:bookmarkEnd w:id="466"/>
            <w:r>
              <w:rPr>
                <w:szCs w:val="28"/>
                <w:lang w:eastAsia="en-US"/>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1370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67" w:name="sub_1410"/>
            <w:r>
              <w:rPr>
                <w:szCs w:val="28"/>
                <w:lang w:eastAsia="en-US"/>
              </w:rPr>
              <w:t>Долгосрочные заемные средства</w:t>
            </w:r>
            <w:bookmarkEnd w:id="467"/>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1410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1420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68" w:name="sub_1430"/>
            <w:r>
              <w:rPr>
                <w:szCs w:val="28"/>
                <w:lang w:eastAsia="en-US"/>
              </w:rPr>
              <w:t>1430</w:t>
            </w:r>
            <w:bookmarkEnd w:id="468"/>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69" w:name="sub_1450"/>
            <w:r>
              <w:rPr>
                <w:szCs w:val="28"/>
                <w:lang w:eastAsia="en-US"/>
              </w:rPr>
              <w:t>Прочие долгосрочные обязательства</w:t>
            </w:r>
            <w:bookmarkEnd w:id="469"/>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1450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70" w:name="sub_1400"/>
            <w:r>
              <w:rPr>
                <w:szCs w:val="28"/>
                <w:lang w:eastAsia="en-US"/>
              </w:rPr>
              <w:t>ИТОГО долгосрочных обязательств</w:t>
            </w:r>
            <w:bookmarkEnd w:id="470"/>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1400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71" w:name="sub_1510"/>
            <w:r>
              <w:rPr>
                <w:szCs w:val="28"/>
                <w:lang w:eastAsia="en-US"/>
              </w:rPr>
              <w:t>Краткосрочные заемные обязательства</w:t>
            </w:r>
            <w:bookmarkEnd w:id="471"/>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1510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72" w:name="sub_1520"/>
            <w:r>
              <w:rPr>
                <w:szCs w:val="28"/>
                <w:lang w:eastAsia="en-US"/>
              </w:rPr>
              <w:t>Краткосрочная кредиторская задолженность</w:t>
            </w:r>
            <w:bookmarkEnd w:id="472"/>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1520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73" w:name="sub_1530"/>
            <w:r>
              <w:rPr>
                <w:szCs w:val="28"/>
                <w:lang w:eastAsia="en-US"/>
              </w:rPr>
              <w:t>Доходы будущих периодов</w:t>
            </w:r>
            <w:bookmarkEnd w:id="473"/>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1530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74" w:name="sub_1540"/>
            <w:r>
              <w:rPr>
                <w:szCs w:val="28"/>
                <w:lang w:eastAsia="en-US"/>
              </w:rPr>
              <w:lastRenderedPageBreak/>
              <w:t>Оценочные обязательства</w:t>
            </w:r>
            <w:bookmarkEnd w:id="474"/>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1540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75" w:name="sub_1550"/>
            <w:r>
              <w:rPr>
                <w:szCs w:val="28"/>
                <w:lang w:eastAsia="en-US"/>
              </w:rPr>
              <w:t>Прочие краткосрочные обязательства</w:t>
            </w:r>
            <w:bookmarkEnd w:id="475"/>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1550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76" w:name="sub_1500"/>
            <w:r>
              <w:rPr>
                <w:szCs w:val="28"/>
                <w:lang w:eastAsia="en-US"/>
              </w:rPr>
              <w:t>ИТОГО краткосрочных обязательств</w:t>
            </w:r>
            <w:bookmarkEnd w:id="476"/>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1500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77" w:name="sub_1700"/>
            <w:r>
              <w:rPr>
                <w:szCs w:val="28"/>
                <w:lang w:eastAsia="en-US"/>
              </w:rPr>
              <w:t>БАЛАНС (пассив)</w:t>
            </w:r>
            <w:bookmarkEnd w:id="477"/>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1700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78" w:name="sub_4200"/>
            <w:r>
              <w:rPr>
                <w:szCs w:val="28"/>
                <w:lang w:eastAsia="en-US"/>
              </w:rPr>
              <w:t>ОТЧЕТ О ПРИБЫЛЯХ И УБЫТКАХ</w:t>
            </w:r>
            <w:bookmarkEnd w:id="478"/>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2000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79" w:name="sub_42110"/>
            <w:r>
              <w:rPr>
                <w:szCs w:val="28"/>
                <w:lang w:eastAsia="en-US"/>
              </w:rPr>
              <w:t>Выручка</w:t>
            </w:r>
            <w:bookmarkEnd w:id="479"/>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2110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80" w:name="sub_42120"/>
            <w:r>
              <w:rPr>
                <w:szCs w:val="28"/>
                <w:lang w:eastAsia="en-US"/>
              </w:rPr>
              <w:t>Себестоимость продаж</w:t>
            </w:r>
            <w:bookmarkEnd w:id="480"/>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2120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81" w:name="sub_42100"/>
            <w:r>
              <w:rPr>
                <w:szCs w:val="28"/>
                <w:lang w:eastAsia="en-US"/>
              </w:rPr>
              <w:t>Валовая прибыль (убыток)</w:t>
            </w:r>
            <w:bookmarkEnd w:id="481"/>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2100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82" w:name="sub_42210"/>
            <w:r>
              <w:rPr>
                <w:szCs w:val="28"/>
                <w:lang w:eastAsia="en-US"/>
              </w:rPr>
              <w:t>Коммерческие расходы</w:t>
            </w:r>
            <w:bookmarkEnd w:id="482"/>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2210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83" w:name="sub_42220"/>
            <w:r>
              <w:rPr>
                <w:szCs w:val="28"/>
                <w:lang w:eastAsia="en-US"/>
              </w:rPr>
              <w:t>Управленческие расходы</w:t>
            </w:r>
            <w:bookmarkEnd w:id="483"/>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2220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84" w:name="sub_42200"/>
            <w:r>
              <w:rPr>
                <w:szCs w:val="28"/>
                <w:lang w:eastAsia="en-US"/>
              </w:rPr>
              <w:t>Прибыль (убыток) от продаж</w:t>
            </w:r>
            <w:bookmarkEnd w:id="484"/>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2200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85" w:name="sub_42310"/>
            <w:r>
              <w:rPr>
                <w:szCs w:val="28"/>
                <w:lang w:eastAsia="en-US"/>
              </w:rPr>
              <w:t>Доходы от участия в других организациях</w:t>
            </w:r>
            <w:bookmarkEnd w:id="485"/>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2310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86" w:name="sub_42320"/>
            <w:r>
              <w:rPr>
                <w:szCs w:val="28"/>
                <w:lang w:eastAsia="en-US"/>
              </w:rPr>
              <w:t>Проценты к получению</w:t>
            </w:r>
            <w:bookmarkEnd w:id="486"/>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2320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87" w:name="sub_42330"/>
            <w:r>
              <w:rPr>
                <w:szCs w:val="28"/>
                <w:lang w:eastAsia="en-US"/>
              </w:rPr>
              <w:t>Проценты к уплате</w:t>
            </w:r>
            <w:bookmarkEnd w:id="487"/>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2330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88" w:name="sub_42340"/>
            <w:r>
              <w:rPr>
                <w:szCs w:val="28"/>
                <w:lang w:eastAsia="en-US"/>
              </w:rPr>
              <w:t>Прочие доходы</w:t>
            </w:r>
            <w:bookmarkEnd w:id="488"/>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2340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89" w:name="sub_42350"/>
            <w:r>
              <w:rPr>
                <w:szCs w:val="28"/>
                <w:lang w:eastAsia="en-US"/>
              </w:rPr>
              <w:t>Прочие расходы</w:t>
            </w:r>
            <w:bookmarkEnd w:id="489"/>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2350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90" w:name="sub_42300"/>
            <w:r>
              <w:rPr>
                <w:szCs w:val="28"/>
                <w:lang w:eastAsia="en-US"/>
              </w:rPr>
              <w:t>2300</w:t>
            </w:r>
            <w:bookmarkEnd w:id="490"/>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91" w:name="sub_7772410"/>
            <w:r>
              <w:rPr>
                <w:szCs w:val="28"/>
                <w:lang w:eastAsia="en-US"/>
              </w:rPr>
              <w:t>Текущий налог на прибыль</w:t>
            </w:r>
            <w:bookmarkEnd w:id="491"/>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2410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92" w:name="sub_7772411"/>
            <w:r>
              <w:rPr>
                <w:szCs w:val="28"/>
                <w:lang w:eastAsia="en-US"/>
              </w:rPr>
              <w:t>2421</w:t>
            </w:r>
            <w:bookmarkEnd w:id="492"/>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2430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2450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93" w:name="sub_42460"/>
            <w:r>
              <w:rPr>
                <w:szCs w:val="28"/>
                <w:lang w:eastAsia="en-US"/>
              </w:rPr>
              <w:t>Прочее</w:t>
            </w:r>
            <w:bookmarkEnd w:id="493"/>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2460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94" w:name="sub_2400"/>
            <w:r>
              <w:rPr>
                <w:szCs w:val="28"/>
                <w:lang w:eastAsia="en-US"/>
              </w:rPr>
              <w:t>Чистая прибыль (убыток)</w:t>
            </w:r>
            <w:bookmarkEnd w:id="494"/>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2400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95" w:name="sub_42510"/>
            <w:r>
              <w:rPr>
                <w:szCs w:val="28"/>
                <w:lang w:eastAsia="en-US"/>
              </w:rPr>
              <w:t xml:space="preserve">Результат от переоценки </w:t>
            </w:r>
            <w:proofErr w:type="spellStart"/>
            <w:r>
              <w:rPr>
                <w:szCs w:val="28"/>
                <w:lang w:eastAsia="en-US"/>
              </w:rPr>
              <w:t>внеоборотных</w:t>
            </w:r>
            <w:proofErr w:type="spellEnd"/>
            <w:r>
              <w:rPr>
                <w:szCs w:val="28"/>
                <w:lang w:eastAsia="en-US"/>
              </w:rPr>
              <w:t xml:space="preserve"> активов, не включаемый в чистую прибыль (убыток)</w:t>
            </w:r>
            <w:bookmarkEnd w:id="495"/>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2510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96" w:name="sub_2520"/>
            <w:r>
              <w:rPr>
                <w:szCs w:val="28"/>
                <w:lang w:eastAsia="en-US"/>
              </w:rPr>
              <w:t>2520</w:t>
            </w:r>
            <w:bookmarkEnd w:id="496"/>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bookmarkStart w:id="497" w:name="sub_42500"/>
            <w:r>
              <w:rPr>
                <w:szCs w:val="28"/>
                <w:lang w:eastAsia="en-US"/>
              </w:rPr>
              <w:t>Совокупный финансовый результат периода</w:t>
            </w:r>
            <w:bookmarkEnd w:id="497"/>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2500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2900</w:t>
            </w:r>
          </w:p>
        </w:tc>
      </w:tr>
      <w:tr w:rsidR="00A20179">
        <w:tc>
          <w:tcPr>
            <w:tcW w:w="7938"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A20179" w:rsidRDefault="00A90BEB">
            <w:pPr>
              <w:tabs>
                <w:tab w:val="left" w:pos="1134"/>
              </w:tabs>
              <w:ind w:left="709"/>
              <w:jc w:val="both"/>
              <w:rPr>
                <w:szCs w:val="28"/>
                <w:lang w:eastAsia="en-US"/>
              </w:rPr>
            </w:pPr>
            <w:r>
              <w:rPr>
                <w:szCs w:val="28"/>
                <w:lang w:eastAsia="en-US"/>
              </w:rPr>
              <w:t>2910</w:t>
            </w:r>
          </w:p>
        </w:tc>
      </w:tr>
    </w:tbl>
    <w:p w:rsidR="00A20179" w:rsidRDefault="00A20179">
      <w:pPr>
        <w:spacing w:before="120" w:line="360" w:lineRule="auto"/>
        <w:jc w:val="both"/>
        <w:rPr>
          <w:rStyle w:val="18"/>
          <w:lang w:val="en-US"/>
        </w:rPr>
      </w:pPr>
    </w:p>
    <w:p w:rsidR="00A20179" w:rsidRDefault="00A20179">
      <w:pPr>
        <w:ind w:firstLine="709"/>
        <w:jc w:val="both"/>
        <w:rPr>
          <w:rStyle w:val="18"/>
          <w:sz w:val="28"/>
          <w:szCs w:val="28"/>
        </w:rPr>
      </w:pPr>
    </w:p>
    <w:p w:rsidR="00A20179" w:rsidRDefault="00A20179">
      <w:pPr>
        <w:ind w:firstLine="709"/>
        <w:rPr>
          <w:rStyle w:val="18"/>
          <w:sz w:val="28"/>
          <w:szCs w:val="28"/>
        </w:rPr>
      </w:pPr>
    </w:p>
    <w:p w:rsidR="00A20179" w:rsidRDefault="00A20179">
      <w:pPr>
        <w:keepNext w:val="0"/>
        <w:tabs>
          <w:tab w:val="clear" w:pos="708"/>
        </w:tabs>
        <w:rPr>
          <w:rStyle w:val="18"/>
          <w:sz w:val="28"/>
        </w:rPr>
        <w:sectPr w:rsidR="00A20179">
          <w:pgSz w:w="11907" w:h="16840"/>
          <w:pgMar w:top="1134" w:right="737" w:bottom="1701" w:left="1134" w:header="567" w:footer="567" w:gutter="0"/>
          <w:cols w:space="720"/>
        </w:sectPr>
      </w:pPr>
    </w:p>
    <w:p w:rsidR="00A20179" w:rsidRDefault="00A90BEB">
      <w:pPr>
        <w:numPr>
          <w:ilvl w:val="0"/>
          <w:numId w:val="9"/>
        </w:numPr>
        <w:spacing w:line="276" w:lineRule="auto"/>
        <w:contextualSpacing/>
        <w:outlineLvl w:val="0"/>
        <w:rPr>
          <w:rStyle w:val="18"/>
          <w:sz w:val="28"/>
          <w:szCs w:val="28"/>
        </w:rPr>
      </w:pPr>
      <w:bookmarkStart w:id="498" w:name="_Toc403566540"/>
      <w:bookmarkStart w:id="499" w:name="_Toc397093350"/>
      <w:bookmarkStart w:id="500" w:name="_Toc397012786"/>
      <w:bookmarkStart w:id="501" w:name="_Toc417982054"/>
      <w:bookmarkStart w:id="502" w:name="_Ref383786516"/>
      <w:bookmarkStart w:id="503" w:name="_Toc383792463"/>
      <w:bookmarkStart w:id="504" w:name="_Toc384030510"/>
      <w:bookmarkStart w:id="505" w:name="_Toc390100162"/>
      <w:r>
        <w:rPr>
          <w:rStyle w:val="18"/>
          <w:sz w:val="28"/>
          <w:szCs w:val="28"/>
        </w:rPr>
        <w:lastRenderedPageBreak/>
        <w:t xml:space="preserve">МЕТОДИКА ОЦЕНКИ ЗАЯВОК НА УЧАСТИЕ В </w:t>
      </w:r>
      <w:bookmarkEnd w:id="498"/>
      <w:bookmarkEnd w:id="499"/>
      <w:bookmarkEnd w:id="500"/>
      <w:proofErr w:type="gramStart"/>
      <w:r>
        <w:rPr>
          <w:rStyle w:val="18"/>
          <w:sz w:val="28"/>
          <w:szCs w:val="28"/>
        </w:rPr>
        <w:t>ЗАПРОСЕ</w:t>
      </w:r>
      <w:proofErr w:type="gramEnd"/>
      <w:r>
        <w:rPr>
          <w:rStyle w:val="18"/>
          <w:sz w:val="28"/>
          <w:szCs w:val="28"/>
        </w:rPr>
        <w:t xml:space="preserve"> ПРЕДЛОЖЕНИЙ</w:t>
      </w:r>
      <w:bookmarkEnd w:id="501"/>
    </w:p>
    <w:bookmarkEnd w:id="502"/>
    <w:bookmarkEnd w:id="503"/>
    <w:bookmarkEnd w:id="504"/>
    <w:bookmarkEnd w:id="505"/>
    <w:p w:rsidR="00A20179" w:rsidRDefault="00A90BEB">
      <w:pPr>
        <w:widowControl w:val="0"/>
        <w:shd w:val="clear" w:color="auto" w:fill="FFFFFF"/>
        <w:tabs>
          <w:tab w:val="num" w:pos="0"/>
          <w:tab w:val="left" w:pos="1134"/>
          <w:tab w:val="left" w:pos="1418"/>
        </w:tabs>
        <w:jc w:val="both"/>
        <w:rPr>
          <w:rStyle w:val="18"/>
          <w:sz w:val="28"/>
          <w:szCs w:val="28"/>
        </w:rPr>
      </w:pPr>
      <w:r>
        <w:rPr>
          <w:rStyle w:val="18"/>
          <w:sz w:val="28"/>
          <w:szCs w:val="28"/>
        </w:rPr>
        <w:tab/>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20179" w:rsidRDefault="00A90BEB">
      <w:pPr>
        <w:ind w:right="153"/>
        <w:jc w:val="both"/>
        <w:rPr>
          <w:rStyle w:val="18"/>
          <w:bCs/>
          <w:sz w:val="28"/>
          <w:szCs w:val="28"/>
        </w:rPr>
      </w:pPr>
      <w:r>
        <w:rPr>
          <w:rStyle w:val="18"/>
          <w:sz w:val="28"/>
          <w:szCs w:val="28"/>
        </w:rPr>
        <w:t>Если какой-либо критерий имеет подкритерии, то выставляются оценки по каждому подкритерию, общая о</w:t>
      </w:r>
      <w:r>
        <w:rPr>
          <w:rStyle w:val="18"/>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A20179" w:rsidRDefault="00A90BEB">
      <w:pPr>
        <w:ind w:right="153"/>
        <w:jc w:val="both"/>
        <w:rPr>
          <w:rStyle w:val="18"/>
          <w:sz w:val="28"/>
          <w:szCs w:val="28"/>
        </w:rPr>
      </w:pPr>
      <w:r>
        <w:rPr>
          <w:rStyle w:val="18"/>
          <w:sz w:val="28"/>
          <w:szCs w:val="28"/>
        </w:rPr>
        <w:t xml:space="preserve">Рейтинг заявки </w:t>
      </w:r>
      <w:proofErr w:type="spellStart"/>
      <w:r>
        <w:rPr>
          <w:rStyle w:val="18"/>
          <w:sz w:val="28"/>
          <w:szCs w:val="28"/>
          <w:lang w:val="en-US"/>
        </w:rPr>
        <w:t>i</w:t>
      </w:r>
      <w:proofErr w:type="spellEnd"/>
      <w:r>
        <w:rPr>
          <w:rStyle w:val="18"/>
          <w:sz w:val="28"/>
          <w:szCs w:val="28"/>
        </w:rPr>
        <w:t>-го участника закупки определяется по формуле:</w:t>
      </w:r>
    </w:p>
    <w:p w:rsidR="00A20179" w:rsidRPr="00C304B6" w:rsidRDefault="00A20179">
      <w:pPr>
        <w:ind w:right="153"/>
        <w:jc w:val="both"/>
        <w:rPr>
          <w:rStyle w:val="18"/>
          <w:sz w:val="28"/>
          <w:szCs w:val="28"/>
        </w:rPr>
      </w:pPr>
    </w:p>
    <w:p w:rsidR="00A20179" w:rsidRPr="00C304B6" w:rsidRDefault="00A90BEB">
      <w:pPr>
        <w:jc w:val="both"/>
        <w:rPr>
          <w:rStyle w:val="18"/>
          <w:sz w:val="28"/>
          <w:szCs w:val="28"/>
        </w:rPr>
      </w:pPr>
      <w:r w:rsidRPr="00C304B6">
        <w:rPr>
          <w:rStyle w:val="18"/>
          <w:sz w:val="28"/>
          <w:szCs w:val="28"/>
          <w:lang w:val="en-US"/>
        </w:rPr>
        <w:t>R</w:t>
      </w:r>
      <w:r w:rsidRPr="00C304B6">
        <w:rPr>
          <w:rStyle w:val="18"/>
          <w:bCs/>
          <w:sz w:val="28"/>
          <w:szCs w:val="28"/>
        </w:rPr>
        <w:t xml:space="preserve"> </w:t>
      </w:r>
      <w:proofErr w:type="spellStart"/>
      <w:r w:rsidRPr="00C304B6">
        <w:rPr>
          <w:rStyle w:val="18"/>
          <w:bCs/>
          <w:sz w:val="28"/>
          <w:szCs w:val="28"/>
          <w:vertAlign w:val="subscript"/>
          <w:lang w:val="en-US"/>
        </w:rPr>
        <w:t>i</w:t>
      </w:r>
      <w:proofErr w:type="spellEnd"/>
      <w:r w:rsidRPr="00C304B6">
        <w:rPr>
          <w:rStyle w:val="18"/>
          <w:bCs/>
          <w:sz w:val="28"/>
          <w:szCs w:val="28"/>
          <w:vertAlign w:val="subscript"/>
        </w:rPr>
        <w:t xml:space="preserve"> </w:t>
      </w:r>
      <w:r w:rsidRPr="00C304B6">
        <w:rPr>
          <w:rStyle w:val="18"/>
          <w:bCs/>
          <w:sz w:val="28"/>
          <w:szCs w:val="28"/>
        </w:rPr>
        <w:t>= БЦ</w:t>
      </w:r>
      <w:proofErr w:type="spellStart"/>
      <w:r w:rsidRPr="00C304B6">
        <w:rPr>
          <w:rStyle w:val="18"/>
          <w:bCs/>
          <w:sz w:val="28"/>
          <w:szCs w:val="28"/>
          <w:vertAlign w:val="subscript"/>
          <w:lang w:val="en-US"/>
        </w:rPr>
        <w:t>i</w:t>
      </w:r>
      <w:proofErr w:type="spellEnd"/>
      <w:r w:rsidRPr="00C304B6">
        <w:rPr>
          <w:rStyle w:val="18"/>
          <w:bCs/>
          <w:sz w:val="28"/>
          <w:szCs w:val="28"/>
        </w:rPr>
        <w:t>*</w:t>
      </w:r>
      <w:r w:rsidRPr="00C304B6">
        <w:rPr>
          <w:rStyle w:val="18"/>
          <w:bCs/>
          <w:sz w:val="28"/>
          <w:szCs w:val="28"/>
          <w:lang w:val="en-US"/>
        </w:rPr>
        <w:t>V</w:t>
      </w:r>
      <w:r w:rsidRPr="00C304B6">
        <w:rPr>
          <w:rStyle w:val="18"/>
          <w:bCs/>
          <w:sz w:val="28"/>
          <w:szCs w:val="28"/>
          <w:vertAlign w:val="subscript"/>
        </w:rPr>
        <w:t>Ц</w:t>
      </w:r>
      <w:r w:rsidRPr="00C304B6">
        <w:rPr>
          <w:rStyle w:val="18"/>
          <w:bCs/>
          <w:sz w:val="28"/>
          <w:szCs w:val="28"/>
        </w:rPr>
        <w:t xml:space="preserve"> + </w:t>
      </w:r>
      <w:r w:rsidR="00C304B6" w:rsidRPr="00C304B6">
        <w:rPr>
          <w:szCs w:val="28"/>
          <w:lang w:eastAsia="en-US"/>
        </w:rPr>
        <w:t>БС</w:t>
      </w:r>
      <w:proofErr w:type="spellStart"/>
      <w:r w:rsidR="00C304B6" w:rsidRPr="00C304B6">
        <w:rPr>
          <w:szCs w:val="28"/>
          <w:vertAlign w:val="subscript"/>
          <w:lang w:val="en-US" w:eastAsia="en-US"/>
        </w:rPr>
        <w:t>i</w:t>
      </w:r>
      <w:proofErr w:type="spellEnd"/>
      <w:r w:rsidR="00C304B6" w:rsidRPr="00C304B6">
        <w:rPr>
          <w:rStyle w:val="18"/>
          <w:bCs/>
          <w:sz w:val="28"/>
          <w:szCs w:val="28"/>
        </w:rPr>
        <w:t>*</w:t>
      </w:r>
      <w:proofErr w:type="spellStart"/>
      <w:proofErr w:type="gramStart"/>
      <w:r w:rsidR="00C304B6" w:rsidRPr="00C304B6">
        <w:rPr>
          <w:rStyle w:val="18"/>
          <w:bCs/>
          <w:sz w:val="28"/>
          <w:szCs w:val="28"/>
          <w:lang w:val="en-US"/>
        </w:rPr>
        <w:t>V</w:t>
      </w:r>
      <w:r w:rsidR="00C304B6" w:rsidRPr="00C304B6">
        <w:rPr>
          <w:rStyle w:val="18"/>
          <w:bCs/>
          <w:sz w:val="28"/>
          <w:szCs w:val="28"/>
          <w:vertAlign w:val="subscript"/>
          <w:lang w:val="en-US"/>
        </w:rPr>
        <w:t>c</w:t>
      </w:r>
      <w:proofErr w:type="spellEnd"/>
      <w:proofErr w:type="gramEnd"/>
      <w:r w:rsidR="00C304B6" w:rsidRPr="00C304B6">
        <w:rPr>
          <w:rStyle w:val="18"/>
          <w:bCs/>
          <w:sz w:val="28"/>
          <w:szCs w:val="28"/>
        </w:rPr>
        <w:t xml:space="preserve"> + </w:t>
      </w:r>
      <w:r w:rsidRPr="00C304B6">
        <w:rPr>
          <w:rStyle w:val="18"/>
          <w:bCs/>
          <w:sz w:val="28"/>
          <w:szCs w:val="28"/>
        </w:rPr>
        <w:t>Б</w:t>
      </w:r>
      <w:r w:rsidRPr="00C304B6">
        <w:rPr>
          <w:rStyle w:val="18"/>
          <w:bCs/>
          <w:sz w:val="28"/>
          <w:szCs w:val="28"/>
          <w:lang w:val="en-US"/>
        </w:rPr>
        <w:t>K</w:t>
      </w:r>
      <w:r w:rsidRPr="00C304B6">
        <w:rPr>
          <w:rStyle w:val="18"/>
          <w:bCs/>
          <w:sz w:val="28"/>
          <w:szCs w:val="28"/>
        </w:rPr>
        <w:t>в</w:t>
      </w:r>
      <w:proofErr w:type="spellStart"/>
      <w:r w:rsidRPr="00C304B6">
        <w:rPr>
          <w:rStyle w:val="18"/>
          <w:bCs/>
          <w:sz w:val="28"/>
          <w:szCs w:val="28"/>
          <w:vertAlign w:val="subscript"/>
          <w:lang w:val="en-US"/>
        </w:rPr>
        <w:t>i</w:t>
      </w:r>
      <w:proofErr w:type="spellEnd"/>
      <w:r w:rsidRPr="00C304B6">
        <w:rPr>
          <w:rStyle w:val="18"/>
          <w:bCs/>
          <w:sz w:val="28"/>
          <w:szCs w:val="28"/>
        </w:rPr>
        <w:t>*</w:t>
      </w:r>
      <w:r w:rsidRPr="00C304B6">
        <w:rPr>
          <w:rStyle w:val="18"/>
          <w:bCs/>
          <w:sz w:val="28"/>
          <w:szCs w:val="28"/>
          <w:lang w:val="en-US"/>
        </w:rPr>
        <w:t>V</w:t>
      </w:r>
      <w:r w:rsidRPr="00C304B6">
        <w:rPr>
          <w:rStyle w:val="18"/>
          <w:bCs/>
          <w:sz w:val="28"/>
          <w:szCs w:val="28"/>
          <w:vertAlign w:val="subscript"/>
          <w:lang w:val="en-US"/>
        </w:rPr>
        <w:t>K</w:t>
      </w:r>
      <w:r w:rsidRPr="00C304B6">
        <w:rPr>
          <w:rStyle w:val="18"/>
          <w:bCs/>
          <w:sz w:val="28"/>
          <w:szCs w:val="28"/>
          <w:vertAlign w:val="subscript"/>
        </w:rPr>
        <w:t>в</w:t>
      </w:r>
      <w:r w:rsidRPr="00C304B6">
        <w:rPr>
          <w:rStyle w:val="18"/>
          <w:bCs/>
          <w:sz w:val="28"/>
          <w:szCs w:val="28"/>
        </w:rPr>
        <w:t>;</w:t>
      </w:r>
    </w:p>
    <w:p w:rsidR="00A20179" w:rsidRPr="00C304B6" w:rsidRDefault="00A20179">
      <w:pPr>
        <w:ind w:right="153"/>
        <w:jc w:val="both"/>
        <w:rPr>
          <w:rStyle w:val="18"/>
          <w:bCs/>
          <w:sz w:val="28"/>
          <w:szCs w:val="28"/>
        </w:rPr>
      </w:pPr>
    </w:p>
    <w:p w:rsidR="00A20179" w:rsidRPr="00C304B6" w:rsidRDefault="00A90BEB">
      <w:pPr>
        <w:ind w:right="153"/>
        <w:jc w:val="both"/>
        <w:rPr>
          <w:rStyle w:val="18"/>
          <w:bCs/>
          <w:sz w:val="28"/>
          <w:szCs w:val="28"/>
        </w:rPr>
      </w:pPr>
      <w:r w:rsidRPr="00C304B6">
        <w:rPr>
          <w:rStyle w:val="18"/>
          <w:bCs/>
          <w:sz w:val="28"/>
          <w:szCs w:val="28"/>
        </w:rPr>
        <w:t xml:space="preserve">где </w:t>
      </w:r>
      <w:r w:rsidRPr="00C304B6">
        <w:rPr>
          <w:rStyle w:val="18"/>
          <w:bCs/>
          <w:sz w:val="28"/>
          <w:szCs w:val="28"/>
          <w:lang w:val="en-US"/>
        </w:rPr>
        <w:t>V</w:t>
      </w:r>
      <w:r w:rsidRPr="00C304B6">
        <w:rPr>
          <w:rStyle w:val="18"/>
          <w:bCs/>
          <w:sz w:val="28"/>
          <w:szCs w:val="28"/>
        </w:rPr>
        <w:t xml:space="preserve"> – значимость (вес) соответствующего критерия,</w:t>
      </w:r>
    </w:p>
    <w:p w:rsidR="00A20179" w:rsidRDefault="00A90BEB">
      <w:pPr>
        <w:ind w:right="153"/>
        <w:jc w:val="both"/>
        <w:rPr>
          <w:rStyle w:val="18"/>
          <w:sz w:val="28"/>
          <w:szCs w:val="28"/>
        </w:rPr>
      </w:pPr>
      <w:r w:rsidRPr="00C304B6">
        <w:rPr>
          <w:rStyle w:val="18"/>
          <w:bCs/>
          <w:sz w:val="28"/>
          <w:szCs w:val="28"/>
        </w:rPr>
        <w:t xml:space="preserve">БЦ, </w:t>
      </w:r>
      <w:proofErr w:type="spellStart"/>
      <w:r w:rsidRPr="00C304B6">
        <w:rPr>
          <w:rStyle w:val="18"/>
          <w:bCs/>
          <w:sz w:val="28"/>
          <w:szCs w:val="28"/>
        </w:rPr>
        <w:t>Б</w:t>
      </w:r>
      <w:proofErr w:type="gramStart"/>
      <w:r w:rsidRPr="00C304B6">
        <w:rPr>
          <w:rStyle w:val="18"/>
          <w:bCs/>
          <w:sz w:val="28"/>
          <w:szCs w:val="28"/>
        </w:rPr>
        <w:t>K</w:t>
      </w:r>
      <w:proofErr w:type="gramEnd"/>
      <w:r w:rsidRPr="00C304B6">
        <w:rPr>
          <w:rStyle w:val="18"/>
          <w:bCs/>
          <w:sz w:val="28"/>
          <w:szCs w:val="28"/>
        </w:rPr>
        <w:t>в</w:t>
      </w:r>
      <w:proofErr w:type="spellEnd"/>
      <w:r w:rsidR="00C304B6" w:rsidRPr="00C304B6">
        <w:rPr>
          <w:rStyle w:val="18"/>
          <w:bCs/>
          <w:sz w:val="28"/>
          <w:szCs w:val="28"/>
        </w:rPr>
        <w:t>,</w:t>
      </w:r>
      <w:r w:rsidR="00C304B6" w:rsidRPr="00C304B6">
        <w:rPr>
          <w:szCs w:val="28"/>
          <w:lang w:eastAsia="en-US"/>
        </w:rPr>
        <w:t xml:space="preserve"> БС</w:t>
      </w:r>
      <w:proofErr w:type="spellStart"/>
      <w:r w:rsidR="00C304B6" w:rsidRPr="00C304B6">
        <w:rPr>
          <w:szCs w:val="28"/>
          <w:vertAlign w:val="subscript"/>
          <w:lang w:val="en-US" w:eastAsia="en-US"/>
        </w:rPr>
        <w:t>i</w:t>
      </w:r>
      <w:proofErr w:type="spellEnd"/>
      <w:r w:rsidR="00C304B6" w:rsidRPr="00C304B6">
        <w:rPr>
          <w:rStyle w:val="18"/>
          <w:bCs/>
          <w:sz w:val="28"/>
          <w:szCs w:val="28"/>
        </w:rPr>
        <w:t xml:space="preserve"> </w:t>
      </w:r>
      <w:r>
        <w:rPr>
          <w:rStyle w:val="18"/>
          <w:bCs/>
          <w:sz w:val="28"/>
          <w:szCs w:val="28"/>
        </w:rPr>
        <w:t xml:space="preserve"> – оценка (балл) соответствующего критерия.</w:t>
      </w:r>
    </w:p>
    <w:p w:rsidR="00A20179" w:rsidRDefault="00A90BEB">
      <w:pPr>
        <w:ind w:right="153"/>
        <w:jc w:val="both"/>
        <w:rPr>
          <w:rStyle w:val="18"/>
          <w:bCs/>
          <w:sz w:val="28"/>
          <w:szCs w:val="28"/>
        </w:rPr>
      </w:pPr>
      <w:r>
        <w:rPr>
          <w:rStyle w:val="18"/>
          <w:sz w:val="28"/>
          <w:szCs w:val="28"/>
        </w:rPr>
        <w:t xml:space="preserve">Совокупная значимость всех критериев равна 100 процентам. Максимальная оценка в баллах по каждому из критериев </w:t>
      </w:r>
      <w:proofErr w:type="spellStart"/>
      <w:r>
        <w:rPr>
          <w:rStyle w:val="18"/>
          <w:bCs/>
          <w:sz w:val="28"/>
          <w:szCs w:val="28"/>
        </w:rPr>
        <w:t>Ц</w:t>
      </w:r>
      <w:r>
        <w:rPr>
          <w:rStyle w:val="18"/>
          <w:bCs/>
          <w:sz w:val="28"/>
          <w:szCs w:val="28"/>
          <w:vertAlign w:val="subscript"/>
        </w:rPr>
        <w:t>i</w:t>
      </w:r>
      <w:proofErr w:type="spellEnd"/>
      <w:r>
        <w:rPr>
          <w:rStyle w:val="18"/>
          <w:bCs/>
          <w:sz w:val="28"/>
          <w:szCs w:val="28"/>
        </w:rPr>
        <w:t xml:space="preserve">, </w:t>
      </w:r>
      <w:proofErr w:type="spellStart"/>
      <w:r>
        <w:rPr>
          <w:rStyle w:val="18"/>
          <w:bCs/>
          <w:sz w:val="28"/>
          <w:szCs w:val="28"/>
        </w:rPr>
        <w:t>K</w:t>
      </w:r>
      <w:proofErr w:type="gramStart"/>
      <w:r>
        <w:rPr>
          <w:rStyle w:val="18"/>
          <w:bCs/>
          <w:sz w:val="28"/>
          <w:szCs w:val="28"/>
        </w:rPr>
        <w:t>в</w:t>
      </w:r>
      <w:proofErr w:type="gramEnd"/>
      <w:r>
        <w:rPr>
          <w:rStyle w:val="18"/>
          <w:bCs/>
          <w:sz w:val="28"/>
          <w:szCs w:val="28"/>
          <w:vertAlign w:val="subscript"/>
        </w:rPr>
        <w:t>i</w:t>
      </w:r>
      <w:proofErr w:type="spellEnd"/>
      <w:r w:rsidR="00C304B6">
        <w:rPr>
          <w:rStyle w:val="18"/>
          <w:bCs/>
          <w:sz w:val="28"/>
          <w:szCs w:val="28"/>
          <w:vertAlign w:val="subscript"/>
        </w:rPr>
        <w:t xml:space="preserve">, </w:t>
      </w:r>
      <w:r w:rsidR="00C304B6" w:rsidRPr="00C304B6">
        <w:rPr>
          <w:szCs w:val="28"/>
          <w:lang w:eastAsia="en-US"/>
        </w:rPr>
        <w:t>С</w:t>
      </w:r>
      <w:proofErr w:type="spellStart"/>
      <w:r w:rsidR="00C304B6" w:rsidRPr="00C304B6">
        <w:rPr>
          <w:szCs w:val="28"/>
          <w:vertAlign w:val="subscript"/>
          <w:lang w:val="en-US" w:eastAsia="en-US"/>
        </w:rPr>
        <w:t>i</w:t>
      </w:r>
      <w:proofErr w:type="spellEnd"/>
      <w:r>
        <w:rPr>
          <w:rStyle w:val="18"/>
          <w:bCs/>
          <w:sz w:val="28"/>
          <w:szCs w:val="28"/>
          <w:vertAlign w:val="subscript"/>
        </w:rPr>
        <w:t xml:space="preserve"> </w:t>
      </w:r>
      <w:r>
        <w:rPr>
          <w:rStyle w:val="18"/>
          <w:bCs/>
          <w:sz w:val="28"/>
          <w:szCs w:val="28"/>
        </w:rPr>
        <w:t xml:space="preserve">– 100 баллов. </w:t>
      </w:r>
    </w:p>
    <w:p w:rsidR="00A20179" w:rsidRDefault="00A90BEB">
      <w:pPr>
        <w:numPr>
          <w:ilvl w:val="1"/>
          <w:numId w:val="76"/>
        </w:numPr>
        <w:spacing w:line="276" w:lineRule="auto"/>
        <w:ind w:left="788" w:hanging="431"/>
        <w:contextualSpacing/>
        <w:outlineLvl w:val="1"/>
        <w:rPr>
          <w:rStyle w:val="18"/>
          <w:sz w:val="28"/>
          <w:szCs w:val="28"/>
        </w:rPr>
      </w:pPr>
      <w:bookmarkStart w:id="506" w:name="_Toc417982055"/>
      <w:bookmarkStart w:id="507" w:name="_Toc403566541"/>
      <w:bookmarkStart w:id="508" w:name="_Toc383792464"/>
      <w:bookmarkStart w:id="509" w:name="_Toc384030511"/>
      <w:bookmarkStart w:id="510" w:name="_Toc390100163"/>
      <w:r>
        <w:rPr>
          <w:rStyle w:val="18"/>
          <w:sz w:val="28"/>
          <w:szCs w:val="28"/>
        </w:rPr>
        <w:t>ОЦЕНКА ПО КРИТЕРИЮ «ЦЕНА ДОГОВОРА, ЦЕНА ЕДИНИЦЫ ПРОДУКЦИИ»</w:t>
      </w:r>
      <w:bookmarkEnd w:id="506"/>
      <w:bookmarkEnd w:id="507"/>
    </w:p>
    <w:bookmarkEnd w:id="508"/>
    <w:bookmarkEnd w:id="509"/>
    <w:bookmarkEnd w:id="510"/>
    <w:p w:rsidR="00A20179" w:rsidRDefault="00A90BEB">
      <w:pPr>
        <w:autoSpaceDE w:val="0"/>
        <w:autoSpaceDN w:val="0"/>
        <w:adjustRightInd w:val="0"/>
        <w:ind w:right="68"/>
        <w:jc w:val="both"/>
        <w:rPr>
          <w:rStyle w:val="18"/>
          <w:b/>
          <w:i/>
        </w:rPr>
      </w:pPr>
      <w:r>
        <w:rPr>
          <w:rStyle w:val="18"/>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A20179" w:rsidRDefault="00A90BEB">
      <w:pPr>
        <w:autoSpaceDE w:val="0"/>
        <w:autoSpaceDN w:val="0"/>
        <w:adjustRightInd w:val="0"/>
        <w:ind w:right="68"/>
        <w:jc w:val="both"/>
        <w:rPr>
          <w:rStyle w:val="18"/>
          <w:b/>
          <w:i/>
        </w:rPr>
      </w:pPr>
      <w:r>
        <w:rPr>
          <w:rStyle w:val="18"/>
          <w:b/>
          <w:i/>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A20179" w:rsidRDefault="00A90BEB">
      <w:pPr>
        <w:autoSpaceDE w:val="0"/>
        <w:autoSpaceDN w:val="0"/>
        <w:adjustRightInd w:val="0"/>
        <w:ind w:right="68"/>
        <w:jc w:val="both"/>
        <w:rPr>
          <w:rStyle w:val="18"/>
          <w:b/>
          <w:i/>
        </w:rPr>
      </w:pPr>
      <w:r>
        <w:rPr>
          <w:rStyle w:val="18"/>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A20179" w:rsidRDefault="00A90BEB">
      <w:pPr>
        <w:autoSpaceDE w:val="0"/>
        <w:autoSpaceDN w:val="0"/>
        <w:adjustRightInd w:val="0"/>
        <w:ind w:right="68"/>
        <w:jc w:val="both"/>
        <w:rPr>
          <w:rStyle w:val="18"/>
          <w:b/>
          <w:i/>
        </w:rPr>
      </w:pPr>
      <w:r>
        <w:rPr>
          <w:rStyle w:val="18"/>
          <w:b/>
          <w:i/>
        </w:rPr>
        <w:t xml:space="preserve">Если оценка по критерию «цена договора» проводится без учета стоимостных критериев, используется следующая формула: </w:t>
      </w:r>
    </w:p>
    <w:p w:rsidR="00A20179" w:rsidRDefault="00A20179">
      <w:pPr>
        <w:autoSpaceDE w:val="0"/>
        <w:autoSpaceDN w:val="0"/>
        <w:adjustRightInd w:val="0"/>
        <w:ind w:right="68"/>
        <w:jc w:val="both"/>
        <w:rPr>
          <w:rStyle w:val="18"/>
          <w:b/>
          <w:i/>
        </w:rPr>
      </w:pPr>
    </w:p>
    <w:tbl>
      <w:tblPr>
        <w:tblW w:w="0" w:type="auto"/>
        <w:jc w:val="center"/>
        <w:tblInd w:w="1137" w:type="dxa"/>
        <w:tblLayout w:type="fixed"/>
        <w:tblLook w:val="04A0"/>
      </w:tblPr>
      <w:tblGrid>
        <w:gridCol w:w="1312"/>
        <w:gridCol w:w="1079"/>
        <w:gridCol w:w="1044"/>
      </w:tblGrid>
      <w:tr w:rsidR="00A20179">
        <w:trPr>
          <w:cantSplit/>
          <w:trHeight w:val="272"/>
          <w:jc w:val="center"/>
        </w:trPr>
        <w:tc>
          <w:tcPr>
            <w:tcW w:w="1312" w:type="dxa"/>
            <w:vAlign w:val="center"/>
            <w:hideMark/>
          </w:tcPr>
          <w:p w:rsidR="00A20179" w:rsidRDefault="00A90BEB">
            <w:pPr>
              <w:jc w:val="right"/>
              <w:rPr>
                <w:szCs w:val="28"/>
                <w:lang w:eastAsia="en-US"/>
              </w:rPr>
            </w:pPr>
            <w:r>
              <w:rPr>
                <w:bCs/>
                <w:szCs w:val="28"/>
                <w:lang w:eastAsia="en-US"/>
              </w:rPr>
              <w:t xml:space="preserve">БЦ </w:t>
            </w:r>
            <w:proofErr w:type="spellStart"/>
            <w:r>
              <w:rPr>
                <w:bCs/>
                <w:szCs w:val="28"/>
                <w:vertAlign w:val="subscript"/>
                <w:lang w:val="en-US" w:eastAsia="en-US"/>
              </w:rPr>
              <w:t>i</w:t>
            </w:r>
            <w:proofErr w:type="spellEnd"/>
            <w:r>
              <w:rPr>
                <w:szCs w:val="28"/>
                <w:lang w:eastAsia="en-US"/>
              </w:rPr>
              <w:t xml:space="preserve"> =</w:t>
            </w:r>
          </w:p>
        </w:tc>
        <w:tc>
          <w:tcPr>
            <w:tcW w:w="1079" w:type="dxa"/>
            <w:tcBorders>
              <w:top w:val="nil"/>
              <w:left w:val="nil"/>
              <w:bottom w:val="single" w:sz="4" w:space="0" w:color="auto"/>
              <w:right w:val="nil"/>
            </w:tcBorders>
            <w:hideMark/>
          </w:tcPr>
          <w:p w:rsidR="00A20179" w:rsidRDefault="00A90BEB">
            <w:pPr>
              <w:ind w:hanging="33"/>
              <w:jc w:val="center"/>
              <w:rPr>
                <w:szCs w:val="28"/>
                <w:lang w:eastAsia="en-US"/>
              </w:rPr>
            </w:pPr>
            <w:proofErr w:type="gramStart"/>
            <w:r>
              <w:rPr>
                <w:szCs w:val="28"/>
                <w:lang w:eastAsia="en-US"/>
              </w:rPr>
              <w:t>Ц</w:t>
            </w:r>
            <w:proofErr w:type="gramEnd"/>
            <w:r>
              <w:rPr>
                <w:szCs w:val="28"/>
                <w:vertAlign w:val="subscript"/>
                <w:lang w:eastAsia="en-US"/>
              </w:rPr>
              <w:t xml:space="preserve"> </w:t>
            </w:r>
            <w:r>
              <w:rPr>
                <w:szCs w:val="28"/>
                <w:vertAlign w:val="subscript"/>
                <w:lang w:val="en-US" w:eastAsia="en-US"/>
              </w:rPr>
              <w:t xml:space="preserve">min </w:t>
            </w:r>
            <w:r>
              <w:rPr>
                <w:szCs w:val="28"/>
                <w:lang w:val="en-US" w:eastAsia="en-US"/>
              </w:rPr>
              <w:t xml:space="preserve"> </w:t>
            </w:r>
          </w:p>
        </w:tc>
        <w:tc>
          <w:tcPr>
            <w:tcW w:w="1044" w:type="dxa"/>
            <w:vMerge w:val="restart"/>
            <w:vAlign w:val="center"/>
            <w:hideMark/>
          </w:tcPr>
          <w:p w:rsidR="00A20179" w:rsidRDefault="00A90BEB">
            <w:pPr>
              <w:rPr>
                <w:szCs w:val="28"/>
                <w:lang w:eastAsia="en-US"/>
              </w:rPr>
            </w:pPr>
            <w:r>
              <w:rPr>
                <w:bCs/>
                <w:szCs w:val="28"/>
                <w:lang w:eastAsia="en-US"/>
              </w:rPr>
              <w:t>* 100</w:t>
            </w:r>
          </w:p>
        </w:tc>
      </w:tr>
      <w:tr w:rsidR="00A20179">
        <w:trPr>
          <w:cantSplit/>
          <w:trHeight w:val="161"/>
          <w:jc w:val="center"/>
        </w:trPr>
        <w:tc>
          <w:tcPr>
            <w:tcW w:w="1312" w:type="dxa"/>
          </w:tcPr>
          <w:p w:rsidR="00A20179" w:rsidRDefault="00A20179">
            <w:pPr>
              <w:ind w:firstLine="709"/>
              <w:rPr>
                <w:szCs w:val="28"/>
                <w:lang w:eastAsia="en-US"/>
              </w:rPr>
            </w:pPr>
          </w:p>
        </w:tc>
        <w:tc>
          <w:tcPr>
            <w:tcW w:w="1079" w:type="dxa"/>
            <w:tcBorders>
              <w:top w:val="single" w:sz="4" w:space="0" w:color="auto"/>
              <w:left w:val="nil"/>
              <w:bottom w:val="nil"/>
              <w:right w:val="nil"/>
            </w:tcBorders>
            <w:hideMark/>
          </w:tcPr>
          <w:p w:rsidR="00A20179" w:rsidRDefault="00A90BEB">
            <w:pPr>
              <w:ind w:firstLine="108"/>
              <w:jc w:val="center"/>
              <w:rPr>
                <w:szCs w:val="28"/>
                <w:lang w:eastAsia="en-US"/>
              </w:rPr>
            </w:pPr>
            <w:proofErr w:type="gramStart"/>
            <w:r>
              <w:rPr>
                <w:szCs w:val="28"/>
                <w:lang w:eastAsia="en-US"/>
              </w:rPr>
              <w:t>Ц</w:t>
            </w:r>
            <w:proofErr w:type="gramEnd"/>
            <w:r>
              <w:rPr>
                <w:szCs w:val="28"/>
                <w:vertAlign w:val="subscript"/>
                <w:lang w:eastAsia="en-US"/>
              </w:rPr>
              <w:t xml:space="preserve"> </w:t>
            </w:r>
            <w:proofErr w:type="spellStart"/>
            <w:r>
              <w:rPr>
                <w:szCs w:val="28"/>
                <w:vertAlign w:val="subscript"/>
                <w:lang w:val="en-US" w:eastAsia="en-US"/>
              </w:rPr>
              <w:t>i</w:t>
            </w:r>
            <w:proofErr w:type="spellEnd"/>
          </w:p>
        </w:tc>
        <w:tc>
          <w:tcPr>
            <w:tcW w:w="1044" w:type="dxa"/>
            <w:vMerge/>
            <w:vAlign w:val="center"/>
            <w:hideMark/>
          </w:tcPr>
          <w:p w:rsidR="00A20179" w:rsidRDefault="00A20179">
            <w:pPr>
              <w:keepNext w:val="0"/>
              <w:tabs>
                <w:tab w:val="clear" w:pos="708"/>
              </w:tabs>
              <w:rPr>
                <w:szCs w:val="28"/>
                <w:lang w:eastAsia="en-US"/>
              </w:rPr>
            </w:pPr>
          </w:p>
        </w:tc>
      </w:tr>
    </w:tbl>
    <w:p w:rsidR="00A20179" w:rsidRDefault="00A20179">
      <w:pPr>
        <w:tabs>
          <w:tab w:val="left" w:pos="0"/>
          <w:tab w:val="left" w:pos="1062"/>
          <w:tab w:val="left" w:pos="1985"/>
          <w:tab w:val="left" w:pos="2268"/>
        </w:tabs>
        <w:jc w:val="both"/>
        <w:rPr>
          <w:rStyle w:val="18"/>
          <w:sz w:val="28"/>
          <w:szCs w:val="28"/>
        </w:rPr>
      </w:pPr>
    </w:p>
    <w:p w:rsidR="00A20179" w:rsidRDefault="00A90BEB">
      <w:pPr>
        <w:tabs>
          <w:tab w:val="left" w:pos="0"/>
          <w:tab w:val="left" w:pos="1062"/>
          <w:tab w:val="left" w:pos="1985"/>
          <w:tab w:val="left" w:pos="2268"/>
        </w:tabs>
        <w:jc w:val="both"/>
        <w:rPr>
          <w:rStyle w:val="18"/>
          <w:sz w:val="28"/>
          <w:szCs w:val="28"/>
        </w:rPr>
      </w:pPr>
      <w:r>
        <w:rPr>
          <w:rStyle w:val="18"/>
          <w:sz w:val="28"/>
          <w:szCs w:val="28"/>
        </w:rPr>
        <w:t>где:  </w:t>
      </w:r>
      <w:r>
        <w:rPr>
          <w:rStyle w:val="18"/>
          <w:bCs/>
          <w:sz w:val="28"/>
          <w:szCs w:val="28"/>
        </w:rPr>
        <w:t>БЦ</w:t>
      </w:r>
      <w:r>
        <w:rPr>
          <w:rStyle w:val="18"/>
          <w:bCs/>
          <w:sz w:val="28"/>
          <w:szCs w:val="28"/>
          <w:vertAlign w:val="subscript"/>
        </w:rPr>
        <w:t xml:space="preserve"> </w:t>
      </w:r>
      <w:proofErr w:type="spellStart"/>
      <w:r>
        <w:rPr>
          <w:rStyle w:val="18"/>
          <w:bCs/>
          <w:sz w:val="28"/>
          <w:szCs w:val="28"/>
          <w:vertAlign w:val="subscript"/>
          <w:lang w:val="en-US"/>
        </w:rPr>
        <w:t>i</w:t>
      </w:r>
      <w:proofErr w:type="spellEnd"/>
      <w:r w:rsidRPr="00C304B6">
        <w:rPr>
          <w:rStyle w:val="18"/>
          <w:bCs/>
          <w:sz w:val="28"/>
          <w:szCs w:val="28"/>
          <w:vertAlign w:val="subscript"/>
        </w:rPr>
        <w:t xml:space="preserve"> </w:t>
      </w:r>
      <w:r>
        <w:rPr>
          <w:rStyle w:val="18"/>
          <w:bCs/>
          <w:sz w:val="28"/>
          <w:szCs w:val="28"/>
        </w:rPr>
        <w:tab/>
        <w:t xml:space="preserve">– </w:t>
      </w:r>
      <w:r>
        <w:rPr>
          <w:rStyle w:val="18"/>
          <w:bCs/>
          <w:sz w:val="28"/>
          <w:szCs w:val="28"/>
        </w:rPr>
        <w:tab/>
      </w:r>
      <w:r>
        <w:rPr>
          <w:rStyle w:val="18"/>
          <w:sz w:val="28"/>
          <w:szCs w:val="28"/>
        </w:rPr>
        <w:t xml:space="preserve">оценка по критерию «цена </w:t>
      </w:r>
      <w:r>
        <w:rPr>
          <w:rStyle w:val="18"/>
          <w:bCs/>
          <w:sz w:val="28"/>
          <w:szCs w:val="28"/>
        </w:rPr>
        <w:t>договора, цена единицы продукции</w:t>
      </w:r>
      <w:r>
        <w:rPr>
          <w:rStyle w:val="18"/>
          <w:sz w:val="28"/>
          <w:szCs w:val="28"/>
        </w:rPr>
        <w:t xml:space="preserve">» </w:t>
      </w:r>
      <w:proofErr w:type="spellStart"/>
      <w:r>
        <w:rPr>
          <w:rStyle w:val="18"/>
          <w:sz w:val="28"/>
          <w:szCs w:val="28"/>
          <w:lang w:val="en-US"/>
        </w:rPr>
        <w:t>i</w:t>
      </w:r>
      <w:proofErr w:type="spellEnd"/>
      <w:r>
        <w:rPr>
          <w:rStyle w:val="18"/>
          <w:sz w:val="28"/>
          <w:szCs w:val="28"/>
        </w:rPr>
        <w:t>-го участника закупки, баллы,</w:t>
      </w:r>
    </w:p>
    <w:p w:rsidR="00A20179" w:rsidRDefault="00A90BEB">
      <w:pPr>
        <w:tabs>
          <w:tab w:val="left" w:pos="0"/>
          <w:tab w:val="left" w:pos="1062"/>
          <w:tab w:val="left" w:pos="1134"/>
          <w:tab w:val="left" w:pos="1276"/>
          <w:tab w:val="left" w:pos="1843"/>
          <w:tab w:val="left" w:pos="2268"/>
        </w:tabs>
        <w:jc w:val="both"/>
        <w:rPr>
          <w:rStyle w:val="18"/>
          <w:sz w:val="28"/>
          <w:szCs w:val="28"/>
        </w:rPr>
      </w:pPr>
      <w:proofErr w:type="gramStart"/>
      <w:r>
        <w:rPr>
          <w:rStyle w:val="18"/>
          <w:bCs/>
          <w:sz w:val="28"/>
          <w:szCs w:val="28"/>
        </w:rPr>
        <w:t>Ц</w:t>
      </w:r>
      <w:proofErr w:type="gramEnd"/>
      <w:r>
        <w:rPr>
          <w:rStyle w:val="18"/>
          <w:bCs/>
          <w:sz w:val="28"/>
          <w:szCs w:val="28"/>
          <w:vertAlign w:val="subscript"/>
        </w:rPr>
        <w:t xml:space="preserve"> </w:t>
      </w:r>
      <w:proofErr w:type="spellStart"/>
      <w:r>
        <w:rPr>
          <w:rStyle w:val="18"/>
          <w:bCs/>
          <w:sz w:val="28"/>
          <w:szCs w:val="28"/>
          <w:vertAlign w:val="subscript"/>
          <w:lang w:val="en-US"/>
        </w:rPr>
        <w:t>i</w:t>
      </w:r>
      <w:proofErr w:type="spellEnd"/>
      <w:r w:rsidRPr="00C304B6">
        <w:rPr>
          <w:rStyle w:val="18"/>
          <w:sz w:val="28"/>
          <w:szCs w:val="28"/>
        </w:rPr>
        <w:t xml:space="preserve"> </w:t>
      </w:r>
      <w:r>
        <w:rPr>
          <w:rStyle w:val="18"/>
          <w:bCs/>
          <w:sz w:val="28"/>
          <w:szCs w:val="28"/>
        </w:rPr>
        <w:tab/>
        <w:t xml:space="preserve">– </w:t>
      </w:r>
      <w:r>
        <w:rPr>
          <w:rStyle w:val="18"/>
          <w:bCs/>
          <w:sz w:val="28"/>
          <w:szCs w:val="28"/>
        </w:rPr>
        <w:tab/>
        <w:t xml:space="preserve">предложение участника закупки о цене договора, цене единицы продукции, указанной в заявке </w:t>
      </w:r>
      <w:proofErr w:type="spellStart"/>
      <w:r>
        <w:rPr>
          <w:rStyle w:val="18"/>
          <w:sz w:val="28"/>
          <w:szCs w:val="28"/>
          <w:lang w:val="en-US"/>
        </w:rPr>
        <w:t>i</w:t>
      </w:r>
      <w:proofErr w:type="spellEnd"/>
      <w:r>
        <w:rPr>
          <w:rStyle w:val="18"/>
          <w:sz w:val="28"/>
          <w:szCs w:val="28"/>
        </w:rPr>
        <w:t>-го участника закупки, приведенное к единому базису сравнения ценовых предложений, руб.,</w:t>
      </w:r>
    </w:p>
    <w:p w:rsidR="00A20179" w:rsidRDefault="00A90BEB">
      <w:pPr>
        <w:tabs>
          <w:tab w:val="left" w:pos="0"/>
          <w:tab w:val="left" w:pos="1062"/>
          <w:tab w:val="left" w:pos="1276"/>
          <w:tab w:val="left" w:pos="1418"/>
          <w:tab w:val="left" w:pos="1843"/>
          <w:tab w:val="left" w:pos="2268"/>
        </w:tabs>
        <w:jc w:val="both"/>
        <w:rPr>
          <w:rStyle w:val="18"/>
          <w:sz w:val="28"/>
          <w:szCs w:val="28"/>
        </w:rPr>
      </w:pPr>
      <w:proofErr w:type="gramStart"/>
      <w:r>
        <w:rPr>
          <w:rStyle w:val="18"/>
          <w:bCs/>
          <w:sz w:val="28"/>
          <w:szCs w:val="28"/>
        </w:rPr>
        <w:t>Ц</w:t>
      </w:r>
      <w:proofErr w:type="gramEnd"/>
      <w:r>
        <w:rPr>
          <w:rStyle w:val="18"/>
          <w:bCs/>
          <w:sz w:val="28"/>
          <w:szCs w:val="28"/>
        </w:rPr>
        <w:t xml:space="preserve"> </w:t>
      </w:r>
      <w:r>
        <w:rPr>
          <w:rStyle w:val="18"/>
          <w:bCs/>
          <w:sz w:val="28"/>
          <w:szCs w:val="28"/>
          <w:vertAlign w:val="subscript"/>
          <w:lang w:val="en-US"/>
        </w:rPr>
        <w:t>min</w:t>
      </w:r>
      <w:r w:rsidRPr="00C304B6">
        <w:rPr>
          <w:rStyle w:val="18"/>
          <w:sz w:val="28"/>
          <w:szCs w:val="28"/>
        </w:rPr>
        <w:t xml:space="preserve"> </w:t>
      </w:r>
      <w:r>
        <w:rPr>
          <w:rStyle w:val="18"/>
          <w:bCs/>
          <w:sz w:val="28"/>
          <w:szCs w:val="28"/>
        </w:rPr>
        <w:tab/>
        <w:t>–</w:t>
      </w:r>
      <w:r>
        <w:rPr>
          <w:rStyle w:val="18"/>
          <w:sz w:val="28"/>
          <w:szCs w:val="28"/>
        </w:rPr>
        <w:tab/>
        <w:t xml:space="preserve">минимальное </w:t>
      </w:r>
      <w:r>
        <w:rPr>
          <w:rStyle w:val="18"/>
          <w:bCs/>
          <w:sz w:val="28"/>
          <w:szCs w:val="28"/>
        </w:rPr>
        <w:t xml:space="preserve">предложение участника закупки о цене договора, цене единицы продукции, указанной в заявке </w:t>
      </w:r>
      <w:r>
        <w:rPr>
          <w:rStyle w:val="18"/>
          <w:sz w:val="28"/>
          <w:szCs w:val="28"/>
        </w:rPr>
        <w:t xml:space="preserve">из представленных допущенными участниками закупки предложений, </w:t>
      </w:r>
      <w:r>
        <w:rPr>
          <w:rStyle w:val="18"/>
          <w:b/>
          <w:i/>
        </w:rPr>
        <w:t>приведенное к единому базису сравнения ценовых предложений</w:t>
      </w:r>
      <w:r>
        <w:rPr>
          <w:rStyle w:val="18"/>
          <w:sz w:val="28"/>
          <w:szCs w:val="28"/>
        </w:rPr>
        <w:t>, руб.</w:t>
      </w:r>
    </w:p>
    <w:p w:rsidR="00A20179" w:rsidRDefault="00A90BEB">
      <w:pPr>
        <w:numPr>
          <w:ilvl w:val="1"/>
          <w:numId w:val="76"/>
        </w:numPr>
        <w:shd w:val="clear" w:color="auto" w:fill="FFFFFF"/>
        <w:tabs>
          <w:tab w:val="left" w:pos="1418"/>
        </w:tabs>
        <w:spacing w:line="276" w:lineRule="auto"/>
        <w:contextualSpacing/>
        <w:jc w:val="both"/>
        <w:outlineLvl w:val="1"/>
      </w:pPr>
      <w:bookmarkStart w:id="511" w:name="_Toc417982056"/>
      <w:bookmarkStart w:id="512" w:name="_Toc403566542"/>
      <w:bookmarkStart w:id="513" w:name="_Toc415573701"/>
      <w:bookmarkStart w:id="514" w:name="_Toc417977022"/>
      <w:r>
        <w:rPr>
          <w:szCs w:val="28"/>
        </w:rPr>
        <w:lastRenderedPageBreak/>
        <w:t>ОЦЕНКА ПО КРИТЕРИЮ «СРОК ПОСТАВКИ ТОВАРА, ВЫПОЛНЕНИЯ РАБОТ, ОКАЗАНИЯ УСЛУГ»</w:t>
      </w:r>
      <w:bookmarkEnd w:id="511"/>
      <w:bookmarkEnd w:id="512"/>
      <w:bookmarkEnd w:id="513"/>
      <w:bookmarkEnd w:id="514"/>
    </w:p>
    <w:p w:rsidR="00A20179" w:rsidRDefault="00A20179">
      <w:pPr>
        <w:shd w:val="clear" w:color="auto" w:fill="FFFFFF"/>
        <w:tabs>
          <w:tab w:val="left" w:pos="1418"/>
        </w:tabs>
        <w:spacing w:line="276" w:lineRule="auto"/>
        <w:ind w:left="792"/>
        <w:contextualSpacing/>
        <w:jc w:val="both"/>
        <w:rPr>
          <w:szCs w:val="28"/>
        </w:rPr>
      </w:pPr>
    </w:p>
    <w:p w:rsidR="00A20179" w:rsidRDefault="00A90BEB">
      <w:pPr>
        <w:autoSpaceDE w:val="0"/>
        <w:autoSpaceDN w:val="0"/>
        <w:adjustRightInd w:val="0"/>
        <w:spacing w:after="120"/>
        <w:ind w:right="68"/>
        <w:jc w:val="both"/>
        <w:rPr>
          <w:b/>
          <w:i/>
          <w:sz w:val="24"/>
        </w:rPr>
      </w:pPr>
      <w:r>
        <w:rPr>
          <w:b/>
          <w:i/>
          <w:sz w:val="24"/>
        </w:rPr>
        <w:t>Если заказчик выбирает критерий «срок поставки товара, выполнения работ, оказания услуг» и применяется балльный способ оценки:</w:t>
      </w:r>
    </w:p>
    <w:tbl>
      <w:tblPr>
        <w:tblW w:w="7170" w:type="dxa"/>
        <w:jc w:val="center"/>
        <w:tblInd w:w="1928" w:type="dxa"/>
        <w:tblLayout w:type="fixed"/>
        <w:tblLook w:val="04A0"/>
      </w:tblPr>
      <w:tblGrid>
        <w:gridCol w:w="1855"/>
        <w:gridCol w:w="352"/>
        <w:gridCol w:w="1705"/>
        <w:gridCol w:w="1212"/>
        <w:gridCol w:w="303"/>
        <w:gridCol w:w="1743"/>
      </w:tblGrid>
      <w:tr w:rsidR="00A20179">
        <w:trPr>
          <w:cantSplit/>
          <w:trHeight w:val="243"/>
          <w:jc w:val="center"/>
        </w:trPr>
        <w:tc>
          <w:tcPr>
            <w:tcW w:w="5426" w:type="dxa"/>
            <w:gridSpan w:val="5"/>
            <w:tcBorders>
              <w:top w:val="single" w:sz="4" w:space="0" w:color="auto"/>
              <w:left w:val="single" w:sz="4" w:space="0" w:color="auto"/>
              <w:bottom w:val="single" w:sz="4" w:space="0" w:color="auto"/>
              <w:right w:val="single" w:sz="4" w:space="0" w:color="auto"/>
            </w:tcBorders>
            <w:hideMark/>
          </w:tcPr>
          <w:p w:rsidR="00A20179" w:rsidRDefault="00A90BEB">
            <w:pPr>
              <w:spacing w:before="60" w:after="60"/>
              <w:ind w:firstLine="709"/>
              <w:jc w:val="center"/>
              <w:rPr>
                <w:bCs/>
                <w:sz w:val="24"/>
                <w:lang w:eastAsia="en-US"/>
              </w:rPr>
            </w:pPr>
            <w:r>
              <w:rPr>
                <w:sz w:val="24"/>
                <w:lang w:eastAsia="en-US"/>
              </w:rPr>
              <w:t xml:space="preserve">Срок поставки товара </w:t>
            </w:r>
          </w:p>
        </w:tc>
        <w:tc>
          <w:tcPr>
            <w:tcW w:w="1743" w:type="dxa"/>
            <w:tcBorders>
              <w:top w:val="single" w:sz="4" w:space="0" w:color="auto"/>
              <w:left w:val="single" w:sz="4" w:space="0" w:color="auto"/>
              <w:bottom w:val="single" w:sz="4" w:space="0" w:color="auto"/>
              <w:right w:val="single" w:sz="4" w:space="0" w:color="auto"/>
            </w:tcBorders>
            <w:hideMark/>
          </w:tcPr>
          <w:p w:rsidR="00A20179" w:rsidRDefault="00A90BEB">
            <w:pPr>
              <w:spacing w:before="60" w:after="60"/>
              <w:ind w:hanging="97"/>
              <w:jc w:val="center"/>
              <w:rPr>
                <w:bCs/>
                <w:sz w:val="24"/>
                <w:lang w:eastAsia="en-US"/>
              </w:rPr>
            </w:pPr>
            <w:r>
              <w:rPr>
                <w:sz w:val="24"/>
                <w:lang w:eastAsia="en-US"/>
              </w:rPr>
              <w:t>Баллы</w:t>
            </w:r>
          </w:p>
        </w:tc>
      </w:tr>
      <w:tr w:rsidR="00A20179">
        <w:trPr>
          <w:cantSplit/>
          <w:trHeight w:val="243"/>
          <w:jc w:val="center"/>
        </w:trPr>
        <w:tc>
          <w:tcPr>
            <w:tcW w:w="5426" w:type="dxa"/>
            <w:gridSpan w:val="5"/>
            <w:tcBorders>
              <w:top w:val="single" w:sz="4" w:space="0" w:color="auto"/>
              <w:left w:val="single" w:sz="4" w:space="0" w:color="auto"/>
              <w:bottom w:val="single" w:sz="4" w:space="0" w:color="auto"/>
              <w:right w:val="single" w:sz="4" w:space="0" w:color="auto"/>
            </w:tcBorders>
            <w:hideMark/>
          </w:tcPr>
          <w:p w:rsidR="00A20179" w:rsidRDefault="00A90BEB">
            <w:pPr>
              <w:spacing w:before="60" w:after="60"/>
              <w:ind w:firstLine="709"/>
              <w:jc w:val="center"/>
              <w:rPr>
                <w:bCs/>
                <w:sz w:val="24"/>
                <w:lang w:eastAsia="en-US"/>
              </w:rPr>
            </w:pPr>
            <w:proofErr w:type="gramStart"/>
            <w:r>
              <w:rPr>
                <w:szCs w:val="28"/>
                <w:lang w:eastAsia="en-US"/>
              </w:rPr>
              <w:t>С</w:t>
            </w:r>
            <w:proofErr w:type="gramEnd"/>
            <w:r>
              <w:rPr>
                <w:szCs w:val="28"/>
                <w:vertAlign w:val="subscript"/>
                <w:lang w:val="en-US" w:eastAsia="en-US"/>
              </w:rPr>
              <w:t>max</w:t>
            </w:r>
          </w:p>
        </w:tc>
        <w:tc>
          <w:tcPr>
            <w:tcW w:w="1743" w:type="dxa"/>
            <w:tcBorders>
              <w:top w:val="single" w:sz="4" w:space="0" w:color="auto"/>
              <w:left w:val="single" w:sz="4" w:space="0" w:color="auto"/>
              <w:bottom w:val="single" w:sz="4" w:space="0" w:color="auto"/>
              <w:right w:val="single" w:sz="4" w:space="0" w:color="auto"/>
            </w:tcBorders>
            <w:hideMark/>
          </w:tcPr>
          <w:p w:rsidR="00A20179" w:rsidRDefault="00A90BEB">
            <w:pPr>
              <w:spacing w:before="120" w:after="100" w:afterAutospacing="1"/>
              <w:ind w:hanging="97"/>
              <w:jc w:val="center"/>
              <w:rPr>
                <w:bCs/>
                <w:sz w:val="24"/>
                <w:lang w:eastAsia="en-US"/>
              </w:rPr>
            </w:pPr>
            <w:r>
              <w:rPr>
                <w:sz w:val="24"/>
                <w:lang w:eastAsia="en-US"/>
              </w:rPr>
              <w:t>0 баллов</w:t>
            </w:r>
          </w:p>
        </w:tc>
      </w:tr>
      <w:tr w:rsidR="00A20179">
        <w:trPr>
          <w:cantSplit/>
          <w:trHeight w:val="243"/>
          <w:jc w:val="center"/>
        </w:trPr>
        <w:tc>
          <w:tcPr>
            <w:tcW w:w="1854" w:type="dxa"/>
            <w:vMerge w:val="restart"/>
            <w:tcBorders>
              <w:top w:val="single" w:sz="4" w:space="0" w:color="auto"/>
              <w:left w:val="single" w:sz="4" w:space="0" w:color="auto"/>
              <w:bottom w:val="single" w:sz="4" w:space="0" w:color="auto"/>
              <w:right w:val="nil"/>
            </w:tcBorders>
            <w:vAlign w:val="center"/>
            <w:hideMark/>
          </w:tcPr>
          <w:p w:rsidR="00A20179" w:rsidRDefault="00A90BEB">
            <w:pPr>
              <w:spacing w:before="120" w:after="100" w:afterAutospacing="1"/>
              <w:jc w:val="center"/>
              <w:rPr>
                <w:sz w:val="24"/>
                <w:lang w:eastAsia="en-US"/>
              </w:rPr>
            </w:pPr>
            <w:r>
              <w:rPr>
                <w:sz w:val="24"/>
                <w:lang w:eastAsia="en-US"/>
              </w:rPr>
              <w:t>БС</w:t>
            </w:r>
            <w:proofErr w:type="spellStart"/>
            <w:proofErr w:type="gramStart"/>
            <w:r>
              <w:rPr>
                <w:sz w:val="24"/>
                <w:vertAlign w:val="subscript"/>
                <w:lang w:val="en-US" w:eastAsia="en-US"/>
              </w:rPr>
              <w:t>i</w:t>
            </w:r>
            <w:proofErr w:type="spellEnd"/>
            <w:proofErr w:type="gramEnd"/>
          </w:p>
        </w:tc>
        <w:tc>
          <w:tcPr>
            <w:tcW w:w="352" w:type="dxa"/>
            <w:vMerge w:val="restart"/>
            <w:tcBorders>
              <w:top w:val="single" w:sz="4" w:space="0" w:color="auto"/>
              <w:left w:val="nil"/>
              <w:bottom w:val="single" w:sz="4" w:space="0" w:color="auto"/>
              <w:right w:val="nil"/>
            </w:tcBorders>
            <w:vAlign w:val="center"/>
            <w:hideMark/>
          </w:tcPr>
          <w:p w:rsidR="00A20179" w:rsidRDefault="00A90BEB">
            <w:pPr>
              <w:spacing w:before="120" w:after="100" w:afterAutospacing="1"/>
              <w:ind w:left="-57" w:right="-57" w:firstLine="1"/>
              <w:jc w:val="center"/>
              <w:rPr>
                <w:sz w:val="24"/>
                <w:lang w:eastAsia="en-US"/>
              </w:rPr>
            </w:pPr>
            <w:r>
              <w:rPr>
                <w:sz w:val="24"/>
                <w:lang w:eastAsia="en-US"/>
              </w:rPr>
              <w:t>=</w:t>
            </w:r>
          </w:p>
        </w:tc>
        <w:tc>
          <w:tcPr>
            <w:tcW w:w="1705" w:type="dxa"/>
            <w:tcBorders>
              <w:top w:val="single" w:sz="4" w:space="0" w:color="auto"/>
              <w:left w:val="nil"/>
              <w:bottom w:val="single" w:sz="4" w:space="0" w:color="auto"/>
              <w:right w:val="nil"/>
            </w:tcBorders>
            <w:vAlign w:val="center"/>
            <w:hideMark/>
          </w:tcPr>
          <w:p w:rsidR="00A20179" w:rsidRDefault="00A90BEB">
            <w:pPr>
              <w:jc w:val="center"/>
              <w:rPr>
                <w:sz w:val="24"/>
                <w:lang w:eastAsia="en-US"/>
              </w:rPr>
            </w:pPr>
            <w:proofErr w:type="gramStart"/>
            <w:r>
              <w:rPr>
                <w:szCs w:val="28"/>
                <w:lang w:eastAsia="en-US"/>
              </w:rPr>
              <w:t>С</w:t>
            </w:r>
            <w:proofErr w:type="gramEnd"/>
            <w:r>
              <w:rPr>
                <w:szCs w:val="28"/>
                <w:vertAlign w:val="subscript"/>
                <w:lang w:val="en-US" w:eastAsia="en-US"/>
              </w:rPr>
              <w:t>max</w:t>
            </w:r>
            <w:r>
              <w:rPr>
                <w:szCs w:val="28"/>
                <w:lang w:eastAsia="en-US"/>
              </w:rPr>
              <w:t xml:space="preserve"> – </w:t>
            </w:r>
            <w:proofErr w:type="spellStart"/>
            <w:r>
              <w:rPr>
                <w:szCs w:val="28"/>
                <w:lang w:val="en-US" w:eastAsia="en-US"/>
              </w:rPr>
              <w:t>C</w:t>
            </w:r>
            <w:r>
              <w:rPr>
                <w:szCs w:val="28"/>
                <w:vertAlign w:val="subscript"/>
                <w:lang w:val="en-US" w:eastAsia="en-US"/>
              </w:rPr>
              <w:t>i</w:t>
            </w:r>
            <w:proofErr w:type="spellEnd"/>
          </w:p>
        </w:tc>
        <w:tc>
          <w:tcPr>
            <w:tcW w:w="1212" w:type="dxa"/>
            <w:vMerge w:val="restart"/>
            <w:tcBorders>
              <w:top w:val="single" w:sz="4" w:space="0" w:color="auto"/>
              <w:left w:val="nil"/>
              <w:bottom w:val="single" w:sz="4" w:space="0" w:color="auto"/>
              <w:right w:val="nil"/>
            </w:tcBorders>
            <w:vAlign w:val="center"/>
            <w:hideMark/>
          </w:tcPr>
          <w:p w:rsidR="00A20179" w:rsidRDefault="00A90BEB">
            <w:pPr>
              <w:spacing w:before="120" w:after="100" w:afterAutospacing="1"/>
              <w:ind w:firstLine="111"/>
              <w:jc w:val="center"/>
              <w:rPr>
                <w:sz w:val="24"/>
                <w:lang w:eastAsia="en-US"/>
              </w:rPr>
            </w:pPr>
            <w:r>
              <w:rPr>
                <w:bCs/>
                <w:sz w:val="24"/>
                <w:lang w:eastAsia="en-US"/>
              </w:rPr>
              <w:t>* 100</w:t>
            </w:r>
          </w:p>
        </w:tc>
        <w:tc>
          <w:tcPr>
            <w:tcW w:w="2046" w:type="dxa"/>
            <w:gridSpan w:val="2"/>
            <w:vMerge w:val="restart"/>
            <w:tcBorders>
              <w:top w:val="single" w:sz="4" w:space="0" w:color="auto"/>
              <w:left w:val="nil"/>
              <w:bottom w:val="single" w:sz="4" w:space="0" w:color="auto"/>
              <w:right w:val="single" w:sz="4" w:space="0" w:color="auto"/>
            </w:tcBorders>
          </w:tcPr>
          <w:p w:rsidR="00A20179" w:rsidRDefault="00A20179">
            <w:pPr>
              <w:spacing w:before="120" w:after="100" w:afterAutospacing="1"/>
              <w:jc w:val="center"/>
              <w:rPr>
                <w:bCs/>
                <w:sz w:val="24"/>
                <w:lang w:eastAsia="en-US"/>
              </w:rPr>
            </w:pPr>
          </w:p>
        </w:tc>
      </w:tr>
      <w:tr w:rsidR="00A20179">
        <w:trPr>
          <w:cantSplit/>
          <w:jc w:val="center"/>
        </w:trPr>
        <w:tc>
          <w:tcPr>
            <w:tcW w:w="5426" w:type="dxa"/>
            <w:vMerge/>
            <w:tcBorders>
              <w:top w:val="single" w:sz="4" w:space="0" w:color="auto"/>
              <w:left w:val="single" w:sz="4" w:space="0" w:color="auto"/>
              <w:bottom w:val="single" w:sz="4" w:space="0" w:color="auto"/>
              <w:right w:val="nil"/>
            </w:tcBorders>
            <w:vAlign w:val="center"/>
            <w:hideMark/>
          </w:tcPr>
          <w:p w:rsidR="00A20179" w:rsidRDefault="00A20179">
            <w:pPr>
              <w:keepNext w:val="0"/>
              <w:tabs>
                <w:tab w:val="clear" w:pos="708"/>
              </w:tabs>
              <w:rPr>
                <w:sz w:val="24"/>
                <w:lang w:eastAsia="en-US"/>
              </w:rPr>
            </w:pPr>
          </w:p>
        </w:tc>
        <w:tc>
          <w:tcPr>
            <w:tcW w:w="352" w:type="dxa"/>
            <w:vMerge/>
            <w:tcBorders>
              <w:top w:val="single" w:sz="4" w:space="0" w:color="auto"/>
              <w:left w:val="nil"/>
              <w:bottom w:val="single" w:sz="4" w:space="0" w:color="auto"/>
              <w:right w:val="nil"/>
            </w:tcBorders>
            <w:vAlign w:val="center"/>
            <w:hideMark/>
          </w:tcPr>
          <w:p w:rsidR="00A20179" w:rsidRDefault="00A20179">
            <w:pPr>
              <w:keepNext w:val="0"/>
              <w:tabs>
                <w:tab w:val="clear" w:pos="708"/>
              </w:tabs>
              <w:rPr>
                <w:sz w:val="24"/>
                <w:lang w:eastAsia="en-US"/>
              </w:rPr>
            </w:pPr>
          </w:p>
        </w:tc>
        <w:tc>
          <w:tcPr>
            <w:tcW w:w="1705" w:type="dxa"/>
            <w:tcBorders>
              <w:top w:val="single" w:sz="4" w:space="0" w:color="auto"/>
              <w:left w:val="nil"/>
              <w:bottom w:val="single" w:sz="4" w:space="0" w:color="auto"/>
              <w:right w:val="nil"/>
            </w:tcBorders>
            <w:hideMark/>
          </w:tcPr>
          <w:p w:rsidR="00A20179" w:rsidRDefault="00A90BEB">
            <w:pPr>
              <w:jc w:val="center"/>
              <w:rPr>
                <w:sz w:val="24"/>
                <w:lang w:eastAsia="en-US"/>
              </w:rPr>
            </w:pPr>
            <w:proofErr w:type="spellStart"/>
            <w:r>
              <w:rPr>
                <w:szCs w:val="28"/>
                <w:lang w:val="en-US" w:eastAsia="en-US"/>
              </w:rPr>
              <w:t>C</w:t>
            </w:r>
            <w:r>
              <w:rPr>
                <w:szCs w:val="28"/>
                <w:vertAlign w:val="subscript"/>
                <w:lang w:val="en-US" w:eastAsia="en-US"/>
              </w:rPr>
              <w:t>max</w:t>
            </w:r>
            <w:proofErr w:type="spellEnd"/>
            <w:r>
              <w:rPr>
                <w:szCs w:val="28"/>
                <w:lang w:eastAsia="en-US"/>
              </w:rPr>
              <w:t xml:space="preserve"> – </w:t>
            </w:r>
            <w:proofErr w:type="spellStart"/>
            <w:r>
              <w:rPr>
                <w:szCs w:val="28"/>
                <w:lang w:val="en-US" w:eastAsia="en-US"/>
              </w:rPr>
              <w:t>C</w:t>
            </w:r>
            <w:r>
              <w:rPr>
                <w:szCs w:val="28"/>
                <w:vertAlign w:val="subscript"/>
                <w:lang w:val="en-US" w:eastAsia="en-US"/>
              </w:rPr>
              <w:t>min</w:t>
            </w:r>
            <w:proofErr w:type="spellEnd"/>
          </w:p>
        </w:tc>
        <w:tc>
          <w:tcPr>
            <w:tcW w:w="1212" w:type="dxa"/>
            <w:vMerge/>
            <w:tcBorders>
              <w:top w:val="single" w:sz="4" w:space="0" w:color="auto"/>
              <w:left w:val="nil"/>
              <w:bottom w:val="single" w:sz="4" w:space="0" w:color="auto"/>
              <w:right w:val="nil"/>
            </w:tcBorders>
            <w:vAlign w:val="center"/>
            <w:hideMark/>
          </w:tcPr>
          <w:p w:rsidR="00A20179" w:rsidRDefault="00A20179">
            <w:pPr>
              <w:keepNext w:val="0"/>
              <w:tabs>
                <w:tab w:val="clear" w:pos="708"/>
              </w:tabs>
              <w:rPr>
                <w:sz w:val="24"/>
                <w:lang w:eastAsia="en-US"/>
              </w:rPr>
            </w:pPr>
          </w:p>
        </w:tc>
        <w:tc>
          <w:tcPr>
            <w:tcW w:w="3789" w:type="dxa"/>
            <w:gridSpan w:val="2"/>
            <w:vMerge/>
            <w:tcBorders>
              <w:top w:val="single" w:sz="4" w:space="0" w:color="auto"/>
              <w:left w:val="nil"/>
              <w:bottom w:val="single" w:sz="4" w:space="0" w:color="auto"/>
              <w:right w:val="single" w:sz="4" w:space="0" w:color="auto"/>
            </w:tcBorders>
            <w:vAlign w:val="center"/>
            <w:hideMark/>
          </w:tcPr>
          <w:p w:rsidR="00A20179" w:rsidRDefault="00A20179">
            <w:pPr>
              <w:keepNext w:val="0"/>
              <w:tabs>
                <w:tab w:val="clear" w:pos="708"/>
              </w:tabs>
              <w:rPr>
                <w:bCs/>
                <w:sz w:val="24"/>
                <w:lang w:eastAsia="en-US"/>
              </w:rPr>
            </w:pPr>
          </w:p>
        </w:tc>
      </w:tr>
      <w:tr w:rsidR="00A20179">
        <w:trPr>
          <w:cantSplit/>
          <w:jc w:val="center"/>
        </w:trPr>
        <w:tc>
          <w:tcPr>
            <w:tcW w:w="5426" w:type="dxa"/>
            <w:gridSpan w:val="5"/>
            <w:tcBorders>
              <w:top w:val="single" w:sz="4" w:space="0" w:color="auto"/>
              <w:left w:val="single" w:sz="4" w:space="0" w:color="auto"/>
              <w:bottom w:val="single" w:sz="4" w:space="0" w:color="auto"/>
              <w:right w:val="single" w:sz="4" w:space="0" w:color="auto"/>
            </w:tcBorders>
            <w:hideMark/>
          </w:tcPr>
          <w:p w:rsidR="00A20179" w:rsidRDefault="00A90BEB">
            <w:pPr>
              <w:spacing w:before="120" w:after="120"/>
              <w:ind w:firstLine="709"/>
              <w:jc w:val="center"/>
              <w:rPr>
                <w:sz w:val="24"/>
                <w:lang w:eastAsia="en-US"/>
              </w:rPr>
            </w:pPr>
            <w:proofErr w:type="gramStart"/>
            <w:r>
              <w:rPr>
                <w:bCs/>
                <w:szCs w:val="28"/>
                <w:lang w:eastAsia="en-US"/>
              </w:rPr>
              <w:t>С</w:t>
            </w:r>
            <w:proofErr w:type="gramEnd"/>
            <w:r>
              <w:rPr>
                <w:bCs/>
                <w:szCs w:val="28"/>
                <w:vertAlign w:val="subscript"/>
                <w:lang w:val="en-US" w:eastAsia="en-US"/>
              </w:rPr>
              <w:t>min</w:t>
            </w:r>
            <w:r>
              <w:rPr>
                <w:bCs/>
                <w:sz w:val="24"/>
                <w:lang w:eastAsia="en-US"/>
              </w:rPr>
              <w:t>, либо ранее</w:t>
            </w:r>
          </w:p>
        </w:tc>
        <w:tc>
          <w:tcPr>
            <w:tcW w:w="1743" w:type="dxa"/>
            <w:tcBorders>
              <w:top w:val="single" w:sz="4" w:space="0" w:color="auto"/>
              <w:left w:val="single" w:sz="4" w:space="0" w:color="auto"/>
              <w:bottom w:val="single" w:sz="4" w:space="0" w:color="auto"/>
              <w:right w:val="single" w:sz="4" w:space="0" w:color="auto"/>
            </w:tcBorders>
            <w:hideMark/>
          </w:tcPr>
          <w:p w:rsidR="00A20179" w:rsidRDefault="00A90BEB">
            <w:pPr>
              <w:spacing w:before="120" w:after="100" w:afterAutospacing="1"/>
              <w:jc w:val="center"/>
              <w:rPr>
                <w:sz w:val="24"/>
                <w:lang w:eastAsia="en-US"/>
              </w:rPr>
            </w:pPr>
            <w:r>
              <w:rPr>
                <w:sz w:val="24"/>
                <w:lang w:eastAsia="en-US"/>
              </w:rPr>
              <w:t>100 баллов</w:t>
            </w:r>
          </w:p>
        </w:tc>
      </w:tr>
    </w:tbl>
    <w:p w:rsidR="00A20179" w:rsidRDefault="00A90BEB">
      <w:pPr>
        <w:tabs>
          <w:tab w:val="left" w:pos="0"/>
        </w:tabs>
        <w:jc w:val="both"/>
        <w:rPr>
          <w:szCs w:val="28"/>
        </w:rPr>
      </w:pPr>
      <w:r>
        <w:rPr>
          <w:szCs w:val="28"/>
        </w:rPr>
        <w:t>где:  </w:t>
      </w:r>
      <w:r>
        <w:rPr>
          <w:bCs/>
          <w:szCs w:val="28"/>
        </w:rPr>
        <w:t>БС</w:t>
      </w:r>
      <w:r>
        <w:rPr>
          <w:bCs/>
          <w:szCs w:val="28"/>
          <w:vertAlign w:val="subscript"/>
        </w:rPr>
        <w:t xml:space="preserve"> </w:t>
      </w:r>
      <w:proofErr w:type="spellStart"/>
      <w:r>
        <w:rPr>
          <w:bCs/>
          <w:szCs w:val="28"/>
          <w:vertAlign w:val="subscript"/>
          <w:lang w:val="en-US"/>
        </w:rPr>
        <w:t>i</w:t>
      </w:r>
      <w:proofErr w:type="spellEnd"/>
      <w:r w:rsidRPr="00C304B6">
        <w:rPr>
          <w:bCs/>
          <w:szCs w:val="28"/>
          <w:vertAlign w:val="subscript"/>
        </w:rPr>
        <w:t xml:space="preserve"> </w:t>
      </w:r>
      <w:r>
        <w:rPr>
          <w:bCs/>
          <w:szCs w:val="28"/>
        </w:rPr>
        <w:tab/>
        <w:t xml:space="preserve">– </w:t>
      </w:r>
      <w:r>
        <w:rPr>
          <w:bCs/>
          <w:szCs w:val="28"/>
        </w:rPr>
        <w:tab/>
      </w:r>
      <w:r>
        <w:rPr>
          <w:szCs w:val="28"/>
        </w:rPr>
        <w:t xml:space="preserve">оценка по критерию «срок поставки товара, выполнения работ, оказания услуг» </w:t>
      </w:r>
      <w:proofErr w:type="spellStart"/>
      <w:r>
        <w:rPr>
          <w:szCs w:val="28"/>
          <w:lang w:val="en-US"/>
        </w:rPr>
        <w:t>i</w:t>
      </w:r>
      <w:proofErr w:type="spellEnd"/>
      <w:r>
        <w:rPr>
          <w:szCs w:val="28"/>
        </w:rPr>
        <w:t>-го участника закупки, баллы</w:t>
      </w:r>
    </w:p>
    <w:p w:rsidR="00A20179" w:rsidRDefault="00A90BEB">
      <w:pPr>
        <w:tabs>
          <w:tab w:val="left" w:pos="0"/>
        </w:tabs>
        <w:jc w:val="both"/>
        <w:rPr>
          <w:b/>
          <w:i/>
          <w:sz w:val="24"/>
        </w:rPr>
      </w:pPr>
      <w:r>
        <w:rPr>
          <w:bCs/>
          <w:szCs w:val="28"/>
          <w:lang w:val="en-US"/>
        </w:rPr>
        <w:t>C</w:t>
      </w:r>
      <w:r w:rsidRPr="00C304B6">
        <w:rPr>
          <w:bCs/>
          <w:szCs w:val="28"/>
          <w:vertAlign w:val="subscript"/>
        </w:rPr>
        <w:t xml:space="preserve"> </w:t>
      </w:r>
      <w:proofErr w:type="spellStart"/>
      <w:r>
        <w:rPr>
          <w:bCs/>
          <w:szCs w:val="28"/>
          <w:vertAlign w:val="subscript"/>
          <w:lang w:val="en-US"/>
        </w:rPr>
        <w:t>i</w:t>
      </w:r>
      <w:proofErr w:type="spellEnd"/>
      <w:r>
        <w:rPr>
          <w:szCs w:val="28"/>
        </w:rPr>
        <w:t xml:space="preserve">  </w:t>
      </w:r>
      <w:r>
        <w:rPr>
          <w:bCs/>
          <w:szCs w:val="28"/>
        </w:rPr>
        <w:tab/>
        <w:t xml:space="preserve">– </w:t>
      </w:r>
      <w:r>
        <w:rPr>
          <w:bCs/>
          <w:szCs w:val="28"/>
        </w:rPr>
        <w:tab/>
        <w:t xml:space="preserve">предложение о сроке поставки товара, выполнения работ, оказания услуг, указанном в заявке </w:t>
      </w:r>
      <w:proofErr w:type="spellStart"/>
      <w:r>
        <w:rPr>
          <w:szCs w:val="28"/>
          <w:lang w:val="en-US"/>
        </w:rPr>
        <w:t>i</w:t>
      </w:r>
      <w:proofErr w:type="spellEnd"/>
      <w:r>
        <w:rPr>
          <w:szCs w:val="28"/>
        </w:rPr>
        <w:t>-го участника закупки</w:t>
      </w:r>
      <w:r>
        <w:rPr>
          <w:b/>
          <w:i/>
          <w:sz w:val="24"/>
        </w:rPr>
        <w:t>, в единицах измерения срока (год, месяц, день, час),</w:t>
      </w:r>
    </w:p>
    <w:p w:rsidR="00A20179" w:rsidRDefault="00A90BEB">
      <w:pPr>
        <w:tabs>
          <w:tab w:val="left" w:pos="0"/>
        </w:tabs>
        <w:jc w:val="both"/>
        <w:rPr>
          <w:szCs w:val="28"/>
        </w:rPr>
      </w:pPr>
      <w:proofErr w:type="gramStart"/>
      <w:r>
        <w:rPr>
          <w:bCs/>
          <w:szCs w:val="28"/>
        </w:rPr>
        <w:t xml:space="preserve">С </w:t>
      </w:r>
      <w:r>
        <w:rPr>
          <w:bCs/>
          <w:szCs w:val="28"/>
          <w:vertAlign w:val="subscript"/>
          <w:lang w:val="en-US"/>
        </w:rPr>
        <w:t>max</w:t>
      </w:r>
      <w:r w:rsidRPr="00C304B6">
        <w:rPr>
          <w:szCs w:val="28"/>
        </w:rPr>
        <w:t xml:space="preserve"> </w:t>
      </w:r>
      <w:r>
        <w:rPr>
          <w:bCs/>
          <w:szCs w:val="28"/>
        </w:rPr>
        <w:tab/>
        <w:t>–</w:t>
      </w:r>
      <w:r>
        <w:rPr>
          <w:szCs w:val="28"/>
        </w:rPr>
        <w:tab/>
        <w:t xml:space="preserve">предельный (максимально допустимый) срок поставки товара, выполнения работ, оказания услуг, установленный в документации о закупке, </w:t>
      </w:r>
      <w:r>
        <w:rPr>
          <w:b/>
          <w:i/>
          <w:sz w:val="24"/>
        </w:rPr>
        <w:t>в единицах измерения срока (год, месяц, день, час),</w:t>
      </w:r>
      <w:proofErr w:type="gramEnd"/>
    </w:p>
    <w:p w:rsidR="00A20179" w:rsidRDefault="00A90BEB">
      <w:pPr>
        <w:tabs>
          <w:tab w:val="left" w:pos="0"/>
        </w:tabs>
        <w:autoSpaceDE w:val="0"/>
        <w:autoSpaceDN w:val="0"/>
        <w:adjustRightInd w:val="0"/>
        <w:jc w:val="both"/>
        <w:rPr>
          <w:szCs w:val="28"/>
        </w:rPr>
      </w:pPr>
      <w:r>
        <w:rPr>
          <w:bCs/>
          <w:szCs w:val="28"/>
        </w:rPr>
        <w:t xml:space="preserve">С </w:t>
      </w:r>
      <w:r>
        <w:rPr>
          <w:bCs/>
          <w:szCs w:val="28"/>
          <w:vertAlign w:val="subscript"/>
          <w:lang w:val="en-US"/>
        </w:rPr>
        <w:t>min</w:t>
      </w:r>
      <w:r w:rsidRPr="00C304B6">
        <w:rPr>
          <w:szCs w:val="28"/>
        </w:rPr>
        <w:t xml:space="preserve"> </w:t>
      </w:r>
      <w:r>
        <w:rPr>
          <w:bCs/>
          <w:szCs w:val="28"/>
        </w:rPr>
        <w:tab/>
        <w:t>–</w:t>
      </w:r>
      <w:r>
        <w:rPr>
          <w:szCs w:val="28"/>
        </w:rPr>
        <w:tab/>
        <w:t xml:space="preserve">минимальный срок поставки товара,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 </w:t>
      </w:r>
      <w:r>
        <w:rPr>
          <w:b/>
          <w:i/>
          <w:sz w:val="24"/>
        </w:rPr>
        <w:t>в единицах измерения срока (год, месяц, день, час).</w:t>
      </w:r>
    </w:p>
    <w:p w:rsidR="00A20179" w:rsidRDefault="00A20179">
      <w:pPr>
        <w:tabs>
          <w:tab w:val="left" w:pos="0"/>
          <w:tab w:val="left" w:pos="1062"/>
          <w:tab w:val="left" w:pos="1276"/>
          <w:tab w:val="left" w:pos="1418"/>
          <w:tab w:val="left" w:pos="1843"/>
          <w:tab w:val="left" w:pos="2268"/>
        </w:tabs>
        <w:jc w:val="both"/>
        <w:rPr>
          <w:rStyle w:val="18"/>
          <w:sz w:val="28"/>
          <w:szCs w:val="28"/>
        </w:rPr>
      </w:pPr>
    </w:p>
    <w:p w:rsidR="00A20179" w:rsidRDefault="00A90BEB">
      <w:pPr>
        <w:numPr>
          <w:ilvl w:val="1"/>
          <w:numId w:val="76"/>
        </w:numPr>
        <w:shd w:val="clear" w:color="auto" w:fill="FFFFFF"/>
        <w:spacing w:line="276" w:lineRule="auto"/>
        <w:ind w:left="998" w:hanging="431"/>
        <w:contextualSpacing/>
        <w:jc w:val="both"/>
        <w:outlineLvl w:val="1"/>
        <w:rPr>
          <w:rStyle w:val="18"/>
          <w:bCs/>
          <w:sz w:val="22"/>
          <w:szCs w:val="20"/>
          <w:shd w:val="clear" w:color="auto" w:fill="FDE9D9"/>
        </w:rPr>
      </w:pPr>
      <w:bookmarkStart w:id="515" w:name="_Toc417982057"/>
      <w:bookmarkStart w:id="516" w:name="_Toc403566543"/>
      <w:r>
        <w:rPr>
          <w:rStyle w:val="18"/>
          <w:sz w:val="28"/>
        </w:rPr>
        <w:t>ОЦЕНКА ПО КРИТЕРИЮ «КВАЛИФИКАЦИЯ УЧАСТНИКА»*</w:t>
      </w:r>
      <w:bookmarkEnd w:id="515"/>
      <w:bookmarkEnd w:id="516"/>
    </w:p>
    <w:p w:rsidR="00A20179" w:rsidRDefault="00A90BEB">
      <w:pPr>
        <w:shd w:val="clear" w:color="auto" w:fill="FFFFFF"/>
        <w:jc w:val="both"/>
        <w:rPr>
          <w:rStyle w:val="18"/>
          <w:b/>
          <w:i/>
        </w:rPr>
      </w:pPr>
      <w:r>
        <w:rPr>
          <w:rStyle w:val="18"/>
          <w:b/>
          <w:i/>
          <w:sz w:val="28"/>
        </w:rPr>
        <w:t xml:space="preserve">-* если обеспеченность участника </w:t>
      </w:r>
      <w:proofErr w:type="gramStart"/>
      <w:r>
        <w:rPr>
          <w:rStyle w:val="18"/>
          <w:b/>
          <w:i/>
          <w:sz w:val="28"/>
        </w:rPr>
        <w:t>ресурсами</w:t>
      </w:r>
      <w:proofErr w:type="gramEnd"/>
      <w:r>
        <w:rPr>
          <w:rStyle w:val="18"/>
          <w:b/>
          <w:i/>
        </w:rPr>
        <w:t xml:space="preserve"> если квалификация участника не оценивались на этапе квалификационного отбора</w:t>
      </w:r>
    </w:p>
    <w:p w:rsidR="00A20179" w:rsidRDefault="00A20179">
      <w:pPr>
        <w:shd w:val="clear" w:color="auto" w:fill="FFFFFF"/>
        <w:jc w:val="center"/>
        <w:rPr>
          <w:rStyle w:val="18"/>
          <w:sz w:val="28"/>
        </w:rPr>
      </w:pPr>
    </w:p>
    <w:p w:rsidR="00A20179" w:rsidRDefault="00A90BEB">
      <w:pPr>
        <w:shd w:val="clear" w:color="auto" w:fill="FFFFFF"/>
        <w:jc w:val="center"/>
        <w:rPr>
          <w:rStyle w:val="18"/>
          <w:sz w:val="28"/>
        </w:rPr>
      </w:pPr>
      <w:r>
        <w:rPr>
          <w:rStyle w:val="18"/>
          <w:sz w:val="28"/>
        </w:rPr>
        <w:t xml:space="preserve">БК </w:t>
      </w:r>
      <w:proofErr w:type="spellStart"/>
      <w:r>
        <w:rPr>
          <w:rStyle w:val="18"/>
          <w:sz w:val="28"/>
          <w:vertAlign w:val="subscript"/>
          <w:lang w:val="en-US"/>
        </w:rPr>
        <w:t>i</w:t>
      </w:r>
      <w:proofErr w:type="spellEnd"/>
      <w:r w:rsidRPr="00C304B6">
        <w:rPr>
          <w:rStyle w:val="18"/>
          <w:sz w:val="28"/>
          <w:vertAlign w:val="subscript"/>
        </w:rPr>
        <w:t xml:space="preserve"> </w:t>
      </w:r>
      <w:r>
        <w:rPr>
          <w:rStyle w:val="18"/>
          <w:sz w:val="28"/>
        </w:rPr>
        <w:t xml:space="preserve">= </w:t>
      </w:r>
      <w:proofErr w:type="spellStart"/>
      <w:r>
        <w:rPr>
          <w:rStyle w:val="18"/>
          <w:sz w:val="28"/>
        </w:rPr>
        <w:t>БК</w:t>
      </w:r>
      <w:proofErr w:type="gramStart"/>
      <w:r>
        <w:rPr>
          <w:rStyle w:val="18"/>
          <w:sz w:val="28"/>
          <w:vertAlign w:val="subscript"/>
        </w:rPr>
        <w:t>i</w:t>
      </w:r>
      <w:proofErr w:type="spellEnd"/>
      <w:proofErr w:type="gramEnd"/>
      <w:r>
        <w:rPr>
          <w:rStyle w:val="18"/>
          <w:sz w:val="28"/>
        </w:rPr>
        <w:t>*V</w:t>
      </w:r>
      <w:r>
        <w:rPr>
          <w:rStyle w:val="18"/>
          <w:sz w:val="28"/>
          <w:vertAlign w:val="subscript"/>
        </w:rPr>
        <w:t>К</w:t>
      </w:r>
      <w:r>
        <w:rPr>
          <w:rStyle w:val="18"/>
          <w:sz w:val="28"/>
        </w:rPr>
        <w:t xml:space="preserve"> + </w:t>
      </w:r>
      <w:proofErr w:type="spellStart"/>
      <w:r>
        <w:rPr>
          <w:rStyle w:val="18"/>
          <w:sz w:val="28"/>
        </w:rPr>
        <w:t>БО</w:t>
      </w:r>
      <w:r>
        <w:rPr>
          <w:rStyle w:val="18"/>
          <w:sz w:val="28"/>
          <w:vertAlign w:val="subscript"/>
        </w:rPr>
        <w:t>i</w:t>
      </w:r>
      <w:proofErr w:type="spellEnd"/>
      <w:r>
        <w:rPr>
          <w:rStyle w:val="18"/>
          <w:sz w:val="28"/>
        </w:rPr>
        <w:t>*V</w:t>
      </w:r>
      <w:r>
        <w:rPr>
          <w:rStyle w:val="18"/>
          <w:sz w:val="28"/>
          <w:vertAlign w:val="subscript"/>
        </w:rPr>
        <w:t>О</w:t>
      </w:r>
      <w:r>
        <w:rPr>
          <w:rStyle w:val="18"/>
          <w:sz w:val="28"/>
        </w:rPr>
        <w:t xml:space="preserve"> + </w:t>
      </w:r>
      <w:proofErr w:type="spellStart"/>
      <w:r>
        <w:rPr>
          <w:rStyle w:val="18"/>
          <w:sz w:val="28"/>
        </w:rPr>
        <w:t>БСМК</w:t>
      </w:r>
      <w:r>
        <w:rPr>
          <w:rStyle w:val="18"/>
          <w:sz w:val="28"/>
          <w:vertAlign w:val="subscript"/>
        </w:rPr>
        <w:t>i</w:t>
      </w:r>
      <w:proofErr w:type="spellEnd"/>
      <w:r>
        <w:rPr>
          <w:rStyle w:val="18"/>
          <w:sz w:val="28"/>
        </w:rPr>
        <w:t>*V</w:t>
      </w:r>
      <w:r>
        <w:rPr>
          <w:rStyle w:val="18"/>
          <w:sz w:val="28"/>
          <w:vertAlign w:val="subscript"/>
        </w:rPr>
        <w:t>СМК</w:t>
      </w:r>
      <w:r>
        <w:rPr>
          <w:rStyle w:val="18"/>
          <w:sz w:val="28"/>
        </w:rPr>
        <w:t>,</w:t>
      </w:r>
    </w:p>
    <w:p w:rsidR="00A20179" w:rsidRDefault="00A20179">
      <w:pPr>
        <w:shd w:val="clear" w:color="auto" w:fill="FFFFFF"/>
        <w:jc w:val="center"/>
        <w:rPr>
          <w:rStyle w:val="18"/>
          <w:sz w:val="28"/>
        </w:rPr>
      </w:pPr>
    </w:p>
    <w:p w:rsidR="00A20179" w:rsidRDefault="00A90BEB">
      <w:pPr>
        <w:shd w:val="clear" w:color="auto" w:fill="FFFFFF"/>
        <w:jc w:val="both"/>
        <w:rPr>
          <w:rStyle w:val="18"/>
          <w:sz w:val="28"/>
        </w:rPr>
      </w:pPr>
      <w:r>
        <w:rPr>
          <w:rStyle w:val="18"/>
          <w:sz w:val="28"/>
        </w:rPr>
        <w:t>где: V – значимость (вес) соответствующего подкритерия,</w:t>
      </w:r>
    </w:p>
    <w:p w:rsidR="00A20179" w:rsidRDefault="00A90BEB">
      <w:pPr>
        <w:shd w:val="clear" w:color="auto" w:fill="FFFFFF"/>
        <w:jc w:val="both"/>
        <w:rPr>
          <w:rStyle w:val="18"/>
          <w:sz w:val="28"/>
        </w:rPr>
      </w:pPr>
      <w:r>
        <w:rPr>
          <w:rStyle w:val="18"/>
          <w:bCs/>
          <w:sz w:val="28"/>
        </w:rPr>
        <w:t>БК, БО, БСМК</w:t>
      </w:r>
      <w:r>
        <w:rPr>
          <w:rStyle w:val="18"/>
          <w:sz w:val="28"/>
        </w:rPr>
        <w:t xml:space="preserve"> – оценка (балл) соответствующего подкритерия</w:t>
      </w:r>
    </w:p>
    <w:p w:rsidR="00A20179" w:rsidRDefault="00A90BEB">
      <w:pPr>
        <w:shd w:val="clear" w:color="auto" w:fill="FFFFFF"/>
        <w:jc w:val="both"/>
        <w:rPr>
          <w:rStyle w:val="18"/>
          <w:sz w:val="28"/>
        </w:rPr>
      </w:pPr>
      <w:r>
        <w:rPr>
          <w:rStyle w:val="18"/>
          <w:sz w:val="28"/>
        </w:rPr>
        <w:t xml:space="preserve">Совокупная значимость всех подкритериев одного критерия равна 100 процентам. </w:t>
      </w:r>
    </w:p>
    <w:p w:rsidR="00A20179" w:rsidRDefault="00A90BEB">
      <w:pPr>
        <w:shd w:val="clear" w:color="auto" w:fill="FFFFFF"/>
        <w:jc w:val="both"/>
        <w:rPr>
          <w:rStyle w:val="18"/>
          <w:b/>
          <w:i/>
        </w:rPr>
      </w:pPr>
      <w:r>
        <w:rPr>
          <w:rStyle w:val="18"/>
          <w:sz w:val="28"/>
        </w:rPr>
        <w:t xml:space="preserve">Максимальная оценка в баллах по каждому из подкритериев </w:t>
      </w:r>
      <w:proofErr w:type="spellStart"/>
      <w:r>
        <w:rPr>
          <w:rStyle w:val="18"/>
          <w:bCs/>
          <w:sz w:val="28"/>
          <w:szCs w:val="28"/>
        </w:rPr>
        <w:t>К</w:t>
      </w:r>
      <w:proofErr w:type="gramStart"/>
      <w:r>
        <w:rPr>
          <w:rStyle w:val="18"/>
          <w:bCs/>
          <w:sz w:val="28"/>
          <w:szCs w:val="28"/>
          <w:vertAlign w:val="subscript"/>
        </w:rPr>
        <w:t>i</w:t>
      </w:r>
      <w:proofErr w:type="spellEnd"/>
      <w:proofErr w:type="gramEnd"/>
      <w:r>
        <w:rPr>
          <w:rStyle w:val="18"/>
          <w:bCs/>
          <w:sz w:val="28"/>
          <w:szCs w:val="28"/>
        </w:rPr>
        <w:t xml:space="preserve">, </w:t>
      </w:r>
      <w:proofErr w:type="spellStart"/>
      <w:r>
        <w:rPr>
          <w:rStyle w:val="18"/>
          <w:bCs/>
          <w:sz w:val="28"/>
          <w:szCs w:val="28"/>
        </w:rPr>
        <w:t>О</w:t>
      </w:r>
      <w:r>
        <w:rPr>
          <w:rStyle w:val="18"/>
          <w:bCs/>
          <w:sz w:val="28"/>
          <w:szCs w:val="28"/>
          <w:vertAlign w:val="subscript"/>
        </w:rPr>
        <w:t>i</w:t>
      </w:r>
      <w:proofErr w:type="spellEnd"/>
      <w:r>
        <w:rPr>
          <w:rStyle w:val="18"/>
          <w:bCs/>
          <w:sz w:val="28"/>
          <w:szCs w:val="28"/>
        </w:rPr>
        <w:t xml:space="preserve">, </w:t>
      </w:r>
      <w:proofErr w:type="spellStart"/>
      <w:r>
        <w:rPr>
          <w:rStyle w:val="18"/>
          <w:bCs/>
          <w:sz w:val="28"/>
          <w:szCs w:val="28"/>
        </w:rPr>
        <w:t>СМК</w:t>
      </w:r>
      <w:r>
        <w:rPr>
          <w:rStyle w:val="18"/>
          <w:bCs/>
          <w:sz w:val="28"/>
          <w:szCs w:val="28"/>
          <w:vertAlign w:val="subscript"/>
        </w:rPr>
        <w:t>i</w:t>
      </w:r>
      <w:proofErr w:type="spellEnd"/>
      <w:r>
        <w:rPr>
          <w:rStyle w:val="18"/>
          <w:bCs/>
          <w:sz w:val="28"/>
          <w:szCs w:val="28"/>
        </w:rPr>
        <w:t xml:space="preserve"> </w:t>
      </w:r>
      <w:r>
        <w:rPr>
          <w:rStyle w:val="18"/>
          <w:sz w:val="28"/>
        </w:rPr>
        <w:t>– 100 баллов –</w:t>
      </w:r>
      <w:r>
        <w:rPr>
          <w:rStyle w:val="18"/>
          <w:b/>
          <w:i/>
          <w:sz w:val="28"/>
        </w:rPr>
        <w:t xml:space="preserve"> </w:t>
      </w:r>
      <w:r>
        <w:rPr>
          <w:rStyle w:val="18"/>
          <w:b/>
          <w:i/>
        </w:rPr>
        <w:t>указываются все приведенные в документации о закупке подкритерии</w:t>
      </w:r>
    </w:p>
    <w:p w:rsidR="00A20179" w:rsidRDefault="00A20179">
      <w:pPr>
        <w:shd w:val="clear" w:color="auto" w:fill="FFFFFF"/>
        <w:jc w:val="both"/>
        <w:rPr>
          <w:rStyle w:val="18"/>
          <w:b/>
          <w:i/>
        </w:rPr>
      </w:pPr>
    </w:p>
    <w:p w:rsidR="00A20179" w:rsidRDefault="00A90BEB">
      <w:pPr>
        <w:numPr>
          <w:ilvl w:val="2"/>
          <w:numId w:val="76"/>
        </w:numPr>
        <w:tabs>
          <w:tab w:val="left" w:pos="1701"/>
        </w:tabs>
        <w:spacing w:before="120" w:after="120" w:line="360" w:lineRule="auto"/>
        <w:contextualSpacing/>
        <w:jc w:val="both"/>
        <w:outlineLvl w:val="2"/>
        <w:rPr>
          <w:rStyle w:val="18"/>
          <w:bCs/>
          <w:caps/>
          <w:sz w:val="28"/>
          <w:szCs w:val="28"/>
        </w:rPr>
      </w:pPr>
      <w:bookmarkStart w:id="517" w:name="_Toc417982058"/>
      <w:bookmarkStart w:id="518" w:name="_Toc403566544"/>
      <w:bookmarkStart w:id="519" w:name="_Toc383792467"/>
      <w:bookmarkStart w:id="520" w:name="_Toc384030514"/>
      <w:bookmarkStart w:id="521" w:name="_Toc390100166"/>
      <w:r>
        <w:rPr>
          <w:rStyle w:val="18"/>
          <w:bCs/>
          <w:caps/>
          <w:sz w:val="28"/>
          <w:szCs w:val="28"/>
        </w:rPr>
        <w:t>ОЦЕНКА ПО ПОДКРИТЕРИЮ «ОПЫТ»*</w:t>
      </w:r>
      <w:bookmarkEnd w:id="517"/>
      <w:bookmarkEnd w:id="518"/>
      <w:bookmarkEnd w:id="519"/>
      <w:bookmarkEnd w:id="520"/>
      <w:bookmarkEnd w:id="521"/>
    </w:p>
    <w:bookmarkStart w:id="522" w:name="_Toc383792468"/>
    <w:bookmarkStart w:id="523" w:name="_Toc384030515"/>
    <w:bookmarkStart w:id="524" w:name="_Toc403566545"/>
    <w:bookmarkStart w:id="525" w:name="_Toc390100167"/>
    <w:p w:rsidR="00A20179" w:rsidRDefault="00A20179">
      <w:pPr>
        <w:widowControl w:val="0"/>
        <w:shd w:val="clear" w:color="auto" w:fill="FFFFFF"/>
        <w:tabs>
          <w:tab w:val="left" w:pos="1418"/>
        </w:tabs>
        <w:spacing w:line="23" w:lineRule="atLeast"/>
        <w:ind w:left="360"/>
        <w:contextualSpacing/>
        <w:jc w:val="both"/>
        <w:rPr>
          <w:b/>
          <w:i/>
          <w:sz w:val="24"/>
          <w:lang w:eastAsia="en-US"/>
        </w:rPr>
      </w:pPr>
      <w:r>
        <w:fldChar w:fldCharType="begin"/>
      </w:r>
      <w:r w:rsidR="00A90BEB">
        <w:instrText xml:space="preserve"> HYPERLINK "file:///C:\\Users\\Muravchenkov_da\\Desktop\\Даниил\\Закупочная%20деятельность%202014\\ОЗПЭ\\120%20режущий%20инструмент%20и%20инженерные%20услуги\\Equation.3" </w:instrText>
      </w:r>
      <w:r>
        <w:fldChar w:fldCharType="separate"/>
      </w:r>
      <w:hyperlink r:id="rId21" w:history="1">
        <w:r w:rsidR="00A90BEB">
          <w:rPr>
            <w:rStyle w:val="a5"/>
            <w:b/>
            <w:i/>
            <w:u w:val="none"/>
            <w:lang w:eastAsia="en-US"/>
          </w:rPr>
          <w:t>* не рекомендуется указание в качестве критерия отбора и оценки опыта в отношении одинаковых объектов поставок, работ, услуг и одинаковых лиц (участник, соисполнитель (субподрядчик)). Если подкритерий «опыт» оценивается в количественных характеристиках (например, количество договоров), значение О </w:t>
        </w:r>
        <w:r w:rsidR="00A90BEB">
          <w:rPr>
            <w:rStyle w:val="a5"/>
            <w:b/>
            <w:i/>
            <w:u w:val="none"/>
            <w:vertAlign w:val="subscript"/>
            <w:lang w:val="en-US" w:eastAsia="en-US"/>
          </w:rPr>
          <w:t>max</w:t>
        </w:r>
        <w:r w:rsidR="00A90BEB">
          <w:rPr>
            <w:rStyle w:val="a5"/>
            <w:b/>
            <w:i/>
            <w:u w:val="none"/>
            <w:lang w:eastAsia="en-US"/>
          </w:rPr>
          <w:t xml:space="preserve"> должно быть изменено с ценового на количественный. При установлении в документации о закупке подкритерия «репутация участника закупки» данный </w:t>
        </w:r>
        <w:r w:rsidR="00A90BEB">
          <w:rPr>
            <w:rStyle w:val="a5"/>
            <w:b/>
            <w:i/>
            <w:u w:val="none"/>
            <w:lang w:eastAsia="en-US"/>
          </w:rPr>
          <w:lastRenderedPageBreak/>
          <w:t xml:space="preserve">подкритерий «опыт» необходимо устанавливать только в отношении опыта участника закупки, без учета </w:t>
        </w:r>
        <w:r w:rsidR="00A90BEB">
          <w:rPr>
            <w:rStyle w:val="a5"/>
            <w:b/>
            <w:bCs/>
            <w:i/>
            <w:iCs/>
            <w:u w:val="none"/>
            <w:lang w:eastAsia="en-US"/>
          </w:rPr>
          <w:t>иных физических или юридических лиц, привлекаемых участником закупки для исполнения обязательств по договору (</w:t>
        </w:r>
        <w:r w:rsidR="00A90BEB">
          <w:rPr>
            <w:rStyle w:val="a5"/>
            <w:b/>
            <w:i/>
            <w:u w:val="none"/>
            <w:lang w:eastAsia="en-US"/>
          </w:rPr>
          <w:t xml:space="preserve">соисполнителей (субподрядчиков), </w:t>
        </w:r>
        <w:r w:rsidR="00A90BEB">
          <w:rPr>
            <w:rStyle w:val="a5"/>
            <w:b/>
            <w:bCs/>
            <w:i/>
            <w:iCs/>
            <w:u w:val="none"/>
            <w:lang w:eastAsia="en-US"/>
          </w:rPr>
          <w:t>изготовителей предлагаемого оборудования и т.п.)</w:t>
        </w:r>
        <w:r w:rsidR="00A90BEB">
          <w:rPr>
            <w:rStyle w:val="a5"/>
            <w:b/>
            <w:i/>
            <w:u w:val="none"/>
            <w:lang w:eastAsia="en-US"/>
          </w:rPr>
          <w:t>, а также при рассмотрении на оценочной стадии первоначально учитывать договоры, в которых отсутствуют судебные решения не в пользу участника закупки в качестве ответчика, связанных с изготовлением, поставкой, эксплуатацией продукции/ выполнением работ/ оказанием услуг.</w:t>
        </w:r>
      </w:hyperlink>
      <w:r>
        <w:fldChar w:fldCharType="end"/>
      </w:r>
    </w:p>
    <w:p w:rsidR="00A20179" w:rsidRDefault="00A20179">
      <w:pPr>
        <w:autoSpaceDE w:val="0"/>
        <w:autoSpaceDN w:val="0"/>
        <w:adjustRightInd w:val="0"/>
        <w:spacing w:line="23" w:lineRule="atLeast"/>
        <w:ind w:left="360"/>
        <w:contextualSpacing/>
        <w:jc w:val="both"/>
        <w:rPr>
          <w:b/>
          <w:bCs/>
          <w:i/>
          <w:iCs/>
          <w:sz w:val="24"/>
          <w:lang w:eastAsia="en-US"/>
        </w:rPr>
      </w:pPr>
      <w:hyperlink r:id="rId22" w:history="1">
        <w:hyperlink r:id="rId23" w:history="1">
          <w:r w:rsidR="00A90BEB">
            <w:rPr>
              <w:rStyle w:val="a5"/>
              <w:b/>
              <w:bCs/>
              <w:i/>
              <w:iCs/>
              <w:u w:val="none"/>
              <w:lang w:eastAsia="en-US"/>
            </w:rPr>
            <w:t>При оценке по данному подкритерию к учету принимаются, завершенные в 20</w:t>
          </w:r>
          <w:r w:rsidR="00A90BEB">
            <w:rPr>
              <w:rStyle w:val="a5"/>
              <w:b/>
              <w:bCs/>
              <w:i/>
              <w:iCs/>
              <w:u w:val="none"/>
              <w:lang w:val="en-US" w:eastAsia="en-US"/>
            </w:rPr>
            <w:t>1</w:t>
          </w:r>
          <w:r w:rsidR="00A90BEB">
            <w:rPr>
              <w:rStyle w:val="a5"/>
              <w:b/>
              <w:bCs/>
              <w:i/>
              <w:iCs/>
              <w:u w:val="none"/>
              <w:lang w:eastAsia="en-US"/>
            </w:rPr>
            <w:t>2 – 20</w:t>
          </w:r>
          <w:r w:rsidR="00A90BEB">
            <w:rPr>
              <w:rStyle w:val="a5"/>
              <w:b/>
              <w:bCs/>
              <w:i/>
              <w:iCs/>
              <w:u w:val="none"/>
              <w:lang w:val="en-US" w:eastAsia="en-US"/>
            </w:rPr>
            <w:t>1</w:t>
          </w:r>
          <w:r w:rsidR="00A90BEB">
            <w:rPr>
              <w:rStyle w:val="a5"/>
              <w:b/>
              <w:bCs/>
              <w:i/>
              <w:iCs/>
              <w:u w:val="none"/>
              <w:lang w:eastAsia="en-US"/>
            </w:rPr>
            <w:t>5 гг. работами по благоустройству территорий</w:t>
          </w:r>
          <w:r w:rsidR="00A90BEB">
            <w:rPr>
              <w:rStyle w:val="a5"/>
              <w:b/>
              <w:bCs/>
              <w:i/>
              <w:u w:val="none"/>
              <w:lang w:eastAsia="en-US"/>
            </w:rPr>
            <w:t xml:space="preserve">, </w:t>
          </w:r>
          <w:r w:rsidR="00A90BEB">
            <w:rPr>
              <w:rStyle w:val="a5"/>
              <w:b/>
              <w:bCs/>
              <w:i/>
              <w:iCs/>
              <w:u w:val="none"/>
              <w:lang w:eastAsia="en-US"/>
            </w:rPr>
            <w:t xml:space="preserve"> подтвержденные копиями договоров с приложениями, подтверждающими состав поставок/работ/услуг (технические задания, спецификации и т.п.), а также копиями документов, подтверждающих исполнение данных поставок/работ/услуг, включая стоимость (</w:t>
          </w:r>
          <w:r w:rsidR="00A90BEB">
            <w:rPr>
              <w:rStyle w:val="a5"/>
              <w:b/>
              <w:bCs/>
              <w:i/>
              <w:u w:val="none"/>
              <w:lang w:eastAsia="en-US"/>
            </w:rPr>
            <w:t>акты приемки-передачи, ТОРГ-12</w:t>
          </w:r>
          <w:r w:rsidR="00A90BEB">
            <w:rPr>
              <w:rStyle w:val="a5"/>
              <w:b/>
              <w:i/>
              <w:u w:val="none"/>
              <w:lang w:eastAsia="en-US"/>
            </w:rPr>
            <w:t>, акты выполненных работ</w:t>
          </w:r>
          <w:r w:rsidR="00A90BEB">
            <w:rPr>
              <w:rStyle w:val="a5"/>
              <w:b/>
              <w:bCs/>
              <w:i/>
              <w:u w:val="none"/>
              <w:lang w:eastAsia="en-US"/>
            </w:rPr>
            <w:t xml:space="preserve"> и т.п.</w:t>
          </w:r>
          <w:r w:rsidR="00A90BEB">
            <w:rPr>
              <w:rStyle w:val="a5"/>
              <w:b/>
              <w:bCs/>
              <w:i/>
              <w:iCs/>
              <w:u w:val="none"/>
              <w:lang w:eastAsia="en-US"/>
            </w:rPr>
            <w:t xml:space="preserve">). </w:t>
          </w:r>
        </w:hyperlink>
      </w:hyperlink>
    </w:p>
    <w:p w:rsidR="00A20179" w:rsidRDefault="00A20179">
      <w:pPr>
        <w:widowControl w:val="0"/>
        <w:shd w:val="clear" w:color="auto" w:fill="FFFFFF"/>
        <w:tabs>
          <w:tab w:val="left" w:pos="1418"/>
        </w:tabs>
        <w:spacing w:after="120" w:line="23" w:lineRule="atLeast"/>
        <w:ind w:left="360"/>
        <w:contextualSpacing/>
        <w:jc w:val="both"/>
        <w:rPr>
          <w:color w:val="000000" w:themeColor="text1"/>
        </w:rPr>
      </w:pPr>
      <w:hyperlink r:id="rId24" w:history="1">
        <w:hyperlink r:id="rId25" w:history="1">
          <w:r w:rsidR="00A90BEB">
            <w:rPr>
              <w:rStyle w:val="a5"/>
              <w:b/>
              <w:i/>
              <w:u w:val="none"/>
              <w:lang w:eastAsia="en-US"/>
            </w:rPr>
            <w:t>При оценке участника закупки по данному подкритерию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hyperlink>
      </w:hyperlink>
    </w:p>
    <w:tbl>
      <w:tblPr>
        <w:tblpPr w:leftFromText="180" w:rightFromText="180" w:vertAnchor="text" w:horzAnchor="page" w:tblpX="1735" w:tblpY="146"/>
        <w:tblW w:w="9540" w:type="dxa"/>
        <w:tblLayout w:type="fixed"/>
        <w:tblLook w:val="04A0"/>
      </w:tblPr>
      <w:tblGrid>
        <w:gridCol w:w="1662"/>
        <w:gridCol w:w="758"/>
        <w:gridCol w:w="3452"/>
        <w:gridCol w:w="862"/>
        <w:gridCol w:w="869"/>
        <w:gridCol w:w="1937"/>
      </w:tblGrid>
      <w:tr w:rsidR="00A20179">
        <w:trPr>
          <w:cantSplit/>
          <w:trHeight w:val="257"/>
        </w:trPr>
        <w:tc>
          <w:tcPr>
            <w:tcW w:w="6730" w:type="dxa"/>
            <w:gridSpan w:val="4"/>
            <w:tcBorders>
              <w:top w:val="single" w:sz="4" w:space="0" w:color="auto"/>
              <w:left w:val="single" w:sz="4" w:space="0" w:color="auto"/>
              <w:bottom w:val="single" w:sz="4" w:space="0" w:color="auto"/>
              <w:right w:val="single" w:sz="4" w:space="0" w:color="auto"/>
            </w:tcBorders>
            <w:vAlign w:val="center"/>
            <w:hideMark/>
          </w:tcPr>
          <w:p w:rsidR="00A20179" w:rsidRDefault="00A20179">
            <w:pPr>
              <w:spacing w:before="60" w:after="60"/>
              <w:ind w:firstLine="709"/>
              <w:rPr>
                <w:b/>
                <w:bCs/>
                <w:i/>
                <w:sz w:val="24"/>
                <w:shd w:val="clear" w:color="auto" w:fill="FDE9D9"/>
                <w:lang w:eastAsia="en-US"/>
              </w:rPr>
            </w:pPr>
            <w:hyperlink r:id="rId26" w:history="1">
              <w:hyperlink r:id="rId27" w:history="1">
                <w:hyperlink r:id="rId28" w:history="1">
                  <w:hyperlink r:id="rId29" w:history="1">
                    <w:hyperlink r:id="rId30" w:history="1">
                      <w:r w:rsidR="00A90BEB">
                        <w:rPr>
                          <w:rStyle w:val="a5"/>
                          <w:u w:val="none"/>
                          <w:lang w:eastAsia="en-US"/>
                        </w:rPr>
                        <w:t>Опыт</w:t>
                      </w:r>
                    </w:hyperlink>
                  </w:hyperlink>
                </w:hyperlink>
              </w:hyperlink>
            </w:hyperlink>
          </w:p>
        </w:tc>
        <w:tc>
          <w:tcPr>
            <w:tcW w:w="2805" w:type="dxa"/>
            <w:gridSpan w:val="2"/>
            <w:tcBorders>
              <w:top w:val="single" w:sz="4" w:space="0" w:color="auto"/>
              <w:left w:val="single" w:sz="4" w:space="0" w:color="auto"/>
              <w:bottom w:val="single" w:sz="4" w:space="0" w:color="auto"/>
              <w:right w:val="single" w:sz="4" w:space="0" w:color="auto"/>
            </w:tcBorders>
            <w:hideMark/>
          </w:tcPr>
          <w:p w:rsidR="00A20179" w:rsidRDefault="00A20179">
            <w:pPr>
              <w:spacing w:before="60" w:after="60"/>
              <w:jc w:val="center"/>
              <w:rPr>
                <w:bCs/>
                <w:sz w:val="24"/>
                <w:lang w:eastAsia="en-US"/>
              </w:rPr>
            </w:pPr>
            <w:hyperlink r:id="rId31" w:history="1">
              <w:hyperlink r:id="rId32" w:history="1">
                <w:hyperlink r:id="rId33" w:history="1">
                  <w:hyperlink r:id="rId34" w:history="1">
                    <w:hyperlink r:id="rId35" w:history="1">
                      <w:r w:rsidR="00A90BEB">
                        <w:rPr>
                          <w:rStyle w:val="a5"/>
                          <w:bCs/>
                          <w:u w:val="none"/>
                          <w:lang w:eastAsia="en-US"/>
                        </w:rPr>
                        <w:t>Баллы</w:t>
                      </w:r>
                    </w:hyperlink>
                  </w:hyperlink>
                </w:hyperlink>
              </w:hyperlink>
            </w:hyperlink>
          </w:p>
        </w:tc>
      </w:tr>
      <w:tr w:rsidR="00A20179">
        <w:trPr>
          <w:cantSplit/>
          <w:trHeight w:val="257"/>
        </w:trPr>
        <w:tc>
          <w:tcPr>
            <w:tcW w:w="6730" w:type="dxa"/>
            <w:gridSpan w:val="4"/>
            <w:tcBorders>
              <w:top w:val="single" w:sz="4" w:space="0" w:color="auto"/>
              <w:left w:val="single" w:sz="4" w:space="0" w:color="auto"/>
              <w:bottom w:val="single" w:sz="4" w:space="0" w:color="auto"/>
              <w:right w:val="single" w:sz="4" w:space="0" w:color="auto"/>
            </w:tcBorders>
            <w:vAlign w:val="center"/>
            <w:hideMark/>
          </w:tcPr>
          <w:p w:rsidR="00A20179" w:rsidRDefault="00A20179">
            <w:pPr>
              <w:spacing w:before="60" w:after="60"/>
              <w:ind w:firstLine="709"/>
              <w:jc w:val="center"/>
              <w:rPr>
                <w:bCs/>
                <w:sz w:val="24"/>
                <w:lang w:eastAsia="en-US"/>
              </w:rPr>
            </w:pPr>
            <w:hyperlink r:id="rId36" w:history="1">
              <w:r w:rsidR="00A90BEB">
                <w:rPr>
                  <w:rStyle w:val="a5"/>
                  <w:u w:val="none"/>
                  <w:lang w:eastAsia="en-US"/>
                </w:rPr>
                <w:t xml:space="preserve">У участника закупки, завершенные в 2012-2015 гг.  по благоустройству территорий </w:t>
              </w:r>
              <w:r w:rsidR="00A90BEB">
                <w:rPr>
                  <w:rStyle w:val="a5"/>
                  <w:b/>
                  <w:i/>
                  <w:u w:val="none"/>
                  <w:lang w:eastAsia="en-US"/>
                </w:rPr>
                <w:t xml:space="preserve"> </w:t>
              </w:r>
              <w:r w:rsidR="00A90BEB">
                <w:rPr>
                  <w:rStyle w:val="a5"/>
                  <w:u w:val="none"/>
                  <w:lang w:eastAsia="en-US"/>
                </w:rPr>
                <w:t>суммарной</w:t>
              </w:r>
            </w:hyperlink>
            <w:r w:rsidR="00A90BEB">
              <w:rPr>
                <w:lang w:eastAsia="en-US"/>
              </w:rPr>
              <w:t xml:space="preserve"> </w:t>
            </w:r>
            <w:r w:rsidR="00A90BEB">
              <w:rPr>
                <w:sz w:val="24"/>
                <w:lang w:eastAsia="en-US"/>
              </w:rPr>
              <w:t>стоимостью менее 2 500 000 рублей</w:t>
            </w:r>
          </w:p>
        </w:tc>
        <w:tc>
          <w:tcPr>
            <w:tcW w:w="2805" w:type="dxa"/>
            <w:gridSpan w:val="2"/>
            <w:tcBorders>
              <w:top w:val="single" w:sz="4" w:space="0" w:color="auto"/>
              <w:left w:val="single" w:sz="4" w:space="0" w:color="auto"/>
              <w:bottom w:val="single" w:sz="4" w:space="0" w:color="auto"/>
              <w:right w:val="single" w:sz="4" w:space="0" w:color="auto"/>
            </w:tcBorders>
            <w:vAlign w:val="center"/>
            <w:hideMark/>
          </w:tcPr>
          <w:p w:rsidR="00A20179" w:rsidRDefault="00A20179">
            <w:pPr>
              <w:spacing w:before="120" w:after="100" w:afterAutospacing="1"/>
              <w:jc w:val="center"/>
              <w:rPr>
                <w:bCs/>
                <w:sz w:val="24"/>
                <w:lang w:eastAsia="en-US"/>
              </w:rPr>
            </w:pPr>
            <w:hyperlink r:id="rId37" w:history="1">
              <w:hyperlink r:id="rId38" w:history="1">
                <w:hyperlink r:id="rId39" w:history="1">
                  <w:hyperlink r:id="rId40" w:history="1">
                    <w:hyperlink r:id="rId41" w:history="1">
                      <w:r w:rsidR="00A90BEB">
                        <w:rPr>
                          <w:rStyle w:val="a5"/>
                          <w:bCs/>
                          <w:u w:val="none"/>
                          <w:lang w:eastAsia="en-US"/>
                        </w:rPr>
                        <w:t>0</w:t>
                      </w:r>
                    </w:hyperlink>
                  </w:hyperlink>
                </w:hyperlink>
              </w:hyperlink>
            </w:hyperlink>
          </w:p>
        </w:tc>
      </w:tr>
      <w:tr w:rsidR="00A20179">
        <w:trPr>
          <w:cantSplit/>
          <w:trHeight w:val="257"/>
        </w:trPr>
        <w:tc>
          <w:tcPr>
            <w:tcW w:w="1660" w:type="dxa"/>
            <w:vMerge w:val="restart"/>
            <w:tcBorders>
              <w:top w:val="single" w:sz="4" w:space="0" w:color="auto"/>
              <w:left w:val="single" w:sz="4" w:space="0" w:color="auto"/>
              <w:bottom w:val="single" w:sz="4" w:space="0" w:color="auto"/>
              <w:right w:val="nil"/>
            </w:tcBorders>
            <w:vAlign w:val="center"/>
            <w:hideMark/>
          </w:tcPr>
          <w:p w:rsidR="00A20179" w:rsidRDefault="00A20179">
            <w:pPr>
              <w:spacing w:before="120" w:after="100" w:afterAutospacing="1"/>
              <w:jc w:val="center"/>
              <w:rPr>
                <w:sz w:val="24"/>
                <w:lang w:eastAsia="en-US"/>
              </w:rPr>
            </w:pPr>
            <w:hyperlink r:id="rId42" w:history="1">
              <w:hyperlink r:id="rId43" w:history="1">
                <w:hyperlink r:id="rId44" w:history="1">
                  <w:hyperlink r:id="rId45" w:history="1">
                    <w:hyperlink r:id="rId46" w:history="1">
                      <w:r w:rsidR="00A90BEB">
                        <w:rPr>
                          <w:rStyle w:val="a5"/>
                          <w:bCs/>
                          <w:u w:val="none"/>
                          <w:lang w:eastAsia="en-US"/>
                        </w:rPr>
                        <w:t xml:space="preserve">БО </w:t>
                      </w:r>
                      <w:r w:rsidR="00A90BEB">
                        <w:rPr>
                          <w:rStyle w:val="a5"/>
                          <w:bCs/>
                          <w:u w:val="none"/>
                          <w:vertAlign w:val="subscript"/>
                          <w:lang w:val="en-US" w:eastAsia="en-US"/>
                        </w:rPr>
                        <w:t>i</w:t>
                      </w:r>
                    </w:hyperlink>
                  </w:hyperlink>
                </w:hyperlink>
              </w:hyperlink>
            </w:hyperlink>
          </w:p>
        </w:tc>
        <w:tc>
          <w:tcPr>
            <w:tcW w:w="758" w:type="dxa"/>
            <w:vMerge w:val="restart"/>
            <w:tcBorders>
              <w:top w:val="single" w:sz="4" w:space="0" w:color="auto"/>
              <w:left w:val="nil"/>
              <w:bottom w:val="single" w:sz="4" w:space="0" w:color="auto"/>
              <w:right w:val="nil"/>
            </w:tcBorders>
            <w:vAlign w:val="center"/>
            <w:hideMark/>
          </w:tcPr>
          <w:p w:rsidR="00A20179" w:rsidRDefault="00A20179">
            <w:pPr>
              <w:spacing w:before="120" w:after="100" w:afterAutospacing="1"/>
              <w:ind w:left="-57" w:right="-57" w:hanging="32"/>
              <w:jc w:val="center"/>
              <w:rPr>
                <w:sz w:val="24"/>
                <w:lang w:eastAsia="en-US"/>
              </w:rPr>
            </w:pPr>
            <w:hyperlink r:id="rId47" w:history="1">
              <w:hyperlink r:id="rId48" w:history="1">
                <w:hyperlink r:id="rId49" w:history="1">
                  <w:hyperlink r:id="rId50" w:history="1">
                    <w:hyperlink r:id="rId51" w:history="1">
                      <w:r w:rsidR="00A90BEB">
                        <w:rPr>
                          <w:rStyle w:val="a5"/>
                          <w:u w:val="none"/>
                          <w:lang w:eastAsia="en-US"/>
                        </w:rPr>
                        <w:t>=</w:t>
                      </w:r>
                    </w:hyperlink>
                  </w:hyperlink>
                </w:hyperlink>
              </w:hyperlink>
            </w:hyperlink>
          </w:p>
        </w:tc>
        <w:tc>
          <w:tcPr>
            <w:tcW w:w="3450" w:type="dxa"/>
            <w:tcBorders>
              <w:top w:val="single" w:sz="4" w:space="0" w:color="auto"/>
              <w:left w:val="nil"/>
              <w:bottom w:val="single" w:sz="4" w:space="0" w:color="auto"/>
              <w:right w:val="nil"/>
            </w:tcBorders>
            <w:hideMark/>
          </w:tcPr>
          <w:p w:rsidR="00A20179" w:rsidRDefault="00A20179">
            <w:pPr>
              <w:spacing w:before="120" w:after="100" w:afterAutospacing="1"/>
              <w:jc w:val="center"/>
              <w:rPr>
                <w:sz w:val="24"/>
                <w:lang w:eastAsia="en-US"/>
              </w:rPr>
            </w:pPr>
            <w:hyperlink r:id="rId52" w:history="1">
              <w:hyperlink r:id="rId53" w:history="1">
                <w:hyperlink r:id="rId54" w:history="1">
                  <w:hyperlink r:id="rId55" w:history="1">
                    <w:hyperlink r:id="rId56" w:history="1">
                      <w:r w:rsidR="00A90BEB">
                        <w:rPr>
                          <w:rStyle w:val="a5"/>
                          <w:u w:val="none"/>
                          <w:lang w:eastAsia="en-US"/>
                        </w:rPr>
                        <w:t>О</w:t>
                      </w:r>
                      <w:r w:rsidR="00A90BEB">
                        <w:rPr>
                          <w:rStyle w:val="a5"/>
                          <w:u w:val="none"/>
                          <w:vertAlign w:val="subscript"/>
                          <w:lang w:eastAsia="en-US"/>
                        </w:rPr>
                        <w:t xml:space="preserve"> </w:t>
                      </w:r>
                      <w:r w:rsidR="00A90BEB">
                        <w:rPr>
                          <w:rStyle w:val="a5"/>
                          <w:u w:val="none"/>
                          <w:vertAlign w:val="subscript"/>
                          <w:lang w:val="en-US" w:eastAsia="en-US"/>
                        </w:rPr>
                        <w:t xml:space="preserve">i </w:t>
                      </w:r>
                      <w:r w:rsidR="00A90BEB">
                        <w:rPr>
                          <w:rStyle w:val="a5"/>
                          <w:u w:val="none"/>
                          <w:lang w:val="en-US" w:eastAsia="en-US"/>
                        </w:rPr>
                        <w:t xml:space="preserve"> </w:t>
                      </w:r>
                      <w:r w:rsidR="00A90BEB">
                        <w:rPr>
                          <w:rStyle w:val="a5"/>
                          <w:u w:val="none"/>
                          <w:vertAlign w:val="subscript"/>
                          <w:lang w:val="en-US" w:eastAsia="en-US"/>
                        </w:rPr>
                        <w:t xml:space="preserve"> </w:t>
                      </w:r>
                      <w:r w:rsidR="00A90BEB">
                        <w:rPr>
                          <w:rStyle w:val="a5"/>
                          <w:u w:val="none"/>
                          <w:lang w:val="en-US" w:eastAsia="en-US"/>
                        </w:rPr>
                        <w:t xml:space="preserve"> </w:t>
                      </w:r>
                    </w:hyperlink>
                  </w:hyperlink>
                </w:hyperlink>
              </w:hyperlink>
            </w:hyperlink>
          </w:p>
        </w:tc>
        <w:tc>
          <w:tcPr>
            <w:tcW w:w="1731" w:type="dxa"/>
            <w:gridSpan w:val="2"/>
            <w:vMerge w:val="restart"/>
            <w:tcBorders>
              <w:top w:val="single" w:sz="4" w:space="0" w:color="auto"/>
              <w:left w:val="nil"/>
              <w:bottom w:val="single" w:sz="4" w:space="0" w:color="auto"/>
              <w:right w:val="nil"/>
            </w:tcBorders>
            <w:vAlign w:val="center"/>
            <w:hideMark/>
          </w:tcPr>
          <w:p w:rsidR="00A20179" w:rsidRDefault="00A20179">
            <w:pPr>
              <w:spacing w:before="120" w:after="100" w:afterAutospacing="1"/>
              <w:ind w:hanging="12"/>
              <w:jc w:val="center"/>
              <w:rPr>
                <w:sz w:val="24"/>
                <w:lang w:eastAsia="en-US"/>
              </w:rPr>
            </w:pPr>
            <w:hyperlink r:id="rId57" w:history="1">
              <w:hyperlink r:id="rId58" w:history="1">
                <w:hyperlink r:id="rId59" w:history="1">
                  <w:hyperlink r:id="rId60" w:history="1">
                    <w:hyperlink r:id="rId61" w:history="1">
                      <w:r w:rsidR="00A90BEB">
                        <w:rPr>
                          <w:rStyle w:val="a5"/>
                          <w:bCs/>
                          <w:u w:val="none"/>
                          <w:lang w:eastAsia="en-US"/>
                        </w:rPr>
                        <w:t>* 100</w:t>
                      </w:r>
                    </w:hyperlink>
                  </w:hyperlink>
                </w:hyperlink>
              </w:hyperlink>
            </w:hyperlink>
          </w:p>
        </w:tc>
        <w:tc>
          <w:tcPr>
            <w:tcW w:w="1935" w:type="dxa"/>
            <w:vMerge w:val="restart"/>
            <w:tcBorders>
              <w:top w:val="single" w:sz="4" w:space="0" w:color="auto"/>
              <w:left w:val="nil"/>
              <w:bottom w:val="single" w:sz="4" w:space="0" w:color="auto"/>
              <w:right w:val="single" w:sz="4" w:space="0" w:color="auto"/>
            </w:tcBorders>
          </w:tcPr>
          <w:p w:rsidR="00A20179" w:rsidRDefault="00A20179">
            <w:pPr>
              <w:rPr>
                <w:sz w:val="20"/>
                <w:szCs w:val="20"/>
                <w:lang w:eastAsia="en-US"/>
              </w:rPr>
            </w:pPr>
          </w:p>
        </w:tc>
      </w:tr>
      <w:tr w:rsidR="00A20179">
        <w:trPr>
          <w:cantSplit/>
          <w:trHeight w:val="152"/>
        </w:trPr>
        <w:tc>
          <w:tcPr>
            <w:tcW w:w="6730" w:type="dxa"/>
            <w:vMerge/>
            <w:tcBorders>
              <w:top w:val="single" w:sz="4" w:space="0" w:color="auto"/>
              <w:left w:val="single" w:sz="4" w:space="0" w:color="auto"/>
              <w:bottom w:val="single" w:sz="4" w:space="0" w:color="auto"/>
              <w:right w:val="nil"/>
            </w:tcBorders>
            <w:vAlign w:val="center"/>
            <w:hideMark/>
          </w:tcPr>
          <w:p w:rsidR="00A20179" w:rsidRDefault="00A20179">
            <w:pPr>
              <w:keepNext w:val="0"/>
              <w:tabs>
                <w:tab w:val="clear" w:pos="708"/>
              </w:tabs>
              <w:rPr>
                <w:sz w:val="24"/>
                <w:lang w:eastAsia="en-US"/>
              </w:rPr>
            </w:pPr>
          </w:p>
        </w:tc>
        <w:tc>
          <w:tcPr>
            <w:tcW w:w="758" w:type="dxa"/>
            <w:vMerge/>
            <w:tcBorders>
              <w:top w:val="single" w:sz="4" w:space="0" w:color="auto"/>
              <w:left w:val="nil"/>
              <w:bottom w:val="single" w:sz="4" w:space="0" w:color="auto"/>
              <w:right w:val="nil"/>
            </w:tcBorders>
            <w:vAlign w:val="center"/>
            <w:hideMark/>
          </w:tcPr>
          <w:p w:rsidR="00A20179" w:rsidRDefault="00A20179">
            <w:pPr>
              <w:keepNext w:val="0"/>
              <w:tabs>
                <w:tab w:val="clear" w:pos="708"/>
              </w:tabs>
              <w:rPr>
                <w:sz w:val="24"/>
                <w:lang w:eastAsia="en-US"/>
              </w:rPr>
            </w:pPr>
          </w:p>
        </w:tc>
        <w:tc>
          <w:tcPr>
            <w:tcW w:w="3450" w:type="dxa"/>
            <w:tcBorders>
              <w:top w:val="single" w:sz="4" w:space="0" w:color="auto"/>
              <w:left w:val="nil"/>
              <w:bottom w:val="single" w:sz="4" w:space="0" w:color="auto"/>
              <w:right w:val="nil"/>
            </w:tcBorders>
            <w:hideMark/>
          </w:tcPr>
          <w:p w:rsidR="00A20179" w:rsidRDefault="00A20179">
            <w:pPr>
              <w:spacing w:before="120" w:after="100" w:afterAutospacing="1"/>
              <w:jc w:val="center"/>
              <w:rPr>
                <w:sz w:val="24"/>
                <w:lang w:eastAsia="en-US"/>
              </w:rPr>
            </w:pPr>
            <w:hyperlink r:id="rId62" w:history="1">
              <w:hyperlink r:id="rId63" w:history="1">
                <w:hyperlink r:id="rId64" w:history="1">
                  <w:hyperlink r:id="rId65" w:history="1">
                    <w:hyperlink r:id="rId66" w:history="1">
                      <w:r w:rsidR="00A90BEB">
                        <w:rPr>
                          <w:rStyle w:val="a5"/>
                          <w:u w:val="none"/>
                          <w:lang w:eastAsia="en-US"/>
                        </w:rPr>
                        <w:t>О</w:t>
                      </w:r>
                      <w:r w:rsidR="00A90BEB">
                        <w:rPr>
                          <w:rStyle w:val="a5"/>
                          <w:u w:val="none"/>
                          <w:vertAlign w:val="subscript"/>
                          <w:lang w:eastAsia="en-US"/>
                        </w:rPr>
                        <w:t xml:space="preserve"> </w:t>
                      </w:r>
                      <w:r w:rsidR="00A90BEB">
                        <w:rPr>
                          <w:rStyle w:val="a5"/>
                          <w:u w:val="none"/>
                          <w:vertAlign w:val="subscript"/>
                          <w:lang w:val="en-US" w:eastAsia="en-US"/>
                        </w:rPr>
                        <w:t xml:space="preserve">max </w:t>
                      </w:r>
                      <w:r w:rsidR="00A90BEB">
                        <w:rPr>
                          <w:rStyle w:val="a5"/>
                          <w:u w:val="none"/>
                          <w:lang w:val="en-US" w:eastAsia="en-US"/>
                        </w:rPr>
                        <w:t xml:space="preserve"> </w:t>
                      </w:r>
                    </w:hyperlink>
                  </w:hyperlink>
                </w:hyperlink>
              </w:hyperlink>
            </w:hyperlink>
          </w:p>
        </w:tc>
        <w:tc>
          <w:tcPr>
            <w:tcW w:w="4536" w:type="dxa"/>
            <w:gridSpan w:val="2"/>
            <w:vMerge/>
            <w:tcBorders>
              <w:top w:val="single" w:sz="4" w:space="0" w:color="auto"/>
              <w:left w:val="nil"/>
              <w:bottom w:val="single" w:sz="4" w:space="0" w:color="auto"/>
              <w:right w:val="nil"/>
            </w:tcBorders>
            <w:vAlign w:val="center"/>
            <w:hideMark/>
          </w:tcPr>
          <w:p w:rsidR="00A20179" w:rsidRDefault="00A20179">
            <w:pPr>
              <w:keepNext w:val="0"/>
              <w:tabs>
                <w:tab w:val="clear" w:pos="708"/>
              </w:tabs>
              <w:rPr>
                <w:sz w:val="24"/>
                <w:lang w:eastAsia="en-US"/>
              </w:rPr>
            </w:pPr>
          </w:p>
        </w:tc>
        <w:tc>
          <w:tcPr>
            <w:tcW w:w="1935" w:type="dxa"/>
            <w:vMerge/>
            <w:tcBorders>
              <w:top w:val="single" w:sz="4" w:space="0" w:color="auto"/>
              <w:left w:val="nil"/>
              <w:bottom w:val="single" w:sz="4" w:space="0" w:color="auto"/>
              <w:right w:val="single" w:sz="4" w:space="0" w:color="auto"/>
            </w:tcBorders>
            <w:vAlign w:val="center"/>
            <w:hideMark/>
          </w:tcPr>
          <w:p w:rsidR="00A20179" w:rsidRDefault="00A20179">
            <w:pPr>
              <w:keepNext w:val="0"/>
              <w:tabs>
                <w:tab w:val="clear" w:pos="708"/>
              </w:tabs>
              <w:rPr>
                <w:sz w:val="20"/>
                <w:szCs w:val="20"/>
                <w:lang w:eastAsia="en-US"/>
              </w:rPr>
            </w:pPr>
          </w:p>
        </w:tc>
      </w:tr>
      <w:tr w:rsidR="00A20179">
        <w:trPr>
          <w:cantSplit/>
          <w:trHeight w:val="425"/>
        </w:trPr>
        <w:tc>
          <w:tcPr>
            <w:tcW w:w="6730" w:type="dxa"/>
            <w:gridSpan w:val="4"/>
            <w:tcBorders>
              <w:top w:val="single" w:sz="4" w:space="0" w:color="auto"/>
              <w:left w:val="single" w:sz="4" w:space="0" w:color="auto"/>
              <w:bottom w:val="single" w:sz="4" w:space="0" w:color="auto"/>
              <w:right w:val="single" w:sz="4" w:space="0" w:color="auto"/>
            </w:tcBorders>
            <w:hideMark/>
          </w:tcPr>
          <w:p w:rsidR="00A20179" w:rsidRDefault="00A20179">
            <w:pPr>
              <w:ind w:firstLine="709"/>
              <w:jc w:val="center"/>
              <w:rPr>
                <w:b/>
                <w:i/>
                <w:sz w:val="24"/>
                <w:lang w:eastAsia="en-US"/>
              </w:rPr>
            </w:pPr>
            <w:hyperlink r:id="rId67" w:history="1">
              <w:hyperlink r:id="rId68" w:history="1">
                <w:hyperlink r:id="rId69" w:history="1">
                  <w:hyperlink r:id="rId70" w:history="1">
                    <w:hyperlink r:id="rId71" w:history="1">
                      <w:r w:rsidR="00A90BEB">
                        <w:rPr>
                          <w:rStyle w:val="a5"/>
                          <w:u w:val="none"/>
                          <w:lang w:eastAsia="en-US"/>
                        </w:rPr>
                        <w:t>О</w:t>
                      </w:r>
                      <w:r w:rsidR="00A90BEB">
                        <w:rPr>
                          <w:rStyle w:val="a5"/>
                          <w:u w:val="none"/>
                          <w:vertAlign w:val="subscript"/>
                          <w:lang w:eastAsia="en-US"/>
                        </w:rPr>
                        <w:t xml:space="preserve"> </w:t>
                      </w:r>
                      <w:r w:rsidR="00A90BEB">
                        <w:rPr>
                          <w:rStyle w:val="a5"/>
                          <w:u w:val="none"/>
                          <w:vertAlign w:val="subscript"/>
                          <w:lang w:val="en-US" w:eastAsia="en-US"/>
                        </w:rPr>
                        <w:t xml:space="preserve">max </w:t>
                      </w:r>
                      <w:r w:rsidR="00A90BEB">
                        <w:rPr>
                          <w:rStyle w:val="a5"/>
                          <w:u w:val="none"/>
                          <w:lang w:val="en-US" w:eastAsia="en-US"/>
                        </w:rPr>
                        <w:t xml:space="preserve"> </w:t>
                      </w:r>
                    </w:hyperlink>
                  </w:hyperlink>
                </w:hyperlink>
              </w:hyperlink>
            </w:hyperlink>
          </w:p>
        </w:tc>
        <w:tc>
          <w:tcPr>
            <w:tcW w:w="2805" w:type="dxa"/>
            <w:gridSpan w:val="2"/>
            <w:tcBorders>
              <w:top w:val="single" w:sz="4" w:space="0" w:color="auto"/>
              <w:left w:val="single" w:sz="4" w:space="0" w:color="auto"/>
              <w:bottom w:val="single" w:sz="4" w:space="0" w:color="auto"/>
              <w:right w:val="single" w:sz="4" w:space="0" w:color="auto"/>
            </w:tcBorders>
            <w:vAlign w:val="center"/>
            <w:hideMark/>
          </w:tcPr>
          <w:p w:rsidR="00A20179" w:rsidRDefault="00A20179">
            <w:pPr>
              <w:spacing w:before="120" w:after="100" w:afterAutospacing="1"/>
              <w:jc w:val="center"/>
              <w:rPr>
                <w:sz w:val="24"/>
                <w:lang w:eastAsia="en-US"/>
              </w:rPr>
            </w:pPr>
            <w:hyperlink r:id="rId72" w:history="1">
              <w:hyperlink r:id="rId73" w:history="1">
                <w:hyperlink r:id="rId74" w:history="1">
                  <w:hyperlink r:id="rId75" w:history="1">
                    <w:hyperlink r:id="rId76" w:history="1">
                      <w:r w:rsidR="00A90BEB">
                        <w:rPr>
                          <w:rStyle w:val="a5"/>
                          <w:u w:val="none"/>
                          <w:lang w:eastAsia="en-US"/>
                        </w:rPr>
                        <w:t>100</w:t>
                      </w:r>
                    </w:hyperlink>
                  </w:hyperlink>
                </w:hyperlink>
              </w:hyperlink>
            </w:hyperlink>
          </w:p>
        </w:tc>
      </w:tr>
    </w:tbl>
    <w:p w:rsidR="00A20179" w:rsidRDefault="00A20179">
      <w:pPr>
        <w:widowControl w:val="0"/>
        <w:shd w:val="clear" w:color="auto" w:fill="FFFFFF"/>
        <w:tabs>
          <w:tab w:val="left" w:pos="1418"/>
        </w:tabs>
        <w:spacing w:after="120" w:line="23" w:lineRule="atLeast"/>
        <w:ind w:left="360"/>
        <w:contextualSpacing/>
        <w:jc w:val="both"/>
        <w:rPr>
          <w:b/>
          <w:i/>
          <w:sz w:val="24"/>
        </w:rPr>
      </w:pPr>
    </w:p>
    <w:p w:rsidR="00A20179" w:rsidRDefault="00A20179">
      <w:pPr>
        <w:tabs>
          <w:tab w:val="left" w:pos="0"/>
          <w:tab w:val="left" w:pos="1062"/>
          <w:tab w:val="left" w:pos="1701"/>
          <w:tab w:val="left" w:pos="1985"/>
        </w:tabs>
        <w:ind w:right="70" w:firstLine="709"/>
        <w:contextualSpacing/>
        <w:jc w:val="both"/>
        <w:rPr>
          <w:b/>
          <w:bCs/>
          <w:szCs w:val="28"/>
          <w:shd w:val="clear" w:color="auto" w:fill="FDE9D9"/>
        </w:rPr>
      </w:pPr>
      <w:hyperlink r:id="rId77" w:history="1">
        <w:hyperlink r:id="rId78" w:history="1">
          <w:r w:rsidR="00A90BEB">
            <w:rPr>
              <w:rStyle w:val="a5"/>
              <w:sz w:val="28"/>
              <w:u w:val="none"/>
            </w:rPr>
            <w:t xml:space="preserve">где:  </w:t>
          </w:r>
          <w:r w:rsidR="00A90BEB">
            <w:rPr>
              <w:rStyle w:val="a5"/>
              <w:bCs/>
              <w:sz w:val="28"/>
              <w:u w:val="none"/>
            </w:rPr>
            <w:t>О</w:t>
          </w:r>
          <w:r w:rsidR="00A90BEB">
            <w:rPr>
              <w:rStyle w:val="a5"/>
              <w:bCs/>
              <w:sz w:val="28"/>
              <w:u w:val="none"/>
              <w:vertAlign w:val="subscript"/>
              <w:lang w:val="en-US"/>
            </w:rPr>
            <w:t>i</w:t>
          </w:r>
          <w:r w:rsidR="00A90BEB">
            <w:rPr>
              <w:rStyle w:val="a5"/>
              <w:bCs/>
              <w:sz w:val="28"/>
              <w:u w:val="none"/>
            </w:rPr>
            <w:tab/>
          </w:r>
          <w:r w:rsidR="00A90BEB">
            <w:rPr>
              <w:rStyle w:val="a5"/>
              <w:sz w:val="28"/>
              <w:u w:val="none"/>
            </w:rPr>
            <w:t>–</w:t>
          </w:r>
          <w:r w:rsidR="00A90BEB">
            <w:rPr>
              <w:rStyle w:val="a5"/>
              <w:bCs/>
              <w:sz w:val="28"/>
              <w:u w:val="none"/>
            </w:rPr>
            <w:tab/>
          </w:r>
          <w:r w:rsidR="00A90BEB">
            <w:rPr>
              <w:rStyle w:val="a5"/>
              <w:sz w:val="28"/>
              <w:u w:val="none"/>
            </w:rPr>
            <w:t xml:space="preserve">стоимость завершенных в  2012-2015гг. </w:t>
          </w:r>
          <w:r w:rsidR="00A90BEB">
            <w:rPr>
              <w:rStyle w:val="a5"/>
              <w:bCs/>
              <w:sz w:val="28"/>
              <w:u w:val="none"/>
            </w:rPr>
            <w:t xml:space="preserve">договоров по благоустройству территорий, </w:t>
          </w:r>
          <w:r w:rsidR="00A90BEB">
            <w:rPr>
              <w:rStyle w:val="a5"/>
              <w:sz w:val="28"/>
              <w:u w:val="none"/>
              <w:lang w:val="en-US"/>
            </w:rPr>
            <w:t>i</w:t>
          </w:r>
          <w:r w:rsidR="00A90BEB">
            <w:rPr>
              <w:rStyle w:val="a5"/>
              <w:sz w:val="28"/>
              <w:u w:val="none"/>
            </w:rPr>
            <w:t xml:space="preserve">-го участника закупки, </w:t>
          </w:r>
          <w:r w:rsidR="00A90BEB">
            <w:rPr>
              <w:rStyle w:val="a5"/>
              <w:bCs/>
              <w:sz w:val="28"/>
              <w:u w:val="none"/>
            </w:rPr>
            <w:t>руб.</w:t>
          </w:r>
        </w:hyperlink>
      </w:hyperlink>
    </w:p>
    <w:p w:rsidR="00A20179" w:rsidRDefault="00A20179">
      <w:pPr>
        <w:tabs>
          <w:tab w:val="left" w:pos="0"/>
          <w:tab w:val="left" w:pos="1062"/>
          <w:tab w:val="left" w:pos="1701"/>
          <w:tab w:val="left" w:pos="1985"/>
        </w:tabs>
        <w:ind w:right="70" w:firstLine="709"/>
        <w:contextualSpacing/>
        <w:jc w:val="both"/>
        <w:rPr>
          <w:bCs/>
        </w:rPr>
      </w:pPr>
      <w:hyperlink r:id="rId79" w:history="1">
        <w:hyperlink r:id="rId80" w:history="1">
          <w:r w:rsidR="00A90BEB">
            <w:rPr>
              <w:rStyle w:val="a5"/>
              <w:bCs/>
              <w:sz w:val="28"/>
              <w:u w:val="none"/>
            </w:rPr>
            <w:t>О</w:t>
          </w:r>
          <w:r w:rsidR="00A90BEB">
            <w:rPr>
              <w:rStyle w:val="a5"/>
              <w:sz w:val="28"/>
              <w:u w:val="none"/>
              <w:vertAlign w:val="subscript"/>
              <w:lang w:val="en-US"/>
            </w:rPr>
            <w:t>max</w:t>
          </w:r>
          <w:r w:rsidR="00A90BEB">
            <w:rPr>
              <w:rStyle w:val="a5"/>
              <w:sz w:val="28"/>
              <w:u w:val="none"/>
            </w:rPr>
            <w:t xml:space="preserve"> – </w:t>
          </w:r>
          <w:r w:rsidR="00A90BEB">
            <w:rPr>
              <w:rStyle w:val="a5"/>
              <w:bCs/>
              <w:sz w:val="28"/>
              <w:u w:val="none"/>
            </w:rPr>
            <w:t>максимальный опыт (</w:t>
          </w:r>
          <w:r w:rsidR="00A90BEB">
            <w:rPr>
              <w:rStyle w:val="a5"/>
              <w:sz w:val="28"/>
              <w:u w:val="none"/>
            </w:rPr>
            <w:t>стоимость завершенных 2012-2015гг.) договоров</w:t>
          </w:r>
          <w:r w:rsidR="00A90BEB">
            <w:rPr>
              <w:rStyle w:val="a5"/>
              <w:b/>
              <w:sz w:val="28"/>
              <w:u w:val="none"/>
            </w:rPr>
            <w:t xml:space="preserve"> </w:t>
          </w:r>
          <w:r w:rsidR="00A90BEB">
            <w:rPr>
              <w:rStyle w:val="a5"/>
              <w:sz w:val="28"/>
              <w:u w:val="none"/>
            </w:rPr>
            <w:t xml:space="preserve">по благоустройству территорий из представленного опыта всех допущенных участников, но не более предельного значения </w:t>
          </w:r>
          <w:r w:rsidR="00A90BEB">
            <w:rPr>
              <w:rStyle w:val="a5"/>
              <w:bCs/>
              <w:sz w:val="28"/>
              <w:u w:val="none"/>
            </w:rPr>
            <w:t>(</w:t>
          </w:r>
          <w:r w:rsidR="00A90BEB">
            <w:rPr>
              <w:rStyle w:val="a5"/>
              <w:sz w:val="28"/>
              <w:u w:val="none"/>
            </w:rPr>
            <w:t xml:space="preserve">в случае если </w:t>
          </w:r>
          <w:r w:rsidR="00A90BEB">
            <w:rPr>
              <w:rStyle w:val="a5"/>
              <w:bCs/>
              <w:sz w:val="28"/>
              <w:u w:val="none"/>
              <w:lang w:val="en-US"/>
            </w:rPr>
            <w:t>O</w:t>
          </w:r>
          <w:r w:rsidR="00A90BEB">
            <w:rPr>
              <w:rStyle w:val="a5"/>
              <w:bCs/>
              <w:sz w:val="28"/>
              <w:u w:val="none"/>
              <w:vertAlign w:val="subscript"/>
              <w:lang w:val="en-US"/>
            </w:rPr>
            <w:t>max</w:t>
          </w:r>
          <w:r w:rsidR="00A90BEB">
            <w:rPr>
              <w:rStyle w:val="a5"/>
              <w:sz w:val="28"/>
              <w:u w:val="none"/>
            </w:rPr>
            <w:t xml:space="preserve"> более чем предельное значение, то </w:t>
          </w:r>
          <w:r w:rsidR="00A90BEB">
            <w:rPr>
              <w:rStyle w:val="a5"/>
              <w:bCs/>
              <w:sz w:val="28"/>
              <w:u w:val="none"/>
              <w:lang w:val="en-US"/>
            </w:rPr>
            <w:t>O</w:t>
          </w:r>
          <w:r w:rsidR="00A90BEB">
            <w:rPr>
              <w:rStyle w:val="a5"/>
              <w:bCs/>
              <w:sz w:val="28"/>
              <w:u w:val="none"/>
              <w:vertAlign w:val="subscript"/>
              <w:lang w:val="en-US"/>
            </w:rPr>
            <w:t>max</w:t>
          </w:r>
          <w:r w:rsidR="00A90BEB">
            <w:rPr>
              <w:rStyle w:val="a5"/>
              <w:sz w:val="28"/>
              <w:u w:val="none"/>
            </w:rPr>
            <w:t xml:space="preserve"> принимается равным такому предельному значению)</w:t>
          </w:r>
          <w:r w:rsidR="00A90BEB">
            <w:rPr>
              <w:rStyle w:val="a5"/>
              <w:bCs/>
              <w:sz w:val="28"/>
              <w:u w:val="none"/>
            </w:rPr>
            <w:t>,</w:t>
          </w:r>
          <w:r w:rsidR="00A90BEB">
            <w:rPr>
              <w:rStyle w:val="a5"/>
              <w:sz w:val="28"/>
              <w:u w:val="none"/>
            </w:rPr>
            <w:t xml:space="preserve"> </w:t>
          </w:r>
          <w:r w:rsidR="00A90BEB">
            <w:rPr>
              <w:rStyle w:val="a5"/>
              <w:bCs/>
              <w:sz w:val="28"/>
              <w:u w:val="none"/>
            </w:rPr>
            <w:t>руб.</w:t>
          </w:r>
        </w:hyperlink>
      </w:hyperlink>
    </w:p>
    <w:p w:rsidR="00A20179" w:rsidRDefault="00A90BEB">
      <w:pPr>
        <w:rPr>
          <w:rFonts w:eastAsiaTheme="minorEastAsia"/>
          <w:b/>
          <w:i/>
          <w:iCs/>
        </w:rPr>
      </w:pPr>
      <w:r>
        <w:rPr>
          <w:b/>
          <w:i/>
        </w:rPr>
        <w:t xml:space="preserve">           </w:t>
      </w:r>
      <w:hyperlink r:id="rId81" w:history="1">
        <w:hyperlink r:id="rId82" w:history="1">
          <w:bookmarkStart w:id="526" w:name="_Toc398816584"/>
          <w:bookmarkStart w:id="527" w:name="_Toc399247541"/>
          <w:bookmarkStart w:id="528" w:name="_Toc399749704"/>
          <w:bookmarkStart w:id="529" w:name="_Toc399751403"/>
          <w:bookmarkStart w:id="530" w:name="_Toc399853549"/>
          <w:bookmarkStart w:id="531" w:name="_Toc399854528"/>
          <w:bookmarkStart w:id="532" w:name="_Toc401575868"/>
          <w:bookmarkStart w:id="533" w:name="_Toc401576078"/>
          <w:r>
            <w:rPr>
              <w:rStyle w:val="a5"/>
              <w:rFonts w:eastAsiaTheme="minorEastAsia"/>
              <w:b/>
              <w:i/>
              <w:iCs/>
              <w:sz w:val="28"/>
              <w:u w:val="none"/>
              <w:lang w:eastAsia="en-US"/>
            </w:rPr>
            <w:t>Предельное значение опыта участника: 11  016  000, 00  руб.</w:t>
          </w:r>
          <w:bookmarkEnd w:id="526"/>
          <w:bookmarkEnd w:id="527"/>
          <w:bookmarkEnd w:id="528"/>
          <w:bookmarkEnd w:id="529"/>
          <w:bookmarkEnd w:id="530"/>
          <w:bookmarkEnd w:id="531"/>
          <w:bookmarkEnd w:id="532"/>
          <w:bookmarkEnd w:id="533"/>
        </w:hyperlink>
      </w:hyperlink>
    </w:p>
    <w:p w:rsidR="00A20179" w:rsidRDefault="00A20179">
      <w:pPr>
        <w:keepNext w:val="0"/>
        <w:rPr>
          <w:sz w:val="24"/>
          <w:u w:val="single"/>
        </w:rPr>
      </w:pPr>
    </w:p>
    <w:p w:rsidR="00A20179" w:rsidRDefault="00A90BEB">
      <w:pPr>
        <w:pStyle w:val="a9"/>
        <w:spacing w:line="306" w:lineRule="exact"/>
        <w:ind w:left="40" w:right="20" w:firstLine="680"/>
        <w:jc w:val="both"/>
        <w:rPr>
          <w:szCs w:val="28"/>
        </w:rPr>
      </w:pPr>
      <w:proofErr w:type="gramStart"/>
      <w:r>
        <w:rPr>
          <w:szCs w:val="28"/>
        </w:rPr>
        <w:t>При оценке участника закупки по подкритерию «опыт»  общее количество начисленных в соответствии с вышеуказанным порядком баллов за наличие опыта (БО</w:t>
      </w:r>
      <w:proofErr w:type="spellStart"/>
      <w:r>
        <w:rPr>
          <w:szCs w:val="28"/>
          <w:vertAlign w:val="subscript"/>
          <w:lang w:val="en-US"/>
        </w:rPr>
        <w:t>i</w:t>
      </w:r>
      <w:proofErr w:type="spellEnd"/>
      <w:r>
        <w:rPr>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Pr>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w:t>
      </w:r>
      <w:r>
        <w:rPr>
          <w:szCs w:val="28"/>
        </w:rPr>
        <w:lastRenderedPageBreak/>
        <w:t xml:space="preserve">работ, оказанием услуг, заключенных с </w:t>
      </w:r>
      <w:proofErr w:type="spellStart"/>
      <w:r>
        <w:rPr>
          <w:szCs w:val="28"/>
        </w:rPr>
        <w:t>Госкорпорацией</w:t>
      </w:r>
      <w:proofErr w:type="spellEnd"/>
      <w:r>
        <w:rPr>
          <w:szCs w:val="28"/>
        </w:rPr>
        <w:t xml:space="preserve"> «Росатом» или ее организациями (предприятиями атомной отрасли).</w:t>
      </w:r>
    </w:p>
    <w:p w:rsidR="00A20179" w:rsidRDefault="00A90BEB">
      <w:pPr>
        <w:keepNext w:val="0"/>
        <w:rPr>
          <w:szCs w:val="28"/>
        </w:rPr>
      </w:pPr>
      <w:r>
        <w:rPr>
          <w:szCs w:val="28"/>
        </w:rPr>
        <w:t xml:space="preserve">          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A20179" w:rsidRDefault="00A20179">
      <w:pPr>
        <w:keepNext w:val="0"/>
        <w:rPr>
          <w:szCs w:val="28"/>
        </w:rPr>
      </w:pPr>
    </w:p>
    <w:tbl>
      <w:tblPr>
        <w:tblW w:w="0" w:type="auto"/>
        <w:jc w:val="center"/>
        <w:tblLayout w:type="fixed"/>
        <w:tblCellMar>
          <w:left w:w="0" w:type="dxa"/>
          <w:right w:w="0" w:type="dxa"/>
        </w:tblCellMar>
        <w:tblLook w:val="04A0"/>
      </w:tblPr>
      <w:tblGrid>
        <w:gridCol w:w="4284"/>
        <w:gridCol w:w="5274"/>
      </w:tblGrid>
      <w:tr w:rsidR="00A20179">
        <w:trPr>
          <w:trHeight w:val="288"/>
          <w:jc w:val="center"/>
        </w:trPr>
        <w:tc>
          <w:tcPr>
            <w:tcW w:w="4284" w:type="dxa"/>
            <w:tcBorders>
              <w:top w:val="single" w:sz="4" w:space="0" w:color="auto"/>
              <w:left w:val="single" w:sz="4" w:space="0" w:color="auto"/>
              <w:bottom w:val="single" w:sz="4" w:space="0" w:color="auto"/>
              <w:right w:val="single" w:sz="4" w:space="0" w:color="auto"/>
            </w:tcBorders>
            <w:shd w:val="clear" w:color="auto" w:fill="FFFFFF"/>
            <w:hideMark/>
          </w:tcPr>
          <w:p w:rsidR="00A20179" w:rsidRDefault="00A90BEB">
            <w:pPr>
              <w:pStyle w:val="37"/>
              <w:framePr w:wrap="notBeside" w:vAnchor="text" w:hAnchor="text" w:xAlign="center" w:y="1"/>
              <w:shd w:val="clear" w:color="auto" w:fill="auto"/>
              <w:spacing w:line="240" w:lineRule="auto"/>
              <w:rPr>
                <w:b/>
                <w:sz w:val="28"/>
                <w:szCs w:val="28"/>
              </w:rPr>
            </w:pPr>
            <w:r>
              <w:rPr>
                <w:b/>
                <w:sz w:val="28"/>
                <w:szCs w:val="28"/>
              </w:rPr>
              <w:t>Наличие санкций</w:t>
            </w:r>
          </w:p>
        </w:tc>
        <w:tc>
          <w:tcPr>
            <w:tcW w:w="5274" w:type="dxa"/>
            <w:tcBorders>
              <w:top w:val="single" w:sz="4" w:space="0" w:color="auto"/>
              <w:left w:val="single" w:sz="4" w:space="0" w:color="auto"/>
              <w:bottom w:val="single" w:sz="4" w:space="0" w:color="auto"/>
              <w:right w:val="single" w:sz="4" w:space="0" w:color="auto"/>
            </w:tcBorders>
            <w:shd w:val="clear" w:color="auto" w:fill="FFFFFF"/>
            <w:hideMark/>
          </w:tcPr>
          <w:p w:rsidR="00A20179" w:rsidRDefault="00A90BEB">
            <w:pPr>
              <w:pStyle w:val="37"/>
              <w:framePr w:wrap="notBeside" w:vAnchor="text" w:hAnchor="text" w:xAlign="center" w:y="1"/>
              <w:shd w:val="clear" w:color="auto" w:fill="auto"/>
              <w:spacing w:line="240" w:lineRule="auto"/>
              <w:rPr>
                <w:b/>
                <w:sz w:val="28"/>
                <w:szCs w:val="28"/>
              </w:rPr>
            </w:pPr>
            <w:r>
              <w:rPr>
                <w:b/>
                <w:sz w:val="28"/>
                <w:szCs w:val="28"/>
              </w:rPr>
              <w:t>Баллы (БС</w:t>
            </w:r>
            <w:proofErr w:type="spellStart"/>
            <w:proofErr w:type="gramStart"/>
            <w:r>
              <w:rPr>
                <w:b/>
                <w:sz w:val="28"/>
                <w:szCs w:val="28"/>
                <w:vertAlign w:val="subscript"/>
                <w:lang w:val="en-US"/>
              </w:rPr>
              <w:t>i</w:t>
            </w:r>
            <w:proofErr w:type="spellEnd"/>
            <w:proofErr w:type="gramEnd"/>
            <w:r>
              <w:rPr>
                <w:b/>
                <w:sz w:val="28"/>
                <w:szCs w:val="28"/>
              </w:rPr>
              <w:t>)</w:t>
            </w:r>
          </w:p>
        </w:tc>
      </w:tr>
      <w:tr w:rsidR="00A20179">
        <w:trPr>
          <w:trHeight w:val="842"/>
          <w:jc w:val="center"/>
        </w:trPr>
        <w:tc>
          <w:tcPr>
            <w:tcW w:w="4284" w:type="dxa"/>
            <w:tcBorders>
              <w:top w:val="single" w:sz="4" w:space="0" w:color="auto"/>
              <w:left w:val="single" w:sz="4" w:space="0" w:color="auto"/>
              <w:bottom w:val="single" w:sz="4" w:space="0" w:color="auto"/>
              <w:right w:val="single" w:sz="4" w:space="0" w:color="auto"/>
            </w:tcBorders>
            <w:shd w:val="clear" w:color="auto" w:fill="FFFFFF"/>
          </w:tcPr>
          <w:p w:rsidR="00A20179" w:rsidRDefault="00A20179">
            <w:pPr>
              <w:pStyle w:val="37"/>
              <w:framePr w:wrap="notBeside" w:vAnchor="text" w:hAnchor="text" w:xAlign="center" w:y="1"/>
              <w:shd w:val="clear" w:color="auto" w:fill="auto"/>
              <w:spacing w:line="240" w:lineRule="auto"/>
              <w:rPr>
                <w:sz w:val="28"/>
                <w:szCs w:val="28"/>
                <w:lang w:val="en-US"/>
              </w:rPr>
            </w:pPr>
          </w:p>
          <w:p w:rsidR="00A20179" w:rsidRDefault="00A90BEB">
            <w:pPr>
              <w:pStyle w:val="37"/>
              <w:framePr w:wrap="notBeside" w:vAnchor="text" w:hAnchor="text" w:xAlign="center" w:y="1"/>
              <w:shd w:val="clear" w:color="auto" w:fill="auto"/>
              <w:spacing w:line="240" w:lineRule="auto"/>
              <w:rPr>
                <w:sz w:val="28"/>
                <w:szCs w:val="28"/>
              </w:rPr>
            </w:pPr>
            <w:r>
              <w:rPr>
                <w:sz w:val="28"/>
                <w:szCs w:val="28"/>
              </w:rPr>
              <w:t>Санкции не применялись</w:t>
            </w:r>
          </w:p>
        </w:tc>
        <w:tc>
          <w:tcPr>
            <w:tcW w:w="5274" w:type="dxa"/>
            <w:tcBorders>
              <w:top w:val="single" w:sz="4" w:space="0" w:color="auto"/>
              <w:left w:val="single" w:sz="4" w:space="0" w:color="auto"/>
              <w:bottom w:val="single" w:sz="4" w:space="0" w:color="auto"/>
              <w:right w:val="single" w:sz="4" w:space="0" w:color="auto"/>
            </w:tcBorders>
            <w:shd w:val="clear" w:color="auto" w:fill="FFFFFF"/>
            <w:hideMark/>
          </w:tcPr>
          <w:p w:rsidR="00A20179" w:rsidRDefault="00A90BEB">
            <w:pPr>
              <w:pStyle w:val="37"/>
              <w:framePr w:wrap="notBeside" w:vAnchor="text" w:hAnchor="text" w:xAlign="center" w:y="1"/>
              <w:shd w:val="clear" w:color="auto" w:fill="auto"/>
              <w:spacing w:line="263" w:lineRule="exact"/>
              <w:rPr>
                <w:sz w:val="28"/>
                <w:szCs w:val="28"/>
              </w:rPr>
            </w:pPr>
            <w:r>
              <w:rPr>
                <w:sz w:val="28"/>
                <w:szCs w:val="28"/>
              </w:rPr>
              <w:t>БС</w:t>
            </w:r>
            <w:proofErr w:type="spellStart"/>
            <w:proofErr w:type="gramStart"/>
            <w:r>
              <w:rPr>
                <w:sz w:val="28"/>
                <w:szCs w:val="28"/>
                <w:vertAlign w:val="subscript"/>
                <w:lang w:val="en-US"/>
              </w:rPr>
              <w:t>i</w:t>
            </w:r>
            <w:proofErr w:type="spellEnd"/>
            <w:proofErr w:type="gramEnd"/>
            <w:r>
              <w:rPr>
                <w:sz w:val="28"/>
                <w:szCs w:val="28"/>
              </w:rPr>
              <w:t xml:space="preserve"> = БО</w:t>
            </w:r>
            <w:proofErr w:type="spellStart"/>
            <w:r>
              <w:rPr>
                <w:sz w:val="28"/>
                <w:szCs w:val="28"/>
                <w:vertAlign w:val="subscript"/>
                <w:lang w:val="en-US"/>
              </w:rPr>
              <w:t>i</w:t>
            </w:r>
            <w:proofErr w:type="spellEnd"/>
          </w:p>
          <w:p w:rsidR="00A20179" w:rsidRDefault="00A90BEB">
            <w:pPr>
              <w:pStyle w:val="37"/>
              <w:framePr w:wrap="notBeside" w:vAnchor="text" w:hAnchor="text" w:xAlign="center" w:y="1"/>
              <w:shd w:val="clear" w:color="auto" w:fill="auto"/>
              <w:spacing w:line="263" w:lineRule="exact"/>
              <w:rPr>
                <w:sz w:val="28"/>
                <w:szCs w:val="28"/>
              </w:rPr>
            </w:pPr>
            <w:r>
              <w:rPr>
                <w:sz w:val="28"/>
                <w:szCs w:val="28"/>
              </w:rPr>
              <w:t>Количество баллов, присвоенное по опыту участника закупки, засчитывается в 100% размере</w:t>
            </w:r>
          </w:p>
        </w:tc>
      </w:tr>
      <w:tr w:rsidR="00A20179">
        <w:trPr>
          <w:trHeight w:val="853"/>
          <w:jc w:val="center"/>
        </w:trPr>
        <w:tc>
          <w:tcPr>
            <w:tcW w:w="4284" w:type="dxa"/>
            <w:tcBorders>
              <w:top w:val="single" w:sz="4" w:space="0" w:color="auto"/>
              <w:left w:val="single" w:sz="4" w:space="0" w:color="auto"/>
              <w:bottom w:val="single" w:sz="4" w:space="0" w:color="auto"/>
              <w:right w:val="single" w:sz="4" w:space="0" w:color="auto"/>
            </w:tcBorders>
            <w:shd w:val="clear" w:color="auto" w:fill="FFFFFF"/>
            <w:hideMark/>
          </w:tcPr>
          <w:p w:rsidR="00A20179" w:rsidRDefault="00A90BEB">
            <w:pPr>
              <w:pStyle w:val="37"/>
              <w:framePr w:wrap="notBeside" w:vAnchor="text" w:hAnchor="text" w:xAlign="center" w:y="1"/>
              <w:shd w:val="clear" w:color="auto" w:fill="auto"/>
              <w:rPr>
                <w:sz w:val="28"/>
                <w:szCs w:val="28"/>
              </w:rPr>
            </w:pPr>
            <w:r>
              <w:rPr>
                <w:sz w:val="28"/>
                <w:szCs w:val="28"/>
              </w:rPr>
              <w:t xml:space="preserve">Размер санкции, </w:t>
            </w:r>
            <w:proofErr w:type="gramStart"/>
            <w:r>
              <w:rPr>
                <w:sz w:val="28"/>
                <w:szCs w:val="28"/>
              </w:rPr>
              <w:t>примененных</w:t>
            </w:r>
            <w:proofErr w:type="gramEnd"/>
            <w:r>
              <w:rPr>
                <w:sz w:val="28"/>
                <w:szCs w:val="28"/>
              </w:rPr>
              <w:t xml:space="preserve"> к участнику закупки, составляет менее 10% от НМД данной закупки</w:t>
            </w:r>
          </w:p>
        </w:tc>
        <w:tc>
          <w:tcPr>
            <w:tcW w:w="5274" w:type="dxa"/>
            <w:tcBorders>
              <w:top w:val="single" w:sz="4" w:space="0" w:color="auto"/>
              <w:left w:val="single" w:sz="4" w:space="0" w:color="auto"/>
              <w:bottom w:val="single" w:sz="4" w:space="0" w:color="auto"/>
              <w:right w:val="single" w:sz="4" w:space="0" w:color="auto"/>
            </w:tcBorders>
            <w:shd w:val="clear" w:color="auto" w:fill="FFFFFF"/>
            <w:hideMark/>
          </w:tcPr>
          <w:p w:rsidR="00A20179" w:rsidRDefault="00A90BEB">
            <w:pPr>
              <w:pStyle w:val="37"/>
              <w:framePr w:wrap="notBeside" w:vAnchor="text" w:hAnchor="text" w:xAlign="center" w:y="1"/>
              <w:shd w:val="clear" w:color="auto" w:fill="auto"/>
              <w:spacing w:line="270" w:lineRule="exact"/>
              <w:ind w:left="620" w:firstLine="1460"/>
              <w:jc w:val="left"/>
              <w:rPr>
                <w:rStyle w:val="31pt"/>
                <w:rFonts w:eastAsiaTheme="majorEastAsia"/>
                <w:sz w:val="28"/>
                <w:szCs w:val="28"/>
              </w:rPr>
            </w:pPr>
            <w:r>
              <w:rPr>
                <w:sz w:val="28"/>
                <w:szCs w:val="28"/>
              </w:rPr>
              <w:t>БС</w:t>
            </w:r>
            <w:proofErr w:type="spellStart"/>
            <w:proofErr w:type="gramStart"/>
            <w:r>
              <w:rPr>
                <w:sz w:val="28"/>
                <w:szCs w:val="28"/>
                <w:vertAlign w:val="subscript"/>
                <w:lang w:val="en-US"/>
              </w:rPr>
              <w:t>i</w:t>
            </w:r>
            <w:proofErr w:type="spellEnd"/>
            <w:proofErr w:type="gramEnd"/>
            <w:r>
              <w:rPr>
                <w:sz w:val="28"/>
                <w:szCs w:val="28"/>
              </w:rPr>
              <w:t xml:space="preserve"> = </w:t>
            </w:r>
            <w:r>
              <w:rPr>
                <w:rStyle w:val="31pt"/>
                <w:rFonts w:eastAsiaTheme="majorEastAsia"/>
                <w:sz w:val="28"/>
                <w:szCs w:val="28"/>
              </w:rPr>
              <w:t>БО</w:t>
            </w:r>
            <w:proofErr w:type="spellStart"/>
            <w:r>
              <w:rPr>
                <w:rStyle w:val="31pt"/>
                <w:rFonts w:eastAsiaTheme="majorEastAsia"/>
                <w:sz w:val="28"/>
                <w:szCs w:val="28"/>
                <w:vertAlign w:val="subscript"/>
                <w:lang w:val="en-US"/>
              </w:rPr>
              <w:t>i</w:t>
            </w:r>
            <w:proofErr w:type="spellEnd"/>
            <w:r w:rsidRPr="00C304B6">
              <w:rPr>
                <w:rStyle w:val="31pt"/>
                <w:rFonts w:eastAsiaTheme="majorEastAsia"/>
                <w:sz w:val="28"/>
                <w:szCs w:val="28"/>
                <w:vertAlign w:val="subscript"/>
              </w:rPr>
              <w:t xml:space="preserve"> </w:t>
            </w:r>
            <w:r>
              <w:rPr>
                <w:rStyle w:val="31pt"/>
                <w:rFonts w:eastAsiaTheme="majorEastAsia"/>
                <w:sz w:val="28"/>
                <w:szCs w:val="28"/>
              </w:rPr>
              <w:t>/2</w:t>
            </w:r>
          </w:p>
          <w:p w:rsidR="00A20179" w:rsidRDefault="00A90BEB">
            <w:pPr>
              <w:pStyle w:val="37"/>
              <w:framePr w:wrap="notBeside" w:vAnchor="text" w:hAnchor="text" w:xAlign="center" w:y="1"/>
              <w:shd w:val="clear" w:color="auto" w:fill="auto"/>
              <w:spacing w:line="270" w:lineRule="exact"/>
              <w:ind w:left="620" w:hanging="504"/>
              <w:jc w:val="left"/>
            </w:pPr>
            <w:r>
              <w:rPr>
                <w:sz w:val="28"/>
                <w:szCs w:val="28"/>
              </w:rPr>
              <w:t>Количество баллов, присвоенное по опыту участника заявки,  уменьшается на 50 %</w:t>
            </w:r>
          </w:p>
        </w:tc>
      </w:tr>
      <w:tr w:rsidR="00A20179">
        <w:trPr>
          <w:trHeight w:val="875"/>
          <w:jc w:val="center"/>
        </w:trPr>
        <w:tc>
          <w:tcPr>
            <w:tcW w:w="4284" w:type="dxa"/>
            <w:tcBorders>
              <w:top w:val="single" w:sz="4" w:space="0" w:color="auto"/>
              <w:left w:val="single" w:sz="4" w:space="0" w:color="auto"/>
              <w:bottom w:val="single" w:sz="4" w:space="0" w:color="auto"/>
              <w:right w:val="single" w:sz="4" w:space="0" w:color="auto"/>
            </w:tcBorders>
            <w:shd w:val="clear" w:color="auto" w:fill="FFFFFF"/>
            <w:hideMark/>
          </w:tcPr>
          <w:p w:rsidR="00A20179" w:rsidRDefault="00A90BEB">
            <w:pPr>
              <w:pStyle w:val="37"/>
              <w:framePr w:wrap="notBeside" w:vAnchor="text" w:hAnchor="text" w:xAlign="center" w:y="1"/>
              <w:shd w:val="clear" w:color="auto" w:fill="auto"/>
              <w:rPr>
                <w:sz w:val="28"/>
                <w:szCs w:val="28"/>
              </w:rPr>
            </w:pPr>
            <w:r>
              <w:rPr>
                <w:sz w:val="28"/>
                <w:szCs w:val="28"/>
              </w:rPr>
              <w:t>Размер санкций, примененных к участнику закупки, составляет 10 % от НМД или более</w:t>
            </w:r>
          </w:p>
        </w:tc>
        <w:tc>
          <w:tcPr>
            <w:tcW w:w="5274" w:type="dxa"/>
            <w:tcBorders>
              <w:top w:val="single" w:sz="4" w:space="0" w:color="auto"/>
              <w:left w:val="single" w:sz="4" w:space="0" w:color="auto"/>
              <w:bottom w:val="single" w:sz="4" w:space="0" w:color="auto"/>
              <w:right w:val="single" w:sz="4" w:space="0" w:color="auto"/>
            </w:tcBorders>
            <w:shd w:val="clear" w:color="auto" w:fill="FFFFFF"/>
            <w:hideMark/>
          </w:tcPr>
          <w:p w:rsidR="00A20179" w:rsidRDefault="00A90BEB">
            <w:pPr>
              <w:pStyle w:val="37"/>
              <w:framePr w:wrap="notBeside" w:vAnchor="text" w:hAnchor="text" w:xAlign="center" w:y="1"/>
              <w:shd w:val="clear" w:color="auto" w:fill="auto"/>
              <w:spacing w:line="263" w:lineRule="exact"/>
              <w:rPr>
                <w:sz w:val="28"/>
                <w:szCs w:val="28"/>
              </w:rPr>
            </w:pPr>
            <w:r>
              <w:rPr>
                <w:sz w:val="28"/>
                <w:szCs w:val="28"/>
              </w:rPr>
              <w:t>БС</w:t>
            </w:r>
            <w:proofErr w:type="spellStart"/>
            <w:proofErr w:type="gramStart"/>
            <w:r>
              <w:rPr>
                <w:sz w:val="28"/>
                <w:szCs w:val="28"/>
                <w:vertAlign w:val="subscript"/>
                <w:lang w:val="en-US"/>
              </w:rPr>
              <w:t>i</w:t>
            </w:r>
            <w:proofErr w:type="spellEnd"/>
            <w:proofErr w:type="gramEnd"/>
            <w:r>
              <w:rPr>
                <w:sz w:val="28"/>
                <w:szCs w:val="28"/>
              </w:rPr>
              <w:t xml:space="preserve"> = 0</w:t>
            </w:r>
          </w:p>
          <w:p w:rsidR="00A20179" w:rsidRDefault="00A90BEB">
            <w:pPr>
              <w:pStyle w:val="37"/>
              <w:framePr w:wrap="notBeside" w:vAnchor="text" w:hAnchor="text" w:xAlign="center" w:y="1"/>
              <w:shd w:val="clear" w:color="auto" w:fill="auto"/>
              <w:spacing w:line="263" w:lineRule="exact"/>
              <w:rPr>
                <w:sz w:val="28"/>
                <w:szCs w:val="28"/>
              </w:rPr>
            </w:pPr>
            <w:r>
              <w:rPr>
                <w:sz w:val="28"/>
                <w:szCs w:val="28"/>
              </w:rPr>
              <w:t>Участнику по данному подкритерию присваивается 0 баллов</w:t>
            </w:r>
          </w:p>
        </w:tc>
      </w:tr>
    </w:tbl>
    <w:p w:rsidR="00A20179" w:rsidRDefault="00A20179">
      <w:pPr>
        <w:rPr>
          <w:szCs w:val="28"/>
        </w:rPr>
      </w:pPr>
    </w:p>
    <w:p w:rsidR="00A20179" w:rsidRDefault="00A90BEB">
      <w:pPr>
        <w:pStyle w:val="a9"/>
        <w:spacing w:before="241" w:after="300" w:line="313" w:lineRule="exact"/>
        <w:ind w:left="100" w:right="140" w:firstLine="680"/>
        <w:jc w:val="both"/>
        <w:rPr>
          <w:szCs w:val="28"/>
        </w:rPr>
      </w:pPr>
      <w:r>
        <w:rPr>
          <w:szCs w:val="28"/>
        </w:rPr>
        <w:t xml:space="preserve">Итоговая оценка (балл) подкритерия «опыт» принимается,  </w:t>
      </w:r>
      <w:proofErr w:type="gramStart"/>
      <w:r>
        <w:rPr>
          <w:szCs w:val="28"/>
        </w:rPr>
        <w:t>равной</w:t>
      </w:r>
      <w:proofErr w:type="gramEnd"/>
      <w:r>
        <w:rPr>
          <w:szCs w:val="28"/>
        </w:rPr>
        <w:t xml:space="preserve"> соответствующему значению (БС</w:t>
      </w:r>
      <w:proofErr w:type="spellStart"/>
      <w:r>
        <w:rPr>
          <w:szCs w:val="28"/>
          <w:vertAlign w:val="subscript"/>
          <w:lang w:val="en-US"/>
        </w:rPr>
        <w:t>i</w:t>
      </w:r>
      <w:proofErr w:type="spellEnd"/>
      <w:r>
        <w:rPr>
          <w:szCs w:val="28"/>
        </w:rPr>
        <w:t>), полученному с учетом наличия указанных санкций.</w:t>
      </w:r>
    </w:p>
    <w:bookmarkEnd w:id="522"/>
    <w:bookmarkEnd w:id="523"/>
    <w:bookmarkEnd w:id="524"/>
    <w:bookmarkEnd w:id="525"/>
    <w:p w:rsidR="00A20179" w:rsidRDefault="00A20179">
      <w:pPr>
        <w:tabs>
          <w:tab w:val="left" w:pos="0"/>
          <w:tab w:val="left" w:pos="1155"/>
        </w:tabs>
        <w:autoSpaceDE w:val="0"/>
        <w:autoSpaceDN w:val="0"/>
        <w:adjustRightInd w:val="0"/>
        <w:ind w:right="68"/>
        <w:jc w:val="both"/>
        <w:rPr>
          <w:rStyle w:val="18"/>
          <w:bCs/>
          <w:sz w:val="28"/>
          <w:szCs w:val="28"/>
        </w:rPr>
      </w:pPr>
    </w:p>
    <w:p w:rsidR="00A20179" w:rsidRDefault="00A90BEB">
      <w:pPr>
        <w:numPr>
          <w:ilvl w:val="2"/>
          <w:numId w:val="76"/>
        </w:numPr>
        <w:shd w:val="clear" w:color="auto" w:fill="FFFFFF"/>
        <w:tabs>
          <w:tab w:val="left" w:pos="1418"/>
        </w:tabs>
        <w:spacing w:line="276" w:lineRule="auto"/>
        <w:ind w:hanging="505"/>
        <w:contextualSpacing/>
        <w:jc w:val="both"/>
        <w:outlineLvl w:val="2"/>
        <w:rPr>
          <w:rStyle w:val="18"/>
          <w:sz w:val="28"/>
        </w:rPr>
      </w:pPr>
      <w:bookmarkStart w:id="534" w:name="_Toc417982059"/>
      <w:bookmarkStart w:id="535" w:name="_Toc403566547"/>
      <w:bookmarkStart w:id="536" w:name="_Toc383792470"/>
      <w:bookmarkStart w:id="537" w:name="_Toc384030517"/>
      <w:bookmarkStart w:id="538" w:name="_Toc390100169"/>
      <w:r>
        <w:rPr>
          <w:rStyle w:val="18"/>
          <w:sz w:val="28"/>
        </w:rPr>
        <w:t>ОЦЕНКА ПО ПОДКРИТЕРИЮ «ОБЕСПЕЧЕНИЕ КАДРОВЫМИ РЕСУРСАМИ»*</w:t>
      </w:r>
      <w:bookmarkEnd w:id="534"/>
      <w:bookmarkEnd w:id="535"/>
    </w:p>
    <w:p w:rsidR="00A20179" w:rsidRDefault="00A20179">
      <w:pPr>
        <w:shd w:val="clear" w:color="auto" w:fill="FFFFFF"/>
        <w:tabs>
          <w:tab w:val="left" w:pos="1418"/>
        </w:tabs>
        <w:jc w:val="both"/>
        <w:rPr>
          <w:rStyle w:val="18"/>
          <w:sz w:val="27"/>
          <w:szCs w:val="27"/>
        </w:rPr>
      </w:pPr>
    </w:p>
    <w:bookmarkEnd w:id="536"/>
    <w:bookmarkEnd w:id="537"/>
    <w:bookmarkEnd w:id="538"/>
    <w:p w:rsidR="00A20179" w:rsidRDefault="00A90BEB">
      <w:pPr>
        <w:autoSpaceDE w:val="0"/>
        <w:autoSpaceDN w:val="0"/>
        <w:adjustRightInd w:val="0"/>
        <w:jc w:val="both"/>
        <w:rPr>
          <w:rStyle w:val="18"/>
          <w:b/>
          <w:i/>
        </w:rPr>
      </w:pPr>
      <w:r>
        <w:rPr>
          <w:rStyle w:val="18"/>
          <w:b/>
          <w:i/>
        </w:rPr>
        <w:t xml:space="preserve">-* при указании в качестве критерия отбора и оценки специалистов одинаковых специальностей в отношении одинаковых лиц (участник, субподрядчик (соисполнитель)) и конкретного количества специалистов конкретных специальностей. В иных случае необходимы уточнения (изменения) формулировок или формулы. </w:t>
      </w:r>
    </w:p>
    <w:p w:rsidR="00A20179" w:rsidRDefault="00A90BEB">
      <w:pPr>
        <w:autoSpaceDE w:val="0"/>
        <w:autoSpaceDN w:val="0"/>
        <w:adjustRightInd w:val="0"/>
        <w:jc w:val="both"/>
        <w:rPr>
          <w:rStyle w:val="18"/>
          <w:b/>
          <w:i/>
        </w:rPr>
      </w:pPr>
      <w:r>
        <w:rPr>
          <w:rStyle w:val="18"/>
          <w:b/>
          <w:i/>
        </w:rPr>
        <w:t>При оценке участника закупки по данному подкритерию вправе учитывать соответствующие показатели субподрядчиков (соисполнителей), указанных в заявке участника, пропорционально выполняемому ими объему работ (оказываемых услуг)</w:t>
      </w:r>
    </w:p>
    <w:p w:rsidR="00A20179" w:rsidRDefault="00A20179">
      <w:pPr>
        <w:autoSpaceDE w:val="0"/>
        <w:autoSpaceDN w:val="0"/>
        <w:adjustRightInd w:val="0"/>
        <w:jc w:val="both"/>
        <w:rPr>
          <w:rStyle w:val="18"/>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2"/>
        <w:gridCol w:w="1418"/>
      </w:tblGrid>
      <w:tr w:rsidR="00A20179">
        <w:trPr>
          <w:jc w:val="center"/>
        </w:trPr>
        <w:tc>
          <w:tcPr>
            <w:tcW w:w="5778" w:type="dxa"/>
            <w:tcBorders>
              <w:top w:val="single" w:sz="4" w:space="0" w:color="auto"/>
              <w:left w:val="single" w:sz="4" w:space="0" w:color="auto"/>
              <w:bottom w:val="single" w:sz="4" w:space="0" w:color="auto"/>
              <w:right w:val="single" w:sz="4" w:space="0" w:color="auto"/>
            </w:tcBorders>
            <w:hideMark/>
          </w:tcPr>
          <w:p w:rsidR="00A20179" w:rsidRDefault="00A90BEB">
            <w:pPr>
              <w:spacing w:before="60" w:after="60"/>
              <w:ind w:firstLine="709"/>
              <w:jc w:val="center"/>
              <w:rPr>
                <w:sz w:val="24"/>
                <w:lang w:eastAsia="en-US"/>
              </w:rPr>
            </w:pPr>
            <w:r>
              <w:rPr>
                <w:sz w:val="24"/>
                <w:lang w:eastAsia="en-US"/>
              </w:rPr>
              <w:t>Кадровые ресурсы</w:t>
            </w:r>
          </w:p>
        </w:tc>
        <w:tc>
          <w:tcPr>
            <w:tcW w:w="1417" w:type="dxa"/>
            <w:tcBorders>
              <w:top w:val="single" w:sz="4" w:space="0" w:color="auto"/>
              <w:left w:val="single" w:sz="4" w:space="0" w:color="auto"/>
              <w:bottom w:val="single" w:sz="4" w:space="0" w:color="auto"/>
              <w:right w:val="single" w:sz="4" w:space="0" w:color="auto"/>
            </w:tcBorders>
            <w:hideMark/>
          </w:tcPr>
          <w:p w:rsidR="00A20179" w:rsidRDefault="00A90BEB">
            <w:pPr>
              <w:spacing w:before="60" w:after="60"/>
              <w:ind w:firstLine="34"/>
              <w:jc w:val="center"/>
              <w:rPr>
                <w:sz w:val="24"/>
                <w:lang w:eastAsia="en-US"/>
              </w:rPr>
            </w:pPr>
            <w:r>
              <w:rPr>
                <w:sz w:val="24"/>
                <w:lang w:eastAsia="en-US"/>
              </w:rPr>
              <w:t>Баллы</w:t>
            </w:r>
          </w:p>
        </w:tc>
      </w:tr>
      <w:tr w:rsidR="00A20179">
        <w:trPr>
          <w:jc w:val="center"/>
        </w:trPr>
        <w:tc>
          <w:tcPr>
            <w:tcW w:w="5778"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60" w:after="60"/>
              <w:jc w:val="center"/>
              <w:rPr>
                <w:sz w:val="24"/>
                <w:lang w:eastAsia="en-US"/>
              </w:rPr>
            </w:pPr>
            <w:r>
              <w:rPr>
                <w:sz w:val="24"/>
                <w:lang w:eastAsia="en-US"/>
              </w:rPr>
              <w:t>Количество людей каждой специальности согласно минимально указанным требованиям</w:t>
            </w:r>
          </w:p>
        </w:tc>
        <w:tc>
          <w:tcPr>
            <w:tcW w:w="1417"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60" w:after="60"/>
              <w:jc w:val="center"/>
              <w:rPr>
                <w:sz w:val="24"/>
                <w:lang w:eastAsia="en-US"/>
              </w:rPr>
            </w:pPr>
            <w:r>
              <w:rPr>
                <w:sz w:val="24"/>
                <w:lang w:eastAsia="en-US"/>
              </w:rPr>
              <w:t>0 баллов</w:t>
            </w:r>
          </w:p>
        </w:tc>
      </w:tr>
      <w:tr w:rsidR="00A20179">
        <w:trPr>
          <w:trHeight w:val="787"/>
          <w:jc w:val="center"/>
        </w:trPr>
        <w:tc>
          <w:tcPr>
            <w:tcW w:w="7195" w:type="dxa"/>
            <w:gridSpan w:val="2"/>
            <w:tcBorders>
              <w:top w:val="single" w:sz="4" w:space="0" w:color="auto"/>
              <w:left w:val="single" w:sz="4" w:space="0" w:color="auto"/>
              <w:bottom w:val="single" w:sz="4" w:space="0" w:color="auto"/>
              <w:right w:val="single" w:sz="4" w:space="0" w:color="auto"/>
            </w:tcBorders>
            <w:hideMark/>
          </w:tcPr>
          <w:tbl>
            <w:tblPr>
              <w:tblW w:w="5715" w:type="dxa"/>
              <w:jc w:val="center"/>
              <w:tblLayout w:type="fixed"/>
              <w:tblLook w:val="04A0"/>
            </w:tblPr>
            <w:tblGrid>
              <w:gridCol w:w="931"/>
              <w:gridCol w:w="609"/>
              <w:gridCol w:w="2566"/>
              <w:gridCol w:w="1609"/>
            </w:tblGrid>
            <w:tr w:rsidR="00A20179">
              <w:trPr>
                <w:cantSplit/>
                <w:trHeight w:val="243"/>
                <w:jc w:val="center"/>
              </w:trPr>
              <w:tc>
                <w:tcPr>
                  <w:tcW w:w="931" w:type="dxa"/>
                  <w:vMerge w:val="restart"/>
                  <w:vAlign w:val="center"/>
                  <w:hideMark/>
                </w:tcPr>
                <w:p w:rsidR="00A20179" w:rsidRDefault="00A90BEB">
                  <w:pPr>
                    <w:spacing w:before="120" w:after="100" w:afterAutospacing="1"/>
                    <w:jc w:val="center"/>
                    <w:rPr>
                      <w:sz w:val="24"/>
                      <w:lang w:val="en-US" w:eastAsia="en-US"/>
                    </w:rPr>
                  </w:pPr>
                  <w:r>
                    <w:rPr>
                      <w:sz w:val="24"/>
                      <w:lang w:eastAsia="en-US"/>
                    </w:rPr>
                    <w:t>БК</w:t>
                  </w:r>
                  <w:proofErr w:type="spellStart"/>
                  <w:proofErr w:type="gramStart"/>
                  <w:r>
                    <w:rPr>
                      <w:sz w:val="24"/>
                      <w:vertAlign w:val="subscript"/>
                      <w:lang w:val="en-US" w:eastAsia="en-US"/>
                    </w:rPr>
                    <w:t>i</w:t>
                  </w:r>
                  <w:proofErr w:type="spellEnd"/>
                  <w:proofErr w:type="gramEnd"/>
                </w:p>
              </w:tc>
              <w:tc>
                <w:tcPr>
                  <w:tcW w:w="609" w:type="dxa"/>
                  <w:vMerge w:val="restart"/>
                  <w:vAlign w:val="center"/>
                  <w:hideMark/>
                </w:tcPr>
                <w:p w:rsidR="00A20179" w:rsidRDefault="00A90BEB">
                  <w:pPr>
                    <w:spacing w:before="120" w:after="100" w:afterAutospacing="1"/>
                    <w:ind w:left="-113" w:right="-113" w:firstLine="47"/>
                    <w:jc w:val="center"/>
                    <w:rPr>
                      <w:sz w:val="24"/>
                      <w:lang w:val="en-US" w:eastAsia="en-US"/>
                    </w:rPr>
                  </w:pPr>
                  <w:r>
                    <w:rPr>
                      <w:sz w:val="24"/>
                      <w:lang w:eastAsia="en-US"/>
                    </w:rPr>
                    <w:t>=∑</w:t>
                  </w:r>
                  <w:r>
                    <w:rPr>
                      <w:sz w:val="24"/>
                      <w:lang w:val="en-US" w:eastAsia="en-US"/>
                    </w:rPr>
                    <w:t>(</w:t>
                  </w:r>
                </w:p>
              </w:tc>
              <w:tc>
                <w:tcPr>
                  <w:tcW w:w="2565" w:type="dxa"/>
                  <w:tcBorders>
                    <w:top w:val="nil"/>
                    <w:left w:val="nil"/>
                    <w:bottom w:val="single" w:sz="4" w:space="0" w:color="auto"/>
                    <w:right w:val="nil"/>
                  </w:tcBorders>
                  <w:vAlign w:val="center"/>
                  <w:hideMark/>
                </w:tcPr>
                <w:p w:rsidR="00A20179" w:rsidRDefault="00A90BEB">
                  <w:pPr>
                    <w:spacing w:before="120" w:after="100" w:afterAutospacing="1"/>
                    <w:ind w:firstLine="709"/>
                    <w:jc w:val="center"/>
                    <w:rPr>
                      <w:sz w:val="24"/>
                      <w:lang w:eastAsia="en-US"/>
                    </w:rPr>
                  </w:pPr>
                  <w:r>
                    <w:rPr>
                      <w:sz w:val="24"/>
                      <w:lang w:eastAsia="en-US"/>
                    </w:rPr>
                    <w:t>К</w:t>
                  </w:r>
                  <w:r>
                    <w:rPr>
                      <w:sz w:val="24"/>
                      <w:vertAlign w:val="subscript"/>
                      <w:lang w:eastAsia="en-US"/>
                    </w:rPr>
                    <w:t xml:space="preserve"> </w:t>
                  </w:r>
                  <w:proofErr w:type="spellStart"/>
                  <w:r>
                    <w:rPr>
                      <w:sz w:val="24"/>
                      <w:vertAlign w:val="subscript"/>
                      <w:lang w:val="en-US" w:eastAsia="en-US"/>
                    </w:rPr>
                    <w:t>wi</w:t>
                  </w:r>
                  <w:proofErr w:type="spellEnd"/>
                  <w:r>
                    <w:rPr>
                      <w:sz w:val="24"/>
                      <w:vertAlign w:val="subscript"/>
                      <w:lang w:val="en-US" w:eastAsia="en-US"/>
                    </w:rPr>
                    <w:t xml:space="preserve"> </w:t>
                  </w:r>
                  <w:r>
                    <w:rPr>
                      <w:sz w:val="24"/>
                      <w:lang w:val="en-US" w:eastAsia="en-US"/>
                    </w:rPr>
                    <w:t xml:space="preserve"> </w:t>
                  </w:r>
                  <w:r>
                    <w:rPr>
                      <w:bCs/>
                      <w:sz w:val="24"/>
                      <w:lang w:eastAsia="en-US"/>
                    </w:rPr>
                    <w:t>–</w:t>
                  </w:r>
                  <w:r>
                    <w:rPr>
                      <w:sz w:val="24"/>
                      <w:lang w:eastAsia="en-US"/>
                    </w:rPr>
                    <w:t xml:space="preserve"> К</w:t>
                  </w:r>
                  <w:r>
                    <w:rPr>
                      <w:sz w:val="24"/>
                      <w:vertAlign w:val="subscript"/>
                      <w:lang w:eastAsia="en-US"/>
                    </w:rPr>
                    <w:t xml:space="preserve"> </w:t>
                  </w:r>
                  <w:proofErr w:type="spellStart"/>
                  <w:r>
                    <w:rPr>
                      <w:sz w:val="24"/>
                      <w:vertAlign w:val="subscript"/>
                      <w:lang w:val="en-US" w:eastAsia="en-US"/>
                    </w:rPr>
                    <w:t>wmin</w:t>
                  </w:r>
                  <w:proofErr w:type="spellEnd"/>
                </w:p>
              </w:tc>
              <w:tc>
                <w:tcPr>
                  <w:tcW w:w="1608" w:type="dxa"/>
                  <w:vMerge w:val="restart"/>
                  <w:vAlign w:val="center"/>
                  <w:hideMark/>
                </w:tcPr>
                <w:p w:rsidR="00A20179" w:rsidRDefault="00A90BEB">
                  <w:pPr>
                    <w:spacing w:before="120" w:after="100" w:afterAutospacing="1"/>
                    <w:jc w:val="center"/>
                    <w:rPr>
                      <w:sz w:val="24"/>
                      <w:lang w:val="en-US" w:eastAsia="en-US"/>
                    </w:rPr>
                  </w:pPr>
                  <w:r>
                    <w:rPr>
                      <w:bCs/>
                      <w:sz w:val="24"/>
                      <w:lang w:eastAsia="en-US"/>
                    </w:rPr>
                    <w:t>* 100</w:t>
                  </w:r>
                  <w:r>
                    <w:rPr>
                      <w:bCs/>
                      <w:sz w:val="24"/>
                      <w:lang w:val="en-US" w:eastAsia="en-US"/>
                    </w:rPr>
                    <w:t>)/ w</w:t>
                  </w:r>
                </w:p>
              </w:tc>
            </w:tr>
            <w:tr w:rsidR="00A20179">
              <w:trPr>
                <w:cantSplit/>
                <w:jc w:val="center"/>
              </w:trPr>
              <w:tc>
                <w:tcPr>
                  <w:tcW w:w="931" w:type="dxa"/>
                  <w:vMerge/>
                  <w:vAlign w:val="center"/>
                  <w:hideMark/>
                </w:tcPr>
                <w:p w:rsidR="00A20179" w:rsidRDefault="00A20179">
                  <w:pPr>
                    <w:keepNext w:val="0"/>
                    <w:tabs>
                      <w:tab w:val="clear" w:pos="708"/>
                    </w:tabs>
                    <w:rPr>
                      <w:sz w:val="24"/>
                      <w:lang w:val="en-US" w:eastAsia="en-US"/>
                    </w:rPr>
                  </w:pPr>
                </w:p>
              </w:tc>
              <w:tc>
                <w:tcPr>
                  <w:tcW w:w="609" w:type="dxa"/>
                  <w:vMerge/>
                  <w:vAlign w:val="center"/>
                  <w:hideMark/>
                </w:tcPr>
                <w:p w:rsidR="00A20179" w:rsidRDefault="00A20179">
                  <w:pPr>
                    <w:keepNext w:val="0"/>
                    <w:tabs>
                      <w:tab w:val="clear" w:pos="708"/>
                    </w:tabs>
                    <w:rPr>
                      <w:sz w:val="24"/>
                      <w:lang w:val="en-US" w:eastAsia="en-US"/>
                    </w:rPr>
                  </w:pPr>
                </w:p>
              </w:tc>
              <w:tc>
                <w:tcPr>
                  <w:tcW w:w="2565" w:type="dxa"/>
                  <w:tcBorders>
                    <w:top w:val="single" w:sz="4" w:space="0" w:color="auto"/>
                    <w:left w:val="nil"/>
                    <w:bottom w:val="nil"/>
                    <w:right w:val="nil"/>
                  </w:tcBorders>
                  <w:hideMark/>
                </w:tcPr>
                <w:p w:rsidR="00A20179" w:rsidRDefault="00A90BEB">
                  <w:pPr>
                    <w:spacing w:before="100" w:beforeAutospacing="1" w:after="100" w:afterAutospacing="1"/>
                    <w:ind w:firstLine="709"/>
                    <w:jc w:val="center"/>
                    <w:rPr>
                      <w:sz w:val="22"/>
                      <w:szCs w:val="22"/>
                      <w:lang w:eastAsia="en-US"/>
                    </w:rPr>
                  </w:pPr>
                  <w:r>
                    <w:rPr>
                      <w:sz w:val="24"/>
                      <w:lang w:eastAsia="en-US"/>
                    </w:rPr>
                    <w:t>К</w:t>
                  </w:r>
                  <w:r>
                    <w:rPr>
                      <w:sz w:val="24"/>
                      <w:vertAlign w:val="subscript"/>
                      <w:lang w:eastAsia="en-US"/>
                    </w:rPr>
                    <w:t xml:space="preserve"> </w:t>
                  </w:r>
                  <w:proofErr w:type="gramStart"/>
                  <w:r>
                    <w:rPr>
                      <w:sz w:val="24"/>
                      <w:vertAlign w:val="subscript"/>
                      <w:lang w:val="en-US" w:eastAsia="en-US"/>
                    </w:rPr>
                    <w:t>w</w:t>
                  </w:r>
                  <w:proofErr w:type="gramEnd"/>
                  <w:r>
                    <w:rPr>
                      <w:sz w:val="24"/>
                      <w:vertAlign w:val="subscript"/>
                      <w:lang w:eastAsia="en-US"/>
                    </w:rPr>
                    <w:t>предел</w:t>
                  </w:r>
                  <w:r>
                    <w:rPr>
                      <w:b/>
                      <w:i/>
                      <w:sz w:val="24"/>
                      <w:lang w:eastAsia="en-US"/>
                    </w:rPr>
                    <w:t xml:space="preserve"> </w:t>
                  </w:r>
                  <w:r>
                    <w:rPr>
                      <w:bCs/>
                      <w:sz w:val="24"/>
                      <w:lang w:eastAsia="en-US"/>
                    </w:rPr>
                    <w:t>–</w:t>
                  </w:r>
                  <w:r>
                    <w:rPr>
                      <w:sz w:val="24"/>
                      <w:lang w:eastAsia="en-US"/>
                    </w:rPr>
                    <w:t xml:space="preserve"> К</w:t>
                  </w:r>
                  <w:r>
                    <w:rPr>
                      <w:sz w:val="24"/>
                      <w:vertAlign w:val="subscript"/>
                      <w:lang w:eastAsia="en-US"/>
                    </w:rPr>
                    <w:t xml:space="preserve"> </w:t>
                  </w:r>
                  <w:proofErr w:type="spellStart"/>
                  <w:r>
                    <w:rPr>
                      <w:sz w:val="24"/>
                      <w:vertAlign w:val="subscript"/>
                      <w:lang w:val="en-US" w:eastAsia="en-US"/>
                    </w:rPr>
                    <w:t>wmin</w:t>
                  </w:r>
                  <w:proofErr w:type="spellEnd"/>
                </w:p>
              </w:tc>
              <w:tc>
                <w:tcPr>
                  <w:tcW w:w="1608" w:type="dxa"/>
                  <w:vMerge/>
                  <w:vAlign w:val="center"/>
                  <w:hideMark/>
                </w:tcPr>
                <w:p w:rsidR="00A20179" w:rsidRDefault="00A20179">
                  <w:pPr>
                    <w:keepNext w:val="0"/>
                    <w:tabs>
                      <w:tab w:val="clear" w:pos="708"/>
                    </w:tabs>
                    <w:rPr>
                      <w:sz w:val="24"/>
                      <w:lang w:val="en-US" w:eastAsia="en-US"/>
                    </w:rPr>
                  </w:pPr>
                </w:p>
              </w:tc>
            </w:tr>
          </w:tbl>
          <w:p w:rsidR="00A20179" w:rsidRDefault="00A20179">
            <w:pPr>
              <w:keepNext w:val="0"/>
              <w:tabs>
                <w:tab w:val="clear" w:pos="708"/>
              </w:tabs>
              <w:jc w:val="center"/>
              <w:rPr>
                <w:sz w:val="20"/>
                <w:szCs w:val="20"/>
                <w:lang w:eastAsia="en-US"/>
              </w:rPr>
            </w:pPr>
          </w:p>
        </w:tc>
      </w:tr>
      <w:tr w:rsidR="00A20179">
        <w:trPr>
          <w:trHeight w:val="409"/>
          <w:jc w:val="center"/>
        </w:trPr>
        <w:tc>
          <w:tcPr>
            <w:tcW w:w="5778" w:type="dxa"/>
            <w:tcBorders>
              <w:top w:val="single" w:sz="4" w:space="0" w:color="auto"/>
              <w:left w:val="single" w:sz="4" w:space="0" w:color="auto"/>
              <w:bottom w:val="single" w:sz="4" w:space="0" w:color="auto"/>
              <w:right w:val="single" w:sz="4" w:space="0" w:color="auto"/>
            </w:tcBorders>
            <w:hideMark/>
          </w:tcPr>
          <w:p w:rsidR="00A20179" w:rsidRDefault="00A90BEB">
            <w:pPr>
              <w:spacing w:before="60" w:after="60"/>
              <w:jc w:val="center"/>
              <w:rPr>
                <w:sz w:val="22"/>
                <w:szCs w:val="22"/>
                <w:lang w:eastAsia="en-US"/>
              </w:rPr>
            </w:pPr>
            <w:r>
              <w:rPr>
                <w:sz w:val="24"/>
                <w:lang w:eastAsia="en-US"/>
              </w:rPr>
              <w:t>Соответствие, либо превышение  К</w:t>
            </w:r>
            <w:r>
              <w:rPr>
                <w:sz w:val="24"/>
                <w:vertAlign w:val="subscript"/>
                <w:lang w:eastAsia="en-US"/>
              </w:rPr>
              <w:t xml:space="preserve"> </w:t>
            </w:r>
            <w:proofErr w:type="gramStart"/>
            <w:r>
              <w:rPr>
                <w:sz w:val="24"/>
                <w:vertAlign w:val="subscript"/>
                <w:lang w:val="en-US" w:eastAsia="en-US"/>
              </w:rPr>
              <w:t>w</w:t>
            </w:r>
            <w:proofErr w:type="gramEnd"/>
            <w:r>
              <w:rPr>
                <w:sz w:val="24"/>
                <w:vertAlign w:val="subscript"/>
                <w:lang w:eastAsia="en-US"/>
              </w:rPr>
              <w:t>предел</w:t>
            </w:r>
            <w:r>
              <w:rPr>
                <w:sz w:val="24"/>
                <w:lang w:eastAsia="en-US"/>
              </w:rPr>
              <w:t xml:space="preserve"> по каждой специальности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A20179" w:rsidRDefault="00A90BEB">
            <w:pPr>
              <w:spacing w:before="60" w:after="60"/>
              <w:jc w:val="center"/>
              <w:rPr>
                <w:sz w:val="24"/>
                <w:lang w:eastAsia="en-US"/>
              </w:rPr>
            </w:pPr>
            <w:r>
              <w:rPr>
                <w:sz w:val="24"/>
                <w:lang w:eastAsia="en-US"/>
              </w:rPr>
              <w:t>100 баллов</w:t>
            </w:r>
          </w:p>
        </w:tc>
      </w:tr>
    </w:tbl>
    <w:p w:rsidR="00A20179" w:rsidRDefault="00A20179">
      <w:pPr>
        <w:tabs>
          <w:tab w:val="left" w:pos="0"/>
          <w:tab w:val="left" w:pos="1843"/>
        </w:tabs>
        <w:ind w:right="70"/>
        <w:jc w:val="both"/>
        <w:rPr>
          <w:rStyle w:val="18"/>
          <w:sz w:val="28"/>
          <w:szCs w:val="28"/>
        </w:rPr>
      </w:pPr>
    </w:p>
    <w:p w:rsidR="00A20179" w:rsidRDefault="00A90BEB">
      <w:pPr>
        <w:tabs>
          <w:tab w:val="left" w:pos="0"/>
          <w:tab w:val="left" w:pos="1843"/>
        </w:tabs>
        <w:ind w:right="70"/>
        <w:jc w:val="both"/>
        <w:rPr>
          <w:rStyle w:val="18"/>
          <w:sz w:val="28"/>
          <w:szCs w:val="28"/>
        </w:rPr>
      </w:pPr>
      <w:r>
        <w:rPr>
          <w:rStyle w:val="18"/>
          <w:sz w:val="28"/>
          <w:szCs w:val="28"/>
        </w:rPr>
        <w:t xml:space="preserve">где: </w:t>
      </w:r>
    </w:p>
    <w:p w:rsidR="00A20179" w:rsidRDefault="00A90BEB">
      <w:pPr>
        <w:tabs>
          <w:tab w:val="left" w:pos="0"/>
          <w:tab w:val="left" w:pos="1843"/>
        </w:tabs>
        <w:ind w:right="70"/>
        <w:jc w:val="both"/>
        <w:rPr>
          <w:rStyle w:val="18"/>
          <w:sz w:val="28"/>
          <w:szCs w:val="28"/>
        </w:rPr>
      </w:pPr>
      <w:r>
        <w:rPr>
          <w:rStyle w:val="18"/>
          <w:sz w:val="28"/>
          <w:szCs w:val="28"/>
        </w:rPr>
        <w:t>К</w:t>
      </w:r>
      <w:r>
        <w:rPr>
          <w:rStyle w:val="18"/>
          <w:sz w:val="28"/>
          <w:szCs w:val="28"/>
          <w:vertAlign w:val="subscript"/>
        </w:rPr>
        <w:t xml:space="preserve"> </w:t>
      </w:r>
      <w:proofErr w:type="spellStart"/>
      <w:r>
        <w:rPr>
          <w:rStyle w:val="18"/>
          <w:sz w:val="28"/>
          <w:szCs w:val="28"/>
          <w:vertAlign w:val="subscript"/>
          <w:lang w:val="en-US"/>
        </w:rPr>
        <w:t>wi</w:t>
      </w:r>
      <w:proofErr w:type="spellEnd"/>
      <w:r>
        <w:rPr>
          <w:rStyle w:val="18"/>
          <w:bCs/>
          <w:sz w:val="28"/>
          <w:szCs w:val="28"/>
        </w:rPr>
        <w:tab/>
      </w:r>
      <w:r>
        <w:rPr>
          <w:rStyle w:val="18"/>
          <w:sz w:val="28"/>
          <w:szCs w:val="28"/>
        </w:rPr>
        <w:t>–</w:t>
      </w:r>
      <w:r>
        <w:rPr>
          <w:rStyle w:val="18"/>
          <w:bCs/>
          <w:sz w:val="28"/>
          <w:szCs w:val="28"/>
        </w:rPr>
        <w:tab/>
      </w:r>
      <w:r>
        <w:rPr>
          <w:rStyle w:val="18"/>
          <w:sz w:val="28"/>
          <w:szCs w:val="28"/>
        </w:rPr>
        <w:t xml:space="preserve">количество специалистов </w:t>
      </w:r>
      <w:r>
        <w:rPr>
          <w:rStyle w:val="18"/>
          <w:sz w:val="28"/>
          <w:szCs w:val="28"/>
          <w:lang w:val="en-US"/>
        </w:rPr>
        <w:t>w</w:t>
      </w:r>
      <w:r>
        <w:rPr>
          <w:rStyle w:val="18"/>
          <w:sz w:val="28"/>
          <w:szCs w:val="28"/>
        </w:rPr>
        <w:t xml:space="preserve">-ой специальности для </w:t>
      </w:r>
      <w:proofErr w:type="spellStart"/>
      <w:r>
        <w:rPr>
          <w:rStyle w:val="18"/>
          <w:sz w:val="28"/>
          <w:szCs w:val="28"/>
          <w:lang w:val="en-US"/>
        </w:rPr>
        <w:t>i</w:t>
      </w:r>
      <w:proofErr w:type="spellEnd"/>
      <w:r>
        <w:rPr>
          <w:rStyle w:val="18"/>
          <w:sz w:val="28"/>
          <w:szCs w:val="28"/>
        </w:rPr>
        <w:t>-го участника закупки, чел.</w:t>
      </w:r>
      <w:r>
        <w:rPr>
          <w:rStyle w:val="18"/>
          <w:bCs/>
          <w:sz w:val="28"/>
          <w:szCs w:val="28"/>
        </w:rPr>
        <w:t xml:space="preserve"> – (если </w:t>
      </w:r>
      <w:r>
        <w:rPr>
          <w:rStyle w:val="18"/>
          <w:sz w:val="28"/>
        </w:rPr>
        <w:t>К</w:t>
      </w:r>
      <w:r>
        <w:rPr>
          <w:rStyle w:val="18"/>
          <w:sz w:val="28"/>
          <w:vertAlign w:val="subscript"/>
        </w:rPr>
        <w:t xml:space="preserve"> </w:t>
      </w:r>
      <w:proofErr w:type="spellStart"/>
      <w:r>
        <w:rPr>
          <w:rStyle w:val="18"/>
          <w:sz w:val="28"/>
          <w:vertAlign w:val="subscript"/>
          <w:lang w:val="en-US"/>
        </w:rPr>
        <w:t>wi</w:t>
      </w:r>
      <w:proofErr w:type="spellEnd"/>
      <w:r>
        <w:rPr>
          <w:rStyle w:val="18"/>
          <w:bCs/>
          <w:sz w:val="28"/>
          <w:szCs w:val="28"/>
        </w:rPr>
        <w:t xml:space="preserve"> менее </w:t>
      </w:r>
      <w:r>
        <w:rPr>
          <w:rStyle w:val="18"/>
          <w:sz w:val="28"/>
        </w:rPr>
        <w:t>К</w:t>
      </w:r>
      <w:r>
        <w:rPr>
          <w:rStyle w:val="18"/>
          <w:sz w:val="28"/>
          <w:vertAlign w:val="subscript"/>
        </w:rPr>
        <w:t xml:space="preserve"> </w:t>
      </w:r>
      <w:proofErr w:type="gramStart"/>
      <w:r>
        <w:rPr>
          <w:rStyle w:val="18"/>
          <w:sz w:val="28"/>
          <w:vertAlign w:val="subscript"/>
          <w:lang w:val="en-US"/>
        </w:rPr>
        <w:t>w</w:t>
      </w:r>
      <w:proofErr w:type="gramEnd"/>
      <w:r>
        <w:rPr>
          <w:rStyle w:val="18"/>
          <w:sz w:val="28"/>
          <w:vertAlign w:val="subscript"/>
        </w:rPr>
        <w:t>предел</w:t>
      </w:r>
      <w:r>
        <w:rPr>
          <w:rStyle w:val="18"/>
          <w:sz w:val="28"/>
          <w:szCs w:val="28"/>
        </w:rPr>
        <w:t>, если более – 100 баллов)</w:t>
      </w:r>
      <w:r>
        <w:rPr>
          <w:rStyle w:val="18"/>
          <w:sz w:val="28"/>
          <w:szCs w:val="28"/>
          <w:vertAlign w:val="subscript"/>
        </w:rPr>
        <w:t xml:space="preserve"> </w:t>
      </w:r>
    </w:p>
    <w:p w:rsidR="00A20179" w:rsidRDefault="00A90BEB">
      <w:pPr>
        <w:tabs>
          <w:tab w:val="left" w:pos="0"/>
          <w:tab w:val="left" w:pos="1843"/>
        </w:tabs>
        <w:ind w:right="70"/>
        <w:jc w:val="both"/>
        <w:rPr>
          <w:rStyle w:val="18"/>
          <w:sz w:val="28"/>
          <w:szCs w:val="28"/>
        </w:rPr>
      </w:pPr>
      <w:r>
        <w:rPr>
          <w:rStyle w:val="18"/>
          <w:sz w:val="28"/>
          <w:szCs w:val="28"/>
        </w:rPr>
        <w:t>К</w:t>
      </w:r>
      <w:r>
        <w:rPr>
          <w:rStyle w:val="18"/>
          <w:sz w:val="28"/>
          <w:szCs w:val="28"/>
          <w:vertAlign w:val="subscript"/>
        </w:rPr>
        <w:t xml:space="preserve"> </w:t>
      </w:r>
      <w:proofErr w:type="spellStart"/>
      <w:r>
        <w:rPr>
          <w:rStyle w:val="18"/>
          <w:sz w:val="28"/>
          <w:szCs w:val="28"/>
          <w:vertAlign w:val="subscript"/>
          <w:lang w:val="en-US"/>
        </w:rPr>
        <w:t>wmin</w:t>
      </w:r>
      <w:proofErr w:type="spellEnd"/>
      <w:r w:rsidRPr="00C304B6">
        <w:rPr>
          <w:rStyle w:val="18"/>
          <w:sz w:val="28"/>
          <w:szCs w:val="28"/>
          <w:vertAlign w:val="subscript"/>
        </w:rPr>
        <w:t xml:space="preserve"> </w:t>
      </w:r>
      <w:r>
        <w:rPr>
          <w:rStyle w:val="18"/>
          <w:bCs/>
          <w:sz w:val="28"/>
          <w:szCs w:val="28"/>
        </w:rPr>
        <w:tab/>
      </w:r>
      <w:r>
        <w:rPr>
          <w:rStyle w:val="18"/>
          <w:sz w:val="28"/>
          <w:szCs w:val="28"/>
        </w:rPr>
        <w:t>–</w:t>
      </w:r>
      <w:r>
        <w:rPr>
          <w:rStyle w:val="18"/>
          <w:bCs/>
          <w:sz w:val="28"/>
          <w:szCs w:val="28"/>
        </w:rPr>
        <w:tab/>
      </w:r>
      <w:r>
        <w:rPr>
          <w:rStyle w:val="18"/>
          <w:sz w:val="28"/>
          <w:szCs w:val="28"/>
        </w:rPr>
        <w:t xml:space="preserve">минимально указанное количество для </w:t>
      </w:r>
      <w:r>
        <w:rPr>
          <w:rStyle w:val="18"/>
          <w:sz w:val="28"/>
          <w:szCs w:val="28"/>
          <w:lang w:val="en-US"/>
        </w:rPr>
        <w:t>w</w:t>
      </w:r>
      <w:r>
        <w:rPr>
          <w:rStyle w:val="18"/>
          <w:sz w:val="28"/>
          <w:szCs w:val="28"/>
        </w:rPr>
        <w:t>-ой специальности, чел.</w:t>
      </w:r>
    </w:p>
    <w:p w:rsidR="00A20179" w:rsidRDefault="00A90BEB">
      <w:pPr>
        <w:pStyle w:val="a9"/>
        <w:keepNext w:val="0"/>
        <w:ind w:left="0"/>
        <w:rPr>
          <w:rStyle w:val="18"/>
          <w:rFonts w:asciiTheme="minorHAnsi" w:eastAsiaTheme="minorHAnsi" w:hAnsiTheme="minorHAnsi" w:cstheme="minorBidi"/>
          <w:bCs/>
          <w:sz w:val="28"/>
          <w:szCs w:val="28"/>
        </w:rPr>
      </w:pPr>
      <w:r>
        <w:rPr>
          <w:rStyle w:val="18"/>
          <w:rFonts w:asciiTheme="minorHAnsi" w:eastAsiaTheme="minorHAnsi" w:hAnsiTheme="minorHAnsi" w:cstheme="minorBidi"/>
          <w:sz w:val="28"/>
          <w:szCs w:val="28"/>
        </w:rPr>
        <w:t>К</w:t>
      </w:r>
      <w:r>
        <w:rPr>
          <w:rStyle w:val="18"/>
          <w:rFonts w:asciiTheme="minorHAnsi" w:eastAsiaTheme="minorHAnsi" w:hAnsiTheme="minorHAnsi" w:cstheme="minorBidi"/>
          <w:sz w:val="28"/>
          <w:szCs w:val="28"/>
          <w:vertAlign w:val="subscript"/>
        </w:rPr>
        <w:t xml:space="preserve"> </w:t>
      </w:r>
      <w:proofErr w:type="spellStart"/>
      <w:r>
        <w:rPr>
          <w:rStyle w:val="18"/>
          <w:rFonts w:asciiTheme="minorHAnsi" w:eastAsiaTheme="minorHAnsi" w:hAnsiTheme="minorHAnsi" w:cstheme="minorBidi"/>
          <w:sz w:val="28"/>
          <w:szCs w:val="28"/>
          <w:vertAlign w:val="subscript"/>
          <w:lang w:val="en-US"/>
        </w:rPr>
        <w:t>wmin</w:t>
      </w:r>
      <w:proofErr w:type="spellEnd"/>
      <w:r>
        <w:rPr>
          <w:rStyle w:val="18"/>
          <w:rFonts w:asciiTheme="minorHAnsi" w:eastAsiaTheme="minorHAnsi" w:hAnsiTheme="minorHAnsi" w:cstheme="minorBidi"/>
          <w:bCs/>
          <w:sz w:val="28"/>
          <w:szCs w:val="28"/>
        </w:rPr>
        <w:t>:</w:t>
      </w:r>
    </w:p>
    <w:p w:rsidR="00A20179" w:rsidRDefault="00A90BEB">
      <w:pPr>
        <w:pStyle w:val="a9"/>
        <w:keepNext w:val="0"/>
        <w:ind w:left="0"/>
        <w:rPr>
          <w:rFonts w:eastAsiaTheme="minorHAnsi"/>
          <w:i/>
          <w:szCs w:val="28"/>
          <w:lang w:eastAsia="en-US"/>
        </w:rPr>
      </w:pPr>
      <w:r>
        <w:rPr>
          <w:rFonts w:eastAsiaTheme="minorHAnsi"/>
          <w:szCs w:val="28"/>
          <w:u w:val="single"/>
          <w:lang w:eastAsia="en-US"/>
        </w:rPr>
        <w:t>ИТР 6 человек</w:t>
      </w:r>
      <w:r>
        <w:rPr>
          <w:rFonts w:eastAsiaTheme="minorHAnsi"/>
          <w:i/>
          <w:szCs w:val="28"/>
          <w:lang w:eastAsia="en-US"/>
        </w:rPr>
        <w:t>:</w:t>
      </w:r>
      <w:r w:rsidR="00C304B6">
        <w:rPr>
          <w:rFonts w:eastAsiaTheme="minorHAnsi"/>
          <w:i/>
          <w:szCs w:val="28"/>
          <w:lang w:eastAsia="en-US"/>
        </w:rPr>
        <w:t xml:space="preserve"> (</w:t>
      </w:r>
      <w:r>
        <w:rPr>
          <w:rFonts w:eastAsiaTheme="minorHAnsi"/>
          <w:i/>
          <w:szCs w:val="28"/>
          <w:lang w:eastAsia="en-US"/>
        </w:rPr>
        <w:t>Гл</w:t>
      </w:r>
      <w:proofErr w:type="gramStart"/>
      <w:r>
        <w:rPr>
          <w:rFonts w:eastAsiaTheme="minorHAnsi"/>
          <w:i/>
          <w:szCs w:val="28"/>
          <w:lang w:eastAsia="en-US"/>
        </w:rPr>
        <w:t>.И</w:t>
      </w:r>
      <w:proofErr w:type="gramEnd"/>
      <w:r>
        <w:rPr>
          <w:rFonts w:eastAsiaTheme="minorHAnsi"/>
          <w:i/>
          <w:szCs w:val="28"/>
          <w:lang w:eastAsia="en-US"/>
        </w:rPr>
        <w:t>нженер</w:t>
      </w:r>
      <w:r w:rsidR="00C304B6">
        <w:rPr>
          <w:rFonts w:eastAsiaTheme="minorHAnsi"/>
          <w:i/>
          <w:szCs w:val="28"/>
          <w:lang w:eastAsia="en-US"/>
        </w:rPr>
        <w:t xml:space="preserve">, </w:t>
      </w:r>
      <w:r>
        <w:rPr>
          <w:rFonts w:eastAsiaTheme="minorHAnsi"/>
          <w:i/>
          <w:szCs w:val="28"/>
          <w:lang w:eastAsia="en-US"/>
        </w:rPr>
        <w:t>Инженер Строительного контроля</w:t>
      </w:r>
      <w:r w:rsidR="00C304B6">
        <w:rPr>
          <w:rFonts w:eastAsiaTheme="minorHAnsi"/>
          <w:i/>
          <w:szCs w:val="28"/>
          <w:lang w:eastAsia="en-US"/>
        </w:rPr>
        <w:t xml:space="preserve">, </w:t>
      </w:r>
      <w:r>
        <w:rPr>
          <w:rFonts w:eastAsiaTheme="minorHAnsi"/>
          <w:i/>
          <w:szCs w:val="28"/>
          <w:lang w:eastAsia="en-US"/>
        </w:rPr>
        <w:t>Инженер ПТО</w:t>
      </w:r>
      <w:r w:rsidR="00C304B6">
        <w:rPr>
          <w:rFonts w:eastAsiaTheme="minorHAnsi"/>
          <w:i/>
          <w:szCs w:val="28"/>
          <w:lang w:eastAsia="en-US"/>
        </w:rPr>
        <w:t xml:space="preserve">, </w:t>
      </w:r>
      <w:r>
        <w:rPr>
          <w:rFonts w:eastAsiaTheme="minorHAnsi"/>
          <w:i/>
          <w:szCs w:val="28"/>
          <w:lang w:eastAsia="en-US"/>
        </w:rPr>
        <w:t>Инженер сметчик</w:t>
      </w:r>
      <w:r w:rsidR="00C304B6">
        <w:rPr>
          <w:rFonts w:eastAsiaTheme="minorHAnsi"/>
          <w:i/>
          <w:szCs w:val="28"/>
          <w:lang w:eastAsia="en-US"/>
        </w:rPr>
        <w:t>,</w:t>
      </w:r>
      <w:r>
        <w:rPr>
          <w:rFonts w:eastAsiaTheme="minorHAnsi"/>
          <w:i/>
          <w:szCs w:val="28"/>
          <w:lang w:eastAsia="en-US"/>
        </w:rPr>
        <w:t xml:space="preserve"> </w:t>
      </w:r>
      <w:r w:rsidR="00C304B6">
        <w:rPr>
          <w:rFonts w:eastAsiaTheme="minorHAnsi"/>
          <w:i/>
          <w:szCs w:val="28"/>
          <w:lang w:eastAsia="en-US"/>
        </w:rPr>
        <w:t xml:space="preserve">Прораб, </w:t>
      </w:r>
      <w:r>
        <w:rPr>
          <w:rFonts w:eastAsiaTheme="minorHAnsi"/>
          <w:i/>
          <w:szCs w:val="28"/>
          <w:lang w:eastAsia="en-US"/>
        </w:rPr>
        <w:t xml:space="preserve">Бухгалтер </w:t>
      </w:r>
      <w:r w:rsidR="00C304B6">
        <w:rPr>
          <w:rFonts w:eastAsiaTheme="minorHAnsi"/>
          <w:i/>
          <w:szCs w:val="28"/>
          <w:lang w:eastAsia="en-US"/>
        </w:rPr>
        <w:t>)</w:t>
      </w:r>
    </w:p>
    <w:p w:rsidR="00A20179" w:rsidRDefault="00A20179">
      <w:pPr>
        <w:pStyle w:val="a9"/>
        <w:keepNext w:val="0"/>
        <w:ind w:left="0"/>
        <w:rPr>
          <w:rFonts w:eastAsiaTheme="minorHAnsi"/>
          <w:szCs w:val="28"/>
          <w:u w:val="single"/>
          <w:lang w:eastAsia="en-US"/>
        </w:rPr>
      </w:pPr>
    </w:p>
    <w:p w:rsidR="00A20179" w:rsidRDefault="00A90BEB">
      <w:pPr>
        <w:pStyle w:val="a9"/>
        <w:keepNext w:val="0"/>
        <w:ind w:left="0"/>
        <w:rPr>
          <w:rFonts w:eastAsiaTheme="minorHAnsi"/>
          <w:szCs w:val="28"/>
          <w:lang w:eastAsia="en-US"/>
        </w:rPr>
      </w:pPr>
      <w:r>
        <w:rPr>
          <w:rFonts w:eastAsiaTheme="minorHAnsi"/>
          <w:szCs w:val="28"/>
          <w:u w:val="single"/>
          <w:lang w:eastAsia="en-US"/>
        </w:rPr>
        <w:t xml:space="preserve">Строительные профессии 41 </w:t>
      </w:r>
      <w:r>
        <w:rPr>
          <w:rFonts w:eastAsiaTheme="minorHAnsi"/>
          <w:szCs w:val="28"/>
          <w:lang w:eastAsia="en-US"/>
        </w:rPr>
        <w:t>человек:</w:t>
      </w:r>
    </w:p>
    <w:p w:rsidR="00A20179" w:rsidRDefault="00A90BEB">
      <w:pPr>
        <w:pStyle w:val="a9"/>
        <w:keepNext w:val="0"/>
        <w:numPr>
          <w:ilvl w:val="1"/>
          <w:numId w:val="49"/>
        </w:numPr>
        <w:spacing w:after="200" w:line="276" w:lineRule="auto"/>
        <w:rPr>
          <w:i/>
          <w:szCs w:val="28"/>
        </w:rPr>
      </w:pPr>
      <w:r>
        <w:rPr>
          <w:i/>
          <w:szCs w:val="28"/>
        </w:rPr>
        <w:t>Машинист –</w:t>
      </w:r>
      <w:r>
        <w:rPr>
          <w:i/>
          <w:szCs w:val="28"/>
          <w:lang w:val="en-US"/>
        </w:rPr>
        <w:t xml:space="preserve"> </w:t>
      </w:r>
      <w:r>
        <w:rPr>
          <w:i/>
          <w:szCs w:val="28"/>
        </w:rPr>
        <w:t>3</w:t>
      </w:r>
      <w:r>
        <w:rPr>
          <w:i/>
          <w:szCs w:val="28"/>
          <w:lang w:val="en-US"/>
        </w:rPr>
        <w:t xml:space="preserve"> </w:t>
      </w:r>
      <w:r>
        <w:rPr>
          <w:i/>
          <w:szCs w:val="28"/>
        </w:rPr>
        <w:t>человека.</w:t>
      </w:r>
    </w:p>
    <w:p w:rsidR="00A20179" w:rsidRDefault="00A90BEB">
      <w:pPr>
        <w:pStyle w:val="a9"/>
        <w:keepNext w:val="0"/>
        <w:numPr>
          <w:ilvl w:val="1"/>
          <w:numId w:val="49"/>
        </w:numPr>
        <w:spacing w:after="200" w:line="276" w:lineRule="auto"/>
        <w:rPr>
          <w:i/>
          <w:szCs w:val="28"/>
        </w:rPr>
      </w:pPr>
      <w:r>
        <w:rPr>
          <w:i/>
          <w:szCs w:val="28"/>
        </w:rPr>
        <w:t>Машинист –</w:t>
      </w:r>
      <w:r>
        <w:rPr>
          <w:i/>
          <w:szCs w:val="28"/>
          <w:lang w:val="en-US"/>
        </w:rPr>
        <w:t xml:space="preserve"> </w:t>
      </w:r>
      <w:r>
        <w:rPr>
          <w:i/>
          <w:szCs w:val="28"/>
        </w:rPr>
        <w:t>2</w:t>
      </w:r>
      <w:r>
        <w:rPr>
          <w:i/>
          <w:szCs w:val="28"/>
          <w:lang w:val="en-US"/>
        </w:rPr>
        <w:t xml:space="preserve"> </w:t>
      </w:r>
      <w:r>
        <w:rPr>
          <w:i/>
          <w:szCs w:val="28"/>
        </w:rPr>
        <w:t>человека</w:t>
      </w:r>
    </w:p>
    <w:p w:rsidR="00A20179" w:rsidRDefault="00A90BEB">
      <w:pPr>
        <w:pStyle w:val="a9"/>
        <w:keepNext w:val="0"/>
        <w:numPr>
          <w:ilvl w:val="1"/>
          <w:numId w:val="49"/>
        </w:numPr>
        <w:spacing w:after="200" w:line="276" w:lineRule="auto"/>
        <w:rPr>
          <w:i/>
          <w:szCs w:val="28"/>
        </w:rPr>
      </w:pPr>
      <w:proofErr w:type="spellStart"/>
      <w:r>
        <w:rPr>
          <w:i/>
          <w:szCs w:val="28"/>
        </w:rPr>
        <w:t>Асфальтобетонщик</w:t>
      </w:r>
      <w:proofErr w:type="spellEnd"/>
      <w:r>
        <w:rPr>
          <w:i/>
          <w:szCs w:val="28"/>
        </w:rPr>
        <w:t xml:space="preserve"> -</w:t>
      </w:r>
      <w:r>
        <w:rPr>
          <w:i/>
          <w:szCs w:val="28"/>
          <w:lang w:val="en-US"/>
        </w:rPr>
        <w:t xml:space="preserve"> </w:t>
      </w:r>
      <w:r>
        <w:rPr>
          <w:i/>
          <w:szCs w:val="28"/>
        </w:rPr>
        <w:t>1 человек</w:t>
      </w:r>
    </w:p>
    <w:p w:rsidR="00A20179" w:rsidRDefault="00A90BEB">
      <w:pPr>
        <w:pStyle w:val="a9"/>
        <w:keepNext w:val="0"/>
        <w:numPr>
          <w:ilvl w:val="1"/>
          <w:numId w:val="49"/>
        </w:numPr>
        <w:spacing w:after="200" w:line="276" w:lineRule="auto"/>
        <w:rPr>
          <w:i/>
          <w:szCs w:val="28"/>
        </w:rPr>
      </w:pPr>
      <w:proofErr w:type="spellStart"/>
      <w:r>
        <w:rPr>
          <w:i/>
          <w:szCs w:val="28"/>
        </w:rPr>
        <w:t>Асфальтобетонщик</w:t>
      </w:r>
      <w:proofErr w:type="spellEnd"/>
      <w:r>
        <w:rPr>
          <w:i/>
          <w:szCs w:val="28"/>
        </w:rPr>
        <w:t xml:space="preserve"> –</w:t>
      </w:r>
      <w:r>
        <w:rPr>
          <w:i/>
          <w:szCs w:val="28"/>
          <w:lang w:val="en-US"/>
        </w:rPr>
        <w:t xml:space="preserve"> </w:t>
      </w:r>
      <w:r>
        <w:rPr>
          <w:i/>
          <w:szCs w:val="28"/>
        </w:rPr>
        <w:t>1</w:t>
      </w:r>
      <w:r>
        <w:rPr>
          <w:i/>
          <w:szCs w:val="28"/>
          <w:lang w:val="en-US"/>
        </w:rPr>
        <w:t xml:space="preserve"> </w:t>
      </w:r>
      <w:r>
        <w:rPr>
          <w:i/>
          <w:szCs w:val="28"/>
        </w:rPr>
        <w:t>человек</w:t>
      </w:r>
    </w:p>
    <w:p w:rsidR="00A20179" w:rsidRDefault="00A90BEB">
      <w:pPr>
        <w:pStyle w:val="a9"/>
        <w:keepNext w:val="0"/>
        <w:numPr>
          <w:ilvl w:val="1"/>
          <w:numId w:val="49"/>
        </w:numPr>
        <w:spacing w:after="200" w:line="276" w:lineRule="auto"/>
        <w:rPr>
          <w:i/>
          <w:szCs w:val="28"/>
        </w:rPr>
      </w:pPr>
      <w:proofErr w:type="spellStart"/>
      <w:r>
        <w:rPr>
          <w:i/>
          <w:szCs w:val="28"/>
        </w:rPr>
        <w:t>Асфальтобетонщик</w:t>
      </w:r>
      <w:proofErr w:type="spellEnd"/>
      <w:r>
        <w:rPr>
          <w:i/>
          <w:szCs w:val="28"/>
        </w:rPr>
        <w:t xml:space="preserve"> –</w:t>
      </w:r>
      <w:r>
        <w:rPr>
          <w:i/>
          <w:szCs w:val="28"/>
          <w:lang w:val="en-US"/>
        </w:rPr>
        <w:t xml:space="preserve"> </w:t>
      </w:r>
      <w:r>
        <w:rPr>
          <w:i/>
          <w:szCs w:val="28"/>
        </w:rPr>
        <w:t>3</w:t>
      </w:r>
      <w:r>
        <w:rPr>
          <w:i/>
          <w:szCs w:val="28"/>
          <w:lang w:val="en-US"/>
        </w:rPr>
        <w:t xml:space="preserve"> </w:t>
      </w:r>
      <w:r>
        <w:rPr>
          <w:i/>
          <w:szCs w:val="28"/>
        </w:rPr>
        <w:t>человека</w:t>
      </w:r>
    </w:p>
    <w:p w:rsidR="00A20179" w:rsidRDefault="00A90BEB">
      <w:pPr>
        <w:pStyle w:val="a9"/>
        <w:keepNext w:val="0"/>
        <w:numPr>
          <w:ilvl w:val="1"/>
          <w:numId w:val="49"/>
        </w:numPr>
        <w:spacing w:after="200" w:line="276" w:lineRule="auto"/>
        <w:rPr>
          <w:i/>
          <w:szCs w:val="28"/>
        </w:rPr>
      </w:pPr>
      <w:r>
        <w:rPr>
          <w:i/>
          <w:szCs w:val="28"/>
        </w:rPr>
        <w:t>Рабочие зеленого строительства – 3</w:t>
      </w:r>
      <w:r>
        <w:rPr>
          <w:i/>
          <w:szCs w:val="28"/>
          <w:lang w:val="en-US"/>
        </w:rPr>
        <w:t xml:space="preserve"> </w:t>
      </w:r>
      <w:r>
        <w:rPr>
          <w:i/>
          <w:szCs w:val="28"/>
        </w:rPr>
        <w:t>человека.</w:t>
      </w:r>
    </w:p>
    <w:p w:rsidR="00A20179" w:rsidRDefault="00A90BEB">
      <w:pPr>
        <w:pStyle w:val="a9"/>
        <w:keepNext w:val="0"/>
        <w:numPr>
          <w:ilvl w:val="1"/>
          <w:numId w:val="49"/>
        </w:numPr>
        <w:spacing w:after="200" w:line="276" w:lineRule="auto"/>
        <w:rPr>
          <w:i/>
          <w:szCs w:val="28"/>
        </w:rPr>
      </w:pPr>
      <w:r>
        <w:rPr>
          <w:i/>
          <w:szCs w:val="28"/>
        </w:rPr>
        <w:t>Монтажники металлических конструкций – 4</w:t>
      </w:r>
      <w:r>
        <w:rPr>
          <w:i/>
          <w:szCs w:val="28"/>
          <w:lang w:val="en-US"/>
        </w:rPr>
        <w:t xml:space="preserve"> </w:t>
      </w:r>
      <w:r>
        <w:rPr>
          <w:i/>
          <w:szCs w:val="28"/>
        </w:rPr>
        <w:t>человека.</w:t>
      </w:r>
    </w:p>
    <w:p w:rsidR="00A20179" w:rsidRDefault="00A90BEB">
      <w:pPr>
        <w:pStyle w:val="a9"/>
        <w:keepNext w:val="0"/>
        <w:numPr>
          <w:ilvl w:val="1"/>
          <w:numId w:val="49"/>
        </w:numPr>
        <w:spacing w:after="200" w:line="276" w:lineRule="auto"/>
        <w:rPr>
          <w:i/>
          <w:szCs w:val="28"/>
        </w:rPr>
      </w:pPr>
      <w:r>
        <w:rPr>
          <w:i/>
          <w:szCs w:val="28"/>
        </w:rPr>
        <w:lastRenderedPageBreak/>
        <w:t>Бетонщики –</w:t>
      </w:r>
      <w:r>
        <w:rPr>
          <w:i/>
          <w:szCs w:val="28"/>
          <w:lang w:val="en-US"/>
        </w:rPr>
        <w:t xml:space="preserve"> </w:t>
      </w:r>
      <w:r>
        <w:rPr>
          <w:i/>
          <w:szCs w:val="28"/>
        </w:rPr>
        <w:t>5</w:t>
      </w:r>
      <w:r>
        <w:rPr>
          <w:i/>
          <w:szCs w:val="28"/>
          <w:lang w:val="en-US"/>
        </w:rPr>
        <w:t xml:space="preserve"> </w:t>
      </w:r>
      <w:r>
        <w:rPr>
          <w:i/>
          <w:szCs w:val="28"/>
        </w:rPr>
        <w:t>человек</w:t>
      </w:r>
    </w:p>
    <w:p w:rsidR="00A20179" w:rsidRDefault="00A90BEB">
      <w:pPr>
        <w:pStyle w:val="a9"/>
        <w:keepNext w:val="0"/>
        <w:numPr>
          <w:ilvl w:val="1"/>
          <w:numId w:val="49"/>
        </w:numPr>
        <w:spacing w:after="200" w:line="276" w:lineRule="auto"/>
        <w:rPr>
          <w:i/>
          <w:szCs w:val="28"/>
        </w:rPr>
      </w:pPr>
      <w:r>
        <w:rPr>
          <w:i/>
          <w:szCs w:val="28"/>
        </w:rPr>
        <w:t>Плотники</w:t>
      </w:r>
      <w:r>
        <w:rPr>
          <w:i/>
          <w:szCs w:val="28"/>
          <w:lang w:val="en-US"/>
        </w:rPr>
        <w:t xml:space="preserve"> </w:t>
      </w:r>
      <w:r>
        <w:rPr>
          <w:i/>
          <w:szCs w:val="28"/>
        </w:rPr>
        <w:t>–</w:t>
      </w:r>
      <w:r>
        <w:rPr>
          <w:i/>
          <w:szCs w:val="28"/>
          <w:lang w:val="en-US"/>
        </w:rPr>
        <w:t xml:space="preserve"> </w:t>
      </w:r>
      <w:r>
        <w:rPr>
          <w:i/>
          <w:szCs w:val="28"/>
        </w:rPr>
        <w:t>4</w:t>
      </w:r>
      <w:r>
        <w:rPr>
          <w:i/>
          <w:szCs w:val="28"/>
          <w:lang w:val="en-US"/>
        </w:rPr>
        <w:t xml:space="preserve"> </w:t>
      </w:r>
      <w:r>
        <w:rPr>
          <w:i/>
          <w:szCs w:val="28"/>
        </w:rPr>
        <w:t>человека</w:t>
      </w:r>
    </w:p>
    <w:p w:rsidR="00A20179" w:rsidRDefault="00A90BEB">
      <w:pPr>
        <w:pStyle w:val="a9"/>
        <w:keepNext w:val="0"/>
        <w:numPr>
          <w:ilvl w:val="1"/>
          <w:numId w:val="49"/>
        </w:numPr>
        <w:spacing w:after="200" w:line="276" w:lineRule="auto"/>
        <w:rPr>
          <w:i/>
          <w:szCs w:val="28"/>
        </w:rPr>
      </w:pPr>
      <w:r>
        <w:rPr>
          <w:i/>
          <w:szCs w:val="28"/>
        </w:rPr>
        <w:t>Арматурщики</w:t>
      </w:r>
      <w:r>
        <w:rPr>
          <w:i/>
          <w:szCs w:val="28"/>
          <w:lang w:val="en-US"/>
        </w:rPr>
        <w:t xml:space="preserve"> </w:t>
      </w:r>
      <w:r>
        <w:rPr>
          <w:i/>
          <w:szCs w:val="28"/>
        </w:rPr>
        <w:t>–</w:t>
      </w:r>
      <w:r>
        <w:rPr>
          <w:i/>
          <w:szCs w:val="28"/>
          <w:lang w:val="en-US"/>
        </w:rPr>
        <w:t xml:space="preserve"> </w:t>
      </w:r>
      <w:r>
        <w:rPr>
          <w:i/>
          <w:szCs w:val="28"/>
        </w:rPr>
        <w:t>2</w:t>
      </w:r>
      <w:r>
        <w:rPr>
          <w:i/>
          <w:szCs w:val="28"/>
          <w:lang w:val="en-US"/>
        </w:rPr>
        <w:t xml:space="preserve"> </w:t>
      </w:r>
      <w:r>
        <w:rPr>
          <w:i/>
          <w:szCs w:val="28"/>
        </w:rPr>
        <w:t>человека</w:t>
      </w:r>
    </w:p>
    <w:p w:rsidR="00A20179" w:rsidRDefault="00A90BEB">
      <w:pPr>
        <w:pStyle w:val="a9"/>
        <w:keepNext w:val="0"/>
        <w:numPr>
          <w:ilvl w:val="1"/>
          <w:numId w:val="49"/>
        </w:numPr>
        <w:spacing w:after="200" w:line="276" w:lineRule="auto"/>
        <w:rPr>
          <w:i/>
          <w:szCs w:val="28"/>
        </w:rPr>
      </w:pPr>
      <w:r>
        <w:rPr>
          <w:i/>
          <w:szCs w:val="28"/>
        </w:rPr>
        <w:t>Разнорабочие</w:t>
      </w:r>
      <w:r>
        <w:rPr>
          <w:i/>
          <w:szCs w:val="28"/>
          <w:lang w:val="en-US"/>
        </w:rPr>
        <w:t xml:space="preserve"> </w:t>
      </w:r>
      <w:r>
        <w:rPr>
          <w:i/>
          <w:szCs w:val="28"/>
        </w:rPr>
        <w:t>–</w:t>
      </w:r>
      <w:r>
        <w:rPr>
          <w:i/>
          <w:szCs w:val="28"/>
          <w:lang w:val="en-US"/>
        </w:rPr>
        <w:t xml:space="preserve"> </w:t>
      </w:r>
      <w:r>
        <w:rPr>
          <w:i/>
          <w:szCs w:val="28"/>
        </w:rPr>
        <w:t>12</w:t>
      </w:r>
      <w:r>
        <w:rPr>
          <w:i/>
          <w:szCs w:val="28"/>
          <w:lang w:val="en-US"/>
        </w:rPr>
        <w:t xml:space="preserve"> </w:t>
      </w:r>
      <w:r>
        <w:rPr>
          <w:i/>
          <w:szCs w:val="28"/>
        </w:rPr>
        <w:t>человек</w:t>
      </w:r>
    </w:p>
    <w:p w:rsidR="00A20179" w:rsidRDefault="00A90BEB">
      <w:pPr>
        <w:pStyle w:val="a9"/>
        <w:keepNext w:val="0"/>
        <w:numPr>
          <w:ilvl w:val="1"/>
          <w:numId w:val="49"/>
        </w:numPr>
        <w:spacing w:after="200" w:line="276" w:lineRule="auto"/>
        <w:rPr>
          <w:i/>
          <w:szCs w:val="28"/>
        </w:rPr>
      </w:pPr>
      <w:r>
        <w:rPr>
          <w:i/>
          <w:szCs w:val="28"/>
        </w:rPr>
        <w:t xml:space="preserve">Штукатур маляр </w:t>
      </w:r>
      <w:r>
        <w:rPr>
          <w:i/>
          <w:szCs w:val="28"/>
          <w:lang w:val="en-US"/>
        </w:rPr>
        <w:t xml:space="preserve">1 </w:t>
      </w:r>
      <w:r>
        <w:rPr>
          <w:i/>
          <w:szCs w:val="28"/>
        </w:rPr>
        <w:t>человек</w:t>
      </w:r>
    </w:p>
    <w:p w:rsidR="00A20179" w:rsidRDefault="00A20179">
      <w:pPr>
        <w:tabs>
          <w:tab w:val="left" w:pos="0"/>
          <w:tab w:val="left" w:pos="1843"/>
        </w:tabs>
        <w:ind w:right="70"/>
        <w:jc w:val="both"/>
        <w:rPr>
          <w:rStyle w:val="18"/>
          <w:sz w:val="28"/>
          <w:szCs w:val="28"/>
          <w:lang w:val="en-US"/>
        </w:rPr>
      </w:pPr>
    </w:p>
    <w:p w:rsidR="00A20179" w:rsidRDefault="00A90BEB">
      <w:pPr>
        <w:pStyle w:val="a9"/>
        <w:keepNext w:val="0"/>
        <w:ind w:left="0"/>
        <w:rPr>
          <w:rStyle w:val="18"/>
          <w:rFonts w:asciiTheme="minorHAnsi" w:eastAsiaTheme="minorHAnsi" w:hAnsiTheme="minorHAnsi" w:cstheme="minorBidi"/>
          <w:sz w:val="28"/>
          <w:szCs w:val="28"/>
          <w:vertAlign w:val="subscript"/>
        </w:rPr>
      </w:pPr>
      <w:r>
        <w:rPr>
          <w:rStyle w:val="18"/>
          <w:sz w:val="28"/>
          <w:szCs w:val="28"/>
        </w:rPr>
        <w:t>К</w:t>
      </w:r>
      <w:r>
        <w:rPr>
          <w:rStyle w:val="18"/>
          <w:sz w:val="28"/>
          <w:szCs w:val="28"/>
          <w:vertAlign w:val="subscript"/>
        </w:rPr>
        <w:t xml:space="preserve"> </w:t>
      </w:r>
      <w:proofErr w:type="gramStart"/>
      <w:r>
        <w:rPr>
          <w:rStyle w:val="18"/>
          <w:sz w:val="28"/>
          <w:szCs w:val="28"/>
          <w:vertAlign w:val="subscript"/>
          <w:lang w:val="en-US"/>
        </w:rPr>
        <w:t>w</w:t>
      </w:r>
      <w:proofErr w:type="gramEnd"/>
      <w:r>
        <w:rPr>
          <w:rStyle w:val="18"/>
          <w:sz w:val="28"/>
          <w:szCs w:val="28"/>
          <w:vertAlign w:val="subscript"/>
        </w:rPr>
        <w:t xml:space="preserve">предел </w:t>
      </w:r>
      <w:r>
        <w:rPr>
          <w:rStyle w:val="18"/>
          <w:bCs/>
          <w:sz w:val="28"/>
          <w:szCs w:val="28"/>
        </w:rPr>
        <w:tab/>
      </w:r>
      <w:r>
        <w:rPr>
          <w:rStyle w:val="18"/>
          <w:sz w:val="28"/>
          <w:szCs w:val="28"/>
        </w:rPr>
        <w:t>–</w:t>
      </w:r>
      <w:r>
        <w:rPr>
          <w:rStyle w:val="18"/>
          <w:bCs/>
          <w:sz w:val="28"/>
          <w:szCs w:val="28"/>
        </w:rPr>
        <w:tab/>
        <w:t xml:space="preserve">предельное значение количества специалистов </w:t>
      </w:r>
      <w:r>
        <w:rPr>
          <w:rStyle w:val="18"/>
          <w:bCs/>
          <w:sz w:val="28"/>
          <w:szCs w:val="28"/>
          <w:lang w:val="en-US"/>
        </w:rPr>
        <w:t>w</w:t>
      </w:r>
      <w:r>
        <w:rPr>
          <w:rStyle w:val="18"/>
          <w:bCs/>
          <w:sz w:val="28"/>
          <w:szCs w:val="28"/>
        </w:rPr>
        <w:t xml:space="preserve">-ой специальности, превышающее </w:t>
      </w:r>
      <w:r>
        <w:rPr>
          <w:rStyle w:val="18"/>
          <w:rFonts w:asciiTheme="minorHAnsi" w:eastAsiaTheme="minorHAnsi" w:hAnsiTheme="minorHAnsi" w:cstheme="minorBidi"/>
          <w:sz w:val="28"/>
          <w:szCs w:val="28"/>
        </w:rPr>
        <w:t>К</w:t>
      </w:r>
      <w:r>
        <w:rPr>
          <w:rStyle w:val="18"/>
          <w:rFonts w:asciiTheme="minorHAnsi" w:eastAsiaTheme="minorHAnsi" w:hAnsiTheme="minorHAnsi" w:cstheme="minorBidi"/>
          <w:sz w:val="28"/>
          <w:szCs w:val="28"/>
          <w:vertAlign w:val="subscript"/>
        </w:rPr>
        <w:t xml:space="preserve"> </w:t>
      </w:r>
      <w:proofErr w:type="spellStart"/>
      <w:r>
        <w:rPr>
          <w:rStyle w:val="18"/>
          <w:rFonts w:asciiTheme="minorHAnsi" w:eastAsiaTheme="minorHAnsi" w:hAnsiTheme="minorHAnsi" w:cstheme="minorBidi"/>
          <w:sz w:val="28"/>
          <w:szCs w:val="28"/>
          <w:vertAlign w:val="subscript"/>
          <w:lang w:val="en-US"/>
        </w:rPr>
        <w:t>wmin</w:t>
      </w:r>
      <w:proofErr w:type="spellEnd"/>
    </w:p>
    <w:p w:rsidR="00A20179" w:rsidRDefault="00A90BEB">
      <w:pPr>
        <w:pStyle w:val="a9"/>
        <w:rPr>
          <w:rFonts w:eastAsiaTheme="minorHAnsi"/>
          <w:i/>
          <w:lang w:eastAsia="en-US"/>
        </w:rPr>
      </w:pPr>
      <w:r>
        <w:rPr>
          <w:rStyle w:val="18"/>
          <w:rFonts w:asciiTheme="minorHAnsi" w:eastAsiaTheme="minorHAnsi" w:hAnsiTheme="minorHAnsi" w:cstheme="minorBidi"/>
          <w:sz w:val="28"/>
          <w:szCs w:val="28"/>
        </w:rPr>
        <w:t>К</w:t>
      </w:r>
      <w:r>
        <w:rPr>
          <w:rStyle w:val="18"/>
          <w:rFonts w:asciiTheme="minorHAnsi" w:eastAsiaTheme="minorHAnsi" w:hAnsiTheme="minorHAnsi" w:cstheme="minorBidi"/>
          <w:sz w:val="28"/>
          <w:szCs w:val="28"/>
          <w:vertAlign w:val="subscript"/>
        </w:rPr>
        <w:t xml:space="preserve"> </w:t>
      </w:r>
      <w:r>
        <w:rPr>
          <w:rStyle w:val="18"/>
          <w:rFonts w:asciiTheme="minorHAnsi" w:eastAsiaTheme="minorHAnsi" w:hAnsiTheme="minorHAnsi" w:cstheme="minorBidi"/>
          <w:sz w:val="28"/>
          <w:szCs w:val="28"/>
          <w:vertAlign w:val="subscript"/>
          <w:lang w:val="en-US"/>
        </w:rPr>
        <w:t>w</w:t>
      </w:r>
      <w:r>
        <w:rPr>
          <w:rStyle w:val="18"/>
          <w:rFonts w:asciiTheme="minorHAnsi" w:eastAsiaTheme="minorHAnsi" w:hAnsiTheme="minorHAnsi" w:cstheme="minorBidi"/>
          <w:sz w:val="28"/>
          <w:szCs w:val="28"/>
          <w:vertAlign w:val="subscript"/>
        </w:rPr>
        <w:t>предел</w:t>
      </w:r>
      <w:proofErr w:type="gramStart"/>
      <w:r>
        <w:rPr>
          <w:rFonts w:eastAsiaTheme="minorHAnsi"/>
          <w:i/>
          <w:lang w:eastAsia="en-US"/>
        </w:rPr>
        <w:t xml:space="preserve"> :</w:t>
      </w:r>
      <w:proofErr w:type="gramEnd"/>
    </w:p>
    <w:p w:rsidR="00A20179" w:rsidRDefault="00A90BEB">
      <w:pPr>
        <w:pStyle w:val="a9"/>
        <w:keepNext w:val="0"/>
        <w:ind w:left="0"/>
        <w:rPr>
          <w:rFonts w:eastAsiaTheme="minorHAnsi"/>
          <w:i/>
          <w:szCs w:val="28"/>
          <w:lang w:eastAsia="en-US"/>
        </w:rPr>
      </w:pPr>
      <w:r>
        <w:rPr>
          <w:rFonts w:eastAsiaTheme="minorHAnsi"/>
          <w:szCs w:val="28"/>
          <w:u w:val="single"/>
          <w:lang w:eastAsia="en-US"/>
        </w:rPr>
        <w:t>ИТР 12человек</w:t>
      </w:r>
      <w:r>
        <w:rPr>
          <w:rFonts w:eastAsiaTheme="minorHAnsi"/>
          <w:i/>
          <w:szCs w:val="28"/>
          <w:lang w:eastAsia="en-US"/>
        </w:rPr>
        <w:t>:</w:t>
      </w:r>
      <w:r w:rsidR="00C304B6" w:rsidRPr="00C304B6">
        <w:rPr>
          <w:rFonts w:eastAsiaTheme="minorHAnsi"/>
          <w:i/>
          <w:szCs w:val="28"/>
          <w:lang w:eastAsia="en-US"/>
        </w:rPr>
        <w:t xml:space="preserve"> </w:t>
      </w:r>
      <w:r w:rsidR="00C304B6">
        <w:rPr>
          <w:rFonts w:eastAsiaTheme="minorHAnsi"/>
          <w:i/>
          <w:szCs w:val="28"/>
          <w:lang w:eastAsia="en-US"/>
        </w:rPr>
        <w:t>(Гл</w:t>
      </w:r>
      <w:proofErr w:type="gramStart"/>
      <w:r w:rsidR="00C304B6">
        <w:rPr>
          <w:rFonts w:eastAsiaTheme="minorHAnsi"/>
          <w:i/>
          <w:szCs w:val="28"/>
          <w:lang w:eastAsia="en-US"/>
        </w:rPr>
        <w:t>.И</w:t>
      </w:r>
      <w:proofErr w:type="gramEnd"/>
      <w:r w:rsidR="00C304B6">
        <w:rPr>
          <w:rFonts w:eastAsiaTheme="minorHAnsi"/>
          <w:i/>
          <w:szCs w:val="28"/>
          <w:lang w:eastAsia="en-US"/>
        </w:rPr>
        <w:t>нженер, Инженер Строительного контроля, Инженер ПТО, Инженер сметчик, Прораб, Бухгалтер )</w:t>
      </w:r>
    </w:p>
    <w:p w:rsidR="00A20179" w:rsidRDefault="00A20179">
      <w:pPr>
        <w:pStyle w:val="a9"/>
        <w:keepNext w:val="0"/>
        <w:ind w:left="0"/>
        <w:rPr>
          <w:rFonts w:eastAsiaTheme="minorHAnsi"/>
          <w:szCs w:val="28"/>
          <w:u w:val="single"/>
          <w:lang w:eastAsia="en-US"/>
        </w:rPr>
      </w:pPr>
    </w:p>
    <w:p w:rsidR="00A20179" w:rsidRDefault="00A90BEB">
      <w:pPr>
        <w:pStyle w:val="a9"/>
        <w:keepNext w:val="0"/>
        <w:ind w:left="0"/>
        <w:rPr>
          <w:rFonts w:eastAsiaTheme="minorHAnsi"/>
          <w:szCs w:val="28"/>
          <w:lang w:eastAsia="en-US"/>
        </w:rPr>
      </w:pPr>
      <w:r>
        <w:rPr>
          <w:rFonts w:eastAsiaTheme="minorHAnsi"/>
          <w:szCs w:val="28"/>
          <w:u w:val="single"/>
          <w:lang w:eastAsia="en-US"/>
        </w:rPr>
        <w:t xml:space="preserve">Строительные профессии  72 </w:t>
      </w:r>
      <w:r>
        <w:rPr>
          <w:rFonts w:eastAsiaTheme="minorHAnsi"/>
          <w:szCs w:val="28"/>
          <w:lang w:eastAsia="en-US"/>
        </w:rPr>
        <w:t>человека:</w:t>
      </w:r>
    </w:p>
    <w:p w:rsidR="00A20179" w:rsidRDefault="00A90BEB">
      <w:pPr>
        <w:pStyle w:val="a9"/>
        <w:keepNext w:val="0"/>
        <w:numPr>
          <w:ilvl w:val="1"/>
          <w:numId w:val="49"/>
        </w:numPr>
        <w:spacing w:after="200" w:line="276" w:lineRule="auto"/>
        <w:rPr>
          <w:i/>
          <w:szCs w:val="28"/>
        </w:rPr>
      </w:pPr>
      <w:r>
        <w:rPr>
          <w:i/>
          <w:szCs w:val="28"/>
        </w:rPr>
        <w:t>Машинист -</w:t>
      </w:r>
      <w:r>
        <w:rPr>
          <w:i/>
          <w:szCs w:val="28"/>
          <w:lang w:val="en-US"/>
        </w:rPr>
        <w:t xml:space="preserve"> </w:t>
      </w:r>
      <w:r>
        <w:rPr>
          <w:i/>
          <w:szCs w:val="28"/>
        </w:rPr>
        <w:t>4 человека.</w:t>
      </w:r>
    </w:p>
    <w:p w:rsidR="00A20179" w:rsidRDefault="00A90BEB">
      <w:pPr>
        <w:pStyle w:val="a9"/>
        <w:keepNext w:val="0"/>
        <w:numPr>
          <w:ilvl w:val="1"/>
          <w:numId w:val="49"/>
        </w:numPr>
        <w:spacing w:after="200" w:line="276" w:lineRule="auto"/>
        <w:rPr>
          <w:i/>
          <w:szCs w:val="28"/>
        </w:rPr>
      </w:pPr>
      <w:r>
        <w:rPr>
          <w:i/>
          <w:szCs w:val="28"/>
        </w:rPr>
        <w:t>Машинист -</w:t>
      </w:r>
      <w:r>
        <w:rPr>
          <w:i/>
          <w:szCs w:val="28"/>
          <w:lang w:val="en-US"/>
        </w:rPr>
        <w:t xml:space="preserve"> </w:t>
      </w:r>
      <w:r>
        <w:rPr>
          <w:i/>
          <w:szCs w:val="28"/>
        </w:rPr>
        <w:t>3 человека</w:t>
      </w:r>
    </w:p>
    <w:p w:rsidR="00A20179" w:rsidRDefault="00A90BEB">
      <w:pPr>
        <w:pStyle w:val="a9"/>
        <w:keepNext w:val="0"/>
        <w:numPr>
          <w:ilvl w:val="1"/>
          <w:numId w:val="49"/>
        </w:numPr>
        <w:spacing w:after="200" w:line="276" w:lineRule="auto"/>
        <w:rPr>
          <w:i/>
          <w:szCs w:val="28"/>
        </w:rPr>
      </w:pPr>
      <w:proofErr w:type="spellStart"/>
      <w:r>
        <w:rPr>
          <w:i/>
          <w:szCs w:val="28"/>
        </w:rPr>
        <w:t>Асфальтобетонщик</w:t>
      </w:r>
      <w:proofErr w:type="spellEnd"/>
      <w:r>
        <w:rPr>
          <w:i/>
          <w:szCs w:val="28"/>
        </w:rPr>
        <w:t xml:space="preserve"> -</w:t>
      </w:r>
      <w:r>
        <w:rPr>
          <w:i/>
          <w:szCs w:val="28"/>
          <w:lang w:val="en-US"/>
        </w:rPr>
        <w:t xml:space="preserve"> </w:t>
      </w:r>
      <w:r>
        <w:rPr>
          <w:i/>
          <w:szCs w:val="28"/>
        </w:rPr>
        <w:t>3</w:t>
      </w:r>
      <w:r>
        <w:rPr>
          <w:i/>
          <w:szCs w:val="28"/>
          <w:lang w:val="en-US"/>
        </w:rPr>
        <w:t xml:space="preserve"> </w:t>
      </w:r>
      <w:r>
        <w:rPr>
          <w:i/>
          <w:szCs w:val="28"/>
        </w:rPr>
        <w:t>человека</w:t>
      </w:r>
    </w:p>
    <w:p w:rsidR="00A20179" w:rsidRDefault="00A90BEB">
      <w:pPr>
        <w:pStyle w:val="a9"/>
        <w:keepNext w:val="0"/>
        <w:numPr>
          <w:ilvl w:val="1"/>
          <w:numId w:val="49"/>
        </w:numPr>
        <w:spacing w:after="200" w:line="276" w:lineRule="auto"/>
        <w:rPr>
          <w:i/>
          <w:szCs w:val="28"/>
        </w:rPr>
      </w:pPr>
      <w:proofErr w:type="spellStart"/>
      <w:r>
        <w:rPr>
          <w:i/>
          <w:szCs w:val="28"/>
        </w:rPr>
        <w:t>Асфальтобетонщик</w:t>
      </w:r>
      <w:proofErr w:type="spellEnd"/>
      <w:r>
        <w:rPr>
          <w:i/>
          <w:szCs w:val="28"/>
        </w:rPr>
        <w:t xml:space="preserve"> -</w:t>
      </w:r>
      <w:r>
        <w:rPr>
          <w:i/>
          <w:szCs w:val="28"/>
          <w:lang w:val="en-US"/>
        </w:rPr>
        <w:t xml:space="preserve"> </w:t>
      </w:r>
      <w:r>
        <w:rPr>
          <w:i/>
          <w:szCs w:val="28"/>
        </w:rPr>
        <w:t>3</w:t>
      </w:r>
      <w:r>
        <w:rPr>
          <w:i/>
          <w:szCs w:val="28"/>
          <w:lang w:val="en-US"/>
        </w:rPr>
        <w:t xml:space="preserve"> </w:t>
      </w:r>
      <w:r>
        <w:rPr>
          <w:i/>
          <w:szCs w:val="28"/>
        </w:rPr>
        <w:t>человека</w:t>
      </w:r>
    </w:p>
    <w:p w:rsidR="00A20179" w:rsidRDefault="00A90BEB">
      <w:pPr>
        <w:pStyle w:val="a9"/>
        <w:keepNext w:val="0"/>
        <w:numPr>
          <w:ilvl w:val="1"/>
          <w:numId w:val="49"/>
        </w:numPr>
        <w:spacing w:after="200" w:line="276" w:lineRule="auto"/>
        <w:rPr>
          <w:i/>
          <w:szCs w:val="28"/>
        </w:rPr>
      </w:pPr>
      <w:proofErr w:type="spellStart"/>
      <w:r>
        <w:rPr>
          <w:i/>
          <w:szCs w:val="28"/>
        </w:rPr>
        <w:t>Асфальтобетонщик</w:t>
      </w:r>
      <w:proofErr w:type="spellEnd"/>
      <w:r>
        <w:rPr>
          <w:i/>
          <w:szCs w:val="28"/>
        </w:rPr>
        <w:t xml:space="preserve"> -</w:t>
      </w:r>
      <w:r>
        <w:rPr>
          <w:i/>
          <w:szCs w:val="28"/>
          <w:lang w:val="en-US"/>
        </w:rPr>
        <w:t xml:space="preserve"> </w:t>
      </w:r>
      <w:r>
        <w:rPr>
          <w:i/>
          <w:szCs w:val="28"/>
        </w:rPr>
        <w:t>5</w:t>
      </w:r>
      <w:r>
        <w:rPr>
          <w:i/>
          <w:szCs w:val="28"/>
          <w:lang w:val="en-US"/>
        </w:rPr>
        <w:t xml:space="preserve"> </w:t>
      </w:r>
      <w:r>
        <w:rPr>
          <w:i/>
          <w:szCs w:val="28"/>
        </w:rPr>
        <w:t>человек</w:t>
      </w:r>
    </w:p>
    <w:p w:rsidR="00A20179" w:rsidRDefault="00A90BEB">
      <w:pPr>
        <w:pStyle w:val="a9"/>
        <w:keepNext w:val="0"/>
        <w:numPr>
          <w:ilvl w:val="1"/>
          <w:numId w:val="49"/>
        </w:numPr>
        <w:spacing w:after="200" w:line="276" w:lineRule="auto"/>
        <w:rPr>
          <w:i/>
          <w:szCs w:val="28"/>
        </w:rPr>
      </w:pPr>
      <w:r>
        <w:rPr>
          <w:i/>
          <w:szCs w:val="28"/>
        </w:rPr>
        <w:t>Рабочие зеленого строительства - 5 человека.</w:t>
      </w:r>
    </w:p>
    <w:p w:rsidR="00A20179" w:rsidRDefault="00A90BEB">
      <w:pPr>
        <w:pStyle w:val="a9"/>
        <w:keepNext w:val="0"/>
        <w:numPr>
          <w:ilvl w:val="1"/>
          <w:numId w:val="49"/>
        </w:numPr>
        <w:spacing w:after="200" w:line="276" w:lineRule="auto"/>
        <w:rPr>
          <w:i/>
          <w:szCs w:val="28"/>
        </w:rPr>
      </w:pPr>
      <w:r>
        <w:rPr>
          <w:i/>
          <w:szCs w:val="28"/>
        </w:rPr>
        <w:t>Монтажники металлических конструкций -8 человек.</w:t>
      </w:r>
    </w:p>
    <w:p w:rsidR="00A20179" w:rsidRDefault="00A90BEB">
      <w:pPr>
        <w:pStyle w:val="a9"/>
        <w:keepNext w:val="0"/>
        <w:numPr>
          <w:ilvl w:val="1"/>
          <w:numId w:val="49"/>
        </w:numPr>
        <w:spacing w:after="200" w:line="276" w:lineRule="auto"/>
        <w:rPr>
          <w:i/>
          <w:szCs w:val="28"/>
        </w:rPr>
      </w:pPr>
      <w:r>
        <w:rPr>
          <w:i/>
          <w:szCs w:val="28"/>
        </w:rPr>
        <w:t>Бетонщики -</w:t>
      </w:r>
      <w:r>
        <w:rPr>
          <w:i/>
          <w:szCs w:val="28"/>
          <w:lang w:val="en-US"/>
        </w:rPr>
        <w:t xml:space="preserve"> </w:t>
      </w:r>
      <w:r>
        <w:rPr>
          <w:i/>
          <w:szCs w:val="28"/>
        </w:rPr>
        <w:t>8</w:t>
      </w:r>
      <w:r>
        <w:rPr>
          <w:i/>
          <w:szCs w:val="28"/>
          <w:lang w:val="en-US"/>
        </w:rPr>
        <w:t xml:space="preserve"> </w:t>
      </w:r>
      <w:r>
        <w:rPr>
          <w:i/>
          <w:szCs w:val="28"/>
        </w:rPr>
        <w:t>человек</w:t>
      </w:r>
    </w:p>
    <w:p w:rsidR="00A20179" w:rsidRDefault="00A90BEB">
      <w:pPr>
        <w:pStyle w:val="a9"/>
        <w:keepNext w:val="0"/>
        <w:numPr>
          <w:ilvl w:val="1"/>
          <w:numId w:val="49"/>
        </w:numPr>
        <w:spacing w:after="200" w:line="276" w:lineRule="auto"/>
        <w:rPr>
          <w:i/>
          <w:szCs w:val="28"/>
        </w:rPr>
      </w:pPr>
      <w:r>
        <w:rPr>
          <w:i/>
          <w:szCs w:val="28"/>
        </w:rPr>
        <w:t>Плотники</w:t>
      </w:r>
      <w:r>
        <w:rPr>
          <w:i/>
          <w:szCs w:val="28"/>
          <w:lang w:val="en-US"/>
        </w:rPr>
        <w:t xml:space="preserve"> </w:t>
      </w:r>
      <w:r>
        <w:rPr>
          <w:i/>
          <w:szCs w:val="28"/>
        </w:rPr>
        <w:t>-</w:t>
      </w:r>
      <w:r>
        <w:rPr>
          <w:i/>
          <w:szCs w:val="28"/>
          <w:lang w:val="en-US"/>
        </w:rPr>
        <w:t xml:space="preserve"> </w:t>
      </w:r>
      <w:r>
        <w:rPr>
          <w:i/>
          <w:szCs w:val="28"/>
        </w:rPr>
        <w:t>6</w:t>
      </w:r>
      <w:r>
        <w:rPr>
          <w:i/>
          <w:szCs w:val="28"/>
          <w:lang w:val="en-US"/>
        </w:rPr>
        <w:t xml:space="preserve"> </w:t>
      </w:r>
      <w:r>
        <w:rPr>
          <w:i/>
          <w:szCs w:val="28"/>
        </w:rPr>
        <w:t>человек</w:t>
      </w:r>
    </w:p>
    <w:p w:rsidR="00A20179" w:rsidRDefault="00A90BEB">
      <w:pPr>
        <w:pStyle w:val="a9"/>
        <w:keepNext w:val="0"/>
        <w:numPr>
          <w:ilvl w:val="1"/>
          <w:numId w:val="49"/>
        </w:numPr>
        <w:spacing w:after="200" w:line="276" w:lineRule="auto"/>
        <w:rPr>
          <w:i/>
          <w:szCs w:val="28"/>
        </w:rPr>
      </w:pPr>
      <w:r>
        <w:rPr>
          <w:i/>
          <w:szCs w:val="28"/>
        </w:rPr>
        <w:t>Арматурщики</w:t>
      </w:r>
      <w:r>
        <w:rPr>
          <w:i/>
          <w:szCs w:val="28"/>
          <w:lang w:val="en-US"/>
        </w:rPr>
        <w:t xml:space="preserve"> </w:t>
      </w:r>
      <w:r>
        <w:rPr>
          <w:i/>
          <w:szCs w:val="28"/>
        </w:rPr>
        <w:t>-</w:t>
      </w:r>
      <w:r>
        <w:rPr>
          <w:i/>
          <w:szCs w:val="28"/>
          <w:lang w:val="en-US"/>
        </w:rPr>
        <w:t xml:space="preserve"> </w:t>
      </w:r>
      <w:r>
        <w:rPr>
          <w:i/>
          <w:szCs w:val="28"/>
        </w:rPr>
        <w:t>4</w:t>
      </w:r>
      <w:r>
        <w:rPr>
          <w:i/>
          <w:szCs w:val="28"/>
          <w:lang w:val="en-US"/>
        </w:rPr>
        <w:t xml:space="preserve"> </w:t>
      </w:r>
      <w:r>
        <w:rPr>
          <w:i/>
          <w:szCs w:val="28"/>
        </w:rPr>
        <w:t>человека</w:t>
      </w:r>
    </w:p>
    <w:p w:rsidR="00A20179" w:rsidRDefault="00A90BEB">
      <w:pPr>
        <w:pStyle w:val="a9"/>
        <w:keepNext w:val="0"/>
        <w:numPr>
          <w:ilvl w:val="1"/>
          <w:numId w:val="49"/>
        </w:numPr>
        <w:spacing w:after="200" w:line="276" w:lineRule="auto"/>
        <w:rPr>
          <w:i/>
          <w:szCs w:val="28"/>
        </w:rPr>
      </w:pPr>
      <w:r>
        <w:rPr>
          <w:i/>
          <w:szCs w:val="28"/>
        </w:rPr>
        <w:t>Разнорабочие</w:t>
      </w:r>
      <w:r>
        <w:rPr>
          <w:i/>
          <w:szCs w:val="28"/>
          <w:lang w:val="en-US"/>
        </w:rPr>
        <w:t xml:space="preserve"> </w:t>
      </w:r>
      <w:r>
        <w:rPr>
          <w:i/>
          <w:szCs w:val="28"/>
        </w:rPr>
        <w:t>-</w:t>
      </w:r>
      <w:r>
        <w:rPr>
          <w:i/>
          <w:szCs w:val="28"/>
          <w:lang w:val="en-US"/>
        </w:rPr>
        <w:t xml:space="preserve"> </w:t>
      </w:r>
      <w:r>
        <w:rPr>
          <w:i/>
          <w:szCs w:val="28"/>
        </w:rPr>
        <w:t>20 человек</w:t>
      </w:r>
    </w:p>
    <w:p w:rsidR="00A20179" w:rsidRDefault="00A90BEB">
      <w:pPr>
        <w:pStyle w:val="a9"/>
        <w:keepNext w:val="0"/>
        <w:numPr>
          <w:ilvl w:val="1"/>
          <w:numId w:val="49"/>
        </w:numPr>
        <w:spacing w:after="200" w:line="276" w:lineRule="auto"/>
        <w:rPr>
          <w:i/>
          <w:szCs w:val="28"/>
        </w:rPr>
      </w:pPr>
      <w:r>
        <w:rPr>
          <w:i/>
          <w:szCs w:val="28"/>
        </w:rPr>
        <w:t>Штукатур маляр 3 человека</w:t>
      </w:r>
    </w:p>
    <w:p w:rsidR="00A20179" w:rsidRDefault="00A20179">
      <w:pPr>
        <w:tabs>
          <w:tab w:val="left" w:pos="0"/>
          <w:tab w:val="left" w:pos="1843"/>
        </w:tabs>
        <w:autoSpaceDE w:val="0"/>
        <w:autoSpaceDN w:val="0"/>
        <w:adjustRightInd w:val="0"/>
        <w:ind w:right="68"/>
        <w:jc w:val="both"/>
        <w:rPr>
          <w:rStyle w:val="18"/>
          <w:sz w:val="28"/>
          <w:szCs w:val="28"/>
        </w:rPr>
      </w:pPr>
    </w:p>
    <w:p w:rsidR="00A20179" w:rsidRPr="00C304B6" w:rsidRDefault="00A90BEB">
      <w:pPr>
        <w:tabs>
          <w:tab w:val="left" w:pos="0"/>
          <w:tab w:val="left" w:pos="993"/>
          <w:tab w:val="left" w:pos="1276"/>
        </w:tabs>
        <w:autoSpaceDE w:val="0"/>
        <w:autoSpaceDN w:val="0"/>
        <w:adjustRightInd w:val="0"/>
        <w:ind w:right="68"/>
        <w:jc w:val="both"/>
        <w:rPr>
          <w:rStyle w:val="18"/>
          <w:sz w:val="28"/>
          <w:szCs w:val="28"/>
        </w:rPr>
      </w:pPr>
      <w:r>
        <w:rPr>
          <w:rStyle w:val="18"/>
          <w:bCs/>
          <w:sz w:val="28"/>
          <w:szCs w:val="28"/>
          <w:lang w:val="en-US"/>
        </w:rPr>
        <w:t>w</w:t>
      </w:r>
      <w:r>
        <w:rPr>
          <w:rStyle w:val="18"/>
          <w:bCs/>
          <w:sz w:val="28"/>
          <w:szCs w:val="28"/>
        </w:rPr>
        <w:t xml:space="preserve"> </w:t>
      </w:r>
      <w:r>
        <w:rPr>
          <w:rStyle w:val="18"/>
          <w:bCs/>
          <w:sz w:val="28"/>
          <w:szCs w:val="28"/>
        </w:rPr>
        <w:tab/>
        <w:t xml:space="preserve">– </w:t>
      </w:r>
      <w:r>
        <w:rPr>
          <w:rStyle w:val="18"/>
          <w:bCs/>
          <w:sz w:val="28"/>
          <w:szCs w:val="28"/>
        </w:rPr>
        <w:tab/>
      </w:r>
      <w:proofErr w:type="gramStart"/>
      <w:r>
        <w:rPr>
          <w:rStyle w:val="18"/>
          <w:bCs/>
          <w:sz w:val="28"/>
          <w:szCs w:val="28"/>
        </w:rPr>
        <w:t>количество</w:t>
      </w:r>
      <w:proofErr w:type="gramEnd"/>
      <w:r>
        <w:rPr>
          <w:rStyle w:val="18"/>
          <w:bCs/>
          <w:sz w:val="28"/>
          <w:szCs w:val="28"/>
        </w:rPr>
        <w:t xml:space="preserve"> специальностей: 1</w:t>
      </w:r>
      <w:r w:rsidR="00C304B6">
        <w:rPr>
          <w:rStyle w:val="18"/>
          <w:bCs/>
          <w:sz w:val="28"/>
          <w:szCs w:val="28"/>
        </w:rPr>
        <w:t>3</w:t>
      </w:r>
    </w:p>
    <w:p w:rsidR="00A20179" w:rsidRDefault="00A20179">
      <w:pPr>
        <w:autoSpaceDE w:val="0"/>
        <w:autoSpaceDN w:val="0"/>
        <w:adjustRightInd w:val="0"/>
        <w:jc w:val="both"/>
        <w:rPr>
          <w:rStyle w:val="18"/>
          <w:b/>
          <w:i/>
        </w:rPr>
      </w:pPr>
    </w:p>
    <w:p w:rsidR="00A20179" w:rsidRDefault="00A90BEB">
      <w:pPr>
        <w:numPr>
          <w:ilvl w:val="2"/>
          <w:numId w:val="76"/>
        </w:numPr>
        <w:tabs>
          <w:tab w:val="left" w:pos="1701"/>
        </w:tabs>
        <w:spacing w:before="120" w:after="120" w:line="360" w:lineRule="auto"/>
        <w:contextualSpacing/>
        <w:jc w:val="both"/>
        <w:outlineLvl w:val="2"/>
        <w:rPr>
          <w:rStyle w:val="18"/>
          <w:bCs/>
          <w:caps/>
          <w:sz w:val="28"/>
          <w:szCs w:val="28"/>
        </w:rPr>
      </w:pPr>
      <w:bookmarkStart w:id="539" w:name="_Toc417982060"/>
      <w:bookmarkStart w:id="540" w:name="_Toc403566548"/>
      <w:bookmarkStart w:id="541" w:name="_Toc383792471"/>
      <w:bookmarkStart w:id="542" w:name="_Toc384030518"/>
      <w:bookmarkStart w:id="543" w:name="_Toc390100170"/>
      <w:r>
        <w:rPr>
          <w:rStyle w:val="18"/>
          <w:bCs/>
          <w:caps/>
          <w:sz w:val="28"/>
          <w:szCs w:val="28"/>
        </w:rPr>
        <w:t>Оценка по подкритерию «наличие, степень внедрения действующей системы менеджмента качества (управления, обеспечения и контроля)»*</w:t>
      </w:r>
      <w:bookmarkEnd w:id="539"/>
      <w:bookmarkEnd w:id="540"/>
      <w:bookmarkEnd w:id="541"/>
      <w:bookmarkEnd w:id="542"/>
      <w:bookmarkEnd w:id="543"/>
    </w:p>
    <w:p w:rsidR="00A20179" w:rsidRDefault="00A90BEB">
      <w:pPr>
        <w:pStyle w:val="a9"/>
        <w:keepNext w:val="0"/>
        <w:numPr>
          <w:ilvl w:val="0"/>
          <w:numId w:val="77"/>
        </w:numPr>
        <w:rPr>
          <w:lang w:eastAsia="en-US"/>
        </w:rPr>
      </w:pPr>
      <w:r>
        <w:rPr>
          <w:szCs w:val="28"/>
          <w:lang w:eastAsia="en-US"/>
        </w:rPr>
        <w:t xml:space="preserve">наличие действующей системы менеджмента качества (управления, обеспечения и контроля качества), соответствующей ГОСТ </w:t>
      </w:r>
      <w:proofErr w:type="gramStart"/>
      <w:r>
        <w:rPr>
          <w:szCs w:val="28"/>
          <w:lang w:eastAsia="en-US"/>
        </w:rPr>
        <w:t>Р</w:t>
      </w:r>
      <w:proofErr w:type="gramEnd"/>
      <w:r>
        <w:rPr>
          <w:szCs w:val="28"/>
          <w:lang w:eastAsia="en-US"/>
        </w:rPr>
        <w:t xml:space="preserve"> ИСО 9001-2008</w:t>
      </w:r>
      <w:r>
        <w:t xml:space="preserve">  </w:t>
      </w:r>
      <w:r>
        <w:rPr>
          <w:szCs w:val="28"/>
          <w:lang w:eastAsia="en-US"/>
        </w:rPr>
        <w:t>(ISO 9001:2008)  или аналог - 100%;</w:t>
      </w:r>
    </w:p>
    <w:p w:rsidR="00A20179" w:rsidRDefault="00A90BEB">
      <w:pPr>
        <w:pStyle w:val="a9"/>
        <w:keepNext w:val="0"/>
        <w:numPr>
          <w:ilvl w:val="0"/>
          <w:numId w:val="77"/>
        </w:numPr>
        <w:rPr>
          <w:szCs w:val="28"/>
          <w:u w:val="single"/>
        </w:rPr>
      </w:pPr>
      <w:r>
        <w:rPr>
          <w:szCs w:val="28"/>
          <w:lang w:eastAsia="en-US"/>
        </w:rPr>
        <w:t xml:space="preserve">отсутствие действующей системы менеджмента качества (управления, обеспечения и контроля качества), соответствующей ГОСТ </w:t>
      </w:r>
      <w:proofErr w:type="gramStart"/>
      <w:r>
        <w:rPr>
          <w:szCs w:val="28"/>
          <w:lang w:eastAsia="en-US"/>
        </w:rPr>
        <w:t>Р</w:t>
      </w:r>
      <w:proofErr w:type="gramEnd"/>
      <w:r>
        <w:rPr>
          <w:szCs w:val="28"/>
          <w:lang w:eastAsia="en-US"/>
        </w:rPr>
        <w:t xml:space="preserve"> ИСО 9001-2008</w:t>
      </w:r>
      <w:r>
        <w:t xml:space="preserve">  </w:t>
      </w:r>
      <w:r>
        <w:rPr>
          <w:szCs w:val="28"/>
          <w:lang w:eastAsia="en-US"/>
        </w:rPr>
        <w:t>(ISO 9001:2008)  или аналог – 0%.</w:t>
      </w:r>
    </w:p>
    <w:p w:rsidR="00A20179" w:rsidRDefault="00A20179">
      <w:pPr>
        <w:keepNext w:val="0"/>
        <w:tabs>
          <w:tab w:val="clear" w:pos="708"/>
        </w:tabs>
        <w:rPr>
          <w:szCs w:val="20"/>
          <w:u w:val="single"/>
        </w:rPr>
        <w:sectPr w:rsidR="00A20179">
          <w:pgSz w:w="11907" w:h="16840"/>
          <w:pgMar w:top="1134" w:right="737" w:bottom="1701" w:left="1134" w:header="567" w:footer="567" w:gutter="0"/>
          <w:cols w:space="720"/>
        </w:sectPr>
      </w:pPr>
    </w:p>
    <w:p w:rsidR="00A20179" w:rsidRDefault="00A20179">
      <w:pPr>
        <w:ind w:firstLine="709"/>
        <w:rPr>
          <w:sz w:val="24"/>
        </w:rPr>
      </w:pPr>
    </w:p>
    <w:p w:rsidR="00A20179" w:rsidRDefault="00A90BEB">
      <w:pPr>
        <w:pStyle w:val="1"/>
        <w:numPr>
          <w:ilvl w:val="0"/>
          <w:numId w:val="0"/>
        </w:numPr>
        <w:tabs>
          <w:tab w:val="left" w:pos="709"/>
        </w:tabs>
        <w:ind w:firstLine="709"/>
        <w:jc w:val="center"/>
        <w:rPr>
          <w:rFonts w:eastAsia="Times New Roman"/>
          <w:b/>
        </w:rPr>
      </w:pPr>
      <w:bookmarkStart w:id="544" w:name="_Toc417982061"/>
      <w:bookmarkStart w:id="545" w:name="_Toc395709235"/>
      <w:r>
        <w:rPr>
          <w:rFonts w:eastAsia="Times New Roman"/>
          <w:b/>
        </w:rPr>
        <w:t>ЧАСТЬ 2 ТОМА 1 «ПРОЕКТ ДОГОВОРА»</w:t>
      </w:r>
      <w:bookmarkEnd w:id="436"/>
      <w:bookmarkEnd w:id="544"/>
      <w:bookmarkEnd w:id="545"/>
    </w:p>
    <w:p w:rsidR="00A90BEB" w:rsidRDefault="00A90BEB">
      <w:pPr>
        <w:pStyle w:val="a9"/>
        <w:spacing w:line="276" w:lineRule="auto"/>
        <w:ind w:left="0"/>
        <w:rPr>
          <w:sz w:val="20"/>
          <w:szCs w:val="20"/>
        </w:rPr>
      </w:pPr>
      <w:r>
        <w:rPr>
          <w:szCs w:val="28"/>
        </w:rPr>
        <w:t>Проект договора, который будет заключен по результатам запроса предложений, приведен в</w:t>
      </w:r>
      <w:r>
        <w:rPr>
          <w:iCs/>
          <w:szCs w:val="28"/>
        </w:rPr>
        <w:t xml:space="preserve"> </w:t>
      </w:r>
      <w:r>
        <w:rPr>
          <w:iCs/>
        </w:rPr>
        <w:t xml:space="preserve">Части 2 Тома 1 </w:t>
      </w:r>
      <w:r>
        <w:t xml:space="preserve">в виде отдельного файла в формате </w:t>
      </w:r>
      <w:proofErr w:type="spellStart"/>
      <w:r>
        <w:rPr>
          <w:b/>
          <w:i/>
        </w:rPr>
        <w:t>Word</w:t>
      </w:r>
      <w:proofErr w:type="spellEnd"/>
      <w:r>
        <w:t>.</w:t>
      </w:r>
      <w:bookmarkEnd w:id="93"/>
      <w:bookmarkEnd w:id="94"/>
      <w:bookmarkEnd w:id="95"/>
    </w:p>
    <w:sectPr w:rsidR="00A90BEB" w:rsidSect="00A20179">
      <w:pgSz w:w="11906" w:h="16838"/>
      <w:pgMar w:top="1134" w:right="850" w:bottom="1134" w:left="1276" w:header="708" w:footer="708"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2C27DB0"/>
    <w:multiLevelType w:val="hybridMultilevel"/>
    <w:tmpl w:val="0D04B7F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3EA4C94"/>
    <w:multiLevelType w:val="hybridMultilevel"/>
    <w:tmpl w:val="879AC756"/>
    <w:lvl w:ilvl="0" w:tplc="BD2E12C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5024CD7"/>
    <w:multiLevelType w:val="hybridMultilevel"/>
    <w:tmpl w:val="4358139E"/>
    <w:lvl w:ilvl="0" w:tplc="E8D4CAF6">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0C0007D2"/>
    <w:multiLevelType w:val="hybridMultilevel"/>
    <w:tmpl w:val="4ADA04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C89180D"/>
    <w:multiLevelType w:val="hybridMultilevel"/>
    <w:tmpl w:val="C6727980"/>
    <w:lvl w:ilvl="0" w:tplc="A542744A">
      <w:start w:val="1"/>
      <w:numFmt w:val="decimal"/>
      <w:lvlText w:val="%1."/>
      <w:lvlJc w:val="left"/>
      <w:pPr>
        <w:ind w:left="1429" w:hanging="360"/>
      </w:pPr>
      <w:rPr>
        <w:b/>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0C04C74"/>
    <w:multiLevelType w:val="hybridMultilevel"/>
    <w:tmpl w:val="2D3A885E"/>
    <w:lvl w:ilvl="0" w:tplc="F8C66EE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11691C72"/>
    <w:multiLevelType w:val="hybridMultilevel"/>
    <w:tmpl w:val="34B0D332"/>
    <w:lvl w:ilvl="0" w:tplc="DDEC3BF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13596F11"/>
    <w:multiLevelType w:val="hybridMultilevel"/>
    <w:tmpl w:val="62B2D53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8F7761B"/>
    <w:multiLevelType w:val="hybridMultilevel"/>
    <w:tmpl w:val="5C0CCEAE"/>
    <w:lvl w:ilvl="0" w:tplc="617AD8C8">
      <w:start w:val="4"/>
      <w:numFmt w:val="decimal"/>
      <w:lvlText w:val="%1."/>
      <w:lvlJc w:val="left"/>
      <w:pPr>
        <w:ind w:left="1429"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6">
    <w:nsid w:val="215E557B"/>
    <w:multiLevelType w:val="hybridMultilevel"/>
    <w:tmpl w:val="3146D6E4"/>
    <w:lvl w:ilvl="0" w:tplc="A78AC9B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21A32E6B"/>
    <w:multiLevelType w:val="hybridMultilevel"/>
    <w:tmpl w:val="12500A0A"/>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4201F2E"/>
    <w:multiLevelType w:val="hybridMultilevel"/>
    <w:tmpl w:val="B30EB72C"/>
    <w:lvl w:ilvl="0" w:tplc="8C00537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2593236E"/>
    <w:multiLevelType w:val="hybridMultilevel"/>
    <w:tmpl w:val="00BC9F5C"/>
    <w:lvl w:ilvl="0" w:tplc="193A3D1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nsid w:val="263E51E9"/>
    <w:multiLevelType w:val="multilevel"/>
    <w:tmpl w:val="AE544AC6"/>
    <w:lvl w:ilvl="0">
      <w:start w:val="1"/>
      <w:numFmt w:val="decimal"/>
      <w:lvlText w:val="%1."/>
      <w:lvlJc w:val="left"/>
      <w:pPr>
        <w:ind w:left="360" w:hanging="360"/>
      </w:pPr>
    </w:lvl>
    <w:lvl w:ilvl="1">
      <w:start w:val="1"/>
      <w:numFmt w:val="decimal"/>
      <w:lvlText w:val="%1.%2."/>
      <w:lvlJc w:val="left"/>
      <w:pPr>
        <w:ind w:left="792" w:hanging="432"/>
      </w:pPr>
      <w:rPr>
        <w:sz w:val="28"/>
        <w:szCs w:val="28"/>
      </w:rPr>
    </w:lvl>
    <w:lvl w:ilvl="2">
      <w:start w:val="1"/>
      <w:numFmt w:val="decimal"/>
      <w:lvlText w:val="%1.%2.%3."/>
      <w:lvlJc w:val="left"/>
      <w:pPr>
        <w:ind w:left="121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C2B2368"/>
    <w:multiLevelType w:val="hybridMultilevel"/>
    <w:tmpl w:val="6ACA35CE"/>
    <w:lvl w:ilvl="0" w:tplc="A350A74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2EF4708F"/>
    <w:multiLevelType w:val="hybridMultilevel"/>
    <w:tmpl w:val="DB66840E"/>
    <w:lvl w:ilvl="0" w:tplc="B2EC88F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4">
    <w:nsid w:val="30847A41"/>
    <w:multiLevelType w:val="hybridMultilevel"/>
    <w:tmpl w:val="C43E100E"/>
    <w:lvl w:ilvl="0" w:tplc="E8D4CAF6">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5">
    <w:nsid w:val="308A5156"/>
    <w:multiLevelType w:val="hybridMultilevel"/>
    <w:tmpl w:val="64325932"/>
    <w:lvl w:ilvl="0" w:tplc="620CD84E">
      <w:start w:val="1"/>
      <w:numFmt w:val="russianLower"/>
      <w:lvlText w:val="%1)"/>
      <w:lvlJc w:val="left"/>
      <w:pPr>
        <w:ind w:left="928"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335456AB"/>
    <w:multiLevelType w:val="hybridMultilevel"/>
    <w:tmpl w:val="4074052E"/>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5A52BE8"/>
    <w:multiLevelType w:val="hybridMultilevel"/>
    <w:tmpl w:val="7A7A4006"/>
    <w:lvl w:ilvl="0" w:tplc="B7D875FA">
      <w:start w:val="1"/>
      <w:numFmt w:val="russianLower"/>
      <w:lvlText w:val="%1)"/>
      <w:lvlJc w:val="left"/>
      <w:pPr>
        <w:ind w:left="720" w:hanging="360"/>
      </w:pPr>
      <w:rPr>
        <w:b w:val="0"/>
        <w:i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5E66A69"/>
    <w:multiLevelType w:val="hybridMultilevel"/>
    <w:tmpl w:val="0CB8421C"/>
    <w:lvl w:ilvl="0" w:tplc="9878A37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36120A6A"/>
    <w:multiLevelType w:val="hybridMultilevel"/>
    <w:tmpl w:val="50B0F15C"/>
    <w:lvl w:ilvl="0" w:tplc="D71CE2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3">
    <w:nsid w:val="38B42187"/>
    <w:multiLevelType w:val="hybridMultilevel"/>
    <w:tmpl w:val="DAEE613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2A919D3"/>
    <w:multiLevelType w:val="multilevel"/>
    <w:tmpl w:val="F0BAA9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42F31BB5"/>
    <w:multiLevelType w:val="hybridMultilevel"/>
    <w:tmpl w:val="6570FFA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7916A7"/>
    <w:multiLevelType w:val="hybridMultilevel"/>
    <w:tmpl w:val="D81E823C"/>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8AC294B"/>
    <w:multiLevelType w:val="hybridMultilevel"/>
    <w:tmpl w:val="05887FAC"/>
    <w:lvl w:ilvl="0" w:tplc="6262A8AC">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4A8F1A36"/>
    <w:multiLevelType w:val="multilevel"/>
    <w:tmpl w:val="5CC694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2">
    <w:nsid w:val="4F5C4E0A"/>
    <w:multiLevelType w:val="hybridMultilevel"/>
    <w:tmpl w:val="130C14F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4F6B794F"/>
    <w:multiLevelType w:val="hybridMultilevel"/>
    <w:tmpl w:val="589CD57A"/>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0A928A8"/>
    <w:multiLevelType w:val="hybridMultilevel"/>
    <w:tmpl w:val="DB025610"/>
    <w:lvl w:ilvl="0" w:tplc="247E6C7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51BA2024"/>
    <w:multiLevelType w:val="multilevel"/>
    <w:tmpl w:val="67BC22C4"/>
    <w:lvl w:ilvl="0">
      <w:start w:val="1"/>
      <w:numFmt w:val="decimal"/>
      <w:pStyle w:val="a0"/>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nsid w:val="51E74EE3"/>
    <w:multiLevelType w:val="multilevel"/>
    <w:tmpl w:val="3C5E3D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8">
    <w:nsid w:val="552B1891"/>
    <w:multiLevelType w:val="hybridMultilevel"/>
    <w:tmpl w:val="44D87730"/>
    <w:lvl w:ilvl="0" w:tplc="035C1A0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0">
    <w:nsid w:val="57995D3B"/>
    <w:multiLevelType w:val="hybridMultilevel"/>
    <w:tmpl w:val="00E8FCC8"/>
    <w:lvl w:ilvl="0" w:tplc="250CBD9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pStyle w:val="4"/>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5BA46E11"/>
    <w:multiLevelType w:val="hybridMultilevel"/>
    <w:tmpl w:val="EE8404B8"/>
    <w:lvl w:ilvl="0" w:tplc="7B4EC1F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5E8E417E"/>
    <w:multiLevelType w:val="hybridMultilevel"/>
    <w:tmpl w:val="ADA65A62"/>
    <w:lvl w:ilvl="0" w:tplc="D40A0C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5">
    <w:nsid w:val="5F796D6F"/>
    <w:multiLevelType w:val="hybridMultilevel"/>
    <w:tmpl w:val="55286D0E"/>
    <w:lvl w:ilvl="0" w:tplc="1A0EEF7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63155E8E"/>
    <w:multiLevelType w:val="hybridMultilevel"/>
    <w:tmpl w:val="15244986"/>
    <w:lvl w:ilvl="0" w:tplc="156C303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9">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0">
    <w:nsid w:val="67FA23AA"/>
    <w:multiLevelType w:val="hybridMultilevel"/>
    <w:tmpl w:val="E6F60888"/>
    <w:lvl w:ilvl="0" w:tplc="FFFFFFFF">
      <w:start w:val="1"/>
      <w:numFmt w:val="decimal"/>
      <w:lvlText w:val="7.%1."/>
      <w:lvlJc w:val="left"/>
      <w:pPr>
        <w:ind w:left="501" w:hanging="360"/>
      </w:pPr>
      <w:rPr>
        <w:b w:val="0"/>
        <w:sz w:val="22"/>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1">
    <w:nsid w:val="69827E4F"/>
    <w:multiLevelType w:val="hybridMultilevel"/>
    <w:tmpl w:val="FAAC3096"/>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2">
    <w:nsid w:val="6AD82DD4"/>
    <w:multiLevelType w:val="multilevel"/>
    <w:tmpl w:val="97AC3E34"/>
    <w:lvl w:ilvl="0">
      <w:start w:val="1"/>
      <w:numFmt w:val="decimal"/>
      <w:lvlText w:val="%1"/>
      <w:lvlJc w:val="left"/>
      <w:pPr>
        <w:ind w:left="420" w:hanging="420"/>
      </w:pPr>
    </w:lvl>
    <w:lvl w:ilvl="1">
      <w:start w:val="1"/>
      <w:numFmt w:val="decimal"/>
      <w:lvlText w:val="%1.%2"/>
      <w:lvlJc w:val="left"/>
      <w:pPr>
        <w:ind w:left="420" w:hanging="420"/>
      </w:pPr>
      <w:rPr>
        <w:i w:val="0"/>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63">
    <w:nsid w:val="6DC01D56"/>
    <w:multiLevelType w:val="multilevel"/>
    <w:tmpl w:val="3EA6B1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5">
    <w:nsid w:val="6EFC0A82"/>
    <w:multiLevelType w:val="hybridMultilevel"/>
    <w:tmpl w:val="30603694"/>
    <w:lvl w:ilvl="0" w:tplc="16A0424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6">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67">
    <w:nsid w:val="75F80F1C"/>
    <w:multiLevelType w:val="hybridMultilevel"/>
    <w:tmpl w:val="D1B6B258"/>
    <w:lvl w:ilvl="0" w:tplc="741E294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8">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9">
    <w:nsid w:val="77425E40"/>
    <w:multiLevelType w:val="hybridMultilevel"/>
    <w:tmpl w:val="15D8519E"/>
    <w:lvl w:ilvl="0" w:tplc="6F96274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0">
    <w:nsid w:val="77D756A6"/>
    <w:multiLevelType w:val="hybridMultilevel"/>
    <w:tmpl w:val="CCB8406E"/>
    <w:lvl w:ilvl="0" w:tplc="9D729702">
      <w:start w:val="1"/>
      <w:numFmt w:val="decimal"/>
      <w:lvlText w:val="%1."/>
      <w:lvlJc w:val="left"/>
      <w:pPr>
        <w:tabs>
          <w:tab w:val="num" w:pos="960"/>
        </w:tabs>
        <w:ind w:left="960" w:hanging="360"/>
      </w:pPr>
    </w:lvl>
    <w:lvl w:ilvl="1" w:tplc="9FB0B3F4">
      <w:start w:val="1"/>
      <w:numFmt w:val="lowerLetter"/>
      <w:lvlText w:val="%2."/>
      <w:lvlJc w:val="left"/>
      <w:pPr>
        <w:tabs>
          <w:tab w:val="num" w:pos="1680"/>
        </w:tabs>
        <w:ind w:left="1680" w:hanging="360"/>
      </w:pPr>
    </w:lvl>
    <w:lvl w:ilvl="2" w:tplc="1E76D5AA">
      <w:start w:val="1"/>
      <w:numFmt w:val="lowerRoman"/>
      <w:lvlText w:val="%3."/>
      <w:lvlJc w:val="right"/>
      <w:pPr>
        <w:tabs>
          <w:tab w:val="num" w:pos="2400"/>
        </w:tabs>
        <w:ind w:left="2400" w:hanging="180"/>
      </w:pPr>
    </w:lvl>
    <w:lvl w:ilvl="3" w:tplc="98267A92">
      <w:start w:val="1"/>
      <w:numFmt w:val="decimal"/>
      <w:lvlText w:val="%4."/>
      <w:lvlJc w:val="left"/>
      <w:pPr>
        <w:tabs>
          <w:tab w:val="num" w:pos="3120"/>
        </w:tabs>
        <w:ind w:left="3120" w:hanging="360"/>
      </w:pPr>
    </w:lvl>
    <w:lvl w:ilvl="4" w:tplc="9A08D4C6">
      <w:start w:val="1"/>
      <w:numFmt w:val="lowerLetter"/>
      <w:lvlText w:val="%5."/>
      <w:lvlJc w:val="left"/>
      <w:pPr>
        <w:tabs>
          <w:tab w:val="num" w:pos="3840"/>
        </w:tabs>
        <w:ind w:left="3840" w:hanging="360"/>
      </w:pPr>
    </w:lvl>
    <w:lvl w:ilvl="5" w:tplc="56CC3CEA">
      <w:start w:val="1"/>
      <w:numFmt w:val="lowerRoman"/>
      <w:lvlText w:val="%6."/>
      <w:lvlJc w:val="right"/>
      <w:pPr>
        <w:tabs>
          <w:tab w:val="num" w:pos="4560"/>
        </w:tabs>
        <w:ind w:left="4560" w:hanging="180"/>
      </w:pPr>
    </w:lvl>
    <w:lvl w:ilvl="6" w:tplc="5F1E96A6">
      <w:start w:val="1"/>
      <w:numFmt w:val="decimal"/>
      <w:lvlText w:val="%7."/>
      <w:lvlJc w:val="left"/>
      <w:pPr>
        <w:tabs>
          <w:tab w:val="num" w:pos="5280"/>
        </w:tabs>
        <w:ind w:left="5280" w:hanging="360"/>
      </w:pPr>
    </w:lvl>
    <w:lvl w:ilvl="7" w:tplc="C64865BE">
      <w:start w:val="1"/>
      <w:numFmt w:val="lowerLetter"/>
      <w:lvlText w:val="%8."/>
      <w:lvlJc w:val="left"/>
      <w:pPr>
        <w:tabs>
          <w:tab w:val="num" w:pos="6000"/>
        </w:tabs>
        <w:ind w:left="6000" w:hanging="360"/>
      </w:pPr>
    </w:lvl>
    <w:lvl w:ilvl="8" w:tplc="C388CEB8">
      <w:start w:val="1"/>
      <w:numFmt w:val="lowerRoman"/>
      <w:lvlText w:val="%9."/>
      <w:lvlJc w:val="right"/>
      <w:pPr>
        <w:tabs>
          <w:tab w:val="num" w:pos="6720"/>
        </w:tabs>
        <w:ind w:left="6720" w:hanging="180"/>
      </w:pPr>
    </w:lvl>
  </w:abstractNum>
  <w:abstractNum w:abstractNumId="71">
    <w:nsid w:val="7817542A"/>
    <w:multiLevelType w:val="hybridMultilevel"/>
    <w:tmpl w:val="0CDC982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2">
    <w:nsid w:val="799E692C"/>
    <w:multiLevelType w:val="multilevel"/>
    <w:tmpl w:val="2B1640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nsid w:val="7D840E9A"/>
    <w:multiLevelType w:val="hybridMultilevel"/>
    <w:tmpl w:val="2990C280"/>
    <w:lvl w:ilvl="0" w:tplc="22E8966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4">
    <w:nsid w:val="7E055E3F"/>
    <w:multiLevelType w:val="multilevel"/>
    <w:tmpl w:val="E79CCB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5">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6"/>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8"/>
  </w:num>
  <w:num w:numId="2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9"/>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num>
  <w:num w:numId="42">
    <w:abstractNumId w:val="47"/>
  </w:num>
  <w:num w:numId="4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1"/>
  </w:num>
  <w:num w:numId="62">
    <w:abstractNumId w:val="58"/>
  </w:num>
  <w:num w:numId="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
  </w:num>
  <w:num w:numId="72">
    <w:abstractNumId w:val="24"/>
  </w:num>
  <w:num w:numId="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1"/>
  </w:num>
  <w:num w:numId="7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characterSpacingControl w:val="doNotCompress"/>
  <w:compat/>
  <w:rsids>
    <w:rsidRoot w:val="006B68D2"/>
    <w:rsid w:val="006B68D2"/>
    <w:rsid w:val="00924541"/>
    <w:rsid w:val="00A20179"/>
    <w:rsid w:val="00A90BEB"/>
    <w:rsid w:val="00C304B6"/>
    <w:rsid w:val="00E079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20179"/>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A20179"/>
    <w:pPr>
      <w:numPr>
        <w:numId w:val="1"/>
      </w:numPr>
      <w:tabs>
        <w:tab w:val="clear" w:pos="708"/>
      </w:tabs>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rsid w:val="00A20179"/>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3"/>
    <w:semiHidden/>
    <w:unhideWhenUsed/>
    <w:qFormat/>
    <w:rsid w:val="00A20179"/>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rsid w:val="00A20179"/>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rsid w:val="00A20179"/>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rsid w:val="00A20179"/>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semiHidden/>
    <w:unhideWhenUsed/>
    <w:rsid w:val="00A20179"/>
    <w:rPr>
      <w:rFonts w:ascii="Times New Roman" w:hAnsi="Times New Roman" w:cs="Times New Roman" w:hint="default"/>
      <w:color w:val="auto"/>
      <w:sz w:val="24"/>
      <w:u w:val="single"/>
    </w:rPr>
  </w:style>
  <w:style w:type="character" w:styleId="a6">
    <w:name w:val="FollowedHyperlink"/>
    <w:basedOn w:val="a2"/>
    <w:uiPriority w:val="99"/>
    <w:semiHidden/>
    <w:unhideWhenUsed/>
    <w:rsid w:val="00A20179"/>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20179"/>
    <w:rPr>
      <w:rFonts w:eastAsiaTheme="minorEastAsia"/>
      <w:iCs/>
      <w:sz w:val="28"/>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link w:val="1"/>
    <w:locked/>
    <w:rsid w:val="00A20179"/>
    <w:rPr>
      <w:rFonts w:asciiTheme="majorHAnsi" w:eastAsiaTheme="majorEastAsia" w:hAnsiTheme="majorHAnsi" w:cstheme="majorBidi" w:hint="default"/>
      <w:b/>
      <w:bCs/>
      <w:color w:val="365F91" w:themeColor="accent1" w:themeShade="BF"/>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semiHidden/>
    <w:locked/>
    <w:rsid w:val="00A20179"/>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link w:val="20"/>
    <w:semiHidden/>
    <w:locked/>
    <w:rsid w:val="00A20179"/>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semiHidden/>
    <w:locked/>
    <w:rsid w:val="00A20179"/>
    <w:rPr>
      <w:rFonts w:ascii="Cambria" w:eastAsiaTheme="minorEastAsia" w:hAnsi="Cambria" w:cstheme="majorBidi"/>
      <w:sz w:val="26"/>
      <w:szCs w:val="26"/>
      <w:lang w:eastAsia="ru-RU"/>
    </w:rPr>
  </w:style>
  <w:style w:type="character" w:customStyle="1" w:styleId="310">
    <w:name w:val="Заголовок 3 Знак1"/>
    <w:aliases w:val="H3 Знак1"/>
    <w:basedOn w:val="a2"/>
    <w:link w:val="31"/>
    <w:semiHidden/>
    <w:locked/>
    <w:rsid w:val="00A20179"/>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semiHidden/>
    <w:locked/>
    <w:rsid w:val="00A20179"/>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sid w:val="00A20179"/>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sid w:val="00A20179"/>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unhideWhenUsed/>
    <w:rsid w:val="00A20179"/>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locked/>
    <w:rsid w:val="00A20179"/>
    <w:rPr>
      <w:rFonts w:ascii="Courier New" w:hAnsi="Courier New" w:cs="Courier New" w:hint="default"/>
      <w:lang w:eastAsia="ru-RU"/>
    </w:rPr>
  </w:style>
  <w:style w:type="character" w:customStyle="1" w:styleId="a7">
    <w:name w:val="Абзац списка Знак"/>
    <w:link w:val="a8"/>
    <w:uiPriority w:val="34"/>
    <w:locked/>
    <w:rsid w:val="00A20179"/>
    <w:rPr>
      <w:sz w:val="28"/>
      <w:szCs w:val="24"/>
      <w:lang w:eastAsia="ru-RU"/>
    </w:rPr>
  </w:style>
  <w:style w:type="paragraph" w:styleId="a9">
    <w:name w:val="Normal (Web)"/>
    <w:aliases w:val="Обычный (Web),Обычный (веб) Знак Знак,Обычный (Web) Знак Знак Знак,Знак2,Знак3"/>
    <w:basedOn w:val="1"/>
    <w:next w:val="a1"/>
    <w:link w:val="aa"/>
    <w:autoRedefine/>
    <w:uiPriority w:val="34"/>
    <w:unhideWhenUsed/>
    <w:qFormat/>
    <w:rsid w:val="00A20179"/>
    <w:pPr>
      <w:numPr>
        <w:numId w:val="0"/>
      </w:numPr>
      <w:tabs>
        <w:tab w:val="left" w:pos="708"/>
      </w:tabs>
      <w:ind w:left="720"/>
      <w:contextualSpacing/>
      <w:jc w:val="left"/>
      <w:outlineLvl w:val="9"/>
    </w:pPr>
    <w:rPr>
      <w:rFonts w:eastAsia="Times New Roman"/>
      <w:iCs w:val="0"/>
    </w:rPr>
  </w:style>
  <w:style w:type="character" w:customStyle="1" w:styleId="ab">
    <w:name w:val="Текст примечания Знак"/>
    <w:basedOn w:val="a2"/>
    <w:link w:val="ac"/>
    <w:uiPriority w:val="99"/>
    <w:semiHidden/>
    <w:locked/>
    <w:rsid w:val="00A20179"/>
    <w:rPr>
      <w:sz w:val="28"/>
      <w:lang w:eastAsia="ru-RU"/>
    </w:rPr>
  </w:style>
  <w:style w:type="character" w:customStyle="1" w:styleId="ad">
    <w:name w:val="Верхний колонтитул Знак"/>
    <w:aliases w:val="Heder Знак,Titul Знак"/>
    <w:link w:val="ae"/>
    <w:uiPriority w:val="99"/>
    <w:locked/>
    <w:rsid w:val="00A20179"/>
    <w:rPr>
      <w:rFonts w:ascii="Courier New" w:hAnsi="Courier New" w:cs="Courier New" w:hint="default"/>
      <w:lang w:eastAsia="ru-RU"/>
    </w:rPr>
  </w:style>
  <w:style w:type="paragraph" w:styleId="ae">
    <w:name w:val="header"/>
    <w:aliases w:val="Heder,Titul"/>
    <w:next w:val="a1"/>
    <w:link w:val="ad"/>
    <w:autoRedefine/>
    <w:uiPriority w:val="99"/>
    <w:semiHidden/>
    <w:unhideWhenUsed/>
    <w:qFormat/>
    <w:rsid w:val="00A20179"/>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2"/>
    <w:link w:val="ae"/>
    <w:uiPriority w:val="99"/>
    <w:semiHidden/>
    <w:locked/>
    <w:rsid w:val="00A20179"/>
    <w:rPr>
      <w:sz w:val="28"/>
      <w:szCs w:val="24"/>
      <w:lang w:eastAsia="ru-RU"/>
    </w:rPr>
  </w:style>
  <w:style w:type="character" w:customStyle="1" w:styleId="22">
    <w:name w:val="Основной текст с отступом 2 Знак"/>
    <w:basedOn w:val="a2"/>
    <w:link w:val="23"/>
    <w:uiPriority w:val="99"/>
    <w:semiHidden/>
    <w:locked/>
    <w:rsid w:val="00A20179"/>
  </w:style>
  <w:style w:type="character" w:customStyle="1" w:styleId="af">
    <w:name w:val="Схема документа Знак"/>
    <w:basedOn w:val="a2"/>
    <w:link w:val="af0"/>
    <w:uiPriority w:val="99"/>
    <w:semiHidden/>
    <w:locked/>
    <w:rsid w:val="00A20179"/>
    <w:rPr>
      <w:rFonts w:ascii="Tahoma" w:hAnsi="Tahoma" w:cs="Tahoma" w:hint="default"/>
      <w:sz w:val="16"/>
      <w:szCs w:val="16"/>
      <w:lang w:eastAsia="ru-RU"/>
    </w:rPr>
  </w:style>
  <w:style w:type="paragraph" w:styleId="ac">
    <w:name w:val="annotation text"/>
    <w:basedOn w:val="a1"/>
    <w:link w:val="ab"/>
    <w:uiPriority w:val="99"/>
    <w:semiHidden/>
    <w:unhideWhenUsed/>
    <w:rsid w:val="00A20179"/>
    <w:rPr>
      <w:sz w:val="20"/>
      <w:szCs w:val="20"/>
    </w:rPr>
  </w:style>
  <w:style w:type="character" w:customStyle="1" w:styleId="13">
    <w:name w:val="Текст примечания Знак1"/>
    <w:basedOn w:val="a2"/>
    <w:link w:val="ac"/>
    <w:uiPriority w:val="99"/>
    <w:semiHidden/>
    <w:locked/>
    <w:rsid w:val="00A20179"/>
    <w:rPr>
      <w:lang w:eastAsia="ru-RU"/>
    </w:rPr>
  </w:style>
  <w:style w:type="character" w:customStyle="1" w:styleId="af1">
    <w:name w:val="Тема примечания Знак"/>
    <w:basedOn w:val="ab"/>
    <w:link w:val="af2"/>
    <w:uiPriority w:val="99"/>
    <w:semiHidden/>
    <w:locked/>
    <w:rsid w:val="00A20179"/>
    <w:rPr>
      <w:b/>
      <w:bCs/>
    </w:rPr>
  </w:style>
  <w:style w:type="character" w:customStyle="1" w:styleId="af3">
    <w:name w:val="Текст выноски Знак"/>
    <w:basedOn w:val="a2"/>
    <w:link w:val="af4"/>
    <w:uiPriority w:val="99"/>
    <w:semiHidden/>
    <w:locked/>
    <w:rsid w:val="00A20179"/>
    <w:rPr>
      <w:rFonts w:ascii="Tahoma" w:hAnsi="Tahoma" w:cs="Tahoma" w:hint="default"/>
      <w:sz w:val="24"/>
      <w:szCs w:val="16"/>
      <w:lang w:eastAsia="ru-RU"/>
    </w:rPr>
  </w:style>
  <w:style w:type="paragraph" w:customStyle="1" w:styleId="ConsNormal">
    <w:name w:val="ConsNormal"/>
    <w:next w:val="a1"/>
    <w:autoRedefine/>
    <w:uiPriority w:val="99"/>
    <w:semiHidden/>
    <w:qFormat/>
    <w:rsid w:val="00A20179"/>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rsid w:val="00A20179"/>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sid w:val="00A20179"/>
    <w:rPr>
      <w:szCs w:val="24"/>
      <w:lang w:eastAsia="ru-RU"/>
    </w:rPr>
  </w:style>
  <w:style w:type="paragraph" w:customStyle="1" w:styleId="15">
    <w:name w:val="Обычный1"/>
    <w:next w:val="a1"/>
    <w:link w:val="14"/>
    <w:autoRedefine/>
    <w:uiPriority w:val="34"/>
    <w:semiHidden/>
    <w:qFormat/>
    <w:rsid w:val="00A20179"/>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5">
    <w:name w:val="Знак"/>
    <w:next w:val="a1"/>
    <w:autoRedefine/>
    <w:uiPriority w:val="34"/>
    <w:semiHidden/>
    <w:qFormat/>
    <w:rsid w:val="00A20179"/>
    <w:pPr>
      <w:keepNext/>
      <w:tabs>
        <w:tab w:val="num" w:pos="360"/>
      </w:tabs>
      <w:spacing w:after="160" w:line="240" w:lineRule="exact"/>
      <w:ind w:firstLine="709"/>
      <w:contextualSpacing/>
    </w:pPr>
    <w:rPr>
      <w:rFonts w:ascii="Verdana" w:hAnsi="Verdana" w:cs="Verdana"/>
      <w:lang w:val="en-US" w:eastAsia="ru-RU"/>
    </w:rPr>
  </w:style>
  <w:style w:type="paragraph" w:customStyle="1" w:styleId="af6">
    <w:name w:val="Знак Знак Знак Знак"/>
    <w:next w:val="a1"/>
    <w:autoRedefine/>
    <w:uiPriority w:val="99"/>
    <w:semiHidden/>
    <w:qFormat/>
    <w:rsid w:val="00A20179"/>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rsid w:val="00A20179"/>
    <w:pPr>
      <w:keepNext/>
      <w:tabs>
        <w:tab w:val="left" w:pos="708"/>
      </w:tabs>
      <w:snapToGrid w:val="0"/>
      <w:ind w:firstLine="709"/>
      <w:contextualSpacing/>
      <w:jc w:val="center"/>
    </w:pPr>
    <w:rPr>
      <w:sz w:val="28"/>
      <w:lang w:eastAsia="ru-RU"/>
    </w:rPr>
  </w:style>
  <w:style w:type="paragraph" w:customStyle="1" w:styleId="16">
    <w:name w:val="заголовок 1"/>
    <w:next w:val="a1"/>
    <w:autoRedefine/>
    <w:uiPriority w:val="99"/>
    <w:semiHidden/>
    <w:qFormat/>
    <w:rsid w:val="00A20179"/>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rsid w:val="00A20179"/>
    <w:pPr>
      <w:keepNext/>
      <w:tabs>
        <w:tab w:val="left" w:pos="708"/>
      </w:tabs>
      <w:ind w:firstLine="709"/>
      <w:contextualSpacing/>
      <w:jc w:val="both"/>
    </w:pPr>
    <w:rPr>
      <w:sz w:val="28"/>
      <w:lang w:val="en-GB" w:eastAsia="ru-RU"/>
    </w:rPr>
  </w:style>
  <w:style w:type="paragraph" w:customStyle="1" w:styleId="af7">
    <w:name w:val="Таблица шапка"/>
    <w:next w:val="a1"/>
    <w:autoRedefine/>
    <w:uiPriority w:val="34"/>
    <w:semiHidden/>
    <w:qFormat/>
    <w:rsid w:val="00A20179"/>
    <w:pPr>
      <w:keepNext/>
      <w:tabs>
        <w:tab w:val="left" w:pos="708"/>
      </w:tabs>
      <w:snapToGrid w:val="0"/>
      <w:spacing w:before="40" w:after="40"/>
      <w:ind w:left="57" w:right="57" w:firstLine="709"/>
      <w:contextualSpacing/>
    </w:pPr>
    <w:rPr>
      <w:sz w:val="22"/>
      <w:lang w:eastAsia="ru-RU"/>
    </w:rPr>
  </w:style>
  <w:style w:type="paragraph" w:customStyle="1" w:styleId="af8">
    <w:name w:val="Таблица текст"/>
    <w:next w:val="a1"/>
    <w:autoRedefine/>
    <w:uiPriority w:val="34"/>
    <w:semiHidden/>
    <w:qFormat/>
    <w:rsid w:val="00A20179"/>
    <w:pPr>
      <w:tabs>
        <w:tab w:val="left" w:pos="708"/>
      </w:tabs>
      <w:snapToGrid w:val="0"/>
      <w:contextualSpacing/>
    </w:pPr>
    <w:rPr>
      <w:sz w:val="28"/>
      <w:lang w:eastAsia="ru-RU"/>
    </w:rPr>
  </w:style>
  <w:style w:type="paragraph" w:customStyle="1" w:styleId="a">
    <w:name w:val="Пункт"/>
    <w:next w:val="a1"/>
    <w:autoRedefine/>
    <w:uiPriority w:val="34"/>
    <w:semiHidden/>
    <w:qFormat/>
    <w:rsid w:val="00A20179"/>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rsid w:val="00A20179"/>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rsid w:val="00A20179"/>
    <w:pPr>
      <w:tabs>
        <w:tab w:val="clear" w:pos="927"/>
        <w:tab w:val="num" w:pos="360"/>
        <w:tab w:val="num" w:pos="2160"/>
      </w:tabs>
      <w:ind w:left="2160" w:hanging="180"/>
    </w:pPr>
  </w:style>
  <w:style w:type="paragraph" w:customStyle="1" w:styleId="af9">
    <w:name w:val="Заголовок статьи"/>
    <w:next w:val="a1"/>
    <w:autoRedefine/>
    <w:uiPriority w:val="99"/>
    <w:semiHidden/>
    <w:qFormat/>
    <w:rsid w:val="00A20179"/>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rsid w:val="00A20179"/>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rsid w:val="00A20179"/>
    <w:pPr>
      <w:keepNext/>
      <w:numPr>
        <w:numId w:val="7"/>
      </w:numPr>
      <w:tabs>
        <w:tab w:val="left" w:pos="708"/>
      </w:tabs>
      <w:contextualSpacing/>
      <w:jc w:val="both"/>
    </w:pPr>
    <w:rPr>
      <w:sz w:val="28"/>
      <w:szCs w:val="24"/>
      <w:lang w:eastAsia="ru-RU"/>
    </w:rPr>
  </w:style>
  <w:style w:type="paragraph" w:styleId="23">
    <w:name w:val="Body Text Indent 2"/>
    <w:basedOn w:val="a1"/>
    <w:link w:val="22"/>
    <w:uiPriority w:val="99"/>
    <w:semiHidden/>
    <w:unhideWhenUsed/>
    <w:rsid w:val="00A20179"/>
    <w:pPr>
      <w:spacing w:after="120" w:line="480" w:lineRule="auto"/>
      <w:ind w:left="283"/>
    </w:pPr>
  </w:style>
  <w:style w:type="character" w:customStyle="1" w:styleId="212">
    <w:name w:val="Основной текст с отступом 2 Знак1"/>
    <w:basedOn w:val="a2"/>
    <w:link w:val="23"/>
    <w:uiPriority w:val="99"/>
    <w:semiHidden/>
    <w:locked/>
    <w:rsid w:val="00A20179"/>
    <w:rPr>
      <w:sz w:val="28"/>
      <w:szCs w:val="24"/>
      <w:lang w:eastAsia="ru-RU"/>
    </w:rPr>
  </w:style>
  <w:style w:type="paragraph" w:customStyle="1" w:styleId="35">
    <w:name w:val="Стиль3"/>
    <w:basedOn w:val="23"/>
    <w:next w:val="a1"/>
    <w:autoRedefine/>
    <w:uiPriority w:val="99"/>
    <w:semiHidden/>
    <w:qFormat/>
    <w:rsid w:val="00A20179"/>
    <w:pPr>
      <w:adjustRightInd w:val="0"/>
      <w:spacing w:after="0" w:line="240" w:lineRule="auto"/>
      <w:ind w:left="0"/>
      <w:contextualSpacing/>
      <w:jc w:val="both"/>
    </w:pPr>
    <w:rPr>
      <w:sz w:val="24"/>
      <w:szCs w:val="20"/>
    </w:rPr>
  </w:style>
  <w:style w:type="character" w:customStyle="1" w:styleId="afa">
    <w:name w:val="Таблица Знак"/>
    <w:basedOn w:val="a2"/>
    <w:link w:val="afb"/>
    <w:uiPriority w:val="99"/>
    <w:semiHidden/>
    <w:locked/>
    <w:rsid w:val="00A20179"/>
    <w:rPr>
      <w:sz w:val="24"/>
      <w:lang w:eastAsia="ru-RU"/>
    </w:rPr>
  </w:style>
  <w:style w:type="paragraph" w:customStyle="1" w:styleId="afb">
    <w:name w:val="Таблица"/>
    <w:next w:val="a1"/>
    <w:link w:val="afa"/>
    <w:autoRedefine/>
    <w:uiPriority w:val="99"/>
    <w:semiHidden/>
    <w:qFormat/>
    <w:rsid w:val="00A20179"/>
    <w:pPr>
      <w:keepNext/>
      <w:tabs>
        <w:tab w:val="left" w:pos="708"/>
      </w:tabs>
      <w:contextualSpacing/>
    </w:pPr>
    <w:rPr>
      <w:sz w:val="24"/>
      <w:lang w:eastAsia="ru-RU"/>
    </w:rPr>
  </w:style>
  <w:style w:type="paragraph" w:customStyle="1" w:styleId="aHeader">
    <w:name w:val="a_Header"/>
    <w:next w:val="a1"/>
    <w:autoRedefine/>
    <w:uiPriority w:val="99"/>
    <w:semiHidden/>
    <w:qFormat/>
    <w:rsid w:val="00A20179"/>
    <w:pPr>
      <w:keepNext/>
      <w:tabs>
        <w:tab w:val="left" w:pos="1985"/>
      </w:tabs>
      <w:spacing w:after="60"/>
      <w:ind w:firstLine="709"/>
      <w:contextualSpacing/>
      <w:jc w:val="center"/>
    </w:pPr>
    <w:rPr>
      <w:rFonts w:ascii="Courier New" w:hAnsi="Courier New"/>
      <w:sz w:val="28"/>
      <w:szCs w:val="24"/>
      <w:lang w:eastAsia="ru-RU"/>
    </w:rPr>
  </w:style>
  <w:style w:type="paragraph" w:customStyle="1" w:styleId="afc">
    <w:name w:val="Подраздел"/>
    <w:next w:val="a1"/>
    <w:autoRedefine/>
    <w:uiPriority w:val="99"/>
    <w:semiHidden/>
    <w:qFormat/>
    <w:rsid w:val="00A20179"/>
    <w:pPr>
      <w:keepNext/>
      <w:tabs>
        <w:tab w:val="left" w:pos="708"/>
      </w:tabs>
      <w:spacing w:before="240"/>
      <w:ind w:left="1701" w:hanging="283"/>
      <w:contextualSpacing/>
      <w:jc w:val="both"/>
    </w:pPr>
    <w:rPr>
      <w:rFonts w:ascii="PragmaticaTT" w:hAnsi="PragmaticaTT"/>
      <w:sz w:val="28"/>
      <w:lang w:eastAsia="ru-RU"/>
    </w:rPr>
  </w:style>
  <w:style w:type="paragraph" w:customStyle="1" w:styleId="afd">
    <w:name w:val="регламент список"/>
    <w:basedOn w:val="31"/>
    <w:next w:val="a1"/>
    <w:autoRedefine/>
    <w:uiPriority w:val="99"/>
    <w:semiHidden/>
    <w:qFormat/>
    <w:rsid w:val="00A20179"/>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uiPriority w:val="34"/>
    <w:qFormat/>
    <w:rsid w:val="00A20179"/>
    <w:pPr>
      <w:keepNext/>
      <w:tabs>
        <w:tab w:val="num" w:pos="1571"/>
      </w:tabs>
      <w:overflowPunct w:val="0"/>
      <w:autoSpaceDE w:val="0"/>
      <w:autoSpaceDN w:val="0"/>
      <w:adjustRightInd w:val="0"/>
      <w:contextualSpacing/>
      <w:jc w:val="both"/>
    </w:pPr>
    <w:rPr>
      <w:bCs/>
      <w:sz w:val="28"/>
      <w:szCs w:val="22"/>
      <w:lang w:eastAsia="ru-RU"/>
    </w:rPr>
  </w:style>
  <w:style w:type="paragraph" w:customStyle="1" w:styleId="26">
    <w:name w:val="Пункт_2"/>
    <w:next w:val="a1"/>
    <w:autoRedefine/>
    <w:uiPriority w:val="99"/>
    <w:semiHidden/>
    <w:qFormat/>
    <w:rsid w:val="00A20179"/>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rsid w:val="00A20179"/>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rsid w:val="00A20179"/>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rsid w:val="00A20179"/>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e">
    <w:name w:val="Подпункт"/>
    <w:basedOn w:val="a"/>
    <w:next w:val="a1"/>
    <w:autoRedefine/>
    <w:uiPriority w:val="99"/>
    <w:semiHidden/>
    <w:qFormat/>
    <w:rsid w:val="00A20179"/>
    <w:pPr>
      <w:numPr>
        <w:ilvl w:val="0"/>
        <w:numId w:val="0"/>
      </w:numPr>
      <w:tabs>
        <w:tab w:val="num" w:pos="1134"/>
      </w:tabs>
      <w:ind w:left="1134" w:hanging="1134"/>
    </w:pPr>
    <w:rPr>
      <w:bCs/>
      <w:sz w:val="22"/>
      <w:szCs w:val="22"/>
    </w:rPr>
  </w:style>
  <w:style w:type="paragraph" w:customStyle="1" w:styleId="aff">
    <w:name w:val="Подподпункт"/>
    <w:basedOn w:val="afe"/>
    <w:next w:val="a1"/>
    <w:autoRedefine/>
    <w:uiPriority w:val="34"/>
    <w:semiHidden/>
    <w:qFormat/>
    <w:rsid w:val="00A20179"/>
    <w:pPr>
      <w:tabs>
        <w:tab w:val="clear" w:pos="1134"/>
        <w:tab w:val="left" w:pos="708"/>
      </w:tabs>
      <w:snapToGrid/>
      <w:spacing w:line="240" w:lineRule="auto"/>
      <w:ind w:left="0" w:firstLine="0"/>
    </w:pPr>
  </w:style>
  <w:style w:type="paragraph" w:customStyle="1" w:styleId="aff0">
    <w:name w:val="маркированный"/>
    <w:next w:val="a1"/>
    <w:autoRedefine/>
    <w:uiPriority w:val="99"/>
    <w:semiHidden/>
    <w:qFormat/>
    <w:rsid w:val="00A20179"/>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1"/>
    <w:uiPriority w:val="34"/>
    <w:locked/>
    <w:rsid w:val="00A20179"/>
    <w:rPr>
      <w:sz w:val="28"/>
      <w:szCs w:val="28"/>
      <w:lang w:eastAsia="ru-RU"/>
    </w:rPr>
  </w:style>
  <w:style w:type="paragraph" w:customStyle="1" w:styleId="aff1">
    <w:name w:val="Ариал"/>
    <w:next w:val="a1"/>
    <w:link w:val="17"/>
    <w:autoRedefine/>
    <w:uiPriority w:val="34"/>
    <w:semiHidden/>
    <w:qFormat/>
    <w:rsid w:val="00A20179"/>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rsid w:val="00A20179"/>
    <w:pPr>
      <w:tabs>
        <w:tab w:val="left" w:pos="708"/>
      </w:tabs>
      <w:autoSpaceDE w:val="0"/>
      <w:autoSpaceDN w:val="0"/>
      <w:adjustRightInd w:val="0"/>
      <w:contextualSpacing/>
    </w:pPr>
    <w:rPr>
      <w:rFonts w:ascii="Courier New" w:hAnsi="Courier New" w:cs="Courier New"/>
    </w:rPr>
  </w:style>
  <w:style w:type="paragraph" w:customStyle="1" w:styleId="aff2">
    <w:name w:val="Пункт б/н"/>
    <w:next w:val="a1"/>
    <w:autoRedefine/>
    <w:uiPriority w:val="34"/>
    <w:semiHidden/>
    <w:qFormat/>
    <w:rsid w:val="00A20179"/>
    <w:pPr>
      <w:keepNext/>
      <w:tabs>
        <w:tab w:val="left" w:pos="1134"/>
      </w:tabs>
      <w:snapToGrid w:val="0"/>
      <w:spacing w:line="360" w:lineRule="auto"/>
      <w:ind w:firstLine="567"/>
      <w:contextualSpacing/>
      <w:jc w:val="both"/>
    </w:pPr>
    <w:rPr>
      <w:bCs/>
      <w:sz w:val="22"/>
      <w:szCs w:val="22"/>
      <w:lang w:eastAsia="ru-RU"/>
    </w:rPr>
  </w:style>
  <w:style w:type="character" w:customStyle="1" w:styleId="aff3">
    <w:name w:val="Ариал Таблица Знак"/>
    <w:link w:val="aff4"/>
    <w:uiPriority w:val="34"/>
    <w:locked/>
    <w:rsid w:val="00A20179"/>
    <w:rPr>
      <w:rFonts w:ascii="Arial" w:hAnsi="Arial" w:cs="Arial" w:hint="default"/>
      <w:sz w:val="24"/>
      <w:lang w:eastAsia="ru-RU"/>
    </w:rPr>
  </w:style>
  <w:style w:type="paragraph" w:customStyle="1" w:styleId="aff4">
    <w:name w:val="Ариал Таблица"/>
    <w:basedOn w:val="aff1"/>
    <w:next w:val="a1"/>
    <w:link w:val="aff3"/>
    <w:autoRedefine/>
    <w:uiPriority w:val="34"/>
    <w:semiHidden/>
    <w:qFormat/>
    <w:rsid w:val="00A20179"/>
    <w:pPr>
      <w:widowControl w:val="0"/>
      <w:adjustRightInd w:val="0"/>
    </w:pPr>
    <w:rPr>
      <w:rFonts w:ascii="Arial" w:hAnsi="Arial" w:cs="Arial"/>
      <w:sz w:val="24"/>
      <w:szCs w:val="20"/>
    </w:rPr>
  </w:style>
  <w:style w:type="paragraph" w:customStyle="1" w:styleId="aff5">
    <w:name w:val="АриалТабл"/>
    <w:basedOn w:val="aff1"/>
    <w:next w:val="a1"/>
    <w:autoRedefine/>
    <w:uiPriority w:val="99"/>
    <w:semiHidden/>
    <w:qFormat/>
    <w:rsid w:val="00A20179"/>
    <w:pPr>
      <w:widowControl w:val="0"/>
      <w:adjustRightInd w:val="0"/>
    </w:pPr>
  </w:style>
  <w:style w:type="paragraph" w:customStyle="1" w:styleId="aff6">
    <w:name w:val="Стиль начало"/>
    <w:next w:val="a1"/>
    <w:autoRedefine/>
    <w:uiPriority w:val="34"/>
    <w:semiHidden/>
    <w:qFormat/>
    <w:rsid w:val="00A20179"/>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rsid w:val="00A20179"/>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rsid w:val="00A20179"/>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sid w:val="00A20179"/>
    <w:rPr>
      <w:sz w:val="28"/>
      <w:szCs w:val="28"/>
    </w:rPr>
  </w:style>
  <w:style w:type="paragraph" w:customStyle="1" w:styleId="42">
    <w:name w:val="Пункт_4"/>
    <w:next w:val="a1"/>
    <w:link w:val="41"/>
    <w:autoRedefine/>
    <w:uiPriority w:val="99"/>
    <w:semiHidden/>
    <w:qFormat/>
    <w:rsid w:val="00A20179"/>
    <w:pPr>
      <w:keepNext/>
      <w:tabs>
        <w:tab w:val="num" w:pos="2880"/>
      </w:tabs>
      <w:ind w:left="2880" w:hanging="360"/>
      <w:contextualSpacing/>
      <w:jc w:val="both"/>
    </w:pPr>
    <w:rPr>
      <w:sz w:val="28"/>
      <w:szCs w:val="28"/>
    </w:rPr>
  </w:style>
  <w:style w:type="character" w:customStyle="1" w:styleId="aff7">
    <w:name w:val="Примечание Знак"/>
    <w:link w:val="aff8"/>
    <w:uiPriority w:val="34"/>
    <w:locked/>
    <w:rsid w:val="00A20179"/>
    <w:rPr>
      <w:spacing w:val="20"/>
      <w:sz w:val="28"/>
      <w:szCs w:val="28"/>
      <w:lang w:eastAsia="ru-RU"/>
    </w:rPr>
  </w:style>
  <w:style w:type="paragraph" w:customStyle="1" w:styleId="aff8">
    <w:name w:val="Примечание"/>
    <w:next w:val="a1"/>
    <w:link w:val="aff7"/>
    <w:autoRedefine/>
    <w:uiPriority w:val="34"/>
    <w:semiHidden/>
    <w:qFormat/>
    <w:rsid w:val="00A20179"/>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rsid w:val="00A20179"/>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rsid w:val="00A20179"/>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rsid w:val="00A20179"/>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rsid w:val="00A20179"/>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rsid w:val="00A20179"/>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rsid w:val="00A20179"/>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rsid w:val="00A20179"/>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rsid w:val="00A20179"/>
    <w:pPr>
      <w:keepNext/>
      <w:tabs>
        <w:tab w:val="left" w:pos="708"/>
      </w:tabs>
      <w:ind w:left="210" w:right="150" w:firstLine="709"/>
      <w:contextualSpacing/>
      <w:jc w:val="both"/>
    </w:pPr>
    <w:rPr>
      <w:sz w:val="28"/>
      <w:szCs w:val="24"/>
      <w:lang w:val="en-US" w:eastAsia="ru-RU"/>
    </w:rPr>
  </w:style>
  <w:style w:type="paragraph" w:styleId="a8">
    <w:name w:val="List Paragraph"/>
    <w:basedOn w:val="a1"/>
    <w:link w:val="a7"/>
    <w:uiPriority w:val="34"/>
    <w:qFormat/>
    <w:rsid w:val="00A20179"/>
    <w:pPr>
      <w:ind w:left="720"/>
      <w:contextualSpacing/>
    </w:pPr>
  </w:style>
  <w:style w:type="character" w:customStyle="1" w:styleId="18">
    <w:name w:val="инструкции Знак1"/>
    <w:basedOn w:val="a2"/>
    <w:link w:val="aff9"/>
    <w:uiPriority w:val="34"/>
    <w:semiHidden/>
    <w:locked/>
    <w:rsid w:val="00A20179"/>
    <w:rPr>
      <w:sz w:val="24"/>
      <w:szCs w:val="24"/>
      <w:lang w:eastAsia="ru-RU"/>
    </w:rPr>
  </w:style>
  <w:style w:type="paragraph" w:customStyle="1" w:styleId="aff9">
    <w:name w:val="инструкции"/>
    <w:next w:val="a8"/>
    <w:link w:val="18"/>
    <w:autoRedefine/>
    <w:uiPriority w:val="34"/>
    <w:semiHidden/>
    <w:qFormat/>
    <w:rsid w:val="00A20179"/>
    <w:pPr>
      <w:tabs>
        <w:tab w:val="left" w:pos="708"/>
      </w:tabs>
      <w:contextualSpacing/>
    </w:pPr>
    <w:rPr>
      <w:sz w:val="24"/>
      <w:szCs w:val="24"/>
      <w:lang w:eastAsia="ru-RU"/>
    </w:rPr>
  </w:style>
  <w:style w:type="paragraph" w:customStyle="1" w:styleId="affa">
    <w:name w:val="основной текст"/>
    <w:basedOn w:val="a9"/>
    <w:next w:val="a1"/>
    <w:autoRedefine/>
    <w:uiPriority w:val="34"/>
    <w:semiHidden/>
    <w:qFormat/>
    <w:rsid w:val="00A20179"/>
    <w:pPr>
      <w:ind w:left="0"/>
      <w:jc w:val="both"/>
    </w:pPr>
    <w:rPr>
      <w:bCs/>
      <w:iCs/>
    </w:rPr>
  </w:style>
  <w:style w:type="character" w:customStyle="1" w:styleId="19">
    <w:name w:val="Стиль1 Знак"/>
    <w:basedOn w:val="aa"/>
    <w:link w:val="1a"/>
    <w:uiPriority w:val="34"/>
    <w:semiHidden/>
    <w:locked/>
    <w:rsid w:val="00A20179"/>
  </w:style>
  <w:style w:type="paragraph" w:customStyle="1" w:styleId="1a">
    <w:name w:val="Стиль1"/>
    <w:next w:val="a1"/>
    <w:link w:val="19"/>
    <w:autoRedefine/>
    <w:uiPriority w:val="34"/>
    <w:semiHidden/>
    <w:qFormat/>
    <w:rsid w:val="00A20179"/>
    <w:pPr>
      <w:tabs>
        <w:tab w:val="left" w:pos="709"/>
      </w:tabs>
      <w:contextualSpacing/>
      <w:jc w:val="center"/>
    </w:pPr>
    <w:rPr>
      <w:sz w:val="24"/>
      <w:szCs w:val="24"/>
      <w:lang w:eastAsia="ru-RU"/>
    </w:rPr>
  </w:style>
  <w:style w:type="character" w:customStyle="1" w:styleId="36">
    <w:name w:val="Основной текст (3)_"/>
    <w:basedOn w:val="a2"/>
    <w:link w:val="37"/>
    <w:uiPriority w:val="99"/>
    <w:locked/>
    <w:rsid w:val="00A20179"/>
    <w:rPr>
      <w:sz w:val="22"/>
      <w:szCs w:val="22"/>
      <w:shd w:val="clear" w:color="auto" w:fill="FFFFFF"/>
    </w:rPr>
  </w:style>
  <w:style w:type="paragraph" w:customStyle="1" w:styleId="37">
    <w:name w:val="Основной текст (3)"/>
    <w:basedOn w:val="1"/>
    <w:next w:val="a1"/>
    <w:link w:val="36"/>
    <w:autoRedefine/>
    <w:uiPriority w:val="99"/>
    <w:qFormat/>
    <w:rsid w:val="00A20179"/>
    <w:pPr>
      <w:keepNext w:val="0"/>
      <w:numPr>
        <w:numId w:val="0"/>
      </w:numPr>
      <w:shd w:val="clear" w:color="auto" w:fill="FFFFFF"/>
      <w:tabs>
        <w:tab w:val="left" w:pos="709"/>
      </w:tabs>
      <w:spacing w:line="266" w:lineRule="exact"/>
      <w:contextualSpacing/>
      <w:jc w:val="center"/>
      <w:outlineLvl w:val="9"/>
    </w:pPr>
    <w:rPr>
      <w:rFonts w:eastAsia="Times New Roman"/>
      <w:iCs w:val="0"/>
      <w:sz w:val="22"/>
      <w:szCs w:val="22"/>
      <w:lang w:eastAsia="en-US"/>
    </w:rPr>
  </w:style>
  <w:style w:type="character" w:styleId="affb">
    <w:name w:val="annotation reference"/>
    <w:basedOn w:val="a2"/>
    <w:uiPriority w:val="99"/>
    <w:semiHidden/>
    <w:unhideWhenUsed/>
    <w:rsid w:val="00A20179"/>
    <w:rPr>
      <w:sz w:val="16"/>
      <w:szCs w:val="16"/>
    </w:rPr>
  </w:style>
  <w:style w:type="character" w:customStyle="1" w:styleId="aa">
    <w:name w:val="Обычный (веб) Знак"/>
    <w:aliases w:val="Обычный (Web) Знак,Обычный (веб) Знак Знак Знак,Обычный (Web) Знак Знак Знак Знак,Знак2 Знак,Знак3 Знак"/>
    <w:link w:val="a9"/>
    <w:uiPriority w:val="34"/>
    <w:locked/>
    <w:rsid w:val="00A20179"/>
    <w:rPr>
      <w:sz w:val="28"/>
      <w:szCs w:val="28"/>
      <w:lang w:eastAsia="ru-RU"/>
    </w:rPr>
  </w:style>
  <w:style w:type="paragraph" w:styleId="af0">
    <w:name w:val="Document Map"/>
    <w:basedOn w:val="a1"/>
    <w:link w:val="af"/>
    <w:uiPriority w:val="99"/>
    <w:semiHidden/>
    <w:unhideWhenUsed/>
    <w:rsid w:val="00A20179"/>
    <w:rPr>
      <w:rFonts w:ascii="Tahoma" w:hAnsi="Tahoma" w:cs="Tahoma"/>
      <w:sz w:val="16"/>
      <w:szCs w:val="16"/>
    </w:rPr>
  </w:style>
  <w:style w:type="character" w:customStyle="1" w:styleId="1b">
    <w:name w:val="Схема документа Знак1"/>
    <w:basedOn w:val="a2"/>
    <w:link w:val="af0"/>
    <w:uiPriority w:val="99"/>
    <w:semiHidden/>
    <w:locked/>
    <w:rsid w:val="00A20179"/>
    <w:rPr>
      <w:rFonts w:ascii="Tahoma" w:hAnsi="Tahoma" w:cs="Tahoma" w:hint="default"/>
      <w:sz w:val="16"/>
      <w:szCs w:val="16"/>
      <w:lang w:eastAsia="ru-RU"/>
    </w:rPr>
  </w:style>
  <w:style w:type="paragraph" w:styleId="af2">
    <w:name w:val="annotation subject"/>
    <w:basedOn w:val="ac"/>
    <w:next w:val="ac"/>
    <w:link w:val="af1"/>
    <w:uiPriority w:val="99"/>
    <w:semiHidden/>
    <w:unhideWhenUsed/>
    <w:rsid w:val="00A20179"/>
    <w:rPr>
      <w:b/>
      <w:bCs/>
    </w:rPr>
  </w:style>
  <w:style w:type="character" w:customStyle="1" w:styleId="1c">
    <w:name w:val="Тема примечания Знак1"/>
    <w:basedOn w:val="ab"/>
    <w:link w:val="af2"/>
    <w:uiPriority w:val="99"/>
    <w:semiHidden/>
    <w:locked/>
    <w:rsid w:val="00A20179"/>
    <w:rPr>
      <w:b/>
      <w:bCs/>
    </w:rPr>
  </w:style>
  <w:style w:type="paragraph" w:styleId="af4">
    <w:name w:val="Balloon Text"/>
    <w:basedOn w:val="a1"/>
    <w:link w:val="af3"/>
    <w:uiPriority w:val="99"/>
    <w:semiHidden/>
    <w:unhideWhenUsed/>
    <w:rsid w:val="00A20179"/>
    <w:rPr>
      <w:rFonts w:ascii="Tahoma" w:hAnsi="Tahoma" w:cs="Tahoma"/>
      <w:sz w:val="16"/>
      <w:szCs w:val="16"/>
    </w:rPr>
  </w:style>
  <w:style w:type="character" w:customStyle="1" w:styleId="1d">
    <w:name w:val="Текст выноски Знак1"/>
    <w:basedOn w:val="a2"/>
    <w:link w:val="af4"/>
    <w:uiPriority w:val="99"/>
    <w:semiHidden/>
    <w:locked/>
    <w:rsid w:val="00A20179"/>
    <w:rPr>
      <w:rFonts w:ascii="Tahoma" w:hAnsi="Tahoma" w:cs="Tahoma" w:hint="default"/>
      <w:sz w:val="16"/>
      <w:szCs w:val="16"/>
      <w:lang w:eastAsia="ru-RU"/>
    </w:rPr>
  </w:style>
  <w:style w:type="character" w:customStyle="1" w:styleId="FontStyle57">
    <w:name w:val="Font Style57"/>
    <w:rsid w:val="00A20179"/>
    <w:rPr>
      <w:rFonts w:ascii="Times New Roman" w:hAnsi="Times New Roman" w:cs="Times New Roman" w:hint="default"/>
      <w:b/>
      <w:bCs/>
      <w:sz w:val="20"/>
      <w:szCs w:val="20"/>
    </w:rPr>
  </w:style>
  <w:style w:type="character" w:customStyle="1" w:styleId="affc">
    <w:name w:val="комментарий"/>
    <w:rsid w:val="00A20179"/>
    <w:rPr>
      <w:b/>
      <w:bCs w:val="0"/>
      <w:i/>
      <w:iCs w:val="0"/>
      <w:sz w:val="24"/>
      <w:shd w:val="clear" w:color="auto" w:fill="FFFF99"/>
    </w:rPr>
  </w:style>
  <w:style w:type="character" w:customStyle="1" w:styleId="31pt">
    <w:name w:val="Основной текст (3) + Интервал 1 pt"/>
    <w:basedOn w:val="36"/>
    <w:uiPriority w:val="99"/>
    <w:rsid w:val="00A20179"/>
    <w:rPr>
      <w:spacing w:val="30"/>
    </w:rPr>
  </w:style>
  <w:style w:type="table" w:styleId="affd">
    <w:name w:val="Table Grid"/>
    <w:basedOn w:val="a3"/>
    <w:uiPriority w:val="59"/>
    <w:rsid w:val="00A201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1"/>
    <w:semiHidden/>
    <w:unhideWhenUsed/>
    <w:rsid w:val="00A20179"/>
    <w:pPr>
      <w:numPr>
        <w:numId w:val="4"/>
      </w:numPr>
      <w:contextualSpacing/>
    </w:pPr>
  </w:style>
  <w:style w:type="paragraph" w:styleId="30">
    <w:name w:val="List Bullet 3"/>
    <w:basedOn w:val="a1"/>
    <w:semiHidden/>
    <w:unhideWhenUsed/>
    <w:rsid w:val="00A20179"/>
    <w:pPr>
      <w:numPr>
        <w:numId w:val="5"/>
      </w:numPr>
      <w:contextualSpacing/>
    </w:pPr>
  </w:style>
  <w:style w:type="paragraph" w:styleId="3">
    <w:name w:val="List Number 3"/>
    <w:basedOn w:val="a1"/>
    <w:semiHidden/>
    <w:unhideWhenUsed/>
    <w:rsid w:val="00A20179"/>
    <w:pPr>
      <w:numPr>
        <w:numId w:val="6"/>
      </w:numPr>
      <w:contextualSpacing/>
    </w:pPr>
  </w:style>
</w:styles>
</file>

<file path=word/webSettings.xml><?xml version="1.0" encoding="utf-8"?>
<w:webSettings xmlns:r="http://schemas.openxmlformats.org/officeDocument/2006/relationships" xmlns:w="http://schemas.openxmlformats.org/wordprocessingml/2006/main">
  <w:encoding w:val="us-ascii"/>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oleObject" Target="embeddings/oleObject3.bin"/><Relationship Id="rId26" Type="http://schemas.openxmlformats.org/officeDocument/2006/relationships/hyperlink" Target="file:///C:\Users\Muravchenkov_da\Desktop\&#1044;&#1072;&#1085;&#1080;&#1080;&#1083;\&#1047;&#1072;&#1082;&#1091;&#1087;&#1086;&#1095;&#1085;&#1072;&#1103;%20&#1076;&#1077;&#1103;&#1090;&#1077;&#1083;&#1100;&#1085;&#1086;&#1089;&#1090;&#1100;%202014\&#1054;&#1047;&#1055;&#1069;\120%20&#1088;&#1077;&#1078;&#1091;&#1097;&#1080;&#1081;%20&#1080;&#1085;&#1089;&#1090;&#1088;&#1091;&#1084;&#1077;&#1085;&#1090;%20&#1080;%20&#1080;&#1085;&#1078;&#1077;&#1085;&#1077;&#1088;&#1085;&#1099;&#1077;%20&#1091;&#1089;&#1083;&#1091;&#1075;&#1080;\Equation.3" TargetMode="External"/><Relationship Id="rId39"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21" Type="http://schemas.openxmlformats.org/officeDocument/2006/relationships/hyperlink" Target="file:///C:\Users\Muravchenkov_da\Desktop\&#1044;&#1072;&#1085;&#1080;&#1080;&#1083;\&#1047;&#1072;&#1082;&#1091;&#1087;&#1086;&#1095;&#1085;&#1072;&#1103;%20&#1076;&#1077;&#1103;&#1090;&#1077;&#1083;&#1100;&#1085;&#1086;&#1089;&#1090;&#1100;%202014\&#1054;&#1047;&#1055;&#1069;\120%20&#1088;&#1077;&#1078;&#1091;&#1097;&#1080;&#1081;%20&#1080;&#1085;&#1089;&#1090;&#1088;&#1091;&#1084;&#1077;&#1085;&#1090;%20&#1080;%20&#1080;&#1085;&#1078;&#1077;&#1085;&#1077;&#1088;&#1085;&#1099;&#1077;%20&#1091;&#1089;&#1083;&#1091;&#1075;&#1080;\Equation.3" TargetMode="External"/><Relationship Id="rId34"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2"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7"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0"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5"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63"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68"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76"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84" Type="http://schemas.openxmlformats.org/officeDocument/2006/relationships/theme" Target="theme/theme1.xml"/><Relationship Id="rId7" Type="http://schemas.openxmlformats.org/officeDocument/2006/relationships/hyperlink" Target="mailto:kv12@nikiet.ru" TargetMode="External"/><Relationship Id="rId71"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2" Type="http://schemas.openxmlformats.org/officeDocument/2006/relationships/numbering" Target="numbering.xml"/><Relationship Id="rId16" Type="http://schemas.openxmlformats.org/officeDocument/2006/relationships/oleObject" Target="embeddings/oleObject2.bin"/><Relationship Id="rId29"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1" Type="http://schemas.openxmlformats.org/officeDocument/2006/relationships/hyperlink" Target="http://zakupki.rosatom.ru/" TargetMode="External"/><Relationship Id="rId24" Type="http://schemas.openxmlformats.org/officeDocument/2006/relationships/hyperlink" Target="file:///C:\Users\Muravchenkov_da\Desktop\&#1044;&#1072;&#1085;&#1080;&#1080;&#1083;\&#1047;&#1072;&#1082;&#1091;&#1087;&#1086;&#1095;&#1085;&#1072;&#1103;%20&#1076;&#1077;&#1103;&#1090;&#1077;&#1083;&#1100;&#1085;&#1086;&#1089;&#1090;&#1100;%202014\&#1054;&#1047;&#1055;&#1069;\120%20&#1088;&#1077;&#1078;&#1091;&#1097;&#1080;&#1081;%20&#1080;&#1085;&#1089;&#1090;&#1088;&#1091;&#1084;&#1077;&#1085;&#1090;%20&#1080;%20&#1080;&#1085;&#1078;&#1077;&#1085;&#1077;&#1088;&#1085;&#1099;&#1077;%20&#1091;&#1089;&#1083;&#1091;&#1075;&#1080;\Equation.3" TargetMode="External"/><Relationship Id="rId32"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37"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0"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5"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3"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8"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66"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74"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79" Type="http://schemas.openxmlformats.org/officeDocument/2006/relationships/hyperlink" Target="file:///C:\Users\Muravchenkov_da\Desktop\&#1044;&#1072;&#1085;&#1080;&#1080;&#1083;\&#1047;&#1072;&#1082;&#1091;&#1087;&#1086;&#1095;&#1085;&#1072;&#1103;%20&#1076;&#1077;&#1103;&#1090;&#1077;&#1083;&#1100;&#1085;&#1086;&#1089;&#1090;&#1100;%202014\&#1054;&#1047;&#1055;&#1069;\120%20&#1088;&#1077;&#1078;&#1091;&#1097;&#1080;&#1081;%20&#1080;&#1085;&#1089;&#1090;&#1088;&#1091;&#1084;&#1077;&#1085;&#1090;%20&#1080;%20&#1080;&#1085;&#1078;&#1077;&#1085;&#1077;&#1088;&#1085;&#1099;&#1077;%20&#1091;&#1089;&#1083;&#1091;&#1075;&#1080;\Equation.3" TargetMode="External"/><Relationship Id="rId5" Type="http://schemas.openxmlformats.org/officeDocument/2006/relationships/webSettings" Target="webSettings.xml"/><Relationship Id="rId61"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82" Type="http://schemas.openxmlformats.org/officeDocument/2006/relationships/hyperlink" Target="file:///C:\Users\Muravchenkov_da\Desktop\&#1044;&#1072;&#1085;&#1080;&#1080;&#1083;\&#1047;&#1072;&#1082;&#1091;&#1087;&#1086;&#1095;&#1085;&#1072;&#1103;%20&#1076;&#1077;&#1103;&#1090;&#1077;&#1083;&#1100;&#1085;&#1086;&#1089;&#1090;&#1100;%202014\&#1054;&#1047;&#1055;&#1069;\120%20&#1088;&#1077;&#1078;&#1091;&#1097;&#1080;&#1081;%20&#1080;&#1085;&#1089;&#1090;&#1088;&#1091;&#1084;&#1077;&#1085;&#1090;%20&#1080;%20&#1080;&#1085;&#1078;&#1077;&#1085;&#1077;&#1088;&#1085;&#1099;&#1077;%20&#1091;&#1089;&#1083;&#1091;&#1075;&#1080;\Equation.3" TargetMode="External"/><Relationship Id="rId10" Type="http://schemas.openxmlformats.org/officeDocument/2006/relationships/hyperlink" Target="http://zakupki.rosatom.ru/" TargetMode="External"/><Relationship Id="rId19" Type="http://schemas.openxmlformats.org/officeDocument/2006/relationships/image" Target="media/image4.wmf"/><Relationship Id="rId31"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4"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2"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60"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65"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73"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78" Type="http://schemas.openxmlformats.org/officeDocument/2006/relationships/hyperlink" Target="file:///C:\Users\Muravchenkov_da\Desktop\&#1044;&#1072;&#1085;&#1080;&#1080;&#1083;\&#1047;&#1072;&#1082;&#1091;&#1087;&#1086;&#1095;&#1085;&#1072;&#1103;%20&#1076;&#1077;&#1103;&#1090;&#1077;&#1083;&#1100;&#1085;&#1086;&#1089;&#1090;&#1100;%202014\&#1054;&#1047;&#1055;&#1069;\120%20&#1088;&#1077;&#1078;&#1091;&#1097;&#1080;&#1081;%20&#1080;&#1085;&#1089;&#1090;&#1088;&#1091;&#1084;&#1077;&#1085;&#1090;%20&#1080;%20&#1080;&#1085;&#1078;&#1077;&#1085;&#1077;&#1088;&#1085;&#1099;&#1077;%20&#1091;&#1089;&#1083;&#1091;&#1075;&#1080;\Equation.3" TargetMode="External"/><Relationship Id="rId81" Type="http://schemas.openxmlformats.org/officeDocument/2006/relationships/hyperlink" Target="file:///C:\Users\Muravchenkov_da\Desktop\&#1044;&#1072;&#1085;&#1080;&#1080;&#1083;\&#1047;&#1072;&#1082;&#1091;&#1087;&#1086;&#1095;&#1085;&#1072;&#1103;%20&#1076;&#1077;&#1103;&#1090;&#1077;&#1083;&#1100;&#1085;&#1086;&#1089;&#1090;&#1100;%202014\&#1054;&#1047;&#1055;&#1069;\120%20&#1088;&#1077;&#1078;&#1091;&#1097;&#1080;&#1081;%20&#1080;&#1085;&#1089;&#1090;&#1088;&#1091;&#1084;&#1077;&#1085;&#1090;%20&#1080;%20&#1080;&#1085;&#1078;&#1077;&#1085;&#1077;&#1088;&#1085;&#1099;&#1077;%20&#1091;&#1089;&#1083;&#1091;&#1075;&#1080;\Equation.3"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oleObject" Target="embeddings/oleObject1.bin"/><Relationship Id="rId22" Type="http://schemas.openxmlformats.org/officeDocument/2006/relationships/hyperlink" Target="file:///C:\Users\Muravchenkov_da\Desktop\&#1044;&#1072;&#1085;&#1080;&#1080;&#1083;\&#1047;&#1072;&#1082;&#1091;&#1087;&#1086;&#1095;&#1085;&#1072;&#1103;%20&#1076;&#1077;&#1103;&#1090;&#1077;&#1083;&#1100;&#1085;&#1086;&#1089;&#1090;&#1100;%202014\&#1054;&#1047;&#1055;&#1069;\120%20&#1088;&#1077;&#1078;&#1091;&#1097;&#1080;&#1081;%20&#1080;&#1085;&#1089;&#1090;&#1088;&#1091;&#1084;&#1077;&#1085;&#1090;%20&#1080;%20&#1080;&#1085;&#1078;&#1077;&#1085;&#1077;&#1088;&#1085;&#1099;&#1077;%20&#1091;&#1089;&#1083;&#1091;&#1075;&#1080;\Equation.3" TargetMode="External"/><Relationship Id="rId27"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30"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35"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3"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8"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6"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64"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69"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77"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8" Type="http://schemas.openxmlformats.org/officeDocument/2006/relationships/hyperlink" Target="mailto:mehaner@nikiet.ru" TargetMode="External"/><Relationship Id="rId51"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72"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80" Type="http://schemas.openxmlformats.org/officeDocument/2006/relationships/hyperlink" Target="file:///C:\Users\Muravchenkov_da\Desktop\&#1044;&#1072;&#1085;&#1080;&#1080;&#1083;\&#1047;&#1072;&#1082;&#1091;&#1087;&#1086;&#1095;&#1085;&#1072;&#1103;%20&#1076;&#1077;&#1103;&#1090;&#1077;&#1083;&#1100;&#1085;&#1086;&#1089;&#1090;&#1100;%202014\&#1054;&#1047;&#1055;&#1069;\120%20&#1088;&#1077;&#1078;&#1091;&#1097;&#1080;&#1081;%20&#1080;&#1085;&#1089;&#1090;&#1088;&#1091;&#1084;&#1077;&#1085;&#1090;%20&#1080;%20&#1080;&#1085;&#1078;&#1077;&#1085;&#1077;&#1088;&#1085;&#1099;&#1077;%20&#1091;&#1089;&#1083;&#1091;&#1075;&#1080;\Equation.3" TargetMode="External"/><Relationship Id="rId3" Type="http://schemas.openxmlformats.org/officeDocument/2006/relationships/styles" Target="styles.xml"/><Relationship Id="rId12" Type="http://schemas.openxmlformats.org/officeDocument/2006/relationships/hyperlink" Target="mailto:arbitration@rosatom.ru" TargetMode="External"/><Relationship Id="rId17" Type="http://schemas.openxmlformats.org/officeDocument/2006/relationships/image" Target="media/image3.wmf"/><Relationship Id="rId25" Type="http://schemas.openxmlformats.org/officeDocument/2006/relationships/hyperlink" Target="file:///C:\Users\Muravchenkov_da\Desktop\&#1044;&#1072;&#1085;&#1080;&#1080;&#1083;\&#1047;&#1072;&#1082;&#1091;&#1087;&#1086;&#1095;&#1085;&#1072;&#1103;%20&#1076;&#1077;&#1103;&#1090;&#1077;&#1083;&#1100;&#1085;&#1086;&#1089;&#1090;&#1100;%202014\&#1054;&#1047;&#1055;&#1069;\120%20&#1088;&#1077;&#1078;&#1091;&#1097;&#1080;&#1081;%20&#1080;&#1085;&#1089;&#1090;&#1088;&#1091;&#1084;&#1077;&#1085;&#1090;%20&#1080;%20&#1080;&#1085;&#1078;&#1077;&#1085;&#1077;&#1088;&#1085;&#1099;&#1077;%20&#1091;&#1089;&#1083;&#1091;&#1075;&#1080;\Equation.3" TargetMode="External"/><Relationship Id="rId33"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38"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6"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9"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67"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20" Type="http://schemas.openxmlformats.org/officeDocument/2006/relationships/oleObject" Target="embeddings/oleObject4.bin"/><Relationship Id="rId41"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4"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62"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70"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75"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gov.ru/" TargetMode="External"/><Relationship Id="rId15" Type="http://schemas.openxmlformats.org/officeDocument/2006/relationships/image" Target="media/image2.wmf"/><Relationship Id="rId23" Type="http://schemas.openxmlformats.org/officeDocument/2006/relationships/hyperlink" Target="file:///C:\Users\Muravchenkov_da\Desktop\&#1044;&#1072;&#1085;&#1080;&#1080;&#1083;\&#1047;&#1072;&#1082;&#1091;&#1087;&#1086;&#1095;&#1085;&#1072;&#1103;%20&#1076;&#1077;&#1103;&#1090;&#1077;&#1083;&#1100;&#1085;&#1086;&#1089;&#1090;&#1100;%202014\&#1054;&#1047;&#1055;&#1069;\120%20&#1088;&#1077;&#1078;&#1091;&#1097;&#1080;&#1081;%20&#1080;&#1085;&#1089;&#1090;&#1088;&#1091;&#1084;&#1077;&#1085;&#1090;%20&#1080;%20&#1080;&#1085;&#1078;&#1077;&#1085;&#1077;&#1088;&#1085;&#1099;&#1077;%20&#1091;&#1089;&#1083;&#1091;&#1075;&#1080;\Equation.3" TargetMode="External"/><Relationship Id="rId28"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36"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9"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7"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47CB1-AD22-4424-BB07-75F6F616D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33909</Words>
  <Characters>193283</Characters>
  <Application>Microsoft Office Word</Application>
  <DocSecurity>0</DocSecurity>
  <Lines>1610</Lines>
  <Paragraphs>453</Paragraphs>
  <ScaleCrop>false</ScaleCrop>
  <Company>Hewlett-Packard Company</Company>
  <LinksUpToDate>false</LinksUpToDate>
  <CharactersWithSpaces>226739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Koshkina</cp:lastModifiedBy>
  <cp:revision>4</cp:revision>
  <cp:lastPrinted>2015-05-06T07:11:00Z</cp:lastPrinted>
  <dcterms:created xsi:type="dcterms:W3CDTF">2015-05-06T10:35:00Z</dcterms:created>
  <dcterms:modified xsi:type="dcterms:W3CDTF">2015-05-07T05:45:00Z</dcterms:modified>
</cp:coreProperties>
</file>