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49707D" w:rsidRPr="004A1DDE" w:rsidRDefault="0049707D" w:rsidP="0049707D">
      <w:pPr>
        <w:spacing w:line="240" w:lineRule="auto"/>
        <w:jc w:val="center"/>
        <w:rPr>
          <w:b/>
          <w:sz w:val="28"/>
          <w:szCs w:val="28"/>
        </w:rPr>
      </w:pPr>
      <w:proofErr w:type="gramStart"/>
      <w:r w:rsidRPr="004A1DDE">
        <w:rPr>
          <w:b/>
          <w:sz w:val="28"/>
          <w:szCs w:val="28"/>
        </w:rPr>
        <w:t>Открытый</w:t>
      </w:r>
      <w:proofErr w:type="gramEnd"/>
      <w:r w:rsidRPr="004A1DDE">
        <w:rPr>
          <w:b/>
          <w:sz w:val="28"/>
          <w:szCs w:val="28"/>
        </w:rPr>
        <w:t xml:space="preserve"> </w:t>
      </w:r>
      <w:proofErr w:type="spellStart"/>
      <w:r w:rsidRPr="004A1DDE">
        <w:rPr>
          <w:b/>
          <w:sz w:val="28"/>
          <w:szCs w:val="28"/>
        </w:rPr>
        <w:t>редукцион</w:t>
      </w:r>
      <w:proofErr w:type="spellEnd"/>
      <w:r w:rsidRPr="004A1DDE">
        <w:rPr>
          <w:b/>
          <w:sz w:val="28"/>
          <w:szCs w:val="28"/>
        </w:rPr>
        <w:t xml:space="preserve"> в электронной форме на право заключения договора </w:t>
      </w:r>
    </w:p>
    <w:p w:rsidR="0049707D" w:rsidRPr="004A1DDE" w:rsidRDefault="0049707D" w:rsidP="0049707D">
      <w:pPr>
        <w:spacing w:line="240" w:lineRule="auto"/>
        <w:jc w:val="center"/>
        <w:rPr>
          <w:b/>
          <w:sz w:val="28"/>
          <w:szCs w:val="28"/>
        </w:rPr>
      </w:pPr>
      <w:r w:rsidRPr="004A1DDE">
        <w:rPr>
          <w:b/>
          <w:sz w:val="28"/>
          <w:szCs w:val="28"/>
        </w:rPr>
        <w:t xml:space="preserve">на поставку контейнеров КРАД-3.0 </w:t>
      </w:r>
      <w:r>
        <w:rPr>
          <w:b/>
          <w:sz w:val="28"/>
          <w:szCs w:val="28"/>
        </w:rPr>
        <w:t>и КМЗ для нужд филиала «</w:t>
      </w:r>
      <w:proofErr w:type="gramStart"/>
      <w:r>
        <w:rPr>
          <w:b/>
          <w:sz w:val="28"/>
          <w:szCs w:val="28"/>
        </w:rPr>
        <w:t>Северо-з</w:t>
      </w:r>
      <w:r w:rsidRPr="004A1DDE">
        <w:rPr>
          <w:b/>
          <w:sz w:val="28"/>
          <w:szCs w:val="28"/>
        </w:rPr>
        <w:t>ападный</w:t>
      </w:r>
      <w:proofErr w:type="gramEnd"/>
      <w:r w:rsidRPr="004A1DDE">
        <w:rPr>
          <w:b/>
          <w:sz w:val="28"/>
          <w:szCs w:val="28"/>
        </w:rPr>
        <w:t xml:space="preserve"> территориальный округ» ФГУП «РосРАО»</w:t>
      </w:r>
      <w:r w:rsidRPr="004A1DDE">
        <w:rPr>
          <w:b/>
          <w:bCs/>
          <w:color w:val="000000"/>
          <w:sz w:val="28"/>
          <w:szCs w:val="28"/>
        </w:rPr>
        <w:t>.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077990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Default="00344F2F"/>
    <w:p w:rsidR="0049707D" w:rsidRDefault="00202610" w:rsidP="00A14EED">
      <w:pPr>
        <w:spacing w:line="240" w:lineRule="auto"/>
        <w:rPr>
          <w:noProof/>
        </w:rPr>
      </w:pPr>
      <w:r>
        <w:rPr>
          <w:bCs/>
          <w:sz w:val="22"/>
          <w:szCs w:val="22"/>
        </w:rPr>
        <w:t xml:space="preserve">       </w:t>
      </w:r>
      <w:r w:rsidR="00077990" w:rsidRPr="00630EFE">
        <w:rPr>
          <w:bCs/>
          <w:sz w:val="22"/>
          <w:szCs w:val="22"/>
        </w:rPr>
        <w:fldChar w:fldCharType="begin"/>
      </w:r>
      <w:r w:rsidRPr="00630EFE">
        <w:rPr>
          <w:bCs/>
          <w:sz w:val="22"/>
          <w:szCs w:val="22"/>
        </w:rPr>
        <w:instrText xml:space="preserve"> TOC \o "1-3" \h \z \u </w:instrText>
      </w:r>
      <w:r w:rsidR="00077990" w:rsidRPr="00630EFE">
        <w:rPr>
          <w:bCs/>
          <w:sz w:val="22"/>
          <w:szCs w:val="22"/>
        </w:rPr>
        <w:fldChar w:fldCharType="separate"/>
      </w:r>
    </w:p>
    <w:p w:rsidR="0049707D" w:rsidRDefault="004970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177911" w:history="1">
        <w:r w:rsidRPr="009A59FB">
          <w:rPr>
            <w:rStyle w:val="a7"/>
            <w:rFonts w:eastAsia="Arial Unicode MS"/>
            <w:b/>
          </w:rPr>
          <w:t>Технические требования для изготовления и поставки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_Toc303177911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9707D" w:rsidRDefault="004970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177912" w:history="1">
        <w:r w:rsidRPr="009A59FB">
          <w:rPr>
            <w:rStyle w:val="a7"/>
            <w:rFonts w:eastAsia="Arial Unicode MS"/>
            <w:b/>
          </w:rPr>
          <w:t>контейнера КРАД-3,0 в Ленинградское отделение.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_Toc303177912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9707D" w:rsidRDefault="004970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177913" w:history="1">
        <w:r w:rsidRPr="009A59FB">
          <w:rPr>
            <w:rStyle w:val="a7"/>
            <w:rFonts w:eastAsia="Arial Unicode MS"/>
            <w:b/>
          </w:rPr>
          <w:t>(Лот №1)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_Toc303177913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9707D" w:rsidRDefault="004970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177914" w:history="1">
        <w:r w:rsidRPr="009A59FB">
          <w:rPr>
            <w:rStyle w:val="a7"/>
            <w:rFonts w:eastAsia="Arial Unicode MS"/>
            <w:b/>
          </w:rPr>
          <w:t>1 Технические требования.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_Toc303177914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9707D" w:rsidRDefault="004970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177917" w:history="1">
        <w:r w:rsidRPr="009A59FB">
          <w:rPr>
            <w:rStyle w:val="a7"/>
            <w:rFonts w:eastAsia="Arial Unicode MS"/>
            <w:b/>
          </w:rPr>
          <w:t>2 Требования безопасности.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_Toc303177917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9707D" w:rsidRDefault="004970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177918" w:history="1">
        <w:r w:rsidRPr="009A59FB">
          <w:rPr>
            <w:rStyle w:val="a7"/>
            <w:rFonts w:eastAsia="Arial Unicode MS"/>
            <w:b/>
          </w:rPr>
          <w:t>3 Правила приемки и методы контроля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_Toc303177918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9707D" w:rsidRDefault="004970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177919" w:history="1">
        <w:r w:rsidRPr="009A59FB">
          <w:rPr>
            <w:rStyle w:val="a7"/>
            <w:rFonts w:eastAsia="Arial Unicode MS"/>
            <w:b/>
          </w:rPr>
          <w:t>4 Транспортирование и хранение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_Toc303177919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49707D" w:rsidRDefault="004970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177920" w:history="1">
        <w:r w:rsidRPr="009A59FB">
          <w:rPr>
            <w:rStyle w:val="a7"/>
            <w:rFonts w:eastAsia="Arial Unicode MS"/>
            <w:b/>
          </w:rPr>
          <w:t>5 Указания по эксплуатации.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_Toc303177920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49707D" w:rsidRDefault="004970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177921" w:history="1">
        <w:r w:rsidRPr="009A59FB">
          <w:rPr>
            <w:rStyle w:val="a7"/>
            <w:rFonts w:eastAsia="Arial Unicode MS"/>
            <w:b/>
          </w:rPr>
          <w:t>6 Гарантии изготовителя.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_Toc303177921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49707D" w:rsidRDefault="004970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177922" w:history="1">
        <w:r w:rsidRPr="009A59FB">
          <w:rPr>
            <w:rStyle w:val="a7"/>
            <w:rFonts w:eastAsia="Arial Unicode MS"/>
          </w:rPr>
          <w:t xml:space="preserve">7. </w:t>
        </w:r>
        <w:r w:rsidRPr="009A59FB">
          <w:rPr>
            <w:rStyle w:val="a7"/>
            <w:rFonts w:eastAsia="Arial Unicode MS"/>
            <w:b/>
          </w:rPr>
          <w:t>Прочие условия.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_Toc303177922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9707D" w:rsidRDefault="004970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177923" w:history="1">
        <w:r w:rsidRPr="009A59FB">
          <w:rPr>
            <w:rStyle w:val="a7"/>
            <w:rFonts w:eastAsia="Arial Unicode MS"/>
            <w:b/>
          </w:rPr>
          <w:t>Технические требования для изготовления и поставки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_Toc303177923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49707D" w:rsidRDefault="004970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177924" w:history="1">
        <w:r w:rsidRPr="009A59FB">
          <w:rPr>
            <w:rStyle w:val="a7"/>
            <w:rFonts w:eastAsia="Arial Unicode MS"/>
            <w:b/>
          </w:rPr>
          <w:t>контейнера КМЗ в Ленинградское отделение.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_Toc303177924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49707D" w:rsidRDefault="004970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177925" w:history="1">
        <w:r w:rsidRPr="009A59FB">
          <w:rPr>
            <w:rStyle w:val="a7"/>
            <w:rFonts w:eastAsia="Arial Unicode MS"/>
            <w:b/>
          </w:rPr>
          <w:t>(Лот №2)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_Toc303177925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49707D" w:rsidRDefault="004970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177926" w:history="1">
        <w:r w:rsidRPr="009A59FB">
          <w:rPr>
            <w:rStyle w:val="a7"/>
            <w:rFonts w:eastAsia="Arial Unicode MS"/>
            <w:b/>
          </w:rPr>
          <w:t>1 Технические требования.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_Toc303177926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49707D" w:rsidRDefault="004970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177929" w:history="1">
        <w:r w:rsidRPr="009A59FB">
          <w:rPr>
            <w:rStyle w:val="a7"/>
            <w:rFonts w:eastAsia="Arial Unicode MS"/>
            <w:b/>
          </w:rPr>
          <w:t>2 Требования безопасности.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_Toc303177929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49707D" w:rsidRDefault="004970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177930" w:history="1">
        <w:r w:rsidRPr="009A59FB">
          <w:rPr>
            <w:rStyle w:val="a7"/>
            <w:rFonts w:eastAsia="Arial Unicode MS"/>
            <w:b/>
          </w:rPr>
          <w:t>3 Правила приемки и методы контроля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_Toc303177930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49707D" w:rsidRDefault="004970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177931" w:history="1">
        <w:r w:rsidRPr="009A59FB">
          <w:rPr>
            <w:rStyle w:val="a7"/>
            <w:rFonts w:eastAsia="Arial Unicode MS"/>
            <w:b/>
          </w:rPr>
          <w:t>4 Транспортирование и хранение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_Toc303177931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49707D" w:rsidRDefault="004970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177932" w:history="1">
        <w:r w:rsidRPr="009A59FB">
          <w:rPr>
            <w:rStyle w:val="a7"/>
            <w:rFonts w:eastAsia="Arial Unicode MS"/>
            <w:b/>
          </w:rPr>
          <w:t>5 Указания по эксплуатации.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_Toc303177932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49707D" w:rsidRDefault="004970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177933" w:history="1">
        <w:r w:rsidRPr="009A59FB">
          <w:rPr>
            <w:rStyle w:val="a7"/>
            <w:rFonts w:eastAsia="Arial Unicode MS"/>
            <w:b/>
          </w:rPr>
          <w:t>6. Гарантии изготовителя.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_Toc303177933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49707D" w:rsidRDefault="0049707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177934" w:history="1">
        <w:r w:rsidRPr="009A59FB">
          <w:rPr>
            <w:rStyle w:val="a7"/>
            <w:rFonts w:eastAsia="Arial Unicode MS"/>
          </w:rPr>
          <w:t xml:space="preserve">7. </w:t>
        </w:r>
        <w:r w:rsidRPr="009A59FB">
          <w:rPr>
            <w:rStyle w:val="a7"/>
            <w:rFonts w:eastAsia="Arial Unicode MS"/>
            <w:b/>
          </w:rPr>
          <w:t>Прочие условия.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_Toc303177934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630EFE" w:rsidRDefault="00077990" w:rsidP="00A14EED">
      <w:pPr>
        <w:rPr>
          <w:bCs/>
          <w:sz w:val="22"/>
          <w:szCs w:val="22"/>
        </w:rPr>
      </w:pPr>
      <w:r w:rsidRPr="00630EFE">
        <w:rPr>
          <w:bCs/>
          <w:sz w:val="22"/>
          <w:szCs w:val="22"/>
        </w:rPr>
        <w:fldChar w:fldCharType="end"/>
      </w:r>
      <w:r w:rsidR="00A14EED" w:rsidRPr="00630EFE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</w:p>
    <w:p w:rsidR="001C526E" w:rsidRDefault="001C526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700BF" w:rsidRDefault="002700BF" w:rsidP="00A14EED">
      <w:pPr>
        <w:rPr>
          <w:b/>
          <w:sz w:val="28"/>
          <w:szCs w:val="28"/>
        </w:rPr>
      </w:pPr>
    </w:p>
    <w:p w:rsidR="002700BF" w:rsidRDefault="002700BF" w:rsidP="00A14EED">
      <w:pPr>
        <w:rPr>
          <w:b/>
          <w:sz w:val="28"/>
          <w:szCs w:val="28"/>
        </w:rPr>
      </w:pPr>
    </w:p>
    <w:p w:rsidR="00A14EED" w:rsidRDefault="00A14EED" w:rsidP="00A14EED">
      <w:pPr>
        <w:spacing w:line="240" w:lineRule="auto"/>
        <w:rPr>
          <w:b/>
          <w:sz w:val="28"/>
          <w:szCs w:val="28"/>
        </w:rPr>
      </w:pPr>
    </w:p>
    <w:p w:rsidR="0049707D" w:rsidRDefault="0049707D" w:rsidP="0049707D">
      <w:pPr>
        <w:tabs>
          <w:tab w:val="left" w:pos="2291"/>
        </w:tabs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  <w:r>
        <w:rPr>
          <w:b/>
          <w:sz w:val="28"/>
          <w:szCs w:val="28"/>
        </w:rPr>
        <w:br/>
      </w:r>
      <w:bookmarkStart w:id="2" w:name="_Toc303177911"/>
      <w:r w:rsidRPr="00C8625D">
        <w:rPr>
          <w:b/>
          <w:sz w:val="28"/>
          <w:szCs w:val="28"/>
        </w:rPr>
        <w:t>Техническ</w:t>
      </w:r>
      <w:r>
        <w:rPr>
          <w:b/>
          <w:sz w:val="28"/>
          <w:szCs w:val="28"/>
        </w:rPr>
        <w:t>ие</w:t>
      </w:r>
      <w:r w:rsidRPr="00C862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требования для изготовления и поставки</w:t>
      </w:r>
      <w:bookmarkEnd w:id="2"/>
    </w:p>
    <w:p w:rsidR="0049707D" w:rsidRPr="00C34B27" w:rsidRDefault="0049707D" w:rsidP="0049707D">
      <w:pPr>
        <w:tabs>
          <w:tab w:val="left" w:pos="2291"/>
        </w:tabs>
        <w:jc w:val="center"/>
        <w:outlineLvl w:val="0"/>
        <w:rPr>
          <w:sz w:val="28"/>
          <w:szCs w:val="28"/>
        </w:rPr>
      </w:pPr>
      <w:r w:rsidRPr="00C8625D">
        <w:rPr>
          <w:b/>
          <w:sz w:val="28"/>
          <w:szCs w:val="28"/>
        </w:rPr>
        <w:t xml:space="preserve"> </w:t>
      </w:r>
      <w:bookmarkStart w:id="3" w:name="_Toc303177912"/>
      <w:r>
        <w:rPr>
          <w:b/>
          <w:sz w:val="28"/>
          <w:szCs w:val="28"/>
        </w:rPr>
        <w:t xml:space="preserve">контейнера КРАД-3,0 в </w:t>
      </w:r>
      <w:proofErr w:type="gramStart"/>
      <w:r>
        <w:rPr>
          <w:b/>
          <w:sz w:val="28"/>
          <w:szCs w:val="28"/>
        </w:rPr>
        <w:t>Ленинградское</w:t>
      </w:r>
      <w:proofErr w:type="gramEnd"/>
      <w:r>
        <w:rPr>
          <w:b/>
          <w:sz w:val="28"/>
          <w:szCs w:val="28"/>
        </w:rPr>
        <w:t xml:space="preserve"> отделение.</w:t>
      </w:r>
      <w:bookmarkEnd w:id="3"/>
    </w:p>
    <w:p w:rsidR="0049707D" w:rsidRPr="0049707D" w:rsidRDefault="0049707D" w:rsidP="0049707D">
      <w:pPr>
        <w:tabs>
          <w:tab w:val="left" w:pos="0"/>
        </w:tabs>
        <w:outlineLvl w:val="0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  </w:t>
      </w:r>
      <w:bookmarkStart w:id="4" w:name="_Toc303177913"/>
      <w:r w:rsidRPr="0049707D">
        <w:rPr>
          <w:b/>
          <w:sz w:val="28"/>
          <w:szCs w:val="28"/>
        </w:rPr>
        <w:t>(Лот №1)</w:t>
      </w:r>
      <w:bookmarkEnd w:id="4"/>
    </w:p>
    <w:p w:rsidR="0049707D" w:rsidRPr="004E0834" w:rsidRDefault="0049707D" w:rsidP="0049707D">
      <w:pPr>
        <w:ind w:hanging="284"/>
        <w:rPr>
          <w:bCs/>
          <w:sz w:val="28"/>
          <w:szCs w:val="28"/>
        </w:rPr>
      </w:pPr>
      <w:r>
        <w:rPr>
          <w:sz w:val="28"/>
          <w:szCs w:val="28"/>
        </w:rPr>
        <w:t xml:space="preserve">       Контейнер КРАД-3,0 предназначен для</w:t>
      </w:r>
      <w:r w:rsidRPr="004E0834">
        <w:rPr>
          <w:sz w:val="28"/>
          <w:szCs w:val="28"/>
        </w:rPr>
        <w:t xml:space="preserve"> сбора и </w:t>
      </w:r>
      <w:r w:rsidRPr="004E0834">
        <w:rPr>
          <w:bCs/>
          <w:sz w:val="28"/>
          <w:szCs w:val="28"/>
        </w:rPr>
        <w:t xml:space="preserve"> транспортирования радиоактивных отходов к месту их переработки и </w:t>
      </w:r>
      <w:r>
        <w:rPr>
          <w:bCs/>
          <w:sz w:val="28"/>
          <w:szCs w:val="28"/>
        </w:rPr>
        <w:t xml:space="preserve">последующего </w:t>
      </w:r>
      <w:r w:rsidRPr="004E0834">
        <w:rPr>
          <w:bCs/>
          <w:sz w:val="28"/>
          <w:szCs w:val="28"/>
        </w:rPr>
        <w:t>кондиционир</w:t>
      </w:r>
      <w:r w:rsidRPr="004E0834">
        <w:rPr>
          <w:bCs/>
          <w:sz w:val="28"/>
          <w:szCs w:val="28"/>
        </w:rPr>
        <w:t>о</w:t>
      </w:r>
      <w:r w:rsidRPr="004E0834">
        <w:rPr>
          <w:bCs/>
          <w:sz w:val="28"/>
          <w:szCs w:val="28"/>
        </w:rPr>
        <w:t>вания</w:t>
      </w:r>
      <w:r>
        <w:rPr>
          <w:bCs/>
          <w:sz w:val="28"/>
          <w:szCs w:val="28"/>
        </w:rPr>
        <w:t>.</w:t>
      </w:r>
    </w:p>
    <w:p w:rsidR="0049707D" w:rsidRDefault="0049707D" w:rsidP="0049707D">
      <w:pPr>
        <w:shd w:val="clear" w:color="auto" w:fill="FFFFFF"/>
        <w:tabs>
          <w:tab w:val="left" w:pos="1815"/>
        </w:tabs>
        <w:ind w:firstLine="720"/>
        <w:rPr>
          <w:color w:val="000000"/>
          <w:spacing w:val="1"/>
          <w:sz w:val="28"/>
          <w:szCs w:val="28"/>
        </w:rPr>
      </w:pPr>
    </w:p>
    <w:p w:rsidR="0049707D" w:rsidRDefault="0049707D" w:rsidP="0049707D">
      <w:pPr>
        <w:ind w:firstLine="720"/>
        <w:outlineLvl w:val="0"/>
        <w:rPr>
          <w:b/>
          <w:sz w:val="28"/>
          <w:szCs w:val="28"/>
        </w:rPr>
      </w:pPr>
      <w:bookmarkStart w:id="5" w:name="_Toc303177914"/>
      <w:r>
        <w:rPr>
          <w:b/>
          <w:sz w:val="28"/>
          <w:szCs w:val="28"/>
        </w:rPr>
        <w:t xml:space="preserve">1 </w:t>
      </w:r>
      <w:r w:rsidRPr="00556400">
        <w:rPr>
          <w:b/>
          <w:sz w:val="28"/>
          <w:szCs w:val="28"/>
        </w:rPr>
        <w:t>Технические требования</w:t>
      </w:r>
      <w:r>
        <w:rPr>
          <w:b/>
          <w:sz w:val="28"/>
          <w:szCs w:val="28"/>
        </w:rPr>
        <w:t>.</w:t>
      </w:r>
      <w:bookmarkEnd w:id="5"/>
    </w:p>
    <w:p w:rsidR="0049707D" w:rsidRDefault="0049707D" w:rsidP="0049707D">
      <w:pPr>
        <w:ind w:firstLine="284"/>
        <w:rPr>
          <w:color w:val="000000"/>
          <w:sz w:val="28"/>
          <w:szCs w:val="28"/>
        </w:rPr>
      </w:pPr>
      <w:r>
        <w:rPr>
          <w:sz w:val="28"/>
          <w:szCs w:val="28"/>
        </w:rPr>
        <w:t>К</w:t>
      </w:r>
      <w:r w:rsidRPr="00556400">
        <w:rPr>
          <w:sz w:val="28"/>
          <w:szCs w:val="28"/>
        </w:rPr>
        <w:t xml:space="preserve">онтейнер </w:t>
      </w:r>
      <w:r>
        <w:rPr>
          <w:sz w:val="28"/>
          <w:szCs w:val="28"/>
        </w:rPr>
        <w:t>КРАД-3,0</w:t>
      </w:r>
      <w:r w:rsidRPr="00556400">
        <w:rPr>
          <w:sz w:val="28"/>
          <w:szCs w:val="28"/>
        </w:rPr>
        <w:t xml:space="preserve"> долж</w:t>
      </w:r>
      <w:r>
        <w:rPr>
          <w:sz w:val="28"/>
          <w:szCs w:val="28"/>
        </w:rPr>
        <w:t xml:space="preserve">ен </w:t>
      </w:r>
      <w:r w:rsidRPr="00556400">
        <w:rPr>
          <w:sz w:val="28"/>
          <w:szCs w:val="28"/>
        </w:rPr>
        <w:t xml:space="preserve">соответствовать </w:t>
      </w:r>
      <w:r>
        <w:rPr>
          <w:sz w:val="28"/>
          <w:szCs w:val="28"/>
        </w:rPr>
        <w:t>техническому заданию,</w:t>
      </w:r>
      <w:r w:rsidRPr="00556400">
        <w:rPr>
          <w:sz w:val="28"/>
          <w:szCs w:val="28"/>
        </w:rPr>
        <w:t xml:space="preserve"> требованиям комплекта конструкторской документации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разработанными</w:t>
      </w:r>
      <w:proofErr w:type="gramEnd"/>
      <w:r>
        <w:rPr>
          <w:sz w:val="28"/>
          <w:szCs w:val="28"/>
        </w:rPr>
        <w:t xml:space="preserve"> Исполнителем и согласованными с Заказчиком, а так же</w:t>
      </w:r>
      <w:r>
        <w:rPr>
          <w:color w:val="000000"/>
          <w:sz w:val="28"/>
          <w:szCs w:val="28"/>
        </w:rPr>
        <w:t xml:space="preserve"> специаль</w:t>
      </w:r>
      <w:r>
        <w:rPr>
          <w:color w:val="000000"/>
          <w:spacing w:val="5"/>
          <w:sz w:val="28"/>
          <w:szCs w:val="28"/>
        </w:rPr>
        <w:t xml:space="preserve">ным условиям поставки оборудования, приборов, материалов и изделий </w:t>
      </w:r>
      <w:r>
        <w:rPr>
          <w:color w:val="000000"/>
          <w:sz w:val="28"/>
          <w:szCs w:val="28"/>
        </w:rPr>
        <w:t>для объектов ато</w:t>
      </w:r>
      <w:r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>ной энергетики.</w:t>
      </w:r>
    </w:p>
    <w:p w:rsidR="0049707D" w:rsidRDefault="0049707D" w:rsidP="0049707D">
      <w:pPr>
        <w:shd w:val="clear" w:color="auto" w:fill="FFFFFF"/>
        <w:ind w:right="538" w:firstLine="851"/>
        <w:rPr>
          <w:color w:val="000000"/>
          <w:sz w:val="28"/>
          <w:szCs w:val="28"/>
        </w:rPr>
      </w:pPr>
    </w:p>
    <w:p w:rsidR="0049707D" w:rsidRPr="00556400" w:rsidRDefault="0049707D" w:rsidP="0049707D">
      <w:pPr>
        <w:rPr>
          <w:b/>
          <w:sz w:val="28"/>
          <w:szCs w:val="28"/>
        </w:rPr>
      </w:pPr>
      <w:r w:rsidRPr="00812FA8">
        <w:rPr>
          <w:sz w:val="28"/>
          <w:szCs w:val="28"/>
        </w:rPr>
        <w:tab/>
      </w:r>
      <w:r w:rsidRPr="005E43F8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.1</w:t>
      </w:r>
      <w:r w:rsidRPr="00556400">
        <w:rPr>
          <w:b/>
          <w:sz w:val="28"/>
          <w:szCs w:val="28"/>
        </w:rPr>
        <w:t xml:space="preserve"> Основные параметры и характеристики</w:t>
      </w:r>
    </w:p>
    <w:p w:rsidR="0049707D" w:rsidRDefault="0049707D" w:rsidP="0049707D">
      <w:pPr>
        <w:suppressLineNumbers/>
        <w:tabs>
          <w:tab w:val="left" w:pos="709"/>
        </w:tabs>
        <w:autoSpaceDE w:val="0"/>
        <w:autoSpaceDN w:val="0"/>
        <w:ind w:firstLine="720"/>
        <w:rPr>
          <w:rFonts w:ascii="Times New Roman CYR" w:hAnsi="Times New Roman CYR" w:cs="Times New Roman CYR"/>
          <w:sz w:val="28"/>
          <w:szCs w:val="28"/>
        </w:rPr>
      </w:pPr>
    </w:p>
    <w:p w:rsidR="0049707D" w:rsidRDefault="0049707D" w:rsidP="0049707D">
      <w:pPr>
        <w:suppressLineNumbers/>
        <w:tabs>
          <w:tab w:val="left" w:pos="709"/>
        </w:tabs>
        <w:autoSpaceDE w:val="0"/>
        <w:autoSpaceDN w:val="0"/>
        <w:ind w:firstLine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1.1.1 Контейнер должен состоять из следующих основных частей:</w:t>
      </w:r>
    </w:p>
    <w:p w:rsidR="0049707D" w:rsidRDefault="0049707D" w:rsidP="0049707D">
      <w:pPr>
        <w:suppressLineNumbers/>
        <w:tabs>
          <w:tab w:val="left" w:pos="709"/>
        </w:tabs>
        <w:autoSpaceDE w:val="0"/>
        <w:autoSpaceDN w:val="0"/>
        <w:ind w:firstLine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- корпус; </w:t>
      </w:r>
    </w:p>
    <w:p w:rsidR="0049707D" w:rsidRDefault="0049707D" w:rsidP="0049707D">
      <w:pPr>
        <w:suppressLineNumbers/>
        <w:tabs>
          <w:tab w:val="left" w:pos="709"/>
        </w:tabs>
        <w:autoSpaceDE w:val="0"/>
        <w:autoSpaceDN w:val="0"/>
        <w:ind w:firstLine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крышка.</w:t>
      </w:r>
    </w:p>
    <w:p w:rsidR="0049707D" w:rsidRDefault="0049707D" w:rsidP="0049707D">
      <w:pPr>
        <w:suppressLineNumbers/>
        <w:tabs>
          <w:tab w:val="left" w:pos="709"/>
        </w:tabs>
        <w:autoSpaceDE w:val="0"/>
        <w:autoSpaceDN w:val="0"/>
        <w:ind w:firstLine="720"/>
        <w:rPr>
          <w:rFonts w:ascii="Times New Roman CYR" w:hAnsi="Times New Roman CYR" w:cs="Times New Roman CYR"/>
          <w:sz w:val="28"/>
          <w:szCs w:val="28"/>
        </w:rPr>
      </w:pPr>
    </w:p>
    <w:p w:rsidR="0049707D" w:rsidRDefault="0049707D" w:rsidP="0049707D">
      <w:pPr>
        <w:suppressLineNumbers/>
        <w:tabs>
          <w:tab w:val="left" w:pos="709"/>
        </w:tabs>
        <w:autoSpaceDE w:val="0"/>
        <w:autoSpaceDN w:val="0"/>
        <w:ind w:firstLine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Корпус предназначен для размещения в нём РАО.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Он должен состоять из нижнего и верхнего поясов прямоугольной формы, соединённых между собой стойками по углам и по середине длинных сторон, а по длинным сторонам укосинами из профиля, обшитые снаружи стальным листом.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Нижний пояс должен иметь элементы для обеспечения жёсткости дна.</w:t>
      </w:r>
    </w:p>
    <w:p w:rsidR="0049707D" w:rsidRDefault="0049707D" w:rsidP="0049707D">
      <w:pPr>
        <w:suppressLineNumbers/>
        <w:tabs>
          <w:tab w:val="left" w:pos="709"/>
        </w:tabs>
        <w:autoSpaceDE w:val="0"/>
        <w:autoSpaceDN w:val="0"/>
        <w:ind w:firstLine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 угловых стойках должны быть расположены грузозахватные элементы контейнера. На горизонтальной поверхности профиля верхнего пояса корпуса привариваются болты, укладываются прокладка и крышка.</w:t>
      </w:r>
    </w:p>
    <w:p w:rsidR="0049707D" w:rsidRDefault="0049707D" w:rsidP="0049707D">
      <w:pPr>
        <w:suppressLineNumbers/>
        <w:tabs>
          <w:tab w:val="left" w:pos="709"/>
        </w:tabs>
        <w:autoSpaceDE w:val="0"/>
        <w:autoSpaceDN w:val="0"/>
        <w:ind w:firstLine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Крышка предназначена для изолирования внутреннего объёма контейнера от окружающей его атмосферы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.. 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Она устанавливается внутрь корпуса на прокладку, укладываемую на горизонтальную поверхность верхнего пояса. После установки крышка закрепляется гайками. Грузозахватные элементы крышки должны быть складными.</w:t>
      </w:r>
    </w:p>
    <w:p w:rsidR="0049707D" w:rsidRDefault="0049707D" w:rsidP="0049707D">
      <w:pPr>
        <w:suppressLineNumbers/>
        <w:tabs>
          <w:tab w:val="left" w:pos="709"/>
        </w:tabs>
        <w:autoSpaceDE w:val="0"/>
        <w:autoSpaceDN w:val="0"/>
        <w:ind w:firstLine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49707D" w:rsidRDefault="0049707D" w:rsidP="0049707D">
      <w:pPr>
        <w:ind w:firstLine="708"/>
        <w:rPr>
          <w:sz w:val="28"/>
          <w:szCs w:val="28"/>
        </w:rPr>
      </w:pPr>
      <w:r>
        <w:rPr>
          <w:sz w:val="28"/>
          <w:szCs w:val="28"/>
        </w:rPr>
        <w:t>1.1</w:t>
      </w:r>
      <w:r w:rsidRPr="00097355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097355">
        <w:rPr>
          <w:sz w:val="28"/>
          <w:szCs w:val="28"/>
        </w:rPr>
        <w:t xml:space="preserve"> Основные характеристики </w:t>
      </w:r>
      <w:r>
        <w:rPr>
          <w:sz w:val="28"/>
          <w:szCs w:val="28"/>
        </w:rPr>
        <w:t xml:space="preserve">контейнера КРАД-3,0 указаны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</w:p>
    <w:p w:rsidR="0049707D" w:rsidRPr="00097355" w:rsidRDefault="0049707D" w:rsidP="0049707D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табл. 1.</w:t>
      </w:r>
    </w:p>
    <w:p w:rsidR="0049707D" w:rsidRPr="000C76F1" w:rsidRDefault="0049707D" w:rsidP="0049707D">
      <w:pPr>
        <w:pStyle w:val="af7"/>
        <w:ind w:firstLine="708"/>
        <w:rPr>
          <w:sz w:val="28"/>
          <w:szCs w:val="28"/>
        </w:rPr>
      </w:pPr>
      <w:r w:rsidRPr="000C76F1">
        <w:rPr>
          <w:sz w:val="28"/>
          <w:szCs w:val="28"/>
        </w:rPr>
        <w:t xml:space="preserve">Таблица 1. Основные характеристики контейнера </w:t>
      </w:r>
      <w:r>
        <w:rPr>
          <w:sz w:val="28"/>
          <w:szCs w:val="28"/>
        </w:rPr>
        <w:t>КРАД-3,0</w:t>
      </w:r>
      <w:r w:rsidRPr="000C76F1">
        <w:rPr>
          <w:sz w:val="28"/>
          <w:szCs w:val="28"/>
        </w:rPr>
        <w:t>.</w:t>
      </w:r>
    </w:p>
    <w:tbl>
      <w:tblPr>
        <w:tblW w:w="0" w:type="auto"/>
        <w:tblInd w:w="6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4"/>
        <w:gridCol w:w="5031"/>
        <w:gridCol w:w="1353"/>
      </w:tblGrid>
      <w:tr w:rsidR="0049707D" w:rsidRPr="002E4424" w:rsidTr="00E230A2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auto"/>
            </w:tcBorders>
            <w:vAlign w:val="center"/>
          </w:tcPr>
          <w:p w:rsidR="0049707D" w:rsidRDefault="0049707D" w:rsidP="00E230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49707D" w:rsidRPr="002E4424" w:rsidRDefault="0049707D" w:rsidP="00E230A2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031" w:type="dxa"/>
            <w:vAlign w:val="center"/>
          </w:tcPr>
          <w:p w:rsidR="0049707D" w:rsidRPr="00EE13B2" w:rsidRDefault="0049707D" w:rsidP="00E230A2">
            <w:pPr>
              <w:pStyle w:val="31"/>
              <w:spacing w:before="120"/>
              <w:ind w:left="-91"/>
              <w:rPr>
                <w:szCs w:val="28"/>
              </w:rPr>
            </w:pPr>
            <w:bookmarkStart w:id="6" w:name="_Toc303177915"/>
            <w:r w:rsidRPr="00EE13B2">
              <w:rPr>
                <w:szCs w:val="28"/>
              </w:rPr>
              <w:t>Наименование параметра</w:t>
            </w:r>
            <w:bookmarkEnd w:id="6"/>
          </w:p>
        </w:tc>
        <w:tc>
          <w:tcPr>
            <w:tcW w:w="1353" w:type="dxa"/>
            <w:vAlign w:val="center"/>
          </w:tcPr>
          <w:p w:rsidR="0049707D" w:rsidRPr="00EE13B2" w:rsidRDefault="0049707D" w:rsidP="00E230A2">
            <w:pPr>
              <w:pStyle w:val="31"/>
              <w:spacing w:before="120"/>
              <w:ind w:left="-91"/>
              <w:rPr>
                <w:b w:val="0"/>
                <w:bCs w:val="0"/>
                <w:szCs w:val="28"/>
              </w:rPr>
            </w:pPr>
            <w:bookmarkStart w:id="7" w:name="_Toc303177916"/>
            <w:r w:rsidRPr="00EE13B2">
              <w:rPr>
                <w:szCs w:val="28"/>
              </w:rPr>
              <w:t>Значение</w:t>
            </w:r>
            <w:bookmarkEnd w:id="7"/>
          </w:p>
        </w:tc>
      </w:tr>
      <w:tr w:rsidR="0049707D" w:rsidRPr="002E4424" w:rsidTr="00E230A2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auto"/>
            </w:tcBorders>
            <w:vAlign w:val="center"/>
          </w:tcPr>
          <w:p w:rsidR="0049707D" w:rsidRPr="002E4424" w:rsidRDefault="0049707D" w:rsidP="00E230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031" w:type="dxa"/>
            <w:vAlign w:val="center"/>
          </w:tcPr>
          <w:p w:rsidR="0049707D" w:rsidRPr="002E4424" w:rsidRDefault="0049707D" w:rsidP="00E230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Вес «нетто», </w:t>
            </w:r>
            <w:proofErr w:type="gramStart"/>
            <w:r>
              <w:rPr>
                <w:sz w:val="28"/>
                <w:szCs w:val="28"/>
              </w:rPr>
              <w:t>кг</w:t>
            </w:r>
            <w:proofErr w:type="gram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353" w:type="dxa"/>
            <w:vAlign w:val="center"/>
          </w:tcPr>
          <w:p w:rsidR="0049707D" w:rsidRPr="002E4424" w:rsidRDefault="0049707D" w:rsidP="00E230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649</w:t>
            </w:r>
          </w:p>
        </w:tc>
      </w:tr>
      <w:tr w:rsidR="0049707D" w:rsidRPr="002E4424" w:rsidTr="00E230A2">
        <w:tblPrEx>
          <w:tblCellMar>
            <w:top w:w="0" w:type="dxa"/>
            <w:bottom w:w="0" w:type="dxa"/>
          </w:tblCellMar>
        </w:tblPrEx>
        <w:tc>
          <w:tcPr>
            <w:tcW w:w="594" w:type="dxa"/>
            <w:vAlign w:val="center"/>
          </w:tcPr>
          <w:p w:rsidR="0049707D" w:rsidRDefault="0049707D" w:rsidP="00E230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031" w:type="dxa"/>
            <w:vAlign w:val="center"/>
          </w:tcPr>
          <w:p w:rsidR="0049707D" w:rsidRPr="002E4424" w:rsidRDefault="0049707D" w:rsidP="00E230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Грузоподъемность «брутто», </w:t>
            </w:r>
            <w:proofErr w:type="gramStart"/>
            <w:r>
              <w:rPr>
                <w:sz w:val="28"/>
                <w:szCs w:val="28"/>
              </w:rPr>
              <w:t>кг</w:t>
            </w:r>
            <w:proofErr w:type="gram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353" w:type="dxa"/>
            <w:vAlign w:val="center"/>
          </w:tcPr>
          <w:p w:rsidR="0049707D" w:rsidRDefault="0049707D" w:rsidP="00E230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6000</w:t>
            </w:r>
          </w:p>
        </w:tc>
      </w:tr>
      <w:tr w:rsidR="0049707D" w:rsidRPr="002E4424" w:rsidTr="00E230A2">
        <w:tblPrEx>
          <w:tblCellMar>
            <w:top w:w="0" w:type="dxa"/>
            <w:bottom w:w="0" w:type="dxa"/>
          </w:tblCellMar>
        </w:tblPrEx>
        <w:tc>
          <w:tcPr>
            <w:tcW w:w="594" w:type="dxa"/>
            <w:vAlign w:val="center"/>
          </w:tcPr>
          <w:p w:rsidR="0049707D" w:rsidRPr="002E4424" w:rsidRDefault="0049707D" w:rsidP="00E230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031" w:type="dxa"/>
            <w:vAlign w:val="center"/>
          </w:tcPr>
          <w:p w:rsidR="0049707D" w:rsidRDefault="0049707D" w:rsidP="00E230A2">
            <w:pPr>
              <w:rPr>
                <w:sz w:val="28"/>
                <w:szCs w:val="28"/>
              </w:rPr>
            </w:pPr>
            <w:r w:rsidRPr="002E4424">
              <w:rPr>
                <w:sz w:val="28"/>
                <w:szCs w:val="28"/>
              </w:rPr>
              <w:t>Габаритные размеры</w:t>
            </w:r>
            <w:r>
              <w:rPr>
                <w:sz w:val="28"/>
                <w:szCs w:val="28"/>
              </w:rPr>
              <w:t xml:space="preserve">, </w:t>
            </w:r>
            <w:proofErr w:type="gramStart"/>
            <w:r>
              <w:rPr>
                <w:sz w:val="28"/>
                <w:szCs w:val="28"/>
              </w:rPr>
              <w:t>мм</w:t>
            </w:r>
            <w:proofErr w:type="gramEnd"/>
          </w:p>
          <w:p w:rsidR="0049707D" w:rsidRPr="002E4424" w:rsidRDefault="0049707D" w:rsidP="00E230A2">
            <w:pPr>
              <w:rPr>
                <w:sz w:val="28"/>
                <w:szCs w:val="28"/>
              </w:rPr>
            </w:pPr>
            <w:r w:rsidRPr="002E4424">
              <w:rPr>
                <w:sz w:val="28"/>
                <w:szCs w:val="28"/>
              </w:rPr>
              <w:tab/>
              <w:t>длина</w:t>
            </w:r>
          </w:p>
          <w:p w:rsidR="0049707D" w:rsidRPr="002E4424" w:rsidRDefault="0049707D" w:rsidP="00E230A2">
            <w:pPr>
              <w:rPr>
                <w:sz w:val="28"/>
                <w:szCs w:val="28"/>
              </w:rPr>
            </w:pPr>
            <w:r w:rsidRPr="002E4424">
              <w:rPr>
                <w:sz w:val="28"/>
                <w:szCs w:val="28"/>
              </w:rPr>
              <w:tab/>
              <w:t>ширина</w:t>
            </w:r>
          </w:p>
          <w:p w:rsidR="0049707D" w:rsidRPr="002E4424" w:rsidRDefault="0049707D" w:rsidP="00E230A2">
            <w:pPr>
              <w:rPr>
                <w:sz w:val="28"/>
                <w:szCs w:val="28"/>
              </w:rPr>
            </w:pPr>
            <w:r w:rsidRPr="002E4424">
              <w:rPr>
                <w:sz w:val="28"/>
                <w:szCs w:val="28"/>
              </w:rPr>
              <w:tab/>
              <w:t>высота</w:t>
            </w:r>
          </w:p>
        </w:tc>
        <w:tc>
          <w:tcPr>
            <w:tcW w:w="1353" w:type="dxa"/>
            <w:vAlign w:val="center"/>
          </w:tcPr>
          <w:p w:rsidR="0049707D" w:rsidRDefault="0049707D" w:rsidP="00E230A2">
            <w:pPr>
              <w:rPr>
                <w:sz w:val="28"/>
                <w:szCs w:val="28"/>
              </w:rPr>
            </w:pPr>
          </w:p>
          <w:p w:rsidR="0049707D" w:rsidRPr="002E4424" w:rsidRDefault="0049707D" w:rsidP="00E230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2620</w:t>
            </w:r>
          </w:p>
          <w:p w:rsidR="0049707D" w:rsidRPr="002E4424" w:rsidRDefault="0049707D" w:rsidP="00E230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1430</w:t>
            </w:r>
          </w:p>
          <w:p w:rsidR="0049707D" w:rsidRPr="002E4424" w:rsidRDefault="0049707D" w:rsidP="00E230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1080</w:t>
            </w:r>
          </w:p>
        </w:tc>
      </w:tr>
      <w:tr w:rsidR="0049707D" w:rsidRPr="002E4424" w:rsidTr="00E230A2">
        <w:tblPrEx>
          <w:tblCellMar>
            <w:top w:w="0" w:type="dxa"/>
            <w:bottom w:w="0" w:type="dxa"/>
          </w:tblCellMar>
        </w:tblPrEx>
        <w:tc>
          <w:tcPr>
            <w:tcW w:w="594" w:type="dxa"/>
            <w:vAlign w:val="center"/>
          </w:tcPr>
          <w:p w:rsidR="0049707D" w:rsidRPr="002E4424" w:rsidRDefault="0049707D" w:rsidP="00E230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031" w:type="dxa"/>
            <w:vAlign w:val="center"/>
          </w:tcPr>
          <w:p w:rsidR="0049707D" w:rsidRPr="002E4424" w:rsidRDefault="0049707D" w:rsidP="00E230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Внутренний объем, </w:t>
            </w:r>
            <w:r w:rsidRPr="002E4424">
              <w:rPr>
                <w:sz w:val="28"/>
                <w:szCs w:val="28"/>
              </w:rPr>
              <w:t>м</w:t>
            </w:r>
            <w:r w:rsidRPr="002E4424"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353" w:type="dxa"/>
            <w:vAlign w:val="center"/>
          </w:tcPr>
          <w:p w:rsidR="0049707D" w:rsidRPr="002E4424" w:rsidRDefault="0049707D" w:rsidP="00E230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2E442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</w:t>
            </w:r>
          </w:p>
        </w:tc>
      </w:tr>
      <w:tr w:rsidR="0049707D" w:rsidRPr="002E4424" w:rsidTr="00E230A2">
        <w:tblPrEx>
          <w:tblCellMar>
            <w:top w:w="0" w:type="dxa"/>
            <w:bottom w:w="0" w:type="dxa"/>
          </w:tblCellMar>
        </w:tblPrEx>
        <w:tc>
          <w:tcPr>
            <w:tcW w:w="594" w:type="dxa"/>
            <w:vAlign w:val="center"/>
          </w:tcPr>
          <w:p w:rsidR="0049707D" w:rsidRDefault="0049707D" w:rsidP="00E230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031" w:type="dxa"/>
            <w:vAlign w:val="center"/>
          </w:tcPr>
          <w:p w:rsidR="0049707D" w:rsidRDefault="0049707D" w:rsidP="00E230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Толщина стенок корпуса, </w:t>
            </w:r>
            <w:proofErr w:type="gramStart"/>
            <w:r>
              <w:rPr>
                <w:sz w:val="28"/>
                <w:szCs w:val="28"/>
              </w:rPr>
              <w:t>мм</w:t>
            </w:r>
            <w:proofErr w:type="gram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353" w:type="dxa"/>
            <w:vAlign w:val="center"/>
          </w:tcPr>
          <w:p w:rsidR="0049707D" w:rsidRDefault="0049707D" w:rsidP="00E230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49707D" w:rsidRPr="002E4424" w:rsidTr="00E230A2">
        <w:tblPrEx>
          <w:tblCellMar>
            <w:top w:w="0" w:type="dxa"/>
            <w:bottom w:w="0" w:type="dxa"/>
          </w:tblCellMar>
        </w:tblPrEx>
        <w:tc>
          <w:tcPr>
            <w:tcW w:w="594" w:type="dxa"/>
            <w:vAlign w:val="center"/>
          </w:tcPr>
          <w:p w:rsidR="0049707D" w:rsidRDefault="0049707D" w:rsidP="00E230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031" w:type="dxa"/>
            <w:vAlign w:val="center"/>
          </w:tcPr>
          <w:p w:rsidR="0049707D" w:rsidRDefault="0049707D" w:rsidP="00E230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Толщина днища корпуса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м</w:t>
            </w:r>
            <w:proofErr w:type="gramEnd"/>
            <w:r>
              <w:rPr>
                <w:sz w:val="28"/>
                <w:szCs w:val="28"/>
              </w:rPr>
              <w:t>м.</w:t>
            </w:r>
          </w:p>
        </w:tc>
        <w:tc>
          <w:tcPr>
            <w:tcW w:w="1353" w:type="dxa"/>
            <w:vAlign w:val="center"/>
          </w:tcPr>
          <w:p w:rsidR="0049707D" w:rsidRDefault="0049707D" w:rsidP="00E230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49707D" w:rsidRPr="002E4424" w:rsidTr="00E230A2">
        <w:tblPrEx>
          <w:tblCellMar>
            <w:top w:w="0" w:type="dxa"/>
            <w:bottom w:w="0" w:type="dxa"/>
          </w:tblCellMar>
        </w:tblPrEx>
        <w:tc>
          <w:tcPr>
            <w:tcW w:w="594" w:type="dxa"/>
            <w:vAlign w:val="center"/>
          </w:tcPr>
          <w:p w:rsidR="0049707D" w:rsidRDefault="0049707D" w:rsidP="00E230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031" w:type="dxa"/>
            <w:vAlign w:val="center"/>
          </w:tcPr>
          <w:p w:rsidR="0049707D" w:rsidRDefault="0049707D" w:rsidP="00E230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Толщина крышки, </w:t>
            </w:r>
            <w:proofErr w:type="gramStart"/>
            <w:r>
              <w:rPr>
                <w:sz w:val="28"/>
                <w:szCs w:val="28"/>
              </w:rPr>
              <w:t>мм</w:t>
            </w:r>
            <w:proofErr w:type="gram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353" w:type="dxa"/>
            <w:vAlign w:val="center"/>
          </w:tcPr>
          <w:p w:rsidR="0049707D" w:rsidRDefault="0049707D" w:rsidP="00E230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</w:tbl>
    <w:p w:rsidR="0049707D" w:rsidRDefault="0049707D" w:rsidP="0049707D">
      <w:pPr>
        <w:rPr>
          <w:sz w:val="28"/>
          <w:szCs w:val="28"/>
        </w:rPr>
      </w:pPr>
    </w:p>
    <w:p w:rsidR="0049707D" w:rsidRDefault="0049707D" w:rsidP="0049707D">
      <w:pPr>
        <w:tabs>
          <w:tab w:val="left" w:pos="9354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1.1.3 Колич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ство ярусов при </w:t>
      </w:r>
      <w:proofErr w:type="spellStart"/>
      <w:r>
        <w:rPr>
          <w:sz w:val="28"/>
          <w:szCs w:val="28"/>
        </w:rPr>
        <w:t>штабелировании</w:t>
      </w:r>
      <w:proofErr w:type="spellEnd"/>
      <w:r>
        <w:rPr>
          <w:sz w:val="28"/>
          <w:szCs w:val="28"/>
        </w:rPr>
        <w:t xml:space="preserve"> контейнеров:</w:t>
      </w:r>
    </w:p>
    <w:p w:rsidR="0049707D" w:rsidRDefault="0049707D" w:rsidP="0049707D">
      <w:pPr>
        <w:tabs>
          <w:tab w:val="left" w:pos="9354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- КРАД-3,0 …………………………………………6</w:t>
      </w:r>
    </w:p>
    <w:p w:rsidR="0049707D" w:rsidRDefault="0049707D" w:rsidP="0049707D">
      <w:pPr>
        <w:suppressLineNumbers/>
        <w:tabs>
          <w:tab w:val="left" w:pos="709"/>
        </w:tabs>
        <w:autoSpaceDE w:val="0"/>
        <w:autoSpaceDN w:val="0"/>
        <w:ind w:firstLine="720"/>
        <w:rPr>
          <w:rFonts w:ascii="Times New Roman CYR" w:hAnsi="Times New Roman CYR" w:cs="Times New Roman CYR"/>
          <w:sz w:val="28"/>
          <w:szCs w:val="28"/>
        </w:rPr>
      </w:pPr>
    </w:p>
    <w:p w:rsidR="0049707D" w:rsidRPr="000C76F1" w:rsidRDefault="0049707D" w:rsidP="0049707D">
      <w:pPr>
        <w:pStyle w:val="af7"/>
        <w:rPr>
          <w:sz w:val="28"/>
          <w:szCs w:val="28"/>
        </w:rPr>
      </w:pPr>
      <w:r>
        <w:rPr>
          <w:szCs w:val="28"/>
        </w:rPr>
        <w:tab/>
      </w:r>
      <w:r w:rsidRPr="000C76F1">
        <w:rPr>
          <w:b/>
          <w:sz w:val="28"/>
          <w:szCs w:val="28"/>
        </w:rPr>
        <w:t>1.2 Требования надежности</w:t>
      </w:r>
      <w:r>
        <w:rPr>
          <w:b/>
          <w:sz w:val="28"/>
          <w:szCs w:val="28"/>
        </w:rPr>
        <w:t>.</w:t>
      </w:r>
      <w:r w:rsidRPr="000C76F1">
        <w:rPr>
          <w:sz w:val="28"/>
          <w:szCs w:val="28"/>
        </w:rPr>
        <w:tab/>
      </w:r>
    </w:p>
    <w:p w:rsidR="0049707D" w:rsidRPr="000C76F1" w:rsidRDefault="0049707D" w:rsidP="0049707D">
      <w:pPr>
        <w:pStyle w:val="af7"/>
        <w:rPr>
          <w:sz w:val="28"/>
          <w:szCs w:val="28"/>
        </w:rPr>
      </w:pPr>
      <w:r w:rsidRPr="000C76F1">
        <w:rPr>
          <w:sz w:val="28"/>
          <w:szCs w:val="28"/>
        </w:rPr>
        <w:t>1.2.1 Назначенный срок службы контейнера с учетом потерь на коррозию</w:t>
      </w:r>
      <w:r>
        <w:rPr>
          <w:sz w:val="28"/>
          <w:szCs w:val="28"/>
        </w:rPr>
        <w:t xml:space="preserve"> должен составлять</w:t>
      </w:r>
      <w:r w:rsidRPr="000C76F1">
        <w:rPr>
          <w:sz w:val="28"/>
          <w:szCs w:val="28"/>
        </w:rPr>
        <w:t xml:space="preserve"> не менее </w:t>
      </w:r>
      <w:r>
        <w:rPr>
          <w:sz w:val="28"/>
          <w:szCs w:val="28"/>
        </w:rPr>
        <w:t>3</w:t>
      </w:r>
      <w:r w:rsidRPr="000C76F1">
        <w:rPr>
          <w:sz w:val="28"/>
          <w:szCs w:val="28"/>
        </w:rPr>
        <w:t>0 лет.</w:t>
      </w:r>
    </w:p>
    <w:p w:rsidR="0049707D" w:rsidRPr="000C76F1" w:rsidRDefault="0049707D" w:rsidP="0049707D">
      <w:pPr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 xml:space="preserve">1.2.2 Показатели надежности </w:t>
      </w:r>
      <w:r>
        <w:rPr>
          <w:sz w:val="28"/>
          <w:szCs w:val="28"/>
        </w:rPr>
        <w:t xml:space="preserve">должны </w:t>
      </w:r>
      <w:r w:rsidRPr="000C76F1">
        <w:rPr>
          <w:sz w:val="28"/>
          <w:szCs w:val="28"/>
        </w:rPr>
        <w:t>подтверждат</w:t>
      </w:r>
      <w:r>
        <w:rPr>
          <w:sz w:val="28"/>
          <w:szCs w:val="28"/>
        </w:rPr>
        <w:t>ь</w:t>
      </w:r>
      <w:r w:rsidRPr="000C76F1">
        <w:rPr>
          <w:sz w:val="28"/>
          <w:szCs w:val="28"/>
        </w:rPr>
        <w:t>ся выбором конструкционных материалов, комплектующих изделий и покрытий, а также  результатам</w:t>
      </w:r>
      <w:r>
        <w:rPr>
          <w:sz w:val="28"/>
          <w:szCs w:val="28"/>
        </w:rPr>
        <w:t>и</w:t>
      </w:r>
      <w:r w:rsidRPr="000C76F1">
        <w:rPr>
          <w:sz w:val="28"/>
          <w:szCs w:val="28"/>
        </w:rPr>
        <w:t xml:space="preserve"> ра</w:t>
      </w:r>
      <w:r w:rsidRPr="000C76F1">
        <w:rPr>
          <w:sz w:val="28"/>
          <w:szCs w:val="28"/>
        </w:rPr>
        <w:t>с</w:t>
      </w:r>
      <w:r w:rsidRPr="000C76F1">
        <w:rPr>
          <w:sz w:val="28"/>
          <w:szCs w:val="28"/>
        </w:rPr>
        <w:t>чётов, испытаний и опытной промышленной эксплуатации изделия.</w:t>
      </w:r>
    </w:p>
    <w:p w:rsidR="0049707D" w:rsidRPr="000C76F1" w:rsidRDefault="0049707D" w:rsidP="0049707D">
      <w:pPr>
        <w:suppressLineNumbers/>
        <w:tabs>
          <w:tab w:val="left" w:pos="709"/>
        </w:tabs>
        <w:autoSpaceDE w:val="0"/>
        <w:autoSpaceDN w:val="0"/>
        <w:ind w:firstLine="720"/>
        <w:rPr>
          <w:sz w:val="28"/>
          <w:szCs w:val="28"/>
        </w:rPr>
      </w:pPr>
    </w:p>
    <w:p w:rsidR="0049707D" w:rsidRPr="000C76F1" w:rsidRDefault="0049707D" w:rsidP="0049707D">
      <w:pPr>
        <w:suppressLineNumbers/>
        <w:tabs>
          <w:tab w:val="left" w:pos="709"/>
        </w:tabs>
        <w:autoSpaceDE w:val="0"/>
        <w:autoSpaceDN w:val="0"/>
        <w:ind w:firstLine="720"/>
        <w:rPr>
          <w:rStyle w:val="FontStyle165"/>
          <w:rFonts w:eastAsiaTheme="majorEastAsia"/>
          <w:sz w:val="28"/>
          <w:szCs w:val="28"/>
        </w:rPr>
      </w:pPr>
      <w:r w:rsidRPr="000C76F1">
        <w:rPr>
          <w:b/>
          <w:sz w:val="28"/>
          <w:szCs w:val="28"/>
        </w:rPr>
        <w:t>1.3 Конструктивные требования</w:t>
      </w:r>
      <w:r>
        <w:rPr>
          <w:b/>
          <w:sz w:val="28"/>
          <w:szCs w:val="28"/>
        </w:rPr>
        <w:t>.</w:t>
      </w:r>
    </w:p>
    <w:p w:rsidR="0049707D" w:rsidRPr="000C76F1" w:rsidRDefault="0049707D" w:rsidP="0049707D">
      <w:pPr>
        <w:pStyle w:val="Style82"/>
        <w:widowControl/>
        <w:spacing w:line="240" w:lineRule="auto"/>
        <w:ind w:firstLine="709"/>
        <w:rPr>
          <w:rStyle w:val="FontStyle165"/>
          <w:rFonts w:eastAsiaTheme="majorEastAsia"/>
          <w:sz w:val="28"/>
          <w:szCs w:val="28"/>
        </w:rPr>
      </w:pPr>
      <w:r w:rsidRPr="000C76F1">
        <w:rPr>
          <w:rStyle w:val="FontStyle165"/>
          <w:rFonts w:eastAsiaTheme="majorEastAsia"/>
          <w:sz w:val="28"/>
          <w:szCs w:val="28"/>
        </w:rPr>
        <w:t xml:space="preserve">Конструкция контейнера </w:t>
      </w:r>
      <w:r w:rsidRPr="000C76F1">
        <w:rPr>
          <w:rStyle w:val="FontStyle158"/>
          <w:rFonts w:eastAsia="Arial Unicode MS"/>
          <w:b w:val="0"/>
        </w:rPr>
        <w:t>К</w:t>
      </w:r>
      <w:r>
        <w:rPr>
          <w:rStyle w:val="FontStyle158"/>
          <w:rFonts w:eastAsia="Arial Unicode MS"/>
          <w:b w:val="0"/>
        </w:rPr>
        <w:t>РАД-3,0</w:t>
      </w:r>
      <w:r w:rsidRPr="000C76F1">
        <w:rPr>
          <w:rStyle w:val="FontStyle158"/>
          <w:rFonts w:eastAsia="Arial Unicode MS"/>
          <w:b w:val="0"/>
        </w:rPr>
        <w:t xml:space="preserve"> </w:t>
      </w:r>
      <w:r w:rsidRPr="000C76F1">
        <w:rPr>
          <w:rStyle w:val="FontStyle165"/>
          <w:rFonts w:eastAsiaTheme="majorEastAsia"/>
          <w:sz w:val="28"/>
          <w:szCs w:val="28"/>
        </w:rPr>
        <w:t>должна:</w:t>
      </w:r>
    </w:p>
    <w:p w:rsidR="0049707D" w:rsidRPr="000C76F1" w:rsidRDefault="0049707D" w:rsidP="0049707D">
      <w:pPr>
        <w:pStyle w:val="Style82"/>
        <w:widowControl/>
        <w:spacing w:line="240" w:lineRule="auto"/>
        <w:ind w:firstLine="709"/>
        <w:rPr>
          <w:rStyle w:val="FontStyle165"/>
          <w:rFonts w:eastAsiaTheme="majorEastAsia"/>
          <w:sz w:val="28"/>
          <w:szCs w:val="28"/>
        </w:rPr>
      </w:pPr>
      <w:r w:rsidRPr="000C76F1">
        <w:rPr>
          <w:rStyle w:val="FontStyle165"/>
          <w:rFonts w:eastAsiaTheme="majorEastAsia"/>
          <w:sz w:val="28"/>
          <w:szCs w:val="28"/>
        </w:rPr>
        <w:t>– обеспечивать возможность изготовления на общепромышленном обор</w:t>
      </w:r>
      <w:r w:rsidRPr="000C76F1">
        <w:rPr>
          <w:rStyle w:val="FontStyle165"/>
          <w:rFonts w:eastAsiaTheme="majorEastAsia"/>
          <w:sz w:val="28"/>
          <w:szCs w:val="28"/>
        </w:rPr>
        <w:t>у</w:t>
      </w:r>
      <w:r w:rsidRPr="000C76F1">
        <w:rPr>
          <w:rStyle w:val="FontStyle165"/>
          <w:rFonts w:eastAsiaTheme="majorEastAsia"/>
          <w:sz w:val="28"/>
          <w:szCs w:val="28"/>
        </w:rPr>
        <w:t>довании и не требовать, по возможности, применения специальных технологий;</w:t>
      </w:r>
    </w:p>
    <w:p w:rsidR="0049707D" w:rsidRPr="000C76F1" w:rsidRDefault="0049707D" w:rsidP="0049707D">
      <w:pPr>
        <w:pStyle w:val="Style82"/>
        <w:spacing w:line="240" w:lineRule="auto"/>
        <w:ind w:firstLine="709"/>
        <w:rPr>
          <w:rStyle w:val="FontStyle165"/>
          <w:rFonts w:eastAsiaTheme="majorEastAsia"/>
          <w:sz w:val="28"/>
          <w:szCs w:val="28"/>
        </w:rPr>
      </w:pPr>
      <w:r w:rsidRPr="000C76F1">
        <w:rPr>
          <w:rStyle w:val="FontStyle165"/>
          <w:rFonts w:eastAsiaTheme="majorEastAsia"/>
          <w:sz w:val="28"/>
          <w:szCs w:val="28"/>
        </w:rPr>
        <w:t>– обеспечивать возможность размещения в контейнере твёрдых радиоа</w:t>
      </w:r>
      <w:r w:rsidRPr="000C76F1">
        <w:rPr>
          <w:rStyle w:val="FontStyle165"/>
          <w:rFonts w:eastAsiaTheme="majorEastAsia"/>
          <w:sz w:val="28"/>
          <w:szCs w:val="28"/>
        </w:rPr>
        <w:t>к</w:t>
      </w:r>
      <w:r w:rsidRPr="000C76F1">
        <w:rPr>
          <w:rStyle w:val="FontStyle165"/>
          <w:rFonts w:eastAsiaTheme="majorEastAsia"/>
          <w:sz w:val="28"/>
          <w:szCs w:val="28"/>
        </w:rPr>
        <w:t xml:space="preserve">тивных отходов (ТРО) в стандартных первичных упаковках </w:t>
      </w:r>
      <w:r>
        <w:rPr>
          <w:rStyle w:val="FontStyle165"/>
          <w:rFonts w:eastAsiaTheme="majorEastAsia"/>
          <w:sz w:val="28"/>
          <w:szCs w:val="28"/>
        </w:rPr>
        <w:t>и навалом.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1.3.1 Требования к конструкции корпуса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Корпус контейнера предназначен для размещения в нём.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 xml:space="preserve">На корпусе должны быть предусмотрены </w:t>
      </w:r>
      <w:r w:rsidRPr="000C76F1">
        <w:rPr>
          <w:rStyle w:val="FontStyle165"/>
          <w:rFonts w:eastAsiaTheme="majorEastAsia"/>
          <w:sz w:val="28"/>
          <w:szCs w:val="28"/>
        </w:rPr>
        <w:t>грузозахватные элементы для проведения погрузочно-разгрузочных работ с контейнером.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Крышка должна устанавливаться на корпус с герметизирующей прокла</w:t>
      </w:r>
      <w:r w:rsidRPr="000C76F1">
        <w:rPr>
          <w:sz w:val="28"/>
          <w:szCs w:val="28"/>
        </w:rPr>
        <w:t>д</w:t>
      </w:r>
      <w:r w:rsidRPr="000C76F1">
        <w:rPr>
          <w:sz w:val="28"/>
          <w:szCs w:val="28"/>
        </w:rPr>
        <w:t>кой и крепиться с помощью болтового (шпилечного) соединения.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lastRenderedPageBreak/>
        <w:t xml:space="preserve">Конструкция корпуса должна позволять осуществлять </w:t>
      </w:r>
      <w:proofErr w:type="spellStart"/>
      <w:r w:rsidRPr="000C76F1">
        <w:rPr>
          <w:sz w:val="28"/>
          <w:szCs w:val="28"/>
        </w:rPr>
        <w:t>штабелирование</w:t>
      </w:r>
      <w:proofErr w:type="spellEnd"/>
      <w:r w:rsidRPr="000C76F1">
        <w:rPr>
          <w:sz w:val="28"/>
          <w:szCs w:val="28"/>
        </w:rPr>
        <w:t xml:space="preserve"> контейнера при хранении.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1.3.2 Требования к конструкции крышки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Крышка предназначена для герметичного закрытия корпуса контейнера после заполнения его ТРО. На крышке необходимо предусмотреть грузозахватные элементы</w:t>
      </w:r>
      <w:r w:rsidRPr="000C76F1">
        <w:rPr>
          <w:rStyle w:val="FontStyle165"/>
          <w:rFonts w:eastAsiaTheme="majorEastAsia"/>
          <w:sz w:val="28"/>
          <w:szCs w:val="28"/>
        </w:rPr>
        <w:t xml:space="preserve"> для проведения работ по установке и снятию крышки</w:t>
      </w:r>
      <w:r w:rsidRPr="000C76F1">
        <w:rPr>
          <w:sz w:val="28"/>
          <w:szCs w:val="28"/>
        </w:rPr>
        <w:t>, отверстия для болтов (шпилек</w:t>
      </w:r>
      <w:r>
        <w:rPr>
          <w:sz w:val="28"/>
          <w:szCs w:val="28"/>
        </w:rPr>
        <w:t>)</w:t>
      </w:r>
      <w:r w:rsidRPr="000C76F1">
        <w:rPr>
          <w:sz w:val="28"/>
          <w:szCs w:val="28"/>
        </w:rPr>
        <w:t xml:space="preserve">. 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</w:p>
    <w:p w:rsidR="0049707D" w:rsidRPr="000C76F1" w:rsidRDefault="0049707D" w:rsidP="0049707D">
      <w:pPr>
        <w:widowControl/>
        <w:numPr>
          <w:ilvl w:val="1"/>
          <w:numId w:val="16"/>
        </w:numPr>
        <w:tabs>
          <w:tab w:val="clear" w:pos="360"/>
        </w:tabs>
        <w:adjustRightInd/>
        <w:spacing w:line="240" w:lineRule="auto"/>
        <w:rPr>
          <w:b/>
          <w:sz w:val="28"/>
          <w:szCs w:val="28"/>
        </w:rPr>
      </w:pPr>
      <w:r w:rsidRPr="000C76F1">
        <w:rPr>
          <w:b/>
          <w:sz w:val="28"/>
          <w:szCs w:val="28"/>
        </w:rPr>
        <w:t>1.4 Требования техн</w:t>
      </w:r>
      <w:r w:rsidRPr="000C76F1">
        <w:rPr>
          <w:b/>
          <w:sz w:val="28"/>
          <w:szCs w:val="28"/>
        </w:rPr>
        <w:t>о</w:t>
      </w:r>
      <w:r w:rsidRPr="000C76F1">
        <w:rPr>
          <w:b/>
          <w:sz w:val="28"/>
          <w:szCs w:val="28"/>
        </w:rPr>
        <w:t>логичности</w:t>
      </w:r>
      <w:r>
        <w:rPr>
          <w:b/>
          <w:sz w:val="28"/>
          <w:szCs w:val="28"/>
        </w:rPr>
        <w:t>.</w:t>
      </w:r>
    </w:p>
    <w:p w:rsidR="0049707D" w:rsidRPr="000C76F1" w:rsidRDefault="0049707D" w:rsidP="0049707D">
      <w:pPr>
        <w:ind w:firstLine="720"/>
        <w:rPr>
          <w:sz w:val="28"/>
          <w:szCs w:val="28"/>
        </w:rPr>
      </w:pPr>
    </w:p>
    <w:p w:rsidR="0049707D" w:rsidRPr="000C76F1" w:rsidRDefault="0049707D" w:rsidP="0049707D">
      <w:pPr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 xml:space="preserve">Изделие (контейнер </w:t>
      </w:r>
      <w:r>
        <w:rPr>
          <w:sz w:val="28"/>
          <w:szCs w:val="28"/>
        </w:rPr>
        <w:t>КРАД-3,0</w:t>
      </w:r>
      <w:r w:rsidRPr="000C76F1">
        <w:rPr>
          <w:sz w:val="28"/>
          <w:szCs w:val="28"/>
        </w:rPr>
        <w:t>) должно изготавливаться на типовом технолог</w:t>
      </w:r>
      <w:r w:rsidRPr="000C76F1">
        <w:rPr>
          <w:sz w:val="28"/>
          <w:szCs w:val="28"/>
        </w:rPr>
        <w:t>и</w:t>
      </w:r>
      <w:r w:rsidRPr="000C76F1">
        <w:rPr>
          <w:sz w:val="28"/>
          <w:szCs w:val="28"/>
        </w:rPr>
        <w:t>ческом оборудовании по общемашиностроительной технологии.</w:t>
      </w:r>
    </w:p>
    <w:p w:rsidR="0049707D" w:rsidRPr="000C76F1" w:rsidRDefault="0049707D" w:rsidP="0049707D">
      <w:pPr>
        <w:pStyle w:val="af7"/>
        <w:ind w:firstLine="426"/>
        <w:rPr>
          <w:b/>
          <w:sz w:val="28"/>
          <w:szCs w:val="28"/>
        </w:rPr>
      </w:pPr>
      <w:r w:rsidRPr="000C76F1">
        <w:rPr>
          <w:b/>
          <w:sz w:val="28"/>
          <w:szCs w:val="28"/>
        </w:rPr>
        <w:t>1.5 Специальные требования</w:t>
      </w:r>
      <w:r>
        <w:rPr>
          <w:b/>
          <w:sz w:val="28"/>
          <w:szCs w:val="28"/>
        </w:rPr>
        <w:t>.</w:t>
      </w:r>
    </w:p>
    <w:p w:rsidR="0049707D" w:rsidRPr="000C76F1" w:rsidRDefault="0049707D" w:rsidP="0049707D">
      <w:pPr>
        <w:ind w:right="-1" w:firstLine="720"/>
        <w:rPr>
          <w:sz w:val="28"/>
          <w:szCs w:val="28"/>
        </w:rPr>
      </w:pPr>
      <w:r w:rsidRPr="000C76F1">
        <w:rPr>
          <w:sz w:val="28"/>
          <w:szCs w:val="28"/>
        </w:rPr>
        <w:t>1.5.1 Контейнер относится к системе нормальной эксплуатации, влия</w:t>
      </w:r>
      <w:r w:rsidRPr="000C76F1">
        <w:rPr>
          <w:sz w:val="28"/>
          <w:szCs w:val="28"/>
        </w:rPr>
        <w:t>ю</w:t>
      </w:r>
      <w:r w:rsidRPr="000C76F1">
        <w:rPr>
          <w:sz w:val="28"/>
          <w:szCs w:val="28"/>
        </w:rPr>
        <w:t>щей на безопасность, класс 3Н в соответствии с НП-001-97.</w:t>
      </w:r>
    </w:p>
    <w:p w:rsidR="0049707D" w:rsidRPr="000C76F1" w:rsidRDefault="0049707D" w:rsidP="0049707D">
      <w:pPr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 xml:space="preserve">1.5.2 Категория сейсмостойкости – </w:t>
      </w:r>
      <w:r w:rsidRPr="000C76F1">
        <w:rPr>
          <w:sz w:val="28"/>
          <w:szCs w:val="28"/>
          <w:lang w:val="en-US"/>
        </w:rPr>
        <w:t>II</w:t>
      </w: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 xml:space="preserve"> в соответствии с НП-031-01</w:t>
      </w:r>
      <w:r w:rsidRPr="000C76F1">
        <w:rPr>
          <w:sz w:val="28"/>
          <w:szCs w:val="28"/>
        </w:rPr>
        <w:t>.</w:t>
      </w:r>
    </w:p>
    <w:p w:rsidR="0049707D" w:rsidRPr="000C76F1" w:rsidRDefault="0049707D" w:rsidP="0049707D">
      <w:pPr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>1.5.3 Конструкция контейнера должна удовлетворять требованиям к пр</w:t>
      </w:r>
      <w:r w:rsidRPr="000C76F1">
        <w:rPr>
          <w:sz w:val="28"/>
          <w:szCs w:val="28"/>
        </w:rPr>
        <w:t>о</w:t>
      </w:r>
      <w:r w:rsidRPr="000C76F1">
        <w:rPr>
          <w:sz w:val="28"/>
          <w:szCs w:val="28"/>
        </w:rPr>
        <w:t>мышленной упаковке типа 2 (ПУ-2) для твёрдого материала НУА-</w:t>
      </w:r>
      <w:proofErr w:type="gramStart"/>
      <w:r w:rsidRPr="000C76F1">
        <w:rPr>
          <w:sz w:val="28"/>
          <w:szCs w:val="28"/>
          <w:lang w:val="en-US"/>
        </w:rPr>
        <w:t>II</w:t>
      </w:r>
      <w:proofErr w:type="gramEnd"/>
      <w:r w:rsidRPr="000C76F1">
        <w:rPr>
          <w:sz w:val="28"/>
          <w:szCs w:val="28"/>
        </w:rPr>
        <w:t xml:space="preserve"> в соответс</w:t>
      </w:r>
      <w:r w:rsidRPr="000C76F1">
        <w:rPr>
          <w:sz w:val="28"/>
          <w:szCs w:val="28"/>
        </w:rPr>
        <w:t>т</w:t>
      </w:r>
      <w:r>
        <w:rPr>
          <w:sz w:val="28"/>
          <w:szCs w:val="28"/>
        </w:rPr>
        <w:t>вии с НП-053-04</w:t>
      </w:r>
      <w:r w:rsidRPr="000C76F1">
        <w:rPr>
          <w:sz w:val="28"/>
          <w:szCs w:val="28"/>
        </w:rPr>
        <w:t>.</w:t>
      </w:r>
    </w:p>
    <w:p w:rsidR="0049707D" w:rsidRPr="000C76F1" w:rsidRDefault="0049707D" w:rsidP="0049707D">
      <w:pPr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 xml:space="preserve">1.5.4 Испытание контейнера для подтверждения к перевозке </w:t>
      </w:r>
      <w:r>
        <w:rPr>
          <w:sz w:val="28"/>
          <w:szCs w:val="28"/>
        </w:rPr>
        <w:t>в соответствии с НП-053-04</w:t>
      </w:r>
      <w:r w:rsidRPr="000C76F1">
        <w:rPr>
          <w:sz w:val="28"/>
          <w:szCs w:val="28"/>
        </w:rPr>
        <w:t>.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 xml:space="preserve">1.5.5 </w:t>
      </w:r>
      <w:r w:rsidRPr="000C76F1">
        <w:rPr>
          <w:spacing w:val="-6"/>
          <w:sz w:val="28"/>
          <w:szCs w:val="28"/>
        </w:rPr>
        <w:t xml:space="preserve">Выполнение сварных соединений в соответствии с </w:t>
      </w:r>
      <w:r>
        <w:rPr>
          <w:sz w:val="28"/>
          <w:szCs w:val="28"/>
        </w:rPr>
        <w:t>ГОСТ 14771</w:t>
      </w:r>
      <w:r w:rsidRPr="000C76F1">
        <w:rPr>
          <w:sz w:val="28"/>
          <w:szCs w:val="28"/>
        </w:rPr>
        <w:t>.</w:t>
      </w:r>
    </w:p>
    <w:p w:rsidR="0049707D" w:rsidRPr="000C76F1" w:rsidRDefault="0049707D" w:rsidP="0049707D">
      <w:pPr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>1.5.6 Контроль качества сварных соединений проводить в соответствии с ОСТ 95 39-2002  и указаниями на чертежах.</w:t>
      </w:r>
    </w:p>
    <w:p w:rsidR="0049707D" w:rsidRPr="000C76F1" w:rsidRDefault="0049707D" w:rsidP="0049707D">
      <w:pPr>
        <w:ind w:firstLine="709"/>
        <w:rPr>
          <w:color w:val="000000"/>
          <w:sz w:val="28"/>
          <w:szCs w:val="28"/>
        </w:rPr>
      </w:pPr>
      <w:r w:rsidRPr="000C76F1">
        <w:rPr>
          <w:bCs/>
          <w:color w:val="000000"/>
          <w:sz w:val="28"/>
          <w:szCs w:val="28"/>
        </w:rPr>
        <w:t xml:space="preserve">1.5.7 Контейнер </w:t>
      </w:r>
      <w:r w:rsidRPr="000C76F1">
        <w:rPr>
          <w:color w:val="000000"/>
          <w:sz w:val="28"/>
          <w:szCs w:val="28"/>
        </w:rPr>
        <w:t xml:space="preserve">должен быть устойчивым при </w:t>
      </w:r>
      <w:proofErr w:type="spellStart"/>
      <w:r w:rsidRPr="000C76F1">
        <w:rPr>
          <w:color w:val="000000"/>
          <w:sz w:val="28"/>
          <w:szCs w:val="28"/>
        </w:rPr>
        <w:t>штабелировании</w:t>
      </w:r>
      <w:proofErr w:type="spellEnd"/>
      <w:r w:rsidRPr="000C76F1">
        <w:rPr>
          <w:color w:val="000000"/>
          <w:sz w:val="28"/>
          <w:szCs w:val="28"/>
        </w:rPr>
        <w:t xml:space="preserve"> и проведении </w:t>
      </w:r>
      <w:r w:rsidRPr="000C76F1">
        <w:rPr>
          <w:rStyle w:val="FontStyle165"/>
          <w:rFonts w:eastAsiaTheme="majorEastAsia"/>
          <w:sz w:val="28"/>
          <w:szCs w:val="28"/>
        </w:rPr>
        <w:t>погрузочно-разгрузочных работ</w:t>
      </w:r>
      <w:r w:rsidRPr="000C76F1">
        <w:rPr>
          <w:color w:val="000000"/>
          <w:sz w:val="28"/>
          <w:szCs w:val="28"/>
        </w:rPr>
        <w:t>, то есть отношение кратчайшего ра</w:t>
      </w:r>
      <w:r w:rsidRPr="000C76F1">
        <w:rPr>
          <w:color w:val="000000"/>
          <w:sz w:val="28"/>
          <w:szCs w:val="28"/>
        </w:rPr>
        <w:t>с</w:t>
      </w:r>
      <w:r w:rsidRPr="000C76F1">
        <w:rPr>
          <w:color w:val="000000"/>
          <w:sz w:val="28"/>
          <w:szCs w:val="28"/>
        </w:rPr>
        <w:t>стояния от проекции центра тяжести на опорную горизонтальную поверхность до ребра опрокидывания любой боковой стороны к высоте центра тяжести над опорной горизонтальной п</w:t>
      </w:r>
      <w:r w:rsidRPr="000C76F1">
        <w:rPr>
          <w:color w:val="000000"/>
          <w:sz w:val="28"/>
          <w:szCs w:val="28"/>
        </w:rPr>
        <w:t>о</w:t>
      </w:r>
      <w:r w:rsidRPr="000C76F1">
        <w:rPr>
          <w:color w:val="000000"/>
          <w:sz w:val="28"/>
          <w:szCs w:val="28"/>
        </w:rPr>
        <w:t>верхностью должно составлять от 1,25 до 1,50.</w:t>
      </w:r>
    </w:p>
    <w:p w:rsidR="0049707D" w:rsidRPr="000C76F1" w:rsidRDefault="0049707D" w:rsidP="0049707D">
      <w:pPr>
        <w:ind w:firstLine="709"/>
        <w:rPr>
          <w:color w:val="000000"/>
          <w:sz w:val="28"/>
          <w:szCs w:val="28"/>
        </w:rPr>
      </w:pPr>
      <w:r w:rsidRPr="000C76F1">
        <w:rPr>
          <w:color w:val="000000"/>
          <w:sz w:val="28"/>
          <w:szCs w:val="28"/>
        </w:rPr>
        <w:t>1.5.8</w:t>
      </w:r>
      <w:proofErr w:type="gramStart"/>
      <w:r w:rsidRPr="000C76F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0C76F1">
        <w:rPr>
          <w:color w:val="000000"/>
          <w:sz w:val="28"/>
          <w:szCs w:val="28"/>
        </w:rPr>
        <w:t>В</w:t>
      </w:r>
      <w:proofErr w:type="gramEnd"/>
      <w:r w:rsidRPr="000C76F1">
        <w:rPr>
          <w:color w:val="000000"/>
          <w:sz w:val="28"/>
          <w:szCs w:val="28"/>
        </w:rPr>
        <w:t xml:space="preserve"> процессе эксплуатации конструкция контейнера в загруженном состоянии дол</w:t>
      </w:r>
      <w:r w:rsidRPr="000C76F1">
        <w:rPr>
          <w:color w:val="000000"/>
          <w:sz w:val="28"/>
          <w:szCs w:val="28"/>
        </w:rPr>
        <w:t>ж</w:t>
      </w:r>
      <w:r w:rsidRPr="000C76F1">
        <w:rPr>
          <w:color w:val="000000"/>
          <w:sz w:val="28"/>
          <w:szCs w:val="28"/>
        </w:rPr>
        <w:t xml:space="preserve">на: </w:t>
      </w:r>
    </w:p>
    <w:p w:rsidR="0049707D" w:rsidRPr="000C76F1" w:rsidRDefault="0049707D" w:rsidP="0049707D">
      <w:pPr>
        <w:ind w:firstLine="709"/>
        <w:rPr>
          <w:color w:val="000000"/>
          <w:sz w:val="28"/>
          <w:szCs w:val="28"/>
        </w:rPr>
      </w:pPr>
      <w:r w:rsidRPr="000C76F1">
        <w:rPr>
          <w:color w:val="000000"/>
          <w:sz w:val="28"/>
          <w:szCs w:val="28"/>
        </w:rPr>
        <w:t xml:space="preserve">– допускать </w:t>
      </w:r>
      <w:proofErr w:type="spellStart"/>
      <w:r w:rsidRPr="000C76F1">
        <w:rPr>
          <w:color w:val="000000"/>
          <w:sz w:val="28"/>
          <w:szCs w:val="28"/>
        </w:rPr>
        <w:t>штабелирование</w:t>
      </w:r>
      <w:proofErr w:type="spellEnd"/>
      <w:r w:rsidRPr="000C76F1">
        <w:rPr>
          <w:color w:val="000000"/>
          <w:sz w:val="28"/>
          <w:szCs w:val="28"/>
        </w:rPr>
        <w:t xml:space="preserve"> в 6 рядов;</w:t>
      </w:r>
    </w:p>
    <w:p w:rsidR="0049707D" w:rsidRPr="000C76F1" w:rsidRDefault="0049707D" w:rsidP="0049707D">
      <w:pPr>
        <w:ind w:firstLine="709"/>
        <w:rPr>
          <w:color w:val="000000"/>
          <w:sz w:val="28"/>
          <w:szCs w:val="28"/>
        </w:rPr>
      </w:pPr>
      <w:r w:rsidRPr="000C76F1">
        <w:rPr>
          <w:color w:val="000000"/>
          <w:sz w:val="28"/>
          <w:szCs w:val="28"/>
        </w:rPr>
        <w:t xml:space="preserve">– выдерживать однократное падение на жёсткое основание с высоты </w:t>
      </w:r>
      <w:smartTag w:uri="urn:schemas-microsoft-com:office:smarttags" w:element="metricconverter">
        <w:smartTagPr>
          <w:attr w:name="ProductID" w:val="0,5 м"/>
        </w:smartTagPr>
        <w:r w:rsidRPr="000C76F1">
          <w:rPr>
            <w:color w:val="000000"/>
            <w:sz w:val="28"/>
            <w:szCs w:val="28"/>
          </w:rPr>
          <w:t>0,5 м</w:t>
        </w:r>
      </w:smartTag>
      <w:r w:rsidRPr="000C76F1">
        <w:rPr>
          <w:color w:val="000000"/>
          <w:sz w:val="28"/>
          <w:szCs w:val="28"/>
        </w:rPr>
        <w:t xml:space="preserve"> на дно и на угол между дном и стенкой;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  <w:r w:rsidRPr="000C76F1">
        <w:rPr>
          <w:color w:val="000000"/>
          <w:sz w:val="28"/>
          <w:szCs w:val="28"/>
        </w:rPr>
        <w:t xml:space="preserve">– выдерживать однократное падение на него </w:t>
      </w:r>
      <w:r w:rsidRPr="000C76F1">
        <w:rPr>
          <w:rStyle w:val="FontStyle165"/>
          <w:rFonts w:eastAsiaTheme="majorEastAsia"/>
          <w:sz w:val="28"/>
          <w:szCs w:val="28"/>
        </w:rPr>
        <w:t xml:space="preserve">с высоты </w:t>
      </w:r>
      <w:smartTag w:uri="urn:schemas-microsoft-com:office:smarttags" w:element="metricconverter">
        <w:smartTagPr>
          <w:attr w:name="ProductID" w:val="1 м"/>
        </w:smartTagPr>
        <w:r w:rsidRPr="000C76F1">
          <w:rPr>
            <w:rStyle w:val="FontStyle165"/>
            <w:rFonts w:eastAsiaTheme="majorEastAsia"/>
            <w:sz w:val="28"/>
            <w:szCs w:val="28"/>
          </w:rPr>
          <w:t>1 м</w:t>
        </w:r>
      </w:smartTag>
      <w:r w:rsidRPr="000C76F1">
        <w:rPr>
          <w:rStyle w:val="FontStyle165"/>
          <w:rFonts w:eastAsiaTheme="majorEastAsia"/>
          <w:sz w:val="28"/>
          <w:szCs w:val="28"/>
        </w:rPr>
        <w:t xml:space="preserve"> металлического стержня из </w:t>
      </w:r>
      <w:r w:rsidRPr="000C76F1">
        <w:rPr>
          <w:rStyle w:val="FontStyle165"/>
          <w:rFonts w:eastAsiaTheme="majorEastAsia"/>
          <w:sz w:val="28"/>
          <w:szCs w:val="28"/>
          <w:lang w:eastAsia="en-US"/>
        </w:rPr>
        <w:t xml:space="preserve">углеродистой стали диаметром </w:t>
      </w:r>
      <w:smartTag w:uri="urn:schemas-microsoft-com:office:smarttags" w:element="metricconverter">
        <w:smartTagPr>
          <w:attr w:name="ProductID" w:val="32 мм"/>
        </w:smartTagPr>
        <w:r w:rsidRPr="000C76F1">
          <w:rPr>
            <w:rStyle w:val="FontStyle165"/>
            <w:rFonts w:eastAsiaTheme="majorEastAsia"/>
            <w:sz w:val="28"/>
            <w:szCs w:val="28"/>
            <w:lang w:eastAsia="en-US"/>
          </w:rPr>
          <w:t>32 мм</w:t>
        </w:r>
      </w:smartTag>
      <w:r w:rsidRPr="000C76F1">
        <w:rPr>
          <w:rStyle w:val="FontStyle165"/>
          <w:rFonts w:eastAsiaTheme="majorEastAsia"/>
          <w:sz w:val="28"/>
          <w:szCs w:val="28"/>
          <w:lang w:eastAsia="en-US"/>
        </w:rPr>
        <w:t xml:space="preserve"> с полусферическим концом</w:t>
      </w:r>
      <w:r w:rsidRPr="000C76F1">
        <w:rPr>
          <w:rStyle w:val="FontStyle165"/>
          <w:rFonts w:eastAsiaTheme="majorEastAsia"/>
          <w:sz w:val="28"/>
          <w:szCs w:val="28"/>
        </w:rPr>
        <w:t xml:space="preserve"> и ма</w:t>
      </w:r>
      <w:r w:rsidRPr="000C76F1">
        <w:rPr>
          <w:rStyle w:val="FontStyle165"/>
          <w:rFonts w:eastAsiaTheme="majorEastAsia"/>
          <w:sz w:val="28"/>
          <w:szCs w:val="28"/>
        </w:rPr>
        <w:t>с</w:t>
      </w:r>
      <w:r w:rsidRPr="000C76F1">
        <w:rPr>
          <w:rStyle w:val="FontStyle165"/>
          <w:rFonts w:eastAsiaTheme="majorEastAsia"/>
          <w:sz w:val="28"/>
          <w:szCs w:val="28"/>
        </w:rPr>
        <w:t xml:space="preserve">сой </w:t>
      </w:r>
      <w:smartTag w:uri="urn:schemas-microsoft-com:office:smarttags" w:element="metricconverter">
        <w:smartTagPr>
          <w:attr w:name="ProductID" w:val="6 кг"/>
        </w:smartTagPr>
        <w:r w:rsidRPr="000C76F1">
          <w:rPr>
            <w:rStyle w:val="FontStyle165"/>
            <w:rFonts w:eastAsiaTheme="majorEastAsia"/>
            <w:sz w:val="28"/>
            <w:szCs w:val="28"/>
          </w:rPr>
          <w:t>6 кг</w:t>
        </w:r>
      </w:smartTag>
      <w:r w:rsidRPr="000C76F1">
        <w:rPr>
          <w:rStyle w:val="FontStyle165"/>
          <w:rFonts w:eastAsiaTheme="majorEastAsia"/>
          <w:sz w:val="28"/>
          <w:szCs w:val="28"/>
        </w:rPr>
        <w:t xml:space="preserve"> в направлении центра наименее прочной части контейнера;</w:t>
      </w:r>
    </w:p>
    <w:p w:rsidR="0049707D" w:rsidRPr="000C76F1" w:rsidRDefault="0049707D" w:rsidP="0049707D">
      <w:pPr>
        <w:ind w:firstLine="709"/>
        <w:rPr>
          <w:color w:val="000000"/>
          <w:sz w:val="28"/>
          <w:szCs w:val="28"/>
        </w:rPr>
      </w:pPr>
      <w:r w:rsidRPr="000C76F1">
        <w:rPr>
          <w:color w:val="000000"/>
          <w:sz w:val="28"/>
          <w:szCs w:val="28"/>
        </w:rPr>
        <w:t xml:space="preserve">1.5.9 Контейнер должен сохранять герметичность и прочность после </w:t>
      </w:r>
      <w:r w:rsidRPr="000C76F1">
        <w:rPr>
          <w:color w:val="000000"/>
          <w:sz w:val="28"/>
          <w:szCs w:val="28"/>
        </w:rPr>
        <w:lastRenderedPageBreak/>
        <w:t>во</w:t>
      </w:r>
      <w:r w:rsidRPr="000C76F1">
        <w:rPr>
          <w:color w:val="000000"/>
          <w:sz w:val="28"/>
          <w:szCs w:val="28"/>
        </w:rPr>
        <w:t>з</w:t>
      </w:r>
      <w:r w:rsidRPr="000C76F1">
        <w:rPr>
          <w:color w:val="000000"/>
          <w:sz w:val="28"/>
          <w:szCs w:val="28"/>
        </w:rPr>
        <w:t xml:space="preserve">действий </w:t>
      </w:r>
      <w:r>
        <w:rPr>
          <w:color w:val="000000"/>
          <w:sz w:val="28"/>
          <w:szCs w:val="28"/>
        </w:rPr>
        <w:t xml:space="preserve">п. </w:t>
      </w:r>
      <w:r w:rsidRPr="000C76F1">
        <w:rPr>
          <w:color w:val="000000"/>
          <w:sz w:val="28"/>
          <w:szCs w:val="28"/>
        </w:rPr>
        <w:t xml:space="preserve">1.5.8 </w:t>
      </w:r>
      <w:r>
        <w:rPr>
          <w:color w:val="000000"/>
          <w:sz w:val="28"/>
          <w:szCs w:val="28"/>
        </w:rPr>
        <w:t>настоящих технических требований</w:t>
      </w:r>
      <w:r w:rsidRPr="000C76F1">
        <w:rPr>
          <w:color w:val="000000"/>
          <w:sz w:val="28"/>
          <w:szCs w:val="28"/>
        </w:rPr>
        <w:t>.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1.5.10</w:t>
      </w:r>
      <w:proofErr w:type="gramStart"/>
      <w:r w:rsidRPr="000C76F1">
        <w:rPr>
          <w:sz w:val="28"/>
          <w:szCs w:val="28"/>
        </w:rPr>
        <w:t xml:space="preserve"> П</w:t>
      </w:r>
      <w:proofErr w:type="gramEnd"/>
      <w:r w:rsidRPr="000C76F1">
        <w:rPr>
          <w:sz w:val="28"/>
          <w:szCs w:val="28"/>
        </w:rPr>
        <w:t>о истечении срока длительного хранения, указанного в подпункте 1.5.8 настоящ</w:t>
      </w:r>
      <w:r>
        <w:rPr>
          <w:sz w:val="28"/>
          <w:szCs w:val="28"/>
        </w:rPr>
        <w:t>их</w:t>
      </w:r>
      <w:r w:rsidRPr="000C76F1">
        <w:rPr>
          <w:sz w:val="28"/>
          <w:szCs w:val="28"/>
        </w:rPr>
        <w:t xml:space="preserve"> </w:t>
      </w:r>
      <w:r>
        <w:rPr>
          <w:sz w:val="28"/>
          <w:szCs w:val="28"/>
        </w:rPr>
        <w:t>технических требований</w:t>
      </w:r>
      <w:r w:rsidRPr="000C76F1">
        <w:rPr>
          <w:sz w:val="28"/>
          <w:szCs w:val="28"/>
        </w:rPr>
        <w:t xml:space="preserve">, контейнер </w:t>
      </w:r>
      <w:r w:rsidRPr="000C76F1">
        <w:rPr>
          <w:rStyle w:val="FontStyle165"/>
          <w:rFonts w:eastAsiaTheme="majorEastAsia"/>
          <w:sz w:val="28"/>
          <w:szCs w:val="28"/>
        </w:rPr>
        <w:t>должен сохранять защитные свойства инжене</w:t>
      </w:r>
      <w:r w:rsidRPr="000C76F1">
        <w:rPr>
          <w:rStyle w:val="FontStyle165"/>
          <w:rFonts w:eastAsiaTheme="majorEastAsia"/>
          <w:sz w:val="28"/>
          <w:szCs w:val="28"/>
        </w:rPr>
        <w:t>р</w:t>
      </w:r>
      <w:r w:rsidRPr="000C76F1">
        <w:rPr>
          <w:rStyle w:val="FontStyle165"/>
          <w:rFonts w:eastAsiaTheme="majorEastAsia"/>
          <w:sz w:val="28"/>
          <w:szCs w:val="28"/>
        </w:rPr>
        <w:t>ного барьера (герметичность и прочность</w:t>
      </w:r>
      <w:r>
        <w:rPr>
          <w:rStyle w:val="FontStyle165"/>
          <w:rFonts w:eastAsiaTheme="majorEastAsia"/>
          <w:sz w:val="28"/>
          <w:szCs w:val="28"/>
        </w:rPr>
        <w:t>) для</w:t>
      </w:r>
      <w:r w:rsidRPr="000C76F1">
        <w:rPr>
          <w:rStyle w:val="FontStyle165"/>
          <w:rFonts w:eastAsiaTheme="majorEastAsia"/>
          <w:sz w:val="28"/>
          <w:szCs w:val="28"/>
        </w:rPr>
        <w:t xml:space="preserve"> транспортировани</w:t>
      </w:r>
      <w:r>
        <w:rPr>
          <w:rStyle w:val="FontStyle165"/>
          <w:rFonts w:eastAsiaTheme="majorEastAsia"/>
          <w:sz w:val="28"/>
          <w:szCs w:val="28"/>
        </w:rPr>
        <w:t>я</w:t>
      </w:r>
      <w:r w:rsidRPr="000C76F1">
        <w:rPr>
          <w:rStyle w:val="FontStyle165"/>
          <w:rFonts w:eastAsiaTheme="majorEastAsia"/>
          <w:sz w:val="28"/>
          <w:szCs w:val="28"/>
        </w:rPr>
        <w:t xml:space="preserve"> контейнера к месту окончательного захор</w:t>
      </w:r>
      <w:r w:rsidRPr="000C76F1">
        <w:rPr>
          <w:rStyle w:val="FontStyle165"/>
          <w:rFonts w:eastAsiaTheme="majorEastAsia"/>
          <w:sz w:val="28"/>
          <w:szCs w:val="28"/>
        </w:rPr>
        <w:t>о</w:t>
      </w:r>
      <w:r w:rsidRPr="000C76F1">
        <w:rPr>
          <w:rStyle w:val="FontStyle165"/>
          <w:rFonts w:eastAsiaTheme="majorEastAsia"/>
          <w:sz w:val="28"/>
          <w:szCs w:val="28"/>
        </w:rPr>
        <w:t>нения.</w:t>
      </w:r>
    </w:p>
    <w:p w:rsidR="0049707D" w:rsidRPr="000C76F1" w:rsidRDefault="0049707D" w:rsidP="0049707D">
      <w:pPr>
        <w:ind w:firstLine="709"/>
        <w:rPr>
          <w:color w:val="000000"/>
          <w:sz w:val="28"/>
          <w:szCs w:val="28"/>
        </w:rPr>
      </w:pPr>
      <w:r w:rsidRPr="000C76F1">
        <w:rPr>
          <w:color w:val="000000"/>
          <w:sz w:val="28"/>
          <w:szCs w:val="28"/>
        </w:rPr>
        <w:t>1.5.11 Грузозахватные элементы</w:t>
      </w:r>
      <w:r w:rsidRPr="000C76F1">
        <w:rPr>
          <w:bCs/>
          <w:color w:val="000000"/>
          <w:sz w:val="28"/>
          <w:szCs w:val="28"/>
        </w:rPr>
        <w:t xml:space="preserve"> контейнера </w:t>
      </w:r>
      <w:r w:rsidRPr="000C76F1">
        <w:rPr>
          <w:color w:val="000000"/>
          <w:sz w:val="28"/>
          <w:szCs w:val="28"/>
        </w:rPr>
        <w:t>должны выдерживать нагру</w:t>
      </w:r>
      <w:r w:rsidRPr="000C76F1">
        <w:rPr>
          <w:color w:val="000000"/>
          <w:sz w:val="28"/>
          <w:szCs w:val="28"/>
        </w:rPr>
        <w:t>з</w:t>
      </w:r>
      <w:r w:rsidRPr="000C76F1">
        <w:rPr>
          <w:color w:val="000000"/>
          <w:sz w:val="28"/>
          <w:szCs w:val="28"/>
        </w:rPr>
        <w:t xml:space="preserve">ку, равную двойной массе контейнера </w:t>
      </w:r>
      <w:r>
        <w:rPr>
          <w:color w:val="000000"/>
          <w:sz w:val="28"/>
          <w:szCs w:val="28"/>
        </w:rPr>
        <w:t>КРАД-3,0</w:t>
      </w:r>
      <w:r w:rsidRPr="000C76F1">
        <w:rPr>
          <w:color w:val="000000"/>
          <w:sz w:val="28"/>
          <w:szCs w:val="28"/>
        </w:rPr>
        <w:t xml:space="preserve"> в загруженном состоянии.</w:t>
      </w:r>
    </w:p>
    <w:p w:rsidR="0049707D" w:rsidRPr="000C76F1" w:rsidRDefault="0049707D" w:rsidP="0049707D">
      <w:pPr>
        <w:ind w:firstLine="709"/>
        <w:rPr>
          <w:color w:val="000000"/>
          <w:sz w:val="28"/>
          <w:szCs w:val="28"/>
        </w:rPr>
      </w:pPr>
      <w:r w:rsidRPr="000C76F1">
        <w:rPr>
          <w:color w:val="000000"/>
          <w:sz w:val="28"/>
          <w:szCs w:val="28"/>
        </w:rPr>
        <w:t xml:space="preserve">1.5.12 Максимальный уровень заполнения контейнера ТРО – от 100 до </w:t>
      </w:r>
      <w:smartTag w:uri="urn:schemas-microsoft-com:office:smarttags" w:element="metricconverter">
        <w:smartTagPr>
          <w:attr w:name="ProductID" w:val="150 мм"/>
        </w:smartTagPr>
        <w:r w:rsidRPr="000C76F1">
          <w:rPr>
            <w:color w:val="000000"/>
            <w:sz w:val="28"/>
            <w:szCs w:val="28"/>
          </w:rPr>
          <w:t>150 мм</w:t>
        </w:r>
      </w:smartTag>
      <w:r w:rsidRPr="000C76F1">
        <w:rPr>
          <w:color w:val="000000"/>
          <w:sz w:val="28"/>
          <w:szCs w:val="28"/>
        </w:rPr>
        <w:t xml:space="preserve"> до нижней поверхности крышки.</w:t>
      </w:r>
    </w:p>
    <w:p w:rsidR="0049707D" w:rsidRPr="000C76F1" w:rsidRDefault="0049707D" w:rsidP="0049707D">
      <w:pPr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>1.5.13</w:t>
      </w:r>
      <w:proofErr w:type="gramStart"/>
      <w:r w:rsidRPr="000C76F1">
        <w:rPr>
          <w:sz w:val="28"/>
          <w:szCs w:val="28"/>
        </w:rPr>
        <w:t xml:space="preserve"> П</w:t>
      </w:r>
      <w:proofErr w:type="gramEnd"/>
      <w:r w:rsidRPr="000C76F1">
        <w:rPr>
          <w:sz w:val="28"/>
          <w:szCs w:val="28"/>
        </w:rPr>
        <w:t>ровести статические испытания контейн</w:t>
      </w:r>
      <w:r w:rsidRPr="000C76F1">
        <w:rPr>
          <w:sz w:val="28"/>
          <w:szCs w:val="28"/>
        </w:rPr>
        <w:t>е</w:t>
      </w:r>
      <w:r w:rsidRPr="000C76F1">
        <w:rPr>
          <w:sz w:val="28"/>
          <w:szCs w:val="28"/>
        </w:rPr>
        <w:t>ра на грузоподъемность в соответствии с п. 7.7 НП-043-03 и указаниями на чертежах. Схема испыт</w:t>
      </w:r>
      <w:r w:rsidRPr="000C76F1">
        <w:rPr>
          <w:sz w:val="28"/>
          <w:szCs w:val="28"/>
        </w:rPr>
        <w:t>а</w:t>
      </w:r>
      <w:r w:rsidRPr="000C76F1">
        <w:rPr>
          <w:sz w:val="28"/>
          <w:szCs w:val="28"/>
        </w:rPr>
        <w:t>ний устанавливается предприятием – изготовителем.</w:t>
      </w:r>
    </w:p>
    <w:p w:rsidR="0049707D" w:rsidRPr="000C76F1" w:rsidRDefault="0049707D" w:rsidP="0049707D">
      <w:pPr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>1.5.14</w:t>
      </w:r>
      <w:proofErr w:type="gramStart"/>
      <w:r w:rsidRPr="000C76F1">
        <w:rPr>
          <w:sz w:val="28"/>
          <w:szCs w:val="28"/>
        </w:rPr>
        <w:t xml:space="preserve"> П</w:t>
      </w:r>
      <w:proofErr w:type="gramEnd"/>
      <w:r w:rsidRPr="000C76F1">
        <w:rPr>
          <w:sz w:val="28"/>
          <w:szCs w:val="28"/>
        </w:rPr>
        <w:t>ровести испытания контейнера на герметичность в соответствии с указаниями на чертежах. Схема испытаний устанавливается предприятием – и</w:t>
      </w:r>
      <w:r w:rsidRPr="000C76F1">
        <w:rPr>
          <w:sz w:val="28"/>
          <w:szCs w:val="28"/>
        </w:rPr>
        <w:t>з</w:t>
      </w:r>
      <w:r w:rsidRPr="000C76F1">
        <w:rPr>
          <w:sz w:val="28"/>
          <w:szCs w:val="28"/>
        </w:rPr>
        <w:t>готовителем.</w:t>
      </w:r>
    </w:p>
    <w:p w:rsidR="0049707D" w:rsidRPr="000C76F1" w:rsidRDefault="0049707D" w:rsidP="0049707D">
      <w:pPr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>1.5.15 Детали и сборочные единицы не должны иметь окалины, трещин, заусенцев, раковин, снижающих их работоспособность.</w:t>
      </w:r>
    </w:p>
    <w:p w:rsidR="0049707D" w:rsidRDefault="0049707D" w:rsidP="0049707D">
      <w:pPr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>1.5.16 Качество покрытия должно соответствовать указанному на черт</w:t>
      </w:r>
      <w:r w:rsidRPr="000C76F1">
        <w:rPr>
          <w:sz w:val="28"/>
          <w:szCs w:val="28"/>
        </w:rPr>
        <w:t>е</w:t>
      </w:r>
      <w:r w:rsidRPr="000C76F1">
        <w:rPr>
          <w:sz w:val="28"/>
          <w:szCs w:val="28"/>
        </w:rPr>
        <w:t>жах классу.</w:t>
      </w:r>
    </w:p>
    <w:p w:rsidR="0049707D" w:rsidRPr="000C76F1" w:rsidRDefault="0049707D" w:rsidP="0049707D">
      <w:pPr>
        <w:ind w:firstLine="720"/>
        <w:rPr>
          <w:sz w:val="28"/>
          <w:szCs w:val="28"/>
        </w:rPr>
      </w:pPr>
    </w:p>
    <w:p w:rsidR="0049707D" w:rsidRPr="000C76F1" w:rsidRDefault="0049707D" w:rsidP="0049707D">
      <w:pPr>
        <w:pStyle w:val="af7"/>
        <w:spacing w:before="200"/>
        <w:rPr>
          <w:b/>
          <w:sz w:val="28"/>
          <w:szCs w:val="28"/>
        </w:rPr>
      </w:pPr>
      <w:r w:rsidRPr="000C76F1">
        <w:rPr>
          <w:sz w:val="28"/>
          <w:szCs w:val="28"/>
        </w:rPr>
        <w:tab/>
      </w:r>
      <w:r w:rsidRPr="000C76F1">
        <w:rPr>
          <w:b/>
          <w:sz w:val="28"/>
          <w:szCs w:val="28"/>
        </w:rPr>
        <w:t>1.6 Требования к сырью, материалам, покупным изделиям</w:t>
      </w:r>
      <w:r>
        <w:rPr>
          <w:b/>
          <w:sz w:val="28"/>
          <w:szCs w:val="28"/>
        </w:rPr>
        <w:t>.</w:t>
      </w:r>
    </w:p>
    <w:p w:rsidR="0049707D" w:rsidRPr="000C76F1" w:rsidRDefault="0049707D" w:rsidP="0049707D">
      <w:pPr>
        <w:tabs>
          <w:tab w:val="left" w:pos="9354"/>
        </w:tabs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 xml:space="preserve">1.6.1 Применяемые материалы - углеродистая </w:t>
      </w:r>
      <w:r>
        <w:rPr>
          <w:sz w:val="28"/>
          <w:szCs w:val="28"/>
        </w:rPr>
        <w:t>сталь в соответствии с ГОСТ 380</w:t>
      </w:r>
      <w:r w:rsidRPr="000C76F1">
        <w:rPr>
          <w:sz w:val="28"/>
          <w:szCs w:val="28"/>
        </w:rPr>
        <w:t>.</w:t>
      </w:r>
    </w:p>
    <w:p w:rsidR="0049707D" w:rsidRPr="000C76F1" w:rsidRDefault="0049707D" w:rsidP="0049707D">
      <w:pPr>
        <w:tabs>
          <w:tab w:val="left" w:pos="9354"/>
        </w:tabs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>1.6.2 Марки, сортамент и свойства материалов и полуфабрикатов должны удовлетворять требованиям соответствующих стандартов и «Специальных у</w:t>
      </w:r>
      <w:r w:rsidRPr="000C76F1">
        <w:rPr>
          <w:sz w:val="28"/>
          <w:szCs w:val="28"/>
        </w:rPr>
        <w:t>с</w:t>
      </w:r>
      <w:r w:rsidRPr="000C76F1">
        <w:rPr>
          <w:sz w:val="28"/>
          <w:szCs w:val="28"/>
        </w:rPr>
        <w:t>ловий поставки оборудования, приборов, материалов и комплектующих изделий для объектов атомной энергетики», а также требованиям конструкторской документ</w:t>
      </w:r>
      <w:r w:rsidRPr="000C76F1">
        <w:rPr>
          <w:sz w:val="28"/>
          <w:szCs w:val="28"/>
        </w:rPr>
        <w:t>а</w:t>
      </w:r>
      <w:r w:rsidRPr="000C76F1">
        <w:rPr>
          <w:sz w:val="28"/>
          <w:szCs w:val="28"/>
        </w:rPr>
        <w:t>ции.</w:t>
      </w:r>
    </w:p>
    <w:p w:rsidR="0049707D" w:rsidRPr="000C76F1" w:rsidRDefault="0049707D" w:rsidP="0049707D">
      <w:pPr>
        <w:rPr>
          <w:sz w:val="28"/>
          <w:szCs w:val="28"/>
        </w:rPr>
      </w:pPr>
      <w:r w:rsidRPr="000C76F1">
        <w:rPr>
          <w:sz w:val="28"/>
          <w:szCs w:val="28"/>
        </w:rPr>
        <w:tab/>
      </w:r>
    </w:p>
    <w:p w:rsidR="0049707D" w:rsidRPr="000C76F1" w:rsidRDefault="0049707D" w:rsidP="0049707D">
      <w:pPr>
        <w:rPr>
          <w:b/>
          <w:sz w:val="28"/>
          <w:szCs w:val="28"/>
        </w:rPr>
      </w:pPr>
      <w:r w:rsidRPr="000C76F1">
        <w:rPr>
          <w:sz w:val="28"/>
          <w:szCs w:val="28"/>
        </w:rPr>
        <w:tab/>
      </w:r>
      <w:r w:rsidRPr="000C76F1">
        <w:rPr>
          <w:b/>
          <w:sz w:val="28"/>
          <w:szCs w:val="28"/>
        </w:rPr>
        <w:t>1.7 Комплектность</w:t>
      </w:r>
    </w:p>
    <w:p w:rsidR="0049707D" w:rsidRPr="000C76F1" w:rsidRDefault="0049707D" w:rsidP="0049707D">
      <w:pPr>
        <w:rPr>
          <w:sz w:val="28"/>
          <w:szCs w:val="28"/>
        </w:rPr>
      </w:pPr>
      <w:r w:rsidRPr="000C76F1">
        <w:rPr>
          <w:sz w:val="28"/>
          <w:szCs w:val="28"/>
        </w:rPr>
        <w:tab/>
      </w:r>
    </w:p>
    <w:p w:rsidR="0049707D" w:rsidRPr="000C76F1" w:rsidRDefault="0049707D" w:rsidP="0049707D">
      <w:pPr>
        <w:rPr>
          <w:sz w:val="28"/>
          <w:szCs w:val="28"/>
        </w:rPr>
      </w:pPr>
      <w:r w:rsidRPr="000C76F1">
        <w:rPr>
          <w:sz w:val="28"/>
          <w:szCs w:val="28"/>
        </w:rPr>
        <w:tab/>
        <w:t>Комплект поставки контейнера: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- контейнер в сборе, ко</w:t>
      </w:r>
      <w:r w:rsidRPr="000C76F1">
        <w:rPr>
          <w:rFonts w:ascii="Times New Roman" w:hAnsi="Times New Roman"/>
          <w:sz w:val="28"/>
          <w:szCs w:val="28"/>
        </w:rPr>
        <w:t>м</w:t>
      </w:r>
      <w:r w:rsidRPr="000C76F1">
        <w:rPr>
          <w:rFonts w:ascii="Times New Roman" w:hAnsi="Times New Roman"/>
          <w:sz w:val="28"/>
          <w:szCs w:val="28"/>
        </w:rPr>
        <w:t>плект……………………….</w:t>
      </w:r>
      <w:r w:rsidRPr="000C76F1">
        <w:rPr>
          <w:rFonts w:ascii="Times New Roman" w:hAnsi="Times New Roman"/>
          <w:sz w:val="28"/>
          <w:szCs w:val="28"/>
        </w:rPr>
        <w:tab/>
        <w:t>1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 xml:space="preserve">- руководство по </w:t>
      </w:r>
      <w:proofErr w:type="spellStart"/>
      <w:r w:rsidRPr="000C76F1">
        <w:rPr>
          <w:rFonts w:ascii="Times New Roman" w:hAnsi="Times New Roman"/>
          <w:sz w:val="28"/>
          <w:szCs w:val="28"/>
        </w:rPr>
        <w:t>эксплуатации</w:t>
      </w:r>
      <w:proofErr w:type="gramStart"/>
      <w:r>
        <w:rPr>
          <w:rFonts w:ascii="Times New Roman" w:hAnsi="Times New Roman"/>
          <w:sz w:val="28"/>
          <w:szCs w:val="28"/>
        </w:rPr>
        <w:t>,ш</w:t>
      </w:r>
      <w:proofErr w:type="gramEnd"/>
      <w:r>
        <w:rPr>
          <w:rFonts w:ascii="Times New Roman" w:hAnsi="Times New Roman"/>
          <w:sz w:val="28"/>
          <w:szCs w:val="28"/>
        </w:rPr>
        <w:t>т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0C76F1">
        <w:rPr>
          <w:rFonts w:ascii="Times New Roman" w:hAnsi="Times New Roman"/>
          <w:sz w:val="28"/>
          <w:szCs w:val="28"/>
        </w:rPr>
        <w:t xml:space="preserve"> …………………..</w:t>
      </w:r>
      <w:r w:rsidRPr="000C76F1">
        <w:rPr>
          <w:rFonts w:ascii="Times New Roman" w:hAnsi="Times New Roman"/>
          <w:sz w:val="28"/>
          <w:szCs w:val="28"/>
        </w:rPr>
        <w:tab/>
        <w:t>1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- паспорт по форме предприятия-изготовителя, шт</w:t>
      </w:r>
      <w:r>
        <w:rPr>
          <w:rFonts w:ascii="Times New Roman" w:hAnsi="Times New Roman"/>
          <w:sz w:val="28"/>
          <w:szCs w:val="28"/>
        </w:rPr>
        <w:t xml:space="preserve">.  </w:t>
      </w:r>
      <w:r w:rsidRPr="000C76F1">
        <w:rPr>
          <w:rFonts w:ascii="Times New Roman" w:hAnsi="Times New Roman"/>
          <w:sz w:val="28"/>
          <w:szCs w:val="28"/>
        </w:rPr>
        <w:t>……..</w:t>
      </w:r>
      <w:r w:rsidRPr="000C76F1">
        <w:rPr>
          <w:rFonts w:ascii="Times New Roman" w:hAnsi="Times New Roman"/>
          <w:sz w:val="28"/>
          <w:szCs w:val="28"/>
        </w:rPr>
        <w:tab/>
        <w:t>1</w:t>
      </w:r>
    </w:p>
    <w:p w:rsidR="0049707D" w:rsidRPr="000C76F1" w:rsidRDefault="0049707D" w:rsidP="0049707D">
      <w:pPr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>- упаковка (по чертежам предприятия-изготовителя).</w:t>
      </w:r>
    </w:p>
    <w:p w:rsidR="0049707D" w:rsidRPr="000C76F1" w:rsidRDefault="0049707D" w:rsidP="0049707D">
      <w:pPr>
        <w:rPr>
          <w:sz w:val="28"/>
          <w:szCs w:val="28"/>
        </w:rPr>
      </w:pPr>
    </w:p>
    <w:p w:rsidR="0049707D" w:rsidRPr="000C76F1" w:rsidRDefault="0049707D" w:rsidP="0049707D">
      <w:pPr>
        <w:pStyle w:val="af7"/>
        <w:ind w:firstLine="709"/>
        <w:rPr>
          <w:b/>
          <w:sz w:val="28"/>
          <w:szCs w:val="28"/>
        </w:rPr>
      </w:pPr>
      <w:r w:rsidRPr="000C76F1">
        <w:rPr>
          <w:b/>
          <w:sz w:val="28"/>
          <w:szCs w:val="28"/>
        </w:rPr>
        <w:lastRenderedPageBreak/>
        <w:t>1.8 Маркировка</w:t>
      </w:r>
      <w:r>
        <w:rPr>
          <w:b/>
          <w:sz w:val="28"/>
          <w:szCs w:val="28"/>
        </w:rPr>
        <w:t>.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Контейнер должен иметь маркировку в соответствии с требованиями ко</w:t>
      </w:r>
      <w:r w:rsidRPr="000C76F1">
        <w:rPr>
          <w:rFonts w:ascii="Times New Roman" w:hAnsi="Times New Roman"/>
          <w:sz w:val="28"/>
          <w:szCs w:val="28"/>
        </w:rPr>
        <w:t>н</w:t>
      </w:r>
      <w:r w:rsidRPr="000C76F1">
        <w:rPr>
          <w:rFonts w:ascii="Times New Roman" w:hAnsi="Times New Roman"/>
          <w:sz w:val="28"/>
          <w:szCs w:val="28"/>
        </w:rPr>
        <w:t>структорской документации.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Состав маркировки: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- наименование или товарный знак предприятия-изготовителя;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- обозначение;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- дата изготовления;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- заводской номер;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- знак радиационной бе</w:t>
      </w:r>
      <w:r>
        <w:rPr>
          <w:rFonts w:ascii="Times New Roman" w:hAnsi="Times New Roman"/>
          <w:sz w:val="28"/>
          <w:szCs w:val="28"/>
        </w:rPr>
        <w:t>зопасности ГОСТ 1792</w:t>
      </w:r>
      <w:r w:rsidRPr="000C76F1">
        <w:rPr>
          <w:rFonts w:ascii="Times New Roman" w:hAnsi="Times New Roman"/>
          <w:sz w:val="28"/>
          <w:szCs w:val="28"/>
        </w:rPr>
        <w:t>.</w:t>
      </w:r>
    </w:p>
    <w:p w:rsidR="0049707D" w:rsidRPr="000C76F1" w:rsidRDefault="0049707D" w:rsidP="0049707D">
      <w:pPr>
        <w:rPr>
          <w:sz w:val="28"/>
          <w:szCs w:val="28"/>
        </w:rPr>
      </w:pPr>
      <w:r w:rsidRPr="000C76F1">
        <w:rPr>
          <w:sz w:val="28"/>
          <w:szCs w:val="28"/>
        </w:rPr>
        <w:tab/>
      </w:r>
    </w:p>
    <w:p w:rsidR="0049707D" w:rsidRPr="000C76F1" w:rsidRDefault="0049707D" w:rsidP="0049707D">
      <w:pPr>
        <w:rPr>
          <w:b/>
          <w:sz w:val="28"/>
          <w:szCs w:val="28"/>
        </w:rPr>
      </w:pPr>
      <w:r w:rsidRPr="000C76F1">
        <w:rPr>
          <w:sz w:val="28"/>
          <w:szCs w:val="28"/>
        </w:rPr>
        <w:tab/>
      </w:r>
      <w:r w:rsidRPr="000C76F1">
        <w:rPr>
          <w:b/>
          <w:sz w:val="28"/>
          <w:szCs w:val="28"/>
        </w:rPr>
        <w:t>1.9 Упаковка</w:t>
      </w:r>
      <w:r>
        <w:rPr>
          <w:b/>
          <w:sz w:val="28"/>
          <w:szCs w:val="28"/>
        </w:rPr>
        <w:t>.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1.9.1 Упаковка изде</w:t>
      </w:r>
      <w:r>
        <w:rPr>
          <w:rFonts w:ascii="Times New Roman" w:hAnsi="Times New Roman"/>
          <w:sz w:val="28"/>
          <w:szCs w:val="28"/>
        </w:rPr>
        <w:t>лия в соответствии с ГОСТ 23170</w:t>
      </w:r>
      <w:r w:rsidRPr="000C76F1">
        <w:rPr>
          <w:rFonts w:ascii="Times New Roman" w:hAnsi="Times New Roman"/>
          <w:sz w:val="28"/>
          <w:szCs w:val="28"/>
        </w:rPr>
        <w:t>.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1.9.2 Способ упаковки и транспортная тара должны выбираться предпр</w:t>
      </w:r>
      <w:r w:rsidRPr="000C76F1">
        <w:rPr>
          <w:rFonts w:ascii="Times New Roman" w:hAnsi="Times New Roman"/>
          <w:sz w:val="28"/>
          <w:szCs w:val="28"/>
        </w:rPr>
        <w:t>и</w:t>
      </w:r>
      <w:r w:rsidRPr="000C76F1">
        <w:rPr>
          <w:rFonts w:ascii="Times New Roman" w:hAnsi="Times New Roman"/>
          <w:sz w:val="28"/>
          <w:szCs w:val="28"/>
        </w:rPr>
        <w:t>ятием-изготовителем по согласованию с Заказчиком.</w:t>
      </w:r>
    </w:p>
    <w:p w:rsidR="0049707D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1.9.3 Маркировка на транспортной таре - в соответствии с ГОСТ 14192.</w:t>
      </w:r>
    </w:p>
    <w:p w:rsidR="0049707D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1.9.4.</w:t>
      </w:r>
      <w:r w:rsidRPr="00AF1255">
        <w:rPr>
          <w:rFonts w:ascii="Times New Roman" w:hAnsi="Times New Roman"/>
          <w:sz w:val="28"/>
          <w:szCs w:val="28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sz w:val="28"/>
          <w:szCs w:val="28"/>
        </w:rPr>
      </w:pPr>
    </w:p>
    <w:p w:rsidR="0049707D" w:rsidRPr="000C76F1" w:rsidRDefault="0049707D" w:rsidP="0049707D">
      <w:pPr>
        <w:pStyle w:val="af7"/>
        <w:ind w:firstLine="709"/>
        <w:outlineLvl w:val="0"/>
        <w:rPr>
          <w:sz w:val="28"/>
          <w:szCs w:val="28"/>
        </w:rPr>
      </w:pPr>
      <w:bookmarkStart w:id="8" w:name="_Toc303177917"/>
      <w:r w:rsidRPr="000C76F1">
        <w:rPr>
          <w:b/>
          <w:sz w:val="28"/>
          <w:szCs w:val="28"/>
        </w:rPr>
        <w:t>2 Требования безопасности</w:t>
      </w:r>
      <w:r>
        <w:rPr>
          <w:b/>
          <w:sz w:val="28"/>
          <w:szCs w:val="28"/>
        </w:rPr>
        <w:t>.</w:t>
      </w:r>
      <w:bookmarkEnd w:id="8"/>
    </w:p>
    <w:p w:rsidR="0049707D" w:rsidRPr="000C76F1" w:rsidRDefault="0049707D" w:rsidP="0049707D">
      <w:pPr>
        <w:ind w:firstLine="567"/>
        <w:rPr>
          <w:sz w:val="28"/>
          <w:szCs w:val="28"/>
        </w:rPr>
      </w:pPr>
      <w:r w:rsidRPr="000C76F1">
        <w:rPr>
          <w:sz w:val="28"/>
          <w:szCs w:val="28"/>
        </w:rPr>
        <w:t xml:space="preserve">2.1 Взрывобезопасность и </w:t>
      </w:r>
      <w:proofErr w:type="spellStart"/>
      <w:r w:rsidRPr="000C76F1">
        <w:rPr>
          <w:sz w:val="28"/>
          <w:szCs w:val="28"/>
        </w:rPr>
        <w:t>пожаробезопасность</w:t>
      </w:r>
      <w:proofErr w:type="spellEnd"/>
      <w:r w:rsidRPr="000C76F1">
        <w:rPr>
          <w:sz w:val="28"/>
          <w:szCs w:val="28"/>
        </w:rPr>
        <w:t xml:space="preserve"> контейнера </w:t>
      </w:r>
      <w:r>
        <w:rPr>
          <w:sz w:val="28"/>
          <w:szCs w:val="28"/>
        </w:rPr>
        <w:t>КРАД-3,0</w:t>
      </w:r>
      <w:r w:rsidRPr="000C76F1">
        <w:rPr>
          <w:sz w:val="28"/>
          <w:szCs w:val="28"/>
        </w:rPr>
        <w:t xml:space="preserve"> должны соответствовать требов</w:t>
      </w:r>
      <w:r w:rsidRPr="000C76F1">
        <w:rPr>
          <w:sz w:val="28"/>
          <w:szCs w:val="28"/>
        </w:rPr>
        <w:t>а</w:t>
      </w:r>
      <w:r>
        <w:rPr>
          <w:sz w:val="28"/>
          <w:szCs w:val="28"/>
        </w:rPr>
        <w:t>ниям ГОСТ 12.1.004</w:t>
      </w:r>
      <w:r w:rsidRPr="000C76F1">
        <w:rPr>
          <w:sz w:val="28"/>
          <w:szCs w:val="28"/>
        </w:rPr>
        <w:t>, ГОСТ 12.1.010.</w:t>
      </w:r>
    </w:p>
    <w:p w:rsidR="0049707D" w:rsidRPr="000C76F1" w:rsidRDefault="0049707D" w:rsidP="0049707D">
      <w:pPr>
        <w:ind w:firstLine="567"/>
        <w:rPr>
          <w:sz w:val="28"/>
          <w:szCs w:val="28"/>
        </w:rPr>
      </w:pPr>
      <w:r w:rsidRPr="000C76F1">
        <w:rPr>
          <w:sz w:val="28"/>
          <w:szCs w:val="28"/>
        </w:rPr>
        <w:t>2.2</w:t>
      </w:r>
      <w:proofErr w:type="gramStart"/>
      <w:r w:rsidRPr="000C76F1">
        <w:rPr>
          <w:sz w:val="28"/>
          <w:szCs w:val="28"/>
        </w:rPr>
        <w:t xml:space="preserve"> П</w:t>
      </w:r>
      <w:proofErr w:type="gramEnd"/>
      <w:r w:rsidRPr="000C76F1">
        <w:rPr>
          <w:sz w:val="28"/>
          <w:szCs w:val="28"/>
        </w:rPr>
        <w:t xml:space="preserve">ри обслуживании контейнера </w:t>
      </w:r>
      <w:r>
        <w:rPr>
          <w:sz w:val="28"/>
          <w:szCs w:val="28"/>
        </w:rPr>
        <w:t>КРАД-3,0</w:t>
      </w:r>
      <w:r w:rsidRPr="000C76F1">
        <w:rPr>
          <w:sz w:val="28"/>
          <w:szCs w:val="28"/>
        </w:rPr>
        <w:t xml:space="preserve"> должны выполняться требования безопасности в соответс</w:t>
      </w:r>
      <w:r w:rsidRPr="000C76F1">
        <w:rPr>
          <w:sz w:val="28"/>
          <w:szCs w:val="28"/>
        </w:rPr>
        <w:t>т</w:t>
      </w:r>
      <w:r w:rsidRPr="000C76F1">
        <w:rPr>
          <w:sz w:val="28"/>
          <w:szCs w:val="28"/>
        </w:rPr>
        <w:t xml:space="preserve">вии с </w:t>
      </w:r>
      <w:r w:rsidRPr="000C76F1">
        <w:rPr>
          <w:rStyle w:val="FontStyle165"/>
          <w:rFonts w:eastAsiaTheme="majorEastAsia"/>
          <w:sz w:val="28"/>
          <w:szCs w:val="28"/>
        </w:rPr>
        <w:t>ГОСТ 12.3.009, ПБ-10-382-00</w:t>
      </w:r>
      <w:r w:rsidRPr="000C76F1">
        <w:rPr>
          <w:sz w:val="28"/>
          <w:szCs w:val="28"/>
        </w:rPr>
        <w:t>.</w:t>
      </w:r>
    </w:p>
    <w:p w:rsidR="0049707D" w:rsidRPr="000C76F1" w:rsidRDefault="0049707D" w:rsidP="0049707D">
      <w:pPr>
        <w:suppressLineNumbers/>
        <w:tabs>
          <w:tab w:val="left" w:pos="720"/>
        </w:tabs>
        <w:autoSpaceDE w:val="0"/>
        <w:autoSpaceDN w:val="0"/>
        <w:ind w:firstLine="720"/>
        <w:rPr>
          <w:sz w:val="28"/>
          <w:szCs w:val="28"/>
        </w:rPr>
      </w:pPr>
    </w:p>
    <w:p w:rsidR="0049707D" w:rsidRPr="000C76F1" w:rsidRDefault="0049707D" w:rsidP="0049707D">
      <w:pPr>
        <w:pStyle w:val="af7"/>
        <w:tabs>
          <w:tab w:val="left" w:pos="6673"/>
        </w:tabs>
        <w:ind w:firstLine="709"/>
        <w:outlineLvl w:val="0"/>
        <w:rPr>
          <w:b/>
          <w:sz w:val="28"/>
          <w:szCs w:val="28"/>
        </w:rPr>
      </w:pPr>
      <w:bookmarkStart w:id="9" w:name="_Toc303177918"/>
      <w:r w:rsidRPr="000C76F1">
        <w:rPr>
          <w:b/>
          <w:sz w:val="28"/>
          <w:szCs w:val="28"/>
        </w:rPr>
        <w:t>3 Правила приемки и методы контроля</w:t>
      </w:r>
      <w:bookmarkEnd w:id="9"/>
    </w:p>
    <w:p w:rsidR="0049707D" w:rsidRPr="000C76F1" w:rsidRDefault="0049707D" w:rsidP="0049707D">
      <w:pPr>
        <w:pStyle w:val="af7"/>
        <w:ind w:firstLine="709"/>
        <w:rPr>
          <w:b/>
          <w:sz w:val="28"/>
          <w:szCs w:val="28"/>
        </w:rPr>
      </w:pPr>
    </w:p>
    <w:p w:rsidR="0049707D" w:rsidRPr="000C76F1" w:rsidRDefault="0049707D" w:rsidP="0049707D">
      <w:pPr>
        <w:pStyle w:val="26"/>
        <w:spacing w:line="240" w:lineRule="auto"/>
        <w:rPr>
          <w:sz w:val="28"/>
          <w:szCs w:val="28"/>
        </w:rPr>
      </w:pPr>
      <w:r w:rsidRPr="000C76F1">
        <w:rPr>
          <w:sz w:val="28"/>
          <w:szCs w:val="28"/>
        </w:rPr>
        <w:tab/>
        <w:t>3.1 Изготовленны</w:t>
      </w:r>
      <w:r>
        <w:rPr>
          <w:sz w:val="28"/>
          <w:szCs w:val="28"/>
        </w:rPr>
        <w:t>й</w:t>
      </w:r>
      <w:r w:rsidRPr="000C76F1">
        <w:rPr>
          <w:sz w:val="28"/>
          <w:szCs w:val="28"/>
        </w:rPr>
        <w:t xml:space="preserve"> контейнер </w:t>
      </w:r>
      <w:r>
        <w:rPr>
          <w:sz w:val="28"/>
          <w:szCs w:val="28"/>
        </w:rPr>
        <w:t>КРАД-3,0</w:t>
      </w:r>
      <w:r w:rsidRPr="000C76F1">
        <w:rPr>
          <w:sz w:val="28"/>
          <w:szCs w:val="28"/>
        </w:rPr>
        <w:t xml:space="preserve"> долж</w:t>
      </w:r>
      <w:r>
        <w:rPr>
          <w:sz w:val="28"/>
          <w:szCs w:val="28"/>
        </w:rPr>
        <w:t>е</w:t>
      </w:r>
      <w:r w:rsidRPr="000C76F1">
        <w:rPr>
          <w:sz w:val="28"/>
          <w:szCs w:val="28"/>
        </w:rPr>
        <w:t xml:space="preserve">н быть проверен и </w:t>
      </w:r>
      <w:r>
        <w:rPr>
          <w:sz w:val="28"/>
          <w:szCs w:val="28"/>
        </w:rPr>
        <w:t>п</w:t>
      </w:r>
      <w:r w:rsidRPr="000C76F1">
        <w:rPr>
          <w:sz w:val="28"/>
          <w:szCs w:val="28"/>
        </w:rPr>
        <w:t xml:space="preserve">ринят приемочной комиссией на соответствие требованиям настоящих технических </w:t>
      </w:r>
      <w:r>
        <w:rPr>
          <w:sz w:val="28"/>
          <w:szCs w:val="28"/>
        </w:rPr>
        <w:t>требований и ТЗ</w:t>
      </w:r>
      <w:r w:rsidRPr="000C76F1">
        <w:rPr>
          <w:sz w:val="28"/>
          <w:szCs w:val="28"/>
        </w:rPr>
        <w:t>.</w:t>
      </w:r>
    </w:p>
    <w:p w:rsidR="0049707D" w:rsidRPr="000C76F1" w:rsidRDefault="0049707D" w:rsidP="0049707D">
      <w:pPr>
        <w:pStyle w:val="26"/>
        <w:spacing w:line="240" w:lineRule="auto"/>
        <w:rPr>
          <w:sz w:val="28"/>
          <w:szCs w:val="28"/>
        </w:rPr>
      </w:pPr>
      <w:r w:rsidRPr="000C76F1">
        <w:rPr>
          <w:sz w:val="28"/>
          <w:szCs w:val="28"/>
        </w:rPr>
        <w:tab/>
        <w:t>3.2 Контролю и испытаниям подлежит каждый контейнер.</w:t>
      </w:r>
    </w:p>
    <w:p w:rsidR="0049707D" w:rsidRPr="000C76F1" w:rsidRDefault="0049707D" w:rsidP="0049707D">
      <w:pPr>
        <w:pStyle w:val="26"/>
        <w:spacing w:line="240" w:lineRule="auto"/>
        <w:rPr>
          <w:sz w:val="28"/>
          <w:szCs w:val="28"/>
        </w:rPr>
      </w:pPr>
      <w:r w:rsidRPr="000C76F1">
        <w:rPr>
          <w:sz w:val="28"/>
          <w:szCs w:val="28"/>
        </w:rPr>
        <w:tab/>
        <w:t>3.3</w:t>
      </w:r>
      <w:proofErr w:type="gramStart"/>
      <w:r w:rsidRPr="000C76F1">
        <w:rPr>
          <w:sz w:val="28"/>
          <w:szCs w:val="28"/>
        </w:rPr>
        <w:t xml:space="preserve"> К</w:t>
      </w:r>
      <w:proofErr w:type="gramEnd"/>
      <w:r w:rsidRPr="000C76F1">
        <w:rPr>
          <w:sz w:val="28"/>
          <w:szCs w:val="28"/>
        </w:rPr>
        <w:t>аждая деталь и сборочная единица контейнера должны пройти ко</w:t>
      </w:r>
      <w:r w:rsidRPr="000C76F1">
        <w:rPr>
          <w:sz w:val="28"/>
          <w:szCs w:val="28"/>
        </w:rPr>
        <w:t>н</w:t>
      </w:r>
      <w:r w:rsidRPr="000C76F1">
        <w:rPr>
          <w:sz w:val="28"/>
          <w:szCs w:val="28"/>
        </w:rPr>
        <w:t>троль качества на всех этапах изготовления и сборки.</w:t>
      </w:r>
    </w:p>
    <w:p w:rsidR="0049707D" w:rsidRPr="000C76F1" w:rsidRDefault="0049707D" w:rsidP="0049707D">
      <w:pPr>
        <w:pStyle w:val="26"/>
        <w:spacing w:line="240" w:lineRule="auto"/>
        <w:rPr>
          <w:sz w:val="28"/>
          <w:szCs w:val="28"/>
        </w:rPr>
      </w:pPr>
      <w:r w:rsidRPr="000C76F1">
        <w:rPr>
          <w:sz w:val="28"/>
          <w:szCs w:val="28"/>
        </w:rPr>
        <w:tab/>
        <w:t>3.4</w:t>
      </w:r>
      <w:proofErr w:type="gramStart"/>
      <w:r w:rsidRPr="000C76F1">
        <w:rPr>
          <w:sz w:val="28"/>
          <w:szCs w:val="28"/>
        </w:rPr>
        <w:t xml:space="preserve"> В</w:t>
      </w:r>
      <w:proofErr w:type="gramEnd"/>
      <w:r w:rsidRPr="000C76F1">
        <w:rPr>
          <w:sz w:val="28"/>
          <w:szCs w:val="28"/>
        </w:rPr>
        <w:t xml:space="preserve"> процессе изготовления и приемки контейнера на предприятии - и</w:t>
      </w:r>
      <w:r w:rsidRPr="000C76F1">
        <w:rPr>
          <w:sz w:val="28"/>
          <w:szCs w:val="28"/>
        </w:rPr>
        <w:t>з</w:t>
      </w:r>
      <w:r w:rsidRPr="000C76F1">
        <w:rPr>
          <w:sz w:val="28"/>
          <w:szCs w:val="28"/>
        </w:rPr>
        <w:t>готовителе должны осуществляться виды контроля:</w:t>
      </w:r>
    </w:p>
    <w:p w:rsidR="0049707D" w:rsidRPr="000C76F1" w:rsidRDefault="0049707D" w:rsidP="0049707D">
      <w:pPr>
        <w:pStyle w:val="26"/>
        <w:spacing w:line="240" w:lineRule="auto"/>
        <w:rPr>
          <w:sz w:val="28"/>
          <w:szCs w:val="28"/>
        </w:rPr>
      </w:pPr>
      <w:r w:rsidRPr="000C76F1">
        <w:rPr>
          <w:sz w:val="28"/>
          <w:szCs w:val="28"/>
        </w:rPr>
        <w:tab/>
        <w:t>- входной контроль;</w:t>
      </w:r>
    </w:p>
    <w:p w:rsidR="0049707D" w:rsidRPr="000C76F1" w:rsidRDefault="0049707D" w:rsidP="0049707D">
      <w:pPr>
        <w:pStyle w:val="26"/>
        <w:spacing w:line="240" w:lineRule="auto"/>
        <w:rPr>
          <w:sz w:val="28"/>
          <w:szCs w:val="28"/>
        </w:rPr>
      </w:pPr>
      <w:r w:rsidRPr="000C76F1">
        <w:rPr>
          <w:sz w:val="28"/>
          <w:szCs w:val="28"/>
        </w:rPr>
        <w:lastRenderedPageBreak/>
        <w:tab/>
        <w:t>- операционный контроль;</w:t>
      </w:r>
    </w:p>
    <w:p w:rsidR="0049707D" w:rsidRPr="000C76F1" w:rsidRDefault="0049707D" w:rsidP="0049707D">
      <w:pPr>
        <w:pStyle w:val="26"/>
        <w:spacing w:line="240" w:lineRule="auto"/>
        <w:rPr>
          <w:sz w:val="28"/>
          <w:szCs w:val="28"/>
        </w:rPr>
      </w:pPr>
      <w:r w:rsidRPr="000C76F1">
        <w:rPr>
          <w:sz w:val="28"/>
          <w:szCs w:val="28"/>
        </w:rPr>
        <w:tab/>
        <w:t>- приемочный контроль и испытания.</w:t>
      </w:r>
    </w:p>
    <w:p w:rsidR="0049707D" w:rsidRPr="000C76F1" w:rsidRDefault="0049707D" w:rsidP="0049707D">
      <w:pPr>
        <w:pStyle w:val="26"/>
        <w:spacing w:line="240" w:lineRule="auto"/>
        <w:rPr>
          <w:sz w:val="28"/>
          <w:szCs w:val="28"/>
        </w:rPr>
      </w:pPr>
      <w:r w:rsidRPr="000C76F1">
        <w:rPr>
          <w:sz w:val="28"/>
          <w:szCs w:val="28"/>
        </w:rPr>
        <w:tab/>
        <w:t>3.4.1 Входному контролю подлежат материалы, полуфабрикаты, крепе</w:t>
      </w:r>
      <w:r w:rsidRPr="000C76F1">
        <w:rPr>
          <w:sz w:val="28"/>
          <w:szCs w:val="28"/>
        </w:rPr>
        <w:t>ж</w:t>
      </w:r>
      <w:r w:rsidRPr="000C76F1">
        <w:rPr>
          <w:sz w:val="28"/>
          <w:szCs w:val="28"/>
        </w:rPr>
        <w:t>ные изделия и прочие изделия, предназначенные для изготовления контейнера.</w:t>
      </w:r>
    </w:p>
    <w:p w:rsidR="0049707D" w:rsidRPr="000C76F1" w:rsidRDefault="0049707D" w:rsidP="0049707D">
      <w:pPr>
        <w:pStyle w:val="2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159"/>
        </w:tabs>
        <w:spacing w:line="240" w:lineRule="auto"/>
        <w:rPr>
          <w:sz w:val="28"/>
          <w:szCs w:val="28"/>
        </w:rPr>
      </w:pPr>
      <w:r w:rsidRPr="000C76F1">
        <w:rPr>
          <w:sz w:val="28"/>
          <w:szCs w:val="28"/>
        </w:rPr>
        <w:tab/>
        <w:t>3.4.2 Операционному контролю подлежит каждая технологическая опер</w:t>
      </w:r>
      <w:r w:rsidRPr="000C76F1">
        <w:rPr>
          <w:sz w:val="28"/>
          <w:szCs w:val="28"/>
        </w:rPr>
        <w:t>а</w:t>
      </w:r>
      <w:r w:rsidRPr="000C76F1">
        <w:rPr>
          <w:sz w:val="28"/>
          <w:szCs w:val="28"/>
        </w:rPr>
        <w:t>ция, применяемая для изготовления контейнера.</w:t>
      </w:r>
      <w:r w:rsidRPr="000C76F1">
        <w:rPr>
          <w:sz w:val="28"/>
          <w:szCs w:val="28"/>
        </w:rPr>
        <w:tab/>
      </w:r>
    </w:p>
    <w:p w:rsidR="0049707D" w:rsidRPr="000C76F1" w:rsidRDefault="0049707D" w:rsidP="0049707D">
      <w:pPr>
        <w:pStyle w:val="26"/>
        <w:spacing w:line="240" w:lineRule="auto"/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>3.5</w:t>
      </w:r>
      <w:proofErr w:type="gramStart"/>
      <w:r w:rsidRPr="000C76F1">
        <w:rPr>
          <w:sz w:val="28"/>
          <w:szCs w:val="28"/>
        </w:rPr>
        <w:t xml:space="preserve"> П</w:t>
      </w:r>
      <w:proofErr w:type="gramEnd"/>
      <w:r w:rsidRPr="000C76F1">
        <w:rPr>
          <w:sz w:val="28"/>
          <w:szCs w:val="28"/>
        </w:rPr>
        <w:t>ри несоответствии контейнера требованиям любого пункта технич</w:t>
      </w:r>
      <w:r w:rsidRPr="000C76F1">
        <w:rPr>
          <w:sz w:val="28"/>
          <w:szCs w:val="28"/>
        </w:rPr>
        <w:t>е</w:t>
      </w:r>
      <w:r w:rsidRPr="000C76F1">
        <w:rPr>
          <w:sz w:val="28"/>
          <w:szCs w:val="28"/>
        </w:rPr>
        <w:t>ских требований изделие возвращается на доработку, после чего производится повторный контроль и испытания.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3.6 Методы контроля.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3.6.1 Методы контроля входного и операционного контроля должны соответствовать указанным в Программе контроля качества, разрабатываемой пре</w:t>
      </w:r>
      <w:r w:rsidRPr="000C76F1">
        <w:rPr>
          <w:sz w:val="28"/>
          <w:szCs w:val="28"/>
        </w:rPr>
        <w:t>д</w:t>
      </w:r>
      <w:r w:rsidRPr="000C76F1">
        <w:rPr>
          <w:sz w:val="28"/>
          <w:szCs w:val="28"/>
        </w:rPr>
        <w:t>приятием – изготовителем.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3.6.2 Приемочный контроль и испытания контейнера должны произв</w:t>
      </w:r>
      <w:r w:rsidRPr="000C76F1">
        <w:rPr>
          <w:sz w:val="28"/>
          <w:szCs w:val="28"/>
        </w:rPr>
        <w:t>о</w:t>
      </w:r>
      <w:r w:rsidRPr="000C76F1">
        <w:rPr>
          <w:sz w:val="28"/>
          <w:szCs w:val="28"/>
        </w:rPr>
        <w:t>диться в помещении с достаточной освещенностью, при нормальных условиях.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3.6.3 Средства измерения, применяемые при контроле и испытаниях, должны обеспечивать выполнение указанных на чертежах и в настоящих техн</w:t>
      </w:r>
      <w:r w:rsidRPr="000C76F1">
        <w:rPr>
          <w:sz w:val="28"/>
          <w:szCs w:val="28"/>
        </w:rPr>
        <w:t>и</w:t>
      </w:r>
      <w:r w:rsidRPr="000C76F1">
        <w:rPr>
          <w:sz w:val="28"/>
          <w:szCs w:val="28"/>
        </w:rPr>
        <w:t>ческих условиях требований.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3.6.4</w:t>
      </w:r>
      <w:proofErr w:type="gramStart"/>
      <w:r w:rsidRPr="000C76F1">
        <w:rPr>
          <w:sz w:val="28"/>
          <w:szCs w:val="28"/>
        </w:rPr>
        <w:t xml:space="preserve"> В</w:t>
      </w:r>
      <w:proofErr w:type="gramEnd"/>
      <w:r w:rsidRPr="000C76F1">
        <w:rPr>
          <w:sz w:val="28"/>
          <w:szCs w:val="28"/>
        </w:rPr>
        <w:t>се приборы и измерите</w:t>
      </w:r>
      <w:r>
        <w:rPr>
          <w:sz w:val="28"/>
          <w:szCs w:val="28"/>
        </w:rPr>
        <w:t xml:space="preserve">льные инструменты должны быть </w:t>
      </w:r>
      <w:proofErr w:type="spellStart"/>
      <w:r>
        <w:rPr>
          <w:sz w:val="28"/>
          <w:szCs w:val="28"/>
        </w:rPr>
        <w:t>п</w:t>
      </w:r>
      <w:r w:rsidRPr="000C76F1">
        <w:rPr>
          <w:sz w:val="28"/>
          <w:szCs w:val="28"/>
        </w:rPr>
        <w:t>овер</w:t>
      </w:r>
      <w:r w:rsidRPr="000C76F1">
        <w:rPr>
          <w:sz w:val="28"/>
          <w:szCs w:val="28"/>
        </w:rPr>
        <w:t>е</w:t>
      </w:r>
      <w:r w:rsidRPr="000C76F1">
        <w:rPr>
          <w:sz w:val="28"/>
          <w:szCs w:val="28"/>
        </w:rPr>
        <w:t>ны</w:t>
      </w:r>
      <w:proofErr w:type="spellEnd"/>
      <w:r w:rsidRPr="000C76F1">
        <w:rPr>
          <w:sz w:val="28"/>
          <w:szCs w:val="28"/>
        </w:rPr>
        <w:t xml:space="preserve"> соответствующими метрологическими службами.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3.6.5 Проверка внешнего вида контейнера на соответствие требованиям производится визуально.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3.6.6 Проверку соответствия размеров указанным на чертежах произв</w:t>
      </w:r>
      <w:r w:rsidRPr="000C76F1">
        <w:rPr>
          <w:sz w:val="28"/>
          <w:szCs w:val="28"/>
        </w:rPr>
        <w:t>о</w:t>
      </w:r>
      <w:r w:rsidRPr="000C76F1">
        <w:rPr>
          <w:sz w:val="28"/>
          <w:szCs w:val="28"/>
        </w:rPr>
        <w:t>дить универсальным измерительным инструментом.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Все размеры должны быть в пределах разрешенного допуска.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3.6.7 Соответствие материалов, указанных на чертежах, производится сверкой сертификатов с чертежами.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3.6.8 Проверку выполнения сварных соединений производить сверкой нормативной и технологической документации с конструкторской документ</w:t>
      </w:r>
      <w:r w:rsidRPr="000C76F1">
        <w:rPr>
          <w:sz w:val="28"/>
          <w:szCs w:val="28"/>
        </w:rPr>
        <w:t>а</w:t>
      </w:r>
      <w:r w:rsidRPr="000C76F1">
        <w:rPr>
          <w:sz w:val="28"/>
          <w:szCs w:val="28"/>
        </w:rPr>
        <w:t>цией, а также т</w:t>
      </w:r>
      <w:r>
        <w:rPr>
          <w:sz w:val="28"/>
          <w:szCs w:val="28"/>
        </w:rPr>
        <w:t>ребований ОСТ 95 10440-2002</w:t>
      </w:r>
      <w:r w:rsidRPr="000C76F1">
        <w:rPr>
          <w:sz w:val="28"/>
          <w:szCs w:val="28"/>
        </w:rPr>
        <w:t>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3.6.9 Контроль качества сварных соединений производится в соответс</w:t>
      </w:r>
      <w:r w:rsidRPr="000C76F1">
        <w:rPr>
          <w:sz w:val="28"/>
          <w:szCs w:val="28"/>
        </w:rPr>
        <w:t>т</w:t>
      </w:r>
      <w:r w:rsidRPr="000C76F1">
        <w:rPr>
          <w:sz w:val="28"/>
          <w:szCs w:val="28"/>
        </w:rPr>
        <w:t>вии с указаниями на чертежах и требований ОСТ 95 39-2002.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3.6.10</w:t>
      </w:r>
      <w:proofErr w:type="gramStart"/>
      <w:r w:rsidRPr="000C76F1">
        <w:rPr>
          <w:sz w:val="28"/>
          <w:szCs w:val="28"/>
        </w:rPr>
        <w:t xml:space="preserve"> П</w:t>
      </w:r>
      <w:proofErr w:type="gramEnd"/>
      <w:r w:rsidRPr="000C76F1">
        <w:rPr>
          <w:sz w:val="28"/>
          <w:szCs w:val="28"/>
        </w:rPr>
        <w:t>осле испытаний контейнер должен быть тщательно осмотрен. Не допускается наличие остаточных деформаций, трещин, надрывов в элементах контейнера.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 xml:space="preserve">3.6.11 Проверку комплектности производить визуально сверкой с </w:t>
      </w:r>
      <w:r w:rsidRPr="000C76F1">
        <w:rPr>
          <w:sz w:val="28"/>
          <w:szCs w:val="28"/>
        </w:rPr>
        <w:lastRenderedPageBreak/>
        <w:t>ко</w:t>
      </w:r>
      <w:r w:rsidRPr="000C76F1">
        <w:rPr>
          <w:sz w:val="28"/>
          <w:szCs w:val="28"/>
        </w:rPr>
        <w:t>м</w:t>
      </w:r>
      <w:r w:rsidRPr="000C76F1">
        <w:rPr>
          <w:sz w:val="28"/>
          <w:szCs w:val="28"/>
        </w:rPr>
        <w:t>плектом поставки.</w:t>
      </w:r>
    </w:p>
    <w:p w:rsidR="0049707D" w:rsidRPr="000C76F1" w:rsidRDefault="0049707D" w:rsidP="0049707D">
      <w:pPr>
        <w:pStyle w:val="af7"/>
        <w:ind w:firstLine="709"/>
        <w:outlineLvl w:val="0"/>
        <w:rPr>
          <w:b/>
          <w:sz w:val="28"/>
          <w:szCs w:val="28"/>
        </w:rPr>
      </w:pPr>
      <w:bookmarkStart w:id="10" w:name="_Toc303177919"/>
      <w:r w:rsidRPr="000C76F1">
        <w:rPr>
          <w:b/>
          <w:sz w:val="28"/>
          <w:szCs w:val="28"/>
        </w:rPr>
        <w:t>4 Транспортирование и хранение</w:t>
      </w:r>
      <w:bookmarkEnd w:id="10"/>
    </w:p>
    <w:p w:rsidR="0049707D" w:rsidRPr="000C76F1" w:rsidRDefault="0049707D" w:rsidP="0049707D">
      <w:pPr>
        <w:tabs>
          <w:tab w:val="num" w:pos="1267"/>
        </w:tabs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 xml:space="preserve">4.1 Контейнер </w:t>
      </w:r>
      <w:r>
        <w:rPr>
          <w:sz w:val="28"/>
          <w:szCs w:val="28"/>
        </w:rPr>
        <w:t>КРАД-3,0</w:t>
      </w:r>
      <w:r w:rsidRPr="000C76F1">
        <w:rPr>
          <w:sz w:val="28"/>
          <w:szCs w:val="28"/>
        </w:rPr>
        <w:t xml:space="preserve"> без РАО в закрытом состоянии должен допускать транспортирование всеми видами транспорта. При этом должны сохраняться его качество и т</w:t>
      </w:r>
      <w:r w:rsidRPr="000C76F1">
        <w:rPr>
          <w:sz w:val="28"/>
          <w:szCs w:val="28"/>
        </w:rPr>
        <w:t>о</w:t>
      </w:r>
      <w:r w:rsidRPr="000C76F1">
        <w:rPr>
          <w:sz w:val="28"/>
          <w:szCs w:val="28"/>
        </w:rPr>
        <w:t>варный вид.</w:t>
      </w:r>
    </w:p>
    <w:p w:rsidR="0049707D" w:rsidRPr="000C76F1" w:rsidRDefault="0049707D" w:rsidP="0049707D">
      <w:pPr>
        <w:tabs>
          <w:tab w:val="num" w:pos="905"/>
          <w:tab w:val="num" w:pos="1267"/>
        </w:tabs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4.2 Условия транспортирования в части воздействия климатических фа</w:t>
      </w:r>
      <w:r w:rsidRPr="000C76F1">
        <w:rPr>
          <w:sz w:val="28"/>
          <w:szCs w:val="28"/>
        </w:rPr>
        <w:t>к</w:t>
      </w:r>
      <w:r w:rsidRPr="000C76F1">
        <w:rPr>
          <w:sz w:val="28"/>
          <w:szCs w:val="28"/>
        </w:rPr>
        <w:t>торов должны соответствовать условиям 5 по ГОСТ 15150, в части воздействия механ</w:t>
      </w:r>
      <w:r w:rsidRPr="000C76F1">
        <w:rPr>
          <w:sz w:val="28"/>
          <w:szCs w:val="28"/>
        </w:rPr>
        <w:t>и</w:t>
      </w:r>
      <w:r w:rsidRPr="000C76F1">
        <w:rPr>
          <w:sz w:val="28"/>
          <w:szCs w:val="28"/>
        </w:rPr>
        <w:t>ческих факторов –условиям</w:t>
      </w:r>
      <w:proofErr w:type="gramStart"/>
      <w:r w:rsidRPr="000C76F1">
        <w:rPr>
          <w:sz w:val="28"/>
          <w:szCs w:val="28"/>
        </w:rPr>
        <w:t xml:space="preserve"> Ж</w:t>
      </w:r>
      <w:proofErr w:type="gramEnd"/>
      <w:r w:rsidRPr="000C76F1">
        <w:rPr>
          <w:sz w:val="28"/>
          <w:szCs w:val="28"/>
        </w:rPr>
        <w:t xml:space="preserve"> по ГОСТ 23170.</w:t>
      </w:r>
    </w:p>
    <w:p w:rsidR="0049707D" w:rsidRPr="000C76F1" w:rsidRDefault="0049707D" w:rsidP="0049707D">
      <w:pPr>
        <w:tabs>
          <w:tab w:val="num" w:pos="905"/>
          <w:tab w:val="num" w:pos="1267"/>
        </w:tabs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 xml:space="preserve">При транспортировании </w:t>
      </w:r>
      <w:r>
        <w:rPr>
          <w:sz w:val="28"/>
          <w:szCs w:val="28"/>
        </w:rPr>
        <w:t xml:space="preserve">КРАД-3,0 </w:t>
      </w:r>
      <w:r w:rsidRPr="000C76F1">
        <w:rPr>
          <w:sz w:val="28"/>
          <w:szCs w:val="28"/>
        </w:rPr>
        <w:t xml:space="preserve"> должны быть приняты меры по его защите от атмосфе</w:t>
      </w:r>
      <w:r w:rsidRPr="000C76F1">
        <w:rPr>
          <w:sz w:val="28"/>
          <w:szCs w:val="28"/>
        </w:rPr>
        <w:t>р</w:t>
      </w:r>
      <w:r w:rsidRPr="000C76F1">
        <w:rPr>
          <w:sz w:val="28"/>
          <w:szCs w:val="28"/>
        </w:rPr>
        <w:t>ных осадков.</w:t>
      </w:r>
    </w:p>
    <w:p w:rsidR="0049707D" w:rsidRPr="000C76F1" w:rsidRDefault="0049707D" w:rsidP="0049707D">
      <w:pPr>
        <w:tabs>
          <w:tab w:val="num" w:pos="1267"/>
          <w:tab w:val="num" w:pos="1440"/>
        </w:tabs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 xml:space="preserve">4.3 Контейнер </w:t>
      </w:r>
      <w:r>
        <w:rPr>
          <w:sz w:val="28"/>
          <w:szCs w:val="28"/>
        </w:rPr>
        <w:t>КРАД-3,0</w:t>
      </w:r>
      <w:r w:rsidRPr="000C76F1">
        <w:rPr>
          <w:sz w:val="28"/>
          <w:szCs w:val="28"/>
        </w:rPr>
        <w:t xml:space="preserve"> без РАО в закрытом состоянии должен допускать хр</w:t>
      </w:r>
      <w:r w:rsidRPr="000C76F1">
        <w:rPr>
          <w:sz w:val="28"/>
          <w:szCs w:val="28"/>
        </w:rPr>
        <w:t>а</w:t>
      </w:r>
      <w:r w:rsidRPr="000C76F1">
        <w:rPr>
          <w:sz w:val="28"/>
          <w:szCs w:val="28"/>
        </w:rPr>
        <w:t xml:space="preserve">нение под навесом, в </w:t>
      </w:r>
      <w:proofErr w:type="spellStart"/>
      <w:r w:rsidRPr="000C76F1">
        <w:rPr>
          <w:sz w:val="28"/>
          <w:szCs w:val="28"/>
        </w:rPr>
        <w:t>неотапливаемых</w:t>
      </w:r>
      <w:proofErr w:type="spellEnd"/>
      <w:r w:rsidRPr="000C76F1">
        <w:rPr>
          <w:sz w:val="28"/>
          <w:szCs w:val="28"/>
        </w:rPr>
        <w:t xml:space="preserve"> и в отапливаемых хранилищах в течение двух лет с момента изготовления. При этом должно сохраняться его качество и това</w:t>
      </w:r>
      <w:r w:rsidRPr="000C76F1">
        <w:rPr>
          <w:sz w:val="28"/>
          <w:szCs w:val="28"/>
        </w:rPr>
        <w:t>р</w:t>
      </w:r>
      <w:r w:rsidRPr="000C76F1">
        <w:rPr>
          <w:sz w:val="28"/>
          <w:szCs w:val="28"/>
        </w:rPr>
        <w:t>ный вид.</w:t>
      </w:r>
    </w:p>
    <w:p w:rsidR="0049707D" w:rsidRDefault="0049707D" w:rsidP="0049707D">
      <w:pPr>
        <w:tabs>
          <w:tab w:val="num" w:pos="1267"/>
          <w:tab w:val="num" w:pos="1440"/>
        </w:tabs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4.4 Условия хранения в части воздействия климатических факторов – не жёстче условий ОЖ</w:t>
      </w:r>
      <w:proofErr w:type="gramStart"/>
      <w:r w:rsidRPr="000C76F1">
        <w:rPr>
          <w:sz w:val="28"/>
          <w:szCs w:val="28"/>
        </w:rPr>
        <w:t>4</w:t>
      </w:r>
      <w:proofErr w:type="gramEnd"/>
      <w:r w:rsidRPr="000C76F1">
        <w:rPr>
          <w:sz w:val="28"/>
          <w:szCs w:val="28"/>
        </w:rPr>
        <w:t xml:space="preserve"> по ГОСТ 15150.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09"/>
        <w:rPr>
          <w:rFonts w:ascii="Times New Roman" w:hAnsi="Times New Roman"/>
          <w:sz w:val="28"/>
          <w:szCs w:val="28"/>
        </w:rPr>
      </w:pPr>
    </w:p>
    <w:p w:rsidR="0049707D" w:rsidRPr="000C76F1" w:rsidRDefault="0049707D" w:rsidP="0049707D">
      <w:pPr>
        <w:pStyle w:val="af7"/>
        <w:ind w:left="709" w:firstLine="11"/>
        <w:outlineLvl w:val="0"/>
        <w:rPr>
          <w:sz w:val="28"/>
          <w:szCs w:val="28"/>
        </w:rPr>
      </w:pPr>
      <w:bookmarkStart w:id="11" w:name="_Toc303177920"/>
      <w:r w:rsidRPr="000C76F1">
        <w:rPr>
          <w:b/>
          <w:sz w:val="28"/>
          <w:szCs w:val="28"/>
        </w:rPr>
        <w:t>5 Указания по эксплуатации</w:t>
      </w:r>
      <w:r>
        <w:rPr>
          <w:b/>
          <w:sz w:val="28"/>
          <w:szCs w:val="28"/>
        </w:rPr>
        <w:t>.</w:t>
      </w:r>
      <w:bookmarkEnd w:id="11"/>
    </w:p>
    <w:p w:rsidR="0049707D" w:rsidRPr="000C76F1" w:rsidRDefault="0049707D" w:rsidP="0049707D">
      <w:pPr>
        <w:suppressLineNumbers/>
        <w:tabs>
          <w:tab w:val="left" w:pos="709"/>
        </w:tabs>
        <w:autoSpaceDE w:val="0"/>
        <w:autoSpaceDN w:val="0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5.1 Техобслуживание контейнера в процессе эксплуатации не требуется. Допускается дистанционная визуальная периодическая проверка технического с</w:t>
      </w:r>
      <w:r w:rsidRPr="000C76F1">
        <w:rPr>
          <w:sz w:val="28"/>
          <w:szCs w:val="28"/>
        </w:rPr>
        <w:t>о</w:t>
      </w:r>
      <w:r w:rsidRPr="000C76F1">
        <w:rPr>
          <w:sz w:val="28"/>
          <w:szCs w:val="28"/>
        </w:rPr>
        <w:t xml:space="preserve">стояния контейнера в соответствии с руководством по эксплуатации. </w:t>
      </w:r>
    </w:p>
    <w:p w:rsidR="0049707D" w:rsidRPr="000C76F1" w:rsidRDefault="0049707D" w:rsidP="0049707D">
      <w:pPr>
        <w:suppressLineNumbers/>
        <w:tabs>
          <w:tab w:val="left" w:pos="709"/>
        </w:tabs>
        <w:autoSpaceDE w:val="0"/>
        <w:autoSpaceDN w:val="0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5.2 Климатическое исполнение контейнера и категория размещения при эксплуатации – УХЛ</w:t>
      </w:r>
      <w:proofErr w:type="gramStart"/>
      <w:r w:rsidRPr="000C76F1">
        <w:rPr>
          <w:sz w:val="28"/>
          <w:szCs w:val="28"/>
        </w:rPr>
        <w:t>2</w:t>
      </w:r>
      <w:proofErr w:type="gramEnd"/>
      <w:r w:rsidRPr="000C76F1">
        <w:rPr>
          <w:sz w:val="28"/>
          <w:szCs w:val="28"/>
        </w:rPr>
        <w:t xml:space="preserve"> по ГОСТ 15150.</w:t>
      </w:r>
    </w:p>
    <w:p w:rsidR="0049707D" w:rsidRPr="000C76F1" w:rsidRDefault="0049707D" w:rsidP="0049707D">
      <w:pPr>
        <w:tabs>
          <w:tab w:val="left" w:pos="9354"/>
        </w:tabs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5.3 Условия эксплуатации контейнера по ГОСТ 15150 [17]:</w:t>
      </w:r>
    </w:p>
    <w:p w:rsidR="0049707D" w:rsidRPr="000C76F1" w:rsidRDefault="0049707D" w:rsidP="0049707D">
      <w:pPr>
        <w:tabs>
          <w:tab w:val="left" w:pos="9639"/>
        </w:tabs>
        <w:ind w:right="-171" w:firstLine="709"/>
        <w:rPr>
          <w:sz w:val="28"/>
          <w:szCs w:val="28"/>
        </w:rPr>
      </w:pPr>
      <w:r w:rsidRPr="000C76F1">
        <w:rPr>
          <w:sz w:val="28"/>
          <w:szCs w:val="28"/>
        </w:rPr>
        <w:t>- тип атмосферы ……………………………………………………..</w:t>
      </w:r>
      <w:r w:rsidRPr="000C76F1">
        <w:rPr>
          <w:sz w:val="28"/>
          <w:szCs w:val="28"/>
          <w:lang w:val="en-US"/>
        </w:rPr>
        <w:t>II</w:t>
      </w:r>
      <w:r w:rsidRPr="000C76F1">
        <w:rPr>
          <w:sz w:val="28"/>
          <w:szCs w:val="28"/>
        </w:rPr>
        <w:t>;</w:t>
      </w:r>
    </w:p>
    <w:p w:rsidR="0049707D" w:rsidRPr="000C76F1" w:rsidRDefault="0049707D" w:rsidP="0049707D">
      <w:pPr>
        <w:tabs>
          <w:tab w:val="left" w:pos="9639"/>
        </w:tabs>
        <w:ind w:right="-171" w:firstLine="709"/>
        <w:rPr>
          <w:sz w:val="28"/>
          <w:szCs w:val="28"/>
        </w:rPr>
      </w:pPr>
      <w:r w:rsidRPr="000C76F1">
        <w:rPr>
          <w:sz w:val="28"/>
          <w:szCs w:val="28"/>
        </w:rPr>
        <w:t>- группа условий эксплуатации …………………………………… 3;</w:t>
      </w:r>
    </w:p>
    <w:p w:rsidR="0049707D" w:rsidRPr="000C76F1" w:rsidRDefault="0049707D" w:rsidP="0049707D">
      <w:pPr>
        <w:tabs>
          <w:tab w:val="left" w:pos="9354"/>
        </w:tabs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- рабочая температура окружающего</w:t>
      </w:r>
    </w:p>
    <w:p w:rsidR="0049707D" w:rsidRPr="000C76F1" w:rsidRDefault="0049707D" w:rsidP="0049707D">
      <w:pPr>
        <w:tabs>
          <w:tab w:val="left" w:pos="9354"/>
        </w:tabs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 xml:space="preserve">воздуха, </w:t>
      </w:r>
      <w:r w:rsidRPr="000C76F1">
        <w:rPr>
          <w:sz w:val="28"/>
          <w:szCs w:val="28"/>
          <w:vertAlign w:val="superscript"/>
        </w:rPr>
        <w:t>0</w:t>
      </w:r>
      <w:r w:rsidRPr="000C76F1">
        <w:rPr>
          <w:sz w:val="28"/>
          <w:szCs w:val="28"/>
        </w:rPr>
        <w:t xml:space="preserve">С………………………………………….. </w:t>
      </w:r>
      <w:proofErr w:type="gramStart"/>
      <w:r w:rsidRPr="000C76F1">
        <w:rPr>
          <w:sz w:val="28"/>
          <w:szCs w:val="28"/>
        </w:rPr>
        <w:t>от</w:t>
      </w:r>
      <w:proofErr w:type="gramEnd"/>
      <w:r w:rsidRPr="000C76F1">
        <w:rPr>
          <w:sz w:val="28"/>
          <w:szCs w:val="28"/>
        </w:rPr>
        <w:t xml:space="preserve"> минус 40</w:t>
      </w:r>
      <w:r w:rsidRPr="000C76F1">
        <w:rPr>
          <w:sz w:val="28"/>
          <w:szCs w:val="28"/>
          <w:vertAlign w:val="superscript"/>
        </w:rPr>
        <w:t>0</w:t>
      </w:r>
      <w:r w:rsidRPr="000C76F1">
        <w:rPr>
          <w:sz w:val="28"/>
          <w:szCs w:val="28"/>
        </w:rPr>
        <w:t xml:space="preserve"> до + 45</w:t>
      </w:r>
      <w:r w:rsidRPr="000C76F1">
        <w:rPr>
          <w:sz w:val="28"/>
          <w:szCs w:val="28"/>
          <w:vertAlign w:val="superscript"/>
        </w:rPr>
        <w:t>0</w:t>
      </w:r>
    </w:p>
    <w:p w:rsidR="0049707D" w:rsidRPr="000C76F1" w:rsidRDefault="0049707D" w:rsidP="0049707D">
      <w:pPr>
        <w:tabs>
          <w:tab w:val="left" w:pos="9354"/>
        </w:tabs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 xml:space="preserve">- относительная влажность воздуха </w:t>
      </w:r>
      <w:proofErr w:type="gramStart"/>
      <w:r w:rsidRPr="000C76F1">
        <w:rPr>
          <w:sz w:val="28"/>
          <w:szCs w:val="28"/>
        </w:rPr>
        <w:t>при</w:t>
      </w:r>
      <w:proofErr w:type="gramEnd"/>
      <w:r w:rsidRPr="000C76F1">
        <w:rPr>
          <w:sz w:val="28"/>
          <w:szCs w:val="28"/>
        </w:rPr>
        <w:t xml:space="preserve"> </w:t>
      </w:r>
    </w:p>
    <w:p w:rsidR="0049707D" w:rsidRPr="000C76F1" w:rsidRDefault="0049707D" w:rsidP="0049707D">
      <w:pPr>
        <w:tabs>
          <w:tab w:val="left" w:pos="9354"/>
        </w:tabs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 xml:space="preserve">температуре 15 </w:t>
      </w:r>
      <w:r w:rsidRPr="000C76F1">
        <w:rPr>
          <w:sz w:val="28"/>
          <w:szCs w:val="28"/>
          <w:vertAlign w:val="superscript"/>
        </w:rPr>
        <w:t>0</w:t>
      </w:r>
      <w:r w:rsidRPr="000C76F1">
        <w:rPr>
          <w:sz w:val="28"/>
          <w:szCs w:val="28"/>
        </w:rPr>
        <w:t>С, % ……………………………………………… 75.</w:t>
      </w:r>
    </w:p>
    <w:p w:rsidR="0049707D" w:rsidRDefault="0049707D" w:rsidP="0049707D">
      <w:pPr>
        <w:tabs>
          <w:tab w:val="left" w:pos="9354"/>
        </w:tabs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При эксплуатации контейнера должны быть приняты меры, исключающие попадание на него атмосферных осадков.</w:t>
      </w:r>
    </w:p>
    <w:p w:rsidR="0049707D" w:rsidRPr="000C76F1" w:rsidRDefault="0049707D" w:rsidP="0049707D">
      <w:pPr>
        <w:tabs>
          <w:tab w:val="left" w:pos="9354"/>
        </w:tabs>
        <w:ind w:firstLine="709"/>
        <w:rPr>
          <w:sz w:val="28"/>
          <w:szCs w:val="28"/>
        </w:rPr>
      </w:pPr>
    </w:p>
    <w:p w:rsidR="0049707D" w:rsidRDefault="0049707D" w:rsidP="0049707D">
      <w:pPr>
        <w:pStyle w:val="af7"/>
        <w:tabs>
          <w:tab w:val="left" w:pos="993"/>
        </w:tabs>
        <w:ind w:firstLine="425"/>
        <w:outlineLvl w:val="0"/>
        <w:rPr>
          <w:b/>
          <w:sz w:val="28"/>
          <w:szCs w:val="28"/>
        </w:rPr>
      </w:pPr>
      <w:bookmarkStart w:id="12" w:name="_Toc303177921"/>
      <w:r w:rsidRPr="000C76F1">
        <w:rPr>
          <w:b/>
          <w:sz w:val="28"/>
          <w:szCs w:val="28"/>
        </w:rPr>
        <w:t>6 Гарантии изготовителя</w:t>
      </w:r>
      <w:r>
        <w:rPr>
          <w:b/>
          <w:sz w:val="28"/>
          <w:szCs w:val="28"/>
        </w:rPr>
        <w:t>.</w:t>
      </w:r>
      <w:bookmarkEnd w:id="12"/>
    </w:p>
    <w:p w:rsidR="0049707D" w:rsidRDefault="0049707D" w:rsidP="0049707D">
      <w:pPr>
        <w:pStyle w:val="af7"/>
        <w:ind w:hanging="283"/>
        <w:rPr>
          <w:sz w:val="28"/>
          <w:szCs w:val="28"/>
        </w:rPr>
      </w:pPr>
      <w:r w:rsidRPr="000C76F1">
        <w:rPr>
          <w:sz w:val="28"/>
          <w:szCs w:val="28"/>
        </w:rPr>
        <w:tab/>
        <w:t xml:space="preserve">6.1 Предприятие-изготовитель несет ответственность за качество изделия в соответствии с </w:t>
      </w:r>
      <w:r>
        <w:rPr>
          <w:sz w:val="28"/>
          <w:szCs w:val="28"/>
        </w:rPr>
        <w:t xml:space="preserve">техническими требованиями, ТЗ, </w:t>
      </w:r>
      <w:r w:rsidRPr="000C76F1">
        <w:rPr>
          <w:sz w:val="28"/>
          <w:szCs w:val="28"/>
        </w:rPr>
        <w:t xml:space="preserve">требованиями </w:t>
      </w:r>
      <w:r>
        <w:rPr>
          <w:sz w:val="28"/>
          <w:szCs w:val="28"/>
        </w:rPr>
        <w:t>с</w:t>
      </w:r>
      <w:r w:rsidRPr="000C76F1">
        <w:rPr>
          <w:sz w:val="28"/>
          <w:szCs w:val="28"/>
        </w:rPr>
        <w:t>пециальных условий поставки оборудования, приборов, материалов и изделий для объектов атомной энергетики.</w:t>
      </w:r>
    </w:p>
    <w:p w:rsidR="0049707D" w:rsidRDefault="0049707D" w:rsidP="0049707D">
      <w:pPr>
        <w:pStyle w:val="af7"/>
        <w:ind w:hanging="283"/>
        <w:rPr>
          <w:sz w:val="28"/>
          <w:szCs w:val="28"/>
        </w:rPr>
      </w:pPr>
    </w:p>
    <w:p w:rsidR="0049707D" w:rsidRDefault="0049707D" w:rsidP="0049707D">
      <w:pPr>
        <w:pStyle w:val="af7"/>
        <w:ind w:hanging="283"/>
        <w:rPr>
          <w:sz w:val="28"/>
          <w:szCs w:val="28"/>
        </w:rPr>
      </w:pPr>
    </w:p>
    <w:p w:rsidR="0049707D" w:rsidRPr="000C76F1" w:rsidRDefault="0049707D" w:rsidP="0049707D">
      <w:pPr>
        <w:pStyle w:val="af7"/>
        <w:ind w:hanging="283"/>
        <w:rPr>
          <w:sz w:val="28"/>
          <w:szCs w:val="28"/>
        </w:rPr>
      </w:pPr>
    </w:p>
    <w:p w:rsidR="0049707D" w:rsidRDefault="0049707D" w:rsidP="0049707D">
      <w:pPr>
        <w:tabs>
          <w:tab w:val="left" w:pos="6540"/>
        </w:tabs>
        <w:ind w:left="426" w:hanging="142"/>
        <w:rPr>
          <w:sz w:val="28"/>
          <w:szCs w:val="28"/>
        </w:rPr>
      </w:pPr>
      <w:r w:rsidRPr="000C76F1">
        <w:rPr>
          <w:sz w:val="28"/>
          <w:szCs w:val="28"/>
        </w:rPr>
        <w:tab/>
      </w:r>
    </w:p>
    <w:p w:rsidR="0049707D" w:rsidRDefault="0049707D" w:rsidP="0049707D">
      <w:pPr>
        <w:tabs>
          <w:tab w:val="left" w:pos="6540"/>
        </w:tabs>
        <w:ind w:left="426" w:hanging="142"/>
        <w:rPr>
          <w:sz w:val="28"/>
          <w:szCs w:val="28"/>
        </w:rPr>
      </w:pPr>
      <w:r w:rsidRPr="000C76F1">
        <w:rPr>
          <w:sz w:val="28"/>
          <w:szCs w:val="28"/>
        </w:rPr>
        <w:t xml:space="preserve">6.2 </w:t>
      </w:r>
      <w:r>
        <w:rPr>
          <w:sz w:val="28"/>
          <w:szCs w:val="28"/>
        </w:rPr>
        <w:t xml:space="preserve"> </w:t>
      </w:r>
      <w:r w:rsidRPr="000C76F1">
        <w:rPr>
          <w:sz w:val="28"/>
          <w:szCs w:val="28"/>
        </w:rPr>
        <w:t>Гарантийный срок эксплуатации изделия 12 месяцев со дня пуска в эксплуатацию, но не более 18 месяцев со дня отгрузки Изготовителем при с</w:t>
      </w:r>
      <w:r w:rsidRPr="000C76F1">
        <w:rPr>
          <w:sz w:val="28"/>
          <w:szCs w:val="28"/>
        </w:rPr>
        <w:t>о</w:t>
      </w:r>
      <w:r w:rsidRPr="000C76F1">
        <w:rPr>
          <w:sz w:val="28"/>
          <w:szCs w:val="28"/>
        </w:rPr>
        <w:t>блюдении Потребителем условий транспортирования, хранения и эксплуатации.</w:t>
      </w:r>
    </w:p>
    <w:p w:rsidR="0049707D" w:rsidRDefault="0049707D" w:rsidP="0049707D">
      <w:pPr>
        <w:tabs>
          <w:tab w:val="left" w:pos="6540"/>
        </w:tabs>
        <w:ind w:left="426" w:hanging="142"/>
        <w:rPr>
          <w:sz w:val="28"/>
          <w:szCs w:val="28"/>
        </w:rPr>
      </w:pPr>
    </w:p>
    <w:p w:rsidR="0049707D" w:rsidRDefault="0049707D" w:rsidP="0049707D">
      <w:pPr>
        <w:tabs>
          <w:tab w:val="left" w:pos="6540"/>
        </w:tabs>
        <w:ind w:left="425" w:firstLine="284"/>
        <w:outlineLvl w:val="0"/>
        <w:rPr>
          <w:b/>
          <w:sz w:val="28"/>
          <w:szCs w:val="28"/>
        </w:rPr>
      </w:pPr>
      <w:bookmarkStart w:id="13" w:name="_Toc303177922"/>
      <w:r w:rsidRPr="00AF1255">
        <w:rPr>
          <w:sz w:val="28"/>
          <w:szCs w:val="28"/>
        </w:rPr>
        <w:t xml:space="preserve">7. </w:t>
      </w:r>
      <w:r w:rsidRPr="00AF1255">
        <w:rPr>
          <w:b/>
          <w:sz w:val="28"/>
          <w:szCs w:val="28"/>
        </w:rPr>
        <w:t>Прочие условия</w:t>
      </w:r>
      <w:r>
        <w:rPr>
          <w:b/>
          <w:sz w:val="28"/>
          <w:szCs w:val="28"/>
        </w:rPr>
        <w:t>.</w:t>
      </w:r>
      <w:bookmarkEnd w:id="13"/>
    </w:p>
    <w:p w:rsidR="0049707D" w:rsidRPr="00AF1255" w:rsidRDefault="0049707D" w:rsidP="0049707D">
      <w:pPr>
        <w:tabs>
          <w:tab w:val="left" w:pos="6540"/>
        </w:tabs>
        <w:ind w:left="426" w:firstLine="283"/>
        <w:rPr>
          <w:b/>
          <w:sz w:val="28"/>
          <w:szCs w:val="28"/>
        </w:rPr>
      </w:pPr>
      <w:r w:rsidRPr="00AF1255">
        <w:rPr>
          <w:b/>
          <w:sz w:val="28"/>
          <w:szCs w:val="28"/>
        </w:rPr>
        <w:t xml:space="preserve"> </w:t>
      </w:r>
    </w:p>
    <w:p w:rsidR="0049707D" w:rsidRPr="00AF1255" w:rsidRDefault="0049707D" w:rsidP="0049707D">
      <w:pPr>
        <w:tabs>
          <w:tab w:val="left" w:pos="6540"/>
        </w:tabs>
        <w:rPr>
          <w:sz w:val="28"/>
          <w:szCs w:val="28"/>
        </w:rPr>
      </w:pPr>
      <w:r w:rsidRPr="00AF1255">
        <w:rPr>
          <w:sz w:val="28"/>
          <w:szCs w:val="28"/>
        </w:rPr>
        <w:t xml:space="preserve">   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</w:t>
      </w:r>
    </w:p>
    <w:p w:rsidR="0049707D" w:rsidRPr="000C76F1" w:rsidRDefault="0049707D" w:rsidP="0049707D">
      <w:pPr>
        <w:tabs>
          <w:tab w:val="left" w:pos="6540"/>
        </w:tabs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A14EED">
      <w:pPr>
        <w:spacing w:line="240" w:lineRule="auto"/>
        <w:rPr>
          <w:sz w:val="28"/>
          <w:szCs w:val="28"/>
        </w:rPr>
      </w:pPr>
    </w:p>
    <w:p w:rsidR="0049707D" w:rsidRDefault="0049707D" w:rsidP="0049707D">
      <w:pPr>
        <w:spacing w:line="240" w:lineRule="auto"/>
        <w:outlineLvl w:val="0"/>
        <w:rPr>
          <w:sz w:val="28"/>
          <w:szCs w:val="28"/>
        </w:rPr>
      </w:pPr>
    </w:p>
    <w:p w:rsidR="0049707D" w:rsidRDefault="0049707D" w:rsidP="0049707D">
      <w:pPr>
        <w:tabs>
          <w:tab w:val="left" w:pos="2291"/>
        </w:tabs>
        <w:jc w:val="center"/>
        <w:outlineLvl w:val="0"/>
        <w:rPr>
          <w:b/>
          <w:sz w:val="28"/>
          <w:szCs w:val="28"/>
        </w:rPr>
      </w:pPr>
      <w:bookmarkStart w:id="14" w:name="_Toc303177923"/>
      <w:r w:rsidRPr="00C8625D">
        <w:rPr>
          <w:b/>
          <w:sz w:val="28"/>
          <w:szCs w:val="28"/>
        </w:rPr>
        <w:t>Техническ</w:t>
      </w:r>
      <w:r>
        <w:rPr>
          <w:b/>
          <w:sz w:val="28"/>
          <w:szCs w:val="28"/>
        </w:rPr>
        <w:t>ие</w:t>
      </w:r>
      <w:r w:rsidRPr="00C862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требования для изготовления и поставки</w:t>
      </w:r>
      <w:bookmarkEnd w:id="14"/>
    </w:p>
    <w:p w:rsidR="0049707D" w:rsidRPr="00C34B27" w:rsidRDefault="0049707D" w:rsidP="0049707D">
      <w:pPr>
        <w:tabs>
          <w:tab w:val="left" w:pos="2291"/>
        </w:tabs>
        <w:jc w:val="center"/>
        <w:outlineLvl w:val="0"/>
        <w:rPr>
          <w:sz w:val="28"/>
          <w:szCs w:val="28"/>
        </w:rPr>
      </w:pPr>
      <w:r w:rsidRPr="00C8625D">
        <w:rPr>
          <w:b/>
          <w:sz w:val="28"/>
          <w:szCs w:val="28"/>
        </w:rPr>
        <w:t xml:space="preserve"> </w:t>
      </w:r>
      <w:bookmarkStart w:id="15" w:name="_Toc303177924"/>
      <w:r>
        <w:rPr>
          <w:b/>
          <w:sz w:val="28"/>
          <w:szCs w:val="28"/>
        </w:rPr>
        <w:t xml:space="preserve">контейнера КМЗ в </w:t>
      </w:r>
      <w:proofErr w:type="gramStart"/>
      <w:r>
        <w:rPr>
          <w:b/>
          <w:sz w:val="28"/>
          <w:szCs w:val="28"/>
        </w:rPr>
        <w:t>Ленинградское</w:t>
      </w:r>
      <w:proofErr w:type="gramEnd"/>
      <w:r>
        <w:rPr>
          <w:b/>
          <w:sz w:val="28"/>
          <w:szCs w:val="28"/>
        </w:rPr>
        <w:t xml:space="preserve"> отделение.</w:t>
      </w:r>
      <w:bookmarkEnd w:id="15"/>
    </w:p>
    <w:p w:rsidR="0049707D" w:rsidRPr="0049707D" w:rsidRDefault="0049707D" w:rsidP="0049707D">
      <w:pPr>
        <w:tabs>
          <w:tab w:val="left" w:pos="0"/>
        </w:tabs>
        <w:outlineLvl w:val="0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      </w:t>
      </w:r>
      <w:bookmarkStart w:id="16" w:name="_Toc303177925"/>
      <w:r w:rsidRPr="0049707D">
        <w:rPr>
          <w:b/>
          <w:sz w:val="28"/>
          <w:szCs w:val="28"/>
        </w:rPr>
        <w:t>(Лот №2)</w:t>
      </w:r>
      <w:bookmarkEnd w:id="16"/>
    </w:p>
    <w:p w:rsidR="0049707D" w:rsidRDefault="0049707D" w:rsidP="0049707D">
      <w:pPr>
        <w:ind w:hanging="284"/>
        <w:rPr>
          <w:sz w:val="28"/>
          <w:szCs w:val="28"/>
        </w:rPr>
      </w:pPr>
      <w:r w:rsidRPr="0049707D">
        <w:rPr>
          <w:b/>
          <w:sz w:val="28"/>
          <w:szCs w:val="28"/>
        </w:rPr>
        <w:t>К</w:t>
      </w:r>
      <w:r>
        <w:rPr>
          <w:sz w:val="28"/>
          <w:szCs w:val="28"/>
        </w:rPr>
        <w:t xml:space="preserve">онтейнер КМЗ предназначен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>:</w:t>
      </w:r>
    </w:p>
    <w:p w:rsidR="0049707D" w:rsidRPr="004E0834" w:rsidRDefault="0049707D" w:rsidP="0049707D">
      <w:pPr>
        <w:ind w:firstLine="142"/>
        <w:rPr>
          <w:bCs/>
          <w:sz w:val="28"/>
          <w:szCs w:val="28"/>
        </w:rPr>
      </w:pPr>
      <w:r w:rsidRPr="004E0834">
        <w:rPr>
          <w:sz w:val="28"/>
          <w:szCs w:val="28"/>
        </w:rPr>
        <w:t xml:space="preserve">– сбора и промежуточного хранения </w:t>
      </w:r>
      <w:r w:rsidRPr="004E0834">
        <w:rPr>
          <w:bCs/>
          <w:sz w:val="28"/>
          <w:szCs w:val="28"/>
        </w:rPr>
        <w:t xml:space="preserve">твердых или </w:t>
      </w:r>
      <w:proofErr w:type="spellStart"/>
      <w:r w:rsidRPr="004E0834">
        <w:rPr>
          <w:bCs/>
          <w:sz w:val="28"/>
          <w:szCs w:val="28"/>
        </w:rPr>
        <w:t>отвержденных</w:t>
      </w:r>
      <w:proofErr w:type="spellEnd"/>
      <w:r w:rsidRPr="004E0834">
        <w:rPr>
          <w:bCs/>
          <w:sz w:val="28"/>
          <w:szCs w:val="28"/>
        </w:rPr>
        <w:t xml:space="preserve"> РАО;</w:t>
      </w:r>
    </w:p>
    <w:p w:rsidR="0049707D" w:rsidRPr="004E0834" w:rsidRDefault="0049707D" w:rsidP="0049707D">
      <w:pPr>
        <w:ind w:firstLine="142"/>
        <w:rPr>
          <w:bCs/>
          <w:sz w:val="28"/>
          <w:szCs w:val="28"/>
        </w:rPr>
      </w:pPr>
      <w:r w:rsidRPr="004E0834">
        <w:rPr>
          <w:bCs/>
          <w:sz w:val="28"/>
          <w:szCs w:val="28"/>
        </w:rPr>
        <w:t>– транспортирования радиоактивных отходов к месту их переработки и кондиционир</w:t>
      </w:r>
      <w:r w:rsidRPr="004E0834">
        <w:rPr>
          <w:bCs/>
          <w:sz w:val="28"/>
          <w:szCs w:val="28"/>
        </w:rPr>
        <w:t>о</w:t>
      </w:r>
      <w:r w:rsidRPr="004E0834">
        <w:rPr>
          <w:bCs/>
          <w:sz w:val="28"/>
          <w:szCs w:val="28"/>
        </w:rPr>
        <w:t>вания;</w:t>
      </w:r>
    </w:p>
    <w:p w:rsidR="0049707D" w:rsidRPr="004E0834" w:rsidRDefault="0049707D" w:rsidP="0049707D">
      <w:pPr>
        <w:ind w:firstLine="142"/>
        <w:rPr>
          <w:sz w:val="28"/>
          <w:szCs w:val="28"/>
        </w:rPr>
      </w:pPr>
      <w:r w:rsidRPr="004E0834">
        <w:rPr>
          <w:sz w:val="28"/>
          <w:szCs w:val="28"/>
        </w:rPr>
        <w:t>– приготовления упаковки кондиционированных РАО;</w:t>
      </w:r>
    </w:p>
    <w:p w:rsidR="0049707D" w:rsidRPr="004E0834" w:rsidRDefault="0049707D" w:rsidP="0049707D">
      <w:pPr>
        <w:ind w:firstLine="142"/>
        <w:rPr>
          <w:bCs/>
          <w:sz w:val="28"/>
          <w:szCs w:val="28"/>
        </w:rPr>
      </w:pPr>
      <w:r w:rsidRPr="004E0834">
        <w:rPr>
          <w:bCs/>
          <w:sz w:val="28"/>
          <w:szCs w:val="28"/>
        </w:rPr>
        <w:t>– размещения с кондиционированными в нем РАО на длительное хранение (до 50 лет) в хранилищах, предназначенных для размещения кондиционирова</w:t>
      </w:r>
      <w:r w:rsidRPr="004E0834">
        <w:rPr>
          <w:bCs/>
          <w:sz w:val="28"/>
          <w:szCs w:val="28"/>
        </w:rPr>
        <w:t>н</w:t>
      </w:r>
      <w:r w:rsidRPr="004E0834">
        <w:rPr>
          <w:bCs/>
          <w:sz w:val="28"/>
          <w:szCs w:val="28"/>
        </w:rPr>
        <w:t>ных форм РАО;</w:t>
      </w:r>
    </w:p>
    <w:p w:rsidR="0049707D" w:rsidRPr="004E0834" w:rsidRDefault="0049707D" w:rsidP="0049707D">
      <w:pPr>
        <w:ind w:firstLine="142"/>
        <w:rPr>
          <w:bCs/>
          <w:sz w:val="28"/>
          <w:szCs w:val="28"/>
        </w:rPr>
      </w:pPr>
      <w:r w:rsidRPr="004E0834">
        <w:rPr>
          <w:bCs/>
          <w:sz w:val="28"/>
          <w:szCs w:val="28"/>
        </w:rPr>
        <w:t>– транспортирования и последующего размещения</w:t>
      </w:r>
      <w:r>
        <w:rPr>
          <w:bCs/>
          <w:sz w:val="28"/>
          <w:szCs w:val="28"/>
        </w:rPr>
        <w:t xml:space="preserve"> </w:t>
      </w:r>
      <w:r w:rsidRPr="004E0834">
        <w:rPr>
          <w:bCs/>
          <w:sz w:val="28"/>
          <w:szCs w:val="28"/>
        </w:rPr>
        <w:t>кондиционированных форм РАО в подземных сооружениях региональных могильников по истечению сроков длительного хр</w:t>
      </w:r>
      <w:r w:rsidRPr="004E0834">
        <w:rPr>
          <w:bCs/>
          <w:sz w:val="28"/>
          <w:szCs w:val="28"/>
        </w:rPr>
        <w:t>а</w:t>
      </w:r>
      <w:r w:rsidRPr="004E0834">
        <w:rPr>
          <w:bCs/>
          <w:sz w:val="28"/>
          <w:szCs w:val="28"/>
        </w:rPr>
        <w:t>нения.</w:t>
      </w:r>
    </w:p>
    <w:p w:rsidR="0049707D" w:rsidRDefault="0049707D" w:rsidP="0049707D">
      <w:pPr>
        <w:shd w:val="clear" w:color="auto" w:fill="FFFFFF"/>
        <w:tabs>
          <w:tab w:val="left" w:pos="1815"/>
        </w:tabs>
        <w:ind w:firstLine="720"/>
        <w:rPr>
          <w:color w:val="000000"/>
          <w:spacing w:val="1"/>
          <w:sz w:val="28"/>
          <w:szCs w:val="28"/>
        </w:rPr>
      </w:pPr>
    </w:p>
    <w:p w:rsidR="0049707D" w:rsidRDefault="0049707D" w:rsidP="0049707D">
      <w:pPr>
        <w:ind w:firstLine="720"/>
        <w:outlineLvl w:val="0"/>
        <w:rPr>
          <w:b/>
          <w:sz w:val="28"/>
          <w:szCs w:val="28"/>
        </w:rPr>
      </w:pPr>
      <w:bookmarkStart w:id="17" w:name="_Toc303177926"/>
      <w:r>
        <w:rPr>
          <w:b/>
          <w:sz w:val="28"/>
          <w:szCs w:val="28"/>
        </w:rPr>
        <w:t xml:space="preserve">1 </w:t>
      </w:r>
      <w:r w:rsidRPr="00556400">
        <w:rPr>
          <w:b/>
          <w:sz w:val="28"/>
          <w:szCs w:val="28"/>
        </w:rPr>
        <w:t>Технические требования</w:t>
      </w:r>
      <w:r>
        <w:rPr>
          <w:b/>
          <w:sz w:val="28"/>
          <w:szCs w:val="28"/>
        </w:rPr>
        <w:t>.</w:t>
      </w:r>
      <w:bookmarkEnd w:id="17"/>
    </w:p>
    <w:p w:rsidR="0049707D" w:rsidRDefault="0049707D" w:rsidP="0049707D">
      <w:pPr>
        <w:shd w:val="clear" w:color="auto" w:fill="FFFFFF"/>
        <w:tabs>
          <w:tab w:val="left" w:pos="1800"/>
        </w:tabs>
        <w:autoSpaceDE w:val="0"/>
        <w:autoSpaceDN w:val="0"/>
        <w:spacing w:before="504"/>
        <w:ind w:right="-1"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>К</w:t>
      </w:r>
      <w:r w:rsidRPr="00556400">
        <w:rPr>
          <w:sz w:val="28"/>
          <w:szCs w:val="28"/>
        </w:rPr>
        <w:t>онтейнер К</w:t>
      </w:r>
      <w:r>
        <w:rPr>
          <w:sz w:val="28"/>
          <w:szCs w:val="28"/>
        </w:rPr>
        <w:t>МЗ</w:t>
      </w:r>
      <w:r w:rsidRPr="00556400">
        <w:rPr>
          <w:sz w:val="28"/>
          <w:szCs w:val="28"/>
        </w:rPr>
        <w:t xml:space="preserve"> долж</w:t>
      </w:r>
      <w:r>
        <w:rPr>
          <w:sz w:val="28"/>
          <w:szCs w:val="28"/>
        </w:rPr>
        <w:t xml:space="preserve">ен </w:t>
      </w:r>
      <w:r w:rsidRPr="00556400">
        <w:rPr>
          <w:sz w:val="28"/>
          <w:szCs w:val="28"/>
        </w:rPr>
        <w:t xml:space="preserve">соответствовать </w:t>
      </w:r>
      <w:r>
        <w:rPr>
          <w:sz w:val="28"/>
          <w:szCs w:val="28"/>
        </w:rPr>
        <w:t>техническому заданию,</w:t>
      </w:r>
      <w:r w:rsidRPr="00556400">
        <w:rPr>
          <w:sz w:val="28"/>
          <w:szCs w:val="28"/>
        </w:rPr>
        <w:t xml:space="preserve"> требованиям комплекта конструкторской документации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разработанными</w:t>
      </w:r>
      <w:proofErr w:type="gramEnd"/>
      <w:r>
        <w:rPr>
          <w:sz w:val="28"/>
          <w:szCs w:val="28"/>
        </w:rPr>
        <w:t xml:space="preserve"> Исполнителем и согласованными с Заказчиком, а так же</w:t>
      </w:r>
      <w:r>
        <w:rPr>
          <w:color w:val="000000"/>
          <w:sz w:val="28"/>
          <w:szCs w:val="28"/>
        </w:rPr>
        <w:t xml:space="preserve"> специаль</w:t>
      </w:r>
      <w:r>
        <w:rPr>
          <w:color w:val="000000"/>
          <w:spacing w:val="5"/>
          <w:sz w:val="28"/>
          <w:szCs w:val="28"/>
        </w:rPr>
        <w:t xml:space="preserve">ным условиям поставки оборудования, приборов, материалов и изделий </w:t>
      </w:r>
      <w:r>
        <w:rPr>
          <w:color w:val="000000"/>
          <w:sz w:val="28"/>
          <w:szCs w:val="28"/>
        </w:rPr>
        <w:t>для объектов ато</w:t>
      </w:r>
      <w:r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>ной энергетики.</w:t>
      </w:r>
    </w:p>
    <w:p w:rsidR="0049707D" w:rsidRDefault="0049707D" w:rsidP="0049707D">
      <w:pPr>
        <w:shd w:val="clear" w:color="auto" w:fill="FFFFFF"/>
        <w:ind w:right="538" w:firstLine="851"/>
        <w:rPr>
          <w:color w:val="000000"/>
          <w:sz w:val="28"/>
          <w:szCs w:val="28"/>
        </w:rPr>
      </w:pPr>
    </w:p>
    <w:p w:rsidR="0049707D" w:rsidRPr="00556400" w:rsidRDefault="0049707D" w:rsidP="0049707D">
      <w:pPr>
        <w:rPr>
          <w:b/>
          <w:sz w:val="28"/>
          <w:szCs w:val="28"/>
        </w:rPr>
      </w:pPr>
      <w:r w:rsidRPr="00812FA8">
        <w:rPr>
          <w:sz w:val="28"/>
          <w:szCs w:val="28"/>
        </w:rPr>
        <w:tab/>
      </w:r>
      <w:r w:rsidRPr="005E43F8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.1</w:t>
      </w:r>
      <w:r w:rsidRPr="00556400">
        <w:rPr>
          <w:b/>
          <w:sz w:val="28"/>
          <w:szCs w:val="28"/>
        </w:rPr>
        <w:t xml:space="preserve"> Основные параметры и характеристики</w:t>
      </w:r>
    </w:p>
    <w:p w:rsidR="0049707D" w:rsidRDefault="0049707D" w:rsidP="0049707D">
      <w:pPr>
        <w:suppressLineNumbers/>
        <w:tabs>
          <w:tab w:val="left" w:pos="709"/>
        </w:tabs>
        <w:autoSpaceDE w:val="0"/>
        <w:autoSpaceDN w:val="0"/>
        <w:ind w:firstLine="720"/>
        <w:rPr>
          <w:rFonts w:ascii="Times New Roman CYR" w:hAnsi="Times New Roman CYR" w:cs="Times New Roman CYR"/>
          <w:sz w:val="28"/>
          <w:szCs w:val="28"/>
        </w:rPr>
      </w:pPr>
    </w:p>
    <w:p w:rsidR="0049707D" w:rsidRDefault="0049707D" w:rsidP="0049707D">
      <w:pPr>
        <w:suppressLineNumbers/>
        <w:tabs>
          <w:tab w:val="left" w:pos="709"/>
        </w:tabs>
        <w:autoSpaceDE w:val="0"/>
        <w:autoSpaceDN w:val="0"/>
        <w:ind w:firstLine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1.1.1 Контейнер должен состоять из следующих основных частей (</w:t>
      </w:r>
      <w:r>
        <w:rPr>
          <w:sz w:val="28"/>
          <w:szCs w:val="28"/>
        </w:rPr>
        <w:t>Прил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жение 1)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49707D" w:rsidRDefault="0049707D" w:rsidP="0049707D">
      <w:pPr>
        <w:suppressLineNumbers/>
        <w:tabs>
          <w:tab w:val="left" w:pos="709"/>
        </w:tabs>
        <w:autoSpaceDE w:val="0"/>
        <w:autoSpaceDN w:val="0"/>
        <w:ind w:firstLine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- корпус; </w:t>
      </w:r>
    </w:p>
    <w:p w:rsidR="0049707D" w:rsidRDefault="0049707D" w:rsidP="0049707D">
      <w:pPr>
        <w:suppressLineNumbers/>
        <w:tabs>
          <w:tab w:val="left" w:pos="709"/>
        </w:tabs>
        <w:autoSpaceDE w:val="0"/>
        <w:autoSpaceDN w:val="0"/>
        <w:ind w:firstLine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- крышка; </w:t>
      </w:r>
    </w:p>
    <w:p w:rsidR="0049707D" w:rsidRDefault="0049707D" w:rsidP="0049707D">
      <w:pPr>
        <w:tabs>
          <w:tab w:val="left" w:pos="9354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- распределительная вставка;</w:t>
      </w:r>
    </w:p>
    <w:p w:rsidR="0049707D" w:rsidRDefault="0049707D" w:rsidP="0049707D">
      <w:pPr>
        <w:tabs>
          <w:tab w:val="left" w:pos="9354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- заглушка.</w:t>
      </w:r>
    </w:p>
    <w:p w:rsidR="0049707D" w:rsidRPr="00097355" w:rsidRDefault="0049707D" w:rsidP="0049707D">
      <w:pPr>
        <w:ind w:firstLine="708"/>
        <w:rPr>
          <w:sz w:val="28"/>
          <w:szCs w:val="28"/>
        </w:rPr>
      </w:pPr>
      <w:r>
        <w:rPr>
          <w:sz w:val="28"/>
          <w:szCs w:val="28"/>
        </w:rPr>
        <w:t>1.1</w:t>
      </w:r>
      <w:r w:rsidRPr="00097355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097355">
        <w:rPr>
          <w:sz w:val="28"/>
          <w:szCs w:val="28"/>
        </w:rPr>
        <w:t xml:space="preserve"> Основные характеристики </w:t>
      </w:r>
      <w:r>
        <w:rPr>
          <w:sz w:val="28"/>
          <w:szCs w:val="28"/>
        </w:rPr>
        <w:t>контейнера КМЗ указаны в табл. 1.</w:t>
      </w:r>
    </w:p>
    <w:p w:rsidR="0049707D" w:rsidRPr="000C76F1" w:rsidRDefault="0049707D" w:rsidP="0049707D">
      <w:pPr>
        <w:pStyle w:val="af7"/>
        <w:ind w:firstLine="708"/>
        <w:rPr>
          <w:sz w:val="28"/>
          <w:szCs w:val="28"/>
        </w:rPr>
      </w:pPr>
      <w:r w:rsidRPr="000C76F1">
        <w:rPr>
          <w:sz w:val="28"/>
          <w:szCs w:val="28"/>
        </w:rPr>
        <w:t>Таблица 1. Основные характеристики контейнера КМЗ.</w:t>
      </w:r>
    </w:p>
    <w:tbl>
      <w:tblPr>
        <w:tblW w:w="0" w:type="auto"/>
        <w:tblInd w:w="6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4"/>
        <w:gridCol w:w="5031"/>
        <w:gridCol w:w="1353"/>
      </w:tblGrid>
      <w:tr w:rsidR="0049707D" w:rsidRPr="002E4424" w:rsidTr="00E230A2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auto"/>
            </w:tcBorders>
            <w:vAlign w:val="center"/>
          </w:tcPr>
          <w:p w:rsidR="0049707D" w:rsidRDefault="0049707D" w:rsidP="00E230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№</w:t>
            </w:r>
          </w:p>
          <w:p w:rsidR="0049707D" w:rsidRPr="002E4424" w:rsidRDefault="0049707D" w:rsidP="00E230A2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031" w:type="dxa"/>
            <w:vAlign w:val="center"/>
          </w:tcPr>
          <w:p w:rsidR="0049707D" w:rsidRPr="00EE13B2" w:rsidRDefault="0049707D" w:rsidP="00E230A2">
            <w:pPr>
              <w:pStyle w:val="31"/>
              <w:spacing w:before="120"/>
              <w:ind w:left="-91"/>
              <w:rPr>
                <w:szCs w:val="28"/>
              </w:rPr>
            </w:pPr>
            <w:bookmarkStart w:id="18" w:name="_Toc303177927"/>
            <w:r w:rsidRPr="00EE13B2">
              <w:rPr>
                <w:szCs w:val="28"/>
              </w:rPr>
              <w:t>Наименование параметра</w:t>
            </w:r>
            <w:bookmarkEnd w:id="18"/>
          </w:p>
        </w:tc>
        <w:tc>
          <w:tcPr>
            <w:tcW w:w="1353" w:type="dxa"/>
            <w:vAlign w:val="center"/>
          </w:tcPr>
          <w:p w:rsidR="0049707D" w:rsidRPr="00EE13B2" w:rsidRDefault="0049707D" w:rsidP="00E230A2">
            <w:pPr>
              <w:pStyle w:val="31"/>
              <w:spacing w:before="120"/>
              <w:ind w:left="-91"/>
              <w:rPr>
                <w:b w:val="0"/>
                <w:bCs w:val="0"/>
                <w:szCs w:val="28"/>
              </w:rPr>
            </w:pPr>
            <w:bookmarkStart w:id="19" w:name="_Toc303177928"/>
            <w:r w:rsidRPr="00EE13B2">
              <w:rPr>
                <w:szCs w:val="28"/>
              </w:rPr>
              <w:t>Значение</w:t>
            </w:r>
            <w:bookmarkEnd w:id="19"/>
          </w:p>
        </w:tc>
      </w:tr>
      <w:tr w:rsidR="0049707D" w:rsidRPr="002E4424" w:rsidTr="00E230A2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auto"/>
            </w:tcBorders>
            <w:vAlign w:val="center"/>
          </w:tcPr>
          <w:p w:rsidR="0049707D" w:rsidRPr="002E4424" w:rsidRDefault="0049707D" w:rsidP="00E230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31" w:type="dxa"/>
            <w:vAlign w:val="center"/>
          </w:tcPr>
          <w:p w:rsidR="0049707D" w:rsidRPr="002E4424" w:rsidRDefault="0049707D" w:rsidP="00E230A2">
            <w:pPr>
              <w:rPr>
                <w:sz w:val="28"/>
                <w:szCs w:val="28"/>
              </w:rPr>
            </w:pPr>
          </w:p>
        </w:tc>
        <w:tc>
          <w:tcPr>
            <w:tcW w:w="1353" w:type="dxa"/>
            <w:vAlign w:val="center"/>
          </w:tcPr>
          <w:p w:rsidR="0049707D" w:rsidRPr="002E4424" w:rsidRDefault="0049707D" w:rsidP="00E230A2">
            <w:pPr>
              <w:rPr>
                <w:sz w:val="28"/>
                <w:szCs w:val="28"/>
              </w:rPr>
            </w:pPr>
          </w:p>
        </w:tc>
      </w:tr>
      <w:tr w:rsidR="0049707D" w:rsidRPr="002E4424" w:rsidTr="00E230A2">
        <w:tblPrEx>
          <w:tblCellMar>
            <w:top w:w="0" w:type="dxa"/>
            <w:bottom w:w="0" w:type="dxa"/>
          </w:tblCellMar>
        </w:tblPrEx>
        <w:tc>
          <w:tcPr>
            <w:tcW w:w="594" w:type="dxa"/>
            <w:vAlign w:val="center"/>
          </w:tcPr>
          <w:p w:rsidR="0049707D" w:rsidRDefault="0049707D" w:rsidP="00E230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031" w:type="dxa"/>
            <w:vAlign w:val="center"/>
          </w:tcPr>
          <w:p w:rsidR="0049707D" w:rsidRPr="002E4424" w:rsidRDefault="0049707D" w:rsidP="00E230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Грузоподъемность «брутто», </w:t>
            </w:r>
            <w:proofErr w:type="gramStart"/>
            <w:r>
              <w:rPr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1353" w:type="dxa"/>
            <w:vAlign w:val="center"/>
          </w:tcPr>
          <w:p w:rsidR="0049707D" w:rsidRDefault="0049707D" w:rsidP="00E230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10000</w:t>
            </w:r>
          </w:p>
        </w:tc>
      </w:tr>
      <w:tr w:rsidR="0049707D" w:rsidRPr="002E4424" w:rsidTr="00E230A2">
        <w:tblPrEx>
          <w:tblCellMar>
            <w:top w:w="0" w:type="dxa"/>
            <w:bottom w:w="0" w:type="dxa"/>
          </w:tblCellMar>
        </w:tblPrEx>
        <w:tc>
          <w:tcPr>
            <w:tcW w:w="594" w:type="dxa"/>
            <w:vAlign w:val="center"/>
          </w:tcPr>
          <w:p w:rsidR="0049707D" w:rsidRPr="002E4424" w:rsidRDefault="0049707D" w:rsidP="00E230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31" w:type="dxa"/>
            <w:vAlign w:val="center"/>
          </w:tcPr>
          <w:p w:rsidR="0049707D" w:rsidRDefault="0049707D" w:rsidP="00E230A2">
            <w:pPr>
              <w:rPr>
                <w:sz w:val="28"/>
                <w:szCs w:val="28"/>
              </w:rPr>
            </w:pPr>
            <w:r w:rsidRPr="002E4424">
              <w:rPr>
                <w:sz w:val="28"/>
                <w:szCs w:val="28"/>
              </w:rPr>
              <w:t>Габаритные размеры</w:t>
            </w:r>
            <w:r>
              <w:rPr>
                <w:sz w:val="28"/>
                <w:szCs w:val="28"/>
              </w:rPr>
              <w:t xml:space="preserve">, </w:t>
            </w:r>
            <w:proofErr w:type="gramStart"/>
            <w:r>
              <w:rPr>
                <w:sz w:val="28"/>
                <w:szCs w:val="28"/>
              </w:rPr>
              <w:t>мм</w:t>
            </w:r>
            <w:proofErr w:type="gramEnd"/>
          </w:p>
          <w:p w:rsidR="0049707D" w:rsidRPr="002E4424" w:rsidRDefault="0049707D" w:rsidP="00E230A2">
            <w:pPr>
              <w:rPr>
                <w:sz w:val="28"/>
                <w:szCs w:val="28"/>
              </w:rPr>
            </w:pPr>
            <w:r w:rsidRPr="002E4424">
              <w:rPr>
                <w:sz w:val="28"/>
                <w:szCs w:val="28"/>
              </w:rPr>
              <w:tab/>
              <w:t>длина</w:t>
            </w:r>
          </w:p>
          <w:p w:rsidR="0049707D" w:rsidRPr="002E4424" w:rsidRDefault="0049707D" w:rsidP="00E230A2">
            <w:pPr>
              <w:rPr>
                <w:sz w:val="28"/>
                <w:szCs w:val="28"/>
              </w:rPr>
            </w:pPr>
            <w:r w:rsidRPr="002E4424">
              <w:rPr>
                <w:sz w:val="28"/>
                <w:szCs w:val="28"/>
              </w:rPr>
              <w:tab/>
              <w:t>ширина</w:t>
            </w:r>
          </w:p>
          <w:p w:rsidR="0049707D" w:rsidRPr="002E4424" w:rsidRDefault="0049707D" w:rsidP="00E230A2">
            <w:pPr>
              <w:rPr>
                <w:sz w:val="28"/>
                <w:szCs w:val="28"/>
              </w:rPr>
            </w:pPr>
            <w:r w:rsidRPr="002E4424">
              <w:rPr>
                <w:sz w:val="28"/>
                <w:szCs w:val="28"/>
              </w:rPr>
              <w:tab/>
              <w:t>высота</w:t>
            </w:r>
          </w:p>
        </w:tc>
        <w:tc>
          <w:tcPr>
            <w:tcW w:w="1353" w:type="dxa"/>
            <w:vAlign w:val="center"/>
          </w:tcPr>
          <w:p w:rsidR="0049707D" w:rsidRDefault="0049707D" w:rsidP="00E230A2">
            <w:pPr>
              <w:rPr>
                <w:sz w:val="28"/>
                <w:szCs w:val="28"/>
              </w:rPr>
            </w:pPr>
          </w:p>
          <w:p w:rsidR="0049707D" w:rsidRPr="002E4424" w:rsidRDefault="0049707D" w:rsidP="00E230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165</w:t>
            </w:r>
            <w:r w:rsidRPr="002E4424">
              <w:rPr>
                <w:sz w:val="28"/>
                <w:szCs w:val="28"/>
              </w:rPr>
              <w:t>0</w:t>
            </w:r>
          </w:p>
          <w:p w:rsidR="0049707D" w:rsidRPr="002E4424" w:rsidRDefault="0049707D" w:rsidP="00E230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165</w:t>
            </w:r>
            <w:r w:rsidRPr="002E4424">
              <w:rPr>
                <w:sz w:val="28"/>
                <w:szCs w:val="28"/>
              </w:rPr>
              <w:t>0</w:t>
            </w:r>
          </w:p>
          <w:p w:rsidR="0049707D" w:rsidRPr="002E4424" w:rsidRDefault="0049707D" w:rsidP="00E230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1375</w:t>
            </w:r>
          </w:p>
        </w:tc>
      </w:tr>
      <w:tr w:rsidR="0049707D" w:rsidRPr="002E4424" w:rsidTr="00E230A2">
        <w:tblPrEx>
          <w:tblCellMar>
            <w:top w:w="0" w:type="dxa"/>
            <w:bottom w:w="0" w:type="dxa"/>
          </w:tblCellMar>
        </w:tblPrEx>
        <w:tc>
          <w:tcPr>
            <w:tcW w:w="594" w:type="dxa"/>
            <w:vAlign w:val="center"/>
          </w:tcPr>
          <w:p w:rsidR="0049707D" w:rsidRPr="002E4424" w:rsidRDefault="0049707D" w:rsidP="00E230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031" w:type="dxa"/>
            <w:vAlign w:val="center"/>
          </w:tcPr>
          <w:p w:rsidR="0049707D" w:rsidRPr="002E4424" w:rsidRDefault="0049707D" w:rsidP="00E230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Внутренний объем, </w:t>
            </w:r>
            <w:r w:rsidRPr="002E4424">
              <w:rPr>
                <w:sz w:val="28"/>
                <w:szCs w:val="28"/>
              </w:rPr>
              <w:t>м</w:t>
            </w:r>
            <w:r w:rsidRPr="002E4424"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353" w:type="dxa"/>
            <w:vAlign w:val="center"/>
          </w:tcPr>
          <w:p w:rsidR="0049707D" w:rsidRPr="002E4424" w:rsidRDefault="0049707D" w:rsidP="00E230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2E442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1</w:t>
            </w:r>
          </w:p>
        </w:tc>
      </w:tr>
    </w:tbl>
    <w:p w:rsidR="0049707D" w:rsidRDefault="0049707D" w:rsidP="0049707D">
      <w:pPr>
        <w:rPr>
          <w:sz w:val="28"/>
          <w:szCs w:val="28"/>
        </w:rPr>
      </w:pPr>
    </w:p>
    <w:p w:rsidR="0049707D" w:rsidRDefault="0049707D" w:rsidP="0049707D">
      <w:pPr>
        <w:tabs>
          <w:tab w:val="left" w:pos="9354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1.1.3 Колич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ство ярусов при </w:t>
      </w:r>
      <w:proofErr w:type="spellStart"/>
      <w:r>
        <w:rPr>
          <w:sz w:val="28"/>
          <w:szCs w:val="28"/>
        </w:rPr>
        <w:t>штабелировании</w:t>
      </w:r>
      <w:proofErr w:type="spellEnd"/>
      <w:r>
        <w:rPr>
          <w:sz w:val="28"/>
          <w:szCs w:val="28"/>
        </w:rPr>
        <w:t xml:space="preserve"> контейнеров:</w:t>
      </w:r>
    </w:p>
    <w:p w:rsidR="0049707D" w:rsidRDefault="0049707D" w:rsidP="0049707D">
      <w:pPr>
        <w:tabs>
          <w:tab w:val="left" w:pos="9354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- КМЗ…………………………………………………………………6</w:t>
      </w:r>
    </w:p>
    <w:p w:rsidR="0049707D" w:rsidRDefault="0049707D" w:rsidP="0049707D">
      <w:pPr>
        <w:suppressLineNumbers/>
        <w:tabs>
          <w:tab w:val="left" w:pos="709"/>
        </w:tabs>
        <w:autoSpaceDE w:val="0"/>
        <w:autoSpaceDN w:val="0"/>
        <w:ind w:firstLine="720"/>
        <w:rPr>
          <w:rFonts w:ascii="Times New Roman CYR" w:hAnsi="Times New Roman CYR" w:cs="Times New Roman CYR"/>
          <w:sz w:val="28"/>
          <w:szCs w:val="28"/>
        </w:rPr>
      </w:pPr>
    </w:p>
    <w:p w:rsidR="0049707D" w:rsidRPr="000C76F1" w:rsidRDefault="0049707D" w:rsidP="0049707D">
      <w:pPr>
        <w:pStyle w:val="af7"/>
        <w:rPr>
          <w:sz w:val="28"/>
          <w:szCs w:val="28"/>
        </w:rPr>
      </w:pPr>
      <w:r>
        <w:rPr>
          <w:szCs w:val="28"/>
        </w:rPr>
        <w:tab/>
      </w:r>
      <w:r w:rsidRPr="000C76F1">
        <w:rPr>
          <w:b/>
          <w:sz w:val="28"/>
          <w:szCs w:val="28"/>
        </w:rPr>
        <w:t>1.2 Требования надежности</w:t>
      </w:r>
      <w:r>
        <w:rPr>
          <w:b/>
          <w:sz w:val="28"/>
          <w:szCs w:val="28"/>
        </w:rPr>
        <w:t>.</w:t>
      </w:r>
      <w:r w:rsidRPr="000C76F1">
        <w:rPr>
          <w:sz w:val="28"/>
          <w:szCs w:val="28"/>
        </w:rPr>
        <w:tab/>
      </w:r>
    </w:p>
    <w:p w:rsidR="0049707D" w:rsidRPr="000C76F1" w:rsidRDefault="0049707D" w:rsidP="0049707D">
      <w:pPr>
        <w:pStyle w:val="af7"/>
        <w:rPr>
          <w:sz w:val="28"/>
          <w:szCs w:val="28"/>
        </w:rPr>
      </w:pPr>
      <w:r w:rsidRPr="000C76F1">
        <w:rPr>
          <w:sz w:val="28"/>
          <w:szCs w:val="28"/>
        </w:rPr>
        <w:t>1.2.1 Назначенный срок службы контейнера с учетом потерь на коррозию</w:t>
      </w:r>
      <w:r>
        <w:rPr>
          <w:sz w:val="28"/>
          <w:szCs w:val="28"/>
        </w:rPr>
        <w:t xml:space="preserve"> должен составлять</w:t>
      </w:r>
      <w:r w:rsidRPr="000C76F1">
        <w:rPr>
          <w:sz w:val="28"/>
          <w:szCs w:val="28"/>
        </w:rPr>
        <w:t xml:space="preserve"> не менее 50 лет.</w:t>
      </w:r>
    </w:p>
    <w:p w:rsidR="0049707D" w:rsidRPr="000C76F1" w:rsidRDefault="0049707D" w:rsidP="0049707D">
      <w:pPr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 xml:space="preserve">1.2.2 Показатели надежности </w:t>
      </w:r>
      <w:r>
        <w:rPr>
          <w:sz w:val="28"/>
          <w:szCs w:val="28"/>
        </w:rPr>
        <w:t xml:space="preserve">должны </w:t>
      </w:r>
      <w:r w:rsidRPr="000C76F1">
        <w:rPr>
          <w:sz w:val="28"/>
          <w:szCs w:val="28"/>
        </w:rPr>
        <w:t>подтверждат</w:t>
      </w:r>
      <w:r>
        <w:rPr>
          <w:sz w:val="28"/>
          <w:szCs w:val="28"/>
        </w:rPr>
        <w:t>ь</w:t>
      </w:r>
      <w:r w:rsidRPr="000C76F1">
        <w:rPr>
          <w:sz w:val="28"/>
          <w:szCs w:val="28"/>
        </w:rPr>
        <w:t>ся выбором конструкционных материалов, комплектующих изделий и покрытий, а также  результатам</w:t>
      </w:r>
      <w:r>
        <w:rPr>
          <w:sz w:val="28"/>
          <w:szCs w:val="28"/>
        </w:rPr>
        <w:t>и</w:t>
      </w:r>
      <w:r w:rsidRPr="000C76F1">
        <w:rPr>
          <w:sz w:val="28"/>
          <w:szCs w:val="28"/>
        </w:rPr>
        <w:t xml:space="preserve"> ра</w:t>
      </w:r>
      <w:r w:rsidRPr="000C76F1">
        <w:rPr>
          <w:sz w:val="28"/>
          <w:szCs w:val="28"/>
        </w:rPr>
        <w:t>с</w:t>
      </w:r>
      <w:r w:rsidRPr="000C76F1">
        <w:rPr>
          <w:sz w:val="28"/>
          <w:szCs w:val="28"/>
        </w:rPr>
        <w:t>чётов, испытаний и опытной промышленной эксплуатации изделия.</w:t>
      </w:r>
    </w:p>
    <w:p w:rsidR="0049707D" w:rsidRPr="000C76F1" w:rsidRDefault="0049707D" w:rsidP="0049707D">
      <w:pPr>
        <w:suppressLineNumbers/>
        <w:tabs>
          <w:tab w:val="left" w:pos="709"/>
        </w:tabs>
        <w:autoSpaceDE w:val="0"/>
        <w:autoSpaceDN w:val="0"/>
        <w:ind w:firstLine="720"/>
        <w:rPr>
          <w:sz w:val="28"/>
          <w:szCs w:val="28"/>
        </w:rPr>
      </w:pPr>
    </w:p>
    <w:p w:rsidR="0049707D" w:rsidRPr="000C76F1" w:rsidRDefault="0049707D" w:rsidP="0049707D">
      <w:pPr>
        <w:suppressLineNumbers/>
        <w:tabs>
          <w:tab w:val="left" w:pos="709"/>
        </w:tabs>
        <w:autoSpaceDE w:val="0"/>
        <w:autoSpaceDN w:val="0"/>
        <w:ind w:firstLine="720"/>
        <w:rPr>
          <w:rStyle w:val="FontStyle165"/>
          <w:rFonts w:eastAsiaTheme="majorEastAsia"/>
          <w:sz w:val="28"/>
          <w:szCs w:val="28"/>
        </w:rPr>
      </w:pPr>
      <w:r w:rsidRPr="000C76F1">
        <w:rPr>
          <w:b/>
          <w:sz w:val="28"/>
          <w:szCs w:val="28"/>
        </w:rPr>
        <w:t>1.3 Конструктивные требования</w:t>
      </w:r>
      <w:r>
        <w:rPr>
          <w:b/>
          <w:sz w:val="28"/>
          <w:szCs w:val="28"/>
        </w:rPr>
        <w:t>.</w:t>
      </w:r>
    </w:p>
    <w:p w:rsidR="0049707D" w:rsidRPr="000C76F1" w:rsidRDefault="0049707D" w:rsidP="0049707D">
      <w:pPr>
        <w:pStyle w:val="Style82"/>
        <w:widowControl/>
        <w:spacing w:line="240" w:lineRule="auto"/>
        <w:ind w:firstLine="709"/>
        <w:rPr>
          <w:rStyle w:val="FontStyle165"/>
          <w:rFonts w:eastAsiaTheme="majorEastAsia"/>
          <w:sz w:val="28"/>
          <w:szCs w:val="28"/>
        </w:rPr>
      </w:pPr>
      <w:r w:rsidRPr="000C76F1">
        <w:rPr>
          <w:rStyle w:val="FontStyle165"/>
          <w:rFonts w:eastAsiaTheme="majorEastAsia"/>
          <w:sz w:val="28"/>
          <w:szCs w:val="28"/>
        </w:rPr>
        <w:t xml:space="preserve">Конструкция контейнера </w:t>
      </w:r>
      <w:r w:rsidRPr="000C76F1">
        <w:rPr>
          <w:rStyle w:val="FontStyle158"/>
          <w:rFonts w:eastAsia="Arial Unicode MS"/>
          <w:b w:val="0"/>
        </w:rPr>
        <w:t xml:space="preserve">КМЗ </w:t>
      </w:r>
      <w:r w:rsidRPr="000C76F1">
        <w:rPr>
          <w:rStyle w:val="FontStyle165"/>
          <w:rFonts w:eastAsiaTheme="majorEastAsia"/>
          <w:sz w:val="28"/>
          <w:szCs w:val="28"/>
        </w:rPr>
        <w:t>должна:</w:t>
      </w:r>
    </w:p>
    <w:p w:rsidR="0049707D" w:rsidRPr="000C76F1" w:rsidRDefault="0049707D" w:rsidP="0049707D">
      <w:pPr>
        <w:pStyle w:val="Style82"/>
        <w:widowControl/>
        <w:spacing w:line="240" w:lineRule="auto"/>
        <w:ind w:firstLine="709"/>
        <w:rPr>
          <w:rStyle w:val="FontStyle165"/>
          <w:rFonts w:eastAsiaTheme="majorEastAsia"/>
          <w:sz w:val="28"/>
          <w:szCs w:val="28"/>
        </w:rPr>
      </w:pPr>
      <w:r w:rsidRPr="000C76F1">
        <w:rPr>
          <w:rStyle w:val="FontStyle165"/>
          <w:rFonts w:eastAsiaTheme="majorEastAsia"/>
          <w:sz w:val="28"/>
          <w:szCs w:val="28"/>
        </w:rPr>
        <w:t>– обеспечивать возможность изготовления на общепромышленном обор</w:t>
      </w:r>
      <w:r w:rsidRPr="000C76F1">
        <w:rPr>
          <w:rStyle w:val="FontStyle165"/>
          <w:rFonts w:eastAsiaTheme="majorEastAsia"/>
          <w:sz w:val="28"/>
          <w:szCs w:val="28"/>
        </w:rPr>
        <w:t>у</w:t>
      </w:r>
      <w:r w:rsidRPr="000C76F1">
        <w:rPr>
          <w:rStyle w:val="FontStyle165"/>
          <w:rFonts w:eastAsiaTheme="majorEastAsia"/>
          <w:sz w:val="28"/>
          <w:szCs w:val="28"/>
        </w:rPr>
        <w:t>довании и не требовать, по возможности, применения специальных технологий;</w:t>
      </w:r>
    </w:p>
    <w:p w:rsidR="0049707D" w:rsidRPr="000C76F1" w:rsidRDefault="0049707D" w:rsidP="0049707D">
      <w:pPr>
        <w:pStyle w:val="Style82"/>
        <w:spacing w:line="240" w:lineRule="auto"/>
        <w:ind w:firstLine="709"/>
        <w:rPr>
          <w:rStyle w:val="FontStyle165"/>
          <w:rFonts w:eastAsiaTheme="majorEastAsia"/>
          <w:sz w:val="28"/>
          <w:szCs w:val="28"/>
        </w:rPr>
      </w:pPr>
      <w:r w:rsidRPr="000C76F1">
        <w:rPr>
          <w:rStyle w:val="FontStyle165"/>
          <w:rFonts w:eastAsiaTheme="majorEastAsia"/>
          <w:sz w:val="28"/>
          <w:szCs w:val="28"/>
        </w:rPr>
        <w:t>– обеспечивать возможность размещения в контейнере твёрдых радиоа</w:t>
      </w:r>
      <w:r w:rsidRPr="000C76F1">
        <w:rPr>
          <w:rStyle w:val="FontStyle165"/>
          <w:rFonts w:eastAsiaTheme="majorEastAsia"/>
          <w:sz w:val="28"/>
          <w:szCs w:val="28"/>
        </w:rPr>
        <w:t>к</w:t>
      </w:r>
      <w:r w:rsidRPr="000C76F1">
        <w:rPr>
          <w:rStyle w:val="FontStyle165"/>
          <w:rFonts w:eastAsiaTheme="majorEastAsia"/>
          <w:sz w:val="28"/>
          <w:szCs w:val="28"/>
        </w:rPr>
        <w:t>тивных отходов (ТРО) в стандартных первичных упаковках (например, 200-л бочках) и навалом;</w:t>
      </w:r>
    </w:p>
    <w:p w:rsidR="0049707D" w:rsidRPr="000C76F1" w:rsidRDefault="0049707D" w:rsidP="0049707D">
      <w:pPr>
        <w:pStyle w:val="Style82"/>
        <w:spacing w:line="240" w:lineRule="auto"/>
        <w:ind w:firstLine="709"/>
        <w:rPr>
          <w:rStyle w:val="FontStyle165"/>
          <w:rFonts w:eastAsiaTheme="majorEastAsia"/>
          <w:sz w:val="28"/>
          <w:szCs w:val="28"/>
        </w:rPr>
      </w:pPr>
      <w:r w:rsidRPr="000C76F1">
        <w:rPr>
          <w:rStyle w:val="FontStyle165"/>
          <w:rFonts w:eastAsiaTheme="majorEastAsia"/>
          <w:sz w:val="28"/>
          <w:szCs w:val="28"/>
        </w:rPr>
        <w:t>– обеспечивать возможность заполнения пустот между ТРО, загруженн</w:t>
      </w:r>
      <w:r w:rsidRPr="000C76F1">
        <w:rPr>
          <w:rStyle w:val="FontStyle165"/>
          <w:rFonts w:eastAsiaTheme="majorEastAsia"/>
          <w:sz w:val="28"/>
          <w:szCs w:val="28"/>
        </w:rPr>
        <w:t>ы</w:t>
      </w:r>
      <w:r w:rsidRPr="000C76F1">
        <w:rPr>
          <w:rStyle w:val="FontStyle165"/>
          <w:rFonts w:eastAsiaTheme="majorEastAsia"/>
          <w:sz w:val="28"/>
          <w:szCs w:val="28"/>
        </w:rPr>
        <w:t>х в контейнер, цементным раствором путем закачки цементного раствора под слой ТРО (закачка цементного раствора под слой ТРО должна проводиться при з</w:t>
      </w:r>
      <w:r w:rsidRPr="000C76F1">
        <w:rPr>
          <w:rStyle w:val="FontStyle165"/>
          <w:rFonts w:eastAsiaTheme="majorEastAsia"/>
          <w:sz w:val="28"/>
          <w:szCs w:val="28"/>
        </w:rPr>
        <w:t>а</w:t>
      </w:r>
      <w:r w:rsidRPr="000C76F1">
        <w:rPr>
          <w:rStyle w:val="FontStyle165"/>
          <w:rFonts w:eastAsiaTheme="majorEastAsia"/>
          <w:sz w:val="28"/>
          <w:szCs w:val="28"/>
        </w:rPr>
        <w:t>крытой крышке контейнера через распределительную вставку).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1.3.1 Требования к конструкции корпуса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Корпус контейнера предназначен для размещения в нём РАО и провед</w:t>
      </w:r>
      <w:r w:rsidRPr="000C76F1">
        <w:rPr>
          <w:sz w:val="28"/>
          <w:szCs w:val="28"/>
        </w:rPr>
        <w:t>е</w:t>
      </w:r>
      <w:r w:rsidRPr="000C76F1">
        <w:rPr>
          <w:sz w:val="28"/>
          <w:szCs w:val="28"/>
        </w:rPr>
        <w:t>ния операции кондиционирования РАО путём заполнения пустот цементным раствором, зак</w:t>
      </w:r>
      <w:r w:rsidRPr="000C76F1">
        <w:rPr>
          <w:sz w:val="28"/>
          <w:szCs w:val="28"/>
        </w:rPr>
        <w:t>а</w:t>
      </w:r>
      <w:r w:rsidRPr="000C76F1">
        <w:rPr>
          <w:sz w:val="28"/>
          <w:szCs w:val="28"/>
        </w:rPr>
        <w:t>чиваемым через распределительную вставку.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 xml:space="preserve">На корпусе необходимо предусмотреть место </w:t>
      </w:r>
      <w:proofErr w:type="gramStart"/>
      <w:r w:rsidRPr="000C76F1">
        <w:rPr>
          <w:sz w:val="28"/>
          <w:szCs w:val="28"/>
        </w:rPr>
        <w:t>для крепления пластинки из нержавеющей стали с выгравированной информацией о размещённых в контейнере</w:t>
      </w:r>
      <w:proofErr w:type="gramEnd"/>
      <w:r w:rsidRPr="000C76F1">
        <w:rPr>
          <w:sz w:val="28"/>
          <w:szCs w:val="28"/>
        </w:rPr>
        <w:t xml:space="preserve"> РАО (ра</w:t>
      </w:r>
      <w:r w:rsidRPr="000C76F1">
        <w:rPr>
          <w:sz w:val="28"/>
          <w:szCs w:val="28"/>
        </w:rPr>
        <w:t>з</w:t>
      </w:r>
      <w:r w:rsidRPr="000C76F1">
        <w:rPr>
          <w:sz w:val="28"/>
          <w:szCs w:val="28"/>
        </w:rPr>
        <w:t>меры пластинки уточняются дополнительно),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lastRenderedPageBreak/>
        <w:t xml:space="preserve">На корпусе должны быть предусмотрены </w:t>
      </w:r>
      <w:r w:rsidRPr="000C76F1">
        <w:rPr>
          <w:rStyle w:val="FontStyle165"/>
          <w:rFonts w:eastAsiaTheme="majorEastAsia"/>
          <w:sz w:val="28"/>
          <w:szCs w:val="28"/>
        </w:rPr>
        <w:t>грузозахватные элементы для проведения погрузочно-разгрузочных работ с контейнером.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Грузозахватные элементы для автомобильного погрузчика должны размещаться под днищем корпуса, а для других грузоподъёмных мех</w:t>
      </w:r>
      <w:r w:rsidRPr="000C76F1">
        <w:rPr>
          <w:sz w:val="28"/>
          <w:szCs w:val="28"/>
        </w:rPr>
        <w:t>а</w:t>
      </w:r>
      <w:r w:rsidRPr="000C76F1">
        <w:rPr>
          <w:sz w:val="28"/>
          <w:szCs w:val="28"/>
        </w:rPr>
        <w:t>низмов – в верхней части корпуса.</w:t>
      </w:r>
    </w:p>
    <w:p w:rsidR="0049707D" w:rsidRPr="000C76F1" w:rsidRDefault="0049707D" w:rsidP="0049707D">
      <w:pPr>
        <w:ind w:firstLine="709"/>
        <w:rPr>
          <w:rStyle w:val="FontStyle165"/>
          <w:rFonts w:eastAsiaTheme="majorEastAsia"/>
          <w:sz w:val="28"/>
          <w:szCs w:val="28"/>
        </w:rPr>
      </w:pPr>
      <w:r w:rsidRPr="000C76F1">
        <w:rPr>
          <w:rStyle w:val="FontStyle165"/>
          <w:rFonts w:eastAsiaTheme="majorEastAsia"/>
          <w:sz w:val="28"/>
          <w:szCs w:val="28"/>
        </w:rPr>
        <w:t>Конструкция грузозахватных элементов для перемещения контейнера а</w:t>
      </w:r>
      <w:r w:rsidRPr="000C76F1">
        <w:rPr>
          <w:rStyle w:val="FontStyle165"/>
          <w:rFonts w:eastAsiaTheme="majorEastAsia"/>
          <w:sz w:val="28"/>
          <w:szCs w:val="28"/>
        </w:rPr>
        <w:t>в</w:t>
      </w:r>
      <w:r w:rsidRPr="000C76F1">
        <w:rPr>
          <w:rStyle w:val="FontStyle165"/>
          <w:rFonts w:eastAsiaTheme="majorEastAsia"/>
          <w:sz w:val="28"/>
          <w:szCs w:val="28"/>
        </w:rPr>
        <w:t>томобильным погрузчиком не должна опираться на элементы конструкции крышки контейнера, расположенного в нижнем ряду штабеля и выступающие над плоскостью кры</w:t>
      </w:r>
      <w:r w:rsidRPr="000C76F1">
        <w:rPr>
          <w:rStyle w:val="FontStyle165"/>
          <w:rFonts w:eastAsiaTheme="majorEastAsia"/>
          <w:sz w:val="28"/>
          <w:szCs w:val="28"/>
        </w:rPr>
        <w:t>ш</w:t>
      </w:r>
      <w:r w:rsidRPr="000C76F1">
        <w:rPr>
          <w:rStyle w:val="FontStyle165"/>
          <w:rFonts w:eastAsiaTheme="majorEastAsia"/>
          <w:sz w:val="28"/>
          <w:szCs w:val="28"/>
        </w:rPr>
        <w:t>ки (болтовые соединения, штуцера).</w:t>
      </w:r>
    </w:p>
    <w:p w:rsidR="0049707D" w:rsidRPr="000C76F1" w:rsidRDefault="0049707D" w:rsidP="0049707D">
      <w:pPr>
        <w:ind w:firstLine="709"/>
        <w:rPr>
          <w:rStyle w:val="FontStyle165"/>
          <w:rFonts w:eastAsiaTheme="majorEastAsia"/>
          <w:sz w:val="28"/>
          <w:szCs w:val="28"/>
        </w:rPr>
      </w:pPr>
      <w:r w:rsidRPr="000C76F1">
        <w:rPr>
          <w:rStyle w:val="FontStyle165"/>
          <w:rFonts w:eastAsiaTheme="majorEastAsia"/>
          <w:sz w:val="28"/>
          <w:szCs w:val="28"/>
        </w:rPr>
        <w:t>Размеры и расположение проемов в грузозахватных элементах на корпусе контейнера для автомобильного погрузчика должны, по возможности, обесп</w:t>
      </w:r>
      <w:r w:rsidRPr="000C76F1">
        <w:rPr>
          <w:rStyle w:val="FontStyle165"/>
          <w:rFonts w:eastAsiaTheme="majorEastAsia"/>
          <w:sz w:val="28"/>
          <w:szCs w:val="28"/>
        </w:rPr>
        <w:t>е</w:t>
      </w:r>
      <w:r w:rsidRPr="000C76F1">
        <w:rPr>
          <w:rStyle w:val="FontStyle165"/>
          <w:rFonts w:eastAsiaTheme="majorEastAsia"/>
          <w:sz w:val="28"/>
          <w:szCs w:val="28"/>
        </w:rPr>
        <w:t>чивать использования одного автомобильного погрузчика (без переустановки вил) для п</w:t>
      </w:r>
      <w:r w:rsidRPr="000C76F1">
        <w:rPr>
          <w:rStyle w:val="FontStyle165"/>
          <w:rFonts w:eastAsiaTheme="majorEastAsia"/>
          <w:sz w:val="28"/>
          <w:szCs w:val="28"/>
        </w:rPr>
        <w:t>е</w:t>
      </w:r>
      <w:r w:rsidRPr="000C76F1">
        <w:rPr>
          <w:rStyle w:val="FontStyle165"/>
          <w:rFonts w:eastAsiaTheme="majorEastAsia"/>
          <w:sz w:val="28"/>
          <w:szCs w:val="28"/>
        </w:rPr>
        <w:t xml:space="preserve">ремещения и </w:t>
      </w:r>
      <w:proofErr w:type="spellStart"/>
      <w:r w:rsidRPr="000C76F1">
        <w:rPr>
          <w:rStyle w:val="FontStyle165"/>
          <w:rFonts w:eastAsiaTheme="majorEastAsia"/>
          <w:sz w:val="28"/>
          <w:szCs w:val="28"/>
        </w:rPr>
        <w:t>штабелирования</w:t>
      </w:r>
      <w:proofErr w:type="spellEnd"/>
      <w:r w:rsidRPr="000C76F1">
        <w:rPr>
          <w:rStyle w:val="FontStyle165"/>
          <w:rFonts w:eastAsiaTheme="majorEastAsia"/>
          <w:sz w:val="28"/>
          <w:szCs w:val="28"/>
        </w:rPr>
        <w:t xml:space="preserve"> различных типов контейнеров (НЗК-150-1,5П, НЗК-МР, КМЗ).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Крышка должна устанавливаться на корпус с герметизирующей прокла</w:t>
      </w:r>
      <w:r w:rsidRPr="000C76F1">
        <w:rPr>
          <w:sz w:val="28"/>
          <w:szCs w:val="28"/>
        </w:rPr>
        <w:t>д</w:t>
      </w:r>
      <w:r w:rsidRPr="000C76F1">
        <w:rPr>
          <w:sz w:val="28"/>
          <w:szCs w:val="28"/>
        </w:rPr>
        <w:t>кой и крепиться с помощью болтового (шпилечного) соединения.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 xml:space="preserve">Конструкция корпуса должна позволять осуществлять </w:t>
      </w:r>
      <w:proofErr w:type="spellStart"/>
      <w:r w:rsidRPr="000C76F1">
        <w:rPr>
          <w:sz w:val="28"/>
          <w:szCs w:val="28"/>
        </w:rPr>
        <w:t>штабелирование</w:t>
      </w:r>
      <w:proofErr w:type="spellEnd"/>
      <w:r w:rsidRPr="000C76F1">
        <w:rPr>
          <w:sz w:val="28"/>
          <w:szCs w:val="28"/>
        </w:rPr>
        <w:t xml:space="preserve"> контейнера при хранении.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1.3.2 Требования к конструкции крышки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Крышка предназначена для герметичного закрытия корпуса контейнера после заполнения его ТРО и цементным раствором. На крышке необходимо предусмотреть грузозахватные элементы</w:t>
      </w:r>
      <w:r w:rsidRPr="000C76F1">
        <w:rPr>
          <w:rStyle w:val="FontStyle165"/>
          <w:rFonts w:eastAsiaTheme="majorEastAsia"/>
          <w:sz w:val="28"/>
          <w:szCs w:val="28"/>
        </w:rPr>
        <w:t xml:space="preserve"> для проведения работ по установке и снятию крышки</w:t>
      </w:r>
      <w:r w:rsidRPr="000C76F1">
        <w:rPr>
          <w:sz w:val="28"/>
          <w:szCs w:val="28"/>
        </w:rPr>
        <w:t>, отверстия для болтов (шпилек), штуцер для стыковки с распр</w:t>
      </w:r>
      <w:r w:rsidRPr="000C76F1">
        <w:rPr>
          <w:sz w:val="28"/>
          <w:szCs w:val="28"/>
        </w:rPr>
        <w:t>е</w:t>
      </w:r>
      <w:r w:rsidRPr="000C76F1">
        <w:rPr>
          <w:sz w:val="28"/>
          <w:szCs w:val="28"/>
        </w:rPr>
        <w:t>делительной вставкой, расположенной внутри корпуса, и подачи цементного раствора, штуцер для съёмного уровнемера (уровнемер в состав контейнера не входит). После завершения работ по цементированию ТРО в контейнер оба штуцера должны быть герметично закрыты заглу</w:t>
      </w:r>
      <w:r w:rsidRPr="000C76F1">
        <w:rPr>
          <w:sz w:val="28"/>
          <w:szCs w:val="28"/>
        </w:rPr>
        <w:t>ш</w:t>
      </w:r>
      <w:r w:rsidRPr="000C76F1">
        <w:rPr>
          <w:sz w:val="28"/>
          <w:szCs w:val="28"/>
        </w:rPr>
        <w:t>ками.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 xml:space="preserve">Конструкция крышки должна позволять осуществлять </w:t>
      </w:r>
      <w:proofErr w:type="spellStart"/>
      <w:r w:rsidRPr="000C76F1">
        <w:rPr>
          <w:sz w:val="28"/>
          <w:szCs w:val="28"/>
        </w:rPr>
        <w:t>штабелирование</w:t>
      </w:r>
      <w:proofErr w:type="spellEnd"/>
      <w:r w:rsidRPr="000C76F1">
        <w:rPr>
          <w:sz w:val="28"/>
          <w:szCs w:val="28"/>
        </w:rPr>
        <w:t xml:space="preserve"> контейнера при хранении.</w:t>
      </w:r>
    </w:p>
    <w:p w:rsidR="0049707D" w:rsidRPr="000C76F1" w:rsidRDefault="0049707D" w:rsidP="0049707D">
      <w:pPr>
        <w:ind w:firstLine="709"/>
        <w:rPr>
          <w:color w:val="000000"/>
          <w:sz w:val="28"/>
          <w:szCs w:val="28"/>
        </w:rPr>
      </w:pPr>
      <w:r w:rsidRPr="000C76F1">
        <w:rPr>
          <w:color w:val="000000"/>
          <w:sz w:val="28"/>
          <w:szCs w:val="28"/>
        </w:rPr>
        <w:t>1.3.3 Требования к конструкции распределительной вставки</w:t>
      </w:r>
    </w:p>
    <w:p w:rsidR="0049707D" w:rsidRPr="000C76F1" w:rsidRDefault="0049707D" w:rsidP="0049707D">
      <w:pPr>
        <w:ind w:firstLine="709"/>
        <w:rPr>
          <w:color w:val="000000"/>
          <w:sz w:val="28"/>
          <w:szCs w:val="28"/>
        </w:rPr>
      </w:pPr>
      <w:r w:rsidRPr="000C76F1">
        <w:rPr>
          <w:color w:val="000000"/>
          <w:sz w:val="28"/>
          <w:szCs w:val="28"/>
        </w:rPr>
        <w:t>Распределительная вставка (далее – вставка) предназначена для подачи цементного раствора в контейнер и заполнения им свободного пространства между ТРО.</w:t>
      </w:r>
    </w:p>
    <w:p w:rsidR="0049707D" w:rsidRPr="000C76F1" w:rsidRDefault="0049707D" w:rsidP="0049707D">
      <w:pPr>
        <w:ind w:firstLine="709"/>
        <w:rPr>
          <w:color w:val="000000"/>
          <w:sz w:val="28"/>
          <w:szCs w:val="28"/>
        </w:rPr>
      </w:pPr>
      <w:r w:rsidRPr="000C76F1">
        <w:rPr>
          <w:color w:val="000000"/>
          <w:sz w:val="28"/>
          <w:szCs w:val="28"/>
        </w:rPr>
        <w:t>Вставка должна представлять собой перфорированный коллектор с пр</w:t>
      </w:r>
      <w:r w:rsidRPr="000C76F1">
        <w:rPr>
          <w:color w:val="000000"/>
          <w:sz w:val="28"/>
          <w:szCs w:val="28"/>
        </w:rPr>
        <w:t>о</w:t>
      </w:r>
      <w:r w:rsidRPr="000C76F1">
        <w:rPr>
          <w:color w:val="000000"/>
          <w:sz w:val="28"/>
          <w:szCs w:val="28"/>
        </w:rPr>
        <w:t xml:space="preserve">ходным сечением, эквивалентным по площади </w:t>
      </w:r>
      <w:proofErr w:type="gramStart"/>
      <w:r w:rsidRPr="000C76F1">
        <w:rPr>
          <w:color w:val="000000"/>
          <w:sz w:val="28"/>
          <w:szCs w:val="28"/>
          <w:lang w:val="en-US"/>
        </w:rPr>
        <w:t>D</w:t>
      </w:r>
      <w:proofErr w:type="gramEnd"/>
      <w:r w:rsidRPr="000C76F1">
        <w:rPr>
          <w:color w:val="000000"/>
          <w:sz w:val="28"/>
          <w:szCs w:val="28"/>
        </w:rPr>
        <w:t xml:space="preserve">у </w:t>
      </w:r>
      <w:smartTag w:uri="urn:schemas-microsoft-com:office:smarttags" w:element="metricconverter">
        <w:smartTagPr>
          <w:attr w:name="ProductID" w:val="50 мм"/>
        </w:smartTagPr>
        <w:r w:rsidRPr="000C76F1">
          <w:rPr>
            <w:color w:val="000000"/>
            <w:sz w:val="28"/>
            <w:szCs w:val="28"/>
          </w:rPr>
          <w:t>50 мм</w:t>
        </w:r>
      </w:smartTag>
      <w:r w:rsidRPr="000C76F1">
        <w:rPr>
          <w:color w:val="000000"/>
          <w:sz w:val="28"/>
          <w:szCs w:val="28"/>
        </w:rPr>
        <w:t xml:space="preserve">, диаметром отверстий перфорации – не менее </w:t>
      </w:r>
      <w:smartTag w:uri="urn:schemas-microsoft-com:office:smarttags" w:element="metricconverter">
        <w:smartTagPr>
          <w:attr w:name="ProductID" w:val="16 мм"/>
        </w:smartTagPr>
        <w:r w:rsidRPr="000C76F1">
          <w:rPr>
            <w:color w:val="000000"/>
            <w:sz w:val="28"/>
            <w:szCs w:val="28"/>
          </w:rPr>
          <w:t>16 мм</w:t>
        </w:r>
      </w:smartTag>
      <w:r w:rsidRPr="000C76F1">
        <w:rPr>
          <w:color w:val="000000"/>
          <w:sz w:val="28"/>
          <w:szCs w:val="28"/>
        </w:rPr>
        <w:t>, количество отверстий – не м</w:t>
      </w:r>
      <w:r w:rsidRPr="000C76F1">
        <w:rPr>
          <w:color w:val="000000"/>
          <w:sz w:val="28"/>
          <w:szCs w:val="28"/>
        </w:rPr>
        <w:t>е</w:t>
      </w:r>
      <w:r w:rsidRPr="000C76F1">
        <w:rPr>
          <w:color w:val="000000"/>
          <w:sz w:val="28"/>
          <w:szCs w:val="28"/>
        </w:rPr>
        <w:t>нее 20.</w:t>
      </w:r>
    </w:p>
    <w:p w:rsidR="0049707D" w:rsidRPr="000C76F1" w:rsidRDefault="0049707D" w:rsidP="0049707D">
      <w:pPr>
        <w:ind w:firstLine="709"/>
        <w:rPr>
          <w:color w:val="000000"/>
          <w:sz w:val="28"/>
          <w:szCs w:val="28"/>
        </w:rPr>
      </w:pPr>
      <w:r w:rsidRPr="000C76F1">
        <w:rPr>
          <w:color w:val="000000"/>
          <w:sz w:val="28"/>
          <w:szCs w:val="28"/>
        </w:rPr>
        <w:t>Конструкция вставки не должна препятствовать размещению ТРО в ко</w:t>
      </w:r>
      <w:r w:rsidRPr="000C76F1">
        <w:rPr>
          <w:color w:val="000000"/>
          <w:sz w:val="28"/>
          <w:szCs w:val="28"/>
        </w:rPr>
        <w:t>н</w:t>
      </w:r>
      <w:r w:rsidRPr="000C76F1">
        <w:rPr>
          <w:color w:val="000000"/>
          <w:sz w:val="28"/>
          <w:szCs w:val="28"/>
        </w:rPr>
        <w:t xml:space="preserve">тейнере. Вставка должна быть жёстко закреплена внутри корпуса контейнер и не должна перемещаться при загрузке ТРО и при транспортировании </w:t>
      </w:r>
      <w:r w:rsidRPr="000C76F1">
        <w:rPr>
          <w:color w:val="000000"/>
          <w:sz w:val="28"/>
          <w:szCs w:val="28"/>
        </w:rPr>
        <w:lastRenderedPageBreak/>
        <w:t>контейн</w:t>
      </w:r>
      <w:r w:rsidRPr="000C76F1">
        <w:rPr>
          <w:color w:val="000000"/>
          <w:sz w:val="28"/>
          <w:szCs w:val="28"/>
        </w:rPr>
        <w:t>е</w:t>
      </w:r>
      <w:r w:rsidRPr="000C76F1">
        <w:rPr>
          <w:color w:val="000000"/>
          <w:sz w:val="28"/>
          <w:szCs w:val="28"/>
        </w:rPr>
        <w:t>ра. Вставка должна иметь узел стыковки с соответствующим штуцером в кры</w:t>
      </w:r>
      <w:r w:rsidRPr="000C76F1">
        <w:rPr>
          <w:color w:val="000000"/>
          <w:sz w:val="28"/>
          <w:szCs w:val="28"/>
        </w:rPr>
        <w:t>ш</w:t>
      </w:r>
      <w:r w:rsidRPr="000C76F1">
        <w:rPr>
          <w:color w:val="000000"/>
          <w:sz w:val="28"/>
          <w:szCs w:val="28"/>
        </w:rPr>
        <w:t>ке.</w:t>
      </w:r>
    </w:p>
    <w:p w:rsidR="0049707D" w:rsidRPr="000C76F1" w:rsidRDefault="0049707D" w:rsidP="0049707D">
      <w:pPr>
        <w:ind w:firstLine="709"/>
        <w:rPr>
          <w:color w:val="000000"/>
          <w:sz w:val="28"/>
          <w:szCs w:val="28"/>
        </w:rPr>
      </w:pPr>
      <w:r w:rsidRPr="000C76F1">
        <w:rPr>
          <w:color w:val="000000"/>
          <w:sz w:val="28"/>
          <w:szCs w:val="28"/>
        </w:rPr>
        <w:t>1.3.4 Требования к конструкции заглушек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  <w:r w:rsidRPr="000C76F1">
        <w:rPr>
          <w:color w:val="000000"/>
          <w:sz w:val="28"/>
          <w:szCs w:val="28"/>
        </w:rPr>
        <w:t xml:space="preserve">Заглушки предназначены для герметичного закрытия штуцеров (подачи цементного раствора, съёмного уровнемера и </w:t>
      </w:r>
      <w:proofErr w:type="spellStart"/>
      <w:r w:rsidRPr="000C76F1">
        <w:rPr>
          <w:color w:val="000000"/>
          <w:sz w:val="28"/>
          <w:szCs w:val="28"/>
        </w:rPr>
        <w:t>сбувки</w:t>
      </w:r>
      <w:proofErr w:type="spellEnd"/>
      <w:r w:rsidRPr="000C76F1">
        <w:rPr>
          <w:color w:val="000000"/>
          <w:sz w:val="28"/>
          <w:szCs w:val="28"/>
        </w:rPr>
        <w:t xml:space="preserve">) после </w:t>
      </w:r>
      <w:r w:rsidRPr="000C76F1">
        <w:rPr>
          <w:sz w:val="28"/>
          <w:szCs w:val="28"/>
        </w:rPr>
        <w:t>завершения работ по цементированию ТРО в контейнере. Герметизация соединений осуществляется с п</w:t>
      </w:r>
      <w:r w:rsidRPr="000C76F1">
        <w:rPr>
          <w:sz w:val="28"/>
          <w:szCs w:val="28"/>
        </w:rPr>
        <w:t>о</w:t>
      </w:r>
      <w:r w:rsidRPr="000C76F1">
        <w:rPr>
          <w:sz w:val="28"/>
          <w:szCs w:val="28"/>
        </w:rPr>
        <w:t>мощью герметизирующих прокладок.</w:t>
      </w:r>
    </w:p>
    <w:p w:rsidR="0049707D" w:rsidRDefault="0049707D" w:rsidP="0049707D">
      <w:pPr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 xml:space="preserve">Заглушки не должны препятствовать </w:t>
      </w:r>
      <w:proofErr w:type="spellStart"/>
      <w:r w:rsidRPr="000C76F1">
        <w:rPr>
          <w:sz w:val="28"/>
          <w:szCs w:val="28"/>
        </w:rPr>
        <w:t>штабелированию</w:t>
      </w:r>
      <w:proofErr w:type="spellEnd"/>
      <w:r w:rsidRPr="000C76F1">
        <w:rPr>
          <w:sz w:val="28"/>
          <w:szCs w:val="28"/>
        </w:rPr>
        <w:t xml:space="preserve"> контейнеров при их хранении.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</w:p>
    <w:p w:rsidR="0049707D" w:rsidRPr="000C76F1" w:rsidRDefault="0049707D" w:rsidP="0049707D">
      <w:pPr>
        <w:widowControl/>
        <w:numPr>
          <w:ilvl w:val="1"/>
          <w:numId w:val="16"/>
        </w:numPr>
        <w:tabs>
          <w:tab w:val="clear" w:pos="360"/>
        </w:tabs>
        <w:adjustRightInd/>
        <w:spacing w:line="240" w:lineRule="auto"/>
        <w:rPr>
          <w:b/>
          <w:sz w:val="28"/>
          <w:szCs w:val="28"/>
        </w:rPr>
      </w:pPr>
      <w:r w:rsidRPr="000C76F1">
        <w:rPr>
          <w:b/>
          <w:sz w:val="28"/>
          <w:szCs w:val="28"/>
        </w:rPr>
        <w:t>1.4 Требования техн</w:t>
      </w:r>
      <w:r w:rsidRPr="000C76F1">
        <w:rPr>
          <w:b/>
          <w:sz w:val="28"/>
          <w:szCs w:val="28"/>
        </w:rPr>
        <w:t>о</w:t>
      </w:r>
      <w:r w:rsidRPr="000C76F1">
        <w:rPr>
          <w:b/>
          <w:sz w:val="28"/>
          <w:szCs w:val="28"/>
        </w:rPr>
        <w:t>логичности</w:t>
      </w:r>
      <w:r>
        <w:rPr>
          <w:b/>
          <w:sz w:val="28"/>
          <w:szCs w:val="28"/>
        </w:rPr>
        <w:t>.</w:t>
      </w:r>
    </w:p>
    <w:p w:rsidR="0049707D" w:rsidRPr="000C76F1" w:rsidRDefault="0049707D" w:rsidP="0049707D">
      <w:pPr>
        <w:ind w:firstLine="720"/>
        <w:rPr>
          <w:sz w:val="28"/>
          <w:szCs w:val="28"/>
        </w:rPr>
      </w:pPr>
    </w:p>
    <w:p w:rsidR="0049707D" w:rsidRPr="000C76F1" w:rsidRDefault="0049707D" w:rsidP="0049707D">
      <w:pPr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>Изделие (контейнер КМЗ) должно изготавливаться на типовом технолог</w:t>
      </w:r>
      <w:r w:rsidRPr="000C76F1">
        <w:rPr>
          <w:sz w:val="28"/>
          <w:szCs w:val="28"/>
        </w:rPr>
        <w:t>и</w:t>
      </w:r>
      <w:r w:rsidRPr="000C76F1">
        <w:rPr>
          <w:sz w:val="28"/>
          <w:szCs w:val="28"/>
        </w:rPr>
        <w:t>ческом оборудовании по общемашиностроительной технологии.</w:t>
      </w:r>
    </w:p>
    <w:p w:rsidR="0049707D" w:rsidRPr="000C76F1" w:rsidRDefault="0049707D" w:rsidP="0049707D">
      <w:pPr>
        <w:pStyle w:val="af7"/>
        <w:ind w:firstLine="426"/>
        <w:rPr>
          <w:b/>
          <w:sz w:val="28"/>
          <w:szCs w:val="28"/>
        </w:rPr>
      </w:pPr>
      <w:r w:rsidRPr="000C76F1">
        <w:rPr>
          <w:b/>
          <w:sz w:val="28"/>
          <w:szCs w:val="28"/>
        </w:rPr>
        <w:t>1.5 Специальные требования</w:t>
      </w:r>
      <w:r>
        <w:rPr>
          <w:b/>
          <w:sz w:val="28"/>
          <w:szCs w:val="28"/>
        </w:rPr>
        <w:t>.</w:t>
      </w:r>
    </w:p>
    <w:p w:rsidR="0049707D" w:rsidRPr="000C76F1" w:rsidRDefault="0049707D" w:rsidP="0049707D">
      <w:pPr>
        <w:ind w:right="-1" w:firstLine="720"/>
        <w:rPr>
          <w:sz w:val="28"/>
          <w:szCs w:val="28"/>
        </w:rPr>
      </w:pPr>
      <w:r w:rsidRPr="000C76F1">
        <w:rPr>
          <w:sz w:val="28"/>
          <w:szCs w:val="28"/>
        </w:rPr>
        <w:t>1.5.1 Контейнер относится к системе нормальной эксплуатации, влия</w:t>
      </w:r>
      <w:r w:rsidRPr="000C76F1">
        <w:rPr>
          <w:sz w:val="28"/>
          <w:szCs w:val="28"/>
        </w:rPr>
        <w:t>ю</w:t>
      </w:r>
      <w:r w:rsidRPr="000C76F1">
        <w:rPr>
          <w:sz w:val="28"/>
          <w:szCs w:val="28"/>
        </w:rPr>
        <w:t>щей на безопасность, класс 3Н в соответствии с НП-001-97.</w:t>
      </w:r>
    </w:p>
    <w:p w:rsidR="0049707D" w:rsidRPr="000C76F1" w:rsidRDefault="0049707D" w:rsidP="0049707D">
      <w:pPr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 xml:space="preserve">1.5.2 Категория сейсмостойкости – </w:t>
      </w:r>
      <w:r w:rsidRPr="000C76F1">
        <w:rPr>
          <w:sz w:val="28"/>
          <w:szCs w:val="28"/>
          <w:lang w:val="en-US"/>
        </w:rPr>
        <w:t>II</w:t>
      </w: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 xml:space="preserve"> в соответствии с НП-031-01</w:t>
      </w:r>
      <w:r w:rsidRPr="000C76F1">
        <w:rPr>
          <w:sz w:val="28"/>
          <w:szCs w:val="28"/>
        </w:rPr>
        <w:t>.</w:t>
      </w:r>
    </w:p>
    <w:p w:rsidR="0049707D" w:rsidRPr="000C76F1" w:rsidRDefault="0049707D" w:rsidP="0049707D">
      <w:pPr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>1.5.3 Конструкция контейнера должна удовлетворять требованиям к пр</w:t>
      </w:r>
      <w:r w:rsidRPr="000C76F1">
        <w:rPr>
          <w:sz w:val="28"/>
          <w:szCs w:val="28"/>
        </w:rPr>
        <w:t>о</w:t>
      </w:r>
      <w:r w:rsidRPr="000C76F1">
        <w:rPr>
          <w:sz w:val="28"/>
          <w:szCs w:val="28"/>
        </w:rPr>
        <w:t>мышленной упаковке типа 2 (ПУ-2) для твёрдого материала НУА-</w:t>
      </w:r>
      <w:proofErr w:type="gramStart"/>
      <w:r w:rsidRPr="000C76F1">
        <w:rPr>
          <w:sz w:val="28"/>
          <w:szCs w:val="28"/>
          <w:lang w:val="en-US"/>
        </w:rPr>
        <w:t>II</w:t>
      </w:r>
      <w:proofErr w:type="gramEnd"/>
      <w:r w:rsidRPr="000C76F1">
        <w:rPr>
          <w:sz w:val="28"/>
          <w:szCs w:val="28"/>
        </w:rPr>
        <w:t xml:space="preserve"> в соответс</w:t>
      </w:r>
      <w:r w:rsidRPr="000C76F1">
        <w:rPr>
          <w:sz w:val="28"/>
          <w:szCs w:val="28"/>
        </w:rPr>
        <w:t>т</w:t>
      </w:r>
      <w:r>
        <w:rPr>
          <w:sz w:val="28"/>
          <w:szCs w:val="28"/>
        </w:rPr>
        <w:t>вии с НП-053-04</w:t>
      </w:r>
      <w:r w:rsidRPr="000C76F1">
        <w:rPr>
          <w:sz w:val="28"/>
          <w:szCs w:val="28"/>
        </w:rPr>
        <w:t>.</w:t>
      </w:r>
    </w:p>
    <w:p w:rsidR="0049707D" w:rsidRPr="000C76F1" w:rsidRDefault="0049707D" w:rsidP="0049707D">
      <w:pPr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 xml:space="preserve">1.5.4 Испытание контейнера для подтверждения к перевозке и </w:t>
      </w:r>
      <w:proofErr w:type="spellStart"/>
      <w:r w:rsidRPr="000C76F1">
        <w:rPr>
          <w:sz w:val="28"/>
          <w:szCs w:val="28"/>
        </w:rPr>
        <w:t>штабелир</w:t>
      </w:r>
      <w:r w:rsidRPr="000C76F1">
        <w:rPr>
          <w:sz w:val="28"/>
          <w:szCs w:val="28"/>
        </w:rPr>
        <w:t>о</w:t>
      </w:r>
      <w:r w:rsidRPr="000C76F1">
        <w:rPr>
          <w:sz w:val="28"/>
          <w:szCs w:val="28"/>
        </w:rPr>
        <w:t>в</w:t>
      </w:r>
      <w:r>
        <w:rPr>
          <w:sz w:val="28"/>
          <w:szCs w:val="28"/>
        </w:rPr>
        <w:t>анию</w:t>
      </w:r>
      <w:proofErr w:type="spellEnd"/>
      <w:r>
        <w:rPr>
          <w:sz w:val="28"/>
          <w:szCs w:val="28"/>
        </w:rPr>
        <w:t xml:space="preserve"> в соответствии с НП-053-04</w:t>
      </w:r>
      <w:r w:rsidRPr="000C76F1">
        <w:rPr>
          <w:sz w:val="28"/>
          <w:szCs w:val="28"/>
        </w:rPr>
        <w:t>.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 xml:space="preserve">1.5.5 </w:t>
      </w:r>
      <w:r w:rsidRPr="000C76F1">
        <w:rPr>
          <w:spacing w:val="-6"/>
          <w:sz w:val="28"/>
          <w:szCs w:val="28"/>
        </w:rPr>
        <w:t xml:space="preserve">Выполнение сварных соединений в соответствии с </w:t>
      </w:r>
      <w:r>
        <w:rPr>
          <w:sz w:val="28"/>
          <w:szCs w:val="28"/>
        </w:rPr>
        <w:t>ГОСТ 14771</w:t>
      </w:r>
      <w:r w:rsidRPr="000C76F1">
        <w:rPr>
          <w:sz w:val="28"/>
          <w:szCs w:val="28"/>
        </w:rPr>
        <w:t>.</w:t>
      </w:r>
    </w:p>
    <w:p w:rsidR="0049707D" w:rsidRPr="000C76F1" w:rsidRDefault="0049707D" w:rsidP="0049707D">
      <w:pPr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>1.5.6 Контроль качества сварных соединений проводить в соответствии с ОСТ 95 39-2002  и указаниями на чертежах.</w:t>
      </w:r>
    </w:p>
    <w:p w:rsidR="0049707D" w:rsidRPr="000C76F1" w:rsidRDefault="0049707D" w:rsidP="0049707D">
      <w:pPr>
        <w:ind w:firstLine="709"/>
        <w:rPr>
          <w:color w:val="000000"/>
          <w:sz w:val="28"/>
          <w:szCs w:val="28"/>
        </w:rPr>
      </w:pPr>
      <w:r w:rsidRPr="000C76F1">
        <w:rPr>
          <w:bCs/>
          <w:color w:val="000000"/>
          <w:sz w:val="28"/>
          <w:szCs w:val="28"/>
        </w:rPr>
        <w:t xml:space="preserve">1.5.7 Контейнер </w:t>
      </w:r>
      <w:r w:rsidRPr="000C76F1">
        <w:rPr>
          <w:color w:val="000000"/>
          <w:sz w:val="28"/>
          <w:szCs w:val="28"/>
        </w:rPr>
        <w:t xml:space="preserve">должен быть устойчивым при </w:t>
      </w:r>
      <w:proofErr w:type="spellStart"/>
      <w:r w:rsidRPr="000C76F1">
        <w:rPr>
          <w:color w:val="000000"/>
          <w:sz w:val="28"/>
          <w:szCs w:val="28"/>
        </w:rPr>
        <w:t>штабелировании</w:t>
      </w:r>
      <w:proofErr w:type="spellEnd"/>
      <w:r w:rsidRPr="000C76F1">
        <w:rPr>
          <w:color w:val="000000"/>
          <w:sz w:val="28"/>
          <w:szCs w:val="28"/>
        </w:rPr>
        <w:t xml:space="preserve"> и проведении </w:t>
      </w:r>
      <w:r w:rsidRPr="000C76F1">
        <w:rPr>
          <w:rStyle w:val="FontStyle165"/>
          <w:rFonts w:eastAsiaTheme="majorEastAsia"/>
          <w:sz w:val="28"/>
          <w:szCs w:val="28"/>
        </w:rPr>
        <w:t>погрузочно-разгрузочных работ</w:t>
      </w:r>
      <w:r w:rsidRPr="000C76F1">
        <w:rPr>
          <w:color w:val="000000"/>
          <w:sz w:val="28"/>
          <w:szCs w:val="28"/>
        </w:rPr>
        <w:t>, то есть отношение кратчайшего ра</w:t>
      </w:r>
      <w:r w:rsidRPr="000C76F1">
        <w:rPr>
          <w:color w:val="000000"/>
          <w:sz w:val="28"/>
          <w:szCs w:val="28"/>
        </w:rPr>
        <w:t>с</w:t>
      </w:r>
      <w:r w:rsidRPr="000C76F1">
        <w:rPr>
          <w:color w:val="000000"/>
          <w:sz w:val="28"/>
          <w:szCs w:val="28"/>
        </w:rPr>
        <w:t>стояния от проекции центра тяжести на опорную горизонтальную поверхность до ребра опрокидывания любой боковой стороны к высоте центра тяжести над опорной горизонтальной п</w:t>
      </w:r>
      <w:r w:rsidRPr="000C76F1">
        <w:rPr>
          <w:color w:val="000000"/>
          <w:sz w:val="28"/>
          <w:szCs w:val="28"/>
        </w:rPr>
        <w:t>о</w:t>
      </w:r>
      <w:r w:rsidRPr="000C76F1">
        <w:rPr>
          <w:color w:val="000000"/>
          <w:sz w:val="28"/>
          <w:szCs w:val="28"/>
        </w:rPr>
        <w:t>верхностью должно составлять от 1,25 до 1,50.</w:t>
      </w:r>
    </w:p>
    <w:p w:rsidR="0049707D" w:rsidRPr="000C76F1" w:rsidRDefault="0049707D" w:rsidP="0049707D">
      <w:pPr>
        <w:ind w:firstLine="709"/>
        <w:rPr>
          <w:color w:val="000000"/>
          <w:sz w:val="28"/>
          <w:szCs w:val="28"/>
        </w:rPr>
      </w:pPr>
      <w:r w:rsidRPr="000C76F1">
        <w:rPr>
          <w:color w:val="000000"/>
          <w:sz w:val="28"/>
          <w:szCs w:val="28"/>
        </w:rPr>
        <w:t>1.5.8</w:t>
      </w:r>
      <w:proofErr w:type="gramStart"/>
      <w:r w:rsidRPr="000C76F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0C76F1">
        <w:rPr>
          <w:color w:val="000000"/>
          <w:sz w:val="28"/>
          <w:szCs w:val="28"/>
        </w:rPr>
        <w:t>В</w:t>
      </w:r>
      <w:proofErr w:type="gramEnd"/>
      <w:r w:rsidRPr="000C76F1">
        <w:rPr>
          <w:color w:val="000000"/>
          <w:sz w:val="28"/>
          <w:szCs w:val="28"/>
        </w:rPr>
        <w:t xml:space="preserve"> процессе эксплуатации конструкция контейнера в загруженном состоянии дол</w:t>
      </w:r>
      <w:r w:rsidRPr="000C76F1">
        <w:rPr>
          <w:color w:val="000000"/>
          <w:sz w:val="28"/>
          <w:szCs w:val="28"/>
        </w:rPr>
        <w:t>ж</w:t>
      </w:r>
      <w:r w:rsidRPr="000C76F1">
        <w:rPr>
          <w:color w:val="000000"/>
          <w:sz w:val="28"/>
          <w:szCs w:val="28"/>
        </w:rPr>
        <w:t xml:space="preserve">на: </w:t>
      </w:r>
    </w:p>
    <w:p w:rsidR="0049707D" w:rsidRPr="000C76F1" w:rsidRDefault="0049707D" w:rsidP="0049707D">
      <w:pPr>
        <w:ind w:firstLine="709"/>
        <w:rPr>
          <w:color w:val="000000"/>
          <w:sz w:val="28"/>
          <w:szCs w:val="28"/>
        </w:rPr>
      </w:pPr>
      <w:r w:rsidRPr="000C76F1">
        <w:rPr>
          <w:color w:val="000000"/>
          <w:sz w:val="28"/>
          <w:szCs w:val="28"/>
        </w:rPr>
        <w:t xml:space="preserve">– допускать </w:t>
      </w:r>
      <w:proofErr w:type="spellStart"/>
      <w:r w:rsidRPr="000C76F1">
        <w:rPr>
          <w:color w:val="000000"/>
          <w:sz w:val="28"/>
          <w:szCs w:val="28"/>
        </w:rPr>
        <w:t>штабелирование</w:t>
      </w:r>
      <w:proofErr w:type="spellEnd"/>
      <w:r w:rsidRPr="000C76F1">
        <w:rPr>
          <w:color w:val="000000"/>
          <w:sz w:val="28"/>
          <w:szCs w:val="28"/>
        </w:rPr>
        <w:t xml:space="preserve"> в 6 рядов;</w:t>
      </w:r>
    </w:p>
    <w:p w:rsidR="0049707D" w:rsidRPr="000C76F1" w:rsidRDefault="0049707D" w:rsidP="0049707D">
      <w:pPr>
        <w:ind w:firstLine="709"/>
        <w:rPr>
          <w:color w:val="000000"/>
          <w:sz w:val="28"/>
          <w:szCs w:val="28"/>
        </w:rPr>
      </w:pPr>
      <w:r w:rsidRPr="000C76F1">
        <w:rPr>
          <w:color w:val="000000"/>
          <w:sz w:val="28"/>
          <w:szCs w:val="28"/>
        </w:rPr>
        <w:t xml:space="preserve">– выдерживать однократное падение на жёсткое основание с высоты </w:t>
      </w:r>
      <w:smartTag w:uri="urn:schemas-microsoft-com:office:smarttags" w:element="metricconverter">
        <w:smartTagPr>
          <w:attr w:name="ProductID" w:val="0,5 м"/>
        </w:smartTagPr>
        <w:r w:rsidRPr="000C76F1">
          <w:rPr>
            <w:color w:val="000000"/>
            <w:sz w:val="28"/>
            <w:szCs w:val="28"/>
          </w:rPr>
          <w:t>0,5 м</w:t>
        </w:r>
      </w:smartTag>
      <w:r w:rsidRPr="000C76F1">
        <w:rPr>
          <w:color w:val="000000"/>
          <w:sz w:val="28"/>
          <w:szCs w:val="28"/>
        </w:rPr>
        <w:t xml:space="preserve"> на дно и на угол между дном и стенкой;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  <w:r w:rsidRPr="000C76F1">
        <w:rPr>
          <w:color w:val="000000"/>
          <w:sz w:val="28"/>
          <w:szCs w:val="28"/>
        </w:rPr>
        <w:t xml:space="preserve">– выдерживать однократное падение на него </w:t>
      </w:r>
      <w:r w:rsidRPr="000C76F1">
        <w:rPr>
          <w:rStyle w:val="FontStyle165"/>
          <w:rFonts w:eastAsiaTheme="majorEastAsia"/>
          <w:sz w:val="28"/>
          <w:szCs w:val="28"/>
        </w:rPr>
        <w:t xml:space="preserve">с высоты </w:t>
      </w:r>
      <w:smartTag w:uri="urn:schemas-microsoft-com:office:smarttags" w:element="metricconverter">
        <w:smartTagPr>
          <w:attr w:name="ProductID" w:val="1 м"/>
        </w:smartTagPr>
        <w:r w:rsidRPr="000C76F1">
          <w:rPr>
            <w:rStyle w:val="FontStyle165"/>
            <w:rFonts w:eastAsiaTheme="majorEastAsia"/>
            <w:sz w:val="28"/>
            <w:szCs w:val="28"/>
          </w:rPr>
          <w:t>1 м</w:t>
        </w:r>
      </w:smartTag>
      <w:r w:rsidRPr="000C76F1">
        <w:rPr>
          <w:rStyle w:val="FontStyle165"/>
          <w:rFonts w:eastAsiaTheme="majorEastAsia"/>
          <w:sz w:val="28"/>
          <w:szCs w:val="28"/>
        </w:rPr>
        <w:t xml:space="preserve"> металлического стержня из </w:t>
      </w:r>
      <w:r w:rsidRPr="000C76F1">
        <w:rPr>
          <w:rStyle w:val="FontStyle165"/>
          <w:rFonts w:eastAsiaTheme="majorEastAsia"/>
          <w:sz w:val="28"/>
          <w:szCs w:val="28"/>
          <w:lang w:eastAsia="en-US"/>
        </w:rPr>
        <w:t xml:space="preserve">углеродистой стали диаметром </w:t>
      </w:r>
      <w:smartTag w:uri="urn:schemas-microsoft-com:office:smarttags" w:element="metricconverter">
        <w:smartTagPr>
          <w:attr w:name="ProductID" w:val="32 мм"/>
        </w:smartTagPr>
        <w:r w:rsidRPr="000C76F1">
          <w:rPr>
            <w:rStyle w:val="FontStyle165"/>
            <w:rFonts w:eastAsiaTheme="majorEastAsia"/>
            <w:sz w:val="28"/>
            <w:szCs w:val="28"/>
            <w:lang w:eastAsia="en-US"/>
          </w:rPr>
          <w:t>32 мм</w:t>
        </w:r>
      </w:smartTag>
      <w:r w:rsidRPr="000C76F1">
        <w:rPr>
          <w:rStyle w:val="FontStyle165"/>
          <w:rFonts w:eastAsiaTheme="majorEastAsia"/>
          <w:sz w:val="28"/>
          <w:szCs w:val="28"/>
          <w:lang w:eastAsia="en-US"/>
        </w:rPr>
        <w:t xml:space="preserve"> с полусферическим концом</w:t>
      </w:r>
      <w:r w:rsidRPr="000C76F1">
        <w:rPr>
          <w:rStyle w:val="FontStyle165"/>
          <w:rFonts w:eastAsiaTheme="majorEastAsia"/>
          <w:sz w:val="28"/>
          <w:szCs w:val="28"/>
        </w:rPr>
        <w:t xml:space="preserve"> и </w:t>
      </w:r>
      <w:r w:rsidRPr="000C76F1">
        <w:rPr>
          <w:rStyle w:val="FontStyle165"/>
          <w:rFonts w:eastAsiaTheme="majorEastAsia"/>
          <w:sz w:val="28"/>
          <w:szCs w:val="28"/>
        </w:rPr>
        <w:lastRenderedPageBreak/>
        <w:t>ма</w:t>
      </w:r>
      <w:r w:rsidRPr="000C76F1">
        <w:rPr>
          <w:rStyle w:val="FontStyle165"/>
          <w:rFonts w:eastAsiaTheme="majorEastAsia"/>
          <w:sz w:val="28"/>
          <w:szCs w:val="28"/>
        </w:rPr>
        <w:t>с</w:t>
      </w:r>
      <w:r w:rsidRPr="000C76F1">
        <w:rPr>
          <w:rStyle w:val="FontStyle165"/>
          <w:rFonts w:eastAsiaTheme="majorEastAsia"/>
          <w:sz w:val="28"/>
          <w:szCs w:val="28"/>
        </w:rPr>
        <w:t xml:space="preserve">сой </w:t>
      </w:r>
      <w:smartTag w:uri="urn:schemas-microsoft-com:office:smarttags" w:element="metricconverter">
        <w:smartTagPr>
          <w:attr w:name="ProductID" w:val="6 кг"/>
        </w:smartTagPr>
        <w:r w:rsidRPr="000C76F1">
          <w:rPr>
            <w:rStyle w:val="FontStyle165"/>
            <w:rFonts w:eastAsiaTheme="majorEastAsia"/>
            <w:sz w:val="28"/>
            <w:szCs w:val="28"/>
          </w:rPr>
          <w:t>6 кг</w:t>
        </w:r>
      </w:smartTag>
      <w:r w:rsidRPr="000C76F1">
        <w:rPr>
          <w:rStyle w:val="FontStyle165"/>
          <w:rFonts w:eastAsiaTheme="majorEastAsia"/>
          <w:sz w:val="28"/>
          <w:szCs w:val="28"/>
        </w:rPr>
        <w:t xml:space="preserve"> в направлении центра наименее прочной части контейнера;</w:t>
      </w:r>
    </w:p>
    <w:p w:rsidR="0049707D" w:rsidRPr="000C76F1" w:rsidRDefault="0049707D" w:rsidP="0049707D">
      <w:pPr>
        <w:ind w:firstLine="709"/>
        <w:rPr>
          <w:color w:val="000000"/>
          <w:sz w:val="28"/>
          <w:szCs w:val="28"/>
        </w:rPr>
      </w:pPr>
      <w:r w:rsidRPr="000C76F1">
        <w:rPr>
          <w:color w:val="000000"/>
          <w:sz w:val="28"/>
          <w:szCs w:val="28"/>
        </w:rPr>
        <w:t>– выдерживать длительное хранение в течение 50 лет в условиях, искл</w:t>
      </w:r>
      <w:r w:rsidRPr="000C76F1">
        <w:rPr>
          <w:color w:val="000000"/>
          <w:sz w:val="28"/>
          <w:szCs w:val="28"/>
        </w:rPr>
        <w:t>ю</w:t>
      </w:r>
      <w:r w:rsidRPr="000C76F1">
        <w:rPr>
          <w:color w:val="000000"/>
          <w:sz w:val="28"/>
          <w:szCs w:val="28"/>
        </w:rPr>
        <w:t xml:space="preserve">чающих прямое воздействие на контейнер атмосферных осадков, грунтовых вод или каких - либо агрессивных сред. </w:t>
      </w:r>
    </w:p>
    <w:p w:rsidR="0049707D" w:rsidRPr="000C76F1" w:rsidRDefault="0049707D" w:rsidP="0049707D">
      <w:pPr>
        <w:ind w:firstLine="709"/>
        <w:rPr>
          <w:color w:val="000000"/>
          <w:sz w:val="28"/>
          <w:szCs w:val="28"/>
        </w:rPr>
      </w:pPr>
      <w:r w:rsidRPr="000C76F1">
        <w:rPr>
          <w:color w:val="000000"/>
          <w:sz w:val="28"/>
          <w:szCs w:val="28"/>
        </w:rPr>
        <w:t>1.5.9 Контейнер должен сохранять герметичность и прочность после во</w:t>
      </w:r>
      <w:r w:rsidRPr="000C76F1">
        <w:rPr>
          <w:color w:val="000000"/>
          <w:sz w:val="28"/>
          <w:szCs w:val="28"/>
        </w:rPr>
        <w:t>з</w:t>
      </w:r>
      <w:r w:rsidRPr="000C76F1">
        <w:rPr>
          <w:color w:val="000000"/>
          <w:sz w:val="28"/>
          <w:szCs w:val="28"/>
        </w:rPr>
        <w:t xml:space="preserve">действий </w:t>
      </w:r>
      <w:r>
        <w:rPr>
          <w:color w:val="000000"/>
          <w:sz w:val="28"/>
          <w:szCs w:val="28"/>
        </w:rPr>
        <w:t xml:space="preserve">п. </w:t>
      </w:r>
      <w:r w:rsidRPr="000C76F1">
        <w:rPr>
          <w:color w:val="000000"/>
          <w:sz w:val="28"/>
          <w:szCs w:val="28"/>
        </w:rPr>
        <w:t xml:space="preserve">1.5.8 </w:t>
      </w:r>
      <w:r>
        <w:rPr>
          <w:color w:val="000000"/>
          <w:sz w:val="28"/>
          <w:szCs w:val="28"/>
        </w:rPr>
        <w:t>настоящих технических требований</w:t>
      </w:r>
      <w:r w:rsidRPr="000C76F1">
        <w:rPr>
          <w:color w:val="000000"/>
          <w:sz w:val="28"/>
          <w:szCs w:val="28"/>
        </w:rPr>
        <w:t>.</w:t>
      </w:r>
    </w:p>
    <w:p w:rsidR="0049707D" w:rsidRPr="000C76F1" w:rsidRDefault="0049707D" w:rsidP="0049707D">
      <w:pPr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1.5.10</w:t>
      </w:r>
      <w:proofErr w:type="gramStart"/>
      <w:r w:rsidRPr="000C76F1">
        <w:rPr>
          <w:sz w:val="28"/>
          <w:szCs w:val="28"/>
        </w:rPr>
        <w:t xml:space="preserve"> П</w:t>
      </w:r>
      <w:proofErr w:type="gramEnd"/>
      <w:r w:rsidRPr="000C76F1">
        <w:rPr>
          <w:sz w:val="28"/>
          <w:szCs w:val="28"/>
        </w:rPr>
        <w:t>о истечении срока длительного хранения, указанного в подпункте 1.5.8 настоящ</w:t>
      </w:r>
      <w:r>
        <w:rPr>
          <w:sz w:val="28"/>
          <w:szCs w:val="28"/>
        </w:rPr>
        <w:t>их</w:t>
      </w:r>
      <w:r w:rsidRPr="000C76F1">
        <w:rPr>
          <w:sz w:val="28"/>
          <w:szCs w:val="28"/>
        </w:rPr>
        <w:t xml:space="preserve"> </w:t>
      </w:r>
      <w:r>
        <w:rPr>
          <w:sz w:val="28"/>
          <w:szCs w:val="28"/>
        </w:rPr>
        <w:t>технических требований</w:t>
      </w:r>
      <w:r w:rsidRPr="000C76F1">
        <w:rPr>
          <w:sz w:val="28"/>
          <w:szCs w:val="28"/>
        </w:rPr>
        <w:t xml:space="preserve">, контейнер </w:t>
      </w:r>
      <w:r w:rsidRPr="000C76F1">
        <w:rPr>
          <w:rStyle w:val="FontStyle165"/>
          <w:rFonts w:eastAsiaTheme="majorEastAsia"/>
          <w:sz w:val="28"/>
          <w:szCs w:val="28"/>
        </w:rPr>
        <w:t>должен сохранять защитные свойства инжене</w:t>
      </w:r>
      <w:r w:rsidRPr="000C76F1">
        <w:rPr>
          <w:rStyle w:val="FontStyle165"/>
          <w:rFonts w:eastAsiaTheme="majorEastAsia"/>
          <w:sz w:val="28"/>
          <w:szCs w:val="28"/>
        </w:rPr>
        <w:t>р</w:t>
      </w:r>
      <w:r w:rsidRPr="000C76F1">
        <w:rPr>
          <w:rStyle w:val="FontStyle165"/>
          <w:rFonts w:eastAsiaTheme="majorEastAsia"/>
          <w:sz w:val="28"/>
          <w:szCs w:val="28"/>
        </w:rPr>
        <w:t>ного барьера (герметичность и прочность), позволяющие безопасно осущест</w:t>
      </w:r>
      <w:r w:rsidRPr="000C76F1">
        <w:rPr>
          <w:rStyle w:val="FontStyle165"/>
          <w:rFonts w:eastAsiaTheme="majorEastAsia"/>
          <w:sz w:val="28"/>
          <w:szCs w:val="28"/>
        </w:rPr>
        <w:t>в</w:t>
      </w:r>
      <w:r w:rsidRPr="000C76F1">
        <w:rPr>
          <w:rStyle w:val="FontStyle165"/>
          <w:rFonts w:eastAsiaTheme="majorEastAsia"/>
          <w:sz w:val="28"/>
          <w:szCs w:val="28"/>
        </w:rPr>
        <w:t>лять операции по его извлечению из хранилища, переупаковке ТРО и транспо</w:t>
      </w:r>
      <w:r w:rsidRPr="000C76F1">
        <w:rPr>
          <w:rStyle w:val="FontStyle165"/>
          <w:rFonts w:eastAsiaTheme="majorEastAsia"/>
          <w:sz w:val="28"/>
          <w:szCs w:val="28"/>
        </w:rPr>
        <w:t>р</w:t>
      </w:r>
      <w:r w:rsidRPr="000C76F1">
        <w:rPr>
          <w:rStyle w:val="FontStyle165"/>
          <w:rFonts w:eastAsiaTheme="majorEastAsia"/>
          <w:sz w:val="28"/>
          <w:szCs w:val="28"/>
        </w:rPr>
        <w:t>тированию контейнера к месту окончательного захор</w:t>
      </w:r>
      <w:r w:rsidRPr="000C76F1">
        <w:rPr>
          <w:rStyle w:val="FontStyle165"/>
          <w:rFonts w:eastAsiaTheme="majorEastAsia"/>
          <w:sz w:val="28"/>
          <w:szCs w:val="28"/>
        </w:rPr>
        <w:t>о</w:t>
      </w:r>
      <w:r w:rsidRPr="000C76F1">
        <w:rPr>
          <w:rStyle w:val="FontStyle165"/>
          <w:rFonts w:eastAsiaTheme="majorEastAsia"/>
          <w:sz w:val="28"/>
          <w:szCs w:val="28"/>
        </w:rPr>
        <w:t>нения.</w:t>
      </w:r>
    </w:p>
    <w:p w:rsidR="0049707D" w:rsidRPr="000C76F1" w:rsidRDefault="0049707D" w:rsidP="0049707D">
      <w:pPr>
        <w:ind w:firstLine="709"/>
        <w:rPr>
          <w:color w:val="000000"/>
          <w:sz w:val="28"/>
          <w:szCs w:val="28"/>
        </w:rPr>
      </w:pPr>
      <w:r w:rsidRPr="000C76F1">
        <w:rPr>
          <w:color w:val="000000"/>
          <w:sz w:val="28"/>
          <w:szCs w:val="28"/>
        </w:rPr>
        <w:t>1.5.11 Грузозахватные элементы</w:t>
      </w:r>
      <w:r w:rsidRPr="000C76F1">
        <w:rPr>
          <w:bCs/>
          <w:color w:val="000000"/>
          <w:sz w:val="28"/>
          <w:szCs w:val="28"/>
        </w:rPr>
        <w:t xml:space="preserve"> контейнера </w:t>
      </w:r>
      <w:r w:rsidRPr="000C76F1">
        <w:rPr>
          <w:color w:val="000000"/>
          <w:sz w:val="28"/>
          <w:szCs w:val="28"/>
        </w:rPr>
        <w:t>должны выдерживать нагру</w:t>
      </w:r>
      <w:r w:rsidRPr="000C76F1">
        <w:rPr>
          <w:color w:val="000000"/>
          <w:sz w:val="28"/>
          <w:szCs w:val="28"/>
        </w:rPr>
        <w:t>з</w:t>
      </w:r>
      <w:r w:rsidRPr="000C76F1">
        <w:rPr>
          <w:color w:val="000000"/>
          <w:sz w:val="28"/>
          <w:szCs w:val="28"/>
        </w:rPr>
        <w:t>ку, равную двойной массе контейнера КМЗ в загруженном состоянии.</w:t>
      </w:r>
    </w:p>
    <w:p w:rsidR="0049707D" w:rsidRPr="000C76F1" w:rsidRDefault="0049707D" w:rsidP="0049707D">
      <w:pPr>
        <w:ind w:firstLine="709"/>
        <w:rPr>
          <w:color w:val="000000"/>
          <w:sz w:val="28"/>
          <w:szCs w:val="28"/>
        </w:rPr>
      </w:pPr>
      <w:r w:rsidRPr="000C76F1">
        <w:rPr>
          <w:color w:val="000000"/>
          <w:sz w:val="28"/>
          <w:szCs w:val="28"/>
        </w:rPr>
        <w:t xml:space="preserve">1.5.12 Максимальный уровень заполнения контейнера ТРО – от 100 до </w:t>
      </w:r>
      <w:smartTag w:uri="urn:schemas-microsoft-com:office:smarttags" w:element="metricconverter">
        <w:smartTagPr>
          <w:attr w:name="ProductID" w:val="150 мм"/>
        </w:smartTagPr>
        <w:r w:rsidRPr="000C76F1">
          <w:rPr>
            <w:color w:val="000000"/>
            <w:sz w:val="28"/>
            <w:szCs w:val="28"/>
          </w:rPr>
          <w:t>150 мм</w:t>
        </w:r>
      </w:smartTag>
      <w:r w:rsidRPr="000C76F1">
        <w:rPr>
          <w:color w:val="000000"/>
          <w:sz w:val="28"/>
          <w:szCs w:val="28"/>
        </w:rPr>
        <w:t xml:space="preserve"> до нижней поверхности крышки, уровень заполнения контейнера КМЗ цементным ра</w:t>
      </w:r>
      <w:r w:rsidRPr="000C76F1">
        <w:rPr>
          <w:color w:val="000000"/>
          <w:sz w:val="28"/>
          <w:szCs w:val="28"/>
        </w:rPr>
        <w:t>с</w:t>
      </w:r>
      <w:r w:rsidRPr="000C76F1">
        <w:rPr>
          <w:color w:val="000000"/>
          <w:sz w:val="28"/>
          <w:szCs w:val="28"/>
        </w:rPr>
        <w:t xml:space="preserve">твором – </w:t>
      </w:r>
      <w:smartTag w:uri="urn:schemas-microsoft-com:office:smarttags" w:element="metricconverter">
        <w:smartTagPr>
          <w:attr w:name="ProductID" w:val="50 мм"/>
        </w:smartTagPr>
        <w:r w:rsidRPr="000C76F1">
          <w:rPr>
            <w:color w:val="000000"/>
            <w:sz w:val="28"/>
            <w:szCs w:val="28"/>
          </w:rPr>
          <w:t>50 мм</w:t>
        </w:r>
      </w:smartTag>
      <w:r w:rsidRPr="000C76F1">
        <w:rPr>
          <w:color w:val="000000"/>
          <w:sz w:val="28"/>
          <w:szCs w:val="28"/>
        </w:rPr>
        <w:t xml:space="preserve"> до нижней поверхности крышки.</w:t>
      </w:r>
    </w:p>
    <w:p w:rsidR="0049707D" w:rsidRPr="000C76F1" w:rsidRDefault="0049707D" w:rsidP="0049707D">
      <w:pPr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>1.5.13</w:t>
      </w:r>
      <w:proofErr w:type="gramStart"/>
      <w:r w:rsidRPr="000C76F1">
        <w:rPr>
          <w:sz w:val="28"/>
          <w:szCs w:val="28"/>
        </w:rPr>
        <w:t xml:space="preserve"> П</w:t>
      </w:r>
      <w:proofErr w:type="gramEnd"/>
      <w:r w:rsidRPr="000C76F1">
        <w:rPr>
          <w:sz w:val="28"/>
          <w:szCs w:val="28"/>
        </w:rPr>
        <w:t>ровести статические испытания контейн</w:t>
      </w:r>
      <w:r w:rsidRPr="000C76F1">
        <w:rPr>
          <w:sz w:val="28"/>
          <w:szCs w:val="28"/>
        </w:rPr>
        <w:t>е</w:t>
      </w:r>
      <w:r w:rsidRPr="000C76F1">
        <w:rPr>
          <w:sz w:val="28"/>
          <w:szCs w:val="28"/>
        </w:rPr>
        <w:t>ра на грузоподъемность в соответствии с п. 7.7 НП-043-03 и указаниями на чертежах. Схема испыт</w:t>
      </w:r>
      <w:r w:rsidRPr="000C76F1">
        <w:rPr>
          <w:sz w:val="28"/>
          <w:szCs w:val="28"/>
        </w:rPr>
        <w:t>а</w:t>
      </w:r>
      <w:r w:rsidRPr="000C76F1">
        <w:rPr>
          <w:sz w:val="28"/>
          <w:szCs w:val="28"/>
        </w:rPr>
        <w:t>ний устанавливается предприятием – изготовителем.</w:t>
      </w:r>
    </w:p>
    <w:p w:rsidR="0049707D" w:rsidRPr="000C76F1" w:rsidRDefault="0049707D" w:rsidP="0049707D">
      <w:pPr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>1.5.14</w:t>
      </w:r>
      <w:proofErr w:type="gramStart"/>
      <w:r w:rsidRPr="000C76F1">
        <w:rPr>
          <w:sz w:val="28"/>
          <w:szCs w:val="28"/>
        </w:rPr>
        <w:t xml:space="preserve"> П</w:t>
      </w:r>
      <w:proofErr w:type="gramEnd"/>
      <w:r w:rsidRPr="000C76F1">
        <w:rPr>
          <w:sz w:val="28"/>
          <w:szCs w:val="28"/>
        </w:rPr>
        <w:t>ровести испытания контейнера на герметичность в соответствии с указаниями на чертежах. Схема испытаний устанавливается предприятием – и</w:t>
      </w:r>
      <w:r w:rsidRPr="000C76F1">
        <w:rPr>
          <w:sz w:val="28"/>
          <w:szCs w:val="28"/>
        </w:rPr>
        <w:t>з</w:t>
      </w:r>
      <w:r w:rsidRPr="000C76F1">
        <w:rPr>
          <w:sz w:val="28"/>
          <w:szCs w:val="28"/>
        </w:rPr>
        <w:t>готовителем.</w:t>
      </w:r>
    </w:p>
    <w:p w:rsidR="0049707D" w:rsidRPr="000C76F1" w:rsidRDefault="0049707D" w:rsidP="0049707D">
      <w:pPr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>1.5.15 Детали и сборочные единицы не должны иметь окалины, трещин, заусенцев, раковин, снижающих их работоспособность.</w:t>
      </w:r>
    </w:p>
    <w:p w:rsidR="0049707D" w:rsidRDefault="0049707D" w:rsidP="0049707D">
      <w:pPr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>1.5.16 Качество покрытия должно соответствовать указанному на черт</w:t>
      </w:r>
      <w:r w:rsidRPr="000C76F1">
        <w:rPr>
          <w:sz w:val="28"/>
          <w:szCs w:val="28"/>
        </w:rPr>
        <w:t>е</w:t>
      </w:r>
      <w:r w:rsidRPr="000C76F1">
        <w:rPr>
          <w:sz w:val="28"/>
          <w:szCs w:val="28"/>
        </w:rPr>
        <w:t>жах классу.</w:t>
      </w:r>
    </w:p>
    <w:p w:rsidR="0049707D" w:rsidRPr="000C76F1" w:rsidRDefault="0049707D" w:rsidP="0049707D">
      <w:pPr>
        <w:ind w:firstLine="720"/>
        <w:rPr>
          <w:sz w:val="28"/>
          <w:szCs w:val="28"/>
        </w:rPr>
      </w:pPr>
    </w:p>
    <w:p w:rsidR="0049707D" w:rsidRPr="000C76F1" w:rsidRDefault="0049707D" w:rsidP="0049707D">
      <w:pPr>
        <w:pStyle w:val="af7"/>
        <w:spacing w:before="200"/>
        <w:rPr>
          <w:b/>
          <w:sz w:val="28"/>
          <w:szCs w:val="28"/>
        </w:rPr>
      </w:pPr>
      <w:r w:rsidRPr="000C76F1">
        <w:rPr>
          <w:sz w:val="28"/>
          <w:szCs w:val="28"/>
        </w:rPr>
        <w:tab/>
      </w:r>
      <w:r w:rsidRPr="000C76F1">
        <w:rPr>
          <w:b/>
          <w:sz w:val="28"/>
          <w:szCs w:val="28"/>
        </w:rPr>
        <w:t>1.6 Требования к сырью, материалам, покупным изделиям</w:t>
      </w:r>
      <w:r>
        <w:rPr>
          <w:b/>
          <w:sz w:val="28"/>
          <w:szCs w:val="28"/>
        </w:rPr>
        <w:t>.</w:t>
      </w:r>
    </w:p>
    <w:p w:rsidR="0049707D" w:rsidRPr="000C76F1" w:rsidRDefault="0049707D" w:rsidP="0049707D">
      <w:pPr>
        <w:tabs>
          <w:tab w:val="left" w:pos="9354"/>
        </w:tabs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 xml:space="preserve">1.6.1 Применяемые материалы - углеродистая </w:t>
      </w:r>
      <w:r>
        <w:rPr>
          <w:sz w:val="28"/>
          <w:szCs w:val="28"/>
        </w:rPr>
        <w:t>сталь в соответствии с ГОСТ 380</w:t>
      </w:r>
      <w:r w:rsidRPr="000C76F1">
        <w:rPr>
          <w:sz w:val="28"/>
          <w:szCs w:val="28"/>
        </w:rPr>
        <w:t>.</w:t>
      </w:r>
    </w:p>
    <w:p w:rsidR="0049707D" w:rsidRPr="000C76F1" w:rsidRDefault="0049707D" w:rsidP="0049707D">
      <w:pPr>
        <w:tabs>
          <w:tab w:val="left" w:pos="9354"/>
        </w:tabs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>1.6.2 Марки, сортамент и свойства материалов и полуфабрикатов должны удовлетворять требованиям соответствующих стандартов и «Специальных у</w:t>
      </w:r>
      <w:r w:rsidRPr="000C76F1">
        <w:rPr>
          <w:sz w:val="28"/>
          <w:szCs w:val="28"/>
        </w:rPr>
        <w:t>с</w:t>
      </w:r>
      <w:r w:rsidRPr="000C76F1">
        <w:rPr>
          <w:sz w:val="28"/>
          <w:szCs w:val="28"/>
        </w:rPr>
        <w:t>ловий поставки оборудования, приборов, материалов и комплектующих изделий для объектов атомной энергетики», а также требованиям конструкторской документ</w:t>
      </w:r>
      <w:r w:rsidRPr="000C76F1">
        <w:rPr>
          <w:sz w:val="28"/>
          <w:szCs w:val="28"/>
        </w:rPr>
        <w:t>а</w:t>
      </w:r>
      <w:r w:rsidRPr="000C76F1">
        <w:rPr>
          <w:sz w:val="28"/>
          <w:szCs w:val="28"/>
        </w:rPr>
        <w:t>ции.</w:t>
      </w:r>
    </w:p>
    <w:p w:rsidR="0049707D" w:rsidRPr="000C76F1" w:rsidRDefault="0049707D" w:rsidP="0049707D">
      <w:pPr>
        <w:rPr>
          <w:sz w:val="28"/>
          <w:szCs w:val="28"/>
        </w:rPr>
      </w:pPr>
      <w:r w:rsidRPr="000C76F1">
        <w:rPr>
          <w:sz w:val="28"/>
          <w:szCs w:val="28"/>
        </w:rPr>
        <w:tab/>
      </w:r>
    </w:p>
    <w:p w:rsidR="0049707D" w:rsidRPr="000C76F1" w:rsidRDefault="0049707D" w:rsidP="0049707D">
      <w:pPr>
        <w:rPr>
          <w:b/>
          <w:sz w:val="28"/>
          <w:szCs w:val="28"/>
        </w:rPr>
      </w:pPr>
      <w:r w:rsidRPr="000C76F1">
        <w:rPr>
          <w:sz w:val="28"/>
          <w:szCs w:val="28"/>
        </w:rPr>
        <w:tab/>
      </w:r>
      <w:r w:rsidRPr="000C76F1">
        <w:rPr>
          <w:b/>
          <w:sz w:val="28"/>
          <w:szCs w:val="28"/>
        </w:rPr>
        <w:t>1.7 Комплектность</w:t>
      </w:r>
    </w:p>
    <w:p w:rsidR="0049707D" w:rsidRPr="000C76F1" w:rsidRDefault="0049707D" w:rsidP="0049707D">
      <w:pPr>
        <w:rPr>
          <w:sz w:val="28"/>
          <w:szCs w:val="28"/>
        </w:rPr>
      </w:pPr>
      <w:r w:rsidRPr="000C76F1">
        <w:rPr>
          <w:sz w:val="28"/>
          <w:szCs w:val="28"/>
        </w:rPr>
        <w:lastRenderedPageBreak/>
        <w:tab/>
      </w:r>
    </w:p>
    <w:p w:rsidR="0049707D" w:rsidRPr="000C76F1" w:rsidRDefault="0049707D" w:rsidP="0049707D">
      <w:pPr>
        <w:rPr>
          <w:sz w:val="28"/>
          <w:szCs w:val="28"/>
        </w:rPr>
      </w:pPr>
      <w:r w:rsidRPr="000C76F1">
        <w:rPr>
          <w:sz w:val="28"/>
          <w:szCs w:val="28"/>
        </w:rPr>
        <w:tab/>
        <w:t>Комплект поставки контейнера: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- контейнер в сборе, ко</w:t>
      </w:r>
      <w:r w:rsidRPr="000C76F1">
        <w:rPr>
          <w:rFonts w:ascii="Times New Roman" w:hAnsi="Times New Roman"/>
          <w:sz w:val="28"/>
          <w:szCs w:val="28"/>
        </w:rPr>
        <w:t>м</w:t>
      </w:r>
      <w:r w:rsidRPr="000C76F1">
        <w:rPr>
          <w:rFonts w:ascii="Times New Roman" w:hAnsi="Times New Roman"/>
          <w:sz w:val="28"/>
          <w:szCs w:val="28"/>
        </w:rPr>
        <w:t>плект……………………….</w:t>
      </w:r>
      <w:r w:rsidRPr="000C76F1">
        <w:rPr>
          <w:rFonts w:ascii="Times New Roman" w:hAnsi="Times New Roman"/>
          <w:sz w:val="28"/>
          <w:szCs w:val="28"/>
        </w:rPr>
        <w:tab/>
        <w:t>1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 xml:space="preserve">- руководство по </w:t>
      </w:r>
      <w:proofErr w:type="spellStart"/>
      <w:r w:rsidRPr="000C76F1">
        <w:rPr>
          <w:rFonts w:ascii="Times New Roman" w:hAnsi="Times New Roman"/>
          <w:sz w:val="28"/>
          <w:szCs w:val="28"/>
        </w:rPr>
        <w:t>эксплуатации</w:t>
      </w:r>
      <w:proofErr w:type="gramStart"/>
      <w:r>
        <w:rPr>
          <w:rFonts w:ascii="Times New Roman" w:hAnsi="Times New Roman"/>
          <w:sz w:val="28"/>
          <w:szCs w:val="28"/>
        </w:rPr>
        <w:t>,ш</w:t>
      </w:r>
      <w:proofErr w:type="gramEnd"/>
      <w:r>
        <w:rPr>
          <w:rFonts w:ascii="Times New Roman" w:hAnsi="Times New Roman"/>
          <w:sz w:val="28"/>
          <w:szCs w:val="28"/>
        </w:rPr>
        <w:t>т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0C76F1">
        <w:rPr>
          <w:rFonts w:ascii="Times New Roman" w:hAnsi="Times New Roman"/>
          <w:sz w:val="28"/>
          <w:szCs w:val="28"/>
        </w:rPr>
        <w:t xml:space="preserve"> …………………..</w:t>
      </w:r>
      <w:r w:rsidRPr="000C76F1">
        <w:rPr>
          <w:rFonts w:ascii="Times New Roman" w:hAnsi="Times New Roman"/>
          <w:sz w:val="28"/>
          <w:szCs w:val="28"/>
        </w:rPr>
        <w:tab/>
        <w:t>1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- паспорт по форме предприятия-изготовителя, шт</w:t>
      </w:r>
      <w:r>
        <w:rPr>
          <w:rFonts w:ascii="Times New Roman" w:hAnsi="Times New Roman"/>
          <w:sz w:val="28"/>
          <w:szCs w:val="28"/>
        </w:rPr>
        <w:t xml:space="preserve">.  </w:t>
      </w:r>
      <w:r w:rsidRPr="000C76F1">
        <w:rPr>
          <w:rFonts w:ascii="Times New Roman" w:hAnsi="Times New Roman"/>
          <w:sz w:val="28"/>
          <w:szCs w:val="28"/>
        </w:rPr>
        <w:t>……..</w:t>
      </w:r>
      <w:r w:rsidRPr="000C76F1">
        <w:rPr>
          <w:rFonts w:ascii="Times New Roman" w:hAnsi="Times New Roman"/>
          <w:sz w:val="28"/>
          <w:szCs w:val="28"/>
        </w:rPr>
        <w:tab/>
        <w:t>1</w:t>
      </w:r>
    </w:p>
    <w:p w:rsidR="0049707D" w:rsidRPr="000C76F1" w:rsidRDefault="0049707D" w:rsidP="0049707D">
      <w:pPr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>- упаковка (по чертежам предприятия-изготовителя).</w:t>
      </w:r>
    </w:p>
    <w:p w:rsidR="0049707D" w:rsidRPr="000C76F1" w:rsidRDefault="0049707D" w:rsidP="0049707D">
      <w:pPr>
        <w:rPr>
          <w:sz w:val="28"/>
          <w:szCs w:val="28"/>
        </w:rPr>
      </w:pPr>
    </w:p>
    <w:p w:rsidR="0049707D" w:rsidRPr="000C76F1" w:rsidRDefault="0049707D" w:rsidP="0049707D">
      <w:pPr>
        <w:pStyle w:val="af7"/>
        <w:ind w:firstLine="709"/>
        <w:rPr>
          <w:b/>
          <w:sz w:val="28"/>
          <w:szCs w:val="28"/>
        </w:rPr>
      </w:pPr>
      <w:r w:rsidRPr="000C76F1">
        <w:rPr>
          <w:b/>
          <w:sz w:val="28"/>
          <w:szCs w:val="28"/>
        </w:rPr>
        <w:t>1.8 Маркировка</w:t>
      </w:r>
      <w:r>
        <w:rPr>
          <w:b/>
          <w:sz w:val="28"/>
          <w:szCs w:val="28"/>
        </w:rPr>
        <w:t>.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Контейнер должен иметь маркировку в соответствии с требованиями ко</w:t>
      </w:r>
      <w:r w:rsidRPr="000C76F1">
        <w:rPr>
          <w:rFonts w:ascii="Times New Roman" w:hAnsi="Times New Roman"/>
          <w:sz w:val="28"/>
          <w:szCs w:val="28"/>
        </w:rPr>
        <w:t>н</w:t>
      </w:r>
      <w:r w:rsidRPr="000C76F1">
        <w:rPr>
          <w:rFonts w:ascii="Times New Roman" w:hAnsi="Times New Roman"/>
          <w:sz w:val="28"/>
          <w:szCs w:val="28"/>
        </w:rPr>
        <w:t>структорской документации.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Состав маркировки: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- наименование или товарный знак предприятия-изготовителя;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- обозначение;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- дата изготовления;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- заводской номер;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- знак радиационной бе</w:t>
      </w:r>
      <w:r>
        <w:rPr>
          <w:rFonts w:ascii="Times New Roman" w:hAnsi="Times New Roman"/>
          <w:sz w:val="28"/>
          <w:szCs w:val="28"/>
        </w:rPr>
        <w:t>зопасности ГОСТ 1792</w:t>
      </w:r>
      <w:r w:rsidRPr="000C76F1">
        <w:rPr>
          <w:rFonts w:ascii="Times New Roman" w:hAnsi="Times New Roman"/>
          <w:sz w:val="28"/>
          <w:szCs w:val="28"/>
        </w:rPr>
        <w:t>.</w:t>
      </w:r>
    </w:p>
    <w:p w:rsidR="0049707D" w:rsidRPr="000C76F1" w:rsidRDefault="0049707D" w:rsidP="0049707D">
      <w:pPr>
        <w:rPr>
          <w:sz w:val="28"/>
          <w:szCs w:val="28"/>
        </w:rPr>
      </w:pPr>
      <w:r w:rsidRPr="000C76F1">
        <w:rPr>
          <w:sz w:val="28"/>
          <w:szCs w:val="28"/>
        </w:rPr>
        <w:tab/>
      </w:r>
    </w:p>
    <w:p w:rsidR="0049707D" w:rsidRPr="000C76F1" w:rsidRDefault="0049707D" w:rsidP="0049707D">
      <w:pPr>
        <w:rPr>
          <w:b/>
          <w:sz w:val="28"/>
          <w:szCs w:val="28"/>
        </w:rPr>
      </w:pPr>
      <w:r w:rsidRPr="000C76F1">
        <w:rPr>
          <w:sz w:val="28"/>
          <w:szCs w:val="28"/>
        </w:rPr>
        <w:tab/>
      </w:r>
      <w:r w:rsidRPr="000C76F1">
        <w:rPr>
          <w:b/>
          <w:sz w:val="28"/>
          <w:szCs w:val="28"/>
        </w:rPr>
        <w:t>1.9 Упаковка</w:t>
      </w:r>
      <w:r>
        <w:rPr>
          <w:b/>
          <w:sz w:val="28"/>
          <w:szCs w:val="28"/>
        </w:rPr>
        <w:t>.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1.9.1 Упаковка изде</w:t>
      </w:r>
      <w:r>
        <w:rPr>
          <w:rFonts w:ascii="Times New Roman" w:hAnsi="Times New Roman"/>
          <w:sz w:val="28"/>
          <w:szCs w:val="28"/>
        </w:rPr>
        <w:t>лия в соответствии с ГОСТ 23170</w:t>
      </w:r>
      <w:r w:rsidRPr="000C76F1">
        <w:rPr>
          <w:rFonts w:ascii="Times New Roman" w:hAnsi="Times New Roman"/>
          <w:sz w:val="28"/>
          <w:szCs w:val="28"/>
        </w:rPr>
        <w:t>.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1.9.2 Способ упаковки и транспортная тара должны выбираться предпр</w:t>
      </w:r>
      <w:r w:rsidRPr="000C76F1">
        <w:rPr>
          <w:rFonts w:ascii="Times New Roman" w:hAnsi="Times New Roman"/>
          <w:sz w:val="28"/>
          <w:szCs w:val="28"/>
        </w:rPr>
        <w:t>и</w:t>
      </w:r>
      <w:r w:rsidRPr="000C76F1">
        <w:rPr>
          <w:rFonts w:ascii="Times New Roman" w:hAnsi="Times New Roman"/>
          <w:sz w:val="28"/>
          <w:szCs w:val="28"/>
        </w:rPr>
        <w:t>ятием-изготовителем по согласованию с Заказчиком.</w:t>
      </w:r>
    </w:p>
    <w:p w:rsidR="0049707D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 w:rsidRPr="000C76F1">
        <w:rPr>
          <w:rFonts w:ascii="Times New Roman" w:hAnsi="Times New Roman"/>
          <w:sz w:val="28"/>
          <w:szCs w:val="28"/>
        </w:rPr>
        <w:t>1.9.3 Маркировка на транспортной таре - в соответствии с ГОСТ 14192.</w:t>
      </w:r>
    </w:p>
    <w:p w:rsidR="0049707D" w:rsidRDefault="0049707D" w:rsidP="0049707D">
      <w:pPr>
        <w:pStyle w:val="afc"/>
        <w:tabs>
          <w:tab w:val="left" w:pos="426"/>
        </w:tabs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1.9.4.</w:t>
      </w:r>
      <w:r w:rsidRPr="003907B6">
        <w:rPr>
          <w:rFonts w:ascii="Times New Roman" w:hAnsi="Times New Roman"/>
          <w:sz w:val="28"/>
          <w:szCs w:val="28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20"/>
        <w:rPr>
          <w:sz w:val="28"/>
          <w:szCs w:val="28"/>
        </w:rPr>
      </w:pPr>
    </w:p>
    <w:p w:rsidR="0049707D" w:rsidRPr="000C76F1" w:rsidRDefault="0049707D" w:rsidP="0049707D">
      <w:pPr>
        <w:pStyle w:val="af7"/>
        <w:ind w:firstLine="709"/>
        <w:outlineLvl w:val="0"/>
        <w:rPr>
          <w:sz w:val="28"/>
          <w:szCs w:val="28"/>
        </w:rPr>
      </w:pPr>
      <w:bookmarkStart w:id="20" w:name="_Toc303177929"/>
      <w:r w:rsidRPr="000C76F1">
        <w:rPr>
          <w:b/>
          <w:sz w:val="28"/>
          <w:szCs w:val="28"/>
        </w:rPr>
        <w:t>2 Требования безопасности</w:t>
      </w:r>
      <w:r>
        <w:rPr>
          <w:b/>
          <w:sz w:val="28"/>
          <w:szCs w:val="28"/>
        </w:rPr>
        <w:t>.</w:t>
      </w:r>
      <w:bookmarkEnd w:id="20"/>
    </w:p>
    <w:p w:rsidR="0049707D" w:rsidRPr="000C76F1" w:rsidRDefault="0049707D" w:rsidP="0049707D">
      <w:pPr>
        <w:ind w:firstLine="567"/>
        <w:rPr>
          <w:sz w:val="28"/>
          <w:szCs w:val="28"/>
        </w:rPr>
      </w:pPr>
      <w:r w:rsidRPr="000C76F1">
        <w:rPr>
          <w:sz w:val="28"/>
          <w:szCs w:val="28"/>
        </w:rPr>
        <w:t xml:space="preserve">2.1 Взрывобезопасность и </w:t>
      </w:r>
      <w:proofErr w:type="spellStart"/>
      <w:r w:rsidRPr="000C76F1">
        <w:rPr>
          <w:sz w:val="28"/>
          <w:szCs w:val="28"/>
        </w:rPr>
        <w:t>пожаробезопасность</w:t>
      </w:r>
      <w:proofErr w:type="spellEnd"/>
      <w:r w:rsidRPr="000C76F1">
        <w:rPr>
          <w:sz w:val="28"/>
          <w:szCs w:val="28"/>
        </w:rPr>
        <w:t xml:space="preserve"> контейнера КМЗ должны соответствовать требов</w:t>
      </w:r>
      <w:r w:rsidRPr="000C76F1">
        <w:rPr>
          <w:sz w:val="28"/>
          <w:szCs w:val="28"/>
        </w:rPr>
        <w:t>а</w:t>
      </w:r>
      <w:r>
        <w:rPr>
          <w:sz w:val="28"/>
          <w:szCs w:val="28"/>
        </w:rPr>
        <w:t>ниям ГОСТ 12.1.004</w:t>
      </w:r>
      <w:r w:rsidRPr="000C76F1">
        <w:rPr>
          <w:sz w:val="28"/>
          <w:szCs w:val="28"/>
        </w:rPr>
        <w:t>, ГОСТ 12.1.010.</w:t>
      </w:r>
    </w:p>
    <w:p w:rsidR="0049707D" w:rsidRDefault="0049707D" w:rsidP="0049707D">
      <w:pPr>
        <w:ind w:firstLine="567"/>
        <w:rPr>
          <w:sz w:val="28"/>
          <w:szCs w:val="28"/>
        </w:rPr>
      </w:pPr>
      <w:r w:rsidRPr="000C76F1">
        <w:rPr>
          <w:sz w:val="28"/>
          <w:szCs w:val="28"/>
        </w:rPr>
        <w:t>2.2</w:t>
      </w:r>
      <w:proofErr w:type="gramStart"/>
      <w:r w:rsidRPr="000C76F1">
        <w:rPr>
          <w:sz w:val="28"/>
          <w:szCs w:val="28"/>
        </w:rPr>
        <w:t xml:space="preserve"> П</w:t>
      </w:r>
      <w:proofErr w:type="gramEnd"/>
      <w:r w:rsidRPr="000C76F1">
        <w:rPr>
          <w:sz w:val="28"/>
          <w:szCs w:val="28"/>
        </w:rPr>
        <w:t>ри обслуживании контейнера КМЗ должны выполняться требования безопасности в соответс</w:t>
      </w:r>
      <w:r w:rsidRPr="000C76F1">
        <w:rPr>
          <w:sz w:val="28"/>
          <w:szCs w:val="28"/>
        </w:rPr>
        <w:t>т</w:t>
      </w:r>
      <w:r w:rsidRPr="000C76F1">
        <w:rPr>
          <w:sz w:val="28"/>
          <w:szCs w:val="28"/>
        </w:rPr>
        <w:t xml:space="preserve">вии с </w:t>
      </w:r>
      <w:r w:rsidRPr="000C76F1">
        <w:rPr>
          <w:rStyle w:val="FontStyle165"/>
          <w:rFonts w:eastAsiaTheme="majorEastAsia"/>
          <w:sz w:val="28"/>
          <w:szCs w:val="28"/>
        </w:rPr>
        <w:t>ГОСТ 12.3.009, ПБ-10-382-00</w:t>
      </w:r>
      <w:r w:rsidRPr="000C76F1">
        <w:rPr>
          <w:sz w:val="28"/>
          <w:szCs w:val="28"/>
        </w:rPr>
        <w:t>.</w:t>
      </w:r>
    </w:p>
    <w:p w:rsidR="0049707D" w:rsidRDefault="0049707D" w:rsidP="0049707D">
      <w:pPr>
        <w:ind w:firstLine="567"/>
        <w:rPr>
          <w:sz w:val="28"/>
          <w:szCs w:val="28"/>
        </w:rPr>
      </w:pPr>
    </w:p>
    <w:p w:rsidR="0049707D" w:rsidRPr="000C76F1" w:rsidRDefault="0049707D" w:rsidP="0049707D">
      <w:pPr>
        <w:ind w:firstLine="567"/>
        <w:rPr>
          <w:sz w:val="28"/>
          <w:szCs w:val="28"/>
        </w:rPr>
      </w:pPr>
    </w:p>
    <w:p w:rsidR="0049707D" w:rsidRPr="000C76F1" w:rsidRDefault="0049707D" w:rsidP="0049707D">
      <w:pPr>
        <w:suppressLineNumbers/>
        <w:tabs>
          <w:tab w:val="left" w:pos="720"/>
        </w:tabs>
        <w:autoSpaceDE w:val="0"/>
        <w:autoSpaceDN w:val="0"/>
        <w:ind w:firstLine="720"/>
        <w:rPr>
          <w:sz w:val="28"/>
          <w:szCs w:val="28"/>
        </w:rPr>
      </w:pPr>
    </w:p>
    <w:p w:rsidR="0049707D" w:rsidRPr="000C76F1" w:rsidRDefault="0049707D" w:rsidP="0049707D">
      <w:pPr>
        <w:pStyle w:val="af7"/>
        <w:tabs>
          <w:tab w:val="left" w:pos="6673"/>
        </w:tabs>
        <w:ind w:firstLine="709"/>
        <w:outlineLvl w:val="0"/>
        <w:rPr>
          <w:b/>
          <w:sz w:val="28"/>
          <w:szCs w:val="28"/>
        </w:rPr>
      </w:pPr>
      <w:bookmarkStart w:id="21" w:name="_Toc303177930"/>
      <w:r w:rsidRPr="000C76F1">
        <w:rPr>
          <w:b/>
          <w:sz w:val="28"/>
          <w:szCs w:val="28"/>
        </w:rPr>
        <w:t>3 Правила приемки и методы контроля</w:t>
      </w:r>
      <w:bookmarkEnd w:id="21"/>
    </w:p>
    <w:p w:rsidR="0049707D" w:rsidRPr="000C76F1" w:rsidRDefault="0049707D" w:rsidP="0049707D">
      <w:pPr>
        <w:pStyle w:val="af7"/>
        <w:ind w:firstLine="709"/>
        <w:rPr>
          <w:b/>
          <w:sz w:val="28"/>
          <w:szCs w:val="28"/>
        </w:rPr>
      </w:pPr>
    </w:p>
    <w:p w:rsidR="0049707D" w:rsidRPr="000C76F1" w:rsidRDefault="0049707D" w:rsidP="0049707D">
      <w:pPr>
        <w:pStyle w:val="26"/>
        <w:spacing w:line="240" w:lineRule="auto"/>
        <w:rPr>
          <w:sz w:val="28"/>
          <w:szCs w:val="28"/>
        </w:rPr>
      </w:pPr>
      <w:r w:rsidRPr="000C76F1">
        <w:rPr>
          <w:sz w:val="28"/>
          <w:szCs w:val="28"/>
        </w:rPr>
        <w:tab/>
        <w:t>3.1 Изготовленны</w:t>
      </w:r>
      <w:r>
        <w:rPr>
          <w:sz w:val="28"/>
          <w:szCs w:val="28"/>
        </w:rPr>
        <w:t>й</w:t>
      </w:r>
      <w:r w:rsidRPr="000C76F1">
        <w:rPr>
          <w:sz w:val="28"/>
          <w:szCs w:val="28"/>
        </w:rPr>
        <w:t xml:space="preserve"> контейнер КМЗ долж</w:t>
      </w:r>
      <w:r>
        <w:rPr>
          <w:sz w:val="28"/>
          <w:szCs w:val="28"/>
        </w:rPr>
        <w:t>е</w:t>
      </w:r>
      <w:r w:rsidRPr="000C76F1">
        <w:rPr>
          <w:sz w:val="28"/>
          <w:szCs w:val="28"/>
        </w:rPr>
        <w:t xml:space="preserve">н быть проверен и </w:t>
      </w:r>
      <w:r>
        <w:rPr>
          <w:sz w:val="28"/>
          <w:szCs w:val="28"/>
        </w:rPr>
        <w:t>п</w:t>
      </w:r>
      <w:r w:rsidRPr="000C76F1">
        <w:rPr>
          <w:sz w:val="28"/>
          <w:szCs w:val="28"/>
        </w:rPr>
        <w:t xml:space="preserve">ринят </w:t>
      </w:r>
      <w:r w:rsidRPr="000C76F1">
        <w:rPr>
          <w:sz w:val="28"/>
          <w:szCs w:val="28"/>
        </w:rPr>
        <w:lastRenderedPageBreak/>
        <w:t xml:space="preserve">приемочной комиссией на соответствие требованиям настоящих технических </w:t>
      </w:r>
      <w:r>
        <w:rPr>
          <w:sz w:val="28"/>
          <w:szCs w:val="28"/>
        </w:rPr>
        <w:t>требований и ТЗ</w:t>
      </w:r>
      <w:r w:rsidRPr="000C76F1">
        <w:rPr>
          <w:sz w:val="28"/>
          <w:szCs w:val="28"/>
        </w:rPr>
        <w:t>.</w:t>
      </w:r>
    </w:p>
    <w:p w:rsidR="0049707D" w:rsidRPr="000C76F1" w:rsidRDefault="0049707D" w:rsidP="0049707D">
      <w:pPr>
        <w:pStyle w:val="26"/>
        <w:spacing w:line="240" w:lineRule="auto"/>
        <w:rPr>
          <w:sz w:val="28"/>
          <w:szCs w:val="28"/>
        </w:rPr>
      </w:pPr>
      <w:r w:rsidRPr="000C76F1">
        <w:rPr>
          <w:sz w:val="28"/>
          <w:szCs w:val="28"/>
        </w:rPr>
        <w:tab/>
        <w:t>3.2 Контролю и испытаниям подлежит каждый контейнер.</w:t>
      </w:r>
    </w:p>
    <w:p w:rsidR="0049707D" w:rsidRPr="000C76F1" w:rsidRDefault="0049707D" w:rsidP="0049707D">
      <w:pPr>
        <w:pStyle w:val="26"/>
        <w:spacing w:line="240" w:lineRule="auto"/>
        <w:rPr>
          <w:sz w:val="28"/>
          <w:szCs w:val="28"/>
        </w:rPr>
      </w:pPr>
      <w:r w:rsidRPr="000C76F1">
        <w:rPr>
          <w:sz w:val="28"/>
          <w:szCs w:val="28"/>
        </w:rPr>
        <w:tab/>
        <w:t>3.3</w:t>
      </w:r>
      <w:proofErr w:type="gramStart"/>
      <w:r w:rsidRPr="000C76F1">
        <w:rPr>
          <w:sz w:val="28"/>
          <w:szCs w:val="28"/>
        </w:rPr>
        <w:t xml:space="preserve"> К</w:t>
      </w:r>
      <w:proofErr w:type="gramEnd"/>
      <w:r w:rsidRPr="000C76F1">
        <w:rPr>
          <w:sz w:val="28"/>
          <w:szCs w:val="28"/>
        </w:rPr>
        <w:t>аждая деталь и сборочная единица контейнера должны пройти ко</w:t>
      </w:r>
      <w:r w:rsidRPr="000C76F1">
        <w:rPr>
          <w:sz w:val="28"/>
          <w:szCs w:val="28"/>
        </w:rPr>
        <w:t>н</w:t>
      </w:r>
      <w:r w:rsidRPr="000C76F1">
        <w:rPr>
          <w:sz w:val="28"/>
          <w:szCs w:val="28"/>
        </w:rPr>
        <w:t>троль качества на всех этапах изготовления и сборки.</w:t>
      </w:r>
    </w:p>
    <w:p w:rsidR="0049707D" w:rsidRPr="000C76F1" w:rsidRDefault="0049707D" w:rsidP="0049707D">
      <w:pPr>
        <w:pStyle w:val="26"/>
        <w:spacing w:line="240" w:lineRule="auto"/>
        <w:rPr>
          <w:sz w:val="28"/>
          <w:szCs w:val="28"/>
        </w:rPr>
      </w:pPr>
      <w:r w:rsidRPr="000C76F1">
        <w:rPr>
          <w:sz w:val="28"/>
          <w:szCs w:val="28"/>
        </w:rPr>
        <w:tab/>
        <w:t>3.4</w:t>
      </w:r>
      <w:proofErr w:type="gramStart"/>
      <w:r w:rsidRPr="000C76F1">
        <w:rPr>
          <w:sz w:val="28"/>
          <w:szCs w:val="28"/>
        </w:rPr>
        <w:t xml:space="preserve"> В</w:t>
      </w:r>
      <w:proofErr w:type="gramEnd"/>
      <w:r w:rsidRPr="000C76F1">
        <w:rPr>
          <w:sz w:val="28"/>
          <w:szCs w:val="28"/>
        </w:rPr>
        <w:t xml:space="preserve"> процессе изготовления и приемки контейнера на предприятии - и</w:t>
      </w:r>
      <w:r w:rsidRPr="000C76F1">
        <w:rPr>
          <w:sz w:val="28"/>
          <w:szCs w:val="28"/>
        </w:rPr>
        <w:t>з</w:t>
      </w:r>
      <w:r w:rsidRPr="000C76F1">
        <w:rPr>
          <w:sz w:val="28"/>
          <w:szCs w:val="28"/>
        </w:rPr>
        <w:t>готовителе должны осуществляться виды контроля:</w:t>
      </w:r>
    </w:p>
    <w:p w:rsidR="0049707D" w:rsidRPr="000C76F1" w:rsidRDefault="0049707D" w:rsidP="0049707D">
      <w:pPr>
        <w:pStyle w:val="26"/>
        <w:spacing w:line="240" w:lineRule="auto"/>
        <w:rPr>
          <w:sz w:val="28"/>
          <w:szCs w:val="28"/>
        </w:rPr>
      </w:pPr>
      <w:r w:rsidRPr="000C76F1">
        <w:rPr>
          <w:sz w:val="28"/>
          <w:szCs w:val="28"/>
        </w:rPr>
        <w:tab/>
        <w:t>- входной контроль;</w:t>
      </w:r>
    </w:p>
    <w:p w:rsidR="0049707D" w:rsidRPr="000C76F1" w:rsidRDefault="0049707D" w:rsidP="0049707D">
      <w:pPr>
        <w:pStyle w:val="26"/>
        <w:spacing w:line="240" w:lineRule="auto"/>
        <w:rPr>
          <w:sz w:val="28"/>
          <w:szCs w:val="28"/>
        </w:rPr>
      </w:pPr>
      <w:r w:rsidRPr="000C76F1">
        <w:rPr>
          <w:sz w:val="28"/>
          <w:szCs w:val="28"/>
        </w:rPr>
        <w:tab/>
        <w:t>- операционный контроль;</w:t>
      </w:r>
    </w:p>
    <w:p w:rsidR="0049707D" w:rsidRPr="000C76F1" w:rsidRDefault="0049707D" w:rsidP="0049707D">
      <w:pPr>
        <w:pStyle w:val="26"/>
        <w:spacing w:line="240" w:lineRule="auto"/>
        <w:rPr>
          <w:sz w:val="28"/>
          <w:szCs w:val="28"/>
        </w:rPr>
      </w:pPr>
      <w:r w:rsidRPr="000C76F1">
        <w:rPr>
          <w:sz w:val="28"/>
          <w:szCs w:val="28"/>
        </w:rPr>
        <w:tab/>
        <w:t>- приемочный контроль и испытания.</w:t>
      </w:r>
    </w:p>
    <w:p w:rsidR="0049707D" w:rsidRPr="000C76F1" w:rsidRDefault="0049707D" w:rsidP="0049707D">
      <w:pPr>
        <w:pStyle w:val="26"/>
        <w:spacing w:line="240" w:lineRule="auto"/>
        <w:rPr>
          <w:sz w:val="28"/>
          <w:szCs w:val="28"/>
        </w:rPr>
      </w:pPr>
      <w:r w:rsidRPr="000C76F1">
        <w:rPr>
          <w:sz w:val="28"/>
          <w:szCs w:val="28"/>
        </w:rPr>
        <w:tab/>
        <w:t>3.4.1 Входному контролю подлежат материалы, полуфабрикаты, крепе</w:t>
      </w:r>
      <w:r w:rsidRPr="000C76F1">
        <w:rPr>
          <w:sz w:val="28"/>
          <w:szCs w:val="28"/>
        </w:rPr>
        <w:t>ж</w:t>
      </w:r>
      <w:r w:rsidRPr="000C76F1">
        <w:rPr>
          <w:sz w:val="28"/>
          <w:szCs w:val="28"/>
        </w:rPr>
        <w:t>ные изделия и прочие изделия, предназначенные для изготовления контейнера.</w:t>
      </w:r>
    </w:p>
    <w:p w:rsidR="0049707D" w:rsidRPr="000C76F1" w:rsidRDefault="0049707D" w:rsidP="0049707D">
      <w:pPr>
        <w:pStyle w:val="2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159"/>
        </w:tabs>
        <w:spacing w:line="240" w:lineRule="auto"/>
        <w:rPr>
          <w:sz w:val="28"/>
          <w:szCs w:val="28"/>
        </w:rPr>
      </w:pPr>
      <w:r w:rsidRPr="000C76F1">
        <w:rPr>
          <w:sz w:val="28"/>
          <w:szCs w:val="28"/>
        </w:rPr>
        <w:tab/>
        <w:t>3.4.2 Операционному контролю подлежит каждая технологическая опер</w:t>
      </w:r>
      <w:r w:rsidRPr="000C76F1">
        <w:rPr>
          <w:sz w:val="28"/>
          <w:szCs w:val="28"/>
        </w:rPr>
        <w:t>а</w:t>
      </w:r>
      <w:r w:rsidRPr="000C76F1">
        <w:rPr>
          <w:sz w:val="28"/>
          <w:szCs w:val="28"/>
        </w:rPr>
        <w:t>ция, применяемая для изготовления контейнера.</w:t>
      </w:r>
      <w:r w:rsidRPr="000C76F1">
        <w:rPr>
          <w:sz w:val="28"/>
          <w:szCs w:val="28"/>
        </w:rPr>
        <w:tab/>
      </w:r>
    </w:p>
    <w:p w:rsidR="0049707D" w:rsidRPr="000C76F1" w:rsidRDefault="0049707D" w:rsidP="0049707D">
      <w:pPr>
        <w:pStyle w:val="26"/>
        <w:spacing w:line="240" w:lineRule="auto"/>
        <w:ind w:firstLine="720"/>
        <w:rPr>
          <w:sz w:val="28"/>
          <w:szCs w:val="28"/>
        </w:rPr>
      </w:pPr>
      <w:r w:rsidRPr="000C76F1">
        <w:rPr>
          <w:sz w:val="28"/>
          <w:szCs w:val="28"/>
        </w:rPr>
        <w:t>3.5</w:t>
      </w:r>
      <w:proofErr w:type="gramStart"/>
      <w:r w:rsidRPr="000C76F1">
        <w:rPr>
          <w:sz w:val="28"/>
          <w:szCs w:val="28"/>
        </w:rPr>
        <w:t xml:space="preserve"> П</w:t>
      </w:r>
      <w:proofErr w:type="gramEnd"/>
      <w:r w:rsidRPr="000C76F1">
        <w:rPr>
          <w:sz w:val="28"/>
          <w:szCs w:val="28"/>
        </w:rPr>
        <w:t>ри несоответствии контейнера требованиям любого пункта технич</w:t>
      </w:r>
      <w:r w:rsidRPr="000C76F1">
        <w:rPr>
          <w:sz w:val="28"/>
          <w:szCs w:val="28"/>
        </w:rPr>
        <w:t>е</w:t>
      </w:r>
      <w:r w:rsidRPr="000C76F1">
        <w:rPr>
          <w:sz w:val="28"/>
          <w:szCs w:val="28"/>
        </w:rPr>
        <w:t>ских требований изделие возвращается на доработку, после чего производится повторный контроль и испытания.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3.6 Методы контроля.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3.6.1 Методы контроля входного и операционного контроля должны соответствовать указанным в Программе контроля качества, разрабатываемой пре</w:t>
      </w:r>
      <w:r w:rsidRPr="000C76F1">
        <w:rPr>
          <w:sz w:val="28"/>
          <w:szCs w:val="28"/>
        </w:rPr>
        <w:t>д</w:t>
      </w:r>
      <w:r w:rsidRPr="000C76F1">
        <w:rPr>
          <w:sz w:val="28"/>
          <w:szCs w:val="28"/>
        </w:rPr>
        <w:t>приятием – изготовителем.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3.6.2 Приемочный контроль и испытания контейнера должны произв</w:t>
      </w:r>
      <w:r w:rsidRPr="000C76F1">
        <w:rPr>
          <w:sz w:val="28"/>
          <w:szCs w:val="28"/>
        </w:rPr>
        <w:t>о</w:t>
      </w:r>
      <w:r w:rsidRPr="000C76F1">
        <w:rPr>
          <w:sz w:val="28"/>
          <w:szCs w:val="28"/>
        </w:rPr>
        <w:t>диться в помещении с достаточной освещенностью, при нормальных условиях.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3.6.3 Средства измерения, применяемые при контроле и испытаниях, должны обеспечивать выполнение указанных на чертежах и в настоящих техн</w:t>
      </w:r>
      <w:r w:rsidRPr="000C76F1">
        <w:rPr>
          <w:sz w:val="28"/>
          <w:szCs w:val="28"/>
        </w:rPr>
        <w:t>и</w:t>
      </w:r>
      <w:r w:rsidRPr="000C76F1">
        <w:rPr>
          <w:sz w:val="28"/>
          <w:szCs w:val="28"/>
        </w:rPr>
        <w:t>ческих условиях требований.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3.6.4</w:t>
      </w:r>
      <w:proofErr w:type="gramStart"/>
      <w:r w:rsidRPr="000C76F1">
        <w:rPr>
          <w:sz w:val="28"/>
          <w:szCs w:val="28"/>
        </w:rPr>
        <w:t xml:space="preserve"> В</w:t>
      </w:r>
      <w:proofErr w:type="gramEnd"/>
      <w:r w:rsidRPr="000C76F1">
        <w:rPr>
          <w:sz w:val="28"/>
          <w:szCs w:val="28"/>
        </w:rPr>
        <w:t>се приборы и измерите</w:t>
      </w:r>
      <w:r>
        <w:rPr>
          <w:sz w:val="28"/>
          <w:szCs w:val="28"/>
        </w:rPr>
        <w:t xml:space="preserve">льные инструменты должны быть </w:t>
      </w:r>
      <w:proofErr w:type="spellStart"/>
      <w:r>
        <w:rPr>
          <w:sz w:val="28"/>
          <w:szCs w:val="28"/>
        </w:rPr>
        <w:t>п</w:t>
      </w:r>
      <w:r w:rsidRPr="000C76F1">
        <w:rPr>
          <w:sz w:val="28"/>
          <w:szCs w:val="28"/>
        </w:rPr>
        <w:t>овер</w:t>
      </w:r>
      <w:r w:rsidRPr="000C76F1">
        <w:rPr>
          <w:sz w:val="28"/>
          <w:szCs w:val="28"/>
        </w:rPr>
        <w:t>е</w:t>
      </w:r>
      <w:r w:rsidRPr="000C76F1">
        <w:rPr>
          <w:sz w:val="28"/>
          <w:szCs w:val="28"/>
        </w:rPr>
        <w:t>ны</w:t>
      </w:r>
      <w:proofErr w:type="spellEnd"/>
      <w:r w:rsidRPr="000C76F1">
        <w:rPr>
          <w:sz w:val="28"/>
          <w:szCs w:val="28"/>
        </w:rPr>
        <w:t xml:space="preserve"> соответствующими метрологическими службами.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3.6.5 Проверка внешнего вида контейнера на соответствие требованиям производится визуально.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3.6.6 Проверку соответствия размеров указанным на чертежах произв</w:t>
      </w:r>
      <w:r w:rsidRPr="000C76F1">
        <w:rPr>
          <w:sz w:val="28"/>
          <w:szCs w:val="28"/>
        </w:rPr>
        <w:t>о</w:t>
      </w:r>
      <w:r w:rsidRPr="000C76F1">
        <w:rPr>
          <w:sz w:val="28"/>
          <w:szCs w:val="28"/>
        </w:rPr>
        <w:t>дить универсальным измерительным инструментом.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Все размеры должны быть в пределах разрешенного допуска.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3.6.7 Соответствие материалов, указанных на чертежах, производится сверкой сертификатов с чертежами.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 xml:space="preserve">3.6.8 Проверку выполнения сварных соединений производить сверкой </w:t>
      </w:r>
      <w:r w:rsidRPr="000C76F1">
        <w:rPr>
          <w:sz w:val="28"/>
          <w:szCs w:val="28"/>
        </w:rPr>
        <w:lastRenderedPageBreak/>
        <w:t>нормативной и технологической документации с конструкторской документ</w:t>
      </w:r>
      <w:r w:rsidRPr="000C76F1">
        <w:rPr>
          <w:sz w:val="28"/>
          <w:szCs w:val="28"/>
        </w:rPr>
        <w:t>а</w:t>
      </w:r>
      <w:r w:rsidRPr="000C76F1">
        <w:rPr>
          <w:sz w:val="28"/>
          <w:szCs w:val="28"/>
        </w:rPr>
        <w:t>цией, а также т</w:t>
      </w:r>
      <w:r>
        <w:rPr>
          <w:sz w:val="28"/>
          <w:szCs w:val="28"/>
        </w:rPr>
        <w:t>ребований ОСТ 95 10440-2002</w:t>
      </w:r>
      <w:r w:rsidRPr="000C76F1">
        <w:rPr>
          <w:sz w:val="28"/>
          <w:szCs w:val="28"/>
        </w:rPr>
        <w:t>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3.6.9 Контроль качества сварных соединений производится в соответс</w:t>
      </w:r>
      <w:r w:rsidRPr="000C76F1">
        <w:rPr>
          <w:sz w:val="28"/>
          <w:szCs w:val="28"/>
        </w:rPr>
        <w:t>т</w:t>
      </w:r>
      <w:r w:rsidRPr="000C76F1">
        <w:rPr>
          <w:sz w:val="28"/>
          <w:szCs w:val="28"/>
        </w:rPr>
        <w:t>вии с указаниями на чертежах и требований ОСТ 95 39-2002.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3.6.10</w:t>
      </w:r>
      <w:proofErr w:type="gramStart"/>
      <w:r w:rsidRPr="000C76F1">
        <w:rPr>
          <w:sz w:val="28"/>
          <w:szCs w:val="28"/>
        </w:rPr>
        <w:t xml:space="preserve"> П</w:t>
      </w:r>
      <w:proofErr w:type="gramEnd"/>
      <w:r w:rsidRPr="000C76F1">
        <w:rPr>
          <w:sz w:val="28"/>
          <w:szCs w:val="28"/>
        </w:rPr>
        <w:t>осле испытаний контейнер должен быть тщательно осмотрен. Не допускается наличие остаточных деформаций, трещин, надрывов в элементах контейнера.</w:t>
      </w:r>
    </w:p>
    <w:p w:rsidR="0049707D" w:rsidRPr="000C76F1" w:rsidRDefault="0049707D" w:rsidP="0049707D">
      <w:pPr>
        <w:pStyle w:val="af7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3.6.11 Проверку комплектности производить визуально сверкой с ко</w:t>
      </w:r>
      <w:r w:rsidRPr="000C76F1">
        <w:rPr>
          <w:sz w:val="28"/>
          <w:szCs w:val="28"/>
        </w:rPr>
        <w:t>м</w:t>
      </w:r>
      <w:r w:rsidRPr="000C76F1">
        <w:rPr>
          <w:sz w:val="28"/>
          <w:szCs w:val="28"/>
        </w:rPr>
        <w:t>плектом поставки.</w:t>
      </w:r>
    </w:p>
    <w:p w:rsidR="0049707D" w:rsidRPr="000C76F1" w:rsidRDefault="0049707D" w:rsidP="0049707D">
      <w:pPr>
        <w:pStyle w:val="af7"/>
        <w:ind w:firstLine="709"/>
        <w:outlineLvl w:val="0"/>
        <w:rPr>
          <w:b/>
          <w:sz w:val="28"/>
          <w:szCs w:val="28"/>
        </w:rPr>
      </w:pPr>
      <w:bookmarkStart w:id="22" w:name="_Toc303177931"/>
      <w:r w:rsidRPr="000C76F1">
        <w:rPr>
          <w:b/>
          <w:sz w:val="28"/>
          <w:szCs w:val="28"/>
        </w:rPr>
        <w:t>4 Транспортирование и хранение</w:t>
      </w:r>
      <w:bookmarkEnd w:id="22"/>
    </w:p>
    <w:p w:rsidR="0049707D" w:rsidRPr="000C76F1" w:rsidRDefault="0049707D" w:rsidP="0049707D">
      <w:pPr>
        <w:tabs>
          <w:tab w:val="num" w:pos="1267"/>
        </w:tabs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4.1 Контейнер КМЗ без РАО в закрытом состоянии должен допускать транспортирование всеми видами транспорта. При этом должны сохраняться его качество и т</w:t>
      </w:r>
      <w:r w:rsidRPr="000C76F1">
        <w:rPr>
          <w:sz w:val="28"/>
          <w:szCs w:val="28"/>
        </w:rPr>
        <w:t>о</w:t>
      </w:r>
      <w:r w:rsidRPr="000C76F1">
        <w:rPr>
          <w:sz w:val="28"/>
          <w:szCs w:val="28"/>
        </w:rPr>
        <w:t>варный вид.</w:t>
      </w:r>
    </w:p>
    <w:p w:rsidR="0049707D" w:rsidRPr="000C76F1" w:rsidRDefault="0049707D" w:rsidP="0049707D">
      <w:pPr>
        <w:tabs>
          <w:tab w:val="num" w:pos="905"/>
          <w:tab w:val="num" w:pos="1267"/>
        </w:tabs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4.2 Условия транспортирования в части воздействия климатических фа</w:t>
      </w:r>
      <w:r w:rsidRPr="000C76F1">
        <w:rPr>
          <w:sz w:val="28"/>
          <w:szCs w:val="28"/>
        </w:rPr>
        <w:t>к</w:t>
      </w:r>
      <w:r w:rsidRPr="000C76F1">
        <w:rPr>
          <w:sz w:val="28"/>
          <w:szCs w:val="28"/>
        </w:rPr>
        <w:t>торов должны соответствовать условиям 5 по ГОСТ 15150, в части воздействия механ</w:t>
      </w:r>
      <w:r w:rsidRPr="000C76F1">
        <w:rPr>
          <w:sz w:val="28"/>
          <w:szCs w:val="28"/>
        </w:rPr>
        <w:t>и</w:t>
      </w:r>
      <w:r w:rsidRPr="000C76F1">
        <w:rPr>
          <w:sz w:val="28"/>
          <w:szCs w:val="28"/>
        </w:rPr>
        <w:t>ческих факторов –условиям</w:t>
      </w:r>
      <w:proofErr w:type="gramStart"/>
      <w:r w:rsidRPr="000C76F1">
        <w:rPr>
          <w:sz w:val="28"/>
          <w:szCs w:val="28"/>
        </w:rPr>
        <w:t xml:space="preserve"> Ж</w:t>
      </w:r>
      <w:proofErr w:type="gramEnd"/>
      <w:r w:rsidRPr="000C76F1">
        <w:rPr>
          <w:sz w:val="28"/>
          <w:szCs w:val="28"/>
        </w:rPr>
        <w:t xml:space="preserve"> по ГОСТ 23170.</w:t>
      </w:r>
    </w:p>
    <w:p w:rsidR="0049707D" w:rsidRPr="000C76F1" w:rsidRDefault="0049707D" w:rsidP="0049707D">
      <w:pPr>
        <w:tabs>
          <w:tab w:val="num" w:pos="905"/>
          <w:tab w:val="num" w:pos="1267"/>
        </w:tabs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При транспортировании КМЗ должны быть приняты меры по его защите от атмосфе</w:t>
      </w:r>
      <w:r w:rsidRPr="000C76F1">
        <w:rPr>
          <w:sz w:val="28"/>
          <w:szCs w:val="28"/>
        </w:rPr>
        <w:t>р</w:t>
      </w:r>
      <w:r w:rsidRPr="000C76F1">
        <w:rPr>
          <w:sz w:val="28"/>
          <w:szCs w:val="28"/>
        </w:rPr>
        <w:t>ных осадков.</w:t>
      </w:r>
    </w:p>
    <w:p w:rsidR="0049707D" w:rsidRPr="000C76F1" w:rsidRDefault="0049707D" w:rsidP="0049707D">
      <w:pPr>
        <w:tabs>
          <w:tab w:val="num" w:pos="1267"/>
          <w:tab w:val="num" w:pos="1440"/>
        </w:tabs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4.3 Контейнер КМЗ без РАО в закрытом состоянии должен допускать хр</w:t>
      </w:r>
      <w:r w:rsidRPr="000C76F1">
        <w:rPr>
          <w:sz w:val="28"/>
          <w:szCs w:val="28"/>
        </w:rPr>
        <w:t>а</w:t>
      </w:r>
      <w:r w:rsidRPr="000C76F1">
        <w:rPr>
          <w:sz w:val="28"/>
          <w:szCs w:val="28"/>
        </w:rPr>
        <w:t xml:space="preserve">нение под навесом, в </w:t>
      </w:r>
      <w:proofErr w:type="spellStart"/>
      <w:r w:rsidRPr="000C76F1">
        <w:rPr>
          <w:sz w:val="28"/>
          <w:szCs w:val="28"/>
        </w:rPr>
        <w:t>неотапливаемых</w:t>
      </w:r>
      <w:proofErr w:type="spellEnd"/>
      <w:r w:rsidRPr="000C76F1">
        <w:rPr>
          <w:sz w:val="28"/>
          <w:szCs w:val="28"/>
        </w:rPr>
        <w:t xml:space="preserve"> и в отапливаемых хранилищах в течение двух лет с момента изготовления. При этом должно сохраняться его качество и това</w:t>
      </w:r>
      <w:r w:rsidRPr="000C76F1">
        <w:rPr>
          <w:sz w:val="28"/>
          <w:szCs w:val="28"/>
        </w:rPr>
        <w:t>р</w:t>
      </w:r>
      <w:r w:rsidRPr="000C76F1">
        <w:rPr>
          <w:sz w:val="28"/>
          <w:szCs w:val="28"/>
        </w:rPr>
        <w:t>ный вид.</w:t>
      </w:r>
    </w:p>
    <w:p w:rsidR="0049707D" w:rsidRPr="000C76F1" w:rsidRDefault="0049707D" w:rsidP="0049707D">
      <w:pPr>
        <w:tabs>
          <w:tab w:val="num" w:pos="1267"/>
          <w:tab w:val="num" w:pos="1440"/>
        </w:tabs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4.4 Условия хранения в части воздействия климатических факторов – не жёстче условий ОЖ</w:t>
      </w:r>
      <w:proofErr w:type="gramStart"/>
      <w:r w:rsidRPr="000C76F1">
        <w:rPr>
          <w:sz w:val="28"/>
          <w:szCs w:val="28"/>
        </w:rPr>
        <w:t>4</w:t>
      </w:r>
      <w:proofErr w:type="gramEnd"/>
      <w:r w:rsidRPr="000C76F1">
        <w:rPr>
          <w:sz w:val="28"/>
          <w:szCs w:val="28"/>
        </w:rPr>
        <w:t xml:space="preserve"> по ГОСТ 15150.</w:t>
      </w:r>
    </w:p>
    <w:p w:rsidR="0049707D" w:rsidRPr="000C76F1" w:rsidRDefault="0049707D" w:rsidP="0049707D">
      <w:pPr>
        <w:pStyle w:val="afc"/>
        <w:tabs>
          <w:tab w:val="left" w:pos="426"/>
        </w:tabs>
        <w:ind w:firstLine="709"/>
        <w:rPr>
          <w:rFonts w:ascii="Times New Roman" w:hAnsi="Times New Roman"/>
          <w:sz w:val="28"/>
          <w:szCs w:val="28"/>
        </w:rPr>
      </w:pPr>
    </w:p>
    <w:p w:rsidR="0049707D" w:rsidRPr="000C76F1" w:rsidRDefault="0049707D" w:rsidP="0049707D">
      <w:pPr>
        <w:pStyle w:val="af7"/>
        <w:ind w:left="709" w:firstLine="11"/>
        <w:outlineLvl w:val="0"/>
        <w:rPr>
          <w:sz w:val="28"/>
          <w:szCs w:val="28"/>
        </w:rPr>
      </w:pPr>
      <w:bookmarkStart w:id="23" w:name="_Toc303177932"/>
      <w:r w:rsidRPr="000C76F1">
        <w:rPr>
          <w:b/>
          <w:sz w:val="28"/>
          <w:szCs w:val="28"/>
        </w:rPr>
        <w:t>5 Указания по эксплуатации</w:t>
      </w:r>
      <w:r>
        <w:rPr>
          <w:b/>
          <w:sz w:val="28"/>
          <w:szCs w:val="28"/>
        </w:rPr>
        <w:t>.</w:t>
      </w:r>
      <w:bookmarkEnd w:id="23"/>
    </w:p>
    <w:p w:rsidR="0049707D" w:rsidRPr="000C76F1" w:rsidRDefault="0049707D" w:rsidP="0049707D">
      <w:pPr>
        <w:suppressLineNumbers/>
        <w:tabs>
          <w:tab w:val="left" w:pos="709"/>
        </w:tabs>
        <w:autoSpaceDE w:val="0"/>
        <w:autoSpaceDN w:val="0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5.1 Техобслуживание контейнера в процессе эксплуатации не требуется. Допускается дистанционная визуальная периодическая проверка технического с</w:t>
      </w:r>
      <w:r w:rsidRPr="000C76F1">
        <w:rPr>
          <w:sz w:val="28"/>
          <w:szCs w:val="28"/>
        </w:rPr>
        <w:t>о</w:t>
      </w:r>
      <w:r w:rsidRPr="000C76F1">
        <w:rPr>
          <w:sz w:val="28"/>
          <w:szCs w:val="28"/>
        </w:rPr>
        <w:t xml:space="preserve">стояния контейнера в соответствии с руководством по эксплуатации. </w:t>
      </w:r>
    </w:p>
    <w:p w:rsidR="0049707D" w:rsidRPr="000C76F1" w:rsidRDefault="0049707D" w:rsidP="0049707D">
      <w:pPr>
        <w:suppressLineNumbers/>
        <w:tabs>
          <w:tab w:val="left" w:pos="709"/>
        </w:tabs>
        <w:autoSpaceDE w:val="0"/>
        <w:autoSpaceDN w:val="0"/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5.2 Климатическое исполнение контейнера и категория размещения при эксплуатации – УХЛ</w:t>
      </w:r>
      <w:proofErr w:type="gramStart"/>
      <w:r w:rsidRPr="000C76F1">
        <w:rPr>
          <w:sz w:val="28"/>
          <w:szCs w:val="28"/>
        </w:rPr>
        <w:t>2</w:t>
      </w:r>
      <w:proofErr w:type="gramEnd"/>
      <w:r w:rsidRPr="000C76F1">
        <w:rPr>
          <w:sz w:val="28"/>
          <w:szCs w:val="28"/>
        </w:rPr>
        <w:t xml:space="preserve"> по ГОСТ 15150.</w:t>
      </w:r>
    </w:p>
    <w:p w:rsidR="0049707D" w:rsidRPr="000C76F1" w:rsidRDefault="0049707D" w:rsidP="0049707D">
      <w:pPr>
        <w:tabs>
          <w:tab w:val="left" w:pos="9354"/>
        </w:tabs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5.3 Условия эксплуатации контейнера по ГОСТ 15150 [17]:</w:t>
      </w:r>
    </w:p>
    <w:p w:rsidR="0049707D" w:rsidRPr="000C76F1" w:rsidRDefault="0049707D" w:rsidP="0049707D">
      <w:pPr>
        <w:tabs>
          <w:tab w:val="left" w:pos="9639"/>
        </w:tabs>
        <w:ind w:right="-171" w:firstLine="709"/>
        <w:rPr>
          <w:sz w:val="28"/>
          <w:szCs w:val="28"/>
        </w:rPr>
      </w:pPr>
      <w:r w:rsidRPr="000C76F1">
        <w:rPr>
          <w:sz w:val="28"/>
          <w:szCs w:val="28"/>
        </w:rPr>
        <w:t>- тип атмосферы ……………………………………………………..</w:t>
      </w:r>
      <w:r w:rsidRPr="000C76F1">
        <w:rPr>
          <w:sz w:val="28"/>
          <w:szCs w:val="28"/>
          <w:lang w:val="en-US"/>
        </w:rPr>
        <w:t>II</w:t>
      </w:r>
      <w:r w:rsidRPr="000C76F1">
        <w:rPr>
          <w:sz w:val="28"/>
          <w:szCs w:val="28"/>
        </w:rPr>
        <w:t>;</w:t>
      </w:r>
    </w:p>
    <w:p w:rsidR="0049707D" w:rsidRPr="000C76F1" w:rsidRDefault="0049707D" w:rsidP="0049707D">
      <w:pPr>
        <w:tabs>
          <w:tab w:val="left" w:pos="9639"/>
        </w:tabs>
        <w:ind w:right="-171" w:firstLine="709"/>
        <w:rPr>
          <w:sz w:val="28"/>
          <w:szCs w:val="28"/>
        </w:rPr>
      </w:pPr>
      <w:r w:rsidRPr="000C76F1">
        <w:rPr>
          <w:sz w:val="28"/>
          <w:szCs w:val="28"/>
        </w:rPr>
        <w:t>- группа условий эксплуатации …………………………………… 3;</w:t>
      </w:r>
    </w:p>
    <w:p w:rsidR="0049707D" w:rsidRPr="000C76F1" w:rsidRDefault="0049707D" w:rsidP="0049707D">
      <w:pPr>
        <w:tabs>
          <w:tab w:val="left" w:pos="9354"/>
        </w:tabs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>- рабочая температура окружающего</w:t>
      </w:r>
    </w:p>
    <w:p w:rsidR="0049707D" w:rsidRPr="000C76F1" w:rsidRDefault="0049707D" w:rsidP="0049707D">
      <w:pPr>
        <w:tabs>
          <w:tab w:val="left" w:pos="9354"/>
        </w:tabs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 xml:space="preserve">воздуха, </w:t>
      </w:r>
      <w:r w:rsidRPr="000C76F1">
        <w:rPr>
          <w:sz w:val="28"/>
          <w:szCs w:val="28"/>
          <w:vertAlign w:val="superscript"/>
        </w:rPr>
        <w:t>0</w:t>
      </w:r>
      <w:r w:rsidRPr="000C76F1">
        <w:rPr>
          <w:sz w:val="28"/>
          <w:szCs w:val="28"/>
        </w:rPr>
        <w:t xml:space="preserve">С………………………………………….. </w:t>
      </w:r>
      <w:proofErr w:type="gramStart"/>
      <w:r w:rsidRPr="000C76F1">
        <w:rPr>
          <w:sz w:val="28"/>
          <w:szCs w:val="28"/>
        </w:rPr>
        <w:t>от</w:t>
      </w:r>
      <w:proofErr w:type="gramEnd"/>
      <w:r w:rsidRPr="000C76F1">
        <w:rPr>
          <w:sz w:val="28"/>
          <w:szCs w:val="28"/>
        </w:rPr>
        <w:t xml:space="preserve"> минус 40</w:t>
      </w:r>
      <w:r w:rsidRPr="000C76F1">
        <w:rPr>
          <w:sz w:val="28"/>
          <w:szCs w:val="28"/>
          <w:vertAlign w:val="superscript"/>
        </w:rPr>
        <w:t>0</w:t>
      </w:r>
      <w:r w:rsidRPr="000C76F1">
        <w:rPr>
          <w:sz w:val="28"/>
          <w:szCs w:val="28"/>
        </w:rPr>
        <w:t xml:space="preserve"> до + 45</w:t>
      </w:r>
      <w:r w:rsidRPr="000C76F1">
        <w:rPr>
          <w:sz w:val="28"/>
          <w:szCs w:val="28"/>
          <w:vertAlign w:val="superscript"/>
        </w:rPr>
        <w:t>0</w:t>
      </w:r>
    </w:p>
    <w:p w:rsidR="0049707D" w:rsidRPr="000C76F1" w:rsidRDefault="0049707D" w:rsidP="0049707D">
      <w:pPr>
        <w:tabs>
          <w:tab w:val="left" w:pos="9354"/>
        </w:tabs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 xml:space="preserve">- относительная влажность воздуха </w:t>
      </w:r>
      <w:proofErr w:type="gramStart"/>
      <w:r w:rsidRPr="000C76F1">
        <w:rPr>
          <w:sz w:val="28"/>
          <w:szCs w:val="28"/>
        </w:rPr>
        <w:t>при</w:t>
      </w:r>
      <w:proofErr w:type="gramEnd"/>
      <w:r w:rsidRPr="000C76F1">
        <w:rPr>
          <w:sz w:val="28"/>
          <w:szCs w:val="28"/>
        </w:rPr>
        <w:t xml:space="preserve"> </w:t>
      </w:r>
    </w:p>
    <w:p w:rsidR="0049707D" w:rsidRPr="000C76F1" w:rsidRDefault="0049707D" w:rsidP="0049707D">
      <w:pPr>
        <w:tabs>
          <w:tab w:val="left" w:pos="9354"/>
        </w:tabs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 xml:space="preserve">температуре 15 </w:t>
      </w:r>
      <w:r w:rsidRPr="000C76F1">
        <w:rPr>
          <w:sz w:val="28"/>
          <w:szCs w:val="28"/>
          <w:vertAlign w:val="superscript"/>
        </w:rPr>
        <w:t>0</w:t>
      </w:r>
      <w:r w:rsidRPr="000C76F1">
        <w:rPr>
          <w:sz w:val="28"/>
          <w:szCs w:val="28"/>
        </w:rPr>
        <w:t>С, % ……………………………………………… 75.</w:t>
      </w:r>
    </w:p>
    <w:p w:rsidR="0049707D" w:rsidRDefault="0049707D" w:rsidP="0049707D">
      <w:pPr>
        <w:tabs>
          <w:tab w:val="left" w:pos="9354"/>
        </w:tabs>
        <w:ind w:firstLine="709"/>
        <w:rPr>
          <w:sz w:val="28"/>
          <w:szCs w:val="28"/>
        </w:rPr>
      </w:pPr>
      <w:r w:rsidRPr="000C76F1">
        <w:rPr>
          <w:sz w:val="28"/>
          <w:szCs w:val="28"/>
        </w:rPr>
        <w:t xml:space="preserve">При эксплуатации контейнера должны быть приняты меры, </w:t>
      </w:r>
      <w:r w:rsidRPr="000C76F1">
        <w:rPr>
          <w:sz w:val="28"/>
          <w:szCs w:val="28"/>
        </w:rPr>
        <w:lastRenderedPageBreak/>
        <w:t>исключающие попадание на него атмосферных осадков.</w:t>
      </w:r>
    </w:p>
    <w:p w:rsidR="0049707D" w:rsidRPr="000C76F1" w:rsidRDefault="0049707D" w:rsidP="0049707D">
      <w:pPr>
        <w:tabs>
          <w:tab w:val="left" w:pos="9354"/>
        </w:tabs>
        <w:ind w:firstLine="709"/>
        <w:rPr>
          <w:sz w:val="28"/>
          <w:szCs w:val="28"/>
        </w:rPr>
      </w:pPr>
    </w:p>
    <w:p w:rsidR="0049707D" w:rsidRDefault="0049707D" w:rsidP="0049707D">
      <w:pPr>
        <w:pStyle w:val="af7"/>
        <w:ind w:firstLine="426"/>
        <w:rPr>
          <w:sz w:val="28"/>
          <w:szCs w:val="28"/>
        </w:rPr>
      </w:pPr>
    </w:p>
    <w:p w:rsidR="0049707D" w:rsidRDefault="0049707D" w:rsidP="0049707D">
      <w:pPr>
        <w:pStyle w:val="af7"/>
        <w:ind w:firstLine="426"/>
        <w:rPr>
          <w:sz w:val="28"/>
          <w:szCs w:val="28"/>
        </w:rPr>
      </w:pPr>
    </w:p>
    <w:p w:rsidR="0049707D" w:rsidRDefault="0049707D" w:rsidP="0049707D">
      <w:pPr>
        <w:pStyle w:val="af7"/>
        <w:ind w:firstLine="426"/>
        <w:rPr>
          <w:sz w:val="28"/>
          <w:szCs w:val="28"/>
        </w:rPr>
      </w:pPr>
    </w:p>
    <w:p w:rsidR="0049707D" w:rsidRDefault="0049707D" w:rsidP="0049707D">
      <w:pPr>
        <w:pStyle w:val="af7"/>
        <w:ind w:firstLine="425"/>
        <w:outlineLvl w:val="0"/>
        <w:rPr>
          <w:b/>
          <w:sz w:val="28"/>
          <w:szCs w:val="28"/>
        </w:rPr>
      </w:pPr>
      <w:bookmarkStart w:id="24" w:name="_Toc303177933"/>
      <w:r w:rsidRPr="000C76F1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</w:t>
      </w:r>
      <w:r w:rsidRPr="000C76F1">
        <w:rPr>
          <w:b/>
          <w:sz w:val="28"/>
          <w:szCs w:val="28"/>
        </w:rPr>
        <w:t xml:space="preserve"> Гарантии изготовителя</w:t>
      </w:r>
      <w:r>
        <w:rPr>
          <w:b/>
          <w:sz w:val="28"/>
          <w:szCs w:val="28"/>
        </w:rPr>
        <w:t>.</w:t>
      </w:r>
      <w:bookmarkEnd w:id="24"/>
    </w:p>
    <w:p w:rsidR="0049707D" w:rsidRDefault="0049707D" w:rsidP="0049707D">
      <w:pPr>
        <w:pStyle w:val="af7"/>
        <w:ind w:hanging="283"/>
        <w:rPr>
          <w:sz w:val="28"/>
          <w:szCs w:val="28"/>
        </w:rPr>
      </w:pPr>
      <w:r w:rsidRPr="000C76F1">
        <w:rPr>
          <w:sz w:val="28"/>
          <w:szCs w:val="28"/>
        </w:rPr>
        <w:tab/>
        <w:t xml:space="preserve">6.1 Предприятие-изготовитель несет ответственность за качество изделия в соответствии с </w:t>
      </w:r>
      <w:r>
        <w:rPr>
          <w:sz w:val="28"/>
          <w:szCs w:val="28"/>
        </w:rPr>
        <w:t xml:space="preserve">техническими требованиями, ТЗ, </w:t>
      </w:r>
      <w:r w:rsidRPr="000C76F1">
        <w:rPr>
          <w:sz w:val="28"/>
          <w:szCs w:val="28"/>
        </w:rPr>
        <w:t xml:space="preserve">требованиями </w:t>
      </w:r>
      <w:r>
        <w:rPr>
          <w:sz w:val="28"/>
          <w:szCs w:val="28"/>
        </w:rPr>
        <w:t>с</w:t>
      </w:r>
      <w:r w:rsidRPr="000C76F1">
        <w:rPr>
          <w:sz w:val="28"/>
          <w:szCs w:val="28"/>
        </w:rPr>
        <w:t>пециальных условий поставки оборудования, приборов, материалов и изделий для объектов атомной энергетики.</w:t>
      </w:r>
      <w:r w:rsidRPr="000C76F1">
        <w:rPr>
          <w:sz w:val="28"/>
          <w:szCs w:val="28"/>
        </w:rPr>
        <w:tab/>
      </w:r>
    </w:p>
    <w:p w:rsidR="0049707D" w:rsidRDefault="0049707D" w:rsidP="0049707D">
      <w:pPr>
        <w:tabs>
          <w:tab w:val="left" w:pos="6540"/>
        </w:tabs>
        <w:ind w:left="426" w:hanging="142"/>
        <w:rPr>
          <w:sz w:val="28"/>
          <w:szCs w:val="28"/>
        </w:rPr>
      </w:pPr>
      <w:r w:rsidRPr="000C76F1">
        <w:rPr>
          <w:sz w:val="28"/>
          <w:szCs w:val="28"/>
        </w:rPr>
        <w:t xml:space="preserve">6.2 </w:t>
      </w:r>
      <w:r>
        <w:rPr>
          <w:sz w:val="28"/>
          <w:szCs w:val="28"/>
        </w:rPr>
        <w:t xml:space="preserve"> </w:t>
      </w:r>
      <w:r w:rsidRPr="000C76F1">
        <w:rPr>
          <w:sz w:val="28"/>
          <w:szCs w:val="28"/>
        </w:rPr>
        <w:t>Гарантийный срок эксплуатации изделия 12 месяцев со дня пуска в эксплуатацию, но не более 18 месяцев со дня отгрузки Изготовителем при с</w:t>
      </w:r>
      <w:r w:rsidRPr="000C76F1">
        <w:rPr>
          <w:sz w:val="28"/>
          <w:szCs w:val="28"/>
        </w:rPr>
        <w:t>о</w:t>
      </w:r>
      <w:r w:rsidRPr="000C76F1">
        <w:rPr>
          <w:sz w:val="28"/>
          <w:szCs w:val="28"/>
        </w:rPr>
        <w:t>блюдении Потребителем условий транспортирования, хранения и эксплуатации.</w:t>
      </w:r>
    </w:p>
    <w:p w:rsidR="0049707D" w:rsidRDefault="0049707D" w:rsidP="0049707D">
      <w:pPr>
        <w:tabs>
          <w:tab w:val="left" w:pos="6540"/>
        </w:tabs>
        <w:ind w:left="426" w:hanging="142"/>
        <w:rPr>
          <w:sz w:val="28"/>
          <w:szCs w:val="28"/>
        </w:rPr>
      </w:pPr>
    </w:p>
    <w:p w:rsidR="0049707D" w:rsidRDefault="0049707D" w:rsidP="0049707D">
      <w:pPr>
        <w:tabs>
          <w:tab w:val="left" w:pos="6540"/>
        </w:tabs>
        <w:ind w:left="425" w:firstLine="284"/>
        <w:outlineLvl w:val="0"/>
        <w:rPr>
          <w:b/>
          <w:sz w:val="28"/>
          <w:szCs w:val="28"/>
        </w:rPr>
      </w:pPr>
      <w:bookmarkStart w:id="25" w:name="_Toc303177934"/>
      <w:r w:rsidRPr="00AF1255">
        <w:rPr>
          <w:sz w:val="28"/>
          <w:szCs w:val="28"/>
        </w:rPr>
        <w:t xml:space="preserve">7. </w:t>
      </w:r>
      <w:r w:rsidRPr="00AF1255">
        <w:rPr>
          <w:b/>
          <w:sz w:val="28"/>
          <w:szCs w:val="28"/>
        </w:rPr>
        <w:t>Прочие условия</w:t>
      </w:r>
      <w:r>
        <w:rPr>
          <w:b/>
          <w:sz w:val="28"/>
          <w:szCs w:val="28"/>
        </w:rPr>
        <w:t>.</w:t>
      </w:r>
      <w:bookmarkEnd w:id="25"/>
    </w:p>
    <w:p w:rsidR="0049707D" w:rsidRPr="00AF1255" w:rsidRDefault="0049707D" w:rsidP="0049707D">
      <w:pPr>
        <w:tabs>
          <w:tab w:val="left" w:pos="6540"/>
        </w:tabs>
        <w:ind w:left="426" w:firstLine="283"/>
        <w:rPr>
          <w:b/>
          <w:sz w:val="28"/>
          <w:szCs w:val="28"/>
        </w:rPr>
      </w:pPr>
      <w:r w:rsidRPr="00AF1255">
        <w:rPr>
          <w:b/>
          <w:sz w:val="28"/>
          <w:szCs w:val="28"/>
        </w:rPr>
        <w:t xml:space="preserve"> </w:t>
      </w:r>
    </w:p>
    <w:p w:rsidR="0049707D" w:rsidRPr="00AF1255" w:rsidRDefault="0049707D" w:rsidP="0049707D">
      <w:pPr>
        <w:tabs>
          <w:tab w:val="left" w:pos="6540"/>
        </w:tabs>
        <w:rPr>
          <w:sz w:val="28"/>
          <w:szCs w:val="28"/>
        </w:rPr>
      </w:pPr>
      <w:r w:rsidRPr="00AF1255">
        <w:rPr>
          <w:sz w:val="28"/>
          <w:szCs w:val="28"/>
        </w:rPr>
        <w:t xml:space="preserve">   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</w:t>
      </w:r>
    </w:p>
    <w:p w:rsidR="0049707D" w:rsidRPr="00A14EED" w:rsidRDefault="0049707D" w:rsidP="00A14EED">
      <w:pPr>
        <w:spacing w:line="240" w:lineRule="auto"/>
        <w:rPr>
          <w:sz w:val="28"/>
          <w:szCs w:val="28"/>
        </w:rPr>
      </w:pPr>
    </w:p>
    <w:sectPr w:rsidR="0049707D" w:rsidRPr="00A14EED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26E" w:rsidRDefault="001C526E">
      <w:r>
        <w:separator/>
      </w:r>
    </w:p>
  </w:endnote>
  <w:endnote w:type="continuationSeparator" w:id="0">
    <w:p w:rsidR="001C526E" w:rsidRDefault="001C52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077990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1C526E" w:rsidRDefault="001C526E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077990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49707D">
      <w:rPr>
        <w:rStyle w:val="afffa"/>
        <w:noProof/>
      </w:rPr>
      <w:t>2</w:t>
    </w:r>
    <w:r>
      <w:rPr>
        <w:rStyle w:val="afffa"/>
      </w:rPr>
      <w:fldChar w:fldCharType="end"/>
    </w:r>
  </w:p>
  <w:p w:rsidR="001C526E" w:rsidRPr="00EE234D" w:rsidRDefault="001C526E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49707D" w:rsidRPr="0049707D" w:rsidRDefault="0049707D" w:rsidP="0049707D">
    <w:pPr>
      <w:spacing w:line="240" w:lineRule="auto"/>
      <w:rPr>
        <w:sz w:val="16"/>
        <w:szCs w:val="16"/>
      </w:rPr>
    </w:pPr>
    <w:proofErr w:type="gramStart"/>
    <w:r w:rsidRPr="0049707D">
      <w:rPr>
        <w:sz w:val="16"/>
        <w:szCs w:val="16"/>
      </w:rPr>
      <w:t>Открытый</w:t>
    </w:r>
    <w:proofErr w:type="gramEnd"/>
    <w:r w:rsidRPr="0049707D">
      <w:rPr>
        <w:sz w:val="16"/>
        <w:szCs w:val="16"/>
      </w:rPr>
      <w:t xml:space="preserve"> </w:t>
    </w:r>
    <w:proofErr w:type="spellStart"/>
    <w:r w:rsidRPr="0049707D">
      <w:rPr>
        <w:sz w:val="16"/>
        <w:szCs w:val="16"/>
      </w:rPr>
      <w:t>редукцион</w:t>
    </w:r>
    <w:proofErr w:type="spellEnd"/>
    <w:r w:rsidRPr="0049707D">
      <w:rPr>
        <w:sz w:val="16"/>
        <w:szCs w:val="16"/>
      </w:rPr>
      <w:t xml:space="preserve"> в электронной форме на право заключения договора на поставку контейнеров КРАД-3.0 и КМЗ для нужд филиала «Северо-западный территориальный округ» ФГУП «РосРАО»</w:t>
    </w:r>
    <w:r w:rsidRPr="0049707D">
      <w:rPr>
        <w:bCs/>
        <w:color w:val="000000"/>
        <w:sz w:val="16"/>
        <w:szCs w:val="16"/>
      </w:rPr>
      <w:t>.</w:t>
    </w:r>
  </w:p>
  <w:p w:rsidR="001C526E" w:rsidRPr="001C526E" w:rsidRDefault="001C526E" w:rsidP="002700BF">
    <w:pPr>
      <w:spacing w:line="240" w:lineRule="auto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26E" w:rsidRDefault="001C526E">
      <w:r>
        <w:separator/>
      </w:r>
    </w:p>
  </w:footnote>
  <w:footnote w:type="continuationSeparator" w:id="0">
    <w:p w:rsidR="001C526E" w:rsidRDefault="001C52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1C526E" w:rsidRDefault="001C526E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1">
    <w:nsid w:val="489B262F"/>
    <w:multiLevelType w:val="hybridMultilevel"/>
    <w:tmpl w:val="0A84C11E"/>
    <w:lvl w:ilvl="0" w:tplc="4CBE933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684CA0DC">
      <w:numFmt w:val="none"/>
      <w:lvlText w:val=""/>
      <w:lvlJc w:val="left"/>
      <w:pPr>
        <w:tabs>
          <w:tab w:val="num" w:pos="360"/>
        </w:tabs>
      </w:pPr>
    </w:lvl>
    <w:lvl w:ilvl="2" w:tplc="87D20D34">
      <w:numFmt w:val="none"/>
      <w:lvlText w:val=""/>
      <w:lvlJc w:val="left"/>
      <w:pPr>
        <w:tabs>
          <w:tab w:val="num" w:pos="360"/>
        </w:tabs>
      </w:pPr>
    </w:lvl>
    <w:lvl w:ilvl="3" w:tplc="DBACE212">
      <w:numFmt w:val="none"/>
      <w:lvlText w:val=""/>
      <w:lvlJc w:val="left"/>
      <w:pPr>
        <w:tabs>
          <w:tab w:val="num" w:pos="360"/>
        </w:tabs>
      </w:pPr>
    </w:lvl>
    <w:lvl w:ilvl="4" w:tplc="64907608">
      <w:numFmt w:val="none"/>
      <w:lvlText w:val=""/>
      <w:lvlJc w:val="left"/>
      <w:pPr>
        <w:tabs>
          <w:tab w:val="num" w:pos="360"/>
        </w:tabs>
      </w:pPr>
    </w:lvl>
    <w:lvl w:ilvl="5" w:tplc="95020926">
      <w:numFmt w:val="none"/>
      <w:lvlText w:val=""/>
      <w:lvlJc w:val="left"/>
      <w:pPr>
        <w:tabs>
          <w:tab w:val="num" w:pos="360"/>
        </w:tabs>
      </w:pPr>
    </w:lvl>
    <w:lvl w:ilvl="6" w:tplc="36384954">
      <w:numFmt w:val="none"/>
      <w:lvlText w:val=""/>
      <w:lvlJc w:val="left"/>
      <w:pPr>
        <w:tabs>
          <w:tab w:val="num" w:pos="360"/>
        </w:tabs>
      </w:pPr>
    </w:lvl>
    <w:lvl w:ilvl="7" w:tplc="88F83AA2">
      <w:numFmt w:val="none"/>
      <w:lvlText w:val=""/>
      <w:lvlJc w:val="left"/>
      <w:pPr>
        <w:tabs>
          <w:tab w:val="num" w:pos="360"/>
        </w:tabs>
      </w:pPr>
    </w:lvl>
    <w:lvl w:ilvl="8" w:tplc="DAA45DEE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5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4"/>
  </w:num>
  <w:num w:numId="14">
    <w:abstractNumId w:val="5"/>
  </w:num>
  <w:num w:numId="15">
    <w:abstractNumId w:val="13"/>
  </w:num>
  <w:num w:numId="16">
    <w:abstractNumId w:val="11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77990"/>
    <w:rsid w:val="000A4EE2"/>
    <w:rsid w:val="001C526E"/>
    <w:rsid w:val="00202610"/>
    <w:rsid w:val="002635FE"/>
    <w:rsid w:val="002700BF"/>
    <w:rsid w:val="002E3CF7"/>
    <w:rsid w:val="00344F2F"/>
    <w:rsid w:val="0039677A"/>
    <w:rsid w:val="003F5E0B"/>
    <w:rsid w:val="00487A7F"/>
    <w:rsid w:val="0049707D"/>
    <w:rsid w:val="00630EFE"/>
    <w:rsid w:val="007F05DD"/>
    <w:rsid w:val="00A14EED"/>
    <w:rsid w:val="00B52B43"/>
    <w:rsid w:val="00EE234D"/>
    <w:rsid w:val="00EE60CD"/>
    <w:rsid w:val="00F55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semiHidden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344F2F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34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character" w:customStyle="1" w:styleId="FontStyle165">
    <w:name w:val="Font Style165"/>
    <w:basedOn w:val="a4"/>
    <w:rsid w:val="0049707D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4"/>
    <w:rsid w:val="0049707D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3"/>
    <w:rsid w:val="0049707D"/>
    <w:pPr>
      <w:autoSpaceDE w:val="0"/>
      <w:autoSpaceDN w:val="0"/>
      <w:spacing w:line="473" w:lineRule="exact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1591F-465E-480C-BE39-9B0AAE275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19</Pages>
  <Words>3596</Words>
  <Characters>27468</Characters>
  <Application>Microsoft Office Word</Application>
  <DocSecurity>0</DocSecurity>
  <Lines>228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10</cp:revision>
  <cp:lastPrinted>2011-08-01T08:04:00Z</cp:lastPrinted>
  <dcterms:created xsi:type="dcterms:W3CDTF">2011-07-29T09:23:00Z</dcterms:created>
  <dcterms:modified xsi:type="dcterms:W3CDTF">2011-09-07T12:56:00Z</dcterms:modified>
</cp:coreProperties>
</file>