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D1F" w:rsidRPr="006E460E" w:rsidRDefault="00CB6130" w:rsidP="00413D1F">
      <w:pPr>
        <w:jc w:val="center"/>
        <w:rPr>
          <w:sz w:val="28"/>
          <w:szCs w:val="28"/>
        </w:rPr>
      </w:pPr>
      <w:proofErr w:type="gramStart"/>
      <w:r w:rsidRPr="00CB6130">
        <w:rPr>
          <w:sz w:val="28"/>
          <w:szCs w:val="28"/>
        </w:rPr>
        <w:t>ИЗВЕЩЕНИЕ</w:t>
      </w:r>
      <w:r w:rsidRPr="00CB6130">
        <w:rPr>
          <w:sz w:val="28"/>
          <w:szCs w:val="28"/>
        </w:rPr>
        <w:br/>
      </w:r>
      <w:r w:rsidR="006E7316" w:rsidRPr="00CB6130">
        <w:rPr>
          <w:sz w:val="28"/>
          <w:szCs w:val="28"/>
        </w:rPr>
        <w:t xml:space="preserve">о </w:t>
      </w:r>
      <w:r w:rsidR="00A45240" w:rsidRPr="00CB6130">
        <w:rPr>
          <w:sz w:val="28"/>
          <w:szCs w:val="28"/>
        </w:rPr>
        <w:t>внесении изменений в документацию о</w:t>
      </w:r>
      <w:r w:rsidR="00413D1F" w:rsidRPr="00CB6130">
        <w:rPr>
          <w:sz w:val="28"/>
          <w:szCs w:val="28"/>
        </w:rPr>
        <w:t>б</w:t>
      </w:r>
      <w:r w:rsidR="00377F54" w:rsidRPr="001D6AAB">
        <w:rPr>
          <w:b/>
          <w:color w:val="0000CC"/>
          <w:sz w:val="28"/>
          <w:szCs w:val="28"/>
        </w:rPr>
        <w:t xml:space="preserve"> </w:t>
      </w:r>
      <w:r w:rsidR="00413D1F" w:rsidRPr="00C12007">
        <w:rPr>
          <w:sz w:val="28"/>
          <w:szCs w:val="28"/>
        </w:rPr>
        <w:t>открыты</w:t>
      </w:r>
      <w:r w:rsidR="00413D1F">
        <w:rPr>
          <w:sz w:val="28"/>
          <w:szCs w:val="28"/>
        </w:rPr>
        <w:t>м одноэтапном</w:t>
      </w:r>
      <w:r w:rsidR="00413D1F" w:rsidRPr="00C12007">
        <w:rPr>
          <w:sz w:val="28"/>
          <w:szCs w:val="28"/>
        </w:rPr>
        <w:t xml:space="preserve"> конкурс</w:t>
      </w:r>
      <w:r w:rsidR="00413D1F">
        <w:rPr>
          <w:sz w:val="28"/>
          <w:szCs w:val="28"/>
        </w:rPr>
        <w:t>е</w:t>
      </w:r>
      <w:r w:rsidR="00413D1F" w:rsidRPr="00C12007">
        <w:rPr>
          <w:sz w:val="28"/>
          <w:szCs w:val="28"/>
        </w:rPr>
        <w:t xml:space="preserve"> в электронной форме без квалификационного отбора на право заключения договора</w:t>
      </w:r>
      <w:r w:rsidR="00413D1F">
        <w:rPr>
          <w:sz w:val="28"/>
          <w:szCs w:val="28"/>
        </w:rPr>
        <w:t xml:space="preserve"> </w:t>
      </w:r>
      <w:r w:rsidR="00413D1F" w:rsidRPr="00C12007">
        <w:rPr>
          <w:sz w:val="28"/>
          <w:szCs w:val="28"/>
        </w:rPr>
        <w:t xml:space="preserve">на </w:t>
      </w:r>
      <w:r w:rsidR="00413D1F" w:rsidRPr="00466036">
        <w:rPr>
          <w:sz w:val="28"/>
          <w:szCs w:val="28"/>
        </w:rPr>
        <w:t>поставку оборудования для нужд НИЦ «СОТ» ОАО «НИИТФА»</w:t>
      </w:r>
      <w:proofErr w:type="gramEnd"/>
    </w:p>
    <w:p w:rsidR="0057306C" w:rsidRPr="00A45240" w:rsidRDefault="0057306C" w:rsidP="00A45240">
      <w:pPr>
        <w:jc w:val="center"/>
        <w:rPr>
          <w:b/>
          <w:sz w:val="28"/>
          <w:szCs w:val="28"/>
        </w:rPr>
      </w:pPr>
    </w:p>
    <w:p w:rsidR="006E7316" w:rsidRDefault="006E7316" w:rsidP="0057306C">
      <w:pPr>
        <w:jc w:val="center"/>
      </w:pPr>
    </w:p>
    <w:p w:rsidR="00A45240" w:rsidRPr="00B163F1" w:rsidRDefault="00A45240" w:rsidP="0057306C">
      <w:pPr>
        <w:jc w:val="center"/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72"/>
        <w:gridCol w:w="8055"/>
      </w:tblGrid>
      <w:tr w:rsidR="006E7316" w:rsidRPr="00B163F1" w:rsidTr="00A65574">
        <w:trPr>
          <w:tblCellSpacing w:w="15" w:type="dxa"/>
        </w:trPr>
        <w:tc>
          <w:tcPr>
            <w:tcW w:w="0" w:type="auto"/>
            <w:vAlign w:val="center"/>
          </w:tcPr>
          <w:p w:rsidR="006E7316" w:rsidRPr="00B163F1" w:rsidRDefault="006E7316" w:rsidP="00A65574">
            <w:pPr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7316" w:rsidRPr="00B163F1" w:rsidRDefault="006E7316" w:rsidP="001967F1">
            <w:pPr>
              <w:jc w:val="right"/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 xml:space="preserve">Дата создания </w:t>
            </w:r>
            <w:r>
              <w:rPr>
                <w:color w:val="0000FF"/>
                <w:sz w:val="28"/>
                <w:szCs w:val="28"/>
              </w:rPr>
              <w:t>извещения</w:t>
            </w:r>
            <w:r w:rsidRPr="00B163F1">
              <w:rPr>
                <w:color w:val="0000FF"/>
                <w:sz w:val="28"/>
                <w:szCs w:val="28"/>
              </w:rPr>
              <w:t xml:space="preserve">: </w:t>
            </w:r>
            <w:r w:rsidR="001967F1">
              <w:rPr>
                <w:color w:val="0000FF"/>
                <w:sz w:val="28"/>
                <w:szCs w:val="28"/>
              </w:rPr>
              <w:t>1</w:t>
            </w:r>
            <w:r w:rsidR="00244DC4">
              <w:rPr>
                <w:color w:val="0000FF"/>
                <w:sz w:val="28"/>
                <w:szCs w:val="28"/>
              </w:rPr>
              <w:t>9</w:t>
            </w:r>
            <w:r>
              <w:rPr>
                <w:color w:val="0000FF"/>
                <w:sz w:val="28"/>
                <w:szCs w:val="28"/>
              </w:rPr>
              <w:t>.</w:t>
            </w:r>
            <w:r w:rsidR="0057306C">
              <w:rPr>
                <w:color w:val="0000FF"/>
                <w:sz w:val="28"/>
                <w:szCs w:val="28"/>
              </w:rPr>
              <w:t>0</w:t>
            </w:r>
            <w:r w:rsidR="00413D1F">
              <w:rPr>
                <w:color w:val="0000FF"/>
                <w:sz w:val="28"/>
                <w:szCs w:val="28"/>
              </w:rPr>
              <w:t>9</w:t>
            </w:r>
            <w:r>
              <w:rPr>
                <w:color w:val="0000FF"/>
                <w:sz w:val="28"/>
                <w:szCs w:val="28"/>
              </w:rPr>
              <w:t>.201</w:t>
            </w:r>
            <w:r w:rsidR="0057306C">
              <w:rPr>
                <w:color w:val="0000FF"/>
                <w:sz w:val="28"/>
                <w:szCs w:val="28"/>
              </w:rPr>
              <w:t>3</w:t>
            </w:r>
            <w:r w:rsidRPr="00B163F1">
              <w:rPr>
                <w:color w:val="0000FF"/>
                <w:sz w:val="28"/>
                <w:szCs w:val="28"/>
              </w:rPr>
              <w:t xml:space="preserve"> года, </w:t>
            </w:r>
            <w:r w:rsidR="00A45240">
              <w:rPr>
                <w:color w:val="0000FF"/>
                <w:sz w:val="28"/>
                <w:szCs w:val="28"/>
              </w:rPr>
              <w:t>15</w:t>
            </w:r>
            <w:r w:rsidRPr="00B163F1">
              <w:rPr>
                <w:color w:val="0000FF"/>
                <w:sz w:val="28"/>
                <w:szCs w:val="28"/>
              </w:rPr>
              <w:t>:</w:t>
            </w:r>
            <w:r w:rsidR="000703F8">
              <w:rPr>
                <w:color w:val="0000FF"/>
                <w:sz w:val="28"/>
                <w:szCs w:val="28"/>
              </w:rPr>
              <w:t>0</w:t>
            </w:r>
            <w:r>
              <w:rPr>
                <w:color w:val="0000FF"/>
                <w:sz w:val="28"/>
                <w:szCs w:val="28"/>
              </w:rPr>
              <w:t>0</w:t>
            </w:r>
          </w:p>
        </w:tc>
      </w:tr>
    </w:tbl>
    <w:p w:rsidR="007A1595" w:rsidRDefault="007A1595" w:rsidP="007A1595">
      <w:pPr>
        <w:widowControl w:val="0"/>
        <w:tabs>
          <w:tab w:val="left" w:pos="709"/>
        </w:tabs>
        <w:jc w:val="both"/>
        <w:rPr>
          <w:sz w:val="28"/>
          <w:szCs w:val="28"/>
        </w:rPr>
      </w:pPr>
    </w:p>
    <w:p w:rsidR="007A1595" w:rsidRDefault="007A1595" w:rsidP="007A1595">
      <w:pPr>
        <w:widowControl w:val="0"/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 07.02.2012 № 37) (далее – ЕОСЗ)</w:t>
      </w:r>
      <w:r w:rsidRPr="00A51E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его действующей редакции, с использованием функционала ЭТП </w:t>
      </w:r>
      <w:r w:rsidR="00413D1F" w:rsidRPr="00B30ACB">
        <w:rPr>
          <w:color w:val="0000CC"/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согласно регламенту ее работы.</w:t>
      </w:r>
    </w:p>
    <w:p w:rsidR="007A1595" w:rsidRDefault="007A1595" w:rsidP="007A1595">
      <w:pPr>
        <w:widowControl w:val="0"/>
        <w:tabs>
          <w:tab w:val="left" w:pos="709"/>
        </w:tabs>
        <w:jc w:val="both"/>
        <w:rPr>
          <w:sz w:val="28"/>
        </w:rPr>
      </w:pPr>
    </w:p>
    <w:p w:rsidR="007A1595" w:rsidRPr="00CB6130" w:rsidRDefault="007A1595" w:rsidP="007A1595">
      <w:pPr>
        <w:widowControl w:val="0"/>
        <w:tabs>
          <w:tab w:val="left" w:pos="252"/>
        </w:tabs>
        <w:outlineLvl w:val="0"/>
        <w:rPr>
          <w:bCs/>
          <w:sz w:val="28"/>
          <w:szCs w:val="28"/>
        </w:rPr>
      </w:pPr>
      <w:r w:rsidRPr="00CB6130">
        <w:rPr>
          <w:bCs/>
          <w:sz w:val="28"/>
          <w:szCs w:val="28"/>
        </w:rPr>
        <w:t>Информация о закупке:</w:t>
      </w:r>
    </w:p>
    <w:p w:rsidR="007A1595" w:rsidRDefault="007A1595" w:rsidP="007A1595">
      <w:pPr>
        <w:widowControl w:val="0"/>
        <w:tabs>
          <w:tab w:val="left" w:pos="252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ОАО «НИИТФА».</w:t>
      </w:r>
    </w:p>
    <w:p w:rsidR="007A1595" w:rsidRDefault="007A1595" w:rsidP="007A1595">
      <w:pPr>
        <w:widowControl w:val="0"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</w:t>
      </w:r>
      <w:r>
        <w:rPr>
          <w:color w:val="000000"/>
          <w:sz w:val="28"/>
          <w:szCs w:val="28"/>
          <w:lang w:eastAsia="ar-SA"/>
        </w:rPr>
        <w:t>запроса предложений</w:t>
      </w:r>
      <w:r>
        <w:rPr>
          <w:sz w:val="28"/>
          <w:szCs w:val="28"/>
        </w:rPr>
        <w:t>: ОАО «НИИТФА».</w:t>
      </w:r>
    </w:p>
    <w:p w:rsidR="007A1595" w:rsidRDefault="007A1595" w:rsidP="007A1595">
      <w:pPr>
        <w:tabs>
          <w:tab w:val="num" w:pos="480"/>
          <w:tab w:val="left" w:pos="1134"/>
        </w:tabs>
        <w:autoSpaceDE/>
        <w:autoSpaceDN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</w:t>
      </w:r>
      <w:r>
        <w:rPr>
          <w:color w:val="000000"/>
          <w:sz w:val="28"/>
          <w:szCs w:val="28"/>
          <w:lang w:eastAsia="ar-SA"/>
        </w:rPr>
        <w:t>договора</w:t>
      </w:r>
      <w:r>
        <w:rPr>
          <w:sz w:val="28"/>
          <w:szCs w:val="28"/>
        </w:rPr>
        <w:t xml:space="preserve">: </w:t>
      </w:r>
      <w:r w:rsidR="00413D1F" w:rsidRPr="00466036">
        <w:rPr>
          <w:sz w:val="28"/>
          <w:szCs w:val="28"/>
        </w:rPr>
        <w:t>поставк</w:t>
      </w:r>
      <w:r w:rsidR="00413D1F">
        <w:rPr>
          <w:sz w:val="28"/>
          <w:szCs w:val="28"/>
        </w:rPr>
        <w:t>а</w:t>
      </w:r>
      <w:r w:rsidR="00413D1F" w:rsidRPr="00466036">
        <w:rPr>
          <w:sz w:val="28"/>
          <w:szCs w:val="28"/>
        </w:rPr>
        <w:t xml:space="preserve"> оборудования для нужд НИЦ «СОТ» </w:t>
      </w:r>
      <w:r w:rsidR="00413D1F">
        <w:rPr>
          <w:sz w:val="28"/>
          <w:szCs w:val="28"/>
        </w:rPr>
        <w:br/>
      </w:r>
      <w:r w:rsidR="00413D1F" w:rsidRPr="00466036">
        <w:rPr>
          <w:sz w:val="28"/>
          <w:szCs w:val="28"/>
        </w:rPr>
        <w:t>ОАО «НИИТФА»</w:t>
      </w:r>
      <w:r>
        <w:rPr>
          <w:sz w:val="28"/>
          <w:szCs w:val="28"/>
        </w:rPr>
        <w:t>.</w:t>
      </w:r>
    </w:p>
    <w:p w:rsidR="007A1595" w:rsidRDefault="007A1595" w:rsidP="007A1595">
      <w:pPr>
        <w:tabs>
          <w:tab w:val="num" w:pos="480"/>
          <w:tab w:val="left" w:pos="1134"/>
        </w:tabs>
        <w:autoSpaceDE/>
        <w:autoSpaceDN/>
        <w:contextualSpacing/>
        <w:jc w:val="both"/>
        <w:rPr>
          <w:sz w:val="28"/>
          <w:szCs w:val="28"/>
        </w:rPr>
      </w:pPr>
    </w:p>
    <w:p w:rsidR="007A1595" w:rsidRDefault="007A1595" w:rsidP="007A1595">
      <w:pPr>
        <w:tabs>
          <w:tab w:val="num" w:pos="480"/>
          <w:tab w:val="left" w:pos="1134"/>
        </w:tabs>
        <w:autoSpaceDE/>
        <w:autoSpaceDN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Начальная (максимальная) цена договора: </w:t>
      </w:r>
      <w:r w:rsidR="00413D1F" w:rsidRPr="00B30ACB">
        <w:rPr>
          <w:sz w:val="28"/>
          <w:szCs w:val="28"/>
        </w:rPr>
        <w:t>96 873 624,44 (Девяносто шесть миллионов восемьсот семьдесят три тысячи шестьсот двадцать четыре) руб. 44 коп</w:t>
      </w:r>
      <w:proofErr w:type="gramStart"/>
      <w:r w:rsidR="00413D1F" w:rsidRPr="00B30ACB">
        <w:rPr>
          <w:sz w:val="28"/>
          <w:szCs w:val="28"/>
        </w:rPr>
        <w:t xml:space="preserve">., </w:t>
      </w:r>
      <w:proofErr w:type="gramEnd"/>
      <w:r w:rsidR="00413D1F" w:rsidRPr="00B30ACB">
        <w:rPr>
          <w:sz w:val="28"/>
          <w:szCs w:val="28"/>
        </w:rPr>
        <w:t>включая НДС</w:t>
      </w:r>
      <w:r>
        <w:t>.</w:t>
      </w:r>
    </w:p>
    <w:p w:rsidR="007A1595" w:rsidRDefault="007A1595" w:rsidP="00A45240">
      <w:pPr>
        <w:jc w:val="both"/>
        <w:rPr>
          <w:sz w:val="28"/>
          <w:szCs w:val="28"/>
        </w:rPr>
      </w:pPr>
    </w:p>
    <w:p w:rsidR="00717CB4" w:rsidRPr="00A45240" w:rsidRDefault="00717CB4" w:rsidP="00A45240">
      <w:pPr>
        <w:jc w:val="both"/>
        <w:rPr>
          <w:sz w:val="28"/>
          <w:szCs w:val="28"/>
        </w:rPr>
      </w:pPr>
      <w:proofErr w:type="gramStart"/>
      <w:r w:rsidRPr="00717CB4">
        <w:rPr>
          <w:sz w:val="28"/>
          <w:szCs w:val="28"/>
        </w:rPr>
        <w:t xml:space="preserve">Извещение о проведении </w:t>
      </w:r>
      <w:r w:rsidR="00CB6130">
        <w:rPr>
          <w:sz w:val="28"/>
          <w:szCs w:val="28"/>
        </w:rPr>
        <w:t xml:space="preserve">открытого конкурса </w:t>
      </w:r>
      <w:r w:rsidRPr="00A45240">
        <w:rPr>
          <w:sz w:val="28"/>
          <w:szCs w:val="28"/>
        </w:rPr>
        <w:t xml:space="preserve">опубликовано </w:t>
      </w:r>
      <w:r w:rsidR="00A45240" w:rsidRPr="00A45240">
        <w:rPr>
          <w:sz w:val="28"/>
          <w:szCs w:val="28"/>
        </w:rPr>
        <w:br/>
        <w:t>«</w:t>
      </w:r>
      <w:r w:rsidR="00413D1F">
        <w:rPr>
          <w:sz w:val="28"/>
          <w:szCs w:val="28"/>
        </w:rPr>
        <w:t>2</w:t>
      </w:r>
      <w:r w:rsidR="00A45240" w:rsidRPr="00A45240">
        <w:rPr>
          <w:sz w:val="28"/>
          <w:szCs w:val="28"/>
        </w:rPr>
        <w:t xml:space="preserve">9» </w:t>
      </w:r>
      <w:r w:rsidR="00413D1F">
        <w:rPr>
          <w:sz w:val="28"/>
          <w:szCs w:val="28"/>
        </w:rPr>
        <w:t>августа</w:t>
      </w:r>
      <w:r w:rsidR="00A45240" w:rsidRPr="00A45240">
        <w:rPr>
          <w:sz w:val="28"/>
          <w:szCs w:val="28"/>
        </w:rPr>
        <w:t xml:space="preserve"> 2013 года </w:t>
      </w:r>
      <w:r w:rsidRPr="00A45240">
        <w:rPr>
          <w:sz w:val="28"/>
          <w:szCs w:val="28"/>
        </w:rPr>
        <w:t xml:space="preserve">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http://zakupki.rosatom.ru/, закупка </w:t>
      </w:r>
      <w:r w:rsidR="00A65574" w:rsidRPr="007A1595">
        <w:rPr>
          <w:sz w:val="28"/>
          <w:szCs w:val="28"/>
        </w:rPr>
        <w:t>№ </w:t>
      </w:r>
      <w:r w:rsidR="00413D1F" w:rsidRPr="00CB6130">
        <w:rPr>
          <w:sz w:val="28"/>
          <w:szCs w:val="28"/>
        </w:rPr>
        <w:t>130829/0515/043</w:t>
      </w:r>
      <w:r w:rsidRPr="00A45240">
        <w:rPr>
          <w:sz w:val="28"/>
          <w:szCs w:val="28"/>
        </w:rPr>
        <w:t xml:space="preserve">, на официальном сайте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A45240">
          <w:rPr>
            <w:sz w:val="28"/>
            <w:szCs w:val="28"/>
          </w:rPr>
          <w:t>http://www.zakupki.gov.ru</w:t>
        </w:r>
      </w:hyperlink>
      <w:r w:rsidRPr="00A45240">
        <w:rPr>
          <w:sz w:val="28"/>
          <w:szCs w:val="28"/>
        </w:rPr>
        <w:t>, закупка</w:t>
      </w:r>
      <w:proofErr w:type="gramEnd"/>
      <w:r w:rsidRPr="00A45240">
        <w:rPr>
          <w:sz w:val="28"/>
          <w:szCs w:val="28"/>
        </w:rPr>
        <w:t xml:space="preserve"> </w:t>
      </w:r>
      <w:r w:rsidR="00A65574" w:rsidRPr="007A1595">
        <w:rPr>
          <w:sz w:val="28"/>
          <w:szCs w:val="28"/>
        </w:rPr>
        <w:t>№ </w:t>
      </w:r>
      <w:r w:rsidR="00413D1F" w:rsidRPr="00CB6130">
        <w:rPr>
          <w:sz w:val="28"/>
          <w:szCs w:val="28"/>
        </w:rPr>
        <w:t>31300522337</w:t>
      </w:r>
      <w:r w:rsidRPr="00A45240">
        <w:rPr>
          <w:sz w:val="28"/>
          <w:szCs w:val="28"/>
        </w:rPr>
        <w:t xml:space="preserve">, на </w:t>
      </w:r>
      <w:r w:rsidRPr="007A1595">
        <w:rPr>
          <w:sz w:val="28"/>
          <w:szCs w:val="28"/>
        </w:rPr>
        <w:t>ЭТП</w:t>
      </w:r>
      <w:r w:rsidR="00ED29C3" w:rsidRPr="007A1595">
        <w:rPr>
          <w:sz w:val="28"/>
          <w:szCs w:val="28"/>
        </w:rPr>
        <w:t> </w:t>
      </w:r>
      <w:r w:rsidRPr="007A1595">
        <w:rPr>
          <w:sz w:val="28"/>
          <w:szCs w:val="28"/>
        </w:rPr>
        <w:t>«</w:t>
      </w:r>
      <w:r w:rsidR="00CB6130" w:rsidRPr="00CB6130">
        <w:rPr>
          <w:sz w:val="28"/>
          <w:szCs w:val="28"/>
        </w:rPr>
        <w:t>Аукционный конкурсный дом</w:t>
      </w:r>
      <w:r w:rsidRPr="007A1595">
        <w:rPr>
          <w:sz w:val="28"/>
          <w:szCs w:val="28"/>
        </w:rPr>
        <w:t>»</w:t>
      </w:r>
      <w:r w:rsidRPr="00A45240">
        <w:rPr>
          <w:sz w:val="28"/>
          <w:szCs w:val="28"/>
        </w:rPr>
        <w:t xml:space="preserve">, закупка </w:t>
      </w:r>
      <w:r w:rsidR="00A65574" w:rsidRPr="007A1595">
        <w:rPr>
          <w:sz w:val="28"/>
          <w:szCs w:val="28"/>
        </w:rPr>
        <w:t>№ </w:t>
      </w:r>
      <w:r w:rsidR="00413D1F" w:rsidRPr="00CB6130">
        <w:rPr>
          <w:sz w:val="28"/>
          <w:szCs w:val="28"/>
        </w:rPr>
        <w:t>C020101</w:t>
      </w:r>
      <w:r w:rsidRPr="00A45240">
        <w:rPr>
          <w:sz w:val="28"/>
          <w:szCs w:val="28"/>
        </w:rPr>
        <w:t>.</w:t>
      </w:r>
    </w:p>
    <w:p w:rsidR="00E366D1" w:rsidRDefault="0009711A" w:rsidP="007A1595">
      <w:pPr>
        <w:autoSpaceDE/>
        <w:autoSpaceDN/>
        <w:spacing w:before="120" w:after="120"/>
        <w:jc w:val="both"/>
        <w:rPr>
          <w:sz w:val="28"/>
          <w:szCs w:val="28"/>
        </w:rPr>
      </w:pPr>
      <w:r w:rsidRPr="00F94B44">
        <w:rPr>
          <w:sz w:val="28"/>
          <w:szCs w:val="28"/>
        </w:rPr>
        <w:t xml:space="preserve">На основании </w:t>
      </w:r>
      <w:r w:rsidR="001A07E9">
        <w:rPr>
          <w:sz w:val="28"/>
          <w:szCs w:val="28"/>
        </w:rPr>
        <w:t>п. </w:t>
      </w:r>
      <w:r w:rsidR="00FE0F05">
        <w:rPr>
          <w:sz w:val="28"/>
          <w:szCs w:val="28"/>
        </w:rPr>
        <w:t>14</w:t>
      </w:r>
      <w:r w:rsidR="001508BB">
        <w:rPr>
          <w:sz w:val="28"/>
          <w:szCs w:val="28"/>
        </w:rPr>
        <w:t>.5.2</w:t>
      </w:r>
      <w:r>
        <w:rPr>
          <w:sz w:val="28"/>
          <w:szCs w:val="28"/>
        </w:rPr>
        <w:t xml:space="preserve"> </w:t>
      </w:r>
      <w:r w:rsidRPr="00F94B44">
        <w:rPr>
          <w:sz w:val="28"/>
          <w:szCs w:val="28"/>
        </w:rPr>
        <w:t>Единого Отраслевого Стандарта закупок Г</w:t>
      </w:r>
      <w:r>
        <w:rPr>
          <w:sz w:val="28"/>
          <w:szCs w:val="28"/>
        </w:rPr>
        <w:t>осударственной корпорации по атомной энергии «</w:t>
      </w:r>
      <w:proofErr w:type="spellStart"/>
      <w:r w:rsidRPr="00F94B44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r w:rsidR="001508BB">
        <w:rPr>
          <w:sz w:val="28"/>
          <w:szCs w:val="28"/>
        </w:rPr>
        <w:t xml:space="preserve">ОАО «НИИТФА» </w:t>
      </w:r>
      <w:r w:rsidR="001508BB" w:rsidRPr="001508BB">
        <w:rPr>
          <w:sz w:val="28"/>
          <w:szCs w:val="28"/>
        </w:rPr>
        <w:t>приняла решение внести следующие изменения</w:t>
      </w:r>
      <w:r w:rsidR="001508BB">
        <w:rPr>
          <w:sz w:val="28"/>
          <w:szCs w:val="28"/>
        </w:rPr>
        <w:t xml:space="preserve"> в документацию </w:t>
      </w:r>
      <w:r w:rsidR="0039372F">
        <w:rPr>
          <w:sz w:val="28"/>
          <w:szCs w:val="28"/>
        </w:rPr>
        <w:t>об открытом</w:t>
      </w:r>
      <w:r w:rsidR="001508BB">
        <w:rPr>
          <w:sz w:val="28"/>
          <w:szCs w:val="28"/>
        </w:rPr>
        <w:t xml:space="preserve"> </w:t>
      </w:r>
      <w:r w:rsidR="00714370">
        <w:rPr>
          <w:sz w:val="28"/>
          <w:szCs w:val="28"/>
        </w:rPr>
        <w:t>конкурсе</w:t>
      </w:r>
      <w:r w:rsidR="00E366D1">
        <w:rPr>
          <w:sz w:val="28"/>
          <w:szCs w:val="28"/>
        </w:rPr>
        <w:t>:</w:t>
      </w:r>
    </w:p>
    <w:p w:rsidR="00714370" w:rsidRDefault="00714370" w:rsidP="000E32BB">
      <w:pPr>
        <w:pStyle w:val="a8"/>
        <w:numPr>
          <w:ilvl w:val="0"/>
          <w:numId w:val="7"/>
        </w:num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в </w:t>
      </w:r>
      <w:r w:rsidR="000E32BB">
        <w:rPr>
          <w:sz w:val="28"/>
          <w:szCs w:val="28"/>
        </w:rPr>
        <w:t xml:space="preserve">п.п.63 п.1 Перечень оборудования </w:t>
      </w:r>
      <w:r w:rsidRPr="00CB6130">
        <w:rPr>
          <w:caps/>
          <w:sz w:val="28"/>
          <w:szCs w:val="28"/>
        </w:rPr>
        <w:t>Том  2 «Техническое задание»</w:t>
      </w:r>
      <w:r>
        <w:rPr>
          <w:sz w:val="28"/>
          <w:szCs w:val="28"/>
        </w:rPr>
        <w:t xml:space="preserve"> конкурсной документации и изложить </w:t>
      </w:r>
      <w:proofErr w:type="gramStart"/>
      <w:r>
        <w:rPr>
          <w:sz w:val="28"/>
          <w:szCs w:val="28"/>
        </w:rPr>
        <w:t>в</w:t>
      </w:r>
      <w:proofErr w:type="gramEnd"/>
      <w:r w:rsidR="000E32BB">
        <w:rPr>
          <w:sz w:val="28"/>
          <w:szCs w:val="28"/>
        </w:rPr>
        <w:t xml:space="preserve"> следующей редакций:</w:t>
      </w:r>
    </w:p>
    <w:p w:rsidR="000E32BB" w:rsidRPr="000E32BB" w:rsidRDefault="000E32BB" w:rsidP="000E32BB">
      <w:pPr>
        <w:ind w:left="720"/>
        <w:rPr>
          <w:sz w:val="28"/>
          <w:szCs w:val="28"/>
        </w:rPr>
      </w:pPr>
      <w:r w:rsidRPr="000E32BB">
        <w:rPr>
          <w:rFonts w:ascii="Arial CYR" w:hAnsi="Arial CYR" w:cs="Arial CYR"/>
          <w:b/>
        </w:rPr>
        <w:t xml:space="preserve">лабораторные столы, тумбы и стулья </w:t>
      </w:r>
    </w:p>
    <w:tbl>
      <w:tblPr>
        <w:tblW w:w="8235" w:type="dxa"/>
        <w:tblInd w:w="95" w:type="dxa"/>
        <w:tblLook w:val="0000"/>
      </w:tblPr>
      <w:tblGrid>
        <w:gridCol w:w="484"/>
        <w:gridCol w:w="5080"/>
        <w:gridCol w:w="2080"/>
        <w:gridCol w:w="591"/>
      </w:tblGrid>
      <w:tr w:rsidR="000E32BB" w:rsidRPr="00CB0FE3" w:rsidTr="000E32BB">
        <w:trPr>
          <w:trHeight w:val="480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7161CE" w:rsidRDefault="000E32BB" w:rsidP="000E32BB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161CE">
              <w:rPr>
                <w:rFonts w:ascii="Arial CYR" w:hAnsi="Arial CYR" w:cs="Arial CYR"/>
                <w:b/>
                <w:bCs/>
                <w:sz w:val="18"/>
                <w:szCs w:val="18"/>
              </w:rPr>
              <w:t>№</w:t>
            </w:r>
            <w:r w:rsidRPr="007161CE">
              <w:rPr>
                <w:rFonts w:ascii="Arial CYR" w:hAnsi="Arial CYR" w:cs="Arial CYR"/>
                <w:b/>
                <w:bCs/>
                <w:sz w:val="18"/>
                <w:szCs w:val="18"/>
              </w:rPr>
              <w:br/>
              <w:t xml:space="preserve"> </w:t>
            </w:r>
            <w:proofErr w:type="spellStart"/>
            <w:proofErr w:type="gramStart"/>
            <w:r w:rsidRPr="007161CE">
              <w:rPr>
                <w:rFonts w:ascii="Arial CYR" w:hAnsi="Arial CYR" w:cs="Arial CYR"/>
                <w:b/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7161CE">
              <w:rPr>
                <w:rFonts w:ascii="Arial CYR" w:hAnsi="Arial CYR" w:cs="Arial CYR"/>
                <w:b/>
                <w:bCs/>
                <w:sz w:val="18"/>
                <w:szCs w:val="18"/>
              </w:rPr>
              <w:t>/</w:t>
            </w:r>
            <w:proofErr w:type="spellStart"/>
            <w:r w:rsidRPr="007161CE">
              <w:rPr>
                <w:rFonts w:ascii="Arial CYR" w:hAnsi="Arial CYR" w:cs="Arial CYR"/>
                <w:b/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2BB" w:rsidRPr="00CB0FE3" w:rsidRDefault="000E32BB" w:rsidP="000E32BB">
            <w:pPr>
              <w:jc w:val="center"/>
              <w:rPr>
                <w:rFonts w:cs="Arial CYR"/>
                <w:b/>
                <w:bCs/>
                <w:sz w:val="18"/>
                <w:szCs w:val="18"/>
                <w:lang w:val="en-US"/>
              </w:rPr>
            </w:pPr>
            <w:r w:rsidRPr="007161CE">
              <w:rPr>
                <w:rFonts w:cs="Arial CYR"/>
                <w:b/>
                <w:bCs/>
                <w:sz w:val="18"/>
                <w:szCs w:val="18"/>
              </w:rPr>
              <w:t>На</w:t>
            </w:r>
            <w:proofErr w:type="spellStart"/>
            <w:r w:rsidRPr="00CB0FE3">
              <w:rPr>
                <w:rFonts w:cs="Arial CYR"/>
                <w:b/>
                <w:bCs/>
                <w:sz w:val="18"/>
                <w:szCs w:val="18"/>
                <w:lang w:val="en-US"/>
              </w:rPr>
              <w:t>именование</w:t>
            </w:r>
            <w:proofErr w:type="spellEnd"/>
            <w:r w:rsidRPr="00CB0FE3">
              <w:rPr>
                <w:rFonts w:cs="Arial CYR"/>
                <w:b/>
                <w:bCs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2BB" w:rsidRPr="00CB0FE3" w:rsidRDefault="000E32BB" w:rsidP="000E32BB">
            <w:pPr>
              <w:jc w:val="center"/>
              <w:rPr>
                <w:rFonts w:cs="Arial CYR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CB0FE3">
              <w:rPr>
                <w:rFonts w:cs="Arial CYR"/>
                <w:b/>
                <w:bCs/>
                <w:sz w:val="18"/>
                <w:szCs w:val="18"/>
                <w:lang w:val="en-US"/>
              </w:rPr>
              <w:t>каталожный</w:t>
            </w:r>
            <w:proofErr w:type="spellEnd"/>
            <w:r w:rsidRPr="00CB0FE3">
              <w:rPr>
                <w:rFonts w:cs="Arial CYR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B0FE3">
              <w:rPr>
                <w:rFonts w:cs="Arial CYR"/>
                <w:b/>
                <w:bCs/>
                <w:sz w:val="18"/>
                <w:szCs w:val="18"/>
                <w:lang w:val="en-US"/>
              </w:rPr>
              <w:t>номер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b/>
                <w:bCs/>
                <w:sz w:val="18"/>
                <w:szCs w:val="18"/>
                <w:lang w:val="en-US"/>
              </w:rPr>
              <w:t>кол</w:t>
            </w:r>
            <w:proofErr w:type="spellEnd"/>
            <w:r w:rsidRPr="00CB0FE3">
              <w:rPr>
                <w:rFonts w:ascii="Arial CYR" w:hAnsi="Arial CYR" w:cs="Arial CYR"/>
                <w:b/>
                <w:bCs/>
                <w:sz w:val="18"/>
                <w:szCs w:val="18"/>
                <w:lang w:val="en-US"/>
              </w:rPr>
              <w:t>-</w:t>
            </w:r>
            <w:r w:rsidRPr="00CB0FE3">
              <w:rPr>
                <w:rFonts w:ascii="Arial CYR" w:hAnsi="Arial CYR" w:cs="Arial CYR"/>
                <w:b/>
                <w:bCs/>
                <w:sz w:val="18"/>
                <w:szCs w:val="18"/>
                <w:lang w:val="en-US"/>
              </w:rPr>
              <w:br/>
            </w:r>
            <w:proofErr w:type="spellStart"/>
            <w:r w:rsidRPr="00CB0FE3">
              <w:rPr>
                <w:rFonts w:ascii="Arial CYR" w:hAnsi="Arial CYR" w:cs="Arial CYR"/>
                <w:b/>
                <w:bCs/>
                <w:sz w:val="18"/>
                <w:szCs w:val="18"/>
                <w:lang w:val="en-US"/>
              </w:rPr>
              <w:t>во</w:t>
            </w:r>
            <w:proofErr w:type="spellEnd"/>
          </w:p>
        </w:tc>
      </w:tr>
      <w:tr w:rsidR="000E32BB" w:rsidRPr="00CB0FE3" w:rsidTr="000E32BB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1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2BB" w:rsidRPr="00CB0FE3" w:rsidRDefault="000E32BB" w:rsidP="000E32BB">
            <w:pPr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стол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лабораторный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рабочий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1800 (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фанерит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>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СПЦн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180.80.75 FA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4</w:t>
            </w:r>
          </w:p>
        </w:tc>
      </w:tr>
      <w:tr w:rsidR="000E32BB" w:rsidRPr="00CB0FE3" w:rsidTr="000E32BB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lastRenderedPageBreak/>
              <w:t>2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2BB" w:rsidRPr="00CB0FE3" w:rsidRDefault="000E32BB" w:rsidP="000E32BB">
            <w:pPr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стол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лабораторный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рабочий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1500 (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фанерит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>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СПЦн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150.80.75 FA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14</w:t>
            </w:r>
          </w:p>
        </w:tc>
      </w:tr>
      <w:tr w:rsidR="000E32BB" w:rsidRPr="00CB0FE3" w:rsidTr="000E32BB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3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2BB" w:rsidRPr="00CB0FE3" w:rsidRDefault="000E32BB" w:rsidP="000E32BB">
            <w:pPr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стол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лабораторный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рабочий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1200 (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фанерит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>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СПЦн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120.80.75 FA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6</w:t>
            </w:r>
          </w:p>
        </w:tc>
      </w:tr>
      <w:tr w:rsidR="000E32BB" w:rsidRPr="00CB0FE3" w:rsidTr="000E32BB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4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2BB" w:rsidRPr="00CB0FE3" w:rsidRDefault="000E32BB" w:rsidP="000E32BB">
            <w:pPr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стол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лабораторный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высокий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1500 (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керамика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>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 xml:space="preserve">ЛАБ-1500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ЛКв</w:t>
            </w:r>
            <w:proofErr w:type="spellEnd"/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5</w:t>
            </w:r>
          </w:p>
        </w:tc>
      </w:tr>
      <w:tr w:rsidR="000E32BB" w:rsidRPr="00CB0FE3" w:rsidTr="000E32BB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5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2BB" w:rsidRPr="00CB0FE3" w:rsidRDefault="000E32BB" w:rsidP="000E32BB">
            <w:pPr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стеллаж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высокий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1200 (3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полки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>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СТПв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120.25.105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1</w:t>
            </w:r>
          </w:p>
        </w:tc>
      </w:tr>
      <w:tr w:rsidR="000E32BB" w:rsidRPr="00CB0FE3" w:rsidTr="000E32BB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6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2BB" w:rsidRPr="00CB0FE3" w:rsidRDefault="000E32BB" w:rsidP="000E32BB">
            <w:pPr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стеллаж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высокий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1500 (3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полки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>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СТПв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150.25.105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1</w:t>
            </w:r>
          </w:p>
        </w:tc>
      </w:tr>
      <w:tr w:rsidR="000E32BB" w:rsidRPr="00CB0FE3" w:rsidTr="000E32BB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7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2BB" w:rsidRPr="00CB0FE3" w:rsidRDefault="000E32BB" w:rsidP="000E32BB">
            <w:pPr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стеллаж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низкий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1200 (2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полки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>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СТПн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120.25.70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5</w:t>
            </w:r>
          </w:p>
        </w:tc>
      </w:tr>
      <w:tr w:rsidR="000E32BB" w:rsidRPr="00CB0FE3" w:rsidTr="000E32BB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8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2BB" w:rsidRPr="00CB0FE3" w:rsidRDefault="000E32BB" w:rsidP="000E32BB">
            <w:pPr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стеллаж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низкий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1500 (2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полки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>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СТПн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150.25.70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12</w:t>
            </w:r>
          </w:p>
        </w:tc>
      </w:tr>
      <w:tr w:rsidR="000E32BB" w:rsidRPr="00CB0FE3" w:rsidTr="000E32BB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9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2BB" w:rsidRPr="00CB0FE3" w:rsidRDefault="000E32BB" w:rsidP="000E32BB">
            <w:pPr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стол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передвижной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ЛАБ 800 СТП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12</w:t>
            </w:r>
          </w:p>
        </w:tc>
      </w:tr>
      <w:tr w:rsidR="000E32BB" w:rsidRPr="00CB0FE3" w:rsidTr="000E32BB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10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2BB" w:rsidRPr="00CB0FE3" w:rsidRDefault="000E32BB" w:rsidP="000E32BB">
            <w:pPr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стол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передвижной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(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Треспа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>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СП 90.60.75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1</w:t>
            </w:r>
          </w:p>
        </w:tc>
      </w:tr>
      <w:tr w:rsidR="000E32BB" w:rsidRPr="00CB0FE3" w:rsidTr="000E32BB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11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2BB" w:rsidRPr="00CB0FE3" w:rsidRDefault="000E32BB" w:rsidP="000E32BB">
            <w:pPr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тумба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подкатная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(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металл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>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ТПМЯ3 50.50.67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25</w:t>
            </w:r>
          </w:p>
        </w:tc>
      </w:tr>
      <w:tr w:rsidR="000E32BB" w:rsidRPr="00CB0FE3" w:rsidTr="000E32BB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12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2BB" w:rsidRPr="00CB0FE3" w:rsidRDefault="000E32BB" w:rsidP="000E32BB">
            <w:pPr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тумба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подкатная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(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металл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>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ТПМЯ3 50.50.81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5</w:t>
            </w:r>
          </w:p>
        </w:tc>
      </w:tr>
      <w:tr w:rsidR="000E32BB" w:rsidRPr="00CB0FE3" w:rsidTr="000E32BB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13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2BB" w:rsidRPr="00CB0FE3" w:rsidRDefault="000E32BB" w:rsidP="000E32BB">
            <w:pPr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стул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лабораторный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винтовой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29</w:t>
            </w:r>
          </w:p>
        </w:tc>
      </w:tr>
      <w:tr w:rsidR="000E32BB" w:rsidRPr="00CB0FE3" w:rsidTr="000E32BB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14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2BB" w:rsidRPr="00CB0FE3" w:rsidRDefault="000E32BB" w:rsidP="000E32BB">
            <w:pPr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табурет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лабораторный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винтовой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19</w:t>
            </w:r>
          </w:p>
        </w:tc>
      </w:tr>
      <w:tr w:rsidR="000E32BB" w:rsidRPr="00CB0FE3" w:rsidTr="000E32BB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15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2BB" w:rsidRPr="00CB0FE3" w:rsidRDefault="000E32BB" w:rsidP="000E32BB">
            <w:pPr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шкаф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лабораторный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для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хранения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ШЛ 50.50.195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3</w:t>
            </w:r>
          </w:p>
        </w:tc>
      </w:tr>
      <w:tr w:rsidR="000E32BB" w:rsidRPr="00CB0FE3" w:rsidTr="000E32BB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16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2BB" w:rsidRPr="00CB0FE3" w:rsidRDefault="000E32BB" w:rsidP="000E32BB">
            <w:pPr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шкаф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лабораторный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для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хранения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ШЛ 80.50.195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9</w:t>
            </w:r>
          </w:p>
        </w:tc>
      </w:tr>
      <w:tr w:rsidR="000E32BB" w:rsidRPr="00CB0FE3" w:rsidTr="000E32BB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17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2BB" w:rsidRPr="00CB0FE3" w:rsidRDefault="000E32BB" w:rsidP="000E32BB">
            <w:pPr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шкаф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лабораторный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для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посуды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ШП 50.50.195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1</w:t>
            </w:r>
          </w:p>
        </w:tc>
      </w:tr>
      <w:tr w:rsidR="000E32BB" w:rsidRPr="00CB0FE3" w:rsidTr="000E32BB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18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2BB" w:rsidRPr="00CB0FE3" w:rsidRDefault="000E32BB" w:rsidP="000E32BB">
            <w:pPr>
              <w:rPr>
                <w:rFonts w:ascii="Arial CYR" w:hAnsi="Arial CYR" w:cs="Arial CYR"/>
                <w:lang w:val="en-US"/>
              </w:rPr>
            </w:pPr>
            <w:proofErr w:type="spellStart"/>
            <w:r w:rsidRPr="00CB0FE3">
              <w:rPr>
                <w:rFonts w:ascii="Arial CYR" w:hAnsi="Arial CYR" w:cs="Arial CYR"/>
                <w:lang w:val="en-US"/>
              </w:rPr>
              <w:t>шкаф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лабораторный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для</w:t>
            </w:r>
            <w:proofErr w:type="spellEnd"/>
            <w:r w:rsidRPr="00CB0FE3">
              <w:rPr>
                <w:rFonts w:ascii="Arial CYR" w:hAnsi="Arial CYR" w:cs="Arial CYR"/>
                <w:lang w:val="en-US"/>
              </w:rPr>
              <w:t xml:space="preserve"> </w:t>
            </w:r>
            <w:proofErr w:type="spellStart"/>
            <w:r w:rsidRPr="00CB0FE3">
              <w:rPr>
                <w:rFonts w:ascii="Arial CYR" w:hAnsi="Arial CYR" w:cs="Arial CYR"/>
                <w:lang w:val="en-US"/>
              </w:rPr>
              <w:t>посуды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ШП 80.50.195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2BB" w:rsidRPr="00CB0FE3" w:rsidRDefault="000E32BB" w:rsidP="000E32BB">
            <w:pPr>
              <w:jc w:val="center"/>
              <w:rPr>
                <w:rFonts w:ascii="Arial CYR" w:hAnsi="Arial CYR" w:cs="Arial CYR"/>
                <w:lang w:val="en-US"/>
              </w:rPr>
            </w:pPr>
            <w:r w:rsidRPr="00CB0FE3">
              <w:rPr>
                <w:rFonts w:ascii="Arial CYR" w:hAnsi="Arial CYR" w:cs="Arial CYR"/>
                <w:lang w:val="en-US"/>
              </w:rPr>
              <w:t>4</w:t>
            </w:r>
          </w:p>
        </w:tc>
      </w:tr>
    </w:tbl>
    <w:p w:rsidR="00413D1F" w:rsidRDefault="00714370" w:rsidP="00CB61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Внести изменения в </w:t>
      </w:r>
      <w:r w:rsidR="00413D1F">
        <w:rPr>
          <w:sz w:val="28"/>
          <w:szCs w:val="28"/>
        </w:rPr>
        <w:t>п. 10,11</w:t>
      </w:r>
      <w:r w:rsidR="000E32BB">
        <w:rPr>
          <w:sz w:val="28"/>
          <w:szCs w:val="28"/>
        </w:rPr>
        <w:t>,22</w:t>
      </w:r>
      <w:r w:rsidR="00413D1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413D1F">
        <w:rPr>
          <w:sz w:val="28"/>
          <w:szCs w:val="28"/>
        </w:rPr>
        <w:t xml:space="preserve">звещения и п. 21 раздел 5 Информационной карты </w:t>
      </w:r>
      <w:r w:rsidR="00413D1F" w:rsidRPr="00C12007">
        <w:rPr>
          <w:caps/>
          <w:sz w:val="28"/>
          <w:szCs w:val="28"/>
        </w:rPr>
        <w:t>том 1 «общая и коммерческая части</w:t>
      </w:r>
      <w:r w:rsidR="00413D1F" w:rsidRPr="00C12007">
        <w:rPr>
          <w:sz w:val="28"/>
          <w:szCs w:val="28"/>
        </w:rPr>
        <w:t>»</w:t>
      </w:r>
      <w:r w:rsidR="00413D1F">
        <w:rPr>
          <w:sz w:val="28"/>
          <w:szCs w:val="28"/>
        </w:rPr>
        <w:t xml:space="preserve"> и изложить в следующей редакции:</w:t>
      </w:r>
    </w:p>
    <w:p w:rsidR="00413D1F" w:rsidRDefault="00413D1F" w:rsidP="00413D1F">
      <w:pPr>
        <w:jc w:val="both"/>
        <w:rPr>
          <w:sz w:val="28"/>
          <w:szCs w:val="28"/>
        </w:rPr>
      </w:pPr>
    </w:p>
    <w:p w:rsidR="00413D1F" w:rsidRDefault="00413D1F" w:rsidP="00413D1F">
      <w:pPr>
        <w:jc w:val="both"/>
        <w:rPr>
          <w:spacing w:val="-6"/>
          <w:sz w:val="28"/>
          <w:szCs w:val="28"/>
        </w:rPr>
      </w:pPr>
      <w:proofErr w:type="gramStart"/>
      <w:r w:rsidRPr="00C12007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B30ACB">
        <w:rPr>
          <w:color w:val="0000CC"/>
          <w:sz w:val="28"/>
          <w:szCs w:val="28"/>
        </w:rPr>
        <w:t>«Аукционный конкурсный дом»</w:t>
      </w:r>
      <w:r>
        <w:rPr>
          <w:color w:val="0000CC"/>
          <w:sz w:val="28"/>
          <w:szCs w:val="28"/>
        </w:rPr>
        <w:t xml:space="preserve"> </w:t>
      </w:r>
      <w:hyperlink r:id="rId9" w:history="1">
        <w:r w:rsidRPr="00B30ACB">
          <w:rPr>
            <w:rStyle w:val="a3"/>
            <w:sz w:val="28"/>
            <w:szCs w:val="28"/>
            <w:lang w:val="en-US"/>
          </w:rPr>
          <w:t>www</w:t>
        </w:r>
        <w:r w:rsidRPr="00B30ACB">
          <w:rPr>
            <w:rStyle w:val="a3"/>
            <w:sz w:val="28"/>
            <w:szCs w:val="28"/>
          </w:rPr>
          <w:t>.</w:t>
        </w:r>
        <w:proofErr w:type="spellStart"/>
        <w:r w:rsidRPr="00B30ACB">
          <w:rPr>
            <w:rStyle w:val="a3"/>
            <w:sz w:val="28"/>
            <w:szCs w:val="28"/>
          </w:rPr>
          <w:t>a-k-d.ru</w:t>
        </w:r>
        <w:proofErr w:type="spellEnd"/>
      </w:hyperlink>
      <w:r w:rsidRPr="00C12007">
        <w:rPr>
          <w:sz w:val="28"/>
          <w:szCs w:val="28"/>
        </w:rPr>
        <w:t xml:space="preserve">, </w:t>
      </w:r>
      <w:r w:rsidRPr="00C12007">
        <w:rPr>
          <w:spacing w:val="-6"/>
          <w:sz w:val="28"/>
          <w:szCs w:val="28"/>
        </w:rPr>
        <w:t>начиная с даты</w:t>
      </w:r>
      <w:r w:rsidRPr="00C12007">
        <w:rPr>
          <w:b/>
          <w:i/>
        </w:rPr>
        <w:t xml:space="preserve"> </w:t>
      </w:r>
      <w:r w:rsidRPr="00C12007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C1200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F04ED4">
        <w:rPr>
          <w:spacing w:val="-6"/>
          <w:sz w:val="28"/>
          <w:szCs w:val="28"/>
        </w:rPr>
        <w:t>14-00 (время московское) «</w:t>
      </w:r>
      <w:r w:rsidR="000E32BB">
        <w:rPr>
          <w:spacing w:val="-6"/>
          <w:sz w:val="28"/>
          <w:szCs w:val="28"/>
        </w:rPr>
        <w:t>0</w:t>
      </w:r>
      <w:r w:rsidR="001967F1">
        <w:rPr>
          <w:spacing w:val="-6"/>
          <w:sz w:val="28"/>
          <w:szCs w:val="28"/>
        </w:rPr>
        <w:t>4</w:t>
      </w:r>
      <w:r w:rsidRPr="00F04ED4">
        <w:rPr>
          <w:spacing w:val="-6"/>
          <w:sz w:val="28"/>
          <w:szCs w:val="28"/>
        </w:rPr>
        <w:t xml:space="preserve">» </w:t>
      </w:r>
      <w:r w:rsidR="000E32BB">
        <w:rPr>
          <w:spacing w:val="-6"/>
          <w:sz w:val="28"/>
          <w:szCs w:val="28"/>
        </w:rPr>
        <w:t>октября</w:t>
      </w:r>
      <w:r w:rsidRPr="00F04ED4">
        <w:rPr>
          <w:spacing w:val="-6"/>
          <w:sz w:val="28"/>
          <w:szCs w:val="28"/>
        </w:rPr>
        <w:t xml:space="preserve"> 2013 года</w:t>
      </w:r>
      <w:r>
        <w:rPr>
          <w:spacing w:val="-6"/>
          <w:sz w:val="28"/>
          <w:szCs w:val="28"/>
        </w:rPr>
        <w:t>.</w:t>
      </w:r>
      <w:proofErr w:type="gramEnd"/>
    </w:p>
    <w:p w:rsidR="00CB6130" w:rsidRDefault="00CB6130" w:rsidP="00413D1F">
      <w:pPr>
        <w:jc w:val="both"/>
        <w:rPr>
          <w:spacing w:val="-6"/>
          <w:sz w:val="28"/>
          <w:szCs w:val="28"/>
        </w:rPr>
      </w:pPr>
    </w:p>
    <w:p w:rsidR="00413D1F" w:rsidRDefault="00413D1F" w:rsidP="00413D1F">
      <w:pPr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>
        <w:rPr>
          <w:spacing w:val="-6"/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115230, г"/>
        </w:smartTagPr>
        <w:r w:rsidRPr="00792CE7">
          <w:rPr>
            <w:spacing w:val="-6"/>
            <w:sz w:val="28"/>
            <w:szCs w:val="28"/>
          </w:rPr>
          <w:t>115230, г</w:t>
        </w:r>
      </w:smartTag>
      <w:r w:rsidRPr="00792CE7">
        <w:rPr>
          <w:spacing w:val="-6"/>
          <w:sz w:val="28"/>
          <w:szCs w:val="28"/>
        </w:rPr>
        <w:t>. </w:t>
      </w:r>
      <w:r>
        <w:rPr>
          <w:spacing w:val="-6"/>
          <w:sz w:val="28"/>
          <w:szCs w:val="28"/>
        </w:rPr>
        <w:t xml:space="preserve">Москва, Варшавское шоссе, д. 46, </w:t>
      </w:r>
      <w:r w:rsidRPr="00F04ED4">
        <w:rPr>
          <w:spacing w:val="-6"/>
          <w:sz w:val="28"/>
          <w:szCs w:val="28"/>
        </w:rPr>
        <w:t>«</w:t>
      </w:r>
      <w:r w:rsidR="000E32BB">
        <w:rPr>
          <w:spacing w:val="-6"/>
          <w:sz w:val="28"/>
          <w:szCs w:val="28"/>
        </w:rPr>
        <w:t>0</w:t>
      </w:r>
      <w:r w:rsidR="00A02D7F">
        <w:rPr>
          <w:spacing w:val="-6"/>
          <w:sz w:val="28"/>
          <w:szCs w:val="28"/>
        </w:rPr>
        <w:t>4</w:t>
      </w:r>
      <w:r>
        <w:rPr>
          <w:spacing w:val="-6"/>
          <w:sz w:val="28"/>
          <w:szCs w:val="28"/>
        </w:rPr>
        <w:t xml:space="preserve">» </w:t>
      </w:r>
      <w:r w:rsidR="000E32BB">
        <w:rPr>
          <w:spacing w:val="-6"/>
          <w:sz w:val="28"/>
          <w:szCs w:val="28"/>
        </w:rPr>
        <w:t>октября</w:t>
      </w:r>
      <w:r>
        <w:rPr>
          <w:spacing w:val="-6"/>
          <w:sz w:val="28"/>
          <w:szCs w:val="28"/>
        </w:rPr>
        <w:t xml:space="preserve"> </w:t>
      </w:r>
      <w:r w:rsidRPr="00F04ED4">
        <w:rPr>
          <w:spacing w:val="-6"/>
          <w:sz w:val="28"/>
          <w:szCs w:val="28"/>
        </w:rPr>
        <w:t> 2013 года 14-00 (время московское)</w:t>
      </w:r>
      <w:r>
        <w:rPr>
          <w:spacing w:val="-6"/>
          <w:sz w:val="28"/>
          <w:szCs w:val="28"/>
        </w:rPr>
        <w:t>.</w:t>
      </w:r>
    </w:p>
    <w:p w:rsidR="000E32BB" w:rsidRPr="000E32BB" w:rsidRDefault="000E32BB" w:rsidP="000E32BB">
      <w:pPr>
        <w:jc w:val="both"/>
        <w:rPr>
          <w:spacing w:val="-6"/>
          <w:sz w:val="28"/>
          <w:szCs w:val="28"/>
        </w:rPr>
      </w:pPr>
      <w:r w:rsidRPr="000E32BB">
        <w:rPr>
          <w:spacing w:val="-6"/>
          <w:sz w:val="28"/>
          <w:szCs w:val="28"/>
        </w:rPr>
        <w:t>Отборочная стадия рассмотрения заявок на участие в конкурсе: не позднее «</w:t>
      </w:r>
      <w:r>
        <w:rPr>
          <w:spacing w:val="-6"/>
          <w:sz w:val="28"/>
          <w:szCs w:val="28"/>
        </w:rPr>
        <w:t>11</w:t>
      </w:r>
      <w:r w:rsidRPr="000E32BB">
        <w:rPr>
          <w:spacing w:val="-6"/>
          <w:sz w:val="28"/>
          <w:szCs w:val="28"/>
        </w:rPr>
        <w:t>» октября 2013 г.</w:t>
      </w:r>
    </w:p>
    <w:p w:rsidR="00413D1F" w:rsidRPr="000E32BB" w:rsidRDefault="000E32BB" w:rsidP="000E32BB">
      <w:pPr>
        <w:jc w:val="both"/>
        <w:rPr>
          <w:spacing w:val="-6"/>
          <w:sz w:val="28"/>
          <w:szCs w:val="28"/>
        </w:rPr>
      </w:pPr>
      <w:r w:rsidRPr="000E32BB">
        <w:rPr>
          <w:spacing w:val="-6"/>
          <w:sz w:val="28"/>
          <w:szCs w:val="28"/>
        </w:rPr>
        <w:t>Оценочная стадия рассмотрения заявок на участие в конкурсе и подведение итогов конкурса: не позднее «1</w:t>
      </w:r>
      <w:r>
        <w:rPr>
          <w:spacing w:val="-6"/>
          <w:sz w:val="28"/>
          <w:szCs w:val="28"/>
        </w:rPr>
        <w:t>8</w:t>
      </w:r>
      <w:r w:rsidRPr="000E32BB">
        <w:rPr>
          <w:spacing w:val="-6"/>
          <w:sz w:val="28"/>
          <w:szCs w:val="28"/>
        </w:rPr>
        <w:t>» октября 2013 г.</w:t>
      </w:r>
    </w:p>
    <w:p w:rsidR="001508BB" w:rsidRPr="000E32BB" w:rsidRDefault="00413D1F" w:rsidP="000E32BB">
      <w:pPr>
        <w:jc w:val="both"/>
        <w:rPr>
          <w:spacing w:val="-6"/>
          <w:sz w:val="28"/>
          <w:szCs w:val="28"/>
        </w:rPr>
      </w:pPr>
      <w:r w:rsidRPr="000E32BB">
        <w:rPr>
          <w:spacing w:val="-6"/>
          <w:sz w:val="28"/>
          <w:szCs w:val="28"/>
        </w:rPr>
        <w:t xml:space="preserve">  </w:t>
      </w:r>
      <w:r w:rsidR="00714370" w:rsidRPr="000E32BB">
        <w:rPr>
          <w:spacing w:val="-6"/>
          <w:sz w:val="28"/>
          <w:szCs w:val="28"/>
        </w:rPr>
        <w:t xml:space="preserve"> </w:t>
      </w:r>
      <w:r w:rsidR="0039372F" w:rsidRPr="000E32BB">
        <w:rPr>
          <w:spacing w:val="-6"/>
          <w:sz w:val="28"/>
          <w:szCs w:val="28"/>
        </w:rPr>
        <w:tab/>
      </w:r>
    </w:p>
    <w:p w:rsidR="001D6AAB" w:rsidRDefault="001D6AAB" w:rsidP="001508BB">
      <w:pPr>
        <w:pStyle w:val="a7"/>
        <w:widowControl w:val="0"/>
        <w:ind w:left="720"/>
        <w:jc w:val="both"/>
        <w:outlineLvl w:val="0"/>
        <w:rPr>
          <w:sz w:val="28"/>
          <w:szCs w:val="28"/>
        </w:rPr>
      </w:pPr>
    </w:p>
    <w:p w:rsidR="0039372F" w:rsidRPr="0039372F" w:rsidRDefault="0039372F" w:rsidP="0039372F">
      <w:pPr>
        <w:pStyle w:val="a7"/>
        <w:ind w:left="720"/>
        <w:jc w:val="both"/>
        <w:rPr>
          <w:sz w:val="28"/>
          <w:szCs w:val="28"/>
        </w:rPr>
      </w:pPr>
      <w:r w:rsidRPr="0039372F">
        <w:rPr>
          <w:sz w:val="28"/>
          <w:szCs w:val="28"/>
        </w:rPr>
        <w:t>Закупочная комиссия:</w:t>
      </w:r>
    </w:p>
    <w:tbl>
      <w:tblPr>
        <w:tblW w:w="4891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752"/>
        <w:gridCol w:w="3085"/>
        <w:gridCol w:w="2801"/>
      </w:tblGrid>
      <w:tr w:rsidR="0039372F" w:rsidRPr="0039372F" w:rsidTr="00CB6130"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317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Роль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251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ФИО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284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Подпись</w:t>
            </w:r>
          </w:p>
        </w:tc>
      </w:tr>
      <w:tr w:rsidR="0039372F" w:rsidRPr="0039372F" w:rsidTr="00CB6130">
        <w:trPr>
          <w:trHeight w:val="412"/>
        </w:trPr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317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251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Колосков С. А.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720"/>
              <w:jc w:val="both"/>
              <w:rPr>
                <w:sz w:val="28"/>
                <w:szCs w:val="28"/>
              </w:rPr>
            </w:pPr>
          </w:p>
        </w:tc>
      </w:tr>
      <w:tr w:rsidR="0039372F" w:rsidRPr="0039372F" w:rsidTr="00CB6130">
        <w:trPr>
          <w:trHeight w:val="59"/>
        </w:trPr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317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Член комиссии, выполняющий функции секретаря комиссии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251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Ловковский И.А.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720"/>
              <w:jc w:val="both"/>
              <w:rPr>
                <w:sz w:val="28"/>
                <w:szCs w:val="28"/>
              </w:rPr>
            </w:pPr>
          </w:p>
        </w:tc>
      </w:tr>
      <w:tr w:rsidR="0039372F" w:rsidRPr="0039372F" w:rsidTr="00CB6130"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317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251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Ядыкина Т. П.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720"/>
              <w:jc w:val="both"/>
              <w:rPr>
                <w:sz w:val="28"/>
                <w:szCs w:val="28"/>
              </w:rPr>
            </w:pPr>
          </w:p>
        </w:tc>
      </w:tr>
    </w:tbl>
    <w:p w:rsidR="0039372F" w:rsidRPr="001508BB" w:rsidRDefault="0039372F" w:rsidP="0039372F">
      <w:pPr>
        <w:pStyle w:val="a7"/>
        <w:ind w:left="720"/>
        <w:jc w:val="both"/>
        <w:rPr>
          <w:sz w:val="28"/>
          <w:szCs w:val="28"/>
        </w:rPr>
      </w:pPr>
    </w:p>
    <w:sectPr w:rsidR="0039372F" w:rsidRPr="001508BB" w:rsidSect="00A65574">
      <w:headerReference w:type="even" r:id="rId10"/>
      <w:headerReference w:type="default" r:id="rId11"/>
      <w:pgSz w:w="11906" w:h="16838"/>
      <w:pgMar w:top="1134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2BB" w:rsidRDefault="000E32BB" w:rsidP="00F32C31">
      <w:r>
        <w:separator/>
      </w:r>
    </w:p>
  </w:endnote>
  <w:endnote w:type="continuationSeparator" w:id="0">
    <w:p w:rsidR="000E32BB" w:rsidRDefault="000E32BB" w:rsidP="00F3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2BB" w:rsidRDefault="000E32BB" w:rsidP="00F32C31">
      <w:r>
        <w:separator/>
      </w:r>
    </w:p>
  </w:footnote>
  <w:footnote w:type="continuationSeparator" w:id="0">
    <w:p w:rsidR="000E32BB" w:rsidRDefault="000E32BB" w:rsidP="00F32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2BB" w:rsidRDefault="009D2C67" w:rsidP="00A6557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E32BB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E32BB" w:rsidRDefault="000E32BB" w:rsidP="00A6557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2BB" w:rsidRDefault="000E32BB">
    <w:pPr>
      <w:pStyle w:val="a4"/>
      <w:jc w:val="center"/>
    </w:pPr>
  </w:p>
  <w:p w:rsidR="000E32BB" w:rsidRDefault="000E32BB" w:rsidP="00A65574">
    <w:pPr>
      <w:pStyle w:val="a4"/>
      <w:tabs>
        <w:tab w:val="clear" w:pos="4677"/>
      </w:tabs>
      <w:ind w:left="5940"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F02E6"/>
    <w:multiLevelType w:val="hybridMultilevel"/>
    <w:tmpl w:val="3EB07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477EB"/>
    <w:multiLevelType w:val="multilevel"/>
    <w:tmpl w:val="87183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DE3721"/>
    <w:multiLevelType w:val="hybridMultilevel"/>
    <w:tmpl w:val="A662A636"/>
    <w:lvl w:ilvl="0" w:tplc="CD8030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A91E5F"/>
    <w:multiLevelType w:val="hybridMultilevel"/>
    <w:tmpl w:val="99C4798C"/>
    <w:lvl w:ilvl="0" w:tplc="0E80CB9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CCCADF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9ED279B"/>
    <w:multiLevelType w:val="hybridMultilevel"/>
    <w:tmpl w:val="3F76215A"/>
    <w:lvl w:ilvl="0" w:tplc="9634F000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D7519C"/>
    <w:multiLevelType w:val="multilevel"/>
    <w:tmpl w:val="C8B6946A"/>
    <w:lvl w:ilvl="0">
      <w:start w:val="1"/>
      <w:numFmt w:val="decimal"/>
      <w:lvlText w:val="%1)"/>
      <w:lvlJc w:val="left"/>
      <w:pPr>
        <w:tabs>
          <w:tab w:val="num" w:pos="1116"/>
        </w:tabs>
        <w:ind w:left="1116" w:hanging="396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A53FA7"/>
    <w:multiLevelType w:val="hybridMultilevel"/>
    <w:tmpl w:val="62140F3C"/>
    <w:lvl w:ilvl="0" w:tplc="C83A0F0A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316"/>
    <w:rsid w:val="000150E9"/>
    <w:rsid w:val="0006214F"/>
    <w:rsid w:val="000703F8"/>
    <w:rsid w:val="0009711A"/>
    <w:rsid w:val="000A60C4"/>
    <w:rsid w:val="000E0750"/>
    <w:rsid w:val="000E32BB"/>
    <w:rsid w:val="000E76E4"/>
    <w:rsid w:val="001104C4"/>
    <w:rsid w:val="001508BB"/>
    <w:rsid w:val="00172DE4"/>
    <w:rsid w:val="001869A1"/>
    <w:rsid w:val="001967F1"/>
    <w:rsid w:val="001A07E9"/>
    <w:rsid w:val="001D6AAB"/>
    <w:rsid w:val="001E62E2"/>
    <w:rsid w:val="00244DC4"/>
    <w:rsid w:val="00280F1C"/>
    <w:rsid w:val="002B4338"/>
    <w:rsid w:val="002C6415"/>
    <w:rsid w:val="00325D49"/>
    <w:rsid w:val="00377F54"/>
    <w:rsid w:val="0039372F"/>
    <w:rsid w:val="00405C56"/>
    <w:rsid w:val="00413D1F"/>
    <w:rsid w:val="0044145B"/>
    <w:rsid w:val="004D6AAD"/>
    <w:rsid w:val="00520AFD"/>
    <w:rsid w:val="005462FB"/>
    <w:rsid w:val="00557808"/>
    <w:rsid w:val="0057306C"/>
    <w:rsid w:val="005B4CAB"/>
    <w:rsid w:val="005D72EC"/>
    <w:rsid w:val="006B57D7"/>
    <w:rsid w:val="006D6748"/>
    <w:rsid w:val="006E7316"/>
    <w:rsid w:val="00714370"/>
    <w:rsid w:val="00717CB4"/>
    <w:rsid w:val="00742762"/>
    <w:rsid w:val="00753E89"/>
    <w:rsid w:val="0076297D"/>
    <w:rsid w:val="00772803"/>
    <w:rsid w:val="007A1595"/>
    <w:rsid w:val="007C0B69"/>
    <w:rsid w:val="007D3EB9"/>
    <w:rsid w:val="00813641"/>
    <w:rsid w:val="00826C49"/>
    <w:rsid w:val="0084409C"/>
    <w:rsid w:val="008A0528"/>
    <w:rsid w:val="008A251F"/>
    <w:rsid w:val="008A71D2"/>
    <w:rsid w:val="00915CDF"/>
    <w:rsid w:val="00921C20"/>
    <w:rsid w:val="00960D98"/>
    <w:rsid w:val="009722BC"/>
    <w:rsid w:val="009D2C67"/>
    <w:rsid w:val="00A02D7F"/>
    <w:rsid w:val="00A2677E"/>
    <w:rsid w:val="00A45240"/>
    <w:rsid w:val="00A65574"/>
    <w:rsid w:val="00AA18AC"/>
    <w:rsid w:val="00AB10C2"/>
    <w:rsid w:val="00AE1ACD"/>
    <w:rsid w:val="00B45F81"/>
    <w:rsid w:val="00B81E39"/>
    <w:rsid w:val="00BA45E6"/>
    <w:rsid w:val="00BB3334"/>
    <w:rsid w:val="00BE5FC5"/>
    <w:rsid w:val="00C002E8"/>
    <w:rsid w:val="00CB6130"/>
    <w:rsid w:val="00CE1C84"/>
    <w:rsid w:val="00D74628"/>
    <w:rsid w:val="00DD63A1"/>
    <w:rsid w:val="00DE3107"/>
    <w:rsid w:val="00E1675A"/>
    <w:rsid w:val="00E366D1"/>
    <w:rsid w:val="00ED29C3"/>
    <w:rsid w:val="00ED3F5E"/>
    <w:rsid w:val="00F11CD8"/>
    <w:rsid w:val="00F32C31"/>
    <w:rsid w:val="00F55CDC"/>
    <w:rsid w:val="00FE0F05"/>
    <w:rsid w:val="00FE3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3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7316"/>
    <w:pPr>
      <w:keepNext/>
      <w:autoSpaceDE/>
      <w:autoSpaceDN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31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uiPriority w:val="99"/>
    <w:rsid w:val="006E7316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6E731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E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E7316"/>
  </w:style>
  <w:style w:type="paragraph" w:styleId="a7">
    <w:name w:val="List Paragraph"/>
    <w:basedOn w:val="a"/>
    <w:uiPriority w:val="34"/>
    <w:qFormat/>
    <w:rsid w:val="006E7316"/>
    <w:pPr>
      <w:ind w:left="708"/>
    </w:pPr>
  </w:style>
  <w:style w:type="paragraph" w:styleId="a8">
    <w:name w:val="Body Text"/>
    <w:aliases w:val="Основной текст Знак Знак"/>
    <w:basedOn w:val="a"/>
    <w:link w:val="a9"/>
    <w:rsid w:val="001508BB"/>
    <w:pPr>
      <w:autoSpaceDE/>
      <w:autoSpaceDN/>
      <w:spacing w:after="120"/>
    </w:pPr>
    <w:rPr>
      <w:sz w:val="24"/>
      <w:szCs w:val="24"/>
    </w:rPr>
  </w:style>
  <w:style w:type="character" w:customStyle="1" w:styleId="a9">
    <w:name w:val="Основной текст Знак"/>
    <w:aliases w:val="Основной текст Знак Знак Знак"/>
    <w:basedOn w:val="a0"/>
    <w:link w:val="a8"/>
    <w:rsid w:val="001508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0E32BB"/>
    <w:pPr>
      <w:overflowPunct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6FBE49-BCC9-4C48-B207-CA55EA691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GolubokDS</cp:lastModifiedBy>
  <cp:revision>5</cp:revision>
  <cp:lastPrinted>2013-07-02T11:54:00Z</cp:lastPrinted>
  <dcterms:created xsi:type="dcterms:W3CDTF">2013-09-18T14:26:00Z</dcterms:created>
  <dcterms:modified xsi:type="dcterms:W3CDTF">2013-09-19T13:34:00Z</dcterms:modified>
</cp:coreProperties>
</file>