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ABD" w:rsidRDefault="00DD6ABD" w:rsidP="00DD6ABD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025233">
        <w:rPr>
          <w:rFonts w:eastAsia="Times New Roman"/>
          <w:b w:val="0"/>
          <w:sz w:val="28"/>
          <w:szCs w:val="28"/>
        </w:rPr>
        <w:t xml:space="preserve">ПРОТОКОЛ № </w:t>
      </w:r>
      <w:r w:rsidR="00E375A5" w:rsidRPr="00E375A5">
        <w:rPr>
          <w:rFonts w:eastAsia="Times New Roman"/>
          <w:b w:val="0"/>
          <w:sz w:val="28"/>
          <w:szCs w:val="28"/>
          <w:u w:val="single"/>
        </w:rPr>
        <w:t>23-01/22-Пр/</w:t>
      </w:r>
      <w:proofErr w:type="spellStart"/>
      <w:r w:rsidR="00E375A5" w:rsidRPr="00E375A5">
        <w:rPr>
          <w:rFonts w:eastAsia="Times New Roman"/>
          <w:b w:val="0"/>
          <w:sz w:val="28"/>
          <w:szCs w:val="28"/>
          <w:u w:val="single"/>
        </w:rPr>
        <w:t>Зк</w:t>
      </w:r>
      <w:bookmarkStart w:id="0" w:name="_GoBack"/>
      <w:bookmarkEnd w:id="0"/>
      <w:proofErr w:type="spellEnd"/>
    </w:p>
    <w:p w:rsidR="003250F6" w:rsidRPr="00DD6ABD" w:rsidRDefault="00C6065B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DD6ABD">
        <w:rPr>
          <w:rFonts w:eastAsia="Times New Roman"/>
          <w:b w:val="0"/>
          <w:sz w:val="28"/>
          <w:szCs w:val="28"/>
        </w:rPr>
        <w:t xml:space="preserve">очного заседания закупочной комиссии по рассмотрению заявок на отборочной стадии по открытому запросу предложений на право заключения договора на поставка стационарных стеллажей </w:t>
      </w:r>
      <w:proofErr w:type="spellStart"/>
      <w:r w:rsidRPr="00DD6ABD">
        <w:rPr>
          <w:rFonts w:eastAsia="Times New Roman"/>
          <w:b w:val="0"/>
          <w:sz w:val="28"/>
          <w:szCs w:val="28"/>
        </w:rPr>
        <w:t>Combi</w:t>
      </w:r>
      <w:proofErr w:type="spellEnd"/>
      <w:r w:rsidRPr="00DD6ABD">
        <w:rPr>
          <w:rFonts w:eastAsia="Times New Roman"/>
          <w:b w:val="0"/>
          <w:sz w:val="28"/>
          <w:szCs w:val="28"/>
        </w:rPr>
        <w:t xml:space="preserve"> производства CONSTRUCTOR-GROUP RUS (или эквивалент) и декоративных панелей к ним для </w:t>
      </w:r>
      <w:proofErr w:type="gramStart"/>
      <w:r w:rsidRPr="00DD6ABD">
        <w:rPr>
          <w:rFonts w:eastAsia="Times New Roman"/>
          <w:b w:val="0"/>
          <w:sz w:val="28"/>
          <w:szCs w:val="28"/>
        </w:rPr>
        <w:t>нужд</w:t>
      </w:r>
      <w:proofErr w:type="gramEnd"/>
      <w:r w:rsidRPr="00DD6ABD">
        <w:rPr>
          <w:rFonts w:eastAsia="Times New Roman"/>
          <w:b w:val="0"/>
          <w:sz w:val="28"/>
          <w:szCs w:val="28"/>
        </w:rPr>
        <w:t xml:space="preserve"> ЧУ «Центратомархив».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9"/>
        <w:gridCol w:w="6416"/>
      </w:tblGrid>
      <w:tr w:rsidR="003250F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«10» сентября 2014 г.</w:t>
            </w:r>
          </w:p>
        </w:tc>
      </w:tr>
    </w:tbl>
    <w:p w:rsidR="003250F6" w:rsidRDefault="00C6065B" w:rsidP="00DD6ABD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6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  <w:proofErr w:type="gramEnd"/>
    </w:p>
    <w:p w:rsidR="003250F6" w:rsidRDefault="00C6065B" w:rsidP="00DD6ABD">
      <w:pPr>
        <w:pStyle w:val="3"/>
        <w:jc w:val="both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3250F6" w:rsidRDefault="00C6065B" w:rsidP="00DD6ABD">
      <w:pPr>
        <w:pStyle w:val="a3"/>
        <w:spacing w:before="0" w:beforeAutospacing="0" w:after="0" w:afterAutospacing="0"/>
        <w:jc w:val="both"/>
      </w:pPr>
      <w:r>
        <w:t>Заказчик: ЧУ «Центратомархив» Организатор запроса предложений: ЧУ</w:t>
      </w:r>
      <w:r w:rsidR="00DD6ABD">
        <w:t> </w:t>
      </w:r>
      <w:r>
        <w:t>«Центратомархив».</w:t>
      </w:r>
      <w:r>
        <w:br/>
        <w:t xml:space="preserve">Предмет договора: право заключения договора на поставка стационарных стеллажей </w:t>
      </w:r>
      <w:proofErr w:type="spellStart"/>
      <w:r>
        <w:t>Combi</w:t>
      </w:r>
      <w:proofErr w:type="spellEnd"/>
      <w:r>
        <w:t xml:space="preserve"> производства CONSTRUCTOR-GROUP RUS (или эквивалент) и декоративных панелей к ним для </w:t>
      </w:r>
      <w:proofErr w:type="gramStart"/>
      <w:r>
        <w:t>нужд</w:t>
      </w:r>
      <w:proofErr w:type="gramEnd"/>
      <w:r>
        <w:t xml:space="preserve"> ЧУ «Центратомархив».. </w:t>
      </w:r>
    </w:p>
    <w:p w:rsidR="003250F6" w:rsidRDefault="00C6065B" w:rsidP="00DD6ABD">
      <w:pPr>
        <w:pStyle w:val="a3"/>
        <w:spacing w:before="0" w:beforeAutospacing="0" w:after="0" w:afterAutospacing="0"/>
        <w:jc w:val="both"/>
      </w:pPr>
      <w:r>
        <w:t xml:space="preserve">Начальная (максимальная) цена договора: 1 029 000.00 российских рублей (один миллион двадцать девять тысяч рублей 00 копеек) включая НДС. </w:t>
      </w:r>
    </w:p>
    <w:p w:rsidR="003250F6" w:rsidRDefault="00C6065B" w:rsidP="00DD6ABD">
      <w:pPr>
        <w:pStyle w:val="a3"/>
        <w:spacing w:before="0" w:beforeAutospacing="0" w:after="0" w:afterAutospacing="0"/>
        <w:jc w:val="both"/>
      </w:pPr>
      <w:r>
        <w:t xml:space="preserve">Срок исполнения договора: до 30.09.2014. </w:t>
      </w:r>
    </w:p>
    <w:p w:rsidR="003250F6" w:rsidRDefault="00C6065B" w:rsidP="00DD6ABD">
      <w:pPr>
        <w:pStyle w:val="a3"/>
        <w:spacing w:before="0" w:beforeAutospacing="0" w:after="0" w:afterAutospacing="0"/>
        <w:jc w:val="both"/>
      </w:pPr>
      <w:r>
        <w:t xml:space="preserve">Извещение о проведении запроса предложений и документации по запросу предложений опубликованы «29»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№140829/2499/007, на ЭТП «</w:t>
      </w:r>
      <w:hyperlink r:id="rId8" w:history="1">
        <w:r>
          <w:rPr>
            <w:rStyle w:val="a4"/>
          </w:rPr>
          <w:t>a-k-d.ru</w:t>
        </w:r>
      </w:hyperlink>
      <w:r>
        <w:t xml:space="preserve">», закупка №R024893. </w:t>
      </w:r>
    </w:p>
    <w:p w:rsidR="00DD6ABD" w:rsidRDefault="00C6065B" w:rsidP="00DD6ABD">
      <w:pPr>
        <w:pStyle w:val="a3"/>
        <w:jc w:val="both"/>
      </w:pPr>
      <w:r>
        <w:t>Заседание закупочной комиссии проводится в очной форме в 10:42:00 (время московское) «10» сентября 2014 года, по адресу</w:t>
      </w:r>
      <w:r w:rsidR="00DD6ABD">
        <w:t>:</w:t>
      </w:r>
      <w:r w:rsidR="00DD6ABD" w:rsidRPr="006B4577">
        <w:t>141007, Московская область, г. Мытищи, Хлебозаводская ул., д.</w:t>
      </w:r>
      <w:r w:rsidR="00DD6ABD">
        <w:t xml:space="preserve"> 2 </w:t>
      </w:r>
      <w:proofErr w:type="spellStart"/>
      <w:r w:rsidR="00DD6ABD">
        <w:t>каб</w:t>
      </w:r>
      <w:proofErr w:type="spellEnd"/>
      <w:r w:rsidR="00DD6ABD">
        <w:t>. 319.</w:t>
      </w:r>
    </w:p>
    <w:p w:rsidR="003250F6" w:rsidRDefault="00C6065B" w:rsidP="00DD6ABD">
      <w:pPr>
        <w:pStyle w:val="a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96"/>
        <w:gridCol w:w="5049"/>
      </w:tblGrid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3250F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</w:tr>
      <w:tr w:rsidR="003250F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</w:tr>
      <w:tr w:rsidR="003250F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</w:tr>
    </w:tbl>
    <w:p w:rsidR="003250F6" w:rsidRDefault="00C6065B" w:rsidP="00DD6ABD">
      <w:pPr>
        <w:pStyle w:val="a3"/>
        <w:ind w:firstLine="851"/>
      </w:pPr>
      <w:r>
        <w:lastRenderedPageBreak/>
        <w:t xml:space="preserve">Заседание проводится в присутствии </w:t>
      </w:r>
      <w:r w:rsidR="00DD6ABD">
        <w:t>6</w:t>
      </w:r>
      <w:r>
        <w:t xml:space="preserve"> из </w:t>
      </w:r>
      <w:r w:rsidR="00DD6ABD">
        <w:t>6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3250F6" w:rsidRDefault="00C6065B" w:rsidP="00DD6ABD">
      <w:pPr>
        <w:numPr>
          <w:ilvl w:val="0"/>
          <w:numId w:val="1"/>
        </w:numPr>
        <w:spacing w:before="100" w:beforeAutospacing="1" w:after="100" w:afterAutospacing="1"/>
        <w:ind w:left="0" w:firstLine="851"/>
        <w:rPr>
          <w:rFonts w:eastAsia="Times New Roman"/>
        </w:rPr>
      </w:pPr>
      <w:r>
        <w:rPr>
          <w:rFonts w:eastAsia="Times New Roman"/>
        </w:rPr>
        <w:t>Согласно протоколу процедуры открытия доступа к заявкам на уч</w:t>
      </w:r>
      <w:r w:rsidR="00DD6ABD">
        <w:rPr>
          <w:rFonts w:eastAsia="Times New Roman"/>
        </w:rPr>
        <w:t>астие в запросе предложений от 09.09.</w:t>
      </w:r>
      <w:r>
        <w:rPr>
          <w:rFonts w:eastAsia="Times New Roman"/>
        </w:rPr>
        <w:t>2014</w:t>
      </w:r>
      <w:r w:rsidR="00DD6ABD">
        <w:rPr>
          <w:rFonts w:eastAsia="Times New Roman"/>
        </w:rPr>
        <w:t xml:space="preserve"> № </w:t>
      </w:r>
      <w:r w:rsidR="00DD6ABD" w:rsidRPr="00DD6ABD">
        <w:rPr>
          <w:rFonts w:eastAsia="Times New Roman"/>
        </w:rPr>
        <w:t>23-01/</w:t>
      </w:r>
      <w:r w:rsidR="002955F9">
        <w:rPr>
          <w:rFonts w:eastAsia="Times New Roman"/>
        </w:rPr>
        <w:t>22</w:t>
      </w:r>
      <w:r w:rsidR="00DD6ABD" w:rsidRPr="00DD6ABD">
        <w:rPr>
          <w:rFonts w:eastAsia="Times New Roman"/>
        </w:rPr>
        <w:t>-Пр/</w:t>
      </w:r>
      <w:proofErr w:type="spellStart"/>
      <w:r w:rsidR="00DD6ABD" w:rsidRPr="00DD6ABD">
        <w:rPr>
          <w:rFonts w:eastAsia="Times New Roman"/>
        </w:rPr>
        <w:t>Зк</w:t>
      </w:r>
      <w:proofErr w:type="spellEnd"/>
      <w:r>
        <w:rPr>
          <w:rFonts w:eastAsia="Times New Roman"/>
        </w:rPr>
        <w:t xml:space="preserve"> </w:t>
      </w:r>
      <w:r w:rsidR="00DD6ABD">
        <w:rPr>
          <w:rFonts w:eastAsia="Times New Roman"/>
        </w:rPr>
        <w:t xml:space="preserve"> </w:t>
      </w:r>
      <w:r>
        <w:rPr>
          <w:rFonts w:eastAsia="Times New Roman"/>
        </w:rP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3642"/>
        <w:gridCol w:w="4232"/>
      </w:tblGrid>
      <w:tr w:rsidR="003250F6" w:rsidTr="00DD6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250F6" w:rsidTr="00DD6AB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5753_R024893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«ИСТА-Техника»</w:t>
            </w:r>
            <w:r>
              <w:rPr>
                <w:rFonts w:eastAsia="Times New Roman"/>
              </w:rPr>
              <w:br/>
              <w:t>ИНН: 7718563450</w:t>
            </w:r>
            <w:r>
              <w:rPr>
                <w:rFonts w:eastAsia="Times New Roman"/>
              </w:rPr>
              <w:br/>
              <w:t>Юридический адрес: 107553, Россия, Москва, Большая Черкизовская, дом24А, строение 1</w:t>
            </w:r>
            <w:r>
              <w:rPr>
                <w:rFonts w:eastAsia="Times New Roman"/>
              </w:rPr>
              <w:br/>
              <w:t xml:space="preserve">Фактический адрес: 107553, Россия, Москва, Большая Черкизовская, 24А, стр.1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 w:rsidP="00DD6AB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1 027 750.50 (</w:t>
            </w:r>
            <w:r w:rsidR="00DD6ABD">
              <w:rPr>
                <w:rFonts w:eastAsia="Times New Roman"/>
              </w:rPr>
              <w:t>О</w:t>
            </w:r>
            <w:r>
              <w:rPr>
                <w:rFonts w:eastAsia="Times New Roman"/>
              </w:rPr>
              <w:t>дин миллион двадцать семь тысяч семьсот пятьдесят рублей 50 копеек)</w:t>
            </w:r>
            <w:r w:rsidR="00DD6AB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российских рублей с НДС </w:t>
            </w:r>
            <w:r>
              <w:rPr>
                <w:rFonts w:eastAsia="Times New Roman"/>
              </w:rPr>
              <w:br/>
              <w:t>Квалификация участника: заявка</w:t>
            </w:r>
          </w:p>
        </w:tc>
      </w:tr>
    </w:tbl>
    <w:p w:rsidR="003250F6" w:rsidRDefault="00C6065B" w:rsidP="001C543E">
      <w:pPr>
        <w:numPr>
          <w:ilvl w:val="0"/>
          <w:numId w:val="1"/>
        </w:numPr>
        <w:tabs>
          <w:tab w:val="clear" w:pos="720"/>
          <w:tab w:val="num" w:pos="-142"/>
        </w:tabs>
        <w:spacing w:before="240"/>
        <w:ind w:left="0" w:firstLine="851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3250F6" w:rsidRPr="001C543E" w:rsidRDefault="00C6065B" w:rsidP="001C543E">
      <w:pPr>
        <w:pStyle w:val="a6"/>
        <w:numPr>
          <w:ilvl w:val="1"/>
          <w:numId w:val="2"/>
        </w:numPr>
        <w:tabs>
          <w:tab w:val="num" w:pos="-142"/>
          <w:tab w:val="num" w:pos="1440"/>
        </w:tabs>
        <w:ind w:left="0" w:firstLine="851"/>
        <w:jc w:val="both"/>
        <w:rPr>
          <w:rFonts w:eastAsia="Times New Roman"/>
        </w:rPr>
      </w:pPr>
      <w:r w:rsidRPr="001C543E">
        <w:rPr>
          <w:rFonts w:eastAsia="Times New Roman"/>
        </w:rP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22C39" w:rsidRDefault="00D22C39" w:rsidP="001C543E">
      <w:pPr>
        <w:tabs>
          <w:tab w:val="num" w:pos="-142"/>
        </w:tabs>
        <w:ind w:firstLine="851"/>
        <w:rPr>
          <w:rFonts w:eastAsia="Times New Roman"/>
        </w:rPr>
      </w:pPr>
      <w:r>
        <w:rPr>
          <w:rFonts w:eastAsia="Times New Roman"/>
        </w:rPr>
        <w:t>а) о</w:t>
      </w:r>
      <w:r w:rsidR="00C6065B">
        <w:rPr>
          <w:rFonts w:eastAsia="Times New Roman"/>
        </w:rPr>
        <w:t>бщество с ограниченной ответственностью «ИСТА-Техника»</w:t>
      </w:r>
      <w:r>
        <w:rPr>
          <w:rFonts w:eastAsia="Times New Roman"/>
        </w:rPr>
        <w:t xml:space="preserve"> </w:t>
      </w:r>
      <w:r w:rsidR="00C6065B">
        <w:rPr>
          <w:rFonts w:eastAsia="Times New Roman"/>
        </w:rPr>
        <w:t xml:space="preserve">Основная заявка: ООО «ИСТА-Техника» </w:t>
      </w:r>
    </w:p>
    <w:p w:rsidR="003250F6" w:rsidRDefault="00C6065B" w:rsidP="00D22C39">
      <w:pPr>
        <w:ind w:firstLine="851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5 голосов (Болдырев Игорь Сергеевич, Карташов Олег Александрович, Сперанская Зинаида Дмитриевна, Шабанова Светлана Анатольевна, Шишкин Алексей Анатольевич); </w:t>
      </w:r>
      <w:r>
        <w:rPr>
          <w:rFonts w:eastAsia="Times New Roman"/>
        </w:rPr>
        <w:br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3250F6" w:rsidRDefault="00C6065B" w:rsidP="00D22C39">
      <w:pPr>
        <w:pStyle w:val="a3"/>
        <w:tabs>
          <w:tab w:val="num" w:pos="0"/>
        </w:tabs>
        <w:ind w:firstLine="851"/>
        <w:jc w:val="both"/>
      </w:pPr>
      <w:r>
        <w:t xml:space="preserve">В связи с тем, что по результатам рассмотрения заявок только один участник запроса предложений и поданная им заявка были признаны соответствующими условиям запроса предложений, в соответствии с подпунктом б) пункта 13.5.2 ЕОСЗ открытый запрос предложений признан несостоявшимся. </w:t>
      </w:r>
    </w:p>
    <w:p w:rsidR="003250F6" w:rsidRDefault="00C6065B" w:rsidP="00D22C39">
      <w:pPr>
        <w:pStyle w:val="a3"/>
        <w:tabs>
          <w:tab w:val="num" w:pos="0"/>
        </w:tabs>
        <w:ind w:firstLine="851"/>
        <w:jc w:val="both"/>
      </w:pPr>
      <w:proofErr w:type="gramStart"/>
      <w:r>
        <w:t>Заказчик</w:t>
      </w:r>
      <w:proofErr w:type="gramEnd"/>
      <w:r>
        <w:t xml:space="preserve"> ЧУ «Центратомархив» вправе принять решение о заключении договора с участником запроса предложений Общество с ограниченной ответственностью «ИСТА-Техника» на условиях, указанных в заявке н</w:t>
      </w:r>
      <w:r w:rsidR="001C543E">
        <w:t xml:space="preserve">а участие в запросе предложений с </w:t>
      </w:r>
      <w:r>
        <w:t xml:space="preserve"> </w:t>
      </w:r>
    </w:p>
    <w:p w:rsidR="003250F6" w:rsidRDefault="00C6065B" w:rsidP="00D22C39">
      <w:pPr>
        <w:pStyle w:val="a3"/>
        <w:tabs>
          <w:tab w:val="num" w:pos="0"/>
        </w:tabs>
        <w:ind w:firstLine="851"/>
        <w:jc w:val="both"/>
      </w:pPr>
      <w:r>
        <w:t xml:space="preserve">В случае </w:t>
      </w:r>
      <w:proofErr w:type="gramStart"/>
      <w:r>
        <w:t>принятия</w:t>
      </w:r>
      <w:proofErr w:type="gramEnd"/>
      <w:r>
        <w:t xml:space="preserve"> ЧУ «Центратомархив» решения о заключении договора с Общество с ограниченной ответственностью «ИСТА-Техника» рекомендовать ЧУ</w:t>
      </w:r>
      <w:r w:rsidR="00D22C39">
        <w:t> </w:t>
      </w:r>
      <w:r>
        <w:t>«Центратомархив»</w:t>
      </w:r>
      <w:r w:rsidR="001C543E">
        <w:t xml:space="preserve"> запросить документы, подтверждающие полномочия лица, выполняющего функции единоличного исполнительного органа оформленные должным образом и</w:t>
      </w:r>
      <w:r>
        <w:t xml:space="preserve"> провести с </w:t>
      </w:r>
      <w:r w:rsidR="00D22C39">
        <w:t>ООО</w:t>
      </w:r>
      <w:r>
        <w:t xml:space="preserve"> «ИСТА-Техника» преддоговорные переговоры</w:t>
      </w:r>
      <w:r w:rsidR="002955F9">
        <w:t xml:space="preserve"> по снижению цены</w:t>
      </w:r>
      <w:r>
        <w:t xml:space="preserve">. </w:t>
      </w:r>
    </w:p>
    <w:p w:rsidR="003250F6" w:rsidRDefault="00C6065B">
      <w:pPr>
        <w:pStyle w:val="3"/>
        <w:rPr>
          <w:rFonts w:eastAsia="Times New Roman"/>
        </w:rPr>
      </w:pPr>
      <w:r>
        <w:rPr>
          <w:rFonts w:eastAsia="Times New Roman"/>
        </w:rPr>
        <w:lastRenderedPageBreak/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0"/>
        <w:gridCol w:w="4444"/>
        <w:gridCol w:w="1131"/>
      </w:tblGrid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3250F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Болдырев Игорь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Заместитель директора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3250F6">
            <w:pPr>
              <w:rPr>
                <w:rFonts w:eastAsia="Times New Roman"/>
              </w:rPr>
            </w:pPr>
          </w:p>
        </w:tc>
      </w:tr>
      <w:tr w:rsidR="003250F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Карташов Олег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юрисконсульт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3250F6">
            <w:pPr>
              <w:rPr>
                <w:rFonts w:eastAsia="Times New Roman"/>
              </w:rPr>
            </w:pP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Шабанова Светлана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бухгалтер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3250F6">
            <w:pPr>
              <w:rPr>
                <w:rFonts w:eastAsia="Times New Roman"/>
              </w:rPr>
            </w:pP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Сперанская Зинаида Дмитриевна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архивного отдела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3250F6">
            <w:pPr>
              <w:rPr>
                <w:rFonts w:eastAsia="Times New Roman"/>
              </w:rPr>
            </w:pP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 Алексей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Ведущий инженер по </w:t>
            </w:r>
            <w:proofErr w:type="gramStart"/>
            <w:r>
              <w:rPr>
                <w:rFonts w:eastAsia="Times New Roman"/>
              </w:rPr>
              <w:t>ИТ</w:t>
            </w:r>
            <w:proofErr w:type="gramEnd"/>
            <w:r>
              <w:rPr>
                <w:rFonts w:eastAsia="Times New Roman"/>
              </w:rPr>
              <w:t xml:space="preserve"> технологиям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3250F6">
            <w:pPr>
              <w:rPr>
                <w:rFonts w:eastAsia="Times New Roman"/>
              </w:rPr>
            </w:pPr>
          </w:p>
        </w:tc>
      </w:tr>
      <w:tr w:rsidR="003250F6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без права голоса:</w:t>
            </w:r>
          </w:p>
        </w:tc>
      </w:tr>
      <w:tr w:rsidR="003250F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Гордеева Оксана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C6065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Специалист 1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250F6" w:rsidRDefault="003250F6">
            <w:pPr>
              <w:rPr>
                <w:rFonts w:eastAsia="Times New Roman"/>
              </w:rPr>
            </w:pPr>
          </w:p>
        </w:tc>
      </w:tr>
    </w:tbl>
    <w:p w:rsidR="00C6065B" w:rsidRDefault="00C6065B">
      <w:pPr>
        <w:rPr>
          <w:rFonts w:eastAsia="Times New Roman"/>
        </w:rPr>
      </w:pPr>
    </w:p>
    <w:sectPr w:rsidR="00C6065B" w:rsidSect="00DD6AB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1076C9"/>
    <w:multiLevelType w:val="multilevel"/>
    <w:tmpl w:val="8AFC6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9D6797"/>
    <w:multiLevelType w:val="multilevel"/>
    <w:tmpl w:val="9BD6CC5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DD6ABD"/>
    <w:rsid w:val="001C543E"/>
    <w:rsid w:val="002955F9"/>
    <w:rsid w:val="003250F6"/>
    <w:rsid w:val="00C6065B"/>
    <w:rsid w:val="00D22C39"/>
    <w:rsid w:val="00DD6ABD"/>
    <w:rsid w:val="00E37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1C54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1C5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4082924990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820</Words>
  <Characters>4677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6</cp:revision>
  <dcterms:created xsi:type="dcterms:W3CDTF">2014-09-10T07:41:00Z</dcterms:created>
  <dcterms:modified xsi:type="dcterms:W3CDTF">2014-09-10T12:50:00Z</dcterms:modified>
</cp:coreProperties>
</file>