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36" w:tblpY="86"/>
        <w:tblW w:w="9828" w:type="dxa"/>
        <w:tblLayout w:type="fixed"/>
        <w:tblLook w:val="01E0"/>
      </w:tblPr>
      <w:tblGrid>
        <w:gridCol w:w="884"/>
        <w:gridCol w:w="2104"/>
        <w:gridCol w:w="540"/>
        <w:gridCol w:w="1440"/>
        <w:gridCol w:w="791"/>
        <w:gridCol w:w="4069"/>
      </w:tblGrid>
      <w:tr w:rsidR="00500160" w:rsidRPr="0028530E" w:rsidTr="00CC35B1">
        <w:trPr>
          <w:trHeight w:val="588"/>
        </w:trPr>
        <w:tc>
          <w:tcPr>
            <w:tcW w:w="4968" w:type="dxa"/>
            <w:gridSpan w:val="4"/>
            <w:vAlign w:val="center"/>
          </w:tcPr>
          <w:p w:rsidR="00500160" w:rsidRPr="0028530E" w:rsidRDefault="00500160" w:rsidP="00CC35B1">
            <w:pPr>
              <w:ind w:left="-180" w:right="-108"/>
              <w:jc w:val="center"/>
              <w:rPr>
                <w:b/>
                <w:sz w:val="28"/>
                <w:szCs w:val="28"/>
              </w:rPr>
            </w:pPr>
            <w:bookmarkStart w:id="0" w:name="_Toc358890528"/>
            <w:r w:rsidRPr="0028530E">
              <w:rPr>
                <w:b/>
                <w:sz w:val="28"/>
                <w:szCs w:val="28"/>
              </w:rPr>
              <w:t>Открытое акционерное общество «Дирекция единого заказа оборудования для АЭС»</w:t>
            </w:r>
          </w:p>
        </w:tc>
        <w:tc>
          <w:tcPr>
            <w:tcW w:w="791" w:type="dxa"/>
            <w:vAlign w:val="center"/>
          </w:tcPr>
          <w:p w:rsidR="00500160" w:rsidRPr="0028530E" w:rsidRDefault="00500160" w:rsidP="00CC35B1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 w:val="restart"/>
          </w:tcPr>
          <w:p w:rsidR="00500160" w:rsidRPr="00E27BBD" w:rsidRDefault="00500160" w:rsidP="00CC35B1">
            <w:pPr>
              <w:spacing w:after="120"/>
              <w:ind w:left="612" w:right="74"/>
              <w:rPr>
                <w:sz w:val="26"/>
                <w:szCs w:val="26"/>
              </w:rPr>
            </w:pPr>
          </w:p>
          <w:p w:rsidR="00500160" w:rsidRPr="00E27BBD" w:rsidRDefault="00500160" w:rsidP="00CC35B1">
            <w:pPr>
              <w:ind w:right="76"/>
              <w:rPr>
                <w:sz w:val="26"/>
                <w:szCs w:val="26"/>
              </w:rPr>
            </w:pPr>
          </w:p>
        </w:tc>
      </w:tr>
      <w:tr w:rsidR="00500160" w:rsidRPr="0028530E" w:rsidTr="00CC35B1">
        <w:trPr>
          <w:trHeight w:val="461"/>
        </w:trPr>
        <w:tc>
          <w:tcPr>
            <w:tcW w:w="4968" w:type="dxa"/>
            <w:gridSpan w:val="4"/>
          </w:tcPr>
          <w:p w:rsidR="00500160" w:rsidRPr="00B00BE5" w:rsidRDefault="00500160" w:rsidP="00CC35B1">
            <w:pPr>
              <w:jc w:val="center"/>
            </w:pPr>
            <w:r w:rsidRPr="00B00BE5">
              <w:t>(ОАО «</w:t>
            </w:r>
            <w:r>
              <w:t>ДЕЗ</w:t>
            </w:r>
            <w:r w:rsidRPr="00B00BE5">
              <w:t>»)</w:t>
            </w:r>
          </w:p>
        </w:tc>
        <w:tc>
          <w:tcPr>
            <w:tcW w:w="791" w:type="dxa"/>
            <w:vAlign w:val="center"/>
          </w:tcPr>
          <w:p w:rsidR="00500160" w:rsidRPr="0028530E" w:rsidRDefault="00500160" w:rsidP="00CC35B1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00160" w:rsidRPr="00E27BBD" w:rsidRDefault="00500160" w:rsidP="00CC35B1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00160" w:rsidRPr="0028530E" w:rsidTr="00CC35B1">
        <w:tc>
          <w:tcPr>
            <w:tcW w:w="4968" w:type="dxa"/>
            <w:gridSpan w:val="4"/>
          </w:tcPr>
          <w:p w:rsidR="00500160" w:rsidRPr="003F641A" w:rsidRDefault="00500160" w:rsidP="00CC35B1">
            <w:pPr>
              <w:jc w:val="center"/>
              <w:rPr>
                <w:b/>
              </w:rPr>
            </w:pPr>
          </w:p>
        </w:tc>
        <w:tc>
          <w:tcPr>
            <w:tcW w:w="791" w:type="dxa"/>
            <w:vAlign w:val="center"/>
          </w:tcPr>
          <w:p w:rsidR="00500160" w:rsidRPr="0028530E" w:rsidRDefault="00500160" w:rsidP="00CC35B1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00160" w:rsidRPr="00E27BBD" w:rsidRDefault="00500160" w:rsidP="00CC35B1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00160" w:rsidRPr="0028530E" w:rsidTr="00CC35B1">
        <w:trPr>
          <w:trHeight w:val="769"/>
        </w:trPr>
        <w:tc>
          <w:tcPr>
            <w:tcW w:w="4968" w:type="dxa"/>
            <w:gridSpan w:val="4"/>
          </w:tcPr>
          <w:p w:rsidR="00500160" w:rsidRDefault="00500160" w:rsidP="00CC35B1">
            <w:pPr>
              <w:jc w:val="center"/>
            </w:pPr>
            <w:r>
              <w:t xml:space="preserve">ул. Б. Полянка, д. 25, стр. 1, г. Москва, </w:t>
            </w:r>
            <w:r w:rsidRPr="007B4587">
              <w:t>119</w:t>
            </w:r>
            <w:r>
              <w:t>180</w:t>
            </w:r>
          </w:p>
          <w:p w:rsidR="00500160" w:rsidRDefault="00500160" w:rsidP="00CC35B1">
            <w:pPr>
              <w:jc w:val="center"/>
            </w:pPr>
            <w:r>
              <w:t>Тел. (499) 949-27-38</w:t>
            </w:r>
          </w:p>
          <w:p w:rsidR="00500160" w:rsidRDefault="00500160" w:rsidP="00CC35B1">
            <w:pPr>
              <w:jc w:val="center"/>
            </w:pPr>
            <w:r>
              <w:t>Факс 949-27-27</w:t>
            </w:r>
          </w:p>
          <w:p w:rsidR="00500160" w:rsidRDefault="00500160" w:rsidP="00CC35B1">
            <w:pPr>
              <w:jc w:val="center"/>
            </w:pPr>
            <w:r w:rsidRPr="0043577A">
              <w:t>Эл</w:t>
            </w:r>
            <w:proofErr w:type="gramStart"/>
            <w:r w:rsidRPr="0043577A">
              <w:t>.</w:t>
            </w:r>
            <w:proofErr w:type="gramEnd"/>
            <w:r>
              <w:t xml:space="preserve"> </w:t>
            </w:r>
            <w:proofErr w:type="gramStart"/>
            <w:r w:rsidRPr="0043577A">
              <w:t>п</w:t>
            </w:r>
            <w:proofErr w:type="gramEnd"/>
            <w:r w:rsidRPr="0043577A">
              <w:t xml:space="preserve">очта: </w:t>
            </w:r>
            <w:hyperlink r:id="rId5" w:history="1">
              <w:r w:rsidRPr="003D6F2B">
                <w:rPr>
                  <w:rStyle w:val="a5"/>
                </w:rPr>
                <w:t>dez@atomenergoprom.ru</w:t>
              </w:r>
            </w:hyperlink>
            <w:r>
              <w:t xml:space="preserve"> </w:t>
            </w:r>
          </w:p>
          <w:p w:rsidR="00500160" w:rsidRDefault="00500160" w:rsidP="00CC35B1">
            <w:pPr>
              <w:jc w:val="center"/>
            </w:pPr>
            <w:hyperlink r:id="rId6" w:history="1">
              <w:r w:rsidRPr="003D6F2B">
                <w:rPr>
                  <w:rStyle w:val="a5"/>
                </w:rPr>
                <w:t>http://www.atomenergoprom.ru/ru/tender/offer/</w:t>
              </w:r>
            </w:hyperlink>
          </w:p>
          <w:p w:rsidR="00500160" w:rsidRPr="00F832E2" w:rsidRDefault="00500160" w:rsidP="00CC35B1">
            <w:pPr>
              <w:jc w:val="center"/>
            </w:pPr>
          </w:p>
        </w:tc>
        <w:tc>
          <w:tcPr>
            <w:tcW w:w="791" w:type="dxa"/>
            <w:tcBorders>
              <w:left w:val="nil"/>
            </w:tcBorders>
            <w:vAlign w:val="center"/>
          </w:tcPr>
          <w:p w:rsidR="00500160" w:rsidRPr="0028530E" w:rsidRDefault="00500160" w:rsidP="00CC35B1">
            <w:pPr>
              <w:ind w:right="9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00160" w:rsidRPr="00E27BBD" w:rsidRDefault="00500160" w:rsidP="00CC35B1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00160" w:rsidRPr="0028530E" w:rsidTr="00CC35B1">
        <w:tc>
          <w:tcPr>
            <w:tcW w:w="884" w:type="dxa"/>
            <w:vAlign w:val="center"/>
          </w:tcPr>
          <w:p w:rsidR="00500160" w:rsidRPr="009D3C98" w:rsidRDefault="00500160" w:rsidP="00CC35B1">
            <w:pPr>
              <w:ind w:right="21"/>
              <w:jc w:val="center"/>
              <w:rPr>
                <w:b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0160" w:rsidRPr="009D3C98" w:rsidRDefault="00500160" w:rsidP="00CC35B1">
            <w:pPr>
              <w:ind w:right="-108"/>
            </w:pPr>
          </w:p>
        </w:tc>
        <w:tc>
          <w:tcPr>
            <w:tcW w:w="540" w:type="dxa"/>
            <w:vAlign w:val="center"/>
          </w:tcPr>
          <w:p w:rsidR="00500160" w:rsidRPr="00407254" w:rsidRDefault="00500160" w:rsidP="00CC35B1">
            <w:pPr>
              <w:ind w:right="21"/>
              <w:jc w:val="center"/>
            </w:pPr>
            <w:r w:rsidRPr="00407254">
              <w:t xml:space="preserve">№   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500160" w:rsidRPr="00153D68" w:rsidRDefault="00500160" w:rsidP="00CC35B1">
            <w:pPr>
              <w:ind w:right="-108"/>
            </w:pPr>
          </w:p>
        </w:tc>
        <w:tc>
          <w:tcPr>
            <w:tcW w:w="791" w:type="dxa"/>
            <w:vAlign w:val="center"/>
          </w:tcPr>
          <w:p w:rsidR="00500160" w:rsidRPr="0028530E" w:rsidRDefault="00500160" w:rsidP="00CC35B1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00160" w:rsidRPr="00E27BBD" w:rsidRDefault="00500160" w:rsidP="00CC35B1">
            <w:pPr>
              <w:ind w:right="5296"/>
              <w:rPr>
                <w:b/>
                <w:sz w:val="26"/>
                <w:szCs w:val="26"/>
              </w:rPr>
            </w:pPr>
          </w:p>
        </w:tc>
      </w:tr>
    </w:tbl>
    <w:p w:rsidR="00500160" w:rsidRDefault="00500160" w:rsidP="00500160">
      <w:pPr>
        <w:ind w:left="340" w:right="4959"/>
        <w:rPr>
          <w:sz w:val="26"/>
          <w:szCs w:val="26"/>
          <w:lang w:val="en-US"/>
        </w:rPr>
      </w:pPr>
    </w:p>
    <w:p w:rsidR="00500160" w:rsidRPr="00BD6913" w:rsidRDefault="00500160" w:rsidP="00500160">
      <w:pPr>
        <w:ind w:left="340" w:right="4959"/>
        <w:rPr>
          <w:sz w:val="26"/>
          <w:szCs w:val="26"/>
          <w:lang w:val="en-US"/>
        </w:rPr>
      </w:pPr>
    </w:p>
    <w:p w:rsidR="003B5CC0" w:rsidRPr="0014723F" w:rsidRDefault="003B5CC0" w:rsidP="003B5CC0">
      <w:pPr>
        <w:jc w:val="center"/>
        <w:outlineLvl w:val="0"/>
        <w:rPr>
          <w:b/>
        </w:rPr>
      </w:pPr>
      <w:r w:rsidRPr="0014723F">
        <w:rPr>
          <w:b/>
        </w:rPr>
        <w:t>Извещение о проведении запроса предложений</w:t>
      </w:r>
      <w:bookmarkEnd w:id="0"/>
    </w:p>
    <w:p w:rsidR="003B5CC0" w:rsidRPr="0014723F" w:rsidRDefault="003B5CC0" w:rsidP="003B5CC0">
      <w:pPr>
        <w:tabs>
          <w:tab w:val="left" w:pos="1134"/>
        </w:tabs>
        <w:ind w:firstLine="709"/>
        <w:jc w:val="center"/>
      </w:pPr>
    </w:p>
    <w:p w:rsidR="003B5CC0" w:rsidRPr="0014723F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 электронной форме без квалификационного отбора.</w:t>
      </w:r>
    </w:p>
    <w:p w:rsidR="003B5CC0" w:rsidRPr="0014723F" w:rsidRDefault="003B5CC0" w:rsidP="003B5CC0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B5CC0" w:rsidRPr="00947E79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3B5CC0" w:rsidRPr="005D4C7E" w:rsidRDefault="003B5CC0" w:rsidP="003B5CC0">
      <w:pPr>
        <w:tabs>
          <w:tab w:val="left" w:pos="3544"/>
        </w:tabs>
        <w:contextualSpacing/>
      </w:pPr>
      <w:r>
        <w:t>Зак</w:t>
      </w:r>
      <w:r w:rsidRPr="005D4C7E">
        <w:t>рытое акционерное общество "</w:t>
      </w:r>
      <w:proofErr w:type="spellStart"/>
      <w:r w:rsidRPr="005D4C7E">
        <w:t>Атом</w:t>
      </w:r>
      <w:r>
        <w:t>стройэкспорт</w:t>
      </w:r>
      <w:proofErr w:type="spellEnd"/>
      <w:r w:rsidRPr="005D4C7E">
        <w:t xml:space="preserve"> "</w:t>
      </w:r>
    </w:p>
    <w:p w:rsidR="003B5CC0" w:rsidRDefault="003B5CC0" w:rsidP="003B5CC0">
      <w:pPr>
        <w:tabs>
          <w:tab w:val="left" w:pos="3544"/>
        </w:tabs>
      </w:pPr>
      <w:r w:rsidRPr="005D4C7E">
        <w:t>(</w:t>
      </w:r>
      <w:r>
        <w:t>З</w:t>
      </w:r>
      <w:r w:rsidRPr="005D4C7E">
        <w:t>АО «</w:t>
      </w:r>
      <w:r>
        <w:t>АСЭ</w:t>
      </w:r>
      <w:r w:rsidRPr="005D4C7E">
        <w:t>»).</w:t>
      </w:r>
    </w:p>
    <w:p w:rsidR="003B5CC0" w:rsidRDefault="003B5CC0" w:rsidP="003B5CC0">
      <w:pPr>
        <w:tabs>
          <w:tab w:val="left" w:pos="3544"/>
        </w:tabs>
        <w:jc w:val="both"/>
      </w:pPr>
      <w:r>
        <w:t>Место нахождения: 127434, Россия, Москва, Дмитровское шоссе, д. 2.</w:t>
      </w:r>
    </w:p>
    <w:p w:rsidR="003B5CC0" w:rsidRDefault="003B5CC0" w:rsidP="003B5CC0">
      <w:pPr>
        <w:tabs>
          <w:tab w:val="left" w:pos="3544"/>
        </w:tabs>
        <w:jc w:val="both"/>
      </w:pPr>
      <w:r>
        <w:t>Почтовый адрес: 127434, Россия, Москва, Дмитровское шоссе, д. 2.</w:t>
      </w:r>
    </w:p>
    <w:p w:rsidR="003B5CC0" w:rsidRDefault="003B5CC0" w:rsidP="003B5CC0">
      <w:r>
        <w:t>Тел. +7 (495) 737-90-37, 725-32-81,</w:t>
      </w:r>
      <w:r>
        <w:br/>
        <w:t>факс +7 (495) 232-37-25, 933-10-36.</w:t>
      </w:r>
    </w:p>
    <w:p w:rsidR="003B5CC0" w:rsidRDefault="003B5CC0" w:rsidP="003B5CC0">
      <w:pPr>
        <w:pStyle w:val="a3"/>
        <w:spacing w:before="0" w:beforeAutospacing="0" w:after="0" w:afterAutospacing="0"/>
      </w:pPr>
      <w:proofErr w:type="spellStart"/>
      <w:r>
        <w:t>E-mail</w:t>
      </w:r>
      <w:proofErr w:type="spellEnd"/>
      <w:r>
        <w:t xml:space="preserve">: </w:t>
      </w:r>
      <w:hyperlink r:id="rId7" w:history="1">
        <w:r>
          <w:rPr>
            <w:rStyle w:val="a5"/>
          </w:rPr>
          <w:t>post@atomstroyexport.ru</w:t>
        </w:r>
      </w:hyperlink>
    </w:p>
    <w:p w:rsidR="003B5CC0" w:rsidRDefault="003B5CC0" w:rsidP="003B5CC0">
      <w:pPr>
        <w:tabs>
          <w:tab w:val="left" w:pos="1134"/>
        </w:tabs>
        <w:contextualSpacing/>
        <w:jc w:val="both"/>
        <w:rPr>
          <w:b/>
          <w:i/>
        </w:rPr>
      </w:pPr>
    </w:p>
    <w:p w:rsidR="003B5CC0" w:rsidRPr="00752360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752360">
        <w:rPr>
          <w:b/>
        </w:rPr>
        <w:t>Инициатор и Организатор запроса предложений:</w:t>
      </w:r>
      <w:r w:rsidRPr="00752360">
        <w:t xml:space="preserve"> </w:t>
      </w:r>
    </w:p>
    <w:p w:rsidR="003B5CC0" w:rsidRPr="00CF4D55" w:rsidRDefault="003B5CC0" w:rsidP="003B5CC0">
      <w:pPr>
        <w:contextualSpacing/>
        <w:jc w:val="both"/>
      </w:pPr>
      <w:r>
        <w:t>Открытое акционерное общество</w:t>
      </w:r>
      <w:r w:rsidRPr="00CF4D55">
        <w:t xml:space="preserve"> «Дирекция единого заказа оборудования для АЭС» </w:t>
      </w:r>
      <w:r>
        <w:t>(ОАО «ДЕЗ»)</w:t>
      </w:r>
    </w:p>
    <w:p w:rsidR="003B5CC0" w:rsidRPr="00CF4D55" w:rsidRDefault="003B5CC0" w:rsidP="003B5CC0">
      <w:pPr>
        <w:contextualSpacing/>
        <w:jc w:val="both"/>
      </w:pPr>
      <w:r w:rsidRPr="00CF4D55">
        <w:t>Место нахождения: 119180, г. Москва, ул. Большая Полянка, д. 25, стр. 1</w:t>
      </w:r>
    </w:p>
    <w:p w:rsidR="003B5CC0" w:rsidRPr="00CF4D55" w:rsidRDefault="003B5CC0" w:rsidP="003B5CC0">
      <w:pPr>
        <w:contextualSpacing/>
        <w:jc w:val="both"/>
      </w:pPr>
      <w:r w:rsidRPr="00CF4D55">
        <w:t>Почтовый адрес: 119180, г. Москва, ул. Большая Полянка, д. 25, стр. 1</w:t>
      </w:r>
    </w:p>
    <w:p w:rsidR="003B5CC0" w:rsidRPr="00C50799" w:rsidRDefault="003B5CC0" w:rsidP="003B5CC0">
      <w:pPr>
        <w:contextualSpacing/>
        <w:jc w:val="both"/>
        <w:rPr>
          <w:lang w:val="en-US"/>
        </w:rPr>
      </w:pPr>
      <w:r>
        <w:t>Контактное лицо: Пичугина Наталья Васильевна,</w:t>
      </w:r>
      <w:r w:rsidRPr="00D37EB9">
        <w:t xml:space="preserve"> тел. </w:t>
      </w:r>
      <w:r w:rsidRPr="00DE2087">
        <w:rPr>
          <w:lang w:val="en-US"/>
        </w:rPr>
        <w:t xml:space="preserve">(499) 949-27-38 </w:t>
      </w:r>
      <w:proofErr w:type="spellStart"/>
      <w:r>
        <w:t>доб</w:t>
      </w:r>
      <w:proofErr w:type="spellEnd"/>
      <w:r w:rsidRPr="00F61167">
        <w:rPr>
          <w:lang w:val="en-US"/>
        </w:rPr>
        <w:t xml:space="preserve">. 60-62, </w:t>
      </w:r>
      <w:r w:rsidRPr="00F61167">
        <w:t>факс</w:t>
      </w:r>
      <w:r w:rsidRPr="00DE2087">
        <w:rPr>
          <w:lang w:val="en-US"/>
        </w:rPr>
        <w:t xml:space="preserve">. </w:t>
      </w:r>
      <w:r w:rsidRPr="00C50799">
        <w:rPr>
          <w:lang w:val="en-US"/>
        </w:rPr>
        <w:t xml:space="preserve">(499) 949-27-44, </w:t>
      </w:r>
      <w:r>
        <w:rPr>
          <w:lang w:val="en-US"/>
        </w:rPr>
        <w:t>E</w:t>
      </w:r>
      <w:r w:rsidRPr="00C50799">
        <w:rPr>
          <w:lang w:val="en-US"/>
        </w:rPr>
        <w:t>-</w:t>
      </w:r>
      <w:r w:rsidRPr="00D37EB9">
        <w:rPr>
          <w:lang w:val="en-US"/>
        </w:rPr>
        <w:t>mail</w:t>
      </w:r>
      <w:r w:rsidRPr="00C50799">
        <w:rPr>
          <w:lang w:val="en-US"/>
        </w:rPr>
        <w:t xml:space="preserve">: </w:t>
      </w:r>
      <w:hyperlink r:id="rId8" w:history="1">
        <w:r w:rsidRPr="004028A3">
          <w:rPr>
            <w:rStyle w:val="a5"/>
            <w:lang w:val="en-US"/>
          </w:rPr>
          <w:t>dez@atomenergoprom.ru</w:t>
        </w:r>
      </w:hyperlink>
    </w:p>
    <w:p w:rsidR="003B5CC0" w:rsidRPr="00DE2087" w:rsidRDefault="003B5CC0" w:rsidP="003B5CC0">
      <w:pPr>
        <w:tabs>
          <w:tab w:val="left" w:pos="1134"/>
        </w:tabs>
        <w:contextualSpacing/>
        <w:jc w:val="both"/>
        <w:rPr>
          <w:spacing w:val="-6"/>
          <w:lang w:val="en-US"/>
        </w:rPr>
      </w:pPr>
    </w:p>
    <w:p w:rsidR="003B5CC0" w:rsidRPr="00774B19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774B19">
        <w:rPr>
          <w:b/>
        </w:rPr>
        <w:t>Предмет договора: </w:t>
      </w:r>
      <w:r w:rsidRPr="00400047">
        <w:t xml:space="preserve">изготовление и поставка </w:t>
      </w:r>
      <w:proofErr w:type="spellStart"/>
      <w:r w:rsidRPr="00774B19">
        <w:t>барботеров</w:t>
      </w:r>
      <w:proofErr w:type="spellEnd"/>
      <w:r w:rsidRPr="00774B19">
        <w:t xml:space="preserve"> в сборе для энергоблоков № 1, 2 Белорусской АЭС</w:t>
      </w:r>
    </w:p>
    <w:p w:rsidR="003B5CC0" w:rsidRPr="00400047" w:rsidRDefault="003B5CC0" w:rsidP="003B5CC0">
      <w:pPr>
        <w:tabs>
          <w:tab w:val="left" w:pos="1134"/>
        </w:tabs>
        <w:contextualSpacing/>
        <w:jc w:val="both"/>
      </w:pPr>
    </w:p>
    <w:p w:rsidR="003B5CC0" w:rsidRPr="00F8336B" w:rsidRDefault="003B5CC0" w:rsidP="003B5CC0">
      <w:pPr>
        <w:tabs>
          <w:tab w:val="left" w:pos="1134"/>
        </w:tabs>
        <w:contextualSpacing/>
        <w:jc w:val="both"/>
        <w:rPr>
          <w:spacing w:val="-6"/>
        </w:rPr>
      </w:pPr>
      <w:r w:rsidRPr="00F8336B">
        <w:rPr>
          <w:b/>
        </w:rPr>
        <w:t xml:space="preserve">Состав, объем и сроки поставки товара: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92"/>
        <w:gridCol w:w="2664"/>
        <w:gridCol w:w="3207"/>
      </w:tblGrid>
      <w:tr w:rsidR="003B5CC0" w:rsidRPr="0064187E" w:rsidTr="00F974A6">
        <w:trPr>
          <w:trHeight w:val="451"/>
        </w:trPr>
        <w:tc>
          <w:tcPr>
            <w:tcW w:w="3751" w:type="dxa"/>
            <w:shd w:val="clear" w:color="auto" w:fill="auto"/>
          </w:tcPr>
          <w:p w:rsidR="003B5CC0" w:rsidRPr="00774B19" w:rsidRDefault="003B5CC0" w:rsidP="00F974A6">
            <w:pPr>
              <w:pStyle w:val="a6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4B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0" w:type="dxa"/>
            <w:shd w:val="clear" w:color="auto" w:fill="auto"/>
          </w:tcPr>
          <w:p w:rsidR="003B5CC0" w:rsidRPr="00774B19" w:rsidRDefault="003B5CC0" w:rsidP="00F974A6">
            <w:pPr>
              <w:tabs>
                <w:tab w:val="left" w:pos="1134"/>
              </w:tabs>
              <w:contextualSpacing/>
              <w:jc w:val="center"/>
            </w:pPr>
            <w:r w:rsidRPr="00774B19">
              <w:t xml:space="preserve">Состав, объем </w:t>
            </w:r>
          </w:p>
        </w:tc>
        <w:tc>
          <w:tcPr>
            <w:tcW w:w="3382" w:type="dxa"/>
            <w:shd w:val="clear" w:color="auto" w:fill="auto"/>
          </w:tcPr>
          <w:p w:rsidR="003B5CC0" w:rsidRPr="00A21D7A" w:rsidRDefault="003B5CC0" w:rsidP="00F974A6">
            <w:pPr>
              <w:pStyle w:val="a6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1D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поставки </w:t>
            </w:r>
          </w:p>
        </w:tc>
      </w:tr>
      <w:tr w:rsidR="003B5CC0" w:rsidRPr="0064187E" w:rsidTr="00F974A6">
        <w:tc>
          <w:tcPr>
            <w:tcW w:w="3751" w:type="dxa"/>
            <w:shd w:val="clear" w:color="auto" w:fill="auto"/>
          </w:tcPr>
          <w:p w:rsidR="003B5CC0" w:rsidRPr="00774B19" w:rsidRDefault="003B5CC0" w:rsidP="00F974A6">
            <w:pPr>
              <w:tabs>
                <w:tab w:val="left" w:pos="1134"/>
              </w:tabs>
              <w:contextualSpacing/>
            </w:pPr>
            <w:r w:rsidRPr="00774B19">
              <w:t>Оборудование энергоблока №1</w:t>
            </w:r>
          </w:p>
        </w:tc>
        <w:tc>
          <w:tcPr>
            <w:tcW w:w="2790" w:type="dxa"/>
            <w:shd w:val="clear" w:color="auto" w:fill="auto"/>
          </w:tcPr>
          <w:p w:rsidR="003B5CC0" w:rsidRPr="00774B19" w:rsidRDefault="003B5CC0" w:rsidP="00F974A6">
            <w:pPr>
              <w:tabs>
                <w:tab w:val="left" w:pos="1134"/>
              </w:tabs>
              <w:contextualSpacing/>
              <w:jc w:val="center"/>
            </w:pPr>
            <w:r w:rsidRPr="00774B19">
              <w:t>1 комплект</w:t>
            </w:r>
          </w:p>
        </w:tc>
        <w:tc>
          <w:tcPr>
            <w:tcW w:w="3382" w:type="dxa"/>
            <w:shd w:val="clear" w:color="auto" w:fill="auto"/>
          </w:tcPr>
          <w:p w:rsidR="003B5CC0" w:rsidRPr="00A21D7A" w:rsidRDefault="003B5CC0" w:rsidP="00F974A6">
            <w:pPr>
              <w:tabs>
                <w:tab w:val="left" w:pos="1134"/>
              </w:tabs>
              <w:contextualSpacing/>
              <w:jc w:val="center"/>
            </w:pPr>
            <w:r w:rsidRPr="00A21D7A">
              <w:rPr>
                <w:sz w:val="22"/>
                <w:szCs w:val="22"/>
              </w:rPr>
              <w:t>март 2015</w:t>
            </w:r>
          </w:p>
        </w:tc>
      </w:tr>
      <w:tr w:rsidR="003B5CC0" w:rsidRPr="0064187E" w:rsidTr="00F974A6"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CC0" w:rsidRPr="00774B19" w:rsidRDefault="003B5CC0" w:rsidP="00F974A6">
            <w:pPr>
              <w:tabs>
                <w:tab w:val="left" w:pos="1134"/>
              </w:tabs>
              <w:contextualSpacing/>
            </w:pPr>
            <w:r w:rsidRPr="00774B19">
              <w:t>Оборудование энергоблока №2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CC0" w:rsidRPr="00774B19" w:rsidRDefault="003B5CC0" w:rsidP="00F974A6">
            <w:pPr>
              <w:tabs>
                <w:tab w:val="left" w:pos="1134"/>
              </w:tabs>
              <w:contextualSpacing/>
              <w:jc w:val="center"/>
            </w:pPr>
            <w:r w:rsidRPr="00774B19">
              <w:t>1 комплект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CC0" w:rsidRPr="00A21D7A" w:rsidRDefault="003B5CC0" w:rsidP="00F974A6">
            <w:pPr>
              <w:tabs>
                <w:tab w:val="left" w:pos="1134"/>
              </w:tabs>
              <w:contextualSpacing/>
              <w:jc w:val="center"/>
            </w:pPr>
            <w:r w:rsidRPr="00A21D7A">
              <w:rPr>
                <w:sz w:val="22"/>
                <w:szCs w:val="22"/>
              </w:rPr>
              <w:t>сентябрь 2016</w:t>
            </w:r>
          </w:p>
        </w:tc>
      </w:tr>
    </w:tbl>
    <w:p w:rsidR="003B5CC0" w:rsidRDefault="003B5CC0" w:rsidP="003B5CC0">
      <w:pPr>
        <w:pStyle w:val="Times12"/>
        <w:overflowPunct/>
        <w:autoSpaceDE/>
        <w:autoSpaceDN/>
        <w:adjustRightInd/>
        <w:ind w:firstLine="0"/>
        <w:rPr>
          <w:b/>
        </w:rPr>
      </w:pPr>
    </w:p>
    <w:p w:rsidR="003B5CC0" w:rsidRPr="00AD284B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color w:val="FF0000"/>
        </w:rPr>
      </w:pPr>
      <w:r w:rsidRPr="00AD284B">
        <w:rPr>
          <w:b/>
        </w:rPr>
        <w:t xml:space="preserve">Место поставки товара: </w:t>
      </w:r>
      <w:r w:rsidRPr="00AD284B">
        <w:t>территория РФ (склад завода-изготовителя или поставщика).</w:t>
      </w:r>
    </w:p>
    <w:p w:rsidR="003B5CC0" w:rsidRPr="00774B19" w:rsidRDefault="003B5CC0" w:rsidP="003B5CC0">
      <w:pPr>
        <w:contextualSpacing/>
        <w:jc w:val="both"/>
        <w:rPr>
          <w:spacing w:val="-6"/>
        </w:rPr>
      </w:pPr>
    </w:p>
    <w:p w:rsidR="003B5CC0" w:rsidRPr="0014723F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5CC0" w:rsidRPr="0014723F" w:rsidRDefault="003B5CC0" w:rsidP="003B5CC0">
      <w:pPr>
        <w:tabs>
          <w:tab w:val="left" w:pos="1134"/>
        </w:tabs>
        <w:spacing w:before="120"/>
        <w:jc w:val="both"/>
      </w:pPr>
      <w:r w:rsidRPr="0014723F">
        <w:lastRenderedPageBreak/>
        <w:t xml:space="preserve">Запрос предложений проводится на электронной торговой площадке </w:t>
      </w:r>
      <w:r w:rsidRPr="006907AB">
        <w:t xml:space="preserve">«Аукционный конкурсный дом» </w:t>
      </w:r>
      <w:r>
        <w:t xml:space="preserve">(ЭТП «АКД») </w:t>
      </w:r>
      <w:hyperlink r:id="rId9" w:history="1">
        <w:r>
          <w:rPr>
            <w:rStyle w:val="a5"/>
          </w:rPr>
          <w:t>http://www.a-k-d.ru</w:t>
        </w:r>
      </w:hyperlink>
      <w:r w:rsidRPr="00F02866">
        <w:t xml:space="preserve"> </w:t>
      </w:r>
      <w:r w:rsidRPr="0014723F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5CC0" w:rsidRPr="0014723F" w:rsidRDefault="003B5CC0" w:rsidP="003B5CC0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5CC0" w:rsidRDefault="003B5CC0" w:rsidP="003B5CC0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5CC0" w:rsidRPr="0014723F" w:rsidRDefault="003B5CC0" w:rsidP="003B5CC0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B5CC0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23.14.2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 xml:space="preserve">ии по атомной энергии «Росатом»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«Росатом» (</w:t>
      </w:r>
      <w:r w:rsidRPr="00B35308">
        <w:rPr>
          <w:bCs/>
        </w:rPr>
        <w:t>протокол от 15.02.2013 № 46</w:t>
      </w:r>
      <w:r w:rsidRPr="00C12007">
        <w:rPr>
          <w:bCs/>
        </w:rPr>
        <w:t>)</w:t>
      </w:r>
      <w:r>
        <w:t xml:space="preserve">. </w:t>
      </w:r>
    </w:p>
    <w:p w:rsidR="003B5CC0" w:rsidRDefault="003B5CC0" w:rsidP="003B5CC0">
      <w:pPr>
        <w:tabs>
          <w:tab w:val="left" w:pos="1134"/>
        </w:tabs>
        <w:spacing w:before="120"/>
        <w:jc w:val="both"/>
      </w:pPr>
      <w:r>
        <w:t>Начальная (максимальная) цена договора предоставляется участникам запроса предложений по официальному запросу после заключения Соглашения о конфиденциальности.</w:t>
      </w:r>
    </w:p>
    <w:p w:rsidR="003B5CC0" w:rsidRDefault="003B5CC0" w:rsidP="003B5CC0">
      <w:pPr>
        <w:pStyle w:val="3"/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Ц</w:t>
      </w:r>
      <w:r w:rsidRPr="005960C6">
        <w:rPr>
          <w:sz w:val="24"/>
          <w:szCs w:val="24"/>
        </w:rPr>
        <w:t>ен</w:t>
      </w:r>
      <w:r>
        <w:rPr>
          <w:sz w:val="24"/>
          <w:szCs w:val="24"/>
        </w:rPr>
        <w:t>а</w:t>
      </w:r>
      <w:r w:rsidRPr="005960C6">
        <w:rPr>
          <w:sz w:val="24"/>
          <w:szCs w:val="24"/>
        </w:rPr>
        <w:t xml:space="preserve"> Оборудования</w:t>
      </w:r>
      <w:r>
        <w:rPr>
          <w:sz w:val="24"/>
          <w:szCs w:val="24"/>
        </w:rPr>
        <w:t xml:space="preserve"> по Договору</w:t>
      </w:r>
      <w:r w:rsidRPr="005960C6">
        <w:rPr>
          <w:sz w:val="24"/>
          <w:szCs w:val="24"/>
        </w:rPr>
        <w:t xml:space="preserve"> включа</w:t>
      </w:r>
      <w:r>
        <w:rPr>
          <w:sz w:val="24"/>
          <w:szCs w:val="24"/>
        </w:rPr>
        <w:t xml:space="preserve">ет в себя </w:t>
      </w:r>
      <w:r w:rsidRPr="005960C6">
        <w:rPr>
          <w:sz w:val="24"/>
          <w:szCs w:val="24"/>
        </w:rPr>
        <w:t>все расходы Поставщика, связанны</w:t>
      </w:r>
      <w:r>
        <w:rPr>
          <w:sz w:val="24"/>
          <w:szCs w:val="24"/>
        </w:rPr>
        <w:t>е</w:t>
      </w:r>
      <w:r w:rsidRPr="005960C6">
        <w:rPr>
          <w:sz w:val="24"/>
          <w:szCs w:val="24"/>
        </w:rPr>
        <w:t xml:space="preserve"> с исполнением </w:t>
      </w:r>
      <w:r>
        <w:rPr>
          <w:sz w:val="24"/>
          <w:szCs w:val="24"/>
        </w:rPr>
        <w:t>его</w:t>
      </w:r>
      <w:r w:rsidRPr="005960C6">
        <w:rPr>
          <w:sz w:val="24"/>
          <w:szCs w:val="24"/>
        </w:rPr>
        <w:t xml:space="preserve"> </w:t>
      </w:r>
      <w:r>
        <w:rPr>
          <w:sz w:val="24"/>
          <w:szCs w:val="24"/>
        </w:rPr>
        <w:t>обязательств по Договору.</w:t>
      </w:r>
    </w:p>
    <w:p w:rsidR="003B5CC0" w:rsidRDefault="003B5CC0" w:rsidP="003B5CC0">
      <w:pPr>
        <w:tabs>
          <w:tab w:val="left" w:pos="1134"/>
        </w:tabs>
        <w:contextualSpacing/>
        <w:jc w:val="both"/>
      </w:pPr>
      <w:r w:rsidRPr="0006489F">
        <w:t xml:space="preserve">Цена </w:t>
      </w:r>
      <w:r>
        <w:t xml:space="preserve">Оборудования по </w:t>
      </w:r>
      <w:r w:rsidRPr="0006489F">
        <w:t>Договор</w:t>
      </w:r>
      <w:r>
        <w:t>у</w:t>
      </w:r>
      <w:r w:rsidRPr="0006489F">
        <w:t xml:space="preserve"> не включает в себя стоимость услуг Уполномоченной организации по Оценке соответствия Оборудования</w:t>
      </w:r>
      <w:r w:rsidRPr="003C70A9">
        <w:t xml:space="preserve"> </w:t>
      </w:r>
      <w:r>
        <w:t>и стоимость ответственного хранения Оборудования (если таковое будет иметь место)</w:t>
      </w:r>
      <w:r w:rsidRPr="00196833">
        <w:t>.</w:t>
      </w:r>
    </w:p>
    <w:p w:rsidR="003B5CC0" w:rsidRPr="00196833" w:rsidRDefault="003B5CC0" w:rsidP="003B5CC0">
      <w:pPr>
        <w:tabs>
          <w:tab w:val="left" w:pos="1134"/>
        </w:tabs>
        <w:contextualSpacing/>
        <w:jc w:val="both"/>
      </w:pPr>
    </w:p>
    <w:p w:rsidR="003B5CC0" w:rsidRPr="0014723F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3B5CC0" w:rsidRPr="009A66B7" w:rsidRDefault="003B5CC0" w:rsidP="003B5CC0">
      <w:pPr>
        <w:widowControl w:val="0"/>
        <w:tabs>
          <w:tab w:val="left" w:pos="0"/>
          <w:tab w:val="left" w:pos="993"/>
        </w:tabs>
        <w:adjustRightInd w:val="0"/>
        <w:ind w:right="153"/>
        <w:jc w:val="both"/>
        <w:textAlignment w:val="baseline"/>
        <w:rPr>
          <w:spacing w:val="-6"/>
        </w:rPr>
      </w:pPr>
      <w:r w:rsidRPr="00DD541D">
        <w:rPr>
          <w:spacing w:val="-6"/>
        </w:rPr>
        <w:t xml:space="preserve">На </w:t>
      </w:r>
      <w:r w:rsidRPr="00ED3563">
        <w:rPr>
          <w:spacing w:val="-6"/>
        </w:rPr>
        <w:t>официальном сайте в информационно-телекоммуникационной сети «Интернет» на о</w:t>
      </w:r>
      <w:r w:rsidRPr="00DD541D">
        <w:rPr>
          <w:spacing w:val="-6"/>
        </w:rPr>
        <w:t xml:space="preserve">фициальном сайте </w:t>
      </w:r>
      <w:r w:rsidRPr="00DD541D">
        <w:t xml:space="preserve">в информационно-телекоммуникационной сети «Интернет» по закупкам атомной отрасли </w:t>
      </w:r>
      <w:proofErr w:type="spellStart"/>
      <w:r w:rsidRPr="00DD541D">
        <w:rPr>
          <w:spacing w:val="-6"/>
        </w:rPr>
        <w:t>Госкорпорации</w:t>
      </w:r>
      <w:proofErr w:type="spellEnd"/>
      <w:r w:rsidRPr="00DD541D">
        <w:rPr>
          <w:spacing w:val="-6"/>
        </w:rPr>
        <w:t xml:space="preserve"> «Росатом»</w:t>
      </w:r>
      <w:r w:rsidRPr="00DD541D">
        <w:rPr>
          <w:rStyle w:val="a5"/>
        </w:rPr>
        <w:t xml:space="preserve"> </w:t>
      </w:r>
      <w:r>
        <w:rPr>
          <w:rStyle w:val="a5"/>
        </w:rPr>
        <w:t>(</w:t>
      </w:r>
      <w:hyperlink r:id="rId10" w:history="1">
        <w:r w:rsidRPr="00DD541D">
          <w:rPr>
            <w:rStyle w:val="a5"/>
          </w:rPr>
          <w:t>http://zakupki.rosatom.ru</w:t>
        </w:r>
      </w:hyperlink>
      <w:r>
        <w:rPr>
          <w:rStyle w:val="a5"/>
        </w:rPr>
        <w:t>)</w:t>
      </w:r>
      <w:r w:rsidRPr="0059035F">
        <w:rPr>
          <w:rStyle w:val="a5"/>
        </w:rPr>
        <w:t xml:space="preserve"> </w:t>
      </w:r>
      <w:r w:rsidRPr="0014723F">
        <w:rPr>
          <w:spacing w:val="-6"/>
        </w:rPr>
        <w:t xml:space="preserve">документация по запросу </w:t>
      </w:r>
      <w:r w:rsidRPr="001C2126">
        <w:t>предложений</w:t>
      </w:r>
      <w:r w:rsidRPr="0014723F">
        <w:rPr>
          <w:spacing w:val="-6"/>
        </w:rPr>
        <w:t xml:space="preserve"> находится в открытом доступе, начиная </w:t>
      </w:r>
      <w:proofErr w:type="gramStart"/>
      <w:r w:rsidRPr="0014723F">
        <w:t>с даты размещения</w:t>
      </w:r>
      <w:proofErr w:type="gramEnd"/>
      <w:r w:rsidRPr="0014723F">
        <w:t xml:space="preserve"> настоящего извещения и документации по запросу предложений</w:t>
      </w:r>
      <w:r w:rsidRPr="0014723F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6907AB">
        <w:t xml:space="preserve">«Аукционный конкурсный дом» </w:t>
      </w:r>
      <w:proofErr w:type="spellStart"/>
      <w:r w:rsidRPr="004722EB">
        <w:rPr>
          <w:rStyle w:val="a5"/>
        </w:rPr>
        <w:t>www.a-k-d.ru</w:t>
      </w:r>
      <w:proofErr w:type="spellEnd"/>
      <w:r w:rsidRPr="0014723F">
        <w:rPr>
          <w:spacing w:val="-6"/>
        </w:rPr>
        <w:t xml:space="preserve"> определяется правилами данной электронной торговой площадки.</w:t>
      </w:r>
    </w:p>
    <w:p w:rsidR="003B5CC0" w:rsidRPr="0014723F" w:rsidRDefault="003B5CC0" w:rsidP="003B5CC0">
      <w:pPr>
        <w:tabs>
          <w:tab w:val="left" w:pos="1134"/>
        </w:tabs>
        <w:jc w:val="both"/>
        <w:rPr>
          <w:spacing w:val="-6"/>
        </w:rPr>
      </w:pPr>
    </w:p>
    <w:p w:rsidR="003B5CC0" w:rsidRPr="001C2126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3B5CC0" w:rsidRPr="0014723F" w:rsidRDefault="003B5CC0" w:rsidP="003B5CC0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B5CC0" w:rsidRPr="001C2126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3B5CC0" w:rsidRPr="0042531C" w:rsidRDefault="003B5CC0" w:rsidP="003B5CC0">
      <w:pPr>
        <w:tabs>
          <w:tab w:val="left" w:pos="1134"/>
        </w:tabs>
        <w:contextualSpacing/>
        <w:jc w:val="both"/>
      </w:pPr>
    </w:p>
    <w:p w:rsidR="003B5CC0" w:rsidRPr="001C2126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C2126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5CC0" w:rsidRPr="00B674F0" w:rsidRDefault="003B5CC0" w:rsidP="003B5CC0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1472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>«</w:t>
      </w:r>
      <w:r w:rsidRPr="00B674F0">
        <w:t xml:space="preserve">Аукционный конкурсный дом» </w:t>
      </w:r>
      <w:hyperlink r:id="rId11" w:history="1">
        <w:r>
          <w:rPr>
            <w:rStyle w:val="a5"/>
          </w:rPr>
          <w:t>http://www.a-k-d.ru</w:t>
        </w:r>
      </w:hyperlink>
      <w:r w:rsidRPr="00B674F0">
        <w:t xml:space="preserve">, </w:t>
      </w:r>
      <w:r w:rsidRPr="00B674F0">
        <w:rPr>
          <w:spacing w:val="-6"/>
        </w:rPr>
        <w:t>начиная с даты</w:t>
      </w:r>
      <w:r w:rsidRPr="00B674F0">
        <w:rPr>
          <w:b/>
          <w:i/>
        </w:rPr>
        <w:t xml:space="preserve"> </w:t>
      </w:r>
      <w:r w:rsidRPr="00B674F0">
        <w:t>размещения настоящего извещения на официальном сайте и на данной ЭТП,</w:t>
      </w:r>
      <w:r w:rsidRPr="00B674F0">
        <w:rPr>
          <w:spacing w:val="-6"/>
        </w:rPr>
        <w:t xml:space="preserve"> в порядке и в соответствии с регламентом работы данной ЭТП, в срок не позднее 10-</w:t>
      </w:r>
      <w:r w:rsidRPr="0059035F">
        <w:rPr>
          <w:spacing w:val="-6"/>
        </w:rPr>
        <w:t>00</w:t>
      </w:r>
      <w:r w:rsidRPr="00B674F0">
        <w:rPr>
          <w:spacing w:val="-6"/>
        </w:rPr>
        <w:t xml:space="preserve"> (время московское) </w:t>
      </w:r>
      <w:r w:rsidRPr="00AB72F8">
        <w:rPr>
          <w:spacing w:val="-6"/>
        </w:rPr>
        <w:t>«</w:t>
      </w:r>
      <w:r w:rsidR="00544FF3">
        <w:rPr>
          <w:spacing w:val="-6"/>
        </w:rPr>
        <w:t>16</w:t>
      </w:r>
      <w:r>
        <w:rPr>
          <w:spacing w:val="-6"/>
        </w:rPr>
        <w:t>» сентября</w:t>
      </w:r>
      <w:r w:rsidRPr="00B674F0">
        <w:rPr>
          <w:spacing w:val="-6"/>
        </w:rPr>
        <w:t xml:space="preserve"> 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 </w:t>
      </w:r>
      <w:proofErr w:type="gramEnd"/>
    </w:p>
    <w:p w:rsidR="003B5CC0" w:rsidRPr="00B674F0" w:rsidRDefault="003B5CC0" w:rsidP="003B5CC0">
      <w:pPr>
        <w:tabs>
          <w:tab w:val="left" w:pos="1134"/>
        </w:tabs>
        <w:contextualSpacing/>
        <w:jc w:val="both"/>
      </w:pPr>
    </w:p>
    <w:p w:rsidR="003B5CC0" w:rsidRPr="00B674F0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lastRenderedPageBreak/>
        <w:t>Место, дата и время открытия доступа к поданным заявкам на участие в запросе предложений:</w:t>
      </w:r>
      <w:r w:rsidRPr="00B674F0">
        <w:rPr>
          <w:spacing w:val="-6"/>
        </w:rPr>
        <w:t xml:space="preserve"> </w:t>
      </w:r>
      <w:r w:rsidRPr="00B674F0">
        <w:t xml:space="preserve">ЭТП «АКД» </w:t>
      </w:r>
      <w:hyperlink r:id="rId12" w:history="1">
        <w:r>
          <w:rPr>
            <w:rStyle w:val="a5"/>
          </w:rPr>
          <w:t>http://www.a-k-d.ru</w:t>
        </w:r>
      </w:hyperlink>
      <w:r w:rsidRPr="00B674F0">
        <w:rPr>
          <w:rStyle w:val="a5"/>
        </w:rPr>
        <w:t xml:space="preserve">, </w:t>
      </w:r>
      <w:r w:rsidRPr="00B674F0">
        <w:rPr>
          <w:spacing w:val="-6"/>
        </w:rPr>
        <w:t>10-</w:t>
      </w:r>
      <w:r w:rsidRPr="0059035F">
        <w:rPr>
          <w:spacing w:val="-6"/>
        </w:rPr>
        <w:t>0</w:t>
      </w:r>
      <w:r w:rsidRPr="00B674F0">
        <w:rPr>
          <w:spacing w:val="-6"/>
        </w:rPr>
        <w:t xml:space="preserve">0 (время московское) </w:t>
      </w:r>
      <w:r>
        <w:rPr>
          <w:spacing w:val="-6"/>
        </w:rPr>
        <w:t>«</w:t>
      </w:r>
      <w:r w:rsidR="00544FF3">
        <w:rPr>
          <w:spacing w:val="-6"/>
        </w:rPr>
        <w:t>16</w:t>
      </w:r>
      <w:r>
        <w:rPr>
          <w:spacing w:val="-6"/>
        </w:rPr>
        <w:t>» сентября</w:t>
      </w:r>
      <w:r w:rsidRPr="00B674F0">
        <w:rPr>
          <w:spacing w:val="-6"/>
        </w:rPr>
        <w:t xml:space="preserve"> 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3B5CC0" w:rsidRPr="00B674F0" w:rsidRDefault="003B5CC0" w:rsidP="003B5CC0">
      <w:pPr>
        <w:tabs>
          <w:tab w:val="left" w:pos="1134"/>
        </w:tabs>
        <w:contextualSpacing/>
        <w:jc w:val="both"/>
      </w:pPr>
    </w:p>
    <w:p w:rsidR="003B5CC0" w:rsidRPr="00B674F0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проведения отборочной стадии: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>
        <w:rPr>
          <w:spacing w:val="-6"/>
        </w:rPr>
        <w:t>«</w:t>
      </w:r>
      <w:r w:rsidR="00544FF3">
        <w:rPr>
          <w:spacing w:val="-6"/>
        </w:rPr>
        <w:t>23</w:t>
      </w:r>
      <w:r>
        <w:rPr>
          <w:spacing w:val="-6"/>
        </w:rPr>
        <w:t>» сентября</w:t>
      </w:r>
      <w:r w:rsidRPr="00B674F0">
        <w:rPr>
          <w:spacing w:val="-6"/>
        </w:rPr>
        <w:t xml:space="preserve"> 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3B5CC0" w:rsidRPr="00B674F0" w:rsidRDefault="003B5CC0" w:rsidP="003B5CC0">
      <w:pPr>
        <w:tabs>
          <w:tab w:val="left" w:pos="1134"/>
        </w:tabs>
        <w:contextualSpacing/>
        <w:jc w:val="both"/>
      </w:pPr>
    </w:p>
    <w:p w:rsidR="003B5CC0" w:rsidRPr="00B674F0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подведения итогов запроса предложений: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Pr="00AB72F8">
        <w:rPr>
          <w:spacing w:val="-6"/>
        </w:rPr>
        <w:t>«</w:t>
      </w:r>
      <w:r w:rsidR="00544FF3">
        <w:rPr>
          <w:spacing w:val="-6"/>
        </w:rPr>
        <w:t>30</w:t>
      </w:r>
      <w:r>
        <w:rPr>
          <w:spacing w:val="-6"/>
        </w:rPr>
        <w:t>» сентября</w:t>
      </w:r>
      <w:r w:rsidRPr="00B674F0">
        <w:rPr>
          <w:spacing w:val="-6"/>
        </w:rPr>
        <w:t xml:space="preserve"> 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3B5CC0" w:rsidRPr="00B674F0" w:rsidRDefault="003B5CC0" w:rsidP="003B5CC0">
      <w:pPr>
        <w:tabs>
          <w:tab w:val="left" w:pos="1134"/>
        </w:tabs>
        <w:contextualSpacing/>
        <w:jc w:val="both"/>
      </w:pPr>
    </w:p>
    <w:p w:rsidR="003B5CC0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Срок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 w:rsidRPr="00D75DB2">
        <w:t xml:space="preserve">в течение 20 (двадцати) дней, но </w:t>
      </w:r>
      <w:r>
        <w:t>не </w:t>
      </w:r>
      <w:r w:rsidRPr="003174D5">
        <w:t>ранее чем через 10</w:t>
      </w:r>
      <w:r>
        <w:t> (десять)</w:t>
      </w:r>
      <w:r w:rsidRPr="003174D5">
        <w:t xml:space="preserve"> дней после размещени</w:t>
      </w:r>
      <w:r>
        <w:t>я</w:t>
      </w:r>
      <w:r w:rsidRPr="003174D5">
        <w:t xml:space="preserve"> </w:t>
      </w:r>
      <w:r>
        <w:t>на </w:t>
      </w:r>
      <w:r w:rsidRPr="003174D5">
        <w:t xml:space="preserve">официальном сайте </w:t>
      </w:r>
      <w:r>
        <w:t>и на ЭТП</w:t>
      </w:r>
      <w:r w:rsidRPr="003174D5">
        <w:t xml:space="preserve"> протокола</w:t>
      </w:r>
      <w:r>
        <w:t>, на основании которого заключается договор.</w:t>
      </w:r>
    </w:p>
    <w:p w:rsidR="003B5CC0" w:rsidRPr="0042531C" w:rsidRDefault="003B5CC0" w:rsidP="003B5CC0">
      <w:pPr>
        <w:tabs>
          <w:tab w:val="left" w:pos="1134"/>
        </w:tabs>
        <w:contextualSpacing/>
        <w:jc w:val="both"/>
      </w:pPr>
    </w:p>
    <w:p w:rsidR="003B5CC0" w:rsidRPr="00EE1202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</w:p>
    <w:p w:rsidR="003B5CC0" w:rsidRPr="00E83822" w:rsidRDefault="003B5CC0" w:rsidP="003B5CC0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pacing w:val="-6"/>
        </w:rPr>
      </w:pPr>
      <w:r w:rsidRPr="00E83822">
        <w:rPr>
          <w:snapToGrid w:val="0"/>
          <w:color w:val="000000"/>
        </w:rPr>
        <w:t xml:space="preserve">обеспечение возврата аванса в размере не менее суммы авансовых платежей предоставляется в срок не позднее 15 (пятнадцати) дней </w:t>
      </w:r>
      <w:proofErr w:type="gramStart"/>
      <w:r w:rsidRPr="00E83822">
        <w:rPr>
          <w:snapToGrid w:val="0"/>
          <w:color w:val="000000"/>
        </w:rPr>
        <w:t>с даты заключения</w:t>
      </w:r>
      <w:proofErr w:type="gramEnd"/>
      <w:r w:rsidRPr="00E83822">
        <w:rPr>
          <w:snapToGrid w:val="0"/>
          <w:color w:val="000000"/>
        </w:rPr>
        <w:t xml:space="preserve"> договора в одной из следующих форм:</w:t>
      </w:r>
    </w:p>
    <w:p w:rsidR="003B5CC0" w:rsidRPr="00E83822" w:rsidRDefault="003B5CC0" w:rsidP="003B5CC0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E83822">
        <w:rPr>
          <w:spacing w:val="-6"/>
        </w:rPr>
        <w:t>безотзывная банковская гарантия. Срок действия должен составлять срок исполнения обязательств на сумму выплаченного аванса плюс 60 дней;</w:t>
      </w:r>
    </w:p>
    <w:p w:rsidR="003B5CC0" w:rsidRPr="00E83822" w:rsidRDefault="003B5CC0" w:rsidP="003B5CC0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E83822">
        <w:rPr>
          <w:spacing w:val="-6"/>
        </w:rPr>
        <w:t>поручительство. Срок действия должен составлять срок исполнения обязательств на сумму выплаченного аванса плюс 1 (один) год</w:t>
      </w:r>
      <w:r w:rsidRPr="00E83822">
        <w:rPr>
          <w:snapToGrid w:val="0"/>
          <w:color w:val="000000"/>
        </w:rPr>
        <w:t>.</w:t>
      </w:r>
    </w:p>
    <w:p w:rsidR="003B5CC0" w:rsidRPr="00E83822" w:rsidRDefault="003B5CC0" w:rsidP="003B5CC0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E83822">
        <w:rPr>
          <w:snapToGrid w:val="0"/>
          <w:color w:val="000000"/>
        </w:rPr>
        <w:t xml:space="preserve">обеспечение исполнения обязательств по договору на сумму не менее 5% от суммы договора предоставляется в срок не позднее 15 (пятнадцати) дней </w:t>
      </w:r>
      <w:proofErr w:type="gramStart"/>
      <w:r w:rsidRPr="00E83822">
        <w:rPr>
          <w:snapToGrid w:val="0"/>
          <w:color w:val="000000"/>
        </w:rPr>
        <w:t>с даты заключения</w:t>
      </w:r>
      <w:proofErr w:type="gramEnd"/>
      <w:r w:rsidRPr="00E83822">
        <w:rPr>
          <w:snapToGrid w:val="0"/>
          <w:color w:val="000000"/>
        </w:rPr>
        <w:t xml:space="preserve"> договора в одной из следующих форм:</w:t>
      </w:r>
    </w:p>
    <w:p w:rsidR="003B5CC0" w:rsidRPr="00E83822" w:rsidRDefault="003B5CC0" w:rsidP="003B5CC0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E83822">
        <w:rPr>
          <w:spacing w:val="-6"/>
        </w:rPr>
        <w:t>безотзывная банковская гарантия. Срок действия должен составлять срок исполнения обязательств по договору плюс 60 дней;</w:t>
      </w:r>
    </w:p>
    <w:p w:rsidR="003B5CC0" w:rsidRPr="00E83822" w:rsidRDefault="003B5CC0" w:rsidP="003B5CC0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E83822">
        <w:rPr>
          <w:spacing w:val="-6"/>
        </w:rPr>
        <w:t>поручительство. Срок действия должен составлять срок исполнения обязательств по договору плюс 1 (один) год</w:t>
      </w:r>
      <w:r w:rsidRPr="00E83822">
        <w:rPr>
          <w:snapToGrid w:val="0"/>
          <w:color w:val="000000"/>
        </w:rPr>
        <w:t>.</w:t>
      </w:r>
    </w:p>
    <w:p w:rsidR="003B5CC0" w:rsidRPr="00E83822" w:rsidRDefault="003B5CC0" w:rsidP="003B5CC0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E83822">
        <w:rPr>
          <w:snapToGrid w:val="0"/>
          <w:color w:val="000000"/>
        </w:rPr>
        <w:t>обеспечение надлежащего исполнения гарантийных обязательств на сумму не менее 5% от цены оборудования по договору</w:t>
      </w:r>
      <w:r w:rsidRPr="00E83822">
        <w:t xml:space="preserve"> предоставляется в срок не позднее 30 (тридцати) дней от даты поставки оборудования в одной из следующих форм:</w:t>
      </w:r>
    </w:p>
    <w:p w:rsidR="003B5CC0" w:rsidRPr="00E83822" w:rsidRDefault="003B5CC0" w:rsidP="003B5CC0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E83822">
        <w:rPr>
          <w:spacing w:val="-6"/>
        </w:rPr>
        <w:t>безотзывная банковская гарантия. Срок действия должен составлять срок гарантийных обязатель</w:t>
      </w:r>
      <w:proofErr w:type="gramStart"/>
      <w:r w:rsidRPr="00E83822">
        <w:rPr>
          <w:spacing w:val="-6"/>
        </w:rPr>
        <w:t>ств пл</w:t>
      </w:r>
      <w:proofErr w:type="gramEnd"/>
      <w:r w:rsidRPr="00E83822">
        <w:rPr>
          <w:spacing w:val="-6"/>
        </w:rPr>
        <w:t>юс 60 дней;</w:t>
      </w:r>
    </w:p>
    <w:p w:rsidR="003B5CC0" w:rsidRPr="00E83822" w:rsidRDefault="003B5CC0" w:rsidP="003B5CC0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E83822">
        <w:rPr>
          <w:spacing w:val="-6"/>
        </w:rPr>
        <w:t>поручительство. Срок действия должен составлять срок гарантийных обязатель</w:t>
      </w:r>
      <w:proofErr w:type="gramStart"/>
      <w:r w:rsidRPr="00E83822">
        <w:rPr>
          <w:spacing w:val="-6"/>
        </w:rPr>
        <w:t>ств пл</w:t>
      </w:r>
      <w:proofErr w:type="gramEnd"/>
      <w:r w:rsidRPr="00E83822">
        <w:rPr>
          <w:spacing w:val="-6"/>
        </w:rPr>
        <w:t>юс 1 (один) год</w:t>
      </w:r>
      <w:r w:rsidRPr="00E83822">
        <w:rPr>
          <w:snapToGrid w:val="0"/>
          <w:color w:val="000000"/>
        </w:rPr>
        <w:t>.</w:t>
      </w:r>
    </w:p>
    <w:p w:rsidR="003B5CC0" w:rsidRPr="0042531C" w:rsidRDefault="003B5CC0" w:rsidP="003B5CC0">
      <w:pPr>
        <w:tabs>
          <w:tab w:val="left" w:pos="1134"/>
        </w:tabs>
        <w:contextualSpacing/>
        <w:jc w:val="both"/>
      </w:pPr>
    </w:p>
    <w:p w:rsidR="003B5CC0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3B5CC0" w:rsidRPr="0014723F" w:rsidRDefault="003B5CC0" w:rsidP="003B5CC0">
      <w:pPr>
        <w:tabs>
          <w:tab w:val="left" w:pos="1134"/>
        </w:tabs>
        <w:contextualSpacing/>
        <w:jc w:val="both"/>
      </w:pPr>
    </w:p>
    <w:p w:rsidR="003B5CC0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B5CC0" w:rsidRPr="0014723F" w:rsidRDefault="003B5CC0" w:rsidP="003B5CC0">
      <w:pPr>
        <w:tabs>
          <w:tab w:val="left" w:pos="1134"/>
        </w:tabs>
        <w:contextualSpacing/>
        <w:jc w:val="both"/>
      </w:pPr>
    </w:p>
    <w:p w:rsidR="003B5CC0" w:rsidRPr="0014723F" w:rsidRDefault="003B5CC0" w:rsidP="003B5CC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D1C0D" w:rsidRDefault="001D1C0D"/>
    <w:sectPr w:rsidR="001D1C0D" w:rsidSect="001D1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120AB5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EC1F45"/>
    <w:multiLevelType w:val="hybridMultilevel"/>
    <w:tmpl w:val="847E7908"/>
    <w:lvl w:ilvl="0" w:tplc="04190019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5CC0"/>
    <w:rsid w:val="001D1C0D"/>
    <w:rsid w:val="003B5CC0"/>
    <w:rsid w:val="00500160"/>
    <w:rsid w:val="00544FF3"/>
    <w:rsid w:val="00D2639E"/>
    <w:rsid w:val="00FB2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3B5CC0"/>
    <w:pPr>
      <w:spacing w:before="100" w:beforeAutospacing="1" w:after="100" w:afterAutospacing="1"/>
    </w:pPr>
  </w:style>
  <w:style w:type="paragraph" w:styleId="3">
    <w:name w:val="Body Text 3"/>
    <w:basedOn w:val="a"/>
    <w:link w:val="30"/>
    <w:semiHidden/>
    <w:rsid w:val="003B5C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3B5C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5">
    <w:name w:val="Hyperlink"/>
    <w:uiPriority w:val="99"/>
    <w:rsid w:val="003B5CC0"/>
    <w:rPr>
      <w:color w:val="0000FF"/>
      <w:u w:val="single"/>
    </w:rPr>
  </w:style>
  <w:style w:type="paragraph" w:customStyle="1" w:styleId="Times12">
    <w:name w:val="Times 12"/>
    <w:basedOn w:val="a"/>
    <w:rsid w:val="003B5CC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List Paragraph"/>
    <w:basedOn w:val="a"/>
    <w:uiPriority w:val="99"/>
    <w:qFormat/>
    <w:rsid w:val="003B5C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B5CC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z@atomenergopr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st@atomstroyexpor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omenergoprom.ru/ru/tender/offer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dez@atomenergopr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1135</Words>
  <Characters>6476</Characters>
  <Application>Microsoft Office Word</Application>
  <DocSecurity>0</DocSecurity>
  <Lines>53</Lines>
  <Paragraphs>15</Paragraphs>
  <ScaleCrop>false</ScaleCrop>
  <Company/>
  <LinksUpToDate>false</LinksUpToDate>
  <CharactersWithSpaces>7596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nvpichugina</dc:creator>
  <cp:keywords/>
  <dc:description/>
  <cp:lastModifiedBy>nvpichugina</cp:lastModifiedBy>
  <cp:revision>4</cp:revision>
  <dcterms:created xsi:type="dcterms:W3CDTF">2013-08-21T10:35:00Z</dcterms:created>
  <dcterms:modified xsi:type="dcterms:W3CDTF">2013-09-02T12:23:00Z</dcterms:modified>
</cp:coreProperties>
</file>