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C7B23" w:rsidRDefault="006C7B23" w:rsidP="006C7B23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 xml:space="preserve">Директор Управляющей организации </w:t>
                  </w:r>
                </w:p>
                <w:p w:rsidR="00772FC9" w:rsidRPr="00660CA9" w:rsidRDefault="006C7B23" w:rsidP="006C7B23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ЗАО «Наука и инновации»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="006C7B23" w:rsidRPr="00BC5630">
                    <w:rPr>
                      <w:color w:val="000000"/>
                      <w:sz w:val="28"/>
                      <w:szCs w:val="22"/>
                      <w:u w:val="single"/>
                    </w:rPr>
                    <w:t>С.А. Колосков</w:t>
                  </w:r>
                  <w:r w:rsidR="006C7B23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253" w:type="dxa"/>
              <w:jc w:val="center"/>
              <w:tblLayout w:type="fixed"/>
              <w:tblLook w:val="04A0"/>
            </w:tblPr>
            <w:tblGrid>
              <w:gridCol w:w="4253"/>
            </w:tblGrid>
            <w:tr w:rsidR="00772FC9" w:rsidRPr="00660CA9" w:rsidTr="001875E9">
              <w:trPr>
                <w:trHeight w:val="705"/>
                <w:jc w:val="center"/>
              </w:trPr>
              <w:tc>
                <w:tcPr>
                  <w:tcW w:w="4253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875E9" w:rsidRDefault="001875E9" w:rsidP="001875E9">
                  <w:pPr>
                    <w:ind w:firstLine="34"/>
                    <w:rPr>
                      <w:bCs/>
                      <w:color w:val="000000"/>
                      <w:sz w:val="28"/>
                    </w:rPr>
                  </w:pPr>
                  <w:r w:rsidRPr="000D0B3A">
                    <w:rPr>
                      <w:sz w:val="28"/>
                      <w:szCs w:val="22"/>
                    </w:rPr>
                    <w:t>Начальник отдела - Заместитель главного инженера</w:t>
                  </w:r>
                  <w:r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</w:p>
                <w:p w:rsidR="00772FC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1875E9">
              <w:trPr>
                <w:trHeight w:val="465"/>
                <w:jc w:val="center"/>
              </w:trPr>
              <w:tc>
                <w:tcPr>
                  <w:tcW w:w="4253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00634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___</w:t>
                  </w:r>
                  <w:r>
                    <w:rPr>
                      <w:color w:val="000000"/>
                      <w:sz w:val="28"/>
                      <w:szCs w:val="22"/>
                    </w:rPr>
                    <w:t>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1875E9" w:rsidRPr="00BA7D9F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Е.А. Данилин</w:t>
                  </w:r>
                  <w:r w:rsidR="001875E9"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9D0430" w:rsidRPr="00E25B1F" w:rsidRDefault="009D0430" w:rsidP="009D0430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Pr="00DD5EEB">
        <w:rPr>
          <w:bCs/>
          <w:sz w:val="28"/>
          <w:szCs w:val="28"/>
        </w:rPr>
        <w:t>ПРЕДЛОЖЕНИЙ</w:t>
      </w:r>
    </w:p>
    <w:p w:rsidR="009D0430" w:rsidRPr="00CA7CFF" w:rsidRDefault="009D0430" w:rsidP="009D0430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875E9" w:rsidRPr="0097758A" w:rsidRDefault="009D0430" w:rsidP="009D0430">
      <w:pPr>
        <w:jc w:val="center"/>
        <w:rPr>
          <w:sz w:val="28"/>
          <w:szCs w:val="28"/>
        </w:rPr>
      </w:pPr>
      <w:r w:rsidRPr="00AB0018">
        <w:rPr>
          <w:sz w:val="28"/>
          <w:szCs w:val="28"/>
        </w:rPr>
        <w:t>на</w:t>
      </w:r>
      <w:r w:rsidR="0000634A" w:rsidRPr="00FC009D">
        <w:rPr>
          <w:sz w:val="28"/>
          <w:szCs w:val="28"/>
        </w:rPr>
        <w:t xml:space="preserve"> </w:t>
      </w:r>
      <w:r w:rsidR="00F44509" w:rsidRPr="00760A6E">
        <w:rPr>
          <w:sz w:val="28"/>
          <w:szCs w:val="28"/>
        </w:rPr>
        <w:t>выполнение монтажных работ по  установке шкафов пожарных,  изготовленных из негорючих материалов в зданиях ОАО «НИИТФА»</w:t>
      </w:r>
    </w:p>
    <w:p w:rsidR="00772FC9" w:rsidRPr="00E25B1F" w:rsidRDefault="00772FC9" w:rsidP="0000634A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00634A" w:rsidRDefault="00772FC9" w:rsidP="00772FC9">
      <w:pPr>
        <w:pStyle w:val="11"/>
        <w:keepNext w:val="0"/>
        <w:rPr>
          <w:snapToGrid/>
          <w:sz w:val="28"/>
          <w:szCs w:val="24"/>
        </w:rPr>
        <w:sectPr w:rsidR="0000634A" w:rsidSect="00772FC9">
          <w:headerReference w:type="default" r:id="rId7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362E43" w:rsidRPr="006C7B23">
        <w:rPr>
          <w:snapToGrid/>
          <w:sz w:val="28"/>
          <w:szCs w:val="24"/>
        </w:rPr>
        <w:t>4</w:t>
      </w:r>
    </w:p>
    <w:p w:rsidR="00F44509" w:rsidRPr="00EF041F" w:rsidRDefault="00F44509" w:rsidP="00F44509">
      <w:pPr>
        <w:spacing w:before="1200"/>
        <w:jc w:val="center"/>
      </w:pPr>
      <w:r w:rsidRPr="00EF041F">
        <w:lastRenderedPageBreak/>
        <w:t>ТЕХНИЧЕСКОЕ ЗАДАНИЕ</w:t>
      </w:r>
    </w:p>
    <w:p w:rsidR="00F44509" w:rsidRPr="00F855C0" w:rsidRDefault="00F44509" w:rsidP="00F44509">
      <w:pPr>
        <w:contextualSpacing/>
        <w:jc w:val="both"/>
      </w:pPr>
      <w:r w:rsidRPr="00EF041F">
        <w:t xml:space="preserve">на выполнение </w:t>
      </w:r>
      <w:r w:rsidRPr="00F855C0">
        <w:t>монтажных работ по  установк</w:t>
      </w:r>
      <w:r>
        <w:t>е</w:t>
      </w:r>
      <w:r w:rsidRPr="00F855C0">
        <w:t xml:space="preserve"> шкафов пожарных</w:t>
      </w:r>
      <w:r>
        <w:t>,</w:t>
      </w:r>
      <w:r w:rsidRPr="00F855C0">
        <w:t xml:space="preserve">  изготовленных из негорючих материалов в зданиях ОАО «НИИТФА»</w:t>
      </w:r>
    </w:p>
    <w:p w:rsidR="00F44509" w:rsidRPr="00EF041F" w:rsidRDefault="00F44509" w:rsidP="00F44509">
      <w:pPr>
        <w:contextualSpacing/>
      </w:pPr>
      <w:r w:rsidRPr="00EF041F">
        <w:t xml:space="preserve">по объекту - здания ОАО «НИИТФА» по адресу: </w:t>
      </w:r>
      <w:proofErr w:type="gramStart"/>
      <w:r w:rsidRPr="00EF041F">
        <w:t>г</w:t>
      </w:r>
      <w:proofErr w:type="gramEnd"/>
      <w:r w:rsidRPr="00EF041F">
        <w:t>. Москва, Варшавское шоссе, д. 46 стр. 2,6,8,12,13</w:t>
      </w:r>
    </w:p>
    <w:p w:rsidR="00F44509" w:rsidRPr="00EF041F" w:rsidRDefault="00F44509" w:rsidP="00F44509">
      <w:pPr>
        <w:contextualSpacing/>
      </w:pPr>
    </w:p>
    <w:p w:rsidR="00F44509" w:rsidRPr="00EF041F" w:rsidRDefault="00F44509" w:rsidP="00F44509">
      <w:pPr>
        <w:contextualSpacing/>
        <w:jc w:val="center"/>
      </w:pPr>
      <w:r w:rsidRPr="00EF041F">
        <w:t>СОДЕРЖАНИЕ</w:t>
      </w:r>
    </w:p>
    <w:p w:rsidR="00F44509" w:rsidRPr="00EF041F" w:rsidRDefault="00F44509" w:rsidP="00F44509">
      <w:pPr>
        <w:contextualSpacing/>
        <w:jc w:val="both"/>
      </w:pPr>
    </w:p>
    <w:p w:rsidR="00F44509" w:rsidRPr="00EF041F" w:rsidRDefault="00F44509" w:rsidP="00F44509">
      <w:pPr>
        <w:spacing w:line="360" w:lineRule="auto"/>
        <w:contextualSpacing/>
        <w:jc w:val="both"/>
      </w:pPr>
      <w:r w:rsidRPr="00EF041F">
        <w:t>РАЗДЕЛ 1. НАИМЕНОВАНИЕ ВЫПОЛНЯЕМЫХ РАБОТ</w:t>
      </w:r>
    </w:p>
    <w:p w:rsidR="00F44509" w:rsidRPr="00EF041F" w:rsidRDefault="00F44509" w:rsidP="00F44509">
      <w:pPr>
        <w:spacing w:line="360" w:lineRule="auto"/>
        <w:jc w:val="both"/>
      </w:pPr>
      <w:r w:rsidRPr="00EF041F">
        <w:t>РАЗДЕЛ 2. ОБЩИЕ ПОЛОЖЕНИЯ, ОСНОВАНИЕ</w:t>
      </w:r>
    </w:p>
    <w:p w:rsidR="00F44509" w:rsidRPr="00EF041F" w:rsidRDefault="00F44509" w:rsidP="00F44509">
      <w:pPr>
        <w:spacing w:line="360" w:lineRule="auto"/>
        <w:contextualSpacing/>
        <w:jc w:val="both"/>
      </w:pPr>
      <w:r w:rsidRPr="00EF041F"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</w:r>
      <w:r>
        <w:t>.</w:t>
      </w:r>
    </w:p>
    <w:p w:rsidR="00F44509" w:rsidRPr="00EF041F" w:rsidRDefault="00F44509" w:rsidP="00F44509">
      <w:pPr>
        <w:spacing w:line="360" w:lineRule="auto"/>
        <w:contextualSpacing/>
        <w:jc w:val="both"/>
      </w:pPr>
      <w:r w:rsidRPr="00EF041F">
        <w:t>Подраздел 2.2 Требования к разработке ППР, в случае выполнения монтажных работ оборудованию и требования к разработке рабочих программ ПНР, в случае выполнения пусконаладочных работ</w:t>
      </w:r>
      <w:r>
        <w:t>.</w:t>
      </w:r>
    </w:p>
    <w:p w:rsidR="00F44509" w:rsidRPr="00EF041F" w:rsidRDefault="00F44509" w:rsidP="00F44509">
      <w:pPr>
        <w:spacing w:line="360" w:lineRule="auto"/>
        <w:jc w:val="both"/>
      </w:pPr>
      <w:r w:rsidRPr="00EF041F">
        <w:t>РАЗДЕЛ 3. ТРЕБОВАНИЯ К ВЫПОЛНЯЕМЫМ РАБОТАМ</w:t>
      </w:r>
    </w:p>
    <w:p w:rsidR="00F44509" w:rsidRPr="00EF041F" w:rsidRDefault="00F44509" w:rsidP="00F44509">
      <w:pPr>
        <w:spacing w:line="360" w:lineRule="auto"/>
        <w:contextualSpacing/>
        <w:jc w:val="both"/>
      </w:pPr>
      <w:r w:rsidRPr="00EF041F">
        <w:t>Подраздел 3.1  Цель проведения работ</w:t>
      </w:r>
      <w:r>
        <w:t>.</w:t>
      </w:r>
    </w:p>
    <w:p w:rsidR="00F44509" w:rsidRDefault="00F44509" w:rsidP="00F44509">
      <w:pPr>
        <w:spacing w:line="360" w:lineRule="auto"/>
        <w:contextualSpacing/>
        <w:jc w:val="both"/>
      </w:pPr>
      <w:r w:rsidRPr="00EF041F">
        <w:t>Подраздел 3.2  Объем выполняемых работ</w:t>
      </w:r>
      <w:r>
        <w:t>.</w:t>
      </w:r>
    </w:p>
    <w:p w:rsidR="00F44509" w:rsidRDefault="00F44509" w:rsidP="00F44509">
      <w:pPr>
        <w:spacing w:line="360" w:lineRule="auto"/>
        <w:contextualSpacing/>
        <w:jc w:val="both"/>
      </w:pPr>
      <w:r>
        <w:t xml:space="preserve">Подраздел 3.2.1 Описание </w:t>
      </w:r>
      <w:r w:rsidRPr="00EF041F">
        <w:t>выполняемых работ</w:t>
      </w:r>
      <w:r>
        <w:t>.</w:t>
      </w:r>
    </w:p>
    <w:p w:rsidR="00F44509" w:rsidRPr="00EF041F" w:rsidRDefault="00F44509" w:rsidP="00F44509">
      <w:pPr>
        <w:spacing w:line="360" w:lineRule="auto"/>
        <w:contextualSpacing/>
        <w:jc w:val="both"/>
      </w:pPr>
      <w:r>
        <w:t>Подраздел 3.2.2 Ведомость объемов работ.</w:t>
      </w:r>
    </w:p>
    <w:p w:rsidR="00F44509" w:rsidRPr="00EF041F" w:rsidRDefault="00F44509" w:rsidP="00F44509">
      <w:pPr>
        <w:spacing w:line="360" w:lineRule="auto"/>
        <w:contextualSpacing/>
        <w:jc w:val="both"/>
      </w:pPr>
      <w:r w:rsidRPr="00EF041F">
        <w:t>Подраздел 3.3  Т</w:t>
      </w:r>
      <w:r>
        <w:t>ехнические т</w:t>
      </w:r>
      <w:r w:rsidRPr="00EF041F">
        <w:t xml:space="preserve">ребования  </w:t>
      </w:r>
      <w:r>
        <w:t>устанавливаемому оборудованию</w:t>
      </w:r>
      <w:r w:rsidRPr="00EF041F">
        <w:t>.</w:t>
      </w:r>
    </w:p>
    <w:p w:rsidR="00F44509" w:rsidRPr="00EF041F" w:rsidRDefault="00F44509" w:rsidP="00F44509">
      <w:pPr>
        <w:spacing w:line="360" w:lineRule="auto"/>
        <w:jc w:val="both"/>
      </w:pPr>
      <w:r w:rsidRPr="00EF041F">
        <w:t>РАЗДЕЛ 4. ПЕРЕЧЕНЬ РАБОЧЕЙ ДОКУМЕНТАЦИИ</w:t>
      </w:r>
    </w:p>
    <w:p w:rsidR="00F44509" w:rsidRPr="00EF041F" w:rsidRDefault="00F44509" w:rsidP="00F44509">
      <w:pPr>
        <w:spacing w:line="360" w:lineRule="auto"/>
        <w:jc w:val="both"/>
      </w:pPr>
      <w:r w:rsidRPr="00EF041F">
        <w:t>РАЗДЕЛ 5. МЕСТО ВЫПОЛНЕНИЯ РАБОТ</w:t>
      </w:r>
    </w:p>
    <w:p w:rsidR="00F44509" w:rsidRPr="00EF041F" w:rsidRDefault="00F44509" w:rsidP="00F44509">
      <w:pPr>
        <w:spacing w:line="360" w:lineRule="auto"/>
        <w:ind w:left="1560" w:hanging="1560"/>
        <w:jc w:val="both"/>
      </w:pPr>
      <w:r w:rsidRPr="00EF041F">
        <w:t xml:space="preserve">РАЗДЕЛ 6. ТРЕБОВАНИЯ И УСЛОВИЯ К РАЗРАБОТКЕ ПРИРОДООХРАННЫХ МЕР И МЕРОПРИЯТИЙ </w:t>
      </w:r>
    </w:p>
    <w:p w:rsidR="00F44509" w:rsidRPr="00EF041F" w:rsidRDefault="00F44509" w:rsidP="00F44509">
      <w:pPr>
        <w:spacing w:line="360" w:lineRule="auto"/>
      </w:pPr>
      <w:r w:rsidRPr="00EF041F">
        <w:t>РАЗДЕЛ 7. СРОК (ИНТЕЛВАЛ) ВЫПОЛНЕНИЯ РАБОТ</w:t>
      </w:r>
    </w:p>
    <w:p w:rsidR="00F44509" w:rsidRPr="00EF041F" w:rsidRDefault="00F44509" w:rsidP="00F44509">
      <w:pPr>
        <w:spacing w:line="360" w:lineRule="auto"/>
      </w:pPr>
      <w:r w:rsidRPr="00EF041F">
        <w:t>РАЗДЕЛ 8. ТРЕБОВАНИЯ К КАЧЕСТВУ ВЫПОЛНЯЕМЫХ РАБОТ</w:t>
      </w:r>
    </w:p>
    <w:p w:rsidR="00F44509" w:rsidRPr="00EF041F" w:rsidRDefault="00F44509" w:rsidP="00F44509">
      <w:pPr>
        <w:spacing w:line="360" w:lineRule="auto"/>
        <w:jc w:val="both"/>
      </w:pPr>
      <w:r w:rsidRPr="00EF041F">
        <w:t>РАЗДЕЛ 9. ДОПОЛНИТЕЛЬНЫЕ СПЕЦИАЛИЗИРОВАННЫЕ ТРЕБОВАНИЯ</w:t>
      </w:r>
    </w:p>
    <w:p w:rsidR="00F44509" w:rsidRPr="00EF041F" w:rsidRDefault="00F44509" w:rsidP="00F44509">
      <w:pPr>
        <w:spacing w:line="360" w:lineRule="auto"/>
        <w:ind w:left="1560" w:hanging="1560"/>
      </w:pPr>
      <w:r w:rsidRPr="00EF041F">
        <w:t xml:space="preserve">РАЗДЕЛ 10. ТРЕБОВАНИЯ К СРОКУ </w:t>
      </w:r>
      <w:proofErr w:type="gramStart"/>
      <w:r w:rsidRPr="00EF041F">
        <w:t>И(</w:t>
      </w:r>
      <w:proofErr w:type="gramEnd"/>
      <w:r w:rsidRPr="00EF041F">
        <w:t>ИЛИ) ОБЪЕМУ ПРЕДОСТАВЛЕН-НЫХ ГАРАНТИЙ</w:t>
      </w:r>
    </w:p>
    <w:p w:rsidR="00F44509" w:rsidRPr="00EF041F" w:rsidRDefault="00F44509" w:rsidP="00F44509">
      <w:pPr>
        <w:spacing w:line="360" w:lineRule="auto"/>
      </w:pPr>
      <w:r w:rsidRPr="00EF041F">
        <w:t>РАЗДЕЛ 11. ТРЕБОВАНИЯ К БЕЗОПАСНОСТИ ВЫПОЛНЯЕМЫХ РАБОТ</w:t>
      </w:r>
    </w:p>
    <w:p w:rsidR="00F44509" w:rsidRPr="00EF041F" w:rsidRDefault="00F44509" w:rsidP="00F44509">
      <w:pPr>
        <w:spacing w:line="360" w:lineRule="auto"/>
        <w:ind w:left="1560" w:hanging="1560"/>
      </w:pPr>
      <w:r w:rsidRPr="00EF041F">
        <w:t>РАЗДЕЛ 12. ТРЕБОВАНИЯ К РЕЗУЛЬТАТАМ РАБОТ И ПОРЯДКУ ПРИЕМКИ</w:t>
      </w:r>
    </w:p>
    <w:p w:rsidR="00F44509" w:rsidRPr="00EF041F" w:rsidRDefault="00F44509" w:rsidP="00F44509">
      <w:pPr>
        <w:spacing w:line="360" w:lineRule="auto"/>
        <w:ind w:left="1560" w:hanging="1560"/>
      </w:pPr>
      <w:r w:rsidRPr="00EF041F">
        <w:t>РАЗДЕЛ 13. ТРЕБОВАНИЯ К ФОРМЕ ПРЕДСТАВЛЯЕМОЙ ИНФОРМАЦИИ</w:t>
      </w:r>
    </w:p>
    <w:p w:rsidR="00F44509" w:rsidRPr="00EF041F" w:rsidRDefault="00F44509" w:rsidP="00F44509">
      <w:pPr>
        <w:spacing w:line="360" w:lineRule="auto"/>
        <w:ind w:left="1560" w:hanging="1560"/>
      </w:pPr>
      <w:r w:rsidRPr="00EF041F">
        <w:t>РАЗДЕЛ 14. ТРЕБОВАНИЯ К ТЕХНИЧЕСКОМУ ОБУЧЕНИЮ  ПЕРСОНАЛА ЗАКАЗЧИКА</w:t>
      </w:r>
    </w:p>
    <w:p w:rsidR="00F44509" w:rsidRPr="00EF041F" w:rsidRDefault="00F44509" w:rsidP="00F44509">
      <w:pPr>
        <w:spacing w:line="360" w:lineRule="auto"/>
      </w:pPr>
      <w:r w:rsidRPr="00EF041F">
        <w:lastRenderedPageBreak/>
        <w:t xml:space="preserve">РАЗДЕЛ 15. ПЕРЕЧЕНЬ ПРИНЯТЫХ СОКРАЩЕНИЙ </w:t>
      </w:r>
    </w:p>
    <w:p w:rsidR="00F44509" w:rsidRPr="00EF041F" w:rsidRDefault="00F44509" w:rsidP="00F44509">
      <w:pPr>
        <w:spacing w:line="360" w:lineRule="auto"/>
      </w:pPr>
      <w:r w:rsidRPr="00EF041F">
        <w:t>РАЗДЕЛ 16. ПЕРЕЧЕНЬ ПРИЛОЖЕНИЙ</w:t>
      </w:r>
    </w:p>
    <w:p w:rsidR="00F44509" w:rsidRPr="00D13FCA" w:rsidRDefault="00F44509" w:rsidP="00F44509">
      <w:pPr>
        <w:contextualSpacing/>
        <w:jc w:val="both"/>
      </w:pPr>
    </w:p>
    <w:p w:rsidR="00F44509" w:rsidRPr="00D13FCA" w:rsidRDefault="00F44509" w:rsidP="00F44509">
      <w:pPr>
        <w:contextualSpacing/>
        <w:jc w:val="both"/>
      </w:pPr>
    </w:p>
    <w:p w:rsidR="00F44509" w:rsidRPr="007E2A2F" w:rsidRDefault="00F44509" w:rsidP="00F44509">
      <w:pPr>
        <w:contextualSpacing/>
        <w:jc w:val="both"/>
      </w:pPr>
    </w:p>
    <w:p w:rsidR="00F44509" w:rsidRPr="007E2A2F" w:rsidRDefault="00F44509" w:rsidP="00F44509">
      <w:pPr>
        <w:contextualSpacing/>
        <w:jc w:val="both"/>
      </w:pPr>
    </w:p>
    <w:p w:rsidR="00F44509" w:rsidRDefault="00F44509" w:rsidP="00F44509">
      <w:pPr>
        <w:contextualSpacing/>
        <w:jc w:val="both"/>
      </w:pPr>
    </w:p>
    <w:p w:rsidR="00F44509" w:rsidRPr="00EF041F" w:rsidRDefault="00F44509" w:rsidP="00F44509">
      <w:pPr>
        <w:contextualSpacing/>
        <w:jc w:val="both"/>
      </w:pPr>
    </w:p>
    <w:p w:rsidR="00F44509" w:rsidRPr="00EF041F" w:rsidRDefault="00F44509" w:rsidP="00F44509">
      <w:pPr>
        <w:contextualSpacing/>
        <w:jc w:val="both"/>
      </w:pPr>
    </w:p>
    <w:p w:rsidR="00F44509" w:rsidRPr="00EF041F" w:rsidRDefault="00F44509" w:rsidP="00F44509">
      <w:pPr>
        <w:contextualSpacing/>
        <w:jc w:val="center"/>
        <w:rPr>
          <w:b/>
        </w:rPr>
      </w:pPr>
      <w:r w:rsidRPr="00EF041F">
        <w:rPr>
          <w:b/>
        </w:rPr>
        <w:t>РАЗДЕЛ 1. НАИМЕНОВАНИЕ ВЫПОЛНЯЕМЫХ РАБОТ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886"/>
        </w:trPr>
        <w:tc>
          <w:tcPr>
            <w:tcW w:w="10207" w:type="dxa"/>
          </w:tcPr>
          <w:p w:rsidR="00F44509" w:rsidRPr="00F855C0" w:rsidRDefault="00F44509" w:rsidP="00B74631">
            <w:pPr>
              <w:contextualSpacing/>
              <w:jc w:val="both"/>
            </w:pPr>
            <w:r w:rsidRPr="00F855C0">
              <w:t>Монтажные работы по  установк</w:t>
            </w:r>
            <w:r>
              <w:t>е</w:t>
            </w:r>
            <w:r w:rsidRPr="00F855C0">
              <w:t xml:space="preserve"> шкафов пожарных</w:t>
            </w:r>
            <w:r>
              <w:t>,</w:t>
            </w:r>
            <w:r w:rsidRPr="00F855C0">
              <w:t xml:space="preserve">  изготовленных из негорючих материалов в зданиях ОАО «НИИТФА».</w:t>
            </w:r>
          </w:p>
        </w:tc>
      </w:tr>
    </w:tbl>
    <w:p w:rsidR="00F44509" w:rsidRPr="00EF041F" w:rsidRDefault="00F44509" w:rsidP="00F44509">
      <w:pPr>
        <w:spacing w:before="120" w:after="120"/>
        <w:jc w:val="center"/>
        <w:rPr>
          <w:b/>
        </w:rPr>
      </w:pPr>
      <w:r w:rsidRPr="00EF041F">
        <w:rPr>
          <w:b/>
        </w:rPr>
        <w:t>РАЗДЕЛ 2. ОБЩИЕ ПОЛОЖЕНИЯ, ОСНОВАНИЕ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615"/>
        </w:trPr>
        <w:tc>
          <w:tcPr>
            <w:tcW w:w="10207" w:type="dxa"/>
          </w:tcPr>
          <w:p w:rsidR="00F44509" w:rsidRPr="00EF041F" w:rsidRDefault="00F44509" w:rsidP="00B74631">
            <w:pPr>
              <w:ind w:left="1935" w:hanging="1843"/>
              <w:jc w:val="both"/>
              <w:rPr>
                <w:b/>
              </w:rPr>
            </w:pPr>
            <w:r w:rsidRPr="00EF041F">
              <w:rPr>
                <w:b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      </w:r>
          </w:p>
        </w:tc>
      </w:tr>
      <w:tr w:rsidR="00F44509" w:rsidRPr="00EF041F" w:rsidTr="00F44509">
        <w:trPr>
          <w:trHeight w:val="4122"/>
        </w:trPr>
        <w:tc>
          <w:tcPr>
            <w:tcW w:w="10207" w:type="dxa"/>
          </w:tcPr>
          <w:p w:rsidR="00F44509" w:rsidRPr="00EF041F" w:rsidRDefault="00F44509" w:rsidP="00B74631">
            <w:pPr>
              <w:ind w:firstLine="567"/>
              <w:jc w:val="both"/>
            </w:pPr>
            <w:r w:rsidRPr="00EF041F">
              <w:t xml:space="preserve">Открытое акционерное общество «Научно исследовательский институт технической физики и автоматизации» (ОАО «НИИТФА») расположенное по адресу: </w:t>
            </w:r>
            <w:proofErr w:type="gramStart"/>
            <w:r w:rsidRPr="00EF041F">
              <w:t>г</w:t>
            </w:r>
            <w:proofErr w:type="gramEnd"/>
            <w:r w:rsidRPr="00EF041F">
              <w:t xml:space="preserve">. Москва, </w:t>
            </w:r>
            <w:r w:rsidRPr="00EF041F">
              <w:rPr>
                <w:rFonts w:eastAsia="Calibri"/>
              </w:rPr>
              <w:t>Варшавское шоссе, д. 46</w:t>
            </w:r>
            <w:r w:rsidRPr="00EF041F">
              <w:t>.</w:t>
            </w:r>
          </w:p>
          <w:p w:rsidR="00F44509" w:rsidRPr="00EF041F" w:rsidRDefault="00F44509" w:rsidP="00B74631">
            <w:pPr>
              <w:ind w:firstLine="567"/>
              <w:jc w:val="both"/>
            </w:pPr>
            <w:r w:rsidRPr="00EF041F">
              <w:t xml:space="preserve">Работа должна соответствовать требованиям предписания </w:t>
            </w:r>
            <w:proofErr w:type="spellStart"/>
            <w:r w:rsidRPr="00EF041F">
              <w:t>Госпожнадзора</w:t>
            </w:r>
            <w:proofErr w:type="spellEnd"/>
            <w:r w:rsidRPr="00EF041F">
              <w:t xml:space="preserve"> и настоящему Техническому заданию по замене пожарных шкафов внутренних пожарных кранов ОАО «НИИТФА» изготовленных из горючего материала (дерево) на пожарные шкафы, изготовленные из негорючих материалов.</w:t>
            </w:r>
          </w:p>
          <w:p w:rsidR="00F44509" w:rsidRPr="00EF041F" w:rsidRDefault="00F44509" w:rsidP="00B74631">
            <w:pPr>
              <w:ind w:firstLine="567"/>
              <w:jc w:val="both"/>
            </w:pPr>
            <w:r w:rsidRPr="00EF041F">
              <w:t xml:space="preserve">Должен быть выполнен комплекс </w:t>
            </w:r>
            <w:r>
              <w:t xml:space="preserve">подготовительных </w:t>
            </w:r>
            <w:r w:rsidRPr="00EF041F">
              <w:t>работ (демонтаж</w:t>
            </w:r>
            <w:r>
              <w:t xml:space="preserve">) </w:t>
            </w:r>
            <w:r w:rsidRPr="00EF041F">
              <w:t xml:space="preserve"> и установка пожарных шкафов, изготовленные из негорючих материалов, согласно ст. 107 ФЗ «Технический регламент о требованиях пожарной безопасности» № 123-ФЗ от 22.07.2008, НПБ 151-2000, ГОСТ </w:t>
            </w:r>
            <w:proofErr w:type="gramStart"/>
            <w:r w:rsidRPr="00EF041F">
              <w:t>Р</w:t>
            </w:r>
            <w:proofErr w:type="gramEnd"/>
            <w:r w:rsidRPr="00EF041F">
              <w:t xml:space="preserve"> 51844-2009. Указанные работы должны отвечать общим требованиям качества результатов работ, выполняться для исключения пунктов с нарушениями из предписания № 622/1/622 от 19.08. 2013.Управления надзорной деятельностью ГУ МЧС России по г</w:t>
            </w:r>
            <w:proofErr w:type="gramStart"/>
            <w:r w:rsidRPr="00EF041F">
              <w:t>.М</w:t>
            </w:r>
            <w:proofErr w:type="gramEnd"/>
            <w:r w:rsidRPr="00EF041F">
              <w:t xml:space="preserve">оскве и соответствовать требованиям ГОСТ Р 51844-2009, ГОСТ Р 53278-2009 выполняться исключительно силами гражданами Российской Федерации. </w:t>
            </w:r>
          </w:p>
        </w:tc>
      </w:tr>
      <w:tr w:rsidR="00F44509" w:rsidRPr="00EF041F" w:rsidTr="00F44509">
        <w:trPr>
          <w:trHeight w:val="811"/>
        </w:trPr>
        <w:tc>
          <w:tcPr>
            <w:tcW w:w="10207" w:type="dxa"/>
          </w:tcPr>
          <w:p w:rsidR="00F44509" w:rsidRPr="00EF041F" w:rsidRDefault="00F44509" w:rsidP="00B74631">
            <w:pPr>
              <w:ind w:left="1935" w:hanging="1935"/>
              <w:jc w:val="both"/>
              <w:rPr>
                <w:b/>
              </w:rPr>
            </w:pPr>
            <w:r w:rsidRPr="00EF041F">
              <w:rPr>
                <w:b/>
              </w:rPr>
              <w:t>Подраздел 2.2 Требования к разработке ППР, в случае выполнения монтажных работ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F44509" w:rsidRPr="00EF041F" w:rsidTr="00F44509">
        <w:trPr>
          <w:trHeight w:val="1288"/>
        </w:trPr>
        <w:tc>
          <w:tcPr>
            <w:tcW w:w="10207" w:type="dxa"/>
          </w:tcPr>
          <w:p w:rsidR="00F44509" w:rsidRPr="00EF041F" w:rsidRDefault="00F44509" w:rsidP="00B74631">
            <w:pPr>
              <w:ind w:firstLine="567"/>
              <w:jc w:val="both"/>
            </w:pPr>
            <w:r w:rsidRPr="00EF041F">
              <w:t>Технология и методы производства работ должны соответствовать действующим нормам. Работы производить только в отведенной зоне работ. Работы производятся минимально необходимым количеством технических средств, при необходимой мощности машин и механизмов, что нужно для сокращения шума, пыли, загрязнения воздуха. После окончания работ производится  уборка мусора, материалов силами исполнителя.</w:t>
            </w:r>
          </w:p>
        </w:tc>
      </w:tr>
    </w:tbl>
    <w:p w:rsidR="00F44509" w:rsidRPr="00EF041F" w:rsidRDefault="00F44509" w:rsidP="00F44509">
      <w:pPr>
        <w:spacing w:before="120" w:after="120"/>
        <w:jc w:val="center"/>
        <w:rPr>
          <w:b/>
        </w:rPr>
      </w:pPr>
      <w:r w:rsidRPr="00EF041F">
        <w:rPr>
          <w:b/>
        </w:rPr>
        <w:t>РАЗДЕЛ 3. ТРЕБОВАНИЯ К ВЫПОЛНЯЕМЫМ РАБОТАМ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207"/>
      </w:tblGrid>
      <w:tr w:rsidR="00F44509" w:rsidRPr="00EF041F" w:rsidTr="00F44509">
        <w:trPr>
          <w:trHeight w:val="328"/>
        </w:trPr>
        <w:tc>
          <w:tcPr>
            <w:tcW w:w="10207" w:type="dxa"/>
          </w:tcPr>
          <w:p w:rsidR="00F44509" w:rsidRPr="00EF041F" w:rsidRDefault="00F44509" w:rsidP="00B74631">
            <w:pPr>
              <w:rPr>
                <w:b/>
              </w:rPr>
            </w:pPr>
            <w:r w:rsidRPr="00EF041F">
              <w:rPr>
                <w:b/>
              </w:rPr>
              <w:t>Подраздел 3.1  Цель проведения работ</w:t>
            </w:r>
          </w:p>
        </w:tc>
      </w:tr>
      <w:tr w:rsidR="00F44509" w:rsidRPr="00EF041F" w:rsidTr="00F44509">
        <w:trPr>
          <w:trHeight w:val="1418"/>
        </w:trPr>
        <w:tc>
          <w:tcPr>
            <w:tcW w:w="10207" w:type="dxa"/>
          </w:tcPr>
          <w:p w:rsidR="00F44509" w:rsidRPr="00EF041F" w:rsidRDefault="00F44509" w:rsidP="00B74631">
            <w:pPr>
              <w:ind w:firstLine="567"/>
              <w:jc w:val="both"/>
            </w:pPr>
            <w:r w:rsidRPr="00EF041F">
              <w:t xml:space="preserve">Устранение нарушений указанных в предписании </w:t>
            </w:r>
            <w:proofErr w:type="spellStart"/>
            <w:r w:rsidRPr="00EF041F">
              <w:t>Госпожнадзора</w:t>
            </w:r>
            <w:proofErr w:type="spellEnd"/>
            <w:r>
              <w:t>,</w:t>
            </w:r>
            <w:r w:rsidRPr="00EF041F">
              <w:t xml:space="preserve"> </w:t>
            </w:r>
            <w:r>
              <w:t xml:space="preserve">приведение в </w:t>
            </w:r>
            <w:r w:rsidRPr="00EF041F">
              <w:t xml:space="preserve">соответствие </w:t>
            </w:r>
            <w:proofErr w:type="gramStart"/>
            <w:r>
              <w:t>с</w:t>
            </w:r>
            <w:proofErr w:type="gramEnd"/>
            <w:r>
              <w:t xml:space="preserve"> </w:t>
            </w:r>
            <w:proofErr w:type="gramStart"/>
            <w:r w:rsidRPr="00EF041F">
              <w:t>требованиям</w:t>
            </w:r>
            <w:proofErr w:type="gramEnd"/>
            <w:r w:rsidRPr="00EF041F">
              <w:t xml:space="preserve"> </w:t>
            </w:r>
            <w:r>
              <w:t xml:space="preserve">Технического регламента о требованиях пожарной безопасности (№123-ФЗ) и разработанного </w:t>
            </w:r>
            <w:r w:rsidRPr="00EF041F">
              <w:t xml:space="preserve"> Технического задания. Монтаж оборудования и проведение испытаний. Проверка готовности пожарных кранов внутреннего </w:t>
            </w:r>
            <w:proofErr w:type="spellStart"/>
            <w:r>
              <w:t>хозяйственно-</w:t>
            </w:r>
            <w:r w:rsidRPr="00EF041F">
              <w:t>жарного</w:t>
            </w:r>
            <w:proofErr w:type="spellEnd"/>
            <w:r w:rsidRPr="00EF041F">
              <w:t xml:space="preserve"> водопровода.</w:t>
            </w:r>
          </w:p>
        </w:tc>
      </w:tr>
      <w:tr w:rsidR="00F44509" w:rsidRPr="00EF041F" w:rsidTr="00F44509">
        <w:trPr>
          <w:trHeight w:val="397"/>
        </w:trPr>
        <w:tc>
          <w:tcPr>
            <w:tcW w:w="10207" w:type="dxa"/>
          </w:tcPr>
          <w:p w:rsidR="00F44509" w:rsidRDefault="00F44509" w:rsidP="00B74631">
            <w:pPr>
              <w:rPr>
                <w:b/>
              </w:rPr>
            </w:pPr>
            <w:r w:rsidRPr="00EF041F">
              <w:rPr>
                <w:b/>
              </w:rPr>
              <w:lastRenderedPageBreak/>
              <w:t>Подраздел 3.2  Объем выполняемых работ</w:t>
            </w:r>
          </w:p>
          <w:p w:rsidR="00F44509" w:rsidRPr="00325159" w:rsidRDefault="00F44509" w:rsidP="00B74631">
            <w:pPr>
              <w:rPr>
                <w:b/>
              </w:rPr>
            </w:pPr>
            <w:r w:rsidRPr="00325159">
              <w:rPr>
                <w:b/>
              </w:rPr>
              <w:t xml:space="preserve">Подраздел 3.2.1  </w:t>
            </w:r>
            <w:r w:rsidRPr="00C54A2A">
              <w:rPr>
                <w:b/>
              </w:rPr>
              <w:t>Описание выполняемых работ</w:t>
            </w:r>
            <w:r w:rsidRPr="00325159">
              <w:rPr>
                <w:b/>
              </w:rPr>
              <w:t>:</w:t>
            </w:r>
          </w:p>
          <w:p w:rsidR="00F44509" w:rsidRPr="00EF041F" w:rsidRDefault="00F44509" w:rsidP="00F44509">
            <w:pPr>
              <w:pStyle w:val="ab"/>
              <w:numPr>
                <w:ilvl w:val="0"/>
                <w:numId w:val="48"/>
              </w:numPr>
              <w:spacing w:after="0" w:line="240" w:lineRule="auto"/>
              <w:ind w:hanging="686"/>
            </w:pPr>
            <w:r>
              <w:t>Подготовительные работы</w:t>
            </w:r>
            <w:r w:rsidRPr="00EF041F">
              <w:t xml:space="preserve"> </w:t>
            </w:r>
            <w:r>
              <w:t>(демонтаж)</w:t>
            </w:r>
          </w:p>
          <w:p w:rsidR="00F44509" w:rsidRPr="00EF041F" w:rsidRDefault="00F44509" w:rsidP="00B74631">
            <w:pPr>
              <w:pStyle w:val="ab"/>
              <w:ind w:left="34" w:firstLine="283"/>
            </w:pPr>
            <w:r w:rsidRPr="00EF041F">
              <w:t xml:space="preserve">с разборкой навесных и встроенных деревянных конструкций  общим количеством </w:t>
            </w:r>
            <w:r>
              <w:t>88</w:t>
            </w:r>
            <w:r w:rsidRPr="00EF041F">
              <w:t xml:space="preserve"> шт. и срезка </w:t>
            </w:r>
            <w:r w:rsidRPr="00C17148">
              <w:t>(</w:t>
            </w:r>
            <w:r>
              <w:t xml:space="preserve">снятие) задвижек </w:t>
            </w:r>
            <w:r w:rsidRPr="00EF041F">
              <w:t xml:space="preserve">диаметром 50мм - </w:t>
            </w:r>
            <w:r>
              <w:t>69</w:t>
            </w:r>
            <w:r w:rsidRPr="00EF041F">
              <w:t xml:space="preserve"> шт. и </w:t>
            </w:r>
            <w:r>
              <w:t>диаметром 61мм – 22 шт</w:t>
            </w:r>
            <w:proofErr w:type="gramStart"/>
            <w:r>
              <w:t>.(</w:t>
            </w:r>
            <w:proofErr w:type="gramEnd"/>
            <w:r>
              <w:t xml:space="preserve">всего 91шт), и </w:t>
            </w:r>
            <w:r w:rsidRPr="00EF041F">
              <w:t xml:space="preserve">металлических элементов крепления </w:t>
            </w:r>
            <w:r>
              <w:t>деревянных конструкций</w:t>
            </w:r>
            <w:r w:rsidRPr="00EF041F">
              <w:t xml:space="preserve">. </w:t>
            </w:r>
          </w:p>
          <w:p w:rsidR="00F44509" w:rsidRDefault="00F44509" w:rsidP="00F44509">
            <w:pPr>
              <w:pStyle w:val="ab"/>
              <w:numPr>
                <w:ilvl w:val="0"/>
                <w:numId w:val="48"/>
              </w:numPr>
              <w:spacing w:after="0" w:line="240" w:lineRule="auto"/>
              <w:ind w:hanging="720"/>
            </w:pPr>
            <w:r>
              <w:t>Скрытые работы:</w:t>
            </w:r>
          </w:p>
          <w:p w:rsidR="00F44509" w:rsidRDefault="00F44509" w:rsidP="00B74631">
            <w:pPr>
              <w:pStyle w:val="ab"/>
            </w:pPr>
            <w:r>
              <w:t>- Разборка с заменой  части водопровода в стояках;</w:t>
            </w:r>
          </w:p>
          <w:p w:rsidR="00F44509" w:rsidRDefault="00F44509" w:rsidP="00B74631">
            <w:pPr>
              <w:pStyle w:val="ab"/>
            </w:pPr>
            <w:r>
              <w:t>- Разборка с заменой подводящих трубных разводов для выведения к ШК;</w:t>
            </w:r>
          </w:p>
          <w:p w:rsidR="00F44509" w:rsidRDefault="00F44509" w:rsidP="00B74631">
            <w:pPr>
              <w:pStyle w:val="ab"/>
            </w:pPr>
            <w:r>
              <w:t>- Заделка ниш под стандартные шкафы;</w:t>
            </w:r>
          </w:p>
          <w:p w:rsidR="00F44509" w:rsidRPr="00C17148" w:rsidRDefault="00F44509" w:rsidP="00B74631">
            <w:pPr>
              <w:pStyle w:val="ab"/>
            </w:pPr>
            <w:r>
              <w:t>- Грунтовка и п</w:t>
            </w:r>
            <w:r w:rsidRPr="00C17148">
              <w:t xml:space="preserve">окраска </w:t>
            </w:r>
            <w:r>
              <w:t xml:space="preserve">замененного </w:t>
            </w:r>
            <w:r w:rsidRPr="00C17148">
              <w:t>водопровода</w:t>
            </w:r>
            <w:r>
              <w:t xml:space="preserve"> и стен;</w:t>
            </w:r>
          </w:p>
          <w:p w:rsidR="00F44509" w:rsidRPr="00C2489C" w:rsidRDefault="00F44509" w:rsidP="00B74631">
            <w:pPr>
              <w:pStyle w:val="ab"/>
              <w:rPr>
                <w:b/>
              </w:rPr>
            </w:pPr>
            <w:r>
              <w:t>- Изготовление кронштейнов для навески ШП,  крепления к стене;</w:t>
            </w:r>
          </w:p>
        </w:tc>
      </w:tr>
      <w:tr w:rsidR="00F44509" w:rsidRPr="00EF041F" w:rsidTr="00F44509">
        <w:trPr>
          <w:trHeight w:val="13739"/>
        </w:trPr>
        <w:tc>
          <w:tcPr>
            <w:tcW w:w="10207" w:type="dxa"/>
          </w:tcPr>
          <w:p w:rsidR="00F44509" w:rsidRDefault="00F44509" w:rsidP="00B74631">
            <w:pPr>
              <w:pStyle w:val="ab"/>
            </w:pPr>
            <w:r>
              <w:lastRenderedPageBreak/>
              <w:t>- Пробивка (прорезка) отверстий для прокладки и замены трубопроводов;</w:t>
            </w:r>
          </w:p>
          <w:p w:rsidR="00F44509" w:rsidRDefault="00F44509" w:rsidP="00B74631">
            <w:pPr>
              <w:pStyle w:val="ab"/>
            </w:pPr>
            <w:r>
              <w:t>- Заделка отверстий после выполнения проходов (штукатурка, покраска).</w:t>
            </w:r>
          </w:p>
          <w:p w:rsidR="00F44509" w:rsidRDefault="00F44509" w:rsidP="00B74631">
            <w:pPr>
              <w:pStyle w:val="ab"/>
            </w:pPr>
          </w:p>
          <w:p w:rsidR="00F44509" w:rsidRPr="00B22FE8" w:rsidRDefault="00F44509" w:rsidP="00F44509">
            <w:pPr>
              <w:pStyle w:val="ab"/>
              <w:numPr>
                <w:ilvl w:val="0"/>
                <w:numId w:val="48"/>
              </w:numPr>
              <w:spacing w:after="0" w:line="240" w:lineRule="auto"/>
              <w:ind w:hanging="720"/>
            </w:pPr>
            <w:r w:rsidRPr="00B22FE8">
              <w:t>Установка</w:t>
            </w:r>
            <w:proofErr w:type="gramStart"/>
            <w:r w:rsidRPr="00B22FE8">
              <w:t xml:space="preserve"> :</w:t>
            </w:r>
            <w:proofErr w:type="gramEnd"/>
            <w:r w:rsidRPr="00B22FE8">
              <w:t xml:space="preserve"> </w:t>
            </w:r>
          </w:p>
          <w:p w:rsidR="00F44509" w:rsidRPr="00B22FE8" w:rsidRDefault="00F44509" w:rsidP="00B74631">
            <w:pPr>
              <w:pStyle w:val="ab"/>
              <w:ind w:left="34" w:firstLine="283"/>
            </w:pPr>
            <w:r w:rsidRPr="00B22FE8">
              <w:t xml:space="preserve">латунных Клапанов пожарного крана КПЛ 50 и КПЛ 65, с головкой муфтовой ГМ50 и ГМ70, переходником Богданов - </w:t>
            </w:r>
            <w:proofErr w:type="spellStart"/>
            <w:r w:rsidRPr="00B22FE8">
              <w:t>Ротт</w:t>
            </w:r>
            <w:proofErr w:type="spellEnd"/>
            <w:r w:rsidRPr="00B22FE8">
              <w:t>, ключами для открывания вентилей пожарных кранов.</w:t>
            </w:r>
          </w:p>
          <w:p w:rsidR="00F44509" w:rsidRPr="00B22FE8" w:rsidRDefault="00F44509" w:rsidP="00B74631">
            <w:pPr>
              <w:ind w:firstLine="283"/>
            </w:pPr>
            <w:r w:rsidRPr="00B22FE8">
              <w:t xml:space="preserve">Замена участков  внутренних трубопроводов с установкой вставок из прямых труб, двух отводов и </w:t>
            </w:r>
            <w:proofErr w:type="gramStart"/>
            <w:r w:rsidRPr="00B22FE8">
              <w:t>отводов</w:t>
            </w:r>
            <w:proofErr w:type="gramEnd"/>
            <w:r w:rsidRPr="00B22FE8">
              <w:t xml:space="preserve"> крутоизогнутых 90</w:t>
            </w:r>
            <w:r w:rsidRPr="00B22FE8">
              <w:rPr>
                <w:vertAlign w:val="superscript"/>
              </w:rPr>
              <w:t>0</w:t>
            </w:r>
            <w:r w:rsidRPr="00B22FE8">
              <w:t>с изготовлением элементов и сборкой узлов в трубопровод (из углеродистой стали)., крепление трубопровода металлическими хомутами, с резьбовыми шпильками и латунными цангами.</w:t>
            </w:r>
          </w:p>
          <w:p w:rsidR="00F44509" w:rsidRPr="00B22FE8" w:rsidRDefault="00F44509" w:rsidP="00B74631">
            <w:pPr>
              <w:ind w:firstLine="283"/>
            </w:pPr>
            <w:r w:rsidRPr="00B22FE8">
              <w:t>Прокладка трубопроводов водоснабжения на давление до 2,5 МПа.</w:t>
            </w:r>
          </w:p>
          <w:p w:rsidR="00F44509" w:rsidRDefault="00F44509" w:rsidP="00B74631">
            <w:pPr>
              <w:ind w:firstLine="283"/>
            </w:pPr>
            <w:r w:rsidRPr="00B22FE8">
              <w:t>С использованием при монтаже уплотнительных материалов: лен сантехнический и резьбового уплотнителя на силиконовой основе.</w:t>
            </w:r>
          </w:p>
          <w:p w:rsidR="00F44509" w:rsidRPr="00B22FE8" w:rsidRDefault="00F44509" w:rsidP="00B74631">
            <w:pPr>
              <w:ind w:firstLine="283"/>
            </w:pPr>
          </w:p>
          <w:p w:rsidR="00F44509" w:rsidRDefault="00F44509" w:rsidP="00F44509">
            <w:pPr>
              <w:pStyle w:val="ab"/>
              <w:numPr>
                <w:ilvl w:val="0"/>
                <w:numId w:val="48"/>
              </w:numPr>
              <w:spacing w:after="0" w:line="240" w:lineRule="auto"/>
            </w:pPr>
            <w:r w:rsidRPr="00B22FE8">
              <w:t>Проведение грунтовочных  и покрасочных работ.</w:t>
            </w:r>
          </w:p>
          <w:p w:rsidR="00F44509" w:rsidRPr="007E2A2F" w:rsidRDefault="00F44509" w:rsidP="00B74631">
            <w:pPr>
              <w:pStyle w:val="ab"/>
            </w:pPr>
          </w:p>
          <w:p w:rsidR="00F44509" w:rsidRDefault="00F44509" w:rsidP="00B74631">
            <w:pPr>
              <w:pStyle w:val="ab"/>
              <w:ind w:left="34"/>
            </w:pPr>
            <w:r>
              <w:t>Все работы должны быть проведены с  применением ниже следующих материалов</w:t>
            </w:r>
          </w:p>
          <w:p w:rsidR="00F44509" w:rsidRPr="007E2A2F" w:rsidRDefault="00F44509" w:rsidP="00B74631">
            <w:pPr>
              <w:pStyle w:val="ab"/>
              <w:ind w:left="34"/>
            </w:pPr>
          </w:p>
          <w:tbl>
            <w:tblPr>
              <w:tblW w:w="8817" w:type="dxa"/>
              <w:tblLayout w:type="fixed"/>
              <w:tblLook w:val="04A0"/>
            </w:tblPr>
            <w:tblGrid>
              <w:gridCol w:w="567"/>
              <w:gridCol w:w="6124"/>
              <w:gridCol w:w="1134"/>
              <w:gridCol w:w="992"/>
            </w:tblGrid>
            <w:tr w:rsidR="00F44509" w:rsidRPr="00E47972" w:rsidTr="00B74631">
              <w:trPr>
                <w:cantSplit/>
                <w:trHeight w:val="564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№</w:t>
                  </w:r>
                </w:p>
                <w:p w:rsidR="00F44509" w:rsidRPr="00E47972" w:rsidRDefault="00F44509" w:rsidP="00B74631">
                  <w:pPr>
                    <w:snapToGrid w:val="0"/>
                    <w:jc w:val="center"/>
                  </w:pPr>
                  <w:proofErr w:type="spellStart"/>
                  <w:proofErr w:type="gramStart"/>
                  <w:r w:rsidRPr="00E47972">
                    <w:t>п</w:t>
                  </w:r>
                  <w:proofErr w:type="spellEnd"/>
                  <w:proofErr w:type="gramEnd"/>
                  <w:r w:rsidRPr="00E47972">
                    <w:t>/</w:t>
                  </w:r>
                  <w:proofErr w:type="spellStart"/>
                  <w:r w:rsidRPr="00E47972">
                    <w:t>п</w:t>
                  </w:r>
                  <w:proofErr w:type="spellEnd"/>
                  <w:r w:rsidRPr="00E47972">
                    <w:t xml:space="preserve"> </w:t>
                  </w:r>
                </w:p>
              </w:tc>
              <w:tc>
                <w:tcPr>
                  <w:tcW w:w="6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 xml:space="preserve">Наименование </w:t>
                  </w:r>
                  <w:r>
                    <w:t xml:space="preserve">материалов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ind w:right="-108"/>
                    <w:jc w:val="center"/>
                  </w:pPr>
                  <w:r w:rsidRPr="00E47972">
                    <w:t>Единица измерения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 xml:space="preserve">Кол-во </w:t>
                  </w:r>
                </w:p>
              </w:tc>
            </w:tr>
            <w:tr w:rsidR="00F44509" w:rsidRPr="00E47972" w:rsidTr="00B74631">
              <w:trPr>
                <w:cantSplit/>
                <w:trHeight w:val="414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1.</w:t>
                  </w:r>
                </w:p>
              </w:tc>
              <w:tc>
                <w:tcPr>
                  <w:tcW w:w="6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spacing w:before="120" w:after="120"/>
                  </w:pPr>
                  <w:r>
                    <w:t>И</w:t>
                  </w:r>
                  <w:r w:rsidRPr="00E47972">
                    <w:t>ндивидуальные сварные конструкции, масса сборочной единицы до 0,1 т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  <w:rPr>
                      <w:iCs/>
                    </w:rPr>
                  </w:pPr>
                  <w:r w:rsidRPr="00E47972">
                    <w:rPr>
                      <w:iCs/>
                    </w:rPr>
                    <w:t>т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</w:pPr>
                  <w:r w:rsidRPr="00E47972">
                    <w:t>0,18</w:t>
                  </w:r>
                </w:p>
              </w:tc>
            </w:tr>
            <w:tr w:rsidR="00F44509" w:rsidRPr="00E47972" w:rsidTr="00B74631">
              <w:trPr>
                <w:cantSplit/>
                <w:trHeight w:val="353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2.</w:t>
                  </w:r>
                </w:p>
              </w:tc>
              <w:tc>
                <w:tcPr>
                  <w:tcW w:w="6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spacing w:before="120" w:after="120"/>
                  </w:pPr>
                  <w:r w:rsidRPr="00E47972">
                    <w:t>Трубы стальные сварные водопроводные с резьбой оцинкованные обыкновенные, диаметр условного прохода 50 мм, толщина стенки 3,5 мм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  <w:rPr>
                      <w:iCs/>
                    </w:rPr>
                  </w:pPr>
                  <w:r w:rsidRPr="00E47972">
                    <w:rPr>
                      <w:iCs/>
                    </w:rPr>
                    <w:t>м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</w:pPr>
                  <w:r w:rsidRPr="00E47972">
                    <w:t>133,11</w:t>
                  </w:r>
                </w:p>
              </w:tc>
            </w:tr>
            <w:tr w:rsidR="00F44509" w:rsidRPr="00E47972" w:rsidTr="00B74631">
              <w:trPr>
                <w:cantSplit/>
                <w:trHeight w:val="348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3.</w:t>
                  </w:r>
                </w:p>
              </w:tc>
              <w:tc>
                <w:tcPr>
                  <w:tcW w:w="6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spacing w:before="120" w:after="120"/>
                  </w:pPr>
                  <w:r w:rsidRPr="00E47972">
                    <w:t xml:space="preserve">Отводы стальные крутоизогнутые бесшовные приварные (ГОСТ 17375-01) 90 град., наружным диаметром 57 мм, толщиной стенки 3,0 мм (оцинкованные ТЧ п.4 </w:t>
                  </w:r>
                  <w:proofErr w:type="spellStart"/>
                  <w:proofErr w:type="gramStart"/>
                  <w:r w:rsidRPr="00E47972">
                    <w:t>табл</w:t>
                  </w:r>
                  <w:proofErr w:type="spellEnd"/>
                  <w:proofErr w:type="gramEnd"/>
                  <w:r w:rsidRPr="00E47972">
                    <w:t xml:space="preserve"> 1.03)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  <w:rPr>
                      <w:iCs/>
                    </w:rPr>
                  </w:pPr>
                  <w:r w:rsidRPr="00E47972">
                    <w:rPr>
                      <w:iCs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</w:pPr>
                  <w:r w:rsidRPr="00E47972">
                    <w:t>174</w:t>
                  </w:r>
                </w:p>
              </w:tc>
            </w:tr>
            <w:tr w:rsidR="00F44509" w:rsidRPr="00E47972" w:rsidTr="00B74631">
              <w:trPr>
                <w:cantSplit/>
                <w:trHeight w:val="275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4.</w:t>
                  </w:r>
                </w:p>
              </w:tc>
              <w:tc>
                <w:tcPr>
                  <w:tcW w:w="6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spacing w:before="120" w:after="120"/>
                    <w:ind w:right="-108"/>
                  </w:pPr>
                  <w:r w:rsidRPr="00E47972">
                    <w:t xml:space="preserve">Хомут стальной оцинкованный с </w:t>
                  </w:r>
                  <w:proofErr w:type="spellStart"/>
                  <w:r w:rsidRPr="00E47972">
                    <w:t>саморезом</w:t>
                  </w:r>
                  <w:proofErr w:type="spellEnd"/>
                  <w:r w:rsidRPr="00E47972">
                    <w:t xml:space="preserve"> и резиновой прокладкой для крепления труб диаметром 50 мм</w:t>
                  </w:r>
                  <w:r w:rsidRPr="00246B50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  <w:rPr>
                      <w:iCs/>
                    </w:rPr>
                  </w:pPr>
                  <w:r w:rsidRPr="00E47972">
                    <w:rPr>
                      <w:iCs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</w:pPr>
                  <w:r w:rsidRPr="00E47972">
                    <w:t>87</w:t>
                  </w:r>
                </w:p>
              </w:tc>
            </w:tr>
            <w:tr w:rsidR="00F44509" w:rsidRPr="00E47972" w:rsidTr="00B74631">
              <w:trPr>
                <w:cantSplit/>
                <w:trHeight w:val="275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5.</w:t>
                  </w:r>
                </w:p>
              </w:tc>
              <w:tc>
                <w:tcPr>
                  <w:tcW w:w="6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246B50" w:rsidRDefault="00F44509" w:rsidP="00B74631">
                  <w:pPr>
                    <w:spacing w:before="120" w:after="120"/>
                    <w:ind w:right="-108"/>
                  </w:pPr>
                  <w:r w:rsidRPr="00246B50">
                    <w:t>Болт анкерный диаметром 12 мм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2E1BF0" w:rsidRDefault="00F44509" w:rsidP="00B74631">
                  <w:pPr>
                    <w:jc w:val="right"/>
                    <w:rPr>
                      <w:iCs/>
                    </w:rPr>
                  </w:pPr>
                  <w:r w:rsidRPr="002831BE">
                    <w:rPr>
                      <w:iCs/>
                    </w:rPr>
                    <w:t>шт</w:t>
                  </w:r>
                  <w:r w:rsidRPr="002E1BF0">
                    <w:rPr>
                      <w:i/>
                      <w:iCs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2E1BF0" w:rsidRDefault="00F44509" w:rsidP="00B74631">
                  <w:pPr>
                    <w:jc w:val="right"/>
                  </w:pPr>
                  <w:r w:rsidRPr="002E1BF0">
                    <w:t>42</w:t>
                  </w:r>
                </w:p>
              </w:tc>
            </w:tr>
            <w:tr w:rsidR="00F44509" w:rsidRPr="00E47972" w:rsidTr="00B74631">
              <w:trPr>
                <w:cantSplit/>
                <w:trHeight w:val="423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6.</w:t>
                  </w:r>
                </w:p>
              </w:tc>
              <w:tc>
                <w:tcPr>
                  <w:tcW w:w="6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spacing w:before="120" w:after="120"/>
                    <w:ind w:right="-108"/>
                  </w:pPr>
                  <w:r w:rsidRPr="00E47972">
                    <w:t xml:space="preserve">Хомут стальной оцинкованный с </w:t>
                  </w:r>
                  <w:proofErr w:type="spellStart"/>
                  <w:r w:rsidRPr="00E47972">
                    <w:t>саморезом</w:t>
                  </w:r>
                  <w:proofErr w:type="spellEnd"/>
                  <w:r w:rsidRPr="00E47972">
                    <w:t xml:space="preserve"> и резиновой прокладкой для крепления труб диаметром 50мм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  <w:rPr>
                      <w:iCs/>
                    </w:rPr>
                  </w:pPr>
                  <w:r w:rsidRPr="00E47972">
                    <w:rPr>
                      <w:iCs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</w:pPr>
                  <w:r w:rsidRPr="00E47972">
                    <w:t>184</w:t>
                  </w:r>
                </w:p>
              </w:tc>
            </w:tr>
            <w:tr w:rsidR="00F44509" w:rsidRPr="00E47972" w:rsidTr="00B74631">
              <w:trPr>
                <w:cantSplit/>
                <w:trHeight w:val="301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7.</w:t>
                  </w:r>
                </w:p>
              </w:tc>
              <w:tc>
                <w:tcPr>
                  <w:tcW w:w="6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B61C41" w:rsidRDefault="00F44509" w:rsidP="00B74631">
                  <w:pPr>
                    <w:spacing w:before="120" w:after="120"/>
                  </w:pPr>
                  <w:r w:rsidRPr="00B61C41">
                    <w:t xml:space="preserve">Грунтовка  </w:t>
                  </w:r>
                  <w:r>
                    <w:t xml:space="preserve">по </w:t>
                  </w:r>
                  <w:r w:rsidRPr="00B61C41">
                    <w:t>ГОСТ12.4.026 и ГОСТ 9.301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  <w:rPr>
                      <w:iCs/>
                    </w:rPr>
                  </w:pPr>
                  <w:r w:rsidRPr="00E47972">
                    <w:rPr>
                      <w:iCs/>
                    </w:rPr>
                    <w:t>кг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</w:pPr>
                  <w:r w:rsidRPr="00E47972">
                    <w:t>7,4</w:t>
                  </w:r>
                  <w:r>
                    <w:t>4</w:t>
                  </w:r>
                </w:p>
              </w:tc>
            </w:tr>
            <w:tr w:rsidR="00F44509" w:rsidRPr="00E47972" w:rsidTr="00B74631">
              <w:trPr>
                <w:cantSplit/>
                <w:trHeight w:val="268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8.</w:t>
                  </w:r>
                </w:p>
              </w:tc>
              <w:tc>
                <w:tcPr>
                  <w:tcW w:w="6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B61C41" w:rsidRDefault="00F44509" w:rsidP="00B74631">
                  <w:pPr>
                    <w:spacing w:before="120" w:after="120"/>
                  </w:pPr>
                  <w:r w:rsidRPr="00B61C41">
                    <w:t xml:space="preserve">Шпаклевка  </w:t>
                  </w:r>
                  <w:r>
                    <w:t xml:space="preserve">по </w:t>
                  </w:r>
                  <w:r w:rsidRPr="00B61C41">
                    <w:t>ГОСТ12.4.026 и ГОСТ 9.301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  <w:rPr>
                      <w:iCs/>
                    </w:rPr>
                  </w:pPr>
                  <w:r w:rsidRPr="00E47972">
                    <w:rPr>
                      <w:iCs/>
                    </w:rPr>
                    <w:t>кг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</w:pPr>
                  <w:r w:rsidRPr="00E47972">
                    <w:t>16,5</w:t>
                  </w:r>
                  <w:r>
                    <w:t>9</w:t>
                  </w:r>
                </w:p>
              </w:tc>
            </w:tr>
            <w:tr w:rsidR="00F44509" w:rsidRPr="00E47972" w:rsidTr="00B74631">
              <w:trPr>
                <w:cantSplit/>
                <w:trHeight w:val="262"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10.</w:t>
                  </w:r>
                </w:p>
              </w:tc>
              <w:tc>
                <w:tcPr>
                  <w:tcW w:w="61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spacing w:before="120" w:after="120"/>
                  </w:pPr>
                  <w:r>
                    <w:t>К</w:t>
                  </w:r>
                  <w:r w:rsidRPr="00E47972">
                    <w:t xml:space="preserve">ранов пожарных </w:t>
                  </w:r>
                  <w:r>
                    <w:t xml:space="preserve">КПЛ </w:t>
                  </w:r>
                  <w:r w:rsidRPr="00E47972">
                    <w:t>50 мм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  <w:rPr>
                      <w:iCs/>
                    </w:rPr>
                  </w:pPr>
                  <w:r w:rsidRPr="00E47972">
                    <w:rPr>
                      <w:iCs/>
                    </w:rPr>
                    <w:t>1 кран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</w:pPr>
                  <w:r w:rsidRPr="00E47972">
                    <w:t>69</w:t>
                  </w:r>
                </w:p>
              </w:tc>
            </w:tr>
            <w:tr w:rsidR="00F44509" w:rsidRPr="00E47972" w:rsidTr="00B74631">
              <w:trPr>
                <w:cantSplit/>
                <w:trHeight w:val="278"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11.</w:t>
                  </w:r>
                </w:p>
              </w:tc>
              <w:tc>
                <w:tcPr>
                  <w:tcW w:w="61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spacing w:before="120" w:after="120"/>
                  </w:pPr>
                  <w:r w:rsidRPr="00E47972">
                    <w:t xml:space="preserve">Кран пожарный латунь КПЛ 65-01;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  <w:rPr>
                      <w:iCs/>
                    </w:rPr>
                  </w:pPr>
                  <w:r w:rsidRPr="00E47972">
                    <w:rPr>
                      <w:iCs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</w:pPr>
                  <w:r w:rsidRPr="00E47972">
                    <w:t>22</w:t>
                  </w:r>
                </w:p>
              </w:tc>
            </w:tr>
            <w:tr w:rsidR="00F44509" w:rsidRPr="00E47972" w:rsidTr="00B74631">
              <w:trPr>
                <w:cantSplit/>
                <w:trHeight w:val="30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lastRenderedPageBreak/>
                    <w:t>12.</w:t>
                  </w:r>
                </w:p>
              </w:tc>
              <w:tc>
                <w:tcPr>
                  <w:tcW w:w="612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spacing w:before="120" w:after="120"/>
                  </w:pPr>
                  <w:r w:rsidRPr="00E47972">
                    <w:t xml:space="preserve">Переходник </w:t>
                  </w:r>
                  <w:proofErr w:type="spellStart"/>
                  <w:r w:rsidRPr="00E47972">
                    <w:t>Богданов-Ротт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  <w:rPr>
                      <w:iCs/>
                    </w:rPr>
                  </w:pPr>
                  <w:r w:rsidRPr="00E47972">
                    <w:rPr>
                      <w:iCs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</w:pPr>
                  <w:r w:rsidRPr="00E47972">
                    <w:t>69</w:t>
                  </w:r>
                </w:p>
              </w:tc>
            </w:tr>
            <w:tr w:rsidR="00F44509" w:rsidRPr="00E47972" w:rsidTr="00B74631">
              <w:trPr>
                <w:cantSplit/>
                <w:trHeight w:val="312"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13.</w:t>
                  </w:r>
                </w:p>
              </w:tc>
              <w:tc>
                <w:tcPr>
                  <w:tcW w:w="61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spacing w:before="120" w:after="120"/>
                  </w:pPr>
                  <w:r w:rsidRPr="00E47972">
                    <w:t xml:space="preserve">Ключ для открывания вентиля пожарного крана;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  <w:rPr>
                      <w:iCs/>
                    </w:rPr>
                  </w:pPr>
                  <w:r w:rsidRPr="00E47972">
                    <w:rPr>
                      <w:iCs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</w:pPr>
                  <w:r w:rsidRPr="00E47972">
                    <w:t>91</w:t>
                  </w:r>
                </w:p>
              </w:tc>
            </w:tr>
            <w:tr w:rsidR="00F44509" w:rsidRPr="00E47972" w:rsidTr="00B74631">
              <w:trPr>
                <w:cantSplit/>
                <w:trHeight w:val="408"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napToGrid w:val="0"/>
                    <w:jc w:val="center"/>
                  </w:pPr>
                  <w:r w:rsidRPr="00E47972">
                    <w:t>14.</w:t>
                  </w:r>
                </w:p>
              </w:tc>
              <w:tc>
                <w:tcPr>
                  <w:tcW w:w="61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spacing w:before="120" w:after="120"/>
                  </w:pPr>
                  <w:r w:rsidRPr="00E47972">
                    <w:t>Головки для пожарных рукавов соединительные напорные, давлением 1,2 МПа (12 кгс/см</w:t>
                  </w:r>
                  <w:proofErr w:type="gramStart"/>
                  <w:r w:rsidRPr="00E47972">
                    <w:t>2</w:t>
                  </w:r>
                  <w:proofErr w:type="gramEnd"/>
                  <w:r w:rsidRPr="00E47972">
                    <w:t>) рукавные, диаметром 70 мм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  <w:rPr>
                      <w:iCs/>
                    </w:rPr>
                  </w:pPr>
                  <w:r w:rsidRPr="00E47972">
                    <w:rPr>
                      <w:iCs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bottom"/>
                  <w:hideMark/>
                </w:tcPr>
                <w:p w:rsidR="00F44509" w:rsidRPr="00E47972" w:rsidRDefault="00F44509" w:rsidP="00B74631">
                  <w:pPr>
                    <w:jc w:val="right"/>
                  </w:pPr>
                  <w:r w:rsidRPr="00E47972">
                    <w:t>66</w:t>
                  </w:r>
                </w:p>
              </w:tc>
            </w:tr>
          </w:tbl>
          <w:p w:rsidR="00F44509" w:rsidRDefault="00F44509" w:rsidP="00B74631">
            <w:pPr>
              <w:pStyle w:val="ab"/>
            </w:pPr>
          </w:p>
          <w:p w:rsidR="00F44509" w:rsidRDefault="00F44509" w:rsidP="00B74631">
            <w:pPr>
              <w:pStyle w:val="ab"/>
            </w:pPr>
          </w:p>
          <w:p w:rsidR="00F44509" w:rsidRPr="00B22FE8" w:rsidRDefault="00F44509" w:rsidP="00B74631">
            <w:pPr>
              <w:pStyle w:val="ab"/>
            </w:pPr>
          </w:p>
          <w:p w:rsidR="00F44509" w:rsidRDefault="00F44509" w:rsidP="00B74631">
            <w:pPr>
              <w:pStyle w:val="ab"/>
            </w:pPr>
          </w:p>
          <w:p w:rsidR="00F44509" w:rsidRDefault="00F44509" w:rsidP="00F44509">
            <w:pPr>
              <w:pStyle w:val="ab"/>
              <w:numPr>
                <w:ilvl w:val="0"/>
                <w:numId w:val="48"/>
              </w:numPr>
              <w:spacing w:after="0" w:line="240" w:lineRule="auto"/>
            </w:pPr>
            <w:r w:rsidRPr="00B22FE8">
              <w:t>Монтаж стандартных пожарных шкафов с подгонкой мест установки  расположения ПК, в соответствии с ниже приведенной таблицей:</w:t>
            </w:r>
          </w:p>
          <w:p w:rsidR="00F44509" w:rsidRPr="00B22FE8" w:rsidRDefault="00F44509" w:rsidP="00B74631">
            <w:pPr>
              <w:pStyle w:val="ab"/>
            </w:pPr>
          </w:p>
          <w:p w:rsidR="00F44509" w:rsidRDefault="00F44509" w:rsidP="00B74631">
            <w:pPr>
              <w:pStyle w:val="ab"/>
            </w:pPr>
          </w:p>
          <w:tbl>
            <w:tblPr>
              <w:tblpPr w:leftFromText="180" w:rightFromText="180" w:vertAnchor="text" w:horzAnchor="margin" w:tblpY="-141"/>
              <w:tblOverlap w:val="never"/>
              <w:tblW w:w="8642" w:type="dxa"/>
              <w:tblLayout w:type="fixed"/>
              <w:tblLook w:val="04A0"/>
            </w:tblPr>
            <w:tblGrid>
              <w:gridCol w:w="567"/>
              <w:gridCol w:w="3686"/>
              <w:gridCol w:w="850"/>
              <w:gridCol w:w="3539"/>
            </w:tblGrid>
            <w:tr w:rsidR="00F44509" w:rsidRPr="00EF041F" w:rsidTr="00B74631">
              <w:trPr>
                <w:cantSplit/>
                <w:trHeight w:val="983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F44509" w:rsidRPr="00EF041F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>№</w:t>
                  </w:r>
                </w:p>
                <w:p w:rsidR="00F44509" w:rsidRPr="00EF041F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  <w:proofErr w:type="spellStart"/>
                  <w:proofErr w:type="gramStart"/>
                  <w:r w:rsidRPr="00EF041F">
                    <w:rPr>
                      <w:lang w:eastAsia="en-US"/>
                    </w:rPr>
                    <w:t>п</w:t>
                  </w:r>
                  <w:proofErr w:type="spellEnd"/>
                  <w:proofErr w:type="gramEnd"/>
                  <w:r w:rsidRPr="00EF041F">
                    <w:rPr>
                      <w:lang w:eastAsia="en-US"/>
                    </w:rPr>
                    <w:t>/</w:t>
                  </w:r>
                  <w:proofErr w:type="spellStart"/>
                  <w:r w:rsidRPr="00EF041F">
                    <w:rPr>
                      <w:lang w:eastAsia="en-US"/>
                    </w:rPr>
                    <w:t>п</w:t>
                  </w:r>
                  <w:proofErr w:type="spellEnd"/>
                  <w:r w:rsidRPr="00EF041F">
                    <w:rPr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F041F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>Наименование продукции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F041F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>Кол-во (</w:t>
                  </w:r>
                  <w:proofErr w:type="spellStart"/>
                  <w:proofErr w:type="gramStart"/>
                  <w:r w:rsidRPr="00EF041F">
                    <w:rPr>
                      <w:lang w:eastAsia="en-US"/>
                    </w:rPr>
                    <w:t>шт</w:t>
                  </w:r>
                  <w:proofErr w:type="spellEnd"/>
                  <w:proofErr w:type="gramEnd"/>
                  <w:r w:rsidRPr="00EF041F">
                    <w:rPr>
                      <w:lang w:eastAsia="en-US"/>
                    </w:rPr>
                    <w:t>)</w:t>
                  </w:r>
                </w:p>
              </w:tc>
              <w:tc>
                <w:tcPr>
                  <w:tcW w:w="3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44509" w:rsidRPr="00EF041F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>Примечание</w:t>
                  </w:r>
                </w:p>
                <w:p w:rsidR="00F44509" w:rsidRPr="00EF041F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  <w:proofErr w:type="gramStart"/>
                  <w:r w:rsidRPr="00EF041F">
                    <w:rPr>
                      <w:lang w:eastAsia="en-US"/>
                    </w:rPr>
                    <w:t>(место</w:t>
                  </w:r>
                  <w:proofErr w:type="gramEnd"/>
                </w:p>
                <w:p w:rsidR="00F44509" w:rsidRPr="00EF041F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>установки)</w:t>
                  </w:r>
                </w:p>
              </w:tc>
            </w:tr>
            <w:tr w:rsidR="00F44509" w:rsidRPr="00EF041F" w:rsidTr="00B74631">
              <w:trPr>
                <w:cantSplit/>
                <w:trHeight w:val="618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F041F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>1.</w:t>
                  </w: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F041F" w:rsidRDefault="00F44509" w:rsidP="00B74631">
                  <w:pPr>
                    <w:rPr>
                      <w:lang w:eastAsia="en-US"/>
                    </w:rPr>
                  </w:pPr>
                  <w:r w:rsidRPr="00E47972">
                    <w:t>Шкаф пожарный</w:t>
                  </w:r>
                  <w:r>
                    <w:t xml:space="preserve"> ШП (высота, ширина и глубина до- 900х600х500 мм)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F041F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</w:p>
              </w:tc>
              <w:tc>
                <w:tcPr>
                  <w:tcW w:w="3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44509" w:rsidRPr="00EF041F" w:rsidRDefault="00F44509" w:rsidP="00B74631">
                  <w:pPr>
                    <w:jc w:val="center"/>
                    <w:rPr>
                      <w:lang w:eastAsia="en-US"/>
                    </w:rPr>
                  </w:pPr>
                </w:p>
              </w:tc>
            </w:tr>
            <w:tr w:rsidR="00F44509" w:rsidRPr="00EF041F" w:rsidTr="00B74631">
              <w:trPr>
                <w:cantSplit/>
                <w:trHeight w:val="6873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7E2A2F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r w:rsidRPr="00E47972">
                    <w:t>Шкаф пожарный ШПК-320 навесной с окном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79</w:t>
                  </w:r>
                  <w:r w:rsidRPr="00EF041F">
                    <w:rPr>
                      <w:lang w:eastAsia="en-US"/>
                    </w:rPr>
                    <w:t>шт</w:t>
                  </w:r>
                </w:p>
              </w:tc>
              <w:tc>
                <w:tcPr>
                  <w:tcW w:w="3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44509" w:rsidRDefault="00F44509" w:rsidP="00B74631">
                  <w:pPr>
                    <w:spacing w:before="120" w:after="12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здание института </w:t>
                  </w:r>
                </w:p>
                <w:p w:rsidR="00F44509" w:rsidRDefault="00F44509" w:rsidP="00B74631">
                  <w:pPr>
                    <w:spacing w:before="120" w:after="12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(</w:t>
                  </w:r>
                  <w:proofErr w:type="spellStart"/>
                  <w:r>
                    <w:rPr>
                      <w:lang w:eastAsia="en-US"/>
                    </w:rPr>
                    <w:t>конферент</w:t>
                  </w:r>
                  <w:proofErr w:type="spellEnd"/>
                  <w:r>
                    <w:rPr>
                      <w:lang w:eastAsia="en-US"/>
                    </w:rPr>
                    <w:t xml:space="preserve"> зал) 138-152 203-204</w:t>
                  </w:r>
                </w:p>
                <w:p w:rsidR="00F44509" w:rsidRDefault="00F44509" w:rsidP="00B74631">
                  <w:pPr>
                    <w:spacing w:before="120" w:after="12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 xml:space="preserve"> 8 этаж </w:t>
                  </w:r>
                  <w:r>
                    <w:rPr>
                      <w:lang w:eastAsia="en-US"/>
                    </w:rPr>
                    <w:t xml:space="preserve">оси 101-120, 202-205, </w:t>
                  </w:r>
                </w:p>
                <w:p w:rsidR="00F44509" w:rsidRPr="004D7B91" w:rsidRDefault="00F44509" w:rsidP="00B74631">
                  <w:pPr>
                    <w:spacing w:before="120" w:after="12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118-152 202-203</w:t>
                  </w:r>
                </w:p>
                <w:p w:rsidR="00F44509" w:rsidRDefault="00F44509" w:rsidP="00B74631">
                  <w:pPr>
                    <w:spacing w:before="120" w:after="12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 xml:space="preserve">подвал </w:t>
                  </w:r>
                  <w:r>
                    <w:rPr>
                      <w:lang w:eastAsia="en-US"/>
                    </w:rPr>
                    <w:t>101-106,205-209</w:t>
                  </w:r>
                </w:p>
                <w:p w:rsidR="00F44509" w:rsidRDefault="00F44509" w:rsidP="00B74631">
                  <w:pPr>
                    <w:spacing w:before="120" w:after="12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 этаж 114-118, 204-207</w:t>
                  </w:r>
                </w:p>
                <w:p w:rsidR="00F44509" w:rsidRDefault="00F44509" w:rsidP="00B74631">
                  <w:pPr>
                    <w:spacing w:before="120" w:after="12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 xml:space="preserve">столовая </w:t>
                  </w:r>
                  <w:r>
                    <w:rPr>
                      <w:lang w:eastAsia="en-US"/>
                    </w:rPr>
                    <w:t>101-106, 217-223</w:t>
                  </w:r>
                </w:p>
                <w:p w:rsidR="00F44509" w:rsidRPr="006E3611" w:rsidRDefault="00F44509" w:rsidP="00B74631">
                  <w:pPr>
                    <w:spacing w:before="120" w:after="12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>склад</w:t>
                  </w:r>
                  <w:r>
                    <w:rPr>
                      <w:lang w:eastAsia="en-US"/>
                    </w:rPr>
                    <w:t xml:space="preserve"> (стр.6), </w:t>
                  </w:r>
                  <w:proofErr w:type="spellStart"/>
                  <w:r>
                    <w:rPr>
                      <w:lang w:eastAsia="en-US"/>
                    </w:rPr>
                    <w:t>бывш</w:t>
                  </w:r>
                  <w:proofErr w:type="spellEnd"/>
                  <w:r>
                    <w:rPr>
                      <w:lang w:eastAsia="en-US"/>
                    </w:rPr>
                    <w:t xml:space="preserve">. </w:t>
                  </w:r>
                  <w:proofErr w:type="spellStart"/>
                  <w:r>
                    <w:rPr>
                      <w:lang w:eastAsia="en-US"/>
                    </w:rPr>
                    <w:t>медчасть</w:t>
                  </w:r>
                  <w:proofErr w:type="spellEnd"/>
                  <w:r>
                    <w:rPr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lang w:eastAsia="en-US"/>
                    </w:rPr>
                    <w:t>пом</w:t>
                  </w:r>
                  <w:proofErr w:type="spellEnd"/>
                  <w:r>
                    <w:rPr>
                      <w:lang w:eastAsia="en-US"/>
                    </w:rPr>
                    <w:t xml:space="preserve">. </w:t>
                  </w:r>
                  <w:r>
                    <w:rPr>
                      <w:lang w:val="en-US" w:eastAsia="en-US"/>
                    </w:rPr>
                    <w:t>II</w:t>
                  </w:r>
                  <w:r w:rsidRPr="006E3611">
                    <w:rPr>
                      <w:lang w:eastAsia="en-US"/>
                    </w:rPr>
                    <w:t>-</w:t>
                  </w:r>
                  <w:r>
                    <w:rPr>
                      <w:lang w:val="en-US" w:eastAsia="en-US"/>
                    </w:rPr>
                    <w:t>VIII</w:t>
                  </w:r>
                </w:p>
                <w:p w:rsidR="00F44509" w:rsidRDefault="00F44509" w:rsidP="00B74631">
                  <w:pPr>
                    <w:spacing w:before="120" w:after="12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>склад</w:t>
                  </w:r>
                  <w:r>
                    <w:rPr>
                      <w:lang w:eastAsia="en-US"/>
                    </w:rPr>
                    <w:t>100-107, 224-226</w:t>
                  </w:r>
                  <w:r w:rsidRPr="00EF041F">
                    <w:rPr>
                      <w:lang w:eastAsia="en-US"/>
                    </w:rPr>
                    <w:t xml:space="preserve">, </w:t>
                  </w:r>
                </w:p>
                <w:p w:rsidR="00F44509" w:rsidRDefault="00F44509" w:rsidP="00B74631">
                  <w:pPr>
                    <w:spacing w:before="120" w:after="12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производственный корпус 1-3 </w:t>
                  </w:r>
                  <w:proofErr w:type="gramStart"/>
                  <w:r>
                    <w:rPr>
                      <w:lang w:eastAsia="en-US"/>
                    </w:rPr>
                    <w:t>А-Д</w:t>
                  </w:r>
                  <w:proofErr w:type="gramEnd"/>
                  <w:r>
                    <w:rPr>
                      <w:lang w:eastAsia="en-US"/>
                    </w:rPr>
                    <w:t>, 1-3 К-П, 29-31 А-Д, 29-31 К-П, 1-29 Д-К</w:t>
                  </w:r>
                </w:p>
                <w:p w:rsidR="00F44509" w:rsidRDefault="00F44509" w:rsidP="00B74631">
                  <w:pPr>
                    <w:snapToGrid w:val="0"/>
                    <w:spacing w:before="120" w:after="12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Корпус экспериментальных работ стр.</w:t>
                  </w:r>
                  <w:r w:rsidRPr="00EF041F">
                    <w:rPr>
                      <w:lang w:eastAsia="en-US"/>
                    </w:rPr>
                    <w:t xml:space="preserve"> №8</w:t>
                  </w:r>
                  <w:r>
                    <w:rPr>
                      <w:lang w:eastAsia="en-US"/>
                    </w:rPr>
                    <w:t xml:space="preserve"> </w:t>
                  </w:r>
                </w:p>
                <w:p w:rsidR="00F44509" w:rsidRDefault="00F44509" w:rsidP="00B74631">
                  <w:pPr>
                    <w:snapToGrid w:val="0"/>
                    <w:spacing w:before="120" w:after="12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>Котельная</w:t>
                  </w:r>
                  <w:r>
                    <w:rPr>
                      <w:lang w:eastAsia="en-US"/>
                    </w:rPr>
                    <w:t xml:space="preserve"> стр.12</w:t>
                  </w:r>
                  <w:r w:rsidRPr="00EF041F">
                    <w:rPr>
                      <w:lang w:eastAsia="en-US"/>
                    </w:rPr>
                    <w:t>,</w:t>
                  </w:r>
                </w:p>
                <w:p w:rsidR="00F44509" w:rsidRDefault="00F44509" w:rsidP="00B74631">
                  <w:pPr>
                    <w:snapToGrid w:val="0"/>
                    <w:spacing w:before="120" w:after="12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>здание №13(подвал)</w:t>
                  </w:r>
                  <w:r>
                    <w:rPr>
                      <w:lang w:eastAsia="en-US"/>
                    </w:rPr>
                    <w:t xml:space="preserve"> 1-5 </w:t>
                  </w:r>
                  <w:proofErr w:type="gramStart"/>
                  <w:r>
                    <w:rPr>
                      <w:lang w:eastAsia="en-US"/>
                    </w:rPr>
                    <w:t>А-И</w:t>
                  </w:r>
                  <w:proofErr w:type="gramEnd"/>
                </w:p>
                <w:p w:rsidR="00F44509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</w:p>
                <w:p w:rsidR="00F44509" w:rsidRPr="00EF041F" w:rsidRDefault="00F44509" w:rsidP="00B74631">
                  <w:pPr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 xml:space="preserve">8 </w:t>
                  </w:r>
                  <w:proofErr w:type="spellStart"/>
                  <w:r w:rsidRPr="00EF041F">
                    <w:rPr>
                      <w:lang w:eastAsia="en-US"/>
                    </w:rPr>
                    <w:t>эт</w:t>
                  </w:r>
                  <w:proofErr w:type="spellEnd"/>
                  <w:r w:rsidRPr="00EF041F">
                    <w:rPr>
                      <w:lang w:eastAsia="en-US"/>
                    </w:rPr>
                    <w:t>. лаб. корпус</w:t>
                  </w:r>
                </w:p>
              </w:tc>
            </w:tr>
            <w:tr w:rsidR="00F44509" w:rsidRPr="00EF041F" w:rsidTr="00B74631">
              <w:trPr>
                <w:cantSplit/>
                <w:trHeight w:val="941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7E2A2F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pacing w:before="120" w:after="120"/>
                  </w:pPr>
                  <w:r w:rsidRPr="00E47972">
                    <w:t>Шкаф пожарный ШПК-310 встроенный с окном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>4шт</w:t>
                  </w:r>
                </w:p>
              </w:tc>
              <w:tc>
                <w:tcPr>
                  <w:tcW w:w="3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44509" w:rsidRDefault="00F44509" w:rsidP="00B74631">
                  <w:pPr>
                    <w:snapToGrid w:val="0"/>
                    <w:spacing w:before="60" w:after="6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здание института 2-3 </w:t>
                  </w:r>
                  <w:proofErr w:type="gramStart"/>
                  <w:r>
                    <w:rPr>
                      <w:lang w:eastAsia="en-US"/>
                    </w:rPr>
                    <w:t>Д-Е</w:t>
                  </w:r>
                  <w:proofErr w:type="gramEnd"/>
                  <w:r>
                    <w:rPr>
                      <w:lang w:eastAsia="en-US"/>
                    </w:rPr>
                    <w:t xml:space="preserve">, </w:t>
                  </w:r>
                </w:p>
                <w:p w:rsidR="00F44509" w:rsidRPr="00EF041F" w:rsidRDefault="00F44509" w:rsidP="00B74631">
                  <w:pPr>
                    <w:snapToGrid w:val="0"/>
                    <w:spacing w:before="60" w:after="6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lang w:eastAsia="en-US"/>
                    </w:rPr>
                    <w:t>здание № 13</w:t>
                  </w:r>
                  <w:r>
                    <w:rPr>
                      <w:lang w:eastAsia="en-US"/>
                    </w:rPr>
                    <w:t xml:space="preserve"> 1-5 </w:t>
                  </w:r>
                  <w:proofErr w:type="gramStart"/>
                  <w:r>
                    <w:rPr>
                      <w:lang w:eastAsia="en-US"/>
                    </w:rPr>
                    <w:t>А-И</w:t>
                  </w:r>
                  <w:proofErr w:type="gramEnd"/>
                </w:p>
              </w:tc>
            </w:tr>
            <w:tr w:rsidR="00F44509" w:rsidRPr="00EF041F" w:rsidTr="00B74631">
              <w:trPr>
                <w:cantSplit/>
                <w:trHeight w:val="984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18186D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Pr="00E47972" w:rsidRDefault="00F44509" w:rsidP="00B74631">
                  <w:pPr>
                    <w:spacing w:before="120" w:after="120"/>
                  </w:pPr>
                  <w:r w:rsidRPr="00E47972">
                    <w:t>Шкаф пожарный ШПК-310 навесной с окном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44509" w:rsidRDefault="00F44509" w:rsidP="00B74631">
                  <w:pPr>
                    <w:snapToGrid w:val="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5</w:t>
                  </w:r>
                  <w:r w:rsidRPr="00EF041F">
                    <w:rPr>
                      <w:lang w:eastAsia="en-US"/>
                    </w:rPr>
                    <w:t>шт</w:t>
                  </w:r>
                </w:p>
              </w:tc>
              <w:tc>
                <w:tcPr>
                  <w:tcW w:w="3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44509" w:rsidRDefault="00F44509" w:rsidP="00B74631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здание института</w:t>
                  </w:r>
                  <w:r w:rsidRPr="00EF041F">
                    <w:rPr>
                      <w:lang w:eastAsia="en-US"/>
                    </w:rPr>
                    <w:t xml:space="preserve"> 8 </w:t>
                  </w:r>
                  <w:proofErr w:type="spellStart"/>
                  <w:r w:rsidRPr="00EF041F">
                    <w:rPr>
                      <w:lang w:eastAsia="en-US"/>
                    </w:rPr>
                    <w:t>эт</w:t>
                  </w:r>
                  <w:proofErr w:type="spellEnd"/>
                  <w:r w:rsidRPr="00EF041F">
                    <w:rPr>
                      <w:lang w:eastAsia="en-US"/>
                    </w:rPr>
                    <w:t>.</w:t>
                  </w:r>
                </w:p>
                <w:p w:rsidR="00F44509" w:rsidRPr="00EF041F" w:rsidRDefault="00F44509" w:rsidP="00B74631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118-152 202-203</w:t>
                  </w:r>
                </w:p>
              </w:tc>
            </w:tr>
            <w:tr w:rsidR="00F44509" w:rsidRPr="00EF041F" w:rsidTr="00B74631">
              <w:trPr>
                <w:cantSplit/>
                <w:trHeight w:val="1274"/>
              </w:trPr>
              <w:tc>
                <w:tcPr>
                  <w:tcW w:w="42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F44509" w:rsidRPr="00EF041F" w:rsidRDefault="00F44509" w:rsidP="00B74631">
                  <w:pPr>
                    <w:snapToGrid w:val="0"/>
                    <w:spacing w:before="120" w:after="120"/>
                    <w:jc w:val="center"/>
                    <w:rPr>
                      <w:lang w:eastAsia="en-US"/>
                    </w:rPr>
                  </w:pPr>
                  <w:r w:rsidRPr="00EF041F">
                    <w:rPr>
                      <w:b/>
                      <w:lang w:eastAsia="en-US"/>
                    </w:rPr>
                    <w:t>Итого:</w:t>
                  </w:r>
                  <w:r w:rsidRPr="00EF041F">
                    <w:rPr>
                      <w:lang w:eastAsia="en-US"/>
                    </w:rPr>
                    <w:t xml:space="preserve"> ПШ (навесные)  -</w:t>
                  </w:r>
                  <w:proofErr w:type="gramStart"/>
                  <w:r w:rsidRPr="00EF041F">
                    <w:rPr>
                      <w:lang w:eastAsia="en-US"/>
                    </w:rPr>
                    <w:t xml:space="preserve">                .</w:t>
                  </w:r>
                  <w:proofErr w:type="gramEnd"/>
                  <w:r w:rsidRPr="00EF041F">
                    <w:rPr>
                      <w:lang w:eastAsia="en-US"/>
                    </w:rPr>
                    <w:t xml:space="preserve">                                  .            ПШ (встроенные) </w:t>
                  </w:r>
                  <w:r>
                    <w:rPr>
                      <w:lang w:eastAsia="en-US"/>
                    </w:rPr>
                    <w:t>–</w:t>
                  </w:r>
                  <w:r w:rsidRPr="00EF041F">
                    <w:rPr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F44509" w:rsidRDefault="00F44509" w:rsidP="00B74631">
                  <w:pPr>
                    <w:snapToGrid w:val="0"/>
                    <w:spacing w:before="60" w:after="6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84</w:t>
                  </w:r>
                  <w:r w:rsidRPr="00EF041F">
                    <w:rPr>
                      <w:lang w:eastAsia="en-US"/>
                    </w:rPr>
                    <w:t>шт</w:t>
                  </w:r>
                </w:p>
                <w:p w:rsidR="00F44509" w:rsidRPr="00EF041F" w:rsidRDefault="00F44509" w:rsidP="00B74631">
                  <w:pPr>
                    <w:snapToGrid w:val="0"/>
                    <w:spacing w:before="60" w:after="6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</w:t>
                  </w:r>
                  <w:r w:rsidRPr="00EF041F">
                    <w:rPr>
                      <w:lang w:eastAsia="en-US"/>
                    </w:rPr>
                    <w:t>шт</w:t>
                  </w:r>
                  <w:r>
                    <w:rPr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3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44509" w:rsidRPr="00EF041F" w:rsidRDefault="00F44509" w:rsidP="00B74631">
                  <w:pPr>
                    <w:snapToGrid w:val="0"/>
                    <w:spacing w:before="60" w:after="60"/>
                    <w:jc w:val="center"/>
                    <w:rPr>
                      <w:lang w:eastAsia="en-US"/>
                    </w:rPr>
                  </w:pPr>
                </w:p>
              </w:tc>
            </w:tr>
          </w:tbl>
          <w:p w:rsidR="00F44509" w:rsidRPr="00EF041F" w:rsidRDefault="00F44509" w:rsidP="00B74631"/>
        </w:tc>
      </w:tr>
    </w:tbl>
    <w:tbl>
      <w:tblPr>
        <w:tblpPr w:leftFromText="180" w:rightFromText="180" w:vertAnchor="text" w:horzAnchor="margin" w:tblpX="-176" w:tblpY="-141"/>
        <w:tblOverlap w:val="never"/>
        <w:tblW w:w="10173" w:type="dxa"/>
        <w:tblLayout w:type="fixed"/>
        <w:tblLook w:val="04A0"/>
      </w:tblPr>
      <w:tblGrid>
        <w:gridCol w:w="567"/>
        <w:gridCol w:w="5807"/>
        <w:gridCol w:w="1985"/>
        <w:gridCol w:w="1814"/>
      </w:tblGrid>
      <w:tr w:rsidR="00F44509" w:rsidRPr="00844BBF" w:rsidTr="00F44509">
        <w:trPr>
          <w:cantSplit/>
          <w:trHeight w:val="416"/>
        </w:trPr>
        <w:tc>
          <w:tcPr>
            <w:tcW w:w="101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44509" w:rsidRPr="00844BBF" w:rsidRDefault="00F44509" w:rsidP="00F44509">
            <w:pPr>
              <w:snapToGrid w:val="0"/>
              <w:rPr>
                <w:lang w:eastAsia="en-US"/>
              </w:rPr>
            </w:pPr>
            <w:r w:rsidRPr="00EB7DF9">
              <w:rPr>
                <w:b/>
              </w:rPr>
              <w:lastRenderedPageBreak/>
              <w:t xml:space="preserve">Подраздел 3.2.2 </w:t>
            </w:r>
            <w:r>
              <w:t xml:space="preserve"> </w:t>
            </w:r>
            <w:r w:rsidRPr="00C54A2A">
              <w:rPr>
                <w:b/>
              </w:rPr>
              <w:t>Ведомость объемов работ</w:t>
            </w:r>
          </w:p>
        </w:tc>
      </w:tr>
      <w:tr w:rsidR="00F44509" w:rsidRPr="00844BBF" w:rsidTr="00F44509">
        <w:trPr>
          <w:cantSplit/>
          <w:trHeight w:val="5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№</w:t>
            </w:r>
          </w:p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proofErr w:type="spellStart"/>
            <w:proofErr w:type="gramStart"/>
            <w:r w:rsidRPr="00844BBF">
              <w:rPr>
                <w:lang w:eastAsia="en-US"/>
              </w:rPr>
              <w:t>п</w:t>
            </w:r>
            <w:proofErr w:type="spellEnd"/>
            <w:proofErr w:type="gramEnd"/>
            <w:r w:rsidRPr="00844BBF">
              <w:rPr>
                <w:lang w:eastAsia="en-US"/>
              </w:rPr>
              <w:t>/</w:t>
            </w:r>
            <w:proofErr w:type="spellStart"/>
            <w:r w:rsidRPr="00844BBF">
              <w:rPr>
                <w:lang w:eastAsia="en-US"/>
              </w:rPr>
              <w:t>п</w:t>
            </w:r>
            <w:proofErr w:type="spellEnd"/>
            <w:r w:rsidRPr="00844BBF">
              <w:rPr>
                <w:lang w:eastAsia="en-US"/>
              </w:rPr>
              <w:t xml:space="preserve"> 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Наименование видов работ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Единица измерения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 xml:space="preserve">Кол-во </w:t>
            </w:r>
          </w:p>
        </w:tc>
      </w:tr>
      <w:tr w:rsidR="00F44509" w:rsidRPr="00844BBF" w:rsidTr="00F44509">
        <w:trPr>
          <w:cantSplit/>
          <w:trHeight w:val="6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1.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rPr>
                <w:lang w:eastAsia="en-US"/>
              </w:rPr>
            </w:pPr>
            <w:r w:rsidRPr="00844BBF">
              <w:t>Слив и наполнение водой системы отопления с осмотром системы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>куб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600</w:t>
            </w:r>
          </w:p>
        </w:tc>
      </w:tr>
      <w:tr w:rsidR="00F44509" w:rsidRPr="00844BBF" w:rsidTr="00F44509">
        <w:trPr>
          <w:cantSplit/>
          <w:trHeight w:val="3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2.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 xml:space="preserve">Разборка столов, шкафов под мойки, холодильных шкафов и др. (разборка деревянных </w:t>
            </w:r>
            <w:r>
              <w:t>конструкций</w:t>
            </w:r>
            <w:r w:rsidRPr="00844BBF"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proofErr w:type="spellStart"/>
            <w:proofErr w:type="gramStart"/>
            <w:r w:rsidRPr="00844BBF">
              <w:rPr>
                <w:iCs/>
              </w:rPr>
              <w:t>шт</w:t>
            </w:r>
            <w:proofErr w:type="spellEnd"/>
            <w:proofErr w:type="gramEnd"/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88</w:t>
            </w:r>
          </w:p>
        </w:tc>
      </w:tr>
      <w:tr w:rsidR="00F44509" w:rsidRPr="00844BBF" w:rsidTr="00F44509">
        <w:trPr>
          <w:cantSplit/>
          <w:trHeight w:val="3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3.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Снятие задвижек диаметром до 100 мм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proofErr w:type="spellStart"/>
            <w:proofErr w:type="gramStart"/>
            <w:r w:rsidRPr="00844BBF">
              <w:rPr>
                <w:iCs/>
              </w:rPr>
              <w:t>шт</w:t>
            </w:r>
            <w:proofErr w:type="spellEnd"/>
            <w:proofErr w:type="gramEnd"/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91</w:t>
            </w:r>
          </w:p>
        </w:tc>
      </w:tr>
      <w:tr w:rsidR="00F44509" w:rsidRPr="00844BBF" w:rsidTr="00F44509">
        <w:trPr>
          <w:cantSplit/>
          <w:trHeight w:val="27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4.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 xml:space="preserve">Резка дисковыми </w:t>
            </w:r>
            <w:proofErr w:type="spellStart"/>
            <w:r w:rsidRPr="00844BBF">
              <w:t>стенорезными</w:t>
            </w:r>
            <w:proofErr w:type="spellEnd"/>
            <w:r w:rsidRPr="00844BBF">
              <w:t xml:space="preserve"> машинами бетонных и железобетонных конструкций стен, перегородок и перекрытий глубиной 230 мм (прорезка технологических ниш)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>1 м реза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6</w:t>
            </w:r>
          </w:p>
        </w:tc>
      </w:tr>
      <w:tr w:rsidR="00F44509" w:rsidRPr="00844BBF" w:rsidTr="00F44509">
        <w:trPr>
          <w:cantSplit/>
          <w:trHeight w:val="4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5.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 xml:space="preserve">Разборка трубопроводов из </w:t>
            </w:r>
            <w:proofErr w:type="spellStart"/>
            <w:r w:rsidRPr="00844BBF">
              <w:t>водогазопроводных</w:t>
            </w:r>
            <w:proofErr w:type="spellEnd"/>
            <w:r w:rsidRPr="00844BBF">
              <w:t xml:space="preserve"> труб в зданиях и сооружениях  до 50 мм (подводка)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 xml:space="preserve"> </w:t>
            </w:r>
            <w:proofErr w:type="gramStart"/>
            <w:r w:rsidRPr="00844BBF">
              <w:rPr>
                <w:iCs/>
              </w:rPr>
              <w:t>м</w:t>
            </w:r>
            <w:proofErr w:type="gramEnd"/>
            <w:r w:rsidRPr="00844BBF">
              <w:rPr>
                <w:iCs/>
              </w:rPr>
              <w:t xml:space="preserve"> трубопровода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130,5</w:t>
            </w:r>
          </w:p>
        </w:tc>
      </w:tr>
      <w:tr w:rsidR="00F44509" w:rsidRPr="00844BBF" w:rsidTr="00F44509">
        <w:trPr>
          <w:cantSplit/>
          <w:trHeight w:val="4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6.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Постановка болтов строительных с гайками и шайбами (опорные и крепежные конструкции 21 шкаф)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 xml:space="preserve"> шт.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42</w:t>
            </w:r>
          </w:p>
        </w:tc>
      </w:tr>
      <w:tr w:rsidR="00F44509" w:rsidRPr="00844BBF" w:rsidTr="00F44509">
        <w:trPr>
          <w:cantSplit/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7.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Изготовление элементов и сборка узлов стальных трубопроводов диаметром 50 мм (подводка)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proofErr w:type="gramStart"/>
            <w:r w:rsidRPr="00844BBF">
              <w:rPr>
                <w:iCs/>
              </w:rPr>
              <w:t>м</w:t>
            </w:r>
            <w:proofErr w:type="gramEnd"/>
            <w:r w:rsidRPr="00844BBF">
              <w:rPr>
                <w:iCs/>
              </w:rPr>
              <w:t xml:space="preserve"> трубопровода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130,5</w:t>
            </w:r>
          </w:p>
        </w:tc>
      </w:tr>
      <w:tr w:rsidR="00F44509" w:rsidRPr="00844BBF" w:rsidTr="00F44509">
        <w:trPr>
          <w:cantSplit/>
          <w:trHeight w:val="5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8.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 xml:space="preserve">Прокладка трубопроводов водоснабжения из стальных </w:t>
            </w:r>
            <w:proofErr w:type="spellStart"/>
            <w:r w:rsidRPr="00844BBF">
              <w:t>водогазопроводных</w:t>
            </w:r>
            <w:proofErr w:type="spellEnd"/>
            <w:r w:rsidRPr="00844BBF">
              <w:t xml:space="preserve"> оцинкованных труб диаметром 50 мм (подводка)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proofErr w:type="gramStart"/>
            <w:r w:rsidRPr="00844BBF">
              <w:rPr>
                <w:iCs/>
              </w:rPr>
              <w:t>м</w:t>
            </w:r>
            <w:proofErr w:type="gramEnd"/>
            <w:r w:rsidRPr="00844BBF">
              <w:rPr>
                <w:iCs/>
              </w:rPr>
              <w:t xml:space="preserve"> трубопровода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130,5</w:t>
            </w:r>
          </w:p>
        </w:tc>
      </w:tr>
      <w:tr w:rsidR="00F44509" w:rsidRPr="00844BBF" w:rsidTr="00F44509">
        <w:trPr>
          <w:cantSplit/>
          <w:trHeight w:val="5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9.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Смена внутренних трубопроводов из стальных труб диаметром до 50 мм (замена участков трубопровода)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proofErr w:type="gramStart"/>
            <w:r w:rsidRPr="00844BBF">
              <w:rPr>
                <w:iCs/>
              </w:rPr>
              <w:t>м</w:t>
            </w:r>
            <w:proofErr w:type="gramEnd"/>
            <w:r w:rsidRPr="00844BBF">
              <w:rPr>
                <w:iCs/>
              </w:rPr>
              <w:t xml:space="preserve"> трубопровода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275</w:t>
            </w:r>
          </w:p>
        </w:tc>
      </w:tr>
      <w:tr w:rsidR="00F44509" w:rsidRPr="00844BBF" w:rsidTr="00F44509">
        <w:trPr>
          <w:cantSplit/>
          <w:trHeight w:val="4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10.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Гидравлическое испытание трубопроводов систем отопления, водопровода и горячего водоснабжения диаметром до 50 мм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proofErr w:type="gramStart"/>
            <w:r w:rsidRPr="00844BBF">
              <w:rPr>
                <w:iCs/>
              </w:rPr>
              <w:t>м</w:t>
            </w:r>
            <w:proofErr w:type="gramEnd"/>
            <w:r w:rsidRPr="00844BBF">
              <w:rPr>
                <w:iCs/>
              </w:rPr>
              <w:t xml:space="preserve"> трубопровода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405,5</w:t>
            </w:r>
          </w:p>
        </w:tc>
      </w:tr>
      <w:tr w:rsidR="00F44509" w:rsidRPr="00844BBF" w:rsidTr="00F44509">
        <w:trPr>
          <w:cantSplit/>
          <w:trHeight w:val="27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11.</w:t>
            </w:r>
          </w:p>
        </w:tc>
        <w:tc>
          <w:tcPr>
            <w:tcW w:w="58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roofErr w:type="spellStart"/>
            <w:r w:rsidRPr="00844BBF">
              <w:t>Огрунтовка</w:t>
            </w:r>
            <w:proofErr w:type="spellEnd"/>
            <w:r w:rsidRPr="00844BBF">
              <w:t xml:space="preserve"> металлических поверхностей за один раз грунтовкой ГФ-021 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>м</w:t>
            </w:r>
            <w:proofErr w:type="gramStart"/>
            <w:r w:rsidRPr="00844BBF">
              <w:rPr>
                <w:iCs/>
              </w:rPr>
              <w:t>2</w:t>
            </w:r>
            <w:proofErr w:type="gramEnd"/>
            <w:r w:rsidRPr="00844BBF">
              <w:rPr>
                <w:iCs/>
              </w:rPr>
              <w:t xml:space="preserve"> окрашиваемой поверхности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91</w:t>
            </w:r>
          </w:p>
        </w:tc>
      </w:tr>
      <w:tr w:rsidR="00F44509" w:rsidRPr="00844BBF" w:rsidTr="00F44509">
        <w:trPr>
          <w:cantSplit/>
          <w:trHeight w:val="55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12.</w:t>
            </w:r>
          </w:p>
        </w:tc>
        <w:tc>
          <w:tcPr>
            <w:tcW w:w="58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Масляная окраска металлических поверхностей решеток, переплетов, труб диаметром менее 50 мм и т.п., количество окрасок 2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>м</w:t>
            </w:r>
            <w:proofErr w:type="gramStart"/>
            <w:r w:rsidRPr="00844BBF">
              <w:rPr>
                <w:iCs/>
              </w:rPr>
              <w:t>2</w:t>
            </w:r>
            <w:proofErr w:type="gramEnd"/>
            <w:r w:rsidRPr="00844BBF">
              <w:rPr>
                <w:iCs/>
              </w:rPr>
              <w:t xml:space="preserve"> окрашиваемой поверхности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91</w:t>
            </w:r>
          </w:p>
        </w:tc>
      </w:tr>
      <w:tr w:rsidR="00F44509" w:rsidRPr="00844BBF" w:rsidTr="00F44509">
        <w:trPr>
          <w:cantSplit/>
          <w:trHeight w:val="801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13.</w:t>
            </w:r>
          </w:p>
        </w:tc>
        <w:tc>
          <w:tcPr>
            <w:tcW w:w="58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 xml:space="preserve">Облицовка стен по системе «КНАУФ» по одинарному металлическому каркасу из потолочного профиля </w:t>
            </w:r>
            <w:proofErr w:type="spellStart"/>
            <w:r w:rsidRPr="00844BBF">
              <w:t>гипсоволокнистыми</w:t>
            </w:r>
            <w:proofErr w:type="spellEnd"/>
            <w:r w:rsidRPr="00844BBF">
              <w:t xml:space="preserve"> листами (С 663) двумя слоями с оконным проемом (заделка ниш под стандартные шкафы)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>м</w:t>
            </w:r>
            <w:proofErr w:type="gramStart"/>
            <w:r w:rsidRPr="00844BBF">
              <w:rPr>
                <w:iCs/>
              </w:rPr>
              <w:t>2</w:t>
            </w:r>
            <w:proofErr w:type="gramEnd"/>
            <w:r w:rsidRPr="00844BBF">
              <w:rPr>
                <w:iCs/>
              </w:rPr>
              <w:t xml:space="preserve"> стен (за вычетом проемов)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57,2</w:t>
            </w:r>
          </w:p>
        </w:tc>
      </w:tr>
      <w:tr w:rsidR="00F44509" w:rsidRPr="00844BBF" w:rsidTr="00F44509">
        <w:trPr>
          <w:cantSplit/>
          <w:trHeight w:val="73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14.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Покрытие поверхностей грунтовкой глубокого проникновения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>м</w:t>
            </w:r>
            <w:proofErr w:type="gramStart"/>
            <w:r w:rsidRPr="00844BBF">
              <w:rPr>
                <w:iCs/>
              </w:rPr>
              <w:t>2</w:t>
            </w:r>
            <w:proofErr w:type="gramEnd"/>
            <w:r w:rsidRPr="00844BBF">
              <w:rPr>
                <w:iCs/>
              </w:rPr>
              <w:t xml:space="preserve"> покрытия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57,2</w:t>
            </w:r>
          </w:p>
        </w:tc>
      </w:tr>
      <w:tr w:rsidR="00F44509" w:rsidRPr="00844BBF" w:rsidTr="00F44509">
        <w:trPr>
          <w:cantSplit/>
          <w:trHeight w:val="31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15.</w:t>
            </w:r>
          </w:p>
        </w:tc>
        <w:tc>
          <w:tcPr>
            <w:tcW w:w="58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Шпатлевка при окраске по штукатурке и сборным конструкциям стен, подготовленных под окраску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 xml:space="preserve"> м</w:t>
            </w:r>
            <w:proofErr w:type="gramStart"/>
            <w:r w:rsidRPr="00844BBF">
              <w:rPr>
                <w:iCs/>
              </w:rPr>
              <w:t>2</w:t>
            </w:r>
            <w:proofErr w:type="gramEnd"/>
            <w:r w:rsidRPr="00844BBF">
              <w:rPr>
                <w:iCs/>
              </w:rPr>
              <w:t xml:space="preserve"> окрашиваемой поверхности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57,2</w:t>
            </w:r>
          </w:p>
        </w:tc>
      </w:tr>
      <w:tr w:rsidR="00F44509" w:rsidRPr="00844BBF" w:rsidTr="00F44509">
        <w:trPr>
          <w:cantSplit/>
          <w:trHeight w:val="93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16.</w:t>
            </w:r>
          </w:p>
        </w:tc>
        <w:tc>
          <w:tcPr>
            <w:tcW w:w="58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Окраска поливинилацетатными водоэмульсионными составами улучшенная по сборным конструкциям стен, подготовленным под окраску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>м</w:t>
            </w:r>
            <w:proofErr w:type="gramStart"/>
            <w:r w:rsidRPr="00844BBF">
              <w:rPr>
                <w:iCs/>
              </w:rPr>
              <w:t>2</w:t>
            </w:r>
            <w:proofErr w:type="gramEnd"/>
            <w:r w:rsidRPr="00844BBF">
              <w:rPr>
                <w:iCs/>
              </w:rPr>
              <w:t xml:space="preserve"> окрашиваемой поверхности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57,2</w:t>
            </w:r>
          </w:p>
        </w:tc>
      </w:tr>
      <w:tr w:rsidR="00F44509" w:rsidRPr="00844BBF" w:rsidTr="00F44509">
        <w:trPr>
          <w:cantSplit/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17.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F44509" w:rsidRPr="00844BBF" w:rsidRDefault="00F44509" w:rsidP="00F44509">
            <w:r>
              <w:t xml:space="preserve">Установка </w:t>
            </w:r>
            <w:r w:rsidRPr="00844BBF">
              <w:t>Шкаф</w:t>
            </w:r>
            <w:r>
              <w:t>ов</w:t>
            </w:r>
            <w:r w:rsidRPr="00844BBF">
              <w:t xml:space="preserve"> </w:t>
            </w:r>
            <w:r>
              <w:t>пожарных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>шт.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88</w:t>
            </w:r>
          </w:p>
        </w:tc>
      </w:tr>
      <w:tr w:rsidR="00F44509" w:rsidRPr="00844BBF" w:rsidTr="00F44509">
        <w:trPr>
          <w:cantSplit/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 w:rsidRPr="00844BBF">
              <w:rPr>
                <w:lang w:eastAsia="en-US"/>
              </w:rPr>
              <w:t>18.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Установка кранов пожарных диаметром 50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>1 кран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69</w:t>
            </w:r>
          </w:p>
        </w:tc>
      </w:tr>
      <w:tr w:rsidR="00F44509" w:rsidRPr="00844BBF" w:rsidTr="00F44509">
        <w:trPr>
          <w:cantSplit/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Установка кранов пожарных диаметром 65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>1 кран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22</w:t>
            </w:r>
          </w:p>
        </w:tc>
      </w:tr>
      <w:tr w:rsidR="00F44509" w:rsidRPr="00844BBF" w:rsidTr="00F44509">
        <w:trPr>
          <w:cantSplit/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Погрузка при автомобильных перевозках мусора строительного с погрузкой вручную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>т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18,42</w:t>
            </w:r>
          </w:p>
        </w:tc>
      </w:tr>
      <w:tr w:rsidR="00F44509" w:rsidRPr="00844BBF" w:rsidTr="00F44509">
        <w:trPr>
          <w:cantSplit/>
          <w:trHeight w:val="70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44509" w:rsidRPr="00844BBF" w:rsidRDefault="00F44509" w:rsidP="00F44509">
            <w:pPr>
              <w:snapToGri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F44509" w:rsidRPr="00844BBF" w:rsidRDefault="00F44509" w:rsidP="00F44509">
            <w:r w:rsidRPr="00844BBF">
              <w:t>Вывоз строительного мусора специализированным контейнером объемом 20 м</w:t>
            </w:r>
            <w:proofErr w:type="gramStart"/>
            <w:r w:rsidRPr="00844BBF">
              <w:rPr>
                <w:vertAlign w:val="superscript"/>
              </w:rPr>
              <w:t>2</w:t>
            </w:r>
            <w:proofErr w:type="gramEnd"/>
            <w:r w:rsidRPr="00844BBF">
              <w:t>, грузоподъемностью 16т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  <w:rPr>
                <w:iCs/>
              </w:rPr>
            </w:pPr>
            <w:r w:rsidRPr="00844BBF">
              <w:rPr>
                <w:iCs/>
              </w:rPr>
              <w:t>шт.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509" w:rsidRPr="00844BBF" w:rsidRDefault="00F44509" w:rsidP="00F44509">
            <w:pPr>
              <w:jc w:val="right"/>
            </w:pPr>
            <w:r w:rsidRPr="00844BBF">
              <w:t>2</w:t>
            </w:r>
          </w:p>
        </w:tc>
      </w:tr>
    </w:tbl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207"/>
      </w:tblGrid>
      <w:tr w:rsidR="00F44509" w:rsidRPr="00EF041F" w:rsidTr="00F44509">
        <w:trPr>
          <w:trHeight w:val="3182"/>
        </w:trPr>
        <w:tc>
          <w:tcPr>
            <w:tcW w:w="10207" w:type="dxa"/>
          </w:tcPr>
          <w:p w:rsidR="00F44509" w:rsidRDefault="00F44509" w:rsidP="00B74631">
            <w:pPr>
              <w:spacing w:after="120"/>
              <w:jc w:val="both"/>
            </w:pPr>
            <w:r w:rsidRPr="00EF041F">
              <w:rPr>
                <w:b/>
              </w:rPr>
              <w:t xml:space="preserve">Подраздел 3.3 </w:t>
            </w:r>
            <w:r>
              <w:rPr>
                <w:b/>
              </w:rPr>
              <w:t>Технические т</w:t>
            </w:r>
            <w:r w:rsidRPr="00EF041F">
              <w:rPr>
                <w:b/>
              </w:rPr>
              <w:t>ребования</w:t>
            </w:r>
            <w:r w:rsidRPr="00EF041F">
              <w:t xml:space="preserve"> </w:t>
            </w:r>
            <w:r w:rsidRPr="00B603FA">
              <w:rPr>
                <w:b/>
              </w:rPr>
              <w:t>устанавливаемому оборудованию</w:t>
            </w:r>
          </w:p>
          <w:p w:rsidR="00F44509" w:rsidRPr="00EF041F" w:rsidRDefault="00F44509" w:rsidP="00B74631">
            <w:pPr>
              <w:jc w:val="both"/>
            </w:pPr>
            <w:r w:rsidRPr="00EF041F">
              <w:t>1.</w:t>
            </w:r>
            <w:r w:rsidRPr="00EF041F">
              <w:tab/>
              <w:t xml:space="preserve">Пожарные шкафы (далее по тексту ШП) должны соответствовать требованиям  ГОСТ </w:t>
            </w:r>
            <w:proofErr w:type="gramStart"/>
            <w:r w:rsidRPr="00EF041F">
              <w:t>Р</w:t>
            </w:r>
            <w:proofErr w:type="gramEnd"/>
            <w:r w:rsidRPr="00EF041F">
              <w:t xml:space="preserve"> 51844-2009 стандарта и изготавливаться по конструкторской документации, утвержденной в установленном порядке.</w:t>
            </w:r>
          </w:p>
          <w:p w:rsidR="00F44509" w:rsidRPr="00EF041F" w:rsidRDefault="00F44509" w:rsidP="00B74631">
            <w:pPr>
              <w:jc w:val="both"/>
            </w:pPr>
            <w:r w:rsidRPr="00EF041F">
              <w:t>2.</w:t>
            </w:r>
            <w:r w:rsidRPr="00EF041F">
              <w:tab/>
              <w:t>Конструкция шкафа пожарного должна обеспечивать его естественную вентиляцию. Вентиляционные отверстия следует располагать в верхних и нижних частях дверок или на боковых поверхностях стенок пожарного шкафа (модуля). Общая площадь вентиляционных отверстий должна быть не менее 10 см</w:t>
            </w:r>
            <w:proofErr w:type="gramStart"/>
            <w:r w:rsidRPr="00EF041F">
              <w:rPr>
                <w:vertAlign w:val="superscript"/>
              </w:rPr>
              <w:t>2</w:t>
            </w:r>
            <w:proofErr w:type="gramEnd"/>
            <w:r w:rsidRPr="00EF041F">
              <w:t>. Допускаются другие конструктивные решения обеспечения естественной вентиляции шкафа.</w:t>
            </w:r>
          </w:p>
          <w:p w:rsidR="00F44509" w:rsidRPr="00EF041F" w:rsidRDefault="00F44509" w:rsidP="00B74631">
            <w:pPr>
              <w:jc w:val="both"/>
            </w:pPr>
            <w:r w:rsidRPr="00EF041F">
              <w:t>3.</w:t>
            </w:r>
            <w:r w:rsidRPr="00EF041F">
              <w:tab/>
              <w:t>В конструкции пожарного шкафа (модуля) следует предусмотреть возможность крепления к строительным конструкциям.</w:t>
            </w:r>
          </w:p>
          <w:p w:rsidR="00F44509" w:rsidRPr="00EF041F" w:rsidRDefault="00F44509" w:rsidP="00B74631">
            <w:pPr>
              <w:jc w:val="both"/>
            </w:pPr>
            <w:r w:rsidRPr="00EF041F">
              <w:t>4.</w:t>
            </w:r>
            <w:r w:rsidRPr="00EF041F">
              <w:tab/>
              <w:t>Размеры модуля, отсека и полки пожарного шкафа должны обеспечивать размещение технических средств и их оперативное и безопасное использование.</w:t>
            </w:r>
          </w:p>
          <w:p w:rsidR="00F44509" w:rsidRPr="00EF041F" w:rsidRDefault="00F44509" w:rsidP="00B74631">
            <w:pPr>
              <w:jc w:val="both"/>
            </w:pPr>
            <w:r w:rsidRPr="00EF041F">
              <w:t>5.</w:t>
            </w:r>
            <w:r w:rsidRPr="00EF041F">
              <w:tab/>
              <w:t>Размеры пожарного шкафа не должны загромождать проходы и препятствовать эвакуации людей. Навесные и приставные пожарные шкафы не должны иметь размеры по глубине более 300 мм.</w:t>
            </w:r>
          </w:p>
          <w:p w:rsidR="00F44509" w:rsidRPr="00EF041F" w:rsidRDefault="00F44509" w:rsidP="00B74631">
            <w:pPr>
              <w:jc w:val="both"/>
            </w:pPr>
            <w:r w:rsidRPr="00EF041F">
              <w:t>6.</w:t>
            </w:r>
            <w:r w:rsidRPr="00EF041F">
              <w:tab/>
              <w:t>В стенке шкафа пожарного, модуля, отсека для пожарного крана (далее по тексту ПК) должно быть выполнено отверстие для трубопровода с условным проходом, соответствующим условному проходу ПК и схеме размещения комплекта ПК.</w:t>
            </w:r>
          </w:p>
          <w:p w:rsidR="00F44509" w:rsidRPr="00EF041F" w:rsidRDefault="00F44509" w:rsidP="00B74631">
            <w:pPr>
              <w:jc w:val="both"/>
            </w:pPr>
          </w:p>
          <w:p w:rsidR="00F44509" w:rsidRPr="00EF041F" w:rsidRDefault="00F44509" w:rsidP="00B74631">
            <w:pPr>
              <w:jc w:val="both"/>
            </w:pPr>
            <w:r w:rsidRPr="00EF041F">
              <w:t>Установка клапана</w:t>
            </w:r>
            <w:proofErr w:type="gramStart"/>
            <w:r w:rsidRPr="00EF041F">
              <w:t xml:space="preserve"> (-</w:t>
            </w:r>
            <w:proofErr w:type="spellStart"/>
            <w:proofErr w:type="gramEnd"/>
            <w:r w:rsidRPr="00EF041F">
              <w:t>ов</w:t>
            </w:r>
            <w:proofErr w:type="spellEnd"/>
            <w:r w:rsidRPr="00EF041F">
              <w:t>) ПК на внутреннем противопожарном водопроводе сооружения внутри пожарного шкафа (модуля, отсека) должна быть произведена с соблюдением следующих требований:</w:t>
            </w:r>
          </w:p>
          <w:p w:rsidR="00F44509" w:rsidRPr="00EF041F" w:rsidRDefault="00F44509" w:rsidP="00B74631">
            <w:pPr>
              <w:jc w:val="both"/>
            </w:pPr>
            <w:r w:rsidRPr="00EF041F">
              <w:t>-</w:t>
            </w:r>
            <w:r w:rsidRPr="00EF041F">
              <w:tab/>
              <w:t xml:space="preserve"> удобство присоединения напорного пожарного рукава и исключение его резкого перегиба при прокладывании в любую сторону;</w:t>
            </w:r>
          </w:p>
          <w:p w:rsidR="00F44509" w:rsidRPr="00EF041F" w:rsidRDefault="00F44509" w:rsidP="00B74631">
            <w:pPr>
              <w:jc w:val="both"/>
            </w:pPr>
            <w:r w:rsidRPr="00EF041F">
              <w:t>-</w:t>
            </w:r>
            <w:r w:rsidRPr="00EF041F">
              <w:tab/>
              <w:t>удобство охвата и вращения рукой маховика клапана ПК;</w:t>
            </w:r>
          </w:p>
          <w:p w:rsidR="00F44509" w:rsidRPr="00EF041F" w:rsidRDefault="00F44509" w:rsidP="00B74631">
            <w:pPr>
              <w:jc w:val="both"/>
            </w:pPr>
            <w:r w:rsidRPr="00EF041F">
              <w:t>-</w:t>
            </w:r>
            <w:r w:rsidRPr="00EF041F">
              <w:tab/>
              <w:t xml:space="preserve"> удобство доступа к огнетушителям без препятствия развертывания рукавной линии.</w:t>
            </w:r>
          </w:p>
          <w:p w:rsidR="00F44509" w:rsidRPr="00EF041F" w:rsidRDefault="00F44509" w:rsidP="00B74631">
            <w:pPr>
              <w:jc w:val="both"/>
            </w:pPr>
            <w:r w:rsidRPr="00EF041F">
              <w:t>7.</w:t>
            </w:r>
            <w:r w:rsidRPr="00EF041F">
              <w:tab/>
              <w:t>Рукавная кассета пожарного шкафа, модуля, отсека для ПК должна беспрепятственно поворачиваться в горизонтальной плоскости на угол не менее 90°.</w:t>
            </w:r>
          </w:p>
          <w:p w:rsidR="00F44509" w:rsidRPr="00EF041F" w:rsidRDefault="00F44509" w:rsidP="00B74631">
            <w:pPr>
              <w:jc w:val="both"/>
            </w:pPr>
            <w:r w:rsidRPr="00EF041F">
              <w:t>8.</w:t>
            </w:r>
            <w:r w:rsidRPr="00EF041F">
              <w:tab/>
              <w:t>Рукавная кассета должна выдерживать статическую нагрузку не менее 300 Н.</w:t>
            </w:r>
          </w:p>
          <w:p w:rsidR="00F44509" w:rsidRPr="00EF041F" w:rsidRDefault="00F44509" w:rsidP="00B74631">
            <w:pPr>
              <w:jc w:val="both"/>
            </w:pPr>
            <w:r w:rsidRPr="00EF041F">
              <w:t>9. Дверцы пожарного шкафа должны свободно открываться на угол не менее 160°, а также позволять быстро и беспрепятственно разворачивать рукавную линию и доставать технические средства. Дверцы не должны открываться навстречу друг другу.</w:t>
            </w:r>
          </w:p>
          <w:p w:rsidR="00F44509" w:rsidRPr="00EF041F" w:rsidRDefault="00F44509" w:rsidP="00B74631">
            <w:pPr>
              <w:jc w:val="both"/>
            </w:pPr>
            <w:r w:rsidRPr="00EF041F">
              <w:t>10.</w:t>
            </w:r>
            <w:r w:rsidRPr="00EF041F">
              <w:tab/>
              <w:t xml:space="preserve">Дверцы пожарного шкафа (модуля) должны иметь конструктивные элементы для их опломбирования и фиксации в закрытом положении, позволяющие безопасно открывать шкаф в экстренных случаях в течение не более 15 </w:t>
            </w:r>
            <w:proofErr w:type="gramStart"/>
            <w:r w:rsidRPr="00EF041F">
              <w:t>с</w:t>
            </w:r>
            <w:proofErr w:type="gramEnd"/>
            <w:r w:rsidRPr="00EF041F">
              <w:t>.</w:t>
            </w:r>
          </w:p>
          <w:p w:rsidR="00F44509" w:rsidRPr="00EF041F" w:rsidRDefault="00F44509" w:rsidP="00B74631">
            <w:pPr>
              <w:jc w:val="both"/>
            </w:pPr>
            <w:r w:rsidRPr="00EF041F">
              <w:t>11.</w:t>
            </w:r>
            <w:r w:rsidRPr="00EF041F">
              <w:tab/>
              <w:t>Пожарный шкаф следует изготовлять из негорючих материалов.</w:t>
            </w:r>
          </w:p>
          <w:p w:rsidR="00F44509" w:rsidRPr="00EF041F" w:rsidRDefault="00F44509" w:rsidP="00B74631">
            <w:pPr>
              <w:jc w:val="both"/>
            </w:pPr>
            <w:r w:rsidRPr="00EF041F">
              <w:t>12.</w:t>
            </w:r>
            <w:r w:rsidRPr="00EF041F">
              <w:tab/>
              <w:t>Масса пожарного шкафа (модуля) без технических средств должна соответствовать значениям, приведенным в таблице 1.</w:t>
            </w:r>
          </w:p>
          <w:p w:rsidR="00F44509" w:rsidRPr="00EF041F" w:rsidRDefault="00F44509" w:rsidP="00B74631">
            <w:pPr>
              <w:jc w:val="both"/>
            </w:pPr>
            <w:r w:rsidRPr="00EF041F">
              <w:t>13.</w:t>
            </w:r>
            <w:r w:rsidRPr="00EF041F">
              <w:tab/>
              <w:t xml:space="preserve">Масса шкафа без огнетушителей и комплектующих пожарного крана должна соответствовать данным, представленным в таблице </w:t>
            </w:r>
            <w:hyperlink r:id="rId8" w:anchor="i137589" w:tooltip="Таблица 1" w:history="1">
              <w:r w:rsidRPr="00EF041F">
                <w:rPr>
                  <w:rStyle w:val="af7"/>
                </w:rPr>
                <w:t>1</w:t>
              </w:r>
            </w:hyperlink>
            <w:r w:rsidRPr="00EF041F">
              <w:t>.</w:t>
            </w:r>
          </w:p>
          <w:p w:rsidR="00F44509" w:rsidRPr="00EF041F" w:rsidRDefault="00F44509" w:rsidP="00B74631">
            <w:pPr>
              <w:jc w:val="right"/>
            </w:pPr>
            <w:r w:rsidRPr="00EF041F">
              <w:t>Таблица 1</w:t>
            </w:r>
          </w:p>
          <w:tbl>
            <w:tblPr>
              <w:tblStyle w:val="af9"/>
              <w:tblW w:w="3389" w:type="pct"/>
              <w:tblInd w:w="1242" w:type="dxa"/>
              <w:tblLayout w:type="fixed"/>
              <w:tblLook w:val="04A0"/>
            </w:tblPr>
            <w:tblGrid>
              <w:gridCol w:w="2626"/>
              <w:gridCol w:w="4139"/>
            </w:tblGrid>
            <w:tr w:rsidR="00F44509" w:rsidRPr="00EF041F" w:rsidTr="00B74631">
              <w:tc>
                <w:tcPr>
                  <w:tcW w:w="1941" w:type="pct"/>
                  <w:vAlign w:val="center"/>
                </w:tcPr>
                <w:p w:rsidR="00F44509" w:rsidRPr="00EF041F" w:rsidRDefault="00F44509" w:rsidP="00B74631">
                  <w:pPr>
                    <w:jc w:val="center"/>
                  </w:pPr>
                  <w:r w:rsidRPr="00EF041F">
                    <w:t>Исполнение шкафа</w:t>
                  </w:r>
                </w:p>
              </w:tc>
              <w:tc>
                <w:tcPr>
                  <w:tcW w:w="3059" w:type="pct"/>
                  <w:vAlign w:val="center"/>
                </w:tcPr>
                <w:p w:rsidR="00F44509" w:rsidRPr="00EF041F" w:rsidRDefault="00F44509" w:rsidP="00B74631">
                  <w:pPr>
                    <w:jc w:val="center"/>
                  </w:pPr>
                  <w:r w:rsidRPr="00EF041F">
                    <w:t xml:space="preserve">Масса шкафа, </w:t>
                  </w:r>
                  <w:proofErr w:type="gramStart"/>
                  <w:r w:rsidRPr="00EF041F">
                    <w:t>кг</w:t>
                  </w:r>
                  <w:proofErr w:type="gramEnd"/>
                  <w:r w:rsidRPr="00EF041F">
                    <w:t>, не более</w:t>
                  </w:r>
                </w:p>
              </w:tc>
            </w:tr>
            <w:tr w:rsidR="00F44509" w:rsidRPr="00EF041F" w:rsidTr="00B74631">
              <w:tc>
                <w:tcPr>
                  <w:tcW w:w="1941" w:type="pct"/>
                  <w:vAlign w:val="center"/>
                </w:tcPr>
                <w:p w:rsidR="00F44509" w:rsidRPr="00EF041F" w:rsidRDefault="00F44509" w:rsidP="00B74631">
                  <w:pPr>
                    <w:jc w:val="center"/>
                  </w:pPr>
                  <w:r w:rsidRPr="00EF041F">
                    <w:t>Встроенный</w:t>
                  </w:r>
                </w:p>
              </w:tc>
              <w:tc>
                <w:tcPr>
                  <w:tcW w:w="3059" w:type="pct"/>
                  <w:vAlign w:val="center"/>
                </w:tcPr>
                <w:p w:rsidR="00F44509" w:rsidRPr="00EF041F" w:rsidRDefault="00F44509" w:rsidP="00B74631">
                  <w:pPr>
                    <w:jc w:val="center"/>
                  </w:pPr>
                  <w:r w:rsidRPr="00EF041F">
                    <w:t>50</w:t>
                  </w:r>
                </w:p>
              </w:tc>
            </w:tr>
            <w:tr w:rsidR="00F44509" w:rsidRPr="00EF041F" w:rsidTr="00B74631">
              <w:tc>
                <w:tcPr>
                  <w:tcW w:w="1941" w:type="pct"/>
                  <w:vAlign w:val="center"/>
                </w:tcPr>
                <w:p w:rsidR="00F44509" w:rsidRPr="00EF041F" w:rsidRDefault="00F44509" w:rsidP="00B74631">
                  <w:pPr>
                    <w:jc w:val="center"/>
                  </w:pPr>
                  <w:r w:rsidRPr="00EF041F">
                    <w:t>Навесной</w:t>
                  </w:r>
                </w:p>
              </w:tc>
              <w:tc>
                <w:tcPr>
                  <w:tcW w:w="3059" w:type="pct"/>
                  <w:vAlign w:val="center"/>
                </w:tcPr>
                <w:p w:rsidR="00F44509" w:rsidRPr="00EF041F" w:rsidRDefault="00F44509" w:rsidP="00B74631">
                  <w:pPr>
                    <w:jc w:val="center"/>
                  </w:pPr>
                  <w:r w:rsidRPr="00EF041F">
                    <w:t>35</w:t>
                  </w:r>
                </w:p>
              </w:tc>
            </w:tr>
          </w:tbl>
          <w:p w:rsidR="00F44509" w:rsidRPr="00EF041F" w:rsidRDefault="00F44509" w:rsidP="00B74631"/>
          <w:p w:rsidR="00F44509" w:rsidRPr="00EF041F" w:rsidRDefault="00F44509" w:rsidP="00B74631">
            <w:pPr>
              <w:jc w:val="both"/>
            </w:pPr>
            <w:r w:rsidRPr="00EF041F">
              <w:t>14.</w:t>
            </w:r>
            <w:r w:rsidRPr="00EF041F">
              <w:tab/>
              <w:t>Пожарный шкаф, модуль, отсек, полка шкафа должны выдерживать статическую нагрузку, превышающую в полтора раза массу размещаемых в нем (на ней) технических средств.</w:t>
            </w:r>
          </w:p>
          <w:p w:rsidR="00F44509" w:rsidRPr="00EF041F" w:rsidRDefault="00F44509" w:rsidP="00B74631">
            <w:r w:rsidRPr="00EF041F">
              <w:t>15.</w:t>
            </w:r>
            <w:r w:rsidRPr="00EF041F">
              <w:tab/>
              <w:t xml:space="preserve">Лакокрасочные защитные покрытия шкафа - не ниже IV класса по </w:t>
            </w:r>
            <w:hyperlink r:id="rId9" w:tooltip="ЕСЗКС. Покрытия лакокрасочные. Группы, технические требования и обозначения" w:history="1">
              <w:r w:rsidRPr="00EF041F">
                <w:rPr>
                  <w:rStyle w:val="af7"/>
                </w:rPr>
                <w:t>ГОСТ 9.032</w:t>
              </w:r>
            </w:hyperlink>
            <w:r w:rsidRPr="00EF041F">
              <w:t>.</w:t>
            </w:r>
          </w:p>
          <w:p w:rsidR="00F44509" w:rsidRPr="00EF041F" w:rsidRDefault="00F44509" w:rsidP="00B74631">
            <w:pPr>
              <w:jc w:val="both"/>
            </w:pPr>
            <w:r w:rsidRPr="00EF041F">
              <w:t>16.</w:t>
            </w:r>
            <w:r w:rsidRPr="00EF041F">
              <w:tab/>
              <w:t xml:space="preserve">Металлические и неметаллические неорганические покрытия узлов и деталей шкафа должны соответствовать требованиям </w:t>
            </w:r>
            <w:hyperlink r:id="rId10" w:tooltip="ЕСЗКС. Покрытия металлические и неметаллические неорганические. Общие требования" w:history="1">
              <w:r w:rsidRPr="00EF041F">
                <w:rPr>
                  <w:rStyle w:val="af7"/>
                </w:rPr>
                <w:t>ГОСТ 9.301</w:t>
              </w:r>
            </w:hyperlink>
            <w:r w:rsidRPr="00EF041F">
              <w:t>.</w:t>
            </w:r>
          </w:p>
          <w:p w:rsidR="00F44509" w:rsidRPr="00EF041F" w:rsidRDefault="00F44509" w:rsidP="00B74631">
            <w:pPr>
              <w:jc w:val="both"/>
            </w:pPr>
            <w:r w:rsidRPr="00EF041F">
              <w:t>17.</w:t>
            </w:r>
            <w:r w:rsidRPr="00EF041F">
              <w:tab/>
              <w:t xml:space="preserve"> Внешнее оформление шкафа должно включать красный сигнальный цвет по </w:t>
            </w:r>
            <w:hyperlink r:id="rId11" w:tooltip="ССБТ. 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" w:history="1">
              <w:r w:rsidRPr="00EF041F">
                <w:rPr>
                  <w:rStyle w:val="af7"/>
                </w:rPr>
                <w:t xml:space="preserve">ГОСТ </w:t>
              </w:r>
              <w:proofErr w:type="gramStart"/>
              <w:r w:rsidRPr="00EF041F">
                <w:rPr>
                  <w:rStyle w:val="af7"/>
                </w:rPr>
                <w:t>Р</w:t>
              </w:r>
              <w:proofErr w:type="gramEnd"/>
              <w:r w:rsidRPr="00EF041F">
                <w:rPr>
                  <w:rStyle w:val="af7"/>
                </w:rPr>
                <w:t xml:space="preserve"> 12.4.026</w:t>
              </w:r>
            </w:hyperlink>
            <w:r w:rsidRPr="00EF041F">
              <w:t>. В зависимости от типа на внешней стороне дверцы должна быть аббревиатура «ПК» и (или) условное обозначение ПК и переносных огнетушителей, соответствующее знакам пожарной безопасности, установленным на дверке шкафа, где размещен ПК, должны быть нанесены условное обозначение пожарного крана и аббревиатура «ПК», после которой оставлено место для порядкового номера шкафа. На внешней стороне дверки шкафа (модуля), в котором размещены огнетушители, должны быть нанесены знаки пожарной безопасности, и должно быть предусмотрено место для нанесения порядкового номера шкафа и номера телефона ближайшей пожарной части.</w:t>
            </w:r>
          </w:p>
          <w:p w:rsidR="00F44509" w:rsidRPr="00EF041F" w:rsidRDefault="00F44509" w:rsidP="00B74631">
            <w:pPr>
              <w:jc w:val="both"/>
            </w:pPr>
            <w:r w:rsidRPr="00EF041F">
              <w:rPr>
                <w:bCs/>
              </w:rPr>
              <w:t>18.</w:t>
            </w:r>
            <w:r w:rsidRPr="00EF041F">
              <w:rPr>
                <w:bCs/>
              </w:rPr>
              <w:tab/>
              <w:t>Комплектность</w:t>
            </w:r>
          </w:p>
          <w:p w:rsidR="00F44509" w:rsidRPr="00EF041F" w:rsidRDefault="00F44509" w:rsidP="00B74631">
            <w:r w:rsidRPr="00EF041F">
              <w:t>В комплект шкафа должны входить:</w:t>
            </w:r>
          </w:p>
          <w:p w:rsidR="00F44509" w:rsidRPr="00EF041F" w:rsidRDefault="00F44509" w:rsidP="00B74631">
            <w:r w:rsidRPr="00EF041F">
              <w:t>-</w:t>
            </w:r>
            <w:r w:rsidRPr="00EF041F">
              <w:tab/>
              <w:t>шкаф;</w:t>
            </w:r>
          </w:p>
          <w:p w:rsidR="00F44509" w:rsidRPr="00EF041F" w:rsidRDefault="00F44509" w:rsidP="00B74631">
            <w:pPr>
              <w:jc w:val="both"/>
            </w:pPr>
            <w:r w:rsidRPr="00EF041F">
              <w:t>-</w:t>
            </w:r>
            <w:r w:rsidRPr="00EF041F">
              <w:tab/>
              <w:t xml:space="preserve">паспорт по </w:t>
            </w:r>
            <w:hyperlink r:id="rId12" w:tooltip="ЕСКД. Эксплуатационные документы" w:history="1">
              <w:r w:rsidRPr="00EF041F">
                <w:rPr>
                  <w:rStyle w:val="af7"/>
                </w:rPr>
                <w:t>ГОСТ 2.601</w:t>
              </w:r>
            </w:hyperlink>
            <w:r w:rsidRPr="00EF041F">
              <w:t xml:space="preserve"> со схемой размещения комплектующих пожарного крана и (или) огнетушителей.</w:t>
            </w:r>
          </w:p>
          <w:p w:rsidR="00F44509" w:rsidRPr="00EF041F" w:rsidRDefault="00F44509" w:rsidP="00B74631">
            <w:pPr>
              <w:jc w:val="both"/>
            </w:pPr>
            <w:r w:rsidRPr="00EF041F">
              <w:t>19.</w:t>
            </w:r>
            <w:r w:rsidRPr="00EF041F">
              <w:tab/>
              <w:t xml:space="preserve">На каждом шкафу в месте, указанном на чертеже, должна быть маркировка по </w:t>
            </w:r>
            <w:hyperlink r:id="rId13" w:tooltip="Маркировка грузов" w:history="1">
              <w:r w:rsidRPr="00EF041F">
                <w:rPr>
                  <w:rStyle w:val="af7"/>
                </w:rPr>
                <w:t>ГОСТ 14192</w:t>
              </w:r>
            </w:hyperlink>
            <w:r w:rsidRPr="00EF041F">
              <w:t>, сохраняющаяся в течение всего срока эксплуатации и включающая в себя следующие данные:</w:t>
            </w:r>
          </w:p>
          <w:p w:rsidR="00F44509" w:rsidRPr="00EF041F" w:rsidRDefault="00F44509" w:rsidP="00B74631">
            <w:pPr>
              <w:jc w:val="both"/>
            </w:pPr>
            <w:r w:rsidRPr="00EF041F">
              <w:t>-</w:t>
            </w:r>
            <w:r w:rsidRPr="00EF041F">
              <w:tab/>
              <w:t>наименование и (или) товарный знак предприятия-изготовителя;</w:t>
            </w:r>
          </w:p>
          <w:p w:rsidR="00F44509" w:rsidRPr="00EF041F" w:rsidRDefault="00F44509" w:rsidP="00B74631">
            <w:pPr>
              <w:jc w:val="both"/>
            </w:pPr>
            <w:r w:rsidRPr="00EF041F">
              <w:t>-</w:t>
            </w:r>
            <w:r w:rsidRPr="00EF041F">
              <w:tab/>
              <w:t>условное обозначение шкафа;</w:t>
            </w:r>
          </w:p>
          <w:p w:rsidR="00F44509" w:rsidRPr="00EF041F" w:rsidRDefault="00F44509" w:rsidP="00B74631">
            <w:pPr>
              <w:jc w:val="both"/>
            </w:pPr>
            <w:r w:rsidRPr="00EF041F">
              <w:t>-</w:t>
            </w:r>
            <w:r w:rsidRPr="00EF041F">
              <w:tab/>
              <w:t>дату изготовления (год, месяц).</w:t>
            </w:r>
          </w:p>
          <w:p w:rsidR="00F44509" w:rsidRPr="00EF041F" w:rsidRDefault="00F44509" w:rsidP="00B74631">
            <w:pPr>
              <w:jc w:val="both"/>
            </w:pPr>
            <w:r w:rsidRPr="00EF041F">
              <w:t>20.</w:t>
            </w:r>
            <w:r w:rsidRPr="00EF041F">
              <w:tab/>
              <w:t xml:space="preserve">Для транспортирования шкафы должны быть упакованы в коробки из гофрированного картона по </w:t>
            </w:r>
            <w:hyperlink r:id="rId14" w:tooltip="Картон гофрированный. Общие технические условия" w:history="1">
              <w:r w:rsidRPr="00EF041F">
                <w:rPr>
                  <w:rStyle w:val="af7"/>
                </w:rPr>
                <w:t>ГОСТ 7376</w:t>
              </w:r>
            </w:hyperlink>
            <w:r w:rsidRPr="00EF041F">
              <w:t xml:space="preserve"> или другие материалы, обеспечивающие его сохранность.</w:t>
            </w:r>
          </w:p>
          <w:p w:rsidR="00F44509" w:rsidRPr="00EF041F" w:rsidRDefault="00F44509" w:rsidP="00B74631">
            <w:pPr>
              <w:jc w:val="both"/>
            </w:pPr>
            <w:r w:rsidRPr="00EF041F">
              <w:t>21.</w:t>
            </w:r>
            <w:r w:rsidRPr="00EF041F">
              <w:tab/>
              <w:t xml:space="preserve">Поверхности ШП не должны иметь вмятин, коробления, острых кромок и других дефектов, ухудшающих качество и товарный вид изделия. </w:t>
            </w:r>
          </w:p>
          <w:p w:rsidR="00F44509" w:rsidRPr="00EF041F" w:rsidRDefault="00F44509" w:rsidP="00B74631">
            <w:pPr>
              <w:jc w:val="both"/>
            </w:pPr>
            <w:r w:rsidRPr="00EF041F">
              <w:t>22.</w:t>
            </w:r>
            <w:r w:rsidRPr="00EF041F">
              <w:tab/>
              <w:t xml:space="preserve">Детали ШП должны иметь лакокрасочные защитные покрытия не ниже IV класса по ГОСТ 9.032, группы условий эксплуатации 4 по ГОСТ 9.104. </w:t>
            </w:r>
          </w:p>
          <w:p w:rsidR="00F44509" w:rsidRPr="00EF041F" w:rsidRDefault="00F44509" w:rsidP="00B74631">
            <w:pPr>
              <w:jc w:val="both"/>
            </w:pPr>
            <w:r w:rsidRPr="00EF041F">
              <w:t xml:space="preserve">Рекомендуется окраску ШП проводить по грунтовке ГФ-021, ГОСТ 25129, эмалью ПФ-115, ГОСТ 6465, в два слоя, цвет покрытия - в соответствии с технической документацией или по согласованию с заказчиком. </w:t>
            </w:r>
          </w:p>
          <w:p w:rsidR="00F44509" w:rsidRPr="00EF041F" w:rsidRDefault="00F44509" w:rsidP="00B74631">
            <w:pPr>
              <w:jc w:val="both"/>
            </w:pPr>
            <w:r w:rsidRPr="00EF041F">
              <w:t>23.</w:t>
            </w:r>
            <w:r w:rsidRPr="00EF041F">
              <w:tab/>
              <w:t xml:space="preserve">Металлические покрытия узлов и деталей ШП должны соответствовать требованиям ГОСТ 9.303, группа условий эксплуатации 1 по ГОСТ 15150. </w:t>
            </w:r>
          </w:p>
          <w:p w:rsidR="00F44509" w:rsidRPr="00EF041F" w:rsidRDefault="00F44509" w:rsidP="00B74631">
            <w:r w:rsidRPr="00EF041F">
              <w:t>24.</w:t>
            </w:r>
            <w:r w:rsidRPr="00EF041F">
              <w:tab/>
              <w:t xml:space="preserve">В </w:t>
            </w:r>
            <w:proofErr w:type="gramStart"/>
            <w:r w:rsidRPr="00EF041F">
              <w:t>паспорте</w:t>
            </w:r>
            <w:proofErr w:type="gramEnd"/>
            <w:r w:rsidRPr="00EF041F">
              <w:t xml:space="preserve"> на ШП должны содержаться следующие сведения: </w:t>
            </w:r>
          </w:p>
          <w:p w:rsidR="00F44509" w:rsidRPr="00EF041F" w:rsidRDefault="00F44509" w:rsidP="00F44509">
            <w:pPr>
              <w:numPr>
                <w:ilvl w:val="0"/>
                <w:numId w:val="46"/>
              </w:numPr>
            </w:pPr>
            <w:r w:rsidRPr="00EF041F">
              <w:t xml:space="preserve">данные об изготовителе; </w:t>
            </w:r>
          </w:p>
          <w:p w:rsidR="00F44509" w:rsidRPr="00EF041F" w:rsidRDefault="00F44509" w:rsidP="00F44509">
            <w:pPr>
              <w:numPr>
                <w:ilvl w:val="0"/>
                <w:numId w:val="46"/>
              </w:numPr>
            </w:pPr>
            <w:r w:rsidRPr="00EF041F">
              <w:t xml:space="preserve">основные параметры и размеры; </w:t>
            </w:r>
          </w:p>
          <w:p w:rsidR="00F44509" w:rsidRPr="00EF041F" w:rsidRDefault="00F44509" w:rsidP="00F44509">
            <w:pPr>
              <w:numPr>
                <w:ilvl w:val="0"/>
                <w:numId w:val="46"/>
              </w:numPr>
            </w:pPr>
            <w:r w:rsidRPr="00EF041F">
              <w:t xml:space="preserve">примерная схема размещения комплектующих ПК и (или) огнетушителей; </w:t>
            </w:r>
          </w:p>
          <w:p w:rsidR="00F44509" w:rsidRPr="00EF041F" w:rsidRDefault="00F44509" w:rsidP="00F44509">
            <w:pPr>
              <w:numPr>
                <w:ilvl w:val="0"/>
                <w:numId w:val="46"/>
              </w:numPr>
            </w:pPr>
            <w:r w:rsidRPr="00EF041F">
              <w:t xml:space="preserve">комплектность; </w:t>
            </w:r>
          </w:p>
          <w:p w:rsidR="00F44509" w:rsidRPr="00EF041F" w:rsidRDefault="00F44509" w:rsidP="00F44509">
            <w:pPr>
              <w:numPr>
                <w:ilvl w:val="0"/>
                <w:numId w:val="46"/>
              </w:numPr>
            </w:pPr>
            <w:r w:rsidRPr="00EF041F">
              <w:t xml:space="preserve">заметки по эксплуатации, транспортированию и хранению; </w:t>
            </w:r>
          </w:p>
          <w:p w:rsidR="00F44509" w:rsidRPr="00EF041F" w:rsidRDefault="00F44509" w:rsidP="00F44509">
            <w:pPr>
              <w:numPr>
                <w:ilvl w:val="0"/>
                <w:numId w:val="46"/>
              </w:numPr>
            </w:pPr>
            <w:r w:rsidRPr="00EF041F">
              <w:t xml:space="preserve">отметка о приёмке; </w:t>
            </w:r>
          </w:p>
          <w:p w:rsidR="00F44509" w:rsidRPr="00EF041F" w:rsidRDefault="00F44509" w:rsidP="00F44509">
            <w:pPr>
              <w:numPr>
                <w:ilvl w:val="0"/>
                <w:numId w:val="46"/>
              </w:numPr>
            </w:pPr>
            <w:r w:rsidRPr="00EF041F">
              <w:t xml:space="preserve">гарантии изготовителя. </w:t>
            </w:r>
          </w:p>
          <w:p w:rsidR="00F44509" w:rsidRPr="00EF041F" w:rsidRDefault="00F44509" w:rsidP="00B74631">
            <w:r w:rsidRPr="00EF041F">
              <w:t>25.</w:t>
            </w:r>
            <w:r w:rsidRPr="00EF041F">
              <w:tab/>
              <w:t>Паспорт должен быть упакован в соответствии с ГОСТ 23170 и вложен внутрь ШП.</w:t>
            </w:r>
          </w:p>
          <w:p w:rsidR="00F44509" w:rsidRPr="00EF041F" w:rsidRDefault="00F44509" w:rsidP="00B74631">
            <w:pPr>
              <w:jc w:val="both"/>
            </w:pPr>
            <w:r w:rsidRPr="00EF041F">
              <w:t>26.</w:t>
            </w:r>
            <w:r w:rsidRPr="00EF041F">
              <w:tab/>
              <w:t xml:space="preserve">Маркировка: </w:t>
            </w:r>
          </w:p>
          <w:p w:rsidR="00F44509" w:rsidRPr="00EF041F" w:rsidRDefault="00F44509" w:rsidP="00B74631">
            <w:pPr>
              <w:jc w:val="both"/>
            </w:pPr>
            <w:r w:rsidRPr="00EF041F">
              <w:t>26.1.</w:t>
            </w:r>
            <w:r w:rsidRPr="00EF041F">
              <w:tab/>
              <w:t xml:space="preserve">На каждом ШП, в месте, указанном на чертеже, должна быть маркировка, сохраняющаяся в течение всего срока эксплуатации и включающая в себя следующие данные: </w:t>
            </w:r>
          </w:p>
          <w:p w:rsidR="00F44509" w:rsidRPr="00EF041F" w:rsidRDefault="00F44509" w:rsidP="00F44509">
            <w:pPr>
              <w:numPr>
                <w:ilvl w:val="0"/>
                <w:numId w:val="47"/>
              </w:numPr>
              <w:jc w:val="both"/>
            </w:pPr>
            <w:r w:rsidRPr="00EF041F">
              <w:t xml:space="preserve">наименование и (или) товарный знак предприятия-изготовителя; </w:t>
            </w:r>
          </w:p>
          <w:p w:rsidR="00F44509" w:rsidRPr="00EF041F" w:rsidRDefault="00F44509" w:rsidP="00F44509">
            <w:pPr>
              <w:numPr>
                <w:ilvl w:val="0"/>
                <w:numId w:val="47"/>
              </w:numPr>
              <w:jc w:val="both"/>
            </w:pPr>
            <w:r w:rsidRPr="00EF041F">
              <w:lastRenderedPageBreak/>
              <w:t xml:space="preserve">условное обозначение ШП; </w:t>
            </w:r>
          </w:p>
          <w:p w:rsidR="00F44509" w:rsidRPr="00EF041F" w:rsidRDefault="00F44509" w:rsidP="00F44509">
            <w:pPr>
              <w:numPr>
                <w:ilvl w:val="0"/>
                <w:numId w:val="47"/>
              </w:numPr>
              <w:jc w:val="both"/>
            </w:pPr>
            <w:r w:rsidRPr="00EF041F">
              <w:t xml:space="preserve">дату изготовления (год, месяц). </w:t>
            </w:r>
          </w:p>
          <w:p w:rsidR="00F44509" w:rsidRPr="00EF041F" w:rsidRDefault="00F44509" w:rsidP="00B74631">
            <w:pPr>
              <w:widowControl w:val="0"/>
              <w:jc w:val="both"/>
            </w:pPr>
            <w:r w:rsidRPr="00EF041F">
              <w:t>26.2.</w:t>
            </w:r>
            <w:r w:rsidRPr="00EF041F">
              <w:tab/>
              <w:t xml:space="preserve">Маркировка транспортной тары должна соответствовать ГОСТ 14192. </w:t>
            </w:r>
          </w:p>
          <w:p w:rsidR="00F44509" w:rsidRPr="00EF041F" w:rsidRDefault="00F44509" w:rsidP="00B74631">
            <w:pPr>
              <w:widowControl w:val="0"/>
              <w:jc w:val="both"/>
            </w:pPr>
            <w:r w:rsidRPr="00EF041F">
              <w:t>27.</w:t>
            </w:r>
            <w:r w:rsidRPr="00EF041F">
              <w:tab/>
              <w:t xml:space="preserve"> Клапаны пожарных кранов должны соответствовать ГОСТ </w:t>
            </w:r>
            <w:proofErr w:type="gramStart"/>
            <w:r w:rsidRPr="00EF041F">
              <w:t>Р</w:t>
            </w:r>
            <w:proofErr w:type="gramEnd"/>
            <w:r w:rsidRPr="00EF041F">
              <w:t xml:space="preserve"> 53278-2009. Целесообразно установить клапаны пожарных кранов латунь, типа 15БЗР (муфта, цапка) </w:t>
            </w:r>
            <w:proofErr w:type="spellStart"/>
            <w:r w:rsidRPr="00EF041F">
              <w:t>Ду</w:t>
            </w:r>
            <w:proofErr w:type="spellEnd"/>
            <w:r w:rsidRPr="00EF041F">
              <w:t xml:space="preserve"> 50 (Ду65), либо типа 1Б1Р (муфта, цапка) </w:t>
            </w:r>
            <w:proofErr w:type="spellStart"/>
            <w:r w:rsidRPr="00EF041F">
              <w:t>Ду</w:t>
            </w:r>
            <w:proofErr w:type="spellEnd"/>
            <w:r w:rsidRPr="00EF041F">
              <w:t xml:space="preserve"> 50 (Ду65).</w:t>
            </w:r>
          </w:p>
          <w:p w:rsidR="00F44509" w:rsidRPr="00EF041F" w:rsidRDefault="00F44509" w:rsidP="00B74631">
            <w:pPr>
              <w:widowControl w:val="0"/>
              <w:jc w:val="both"/>
            </w:pPr>
            <w:r w:rsidRPr="00EF041F">
              <w:t xml:space="preserve">28. Подсоединение пожарного рукава к </w:t>
            </w:r>
            <w:proofErr w:type="gramStart"/>
            <w:r w:rsidRPr="00EF041F">
              <w:t>соединительной</w:t>
            </w:r>
            <w:proofErr w:type="gramEnd"/>
            <w:r w:rsidRPr="00EF041F">
              <w:t xml:space="preserve"> </w:t>
            </w:r>
            <w:proofErr w:type="spellStart"/>
            <w:r w:rsidRPr="00EF041F">
              <w:t>полугайке</w:t>
            </w:r>
            <w:proofErr w:type="spellEnd"/>
            <w:r w:rsidRPr="00EF041F">
              <w:t xml:space="preserve"> проводить через угольник или с использованием переходника Богданов – Рот.</w:t>
            </w:r>
          </w:p>
          <w:p w:rsidR="00F44509" w:rsidRPr="00EF041F" w:rsidRDefault="00F44509" w:rsidP="00B74631">
            <w:pPr>
              <w:jc w:val="both"/>
            </w:pPr>
            <w:r w:rsidRPr="00EF041F">
              <w:t>29.</w:t>
            </w:r>
            <w:r w:rsidRPr="00EF041F">
              <w:tab/>
              <w:t xml:space="preserve">Предварительные, приемочные и квалификационные испытания проводить в соответствии с </w:t>
            </w:r>
            <w:hyperlink r:id="rId15" w:tooltip="Система разработки и постановки продукции на производство. Продукция производственно-технического назначения. Порядок разработки и постановки продукции на производство" w:history="1">
              <w:r w:rsidRPr="00EF041F">
                <w:rPr>
                  <w:rStyle w:val="af7"/>
                </w:rPr>
                <w:t>ГОСТ 15.201</w:t>
              </w:r>
            </w:hyperlink>
            <w:r w:rsidRPr="00EF041F">
              <w:t xml:space="preserve">.и с ГОСТ </w:t>
            </w:r>
            <w:proofErr w:type="gramStart"/>
            <w:r w:rsidRPr="00EF041F">
              <w:t>Р</w:t>
            </w:r>
            <w:proofErr w:type="gramEnd"/>
            <w:r w:rsidRPr="00EF041F">
              <w:t xml:space="preserve"> 15.309.</w:t>
            </w:r>
          </w:p>
        </w:tc>
      </w:tr>
    </w:tbl>
    <w:p w:rsidR="00F44509" w:rsidRPr="00EF041F" w:rsidRDefault="00F44509" w:rsidP="00F44509">
      <w:pPr>
        <w:spacing w:before="240" w:after="240"/>
        <w:jc w:val="center"/>
        <w:rPr>
          <w:b/>
        </w:rPr>
      </w:pPr>
      <w:r w:rsidRPr="00EF041F">
        <w:rPr>
          <w:b/>
        </w:rPr>
        <w:lastRenderedPageBreak/>
        <w:t>РАЗДЕЛ 4. ПЕРЕЧЕНЬ РАБОЧЕЙ ДОКУМЕНТАЦИИ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955"/>
        </w:trPr>
        <w:tc>
          <w:tcPr>
            <w:tcW w:w="10207" w:type="dxa"/>
          </w:tcPr>
          <w:p w:rsidR="00F44509" w:rsidRPr="00EF041F" w:rsidRDefault="00F44509" w:rsidP="00B74631">
            <w:pPr>
              <w:spacing w:before="240"/>
              <w:ind w:firstLine="584"/>
            </w:pPr>
            <w:r w:rsidRPr="00EF041F">
              <w:t xml:space="preserve"> </w:t>
            </w:r>
            <w:r>
              <w:t>Спецификация</w:t>
            </w:r>
            <w:r w:rsidRPr="00C54A2A">
              <w:t xml:space="preserve"> устанавливаемого оборудования и комплектующих изделий при проведении работ демонтажных и монтажных</w:t>
            </w:r>
          </w:p>
        </w:tc>
      </w:tr>
    </w:tbl>
    <w:p w:rsidR="00F44509" w:rsidRDefault="00F44509" w:rsidP="00F44509">
      <w:pPr>
        <w:jc w:val="center"/>
        <w:rPr>
          <w:b/>
        </w:rPr>
      </w:pPr>
    </w:p>
    <w:p w:rsidR="00F44509" w:rsidRPr="00EF041F" w:rsidRDefault="00F44509" w:rsidP="00F44509">
      <w:pPr>
        <w:jc w:val="center"/>
        <w:rPr>
          <w:b/>
        </w:rPr>
      </w:pPr>
      <w:r w:rsidRPr="00EF041F">
        <w:rPr>
          <w:b/>
        </w:rPr>
        <w:t>РАЗДЕЛ 5. МЕСТО ВЫПОЛНЕНИЯ РАБОТ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761"/>
        </w:trPr>
        <w:tc>
          <w:tcPr>
            <w:tcW w:w="10207" w:type="dxa"/>
          </w:tcPr>
          <w:p w:rsidR="00F44509" w:rsidRPr="00EF041F" w:rsidRDefault="00F44509" w:rsidP="00B74631">
            <w:pPr>
              <w:spacing w:after="120"/>
              <w:jc w:val="both"/>
            </w:pPr>
            <w:r w:rsidRPr="00EF041F">
              <w:t xml:space="preserve">Открытое акционерное общество «Научно исследовательский институт технической физики и автоматизации» (ОАО «НИИТФА») расположенное по адресу: </w:t>
            </w:r>
            <w:proofErr w:type="gramStart"/>
            <w:r w:rsidRPr="00EF041F">
              <w:t>г</w:t>
            </w:r>
            <w:proofErr w:type="gramEnd"/>
            <w:r w:rsidRPr="00EF041F">
              <w:t xml:space="preserve">. Москва, </w:t>
            </w:r>
            <w:r w:rsidRPr="00EF041F">
              <w:rPr>
                <w:rFonts w:eastAsia="Calibri"/>
              </w:rPr>
              <w:t>Варшавское шоссе, д. 46</w:t>
            </w:r>
            <w:r w:rsidRPr="00EF041F">
              <w:t xml:space="preserve"> строение 2, 6, 8, 12, 13.</w:t>
            </w:r>
          </w:p>
        </w:tc>
      </w:tr>
    </w:tbl>
    <w:p w:rsidR="00F44509" w:rsidRPr="00EF041F" w:rsidRDefault="00F44509" w:rsidP="00F44509">
      <w:pPr>
        <w:spacing w:before="120" w:after="120"/>
        <w:ind w:firstLine="426"/>
        <w:jc w:val="center"/>
        <w:rPr>
          <w:b/>
        </w:rPr>
      </w:pPr>
      <w:r w:rsidRPr="00EF041F">
        <w:rPr>
          <w:b/>
        </w:rPr>
        <w:t xml:space="preserve">РАЗДЕЛ 6. ТРЕБОВАНИЯ И УСЛОВИЯ К РАЗРАБОТКЕ ПРИРОДООХРАННЫХ МЕР И МЕРОПРИЯТИЙ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501"/>
        </w:trPr>
        <w:tc>
          <w:tcPr>
            <w:tcW w:w="10207" w:type="dxa"/>
          </w:tcPr>
          <w:p w:rsidR="00F44509" w:rsidRPr="00EF041F" w:rsidRDefault="00F44509" w:rsidP="00B74631">
            <w:pPr>
              <w:spacing w:after="120"/>
            </w:pPr>
            <w:r w:rsidRPr="00EF041F">
              <w:t>Дополнительных требований и условий к разработке природоохранных мер и мероприятий при проведении работ не предъявляется.</w:t>
            </w:r>
          </w:p>
        </w:tc>
      </w:tr>
    </w:tbl>
    <w:p w:rsidR="00F44509" w:rsidRPr="00EF041F" w:rsidRDefault="00F44509" w:rsidP="00F44509">
      <w:pPr>
        <w:spacing w:before="120" w:after="120"/>
        <w:jc w:val="center"/>
        <w:rPr>
          <w:b/>
        </w:rPr>
      </w:pPr>
      <w:r w:rsidRPr="00EF041F">
        <w:rPr>
          <w:b/>
        </w:rPr>
        <w:t>РАЗДЕЛ 7. СРОК (ИНТЕЛВАЛ) ВЫПОЛНЕНИЯ РАБОТ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344"/>
        </w:trPr>
        <w:tc>
          <w:tcPr>
            <w:tcW w:w="10207" w:type="dxa"/>
          </w:tcPr>
          <w:p w:rsidR="00F44509" w:rsidRPr="00EF041F" w:rsidRDefault="00F44509" w:rsidP="00B74631">
            <w:pPr>
              <w:spacing w:before="120"/>
              <w:jc w:val="both"/>
            </w:pPr>
            <w:r>
              <w:t>Срок выполнения работ 1 месяц с момента подписания договора</w:t>
            </w:r>
            <w:r w:rsidRPr="00EF041F">
              <w:t>.</w:t>
            </w:r>
          </w:p>
        </w:tc>
      </w:tr>
    </w:tbl>
    <w:p w:rsidR="00F44509" w:rsidRPr="00EF041F" w:rsidRDefault="00F44509" w:rsidP="00F44509">
      <w:pPr>
        <w:spacing w:before="120" w:after="120"/>
        <w:jc w:val="center"/>
        <w:rPr>
          <w:b/>
        </w:rPr>
      </w:pPr>
      <w:r w:rsidRPr="00EF041F">
        <w:rPr>
          <w:b/>
        </w:rPr>
        <w:t>РАЗДЕЛ 8. ТРЕБОВАНИЯ К КАЧЕСТВУ ВЫПОЛНЯЕМЫХ РАБОТ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525"/>
        </w:trPr>
        <w:tc>
          <w:tcPr>
            <w:tcW w:w="10207" w:type="dxa"/>
          </w:tcPr>
          <w:p w:rsidR="00F44509" w:rsidRPr="00EF041F" w:rsidRDefault="00F44509" w:rsidP="00B74631">
            <w:pPr>
              <w:jc w:val="both"/>
            </w:pPr>
            <w:r w:rsidRPr="00EF041F">
              <w:t xml:space="preserve">Качество работ должно отвечать общим требованиям и обеспечить устранение замечаний Предписания Управления надзорной деятельности ГУ  МЧС России по г. Москве от 18.08.2013 № 622/1/622-№ п.п..и  ГОСТ </w:t>
            </w:r>
            <w:proofErr w:type="gramStart"/>
            <w:r w:rsidRPr="00EF041F">
              <w:t>Р</w:t>
            </w:r>
            <w:proofErr w:type="gramEnd"/>
            <w:r w:rsidRPr="00EF041F">
              <w:t xml:space="preserve"> 51844-2009, ГОСТ Р 53278-2009</w:t>
            </w:r>
          </w:p>
          <w:p w:rsidR="00F44509" w:rsidRPr="00EF041F" w:rsidRDefault="00F44509" w:rsidP="00B74631">
            <w:pPr>
              <w:jc w:val="both"/>
            </w:pPr>
            <w:r w:rsidRPr="00EF041F">
              <w:t xml:space="preserve">При установке вентиля 15БЗР (1Б1р) в пожарном шкафу должны соблюдаться требования </w:t>
            </w:r>
            <w:proofErr w:type="spellStart"/>
            <w:r w:rsidRPr="00EF041F">
              <w:t>СНиП</w:t>
            </w:r>
            <w:proofErr w:type="spellEnd"/>
            <w:r w:rsidRPr="00EF041F">
              <w:t xml:space="preserve"> 2.4.01-85 и ГОСТ 12.4.009-83 для обеспечения удобного и беспрепятственного доступа к маховику вентиля и быстрого открытия, присоединения пожарного рукава и исключения резкого его перегиба. С этой целью предусматривается подсоединение пожарного рукава к вентилю 1Б1р через угольник прямой по ГОСТ 8946-75.</w:t>
            </w:r>
          </w:p>
          <w:p w:rsidR="00F44509" w:rsidRPr="00EF041F" w:rsidRDefault="00F44509" w:rsidP="00037705">
            <w:pPr>
              <w:spacing w:after="120"/>
              <w:jc w:val="both"/>
            </w:pPr>
            <w:r w:rsidRPr="00EF041F">
              <w:t xml:space="preserve">Обязательным является </w:t>
            </w:r>
            <w:r>
              <w:t xml:space="preserve">членство </w:t>
            </w:r>
            <w:r w:rsidRPr="00EF041F">
              <w:t>исполнителя</w:t>
            </w:r>
            <w:r>
              <w:t xml:space="preserve"> в СРО и </w:t>
            </w:r>
            <w:r w:rsidRPr="00EF041F">
              <w:t xml:space="preserve">наличие у </w:t>
            </w:r>
            <w:r>
              <w:t xml:space="preserve">него </w:t>
            </w:r>
            <w:r w:rsidRPr="00EF041F">
              <w:t>Свидетельства</w:t>
            </w:r>
            <w:r w:rsidR="00037705">
              <w:t>.</w:t>
            </w:r>
          </w:p>
        </w:tc>
      </w:tr>
    </w:tbl>
    <w:p w:rsidR="00F44509" w:rsidRPr="00EF041F" w:rsidRDefault="00F44509" w:rsidP="00F44509">
      <w:pPr>
        <w:spacing w:before="120" w:after="120"/>
        <w:ind w:firstLine="851"/>
        <w:jc w:val="center"/>
        <w:rPr>
          <w:b/>
        </w:rPr>
      </w:pPr>
      <w:r w:rsidRPr="00EF041F">
        <w:rPr>
          <w:b/>
        </w:rPr>
        <w:t>РАЗДЕЛ 9. ТРЕБОВАНИЯ ДОПОЛНИТЕЛЬНЫЕ СПЕЦИАЛИЗИРОВАННЫЕ ТРЕБОВАНИЯ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379"/>
        </w:trPr>
        <w:tc>
          <w:tcPr>
            <w:tcW w:w="10207" w:type="dxa"/>
          </w:tcPr>
          <w:p w:rsidR="00F44509" w:rsidRDefault="00F44509" w:rsidP="00F44509">
            <w:pPr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0"/>
              <w:jc w:val="both"/>
            </w:pPr>
            <w:r w:rsidRPr="00EF041F">
              <w:t xml:space="preserve">Монтажная организация должна иметь: </w:t>
            </w:r>
          </w:p>
          <w:p w:rsidR="00F44509" w:rsidRPr="00EF041F" w:rsidRDefault="00710467" w:rsidP="00B7463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Лицензию ФСБ РФ на осуществление работ связанных с использованием сведений, составляющих государственную тайну</w:t>
            </w:r>
            <w:r w:rsidR="00F44509" w:rsidRPr="00EF041F">
              <w:t>.</w:t>
            </w:r>
          </w:p>
          <w:p w:rsidR="00F44509" w:rsidRPr="00EF041F" w:rsidRDefault="00F44509" w:rsidP="00F44509">
            <w:pPr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0"/>
              <w:jc w:val="both"/>
            </w:pPr>
            <w:proofErr w:type="gramStart"/>
            <w:r>
              <w:t>Работники организации должны быть допущены к работе в помещениях имеющих источники ионизирующего излучения и гражданство РФ (д</w:t>
            </w:r>
            <w:r w:rsidRPr="00EF041F">
              <w:t xml:space="preserve">опуск на территорию ОАО </w:t>
            </w:r>
            <w:r w:rsidRPr="00EF041F">
              <w:lastRenderedPageBreak/>
              <w:t>«НИИТФА».</w:t>
            </w:r>
            <w:proofErr w:type="gramEnd"/>
          </w:p>
        </w:tc>
      </w:tr>
    </w:tbl>
    <w:p w:rsidR="00F44509" w:rsidRPr="00306973" w:rsidRDefault="00F44509" w:rsidP="00F44509">
      <w:pPr>
        <w:ind w:firstLine="567"/>
        <w:jc w:val="center"/>
        <w:rPr>
          <w:b/>
          <w:sz w:val="16"/>
          <w:szCs w:val="16"/>
        </w:rPr>
      </w:pPr>
    </w:p>
    <w:p w:rsidR="00F44509" w:rsidRDefault="00F44509" w:rsidP="00F44509">
      <w:pPr>
        <w:ind w:firstLine="567"/>
        <w:jc w:val="center"/>
        <w:rPr>
          <w:b/>
        </w:rPr>
      </w:pPr>
      <w:r w:rsidRPr="00EF041F">
        <w:rPr>
          <w:b/>
        </w:rPr>
        <w:t xml:space="preserve">РАЗДЕЛ 10. ТРЕБОВАНИЯ К СРОКУ </w:t>
      </w:r>
      <w:proofErr w:type="gramStart"/>
      <w:r w:rsidRPr="00EF041F">
        <w:rPr>
          <w:b/>
        </w:rPr>
        <w:t>И(</w:t>
      </w:r>
      <w:proofErr w:type="gramEnd"/>
      <w:r w:rsidRPr="00EF041F">
        <w:rPr>
          <w:b/>
        </w:rPr>
        <w:t xml:space="preserve">ИЛИ) ОБЪЕМУ ПРЕДОСТАВЛЕННЫХ </w:t>
      </w:r>
    </w:p>
    <w:p w:rsidR="00F44509" w:rsidRPr="00EF041F" w:rsidRDefault="00F44509" w:rsidP="00F44509">
      <w:pPr>
        <w:spacing w:after="60"/>
        <w:ind w:firstLine="567"/>
        <w:jc w:val="center"/>
        <w:rPr>
          <w:b/>
        </w:rPr>
      </w:pPr>
      <w:r w:rsidRPr="00EF041F">
        <w:rPr>
          <w:b/>
        </w:rPr>
        <w:t>ГАРАНТИЙ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569"/>
        </w:trPr>
        <w:tc>
          <w:tcPr>
            <w:tcW w:w="10207" w:type="dxa"/>
          </w:tcPr>
          <w:p w:rsidR="00F44509" w:rsidRPr="00EF041F" w:rsidRDefault="00F44509" w:rsidP="00B74631">
            <w:pPr>
              <w:spacing w:after="120"/>
            </w:pPr>
            <w:r w:rsidRPr="00EF041F">
              <w:t>Гарантийный срок эксплуатации шкафов пожарных и пожарных кранов устанавливается на срок не менее 5 лет.</w:t>
            </w:r>
          </w:p>
        </w:tc>
      </w:tr>
    </w:tbl>
    <w:p w:rsidR="00F44509" w:rsidRPr="00EF041F" w:rsidRDefault="00F44509" w:rsidP="00F44509">
      <w:pPr>
        <w:spacing w:before="120" w:after="120"/>
        <w:ind w:left="567"/>
        <w:jc w:val="center"/>
        <w:rPr>
          <w:b/>
        </w:rPr>
      </w:pPr>
      <w:r w:rsidRPr="00EF041F">
        <w:rPr>
          <w:b/>
        </w:rPr>
        <w:t>РАЗДЕЛ 11. ТРЕБОВАНИЯ К БЕЗОПАСНОСТИ ВЫПОЛНЯЕМЫХ РАБОТ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825"/>
        </w:trPr>
        <w:tc>
          <w:tcPr>
            <w:tcW w:w="10207" w:type="dxa"/>
          </w:tcPr>
          <w:p w:rsidR="00F44509" w:rsidRPr="00EF041F" w:rsidRDefault="00F44509" w:rsidP="00B74631">
            <w:pPr>
              <w:spacing w:after="120"/>
              <w:jc w:val="both"/>
            </w:pPr>
            <w:r w:rsidRPr="00EF041F">
              <w:t>Принятые конструктивные решения должны обеспечить безопасность обслуживающего персонала при монтаже, подготовке к эксплуатации, эксплуатации, техническом обслуживании и ремонте.</w:t>
            </w:r>
          </w:p>
        </w:tc>
      </w:tr>
    </w:tbl>
    <w:p w:rsidR="00F44509" w:rsidRPr="00EF041F" w:rsidRDefault="00F44509" w:rsidP="00F44509">
      <w:pPr>
        <w:spacing w:before="120" w:after="120"/>
        <w:ind w:left="709"/>
        <w:jc w:val="center"/>
        <w:rPr>
          <w:b/>
        </w:rPr>
      </w:pPr>
      <w:r w:rsidRPr="00EF041F">
        <w:rPr>
          <w:b/>
        </w:rPr>
        <w:t>РАЗДЕЛ 12. ТРЕБОВАНИЯ К РЕЗУЛЬТАТАМ РАБОТ И ПОРЯДКУ ПРИЕМКИ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660"/>
        </w:trPr>
        <w:tc>
          <w:tcPr>
            <w:tcW w:w="10207" w:type="dxa"/>
          </w:tcPr>
          <w:p w:rsidR="00F44509" w:rsidRPr="00EF041F" w:rsidRDefault="00F44509" w:rsidP="00B74631">
            <w:pPr>
              <w:jc w:val="both"/>
            </w:pPr>
            <w:r>
              <w:t>В</w:t>
            </w:r>
            <w:r w:rsidRPr="00EF041F">
              <w:t xml:space="preserve">ыполнение </w:t>
            </w:r>
            <w:r w:rsidRPr="00F855C0">
              <w:t>монтажных работ по  установки шкафов пожарных  изготовленных из негорючих материалов в зданиях ОАО «НИИТФА»</w:t>
            </w:r>
            <w:r w:rsidRPr="00EF041F">
              <w:t xml:space="preserve"> должны соответствовать требованиям ГОСТ </w:t>
            </w:r>
            <w:proofErr w:type="gramStart"/>
            <w:r w:rsidRPr="00EF041F">
              <w:t>Р</w:t>
            </w:r>
            <w:proofErr w:type="gramEnd"/>
            <w:r w:rsidRPr="00EF041F">
              <w:t xml:space="preserve"> 553278-2009 и ГОСТ Р 51844-2009 должны быть выполнены качественно и в срок.</w:t>
            </w:r>
          </w:p>
          <w:p w:rsidR="00F44509" w:rsidRPr="00EF041F" w:rsidRDefault="00F44509" w:rsidP="00B74631">
            <w:pPr>
              <w:jc w:val="both"/>
            </w:pPr>
            <w:r w:rsidRPr="00EF041F">
              <w:t xml:space="preserve">При установке крана в пожарном шкафу должны соблюдаться требования </w:t>
            </w:r>
            <w:proofErr w:type="spellStart"/>
            <w:r w:rsidRPr="00EF041F">
              <w:t>СНиП</w:t>
            </w:r>
            <w:proofErr w:type="spellEnd"/>
            <w:r w:rsidRPr="00EF041F">
              <w:t xml:space="preserve"> 2.4.01-85 и ГОСТ 12.4.009-83 для обеспечения удобного и беспрепятственного доступа к маховику вентиля, присоединения пожарного рукава и исключения резкого его перегиба. Предусматривается подсоединение пожарного рукава к </w:t>
            </w:r>
            <w:proofErr w:type="gramStart"/>
            <w:r w:rsidRPr="00EF041F">
              <w:t>соединительной</w:t>
            </w:r>
            <w:proofErr w:type="gramEnd"/>
            <w:r w:rsidRPr="00EF041F">
              <w:t xml:space="preserve"> </w:t>
            </w:r>
            <w:proofErr w:type="spellStart"/>
            <w:r w:rsidRPr="00EF041F">
              <w:t>полугайк</w:t>
            </w:r>
            <w:r>
              <w:t>и</w:t>
            </w:r>
            <w:proofErr w:type="spellEnd"/>
            <w:r w:rsidRPr="00EF041F">
              <w:t xml:space="preserve"> через угольник или через переходник Богданов – Рот.</w:t>
            </w:r>
          </w:p>
          <w:p w:rsidR="00F44509" w:rsidRPr="00EF041F" w:rsidRDefault="00F44509" w:rsidP="00B74631">
            <w:pPr>
              <w:jc w:val="both"/>
            </w:pPr>
            <w:r w:rsidRPr="00EF041F">
              <w:t>Результатом работы должно быть выполнение требования пункта нарушения из предписания Управления надзорной деятельностью ГУ МЧС России по г</w:t>
            </w:r>
            <w:proofErr w:type="gramStart"/>
            <w:r w:rsidRPr="00EF041F">
              <w:t>.М</w:t>
            </w:r>
            <w:proofErr w:type="gramEnd"/>
            <w:r w:rsidRPr="00EF041F">
              <w:t>оскве от 19.08.2013 № 622/1/622.</w:t>
            </w:r>
          </w:p>
          <w:p w:rsidR="00F44509" w:rsidRPr="00EF041F" w:rsidRDefault="00F44509" w:rsidP="00B74631">
            <w:pPr>
              <w:jc w:val="both"/>
            </w:pPr>
            <w:r w:rsidRPr="00EF041F">
              <w:t>Предварительные, приемочные и квалификационные испытания проводить по всем пунктам технических требований настоящих стандартов.</w:t>
            </w:r>
          </w:p>
          <w:p w:rsidR="00F44509" w:rsidRPr="00EF041F" w:rsidRDefault="00F44509" w:rsidP="00B74631">
            <w:pPr>
              <w:jc w:val="both"/>
            </w:pPr>
            <w:r w:rsidRPr="00EF041F">
              <w:t>Требования к составу и объему отчетной документации, в т.ч. исполнительной документации в соответствии с РД-11-02-2006. .</w:t>
            </w:r>
          </w:p>
        </w:tc>
      </w:tr>
    </w:tbl>
    <w:p w:rsidR="00F44509" w:rsidRPr="00EF041F" w:rsidRDefault="00F44509" w:rsidP="00F44509">
      <w:pPr>
        <w:spacing w:before="120" w:after="120"/>
        <w:ind w:left="567"/>
        <w:jc w:val="center"/>
        <w:rPr>
          <w:b/>
        </w:rPr>
      </w:pPr>
      <w:r w:rsidRPr="00EF041F">
        <w:rPr>
          <w:b/>
        </w:rPr>
        <w:t>РАЗДЕЛ 13. ТРЕБОВАНИЯ К ФОРМЕ ПРЕДСТАВЛЯЕМОЙ</w:t>
      </w:r>
      <w:r>
        <w:rPr>
          <w:b/>
        </w:rPr>
        <w:t xml:space="preserve"> </w:t>
      </w:r>
      <w:r w:rsidRPr="00EF041F">
        <w:rPr>
          <w:b/>
        </w:rPr>
        <w:t>ИНФОРМАЦИИ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525"/>
        </w:trPr>
        <w:tc>
          <w:tcPr>
            <w:tcW w:w="10207" w:type="dxa"/>
          </w:tcPr>
          <w:p w:rsidR="00F44509" w:rsidRPr="00EF041F" w:rsidRDefault="00F44509" w:rsidP="00B74631">
            <w:pPr>
              <w:jc w:val="both"/>
            </w:pPr>
            <w:r w:rsidRPr="00EF041F">
              <w:t xml:space="preserve">При представлении информации должны соблюдаться требования </w:t>
            </w:r>
            <w:proofErr w:type="spellStart"/>
            <w:r w:rsidRPr="00EF041F">
              <w:t>СНиП</w:t>
            </w:r>
            <w:proofErr w:type="spellEnd"/>
            <w:r w:rsidRPr="00EF041F">
              <w:t xml:space="preserve"> 2.4.01-85; ГОСТ 12.4.009-83</w:t>
            </w:r>
            <w:proofErr w:type="gramStart"/>
            <w:r w:rsidRPr="00EF041F">
              <w:t xml:space="preserve"> ;</w:t>
            </w:r>
            <w:proofErr w:type="gramEnd"/>
            <w:r w:rsidRPr="00EF041F">
              <w:t>РД-11-02-2006 и раздела 12 данного технического задания.</w:t>
            </w:r>
          </w:p>
        </w:tc>
      </w:tr>
    </w:tbl>
    <w:p w:rsidR="00F44509" w:rsidRPr="00EF041F" w:rsidRDefault="00F44509" w:rsidP="00F44509">
      <w:pPr>
        <w:spacing w:before="120" w:after="120"/>
        <w:ind w:left="567"/>
        <w:jc w:val="center"/>
        <w:rPr>
          <w:b/>
        </w:rPr>
      </w:pPr>
      <w:r w:rsidRPr="00EF041F">
        <w:rPr>
          <w:b/>
        </w:rPr>
        <w:t>РАЗДЕЛ 14. ТРЕБОВАНИЯ К ТЕХНИЧЕСКОМУ ОБУЧЕНИЮ</w:t>
      </w:r>
      <w:r>
        <w:rPr>
          <w:b/>
        </w:rPr>
        <w:t xml:space="preserve"> </w:t>
      </w:r>
      <w:r w:rsidRPr="00EF041F">
        <w:rPr>
          <w:b/>
        </w:rPr>
        <w:t xml:space="preserve"> ПЕРСОНАЛА ЗАКАЗЧИКА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366"/>
        </w:trPr>
        <w:tc>
          <w:tcPr>
            <w:tcW w:w="10207" w:type="dxa"/>
          </w:tcPr>
          <w:p w:rsidR="00F44509" w:rsidRPr="00EF041F" w:rsidRDefault="00F44509" w:rsidP="00B74631">
            <w:r w:rsidRPr="00EF041F">
              <w:t>Дополнительных требований к обучению персонала не предъявляется</w:t>
            </w:r>
          </w:p>
        </w:tc>
      </w:tr>
    </w:tbl>
    <w:p w:rsidR="00F44509" w:rsidRPr="00EF041F" w:rsidRDefault="00F44509" w:rsidP="00F44509">
      <w:pPr>
        <w:spacing w:before="120" w:after="120"/>
        <w:ind w:firstLine="567"/>
        <w:jc w:val="center"/>
        <w:rPr>
          <w:b/>
        </w:rPr>
      </w:pPr>
      <w:r w:rsidRPr="00EF041F">
        <w:rPr>
          <w:b/>
        </w:rPr>
        <w:t>РАЗДЕЛ 15. ПЕРЕЧЕНЬ ПРИНЯТЫХ СОКРАЩЕНИЙ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F44509" w:rsidRPr="00EF041F" w:rsidTr="00F44509">
        <w:trPr>
          <w:trHeight w:val="405"/>
        </w:trPr>
        <w:tc>
          <w:tcPr>
            <w:tcW w:w="10207" w:type="dxa"/>
          </w:tcPr>
          <w:p w:rsidR="00F44509" w:rsidRPr="00EF041F" w:rsidRDefault="00F44509" w:rsidP="00B74631">
            <w:r w:rsidRPr="00EF041F">
              <w:t>ПК – пожарный кран;  ШП – шкаф пожарный</w:t>
            </w:r>
          </w:p>
        </w:tc>
      </w:tr>
    </w:tbl>
    <w:p w:rsidR="00F44509" w:rsidRPr="00EF041F" w:rsidRDefault="00F44509" w:rsidP="00F44509">
      <w:pPr>
        <w:shd w:val="clear" w:color="auto" w:fill="FFFFFF"/>
        <w:spacing w:before="120" w:after="120"/>
        <w:ind w:left="2654"/>
        <w:rPr>
          <w:b/>
        </w:rPr>
      </w:pPr>
      <w:r w:rsidRPr="00EF041F">
        <w:rPr>
          <w:b/>
          <w:spacing w:val="-2"/>
        </w:rPr>
        <w:t>РАЗДЕЛ 16. ПЕРЕЧЕНЬ ПРИЛОЖЕНИЙ</w:t>
      </w:r>
    </w:p>
    <w:tbl>
      <w:tblPr>
        <w:tblW w:w="10207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76"/>
        <w:gridCol w:w="5528"/>
        <w:gridCol w:w="3403"/>
      </w:tblGrid>
      <w:tr w:rsidR="00F44509" w:rsidRPr="00EF041F" w:rsidTr="00F44509">
        <w:trPr>
          <w:trHeight w:hRule="exact" w:val="34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4509" w:rsidRPr="00EF041F" w:rsidRDefault="00F44509" w:rsidP="00B74631">
            <w:pPr>
              <w:shd w:val="clear" w:color="auto" w:fill="FFFFFF"/>
              <w:ind w:left="5"/>
            </w:pPr>
            <w:r w:rsidRPr="00EF041F">
              <w:rPr>
                <w:spacing w:val="-1"/>
              </w:rPr>
              <w:t>№</w:t>
            </w:r>
            <w:proofErr w:type="spellStart"/>
            <w:proofErr w:type="gramStart"/>
            <w:r w:rsidRPr="00EF041F">
              <w:rPr>
                <w:spacing w:val="-1"/>
              </w:rPr>
              <w:t>п</w:t>
            </w:r>
            <w:proofErr w:type="spellEnd"/>
            <w:proofErr w:type="gramEnd"/>
            <w:r w:rsidRPr="00EF041F">
              <w:rPr>
                <w:spacing w:val="-1"/>
              </w:rPr>
              <w:t>/</w:t>
            </w:r>
            <w:proofErr w:type="spellStart"/>
            <w:r w:rsidRPr="00EF041F">
              <w:rPr>
                <w:spacing w:val="-1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4509" w:rsidRPr="00EF041F" w:rsidRDefault="00F44509" w:rsidP="00B74631">
            <w:pPr>
              <w:shd w:val="clear" w:color="auto" w:fill="FFFFFF"/>
              <w:ind w:left="2150"/>
            </w:pPr>
            <w:r w:rsidRPr="00EF041F">
              <w:t>Наименование приложения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4509" w:rsidRPr="00EF041F" w:rsidRDefault="00F44509" w:rsidP="00B74631">
            <w:pPr>
              <w:shd w:val="clear" w:color="auto" w:fill="FFFFFF"/>
              <w:spacing w:line="277" w:lineRule="exact"/>
            </w:pPr>
            <w:r w:rsidRPr="00EF041F">
              <w:t xml:space="preserve">Номер </w:t>
            </w:r>
            <w:r w:rsidRPr="00EF041F">
              <w:rPr>
                <w:spacing w:val="-14"/>
              </w:rPr>
              <w:t>страницы</w:t>
            </w:r>
          </w:p>
        </w:tc>
      </w:tr>
      <w:tr w:rsidR="00F44509" w:rsidRPr="00EF041F" w:rsidTr="00F44509">
        <w:trPr>
          <w:trHeight w:hRule="exact" w:val="27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4509" w:rsidRPr="00EF041F" w:rsidRDefault="00F44509" w:rsidP="00B74631">
            <w:pPr>
              <w:shd w:val="clear" w:color="auto" w:fill="FFFFFF"/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4509" w:rsidRPr="00EF041F" w:rsidRDefault="00F44509" w:rsidP="00B74631">
            <w:pPr>
              <w:shd w:val="clear" w:color="auto" w:fill="FFFFFF"/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4509" w:rsidRPr="00EF041F" w:rsidRDefault="00F44509" w:rsidP="00B74631">
            <w:pPr>
              <w:shd w:val="clear" w:color="auto" w:fill="FFFFFF"/>
            </w:pPr>
          </w:p>
        </w:tc>
      </w:tr>
      <w:tr w:rsidR="00F44509" w:rsidRPr="00EF041F" w:rsidTr="00F44509">
        <w:trPr>
          <w:trHeight w:hRule="exact" w:val="283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4509" w:rsidRPr="00EF041F" w:rsidRDefault="00F44509" w:rsidP="00B74631">
            <w:pPr>
              <w:shd w:val="clear" w:color="auto" w:fill="FFFFFF"/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4509" w:rsidRPr="00EF041F" w:rsidRDefault="00F44509" w:rsidP="00B74631">
            <w:pPr>
              <w:shd w:val="clear" w:color="auto" w:fill="FFFFFF"/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4509" w:rsidRPr="00EF041F" w:rsidRDefault="00F44509" w:rsidP="00B74631">
            <w:pPr>
              <w:shd w:val="clear" w:color="auto" w:fill="FFFFFF"/>
            </w:pPr>
          </w:p>
        </w:tc>
      </w:tr>
    </w:tbl>
    <w:p w:rsidR="00F44509" w:rsidRDefault="00F44509" w:rsidP="00F44509">
      <w:pPr>
        <w:widowControl w:val="0"/>
        <w:autoSpaceDE w:val="0"/>
        <w:autoSpaceDN w:val="0"/>
        <w:adjustRightInd w:val="0"/>
        <w:ind w:firstLine="709"/>
      </w:pPr>
    </w:p>
    <w:p w:rsidR="00DB4264" w:rsidRDefault="00DB4264" w:rsidP="00F44509">
      <w:pPr>
        <w:shd w:val="clear" w:color="auto" w:fill="FFFFFF"/>
        <w:ind w:left="125"/>
        <w:jc w:val="center"/>
        <w:sectPr w:rsidR="00DB4264" w:rsidSect="00394F13">
          <w:pgSz w:w="11906" w:h="16838"/>
          <w:pgMar w:top="1134" w:right="707" w:bottom="1134" w:left="1134" w:header="708" w:footer="708" w:gutter="0"/>
          <w:cols w:space="708"/>
          <w:docGrid w:linePitch="360"/>
        </w:sectPr>
      </w:pPr>
    </w:p>
    <w:p w:rsidR="005866B0" w:rsidRDefault="005866B0" w:rsidP="005866B0">
      <w:pPr>
        <w:jc w:val="center"/>
        <w:rPr>
          <w:b/>
        </w:rPr>
      </w:pPr>
      <w:r w:rsidRPr="00090F17">
        <w:rPr>
          <w:b/>
        </w:rPr>
        <w:lastRenderedPageBreak/>
        <w:t>СПЕЦИФИКАЦИЯ</w:t>
      </w:r>
      <w:r>
        <w:rPr>
          <w:b/>
        </w:rPr>
        <w:t xml:space="preserve"> </w:t>
      </w:r>
    </w:p>
    <w:p w:rsidR="005866B0" w:rsidRDefault="005866B0" w:rsidP="005866B0">
      <w:pPr>
        <w:jc w:val="center"/>
        <w:rPr>
          <w:b/>
        </w:rPr>
      </w:pPr>
      <w:r>
        <w:rPr>
          <w:b/>
        </w:rPr>
        <w:t xml:space="preserve">устанавливаемого оборудования при установке </w:t>
      </w:r>
      <w:r w:rsidRPr="00537437">
        <w:rPr>
          <w:b/>
        </w:rPr>
        <w:t xml:space="preserve"> шкафов пожарных</w:t>
      </w:r>
      <w:proofErr w:type="gramStart"/>
      <w:r w:rsidRPr="00537437">
        <w:rPr>
          <w:b/>
        </w:rPr>
        <w:t xml:space="preserve"> </w:t>
      </w:r>
      <w:r>
        <w:rPr>
          <w:b/>
        </w:rPr>
        <w:t>,</w:t>
      </w:r>
      <w:proofErr w:type="gramEnd"/>
      <w:r>
        <w:rPr>
          <w:b/>
        </w:rPr>
        <w:t xml:space="preserve"> изготовленных из негорючих материалов в зданиях </w:t>
      </w:r>
      <w:r w:rsidRPr="00537437">
        <w:rPr>
          <w:b/>
        </w:rPr>
        <w:t>ОАО «НИИТФА»</w:t>
      </w:r>
    </w:p>
    <w:p w:rsidR="005866B0" w:rsidRDefault="005866B0" w:rsidP="005866B0">
      <w:pPr>
        <w:jc w:val="center"/>
        <w:rPr>
          <w:b/>
        </w:rPr>
      </w:pPr>
    </w:p>
    <w:p w:rsidR="005866B0" w:rsidRDefault="005866B0" w:rsidP="005866B0">
      <w:pPr>
        <w:spacing w:after="120"/>
        <w:jc w:val="center"/>
        <w:rPr>
          <w:b/>
        </w:rPr>
      </w:pPr>
    </w:p>
    <w:tbl>
      <w:tblPr>
        <w:tblW w:w="9888" w:type="dxa"/>
        <w:tblLayout w:type="fixed"/>
        <w:tblLook w:val="04A0"/>
      </w:tblPr>
      <w:tblGrid>
        <w:gridCol w:w="567"/>
        <w:gridCol w:w="5495"/>
        <w:gridCol w:w="1134"/>
        <w:gridCol w:w="992"/>
        <w:gridCol w:w="850"/>
        <w:gridCol w:w="850"/>
      </w:tblGrid>
      <w:tr w:rsidR="005866B0" w:rsidRPr="00E47972" w:rsidTr="00137B38">
        <w:trPr>
          <w:cantSplit/>
          <w:trHeight w:val="5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66B0" w:rsidRPr="00E47972" w:rsidRDefault="005866B0" w:rsidP="00137B38">
            <w:pPr>
              <w:snapToGrid w:val="0"/>
              <w:jc w:val="center"/>
            </w:pPr>
            <w:r w:rsidRPr="00E47972">
              <w:t>№</w:t>
            </w:r>
          </w:p>
          <w:p w:rsidR="005866B0" w:rsidRPr="00E47972" w:rsidRDefault="005866B0" w:rsidP="00137B38">
            <w:pPr>
              <w:snapToGrid w:val="0"/>
              <w:jc w:val="center"/>
            </w:pPr>
            <w:proofErr w:type="spellStart"/>
            <w:proofErr w:type="gramStart"/>
            <w:r w:rsidRPr="00E47972">
              <w:t>п</w:t>
            </w:r>
            <w:proofErr w:type="spellEnd"/>
            <w:proofErr w:type="gramEnd"/>
            <w:r w:rsidRPr="00E47972">
              <w:t>/</w:t>
            </w:r>
            <w:proofErr w:type="spellStart"/>
            <w:r w:rsidRPr="00E47972">
              <w:t>п</w:t>
            </w:r>
            <w:proofErr w:type="spellEnd"/>
            <w:r w:rsidRPr="00E47972">
              <w:t xml:space="preserve">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866B0" w:rsidRPr="00E47972" w:rsidRDefault="005866B0" w:rsidP="00137B38">
            <w:pPr>
              <w:snapToGrid w:val="0"/>
              <w:jc w:val="center"/>
            </w:pPr>
            <w:r w:rsidRPr="00E47972">
              <w:t xml:space="preserve">Наименование </w:t>
            </w:r>
            <w:r>
              <w:t xml:space="preserve">материалов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866B0" w:rsidRPr="00E47972" w:rsidRDefault="005866B0" w:rsidP="00137B38">
            <w:pPr>
              <w:snapToGrid w:val="0"/>
              <w:ind w:right="-108"/>
              <w:jc w:val="center"/>
            </w:pPr>
            <w:r w:rsidRPr="00E47972"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66B0" w:rsidRPr="00E47972" w:rsidRDefault="005866B0" w:rsidP="00137B38">
            <w:pPr>
              <w:snapToGrid w:val="0"/>
              <w:jc w:val="center"/>
            </w:pPr>
            <w:r w:rsidRPr="00E47972">
              <w:t xml:space="preserve">Кол-во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66B0" w:rsidRPr="00E47972" w:rsidRDefault="005866B0" w:rsidP="00137B38">
            <w:pPr>
              <w:snapToGrid w:val="0"/>
              <w:ind w:right="-109"/>
              <w:jc w:val="center"/>
            </w:pPr>
            <w:r>
              <w:t>Цена за ед. без НДС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66B0" w:rsidRPr="00E47972" w:rsidRDefault="005866B0" w:rsidP="00137B38">
            <w:pPr>
              <w:snapToGrid w:val="0"/>
              <w:jc w:val="center"/>
            </w:pPr>
            <w:r>
              <w:t>Сумма без НДС</w:t>
            </w:r>
          </w:p>
        </w:tc>
      </w:tr>
      <w:tr w:rsidR="005866B0" w:rsidRPr="00E47972" w:rsidTr="00137B38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866B0" w:rsidRPr="00E47972" w:rsidRDefault="005866B0" w:rsidP="00137B38">
            <w:pPr>
              <w:snapToGrid w:val="0"/>
              <w:jc w:val="center"/>
            </w:pPr>
            <w:r>
              <w:t>1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866B0" w:rsidRPr="00E47972" w:rsidRDefault="005866B0" w:rsidP="00137B38">
            <w:r w:rsidRPr="00E47972">
              <w:t>Шкаф пожарный ШПК-310 встроенный с окном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  <w:rPr>
                <w:iCs/>
              </w:rPr>
            </w:pPr>
            <w:r w:rsidRPr="00E47972">
              <w:rPr>
                <w:iCs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</w:pPr>
            <w:r w:rsidRPr="00E47972"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</w:tr>
      <w:tr w:rsidR="005866B0" w:rsidRPr="00E47972" w:rsidTr="00137B38">
        <w:trPr>
          <w:cantSplit/>
          <w:trHeight w:val="2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866B0" w:rsidRPr="00E47972" w:rsidRDefault="005866B0" w:rsidP="00137B38">
            <w:pPr>
              <w:snapToGrid w:val="0"/>
              <w:jc w:val="center"/>
            </w:pPr>
            <w:r>
              <w:t>2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866B0" w:rsidRPr="00E47972" w:rsidRDefault="005866B0" w:rsidP="00137B38">
            <w:r w:rsidRPr="00E47972">
              <w:t>Шкаф пожарный ШПК-310 навесной с окном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  <w:rPr>
                <w:iCs/>
              </w:rPr>
            </w:pPr>
            <w:r w:rsidRPr="00E47972">
              <w:rPr>
                <w:iCs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</w:pPr>
            <w:r w:rsidRPr="00E47972">
              <w:t>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</w:tr>
      <w:tr w:rsidR="005866B0" w:rsidRPr="00E47972" w:rsidTr="00137B38">
        <w:trPr>
          <w:cantSplit/>
          <w:trHeight w:val="27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866B0" w:rsidRPr="00E47972" w:rsidRDefault="005866B0" w:rsidP="00137B38">
            <w:pPr>
              <w:snapToGrid w:val="0"/>
              <w:jc w:val="center"/>
            </w:pPr>
            <w:r>
              <w:t>3</w:t>
            </w:r>
          </w:p>
        </w:tc>
        <w:tc>
          <w:tcPr>
            <w:tcW w:w="5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866B0" w:rsidRPr="00E47972" w:rsidRDefault="005866B0" w:rsidP="00137B38">
            <w:r w:rsidRPr="00E47972">
              <w:t>Шкаф пожарный ШПК-320 навесной с окном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  <w:rPr>
                <w:iCs/>
              </w:rPr>
            </w:pPr>
            <w:r w:rsidRPr="00E47972">
              <w:rPr>
                <w:iCs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</w:pPr>
            <w:r w:rsidRPr="00E47972"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</w:tr>
      <w:tr w:rsidR="005866B0" w:rsidRPr="00E47972" w:rsidTr="00137B38">
        <w:trPr>
          <w:cantSplit/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866B0" w:rsidRPr="00E47972" w:rsidRDefault="005866B0" w:rsidP="00137B38">
            <w:pPr>
              <w:snapToGrid w:val="0"/>
              <w:jc w:val="center"/>
            </w:pPr>
            <w:r>
              <w:t>4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5866B0" w:rsidRPr="001426DA" w:rsidRDefault="005866B0" w:rsidP="00137B38">
            <w:r>
              <w:t>Строительные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</w:tr>
      <w:tr w:rsidR="005866B0" w:rsidRPr="00E47972" w:rsidTr="00137B38">
        <w:trPr>
          <w:cantSplit/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866B0" w:rsidRDefault="005866B0" w:rsidP="00137B38">
            <w:pPr>
              <w:snapToGrid w:val="0"/>
              <w:jc w:val="center"/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5866B0" w:rsidRPr="009239B3" w:rsidRDefault="005866B0" w:rsidP="00137B38">
            <w:r>
              <w:t xml:space="preserve">Итого: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</w:tr>
      <w:tr w:rsidR="005866B0" w:rsidRPr="00E47972" w:rsidTr="00137B38">
        <w:trPr>
          <w:cantSplit/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866B0" w:rsidRDefault="005866B0" w:rsidP="00137B38">
            <w:pPr>
              <w:snapToGrid w:val="0"/>
              <w:jc w:val="center"/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5866B0" w:rsidRDefault="005866B0" w:rsidP="00137B38">
            <w:r>
              <w:t>НДС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</w:tr>
      <w:tr w:rsidR="005866B0" w:rsidRPr="00E47972" w:rsidTr="00137B38">
        <w:trPr>
          <w:cantSplit/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866B0" w:rsidRDefault="005866B0" w:rsidP="00137B38">
            <w:pPr>
              <w:snapToGrid w:val="0"/>
              <w:jc w:val="center"/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5866B0" w:rsidRDefault="005866B0" w:rsidP="00137B38">
            <w: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6B0" w:rsidRPr="00E47972" w:rsidRDefault="005866B0" w:rsidP="00137B38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66B0" w:rsidRPr="00E47972" w:rsidRDefault="005866B0" w:rsidP="00137B38">
            <w:pPr>
              <w:jc w:val="right"/>
            </w:pPr>
          </w:p>
        </w:tc>
      </w:tr>
    </w:tbl>
    <w:p w:rsidR="005866B0" w:rsidRPr="008758C4" w:rsidRDefault="005866B0" w:rsidP="005866B0">
      <w:pPr>
        <w:jc w:val="center"/>
        <w:rPr>
          <w:b/>
        </w:rPr>
      </w:pPr>
    </w:p>
    <w:p w:rsidR="005866B0" w:rsidRPr="008B298E" w:rsidRDefault="005866B0" w:rsidP="005866B0">
      <w:pPr>
        <w:pStyle w:val="ab"/>
        <w:ind w:left="34"/>
        <w:rPr>
          <w:sz w:val="16"/>
          <w:szCs w:val="16"/>
        </w:rPr>
      </w:pPr>
    </w:p>
    <w:p w:rsidR="005866B0" w:rsidRDefault="005866B0" w:rsidP="005866B0">
      <w:pPr>
        <w:jc w:val="center"/>
        <w:rPr>
          <w:b/>
          <w:bCs/>
        </w:rPr>
      </w:pPr>
    </w:p>
    <w:p w:rsidR="005866B0" w:rsidRDefault="005866B0" w:rsidP="005866B0">
      <w:pPr>
        <w:rPr>
          <w:b/>
          <w:bCs/>
        </w:rPr>
      </w:pPr>
    </w:p>
    <w:p w:rsidR="005866B0" w:rsidRDefault="005866B0" w:rsidP="005866B0">
      <w:pPr>
        <w:rPr>
          <w:bCs/>
        </w:rPr>
      </w:pPr>
      <w:r w:rsidRPr="00674EC2">
        <w:rPr>
          <w:bCs/>
        </w:rPr>
        <w:t>Заместитель главного инженер</w:t>
      </w:r>
      <w:proofErr w:type="gramStart"/>
      <w:r w:rsidRPr="00674EC2">
        <w:rPr>
          <w:bCs/>
        </w:rPr>
        <w:t>а-</w:t>
      </w:r>
      <w:proofErr w:type="gramEnd"/>
      <w:r w:rsidRPr="00674EC2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 w:rsidRPr="00674EC2">
        <w:rPr>
          <w:bCs/>
        </w:rPr>
        <w:t xml:space="preserve">начальник отдела № 25 </w:t>
      </w:r>
      <w:r>
        <w:rPr>
          <w:bCs/>
        </w:rPr>
        <w:tab/>
      </w:r>
      <w:r>
        <w:rPr>
          <w:bCs/>
        </w:rPr>
        <w:tab/>
      </w:r>
      <w:r w:rsidRPr="00674EC2">
        <w:rPr>
          <w:bCs/>
        </w:rPr>
        <w:tab/>
      </w:r>
      <w:r w:rsidRPr="00674EC2">
        <w:rPr>
          <w:bCs/>
        </w:rPr>
        <w:tab/>
      </w:r>
      <w:r w:rsidRPr="00674EC2">
        <w:rPr>
          <w:bCs/>
        </w:rPr>
        <w:tab/>
      </w:r>
      <w:r w:rsidRPr="00674EC2">
        <w:rPr>
          <w:bCs/>
        </w:rPr>
        <w:tab/>
      </w:r>
      <w:r w:rsidRPr="00674EC2">
        <w:rPr>
          <w:bCs/>
        </w:rPr>
        <w:tab/>
        <w:t>Е.А. Данилин</w:t>
      </w:r>
    </w:p>
    <w:p w:rsidR="005866B0" w:rsidRDefault="005866B0" w:rsidP="005866B0">
      <w:pPr>
        <w:rPr>
          <w:bCs/>
        </w:rPr>
      </w:pPr>
    </w:p>
    <w:p w:rsidR="005866B0" w:rsidRDefault="005866B0" w:rsidP="005866B0">
      <w:pPr>
        <w:rPr>
          <w:bCs/>
        </w:rPr>
      </w:pPr>
      <w:r>
        <w:rPr>
          <w:bCs/>
        </w:rPr>
        <w:t>Заместитель главного инженер</w:t>
      </w:r>
      <w:proofErr w:type="gramStart"/>
      <w:r>
        <w:rPr>
          <w:bCs/>
        </w:rPr>
        <w:t>а-</w:t>
      </w:r>
      <w:proofErr w:type="gramEnd"/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начальник отдела № 29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Ю.И. Пахунков</w:t>
      </w:r>
    </w:p>
    <w:p w:rsidR="005866B0" w:rsidRDefault="005866B0" w:rsidP="005866B0">
      <w:pPr>
        <w:rPr>
          <w:bCs/>
        </w:rPr>
      </w:pPr>
    </w:p>
    <w:p w:rsidR="005866B0" w:rsidRPr="00674EC2" w:rsidRDefault="005866B0" w:rsidP="005866B0">
      <w:pPr>
        <w:rPr>
          <w:bCs/>
        </w:rPr>
      </w:pPr>
      <w:r>
        <w:rPr>
          <w:bCs/>
        </w:rPr>
        <w:t xml:space="preserve">Главный инженер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С.В. Лычев</w:t>
      </w:r>
    </w:p>
    <w:p w:rsidR="005866B0" w:rsidRDefault="005866B0" w:rsidP="005866B0">
      <w:pPr>
        <w:jc w:val="center"/>
        <w:rPr>
          <w:b/>
          <w:bCs/>
        </w:rPr>
      </w:pPr>
    </w:p>
    <w:p w:rsidR="005866B0" w:rsidRDefault="005866B0" w:rsidP="005866B0"/>
    <w:p w:rsidR="0000634A" w:rsidRPr="0000634A" w:rsidRDefault="0000634A" w:rsidP="005866B0">
      <w:pPr>
        <w:jc w:val="center"/>
      </w:pPr>
    </w:p>
    <w:sectPr w:rsidR="0000634A" w:rsidRPr="0000634A" w:rsidSect="00E4797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E43" w:rsidRDefault="00362E43" w:rsidP="00362E43">
      <w:r>
        <w:separator/>
      </w:r>
    </w:p>
  </w:endnote>
  <w:endnote w:type="continuationSeparator" w:id="0">
    <w:p w:rsidR="00362E43" w:rsidRDefault="00362E43" w:rsidP="00362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E43" w:rsidRDefault="00362E43" w:rsidP="00362E43">
      <w:r>
        <w:separator/>
      </w:r>
    </w:p>
  </w:footnote>
  <w:footnote w:type="continuationSeparator" w:id="0">
    <w:p w:rsidR="00362E43" w:rsidRDefault="00362E43" w:rsidP="00362E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E43" w:rsidRDefault="00362E43" w:rsidP="00362E43">
    <w:pPr>
      <w:pStyle w:val="a9"/>
    </w:pPr>
  </w:p>
  <w:p w:rsidR="00362E43" w:rsidRPr="00362E43" w:rsidRDefault="00362E43" w:rsidP="00362E4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Num7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74607C"/>
    <w:multiLevelType w:val="hybridMultilevel"/>
    <w:tmpl w:val="FDBC98D4"/>
    <w:lvl w:ilvl="0" w:tplc="E42A9F0C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1" w:hanging="360"/>
      </w:pPr>
    </w:lvl>
    <w:lvl w:ilvl="2" w:tplc="0419001B" w:tentative="1">
      <w:start w:val="1"/>
      <w:numFmt w:val="lowerRoman"/>
      <w:lvlText w:val="%3."/>
      <w:lvlJc w:val="right"/>
      <w:pPr>
        <w:ind w:left="1951" w:hanging="180"/>
      </w:pPr>
    </w:lvl>
    <w:lvl w:ilvl="3" w:tplc="0419000F" w:tentative="1">
      <w:start w:val="1"/>
      <w:numFmt w:val="decimal"/>
      <w:lvlText w:val="%4."/>
      <w:lvlJc w:val="left"/>
      <w:pPr>
        <w:ind w:left="2671" w:hanging="360"/>
      </w:pPr>
    </w:lvl>
    <w:lvl w:ilvl="4" w:tplc="04190019" w:tentative="1">
      <w:start w:val="1"/>
      <w:numFmt w:val="lowerLetter"/>
      <w:lvlText w:val="%5."/>
      <w:lvlJc w:val="left"/>
      <w:pPr>
        <w:ind w:left="3391" w:hanging="360"/>
      </w:pPr>
    </w:lvl>
    <w:lvl w:ilvl="5" w:tplc="0419001B" w:tentative="1">
      <w:start w:val="1"/>
      <w:numFmt w:val="lowerRoman"/>
      <w:lvlText w:val="%6."/>
      <w:lvlJc w:val="right"/>
      <w:pPr>
        <w:ind w:left="4111" w:hanging="180"/>
      </w:pPr>
    </w:lvl>
    <w:lvl w:ilvl="6" w:tplc="0419000F" w:tentative="1">
      <w:start w:val="1"/>
      <w:numFmt w:val="decimal"/>
      <w:lvlText w:val="%7."/>
      <w:lvlJc w:val="left"/>
      <w:pPr>
        <w:ind w:left="4831" w:hanging="360"/>
      </w:pPr>
    </w:lvl>
    <w:lvl w:ilvl="7" w:tplc="04190019" w:tentative="1">
      <w:start w:val="1"/>
      <w:numFmt w:val="lowerLetter"/>
      <w:lvlText w:val="%8."/>
      <w:lvlJc w:val="left"/>
      <w:pPr>
        <w:ind w:left="5551" w:hanging="360"/>
      </w:pPr>
    </w:lvl>
    <w:lvl w:ilvl="8" w:tplc="041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3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4">
    <w:nsid w:val="17791F4B"/>
    <w:multiLevelType w:val="hybridMultilevel"/>
    <w:tmpl w:val="57523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AE5149"/>
    <w:multiLevelType w:val="hybridMultilevel"/>
    <w:tmpl w:val="5AD4E0E0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A106CBC"/>
    <w:multiLevelType w:val="singleLevel"/>
    <w:tmpl w:val="F132CFCC"/>
    <w:lvl w:ilvl="0">
      <w:start w:val="2"/>
      <w:numFmt w:val="bullet"/>
      <w:pStyle w:val="122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8">
    <w:nsid w:val="30C81685"/>
    <w:multiLevelType w:val="multilevel"/>
    <w:tmpl w:val="9E72186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b w:val="0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 w:val="0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 w:val="0"/>
      </w:rPr>
    </w:lvl>
  </w:abstractNum>
  <w:abstractNum w:abstractNumId="9">
    <w:nsid w:val="31070966"/>
    <w:multiLevelType w:val="hybridMultilevel"/>
    <w:tmpl w:val="4590035A"/>
    <w:lvl w:ilvl="0" w:tplc="68168762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383C0D96"/>
    <w:multiLevelType w:val="hybridMultilevel"/>
    <w:tmpl w:val="DA9052E0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45244452"/>
    <w:multiLevelType w:val="hybridMultilevel"/>
    <w:tmpl w:val="951C0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22F18"/>
    <w:multiLevelType w:val="hybridMultilevel"/>
    <w:tmpl w:val="AA089B2E"/>
    <w:lvl w:ilvl="0" w:tplc="6AD85C7C">
      <w:start w:val="1"/>
      <w:numFmt w:val="bullet"/>
      <w:pStyle w:val="01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76"/>
        </w:tabs>
        <w:ind w:left="19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47AA01F5"/>
    <w:multiLevelType w:val="hybridMultilevel"/>
    <w:tmpl w:val="A986EA7C"/>
    <w:lvl w:ilvl="0" w:tplc="27A43BBA">
      <w:start w:val="1"/>
      <w:numFmt w:val="bullet"/>
      <w:lvlText w:val="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8">
    <w:nsid w:val="4A7F40CF"/>
    <w:multiLevelType w:val="hybridMultilevel"/>
    <w:tmpl w:val="E06C34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52572063"/>
    <w:multiLevelType w:val="hybridMultilevel"/>
    <w:tmpl w:val="410E13F8"/>
    <w:lvl w:ilvl="0" w:tplc="7A4054C2">
      <w:start w:val="1"/>
      <w:numFmt w:val="bullet"/>
      <w:lvlText w:val="-"/>
      <w:lvlJc w:val="left"/>
      <w:pPr>
        <w:ind w:hanging="147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1" w:tplc="FEFA5892">
      <w:start w:val="1"/>
      <w:numFmt w:val="bullet"/>
      <w:lvlText w:val="-"/>
      <w:lvlJc w:val="left"/>
      <w:pPr>
        <w:ind w:hanging="21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73480F04">
      <w:start w:val="1"/>
      <w:numFmt w:val="bullet"/>
      <w:lvlText w:val="•"/>
      <w:lvlJc w:val="left"/>
      <w:rPr>
        <w:rFonts w:hint="default"/>
      </w:rPr>
    </w:lvl>
    <w:lvl w:ilvl="3" w:tplc="512EB90C">
      <w:start w:val="1"/>
      <w:numFmt w:val="bullet"/>
      <w:lvlText w:val="•"/>
      <w:lvlJc w:val="left"/>
      <w:rPr>
        <w:rFonts w:hint="default"/>
      </w:rPr>
    </w:lvl>
    <w:lvl w:ilvl="4" w:tplc="92E83AB6">
      <w:start w:val="1"/>
      <w:numFmt w:val="bullet"/>
      <w:lvlText w:val="•"/>
      <w:lvlJc w:val="left"/>
      <w:rPr>
        <w:rFonts w:hint="default"/>
      </w:rPr>
    </w:lvl>
    <w:lvl w:ilvl="5" w:tplc="E3CA51B8">
      <w:start w:val="1"/>
      <w:numFmt w:val="bullet"/>
      <w:lvlText w:val="•"/>
      <w:lvlJc w:val="left"/>
      <w:rPr>
        <w:rFonts w:hint="default"/>
      </w:rPr>
    </w:lvl>
    <w:lvl w:ilvl="6" w:tplc="7A8254D8">
      <w:start w:val="1"/>
      <w:numFmt w:val="bullet"/>
      <w:lvlText w:val="•"/>
      <w:lvlJc w:val="left"/>
      <w:rPr>
        <w:rFonts w:hint="default"/>
      </w:rPr>
    </w:lvl>
    <w:lvl w:ilvl="7" w:tplc="3AA649DC">
      <w:start w:val="1"/>
      <w:numFmt w:val="bullet"/>
      <w:lvlText w:val="•"/>
      <w:lvlJc w:val="left"/>
      <w:rPr>
        <w:rFonts w:hint="default"/>
      </w:rPr>
    </w:lvl>
    <w:lvl w:ilvl="8" w:tplc="F1D2CA52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543E2687"/>
    <w:multiLevelType w:val="hybridMultilevel"/>
    <w:tmpl w:val="9A369316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0C799F"/>
    <w:multiLevelType w:val="hybridMultilevel"/>
    <w:tmpl w:val="CE0AD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61B23F0C"/>
    <w:multiLevelType w:val="multilevel"/>
    <w:tmpl w:val="DF9CE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295416"/>
    <w:multiLevelType w:val="hybridMultilevel"/>
    <w:tmpl w:val="510EEC66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6B3397"/>
    <w:multiLevelType w:val="hybridMultilevel"/>
    <w:tmpl w:val="E416AF5C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533337"/>
    <w:multiLevelType w:val="hybridMultilevel"/>
    <w:tmpl w:val="F7E0D822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>
    <w:nsid w:val="6F1A0F29"/>
    <w:multiLevelType w:val="hybridMultilevel"/>
    <w:tmpl w:val="70EA3F38"/>
    <w:lvl w:ilvl="0" w:tplc="DD1653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FFA2438"/>
    <w:multiLevelType w:val="hybridMultilevel"/>
    <w:tmpl w:val="67B61762"/>
    <w:lvl w:ilvl="0" w:tplc="8C6236A2">
      <w:numFmt w:val="none"/>
      <w:lvlText w:val=""/>
      <w:lvlJc w:val="left"/>
      <w:pPr>
        <w:tabs>
          <w:tab w:val="num" w:pos="360"/>
        </w:tabs>
      </w:pPr>
    </w:lvl>
    <w:lvl w:ilvl="1" w:tplc="55B43294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BCC2DACC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3" w:tplc="75AA8E0C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4" w:tplc="EBFCBD46">
      <w:start w:val="1"/>
      <w:numFmt w:val="bullet"/>
      <w:lvlText w:val="•"/>
      <w:lvlJc w:val="left"/>
      <w:rPr>
        <w:rFonts w:hint="default"/>
      </w:rPr>
    </w:lvl>
    <w:lvl w:ilvl="5" w:tplc="D7E8637C">
      <w:start w:val="1"/>
      <w:numFmt w:val="bullet"/>
      <w:lvlText w:val="•"/>
      <w:lvlJc w:val="left"/>
      <w:rPr>
        <w:rFonts w:hint="default"/>
      </w:rPr>
    </w:lvl>
    <w:lvl w:ilvl="6" w:tplc="E3BC360C">
      <w:start w:val="1"/>
      <w:numFmt w:val="bullet"/>
      <w:lvlText w:val="•"/>
      <w:lvlJc w:val="left"/>
      <w:rPr>
        <w:rFonts w:hint="default"/>
      </w:rPr>
    </w:lvl>
    <w:lvl w:ilvl="7" w:tplc="C4E288B0">
      <w:start w:val="1"/>
      <w:numFmt w:val="bullet"/>
      <w:lvlText w:val="•"/>
      <w:lvlJc w:val="left"/>
      <w:rPr>
        <w:rFonts w:hint="default"/>
      </w:rPr>
    </w:lvl>
    <w:lvl w:ilvl="8" w:tplc="50483856">
      <w:start w:val="1"/>
      <w:numFmt w:val="bullet"/>
      <w:lvlText w:val="•"/>
      <w:lvlJc w:val="left"/>
      <w:rPr>
        <w:rFonts w:hint="default"/>
      </w:rPr>
    </w:lvl>
  </w:abstractNum>
  <w:abstractNum w:abstractNumId="31">
    <w:nsid w:val="7C8F44BD"/>
    <w:multiLevelType w:val="multilevel"/>
    <w:tmpl w:val="9FE45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27"/>
  </w:num>
  <w:num w:numId="3">
    <w:abstractNumId w:val="21"/>
  </w:num>
  <w:num w:numId="4">
    <w:abstractNumId w:val="5"/>
  </w:num>
  <w:num w:numId="5">
    <w:abstractNumId w:val="26"/>
  </w:num>
  <w:num w:numId="6">
    <w:abstractNumId w:val="11"/>
  </w:num>
  <w:num w:numId="7">
    <w:abstractNumId w:val="17"/>
  </w:num>
  <w:num w:numId="8">
    <w:abstractNumId w:val="22"/>
  </w:num>
  <w:num w:numId="9">
    <w:abstractNumId w:val="14"/>
  </w:num>
  <w:num w:numId="10">
    <w:abstractNumId w:val="30"/>
  </w:num>
  <w:num w:numId="11">
    <w:abstractNumId w:val="20"/>
  </w:num>
  <w:num w:numId="12">
    <w:abstractNumId w:val="7"/>
  </w:num>
  <w:num w:numId="13">
    <w:abstractNumId w:val="3"/>
  </w:num>
  <w:num w:numId="14">
    <w:abstractNumId w:val="15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9"/>
  </w:num>
  <w:num w:numId="18">
    <w:abstractNumId w:val="9"/>
  </w:num>
  <w:num w:numId="19">
    <w:abstractNumId w:val="8"/>
  </w:num>
  <w:num w:numId="20">
    <w:abstractNumId w:val="12"/>
    <w:lvlOverride w:ilvl="0">
      <w:startOverride w:val="2"/>
    </w:lvlOverride>
  </w:num>
  <w:num w:numId="21">
    <w:abstractNumId w:val="12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23"/>
    <w:lvlOverride w:ilvl="0">
      <w:startOverride w:val="2"/>
    </w:lvlOverride>
  </w:num>
  <w:num w:numId="23">
    <w:abstractNumId w:val="19"/>
    <w:lvlOverride w:ilvl="0">
      <w:startOverride w:val="1"/>
    </w:lvlOverride>
  </w:num>
  <w:num w:numId="24">
    <w:abstractNumId w:val="13"/>
    <w:lvlOverride w:ilvl="0">
      <w:startOverride w:val="5"/>
    </w:lvlOverride>
  </w:num>
  <w:num w:numId="25">
    <w:abstractNumId w:val="10"/>
    <w:lvlOverride w:ilvl="0">
      <w:startOverride w:val="1"/>
    </w:lvlOverride>
  </w:num>
  <w:num w:numId="26">
    <w:abstractNumId w:val="28"/>
    <w:lvlOverride w:ilvl="0">
      <w:startOverride w:val="4"/>
    </w:lvlOverride>
  </w:num>
  <w:num w:numId="27">
    <w:abstractNumId w:val="6"/>
    <w:lvlOverride w:ilvl="0">
      <w:startOverride w:val="2"/>
    </w:lvlOverride>
  </w:num>
  <w:num w:numId="28">
    <w:abstractNumId w:val="6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16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31">
    <w:abstractNumId w:val="0"/>
  </w:num>
  <w:num w:numId="32">
    <w:abstractNumId w:val="15"/>
  </w:num>
  <w:num w:numId="33">
    <w:abstractNumId w:val="12"/>
  </w:num>
  <w:num w:numId="34">
    <w:abstractNumId w:val="23"/>
  </w:num>
  <w:num w:numId="35">
    <w:abstractNumId w:val="19"/>
  </w:num>
  <w:num w:numId="36">
    <w:abstractNumId w:val="13"/>
  </w:num>
  <w:num w:numId="37">
    <w:abstractNumId w:val="10"/>
  </w:num>
  <w:num w:numId="38">
    <w:abstractNumId w:val="28"/>
  </w:num>
  <w:num w:numId="39">
    <w:abstractNumId w:val="6"/>
  </w:num>
  <w:num w:numId="40">
    <w:abstractNumId w:val="1"/>
  </w:num>
  <w:num w:numId="41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42">
    <w:abstractNumId w:val="2"/>
  </w:num>
  <w:num w:numId="43">
    <w:abstractNumId w:val="0"/>
    <w:lvlOverride w:ilvl="0">
      <w:lvl w:ilvl="0">
        <w:start w:val="65535"/>
        <w:numFmt w:val="bullet"/>
        <w:lvlText w:val="-"/>
        <w:legacy w:legacy="1" w:legacySpace="0" w:legacyIndent="138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4"/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0634A"/>
    <w:rsid w:val="00037705"/>
    <w:rsid w:val="000718B1"/>
    <w:rsid w:val="0013507A"/>
    <w:rsid w:val="00154F9C"/>
    <w:rsid w:val="00167B13"/>
    <w:rsid w:val="001875E9"/>
    <w:rsid w:val="001C2C46"/>
    <w:rsid w:val="00205734"/>
    <w:rsid w:val="00207689"/>
    <w:rsid w:val="00240B5D"/>
    <w:rsid w:val="002A1F68"/>
    <w:rsid w:val="002C5E67"/>
    <w:rsid w:val="00354E6D"/>
    <w:rsid w:val="00362E43"/>
    <w:rsid w:val="00372402"/>
    <w:rsid w:val="00394455"/>
    <w:rsid w:val="00394F13"/>
    <w:rsid w:val="003B2981"/>
    <w:rsid w:val="003B47A5"/>
    <w:rsid w:val="003C0458"/>
    <w:rsid w:val="004277AB"/>
    <w:rsid w:val="00450D98"/>
    <w:rsid w:val="005866B0"/>
    <w:rsid w:val="005F1A11"/>
    <w:rsid w:val="00623917"/>
    <w:rsid w:val="00641A23"/>
    <w:rsid w:val="00681AB9"/>
    <w:rsid w:val="00696379"/>
    <w:rsid w:val="006B1C0F"/>
    <w:rsid w:val="006C7B23"/>
    <w:rsid w:val="00710467"/>
    <w:rsid w:val="00772FC9"/>
    <w:rsid w:val="007F5562"/>
    <w:rsid w:val="008E1E45"/>
    <w:rsid w:val="008F0B71"/>
    <w:rsid w:val="0093611E"/>
    <w:rsid w:val="00974537"/>
    <w:rsid w:val="009C57D9"/>
    <w:rsid w:val="009C5CF9"/>
    <w:rsid w:val="009D0430"/>
    <w:rsid w:val="00A624AE"/>
    <w:rsid w:val="00A943E5"/>
    <w:rsid w:val="00AB6A85"/>
    <w:rsid w:val="00AE151E"/>
    <w:rsid w:val="00AF12DC"/>
    <w:rsid w:val="00AF20A0"/>
    <w:rsid w:val="00B17481"/>
    <w:rsid w:val="00B46DD4"/>
    <w:rsid w:val="00BC369A"/>
    <w:rsid w:val="00C22FAD"/>
    <w:rsid w:val="00C470EF"/>
    <w:rsid w:val="00D36239"/>
    <w:rsid w:val="00DA39CF"/>
    <w:rsid w:val="00DB4264"/>
    <w:rsid w:val="00DB67A8"/>
    <w:rsid w:val="00E04010"/>
    <w:rsid w:val="00E42FFC"/>
    <w:rsid w:val="00E71ED4"/>
    <w:rsid w:val="00F26B35"/>
    <w:rsid w:val="00F44509"/>
    <w:rsid w:val="00F7241B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1875E9"/>
    <w:pPr>
      <w:keepNext/>
      <w:keepLines/>
      <w:numPr>
        <w:numId w:val="29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-3"/>
    <w:link w:val="20"/>
    <w:uiPriority w:val="9"/>
    <w:qFormat/>
    <w:rsid w:val="001875E9"/>
    <w:pPr>
      <w:keepNext/>
      <w:numPr>
        <w:ilvl w:val="1"/>
        <w:numId w:val="29"/>
      </w:numPr>
      <w:suppressAutoHyphens/>
      <w:outlineLvl w:val="1"/>
    </w:pPr>
    <w:rPr>
      <w:b/>
      <w:bCs/>
      <w:sz w:val="28"/>
      <w:szCs w:val="32"/>
    </w:rPr>
  </w:style>
  <w:style w:type="paragraph" w:styleId="3">
    <w:name w:val="heading 3"/>
    <w:aliases w:val="Header 3"/>
    <w:basedOn w:val="a"/>
    <w:next w:val="4"/>
    <w:link w:val="30"/>
    <w:uiPriority w:val="9"/>
    <w:qFormat/>
    <w:rsid w:val="001875E9"/>
    <w:pPr>
      <w:keepNext/>
      <w:keepLines/>
      <w:spacing w:line="360" w:lineRule="auto"/>
      <w:ind w:firstLine="851"/>
      <w:outlineLvl w:val="2"/>
    </w:pPr>
    <w:rPr>
      <w:b/>
      <w:sz w:val="28"/>
      <w:szCs w:val="20"/>
    </w:rPr>
  </w:style>
  <w:style w:type="paragraph" w:styleId="4">
    <w:name w:val="heading 4"/>
    <w:basedOn w:val="a"/>
    <w:next w:val="5"/>
    <w:link w:val="40"/>
    <w:uiPriority w:val="9"/>
    <w:qFormat/>
    <w:rsid w:val="001875E9"/>
    <w:pPr>
      <w:spacing w:line="360" w:lineRule="auto"/>
      <w:ind w:firstLine="851"/>
      <w:outlineLvl w:val="3"/>
    </w:pPr>
    <w:rPr>
      <w:sz w:val="28"/>
      <w:szCs w:val="20"/>
    </w:rPr>
  </w:style>
  <w:style w:type="paragraph" w:styleId="5">
    <w:name w:val="heading 5"/>
    <w:aliases w:val="Aufzählung"/>
    <w:basedOn w:val="a"/>
    <w:next w:val="a"/>
    <w:link w:val="50"/>
    <w:uiPriority w:val="9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6">
    <w:name w:val="heading 6"/>
    <w:basedOn w:val="a"/>
    <w:next w:val="7"/>
    <w:link w:val="60"/>
    <w:uiPriority w:val="9"/>
    <w:qFormat/>
    <w:rsid w:val="001875E9"/>
    <w:pPr>
      <w:spacing w:line="360" w:lineRule="auto"/>
      <w:ind w:firstLine="851"/>
      <w:jc w:val="both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00634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9"/>
    <w:link w:val="80"/>
    <w:uiPriority w:val="9"/>
    <w:qFormat/>
    <w:rsid w:val="001875E9"/>
    <w:pPr>
      <w:spacing w:line="360" w:lineRule="auto"/>
      <w:ind w:firstLine="851"/>
      <w:jc w:val="both"/>
      <w:outlineLvl w:val="7"/>
    </w:pPr>
    <w:rPr>
      <w:sz w:val="28"/>
      <w:szCs w:val="20"/>
    </w:rPr>
  </w:style>
  <w:style w:type="paragraph" w:styleId="9">
    <w:name w:val="heading 9"/>
    <w:basedOn w:val="a"/>
    <w:link w:val="90"/>
    <w:uiPriority w:val="9"/>
    <w:qFormat/>
    <w:rsid w:val="001875E9"/>
    <w:pPr>
      <w:spacing w:line="360" w:lineRule="auto"/>
      <w:ind w:firstLine="851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uiPriority w:val="9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uiPriority w:val="99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link w:val="ac"/>
    <w:uiPriority w:val="34"/>
    <w:qFormat/>
    <w:rsid w:val="009745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rvps1">
    <w:name w:val="rvps1"/>
    <w:basedOn w:val="a"/>
    <w:semiHidden/>
    <w:rsid w:val="00974537"/>
    <w:pPr>
      <w:jc w:val="center"/>
    </w:pPr>
  </w:style>
  <w:style w:type="paragraph" w:customStyle="1" w:styleId="ConsNormal">
    <w:name w:val="ConsNormal"/>
    <w:rsid w:val="00362E4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d">
    <w:name w:val="Strong"/>
    <w:basedOn w:val="a0"/>
    <w:uiPriority w:val="22"/>
    <w:qFormat/>
    <w:rsid w:val="00362E43"/>
    <w:rPr>
      <w:b/>
      <w:bCs/>
    </w:rPr>
  </w:style>
  <w:style w:type="paragraph" w:styleId="ae">
    <w:name w:val="No Spacing"/>
    <w:uiPriority w:val="1"/>
    <w:qFormat/>
    <w:rsid w:val="00362E4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">
    <w:name w:val="Нормальный"/>
    <w:rsid w:val="00362E4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362E4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62E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00634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00634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1875E9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rsid w:val="001875E9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customStyle="1" w:styleId="30">
    <w:name w:val="Заголовок 3 Знак"/>
    <w:aliases w:val="Header 3 Знак"/>
    <w:basedOn w:val="a0"/>
    <w:link w:val="3"/>
    <w:uiPriority w:val="9"/>
    <w:rsid w:val="001875E9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uiPriority w:val="9"/>
    <w:rsid w:val="001875E9"/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basedOn w:val="a0"/>
    <w:link w:val="6"/>
    <w:uiPriority w:val="9"/>
    <w:rsid w:val="001875E9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basedOn w:val="a0"/>
    <w:link w:val="8"/>
    <w:uiPriority w:val="9"/>
    <w:rsid w:val="001875E9"/>
    <w:rPr>
      <w:rFonts w:ascii="Times New Roman" w:eastAsia="Times New Roman" w:hAnsi="Times New Roman" w:cs="Times New Roman"/>
      <w:sz w:val="28"/>
      <w:szCs w:val="20"/>
    </w:rPr>
  </w:style>
  <w:style w:type="character" w:customStyle="1" w:styleId="90">
    <w:name w:val="Заголовок 9 Знак"/>
    <w:basedOn w:val="a0"/>
    <w:link w:val="9"/>
    <w:uiPriority w:val="9"/>
    <w:rsid w:val="001875E9"/>
    <w:rPr>
      <w:rFonts w:ascii="Times New Roman" w:eastAsia="Times New Roman" w:hAnsi="Times New Roman" w:cs="Times New Roman"/>
      <w:sz w:val="28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1875E9"/>
    <w:rPr>
      <w:rFonts w:ascii="Tahoma" w:eastAsia="Calibri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875E9"/>
    <w:rPr>
      <w:rFonts w:ascii="Tahoma" w:eastAsia="Calibri" w:hAnsi="Tahoma" w:cs="Times New Roman"/>
      <w:sz w:val="16"/>
      <w:szCs w:val="16"/>
    </w:rPr>
  </w:style>
  <w:style w:type="paragraph" w:styleId="af4">
    <w:name w:val="Plain Text"/>
    <w:basedOn w:val="a"/>
    <w:link w:val="af5"/>
    <w:uiPriority w:val="99"/>
    <w:rsid w:val="001875E9"/>
    <w:rPr>
      <w:rFonts w:ascii="Courier New" w:hAnsi="Courier New"/>
      <w:snapToGrid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1875E9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-3">
    <w:name w:val="Пункт-3"/>
    <w:basedOn w:val="a"/>
    <w:rsid w:val="001875E9"/>
    <w:pPr>
      <w:numPr>
        <w:ilvl w:val="2"/>
        <w:numId w:val="29"/>
      </w:numPr>
      <w:tabs>
        <w:tab w:val="clear" w:pos="2176"/>
        <w:tab w:val="num" w:pos="1985"/>
      </w:tabs>
      <w:ind w:left="0"/>
      <w:jc w:val="both"/>
    </w:pPr>
    <w:rPr>
      <w:sz w:val="28"/>
    </w:rPr>
  </w:style>
  <w:style w:type="paragraph" w:customStyle="1" w:styleId="-4">
    <w:name w:val="Пункт-4"/>
    <w:basedOn w:val="a"/>
    <w:rsid w:val="001875E9"/>
    <w:pPr>
      <w:numPr>
        <w:ilvl w:val="3"/>
        <w:numId w:val="29"/>
      </w:numPr>
      <w:jc w:val="both"/>
    </w:pPr>
    <w:rPr>
      <w:sz w:val="28"/>
    </w:rPr>
  </w:style>
  <w:style w:type="paragraph" w:customStyle="1" w:styleId="-5">
    <w:name w:val="Пункт-5"/>
    <w:basedOn w:val="a"/>
    <w:rsid w:val="001875E9"/>
    <w:pPr>
      <w:numPr>
        <w:ilvl w:val="4"/>
        <w:numId w:val="29"/>
      </w:numPr>
      <w:jc w:val="both"/>
    </w:pPr>
    <w:rPr>
      <w:sz w:val="28"/>
    </w:rPr>
  </w:style>
  <w:style w:type="paragraph" w:customStyle="1" w:styleId="-6">
    <w:name w:val="Пункт-6"/>
    <w:basedOn w:val="a"/>
    <w:rsid w:val="001875E9"/>
    <w:pPr>
      <w:numPr>
        <w:ilvl w:val="5"/>
        <w:numId w:val="29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1875E9"/>
    <w:pPr>
      <w:numPr>
        <w:ilvl w:val="6"/>
        <w:numId w:val="29"/>
      </w:numPr>
      <w:ind w:firstLine="709"/>
      <w:jc w:val="both"/>
    </w:pPr>
    <w:rPr>
      <w:sz w:val="28"/>
    </w:rPr>
  </w:style>
  <w:style w:type="character" w:styleId="af6">
    <w:name w:val="footnote reference"/>
    <w:uiPriority w:val="99"/>
    <w:semiHidden/>
    <w:unhideWhenUsed/>
    <w:rsid w:val="001875E9"/>
    <w:rPr>
      <w:vertAlign w:val="superscript"/>
    </w:rPr>
  </w:style>
  <w:style w:type="numbering" w:customStyle="1" w:styleId="13">
    <w:name w:val="Нет списка1"/>
    <w:next w:val="a2"/>
    <w:uiPriority w:val="99"/>
    <w:semiHidden/>
    <w:unhideWhenUsed/>
    <w:rsid w:val="001875E9"/>
  </w:style>
  <w:style w:type="character" w:styleId="af7">
    <w:name w:val="Hyperlink"/>
    <w:uiPriority w:val="99"/>
    <w:semiHidden/>
    <w:unhideWhenUsed/>
    <w:rsid w:val="001875E9"/>
    <w:rPr>
      <w:color w:val="0000FF"/>
      <w:u w:val="single"/>
    </w:rPr>
  </w:style>
  <w:style w:type="character" w:styleId="af8">
    <w:name w:val="FollowedHyperlink"/>
    <w:uiPriority w:val="99"/>
    <w:semiHidden/>
    <w:unhideWhenUsed/>
    <w:rsid w:val="001875E9"/>
    <w:rPr>
      <w:color w:val="800080"/>
      <w:u w:val="single"/>
    </w:rPr>
  </w:style>
  <w:style w:type="numbering" w:customStyle="1" w:styleId="23">
    <w:name w:val="Нет списка2"/>
    <w:next w:val="a2"/>
    <w:uiPriority w:val="99"/>
    <w:semiHidden/>
    <w:unhideWhenUsed/>
    <w:rsid w:val="001875E9"/>
  </w:style>
  <w:style w:type="character" w:customStyle="1" w:styleId="ac">
    <w:name w:val="Абзац списка Знак"/>
    <w:link w:val="ab"/>
    <w:uiPriority w:val="34"/>
    <w:rsid w:val="001875E9"/>
    <w:rPr>
      <w:rFonts w:ascii="Calibri" w:eastAsia="Calibri" w:hAnsi="Calibri" w:cs="Times New Roman"/>
    </w:rPr>
  </w:style>
  <w:style w:type="table" w:styleId="af9">
    <w:name w:val="Table Grid"/>
    <w:basedOn w:val="a1"/>
    <w:uiPriority w:val="59"/>
    <w:rsid w:val="001875E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Пункт"/>
    <w:basedOn w:val="a"/>
    <w:rsid w:val="001875E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122">
    <w:name w:val="#12 Пункт_2"/>
    <w:basedOn w:val="2"/>
    <w:rsid w:val="001875E9"/>
    <w:pPr>
      <w:keepNext w:val="0"/>
      <w:numPr>
        <w:ilvl w:val="0"/>
        <w:numId w:val="12"/>
      </w:numPr>
      <w:suppressAutoHyphens w:val="0"/>
      <w:spacing w:line="360" w:lineRule="auto"/>
      <w:ind w:left="0" w:firstLine="851"/>
      <w:jc w:val="both"/>
      <w:outlineLvl w:val="9"/>
    </w:pPr>
    <w:rPr>
      <w:b w:val="0"/>
      <w:bCs w:val="0"/>
      <w:szCs w:val="20"/>
    </w:rPr>
  </w:style>
  <w:style w:type="paragraph" w:customStyle="1" w:styleId="tekstob">
    <w:name w:val="tekstob"/>
    <w:basedOn w:val="a"/>
    <w:rsid w:val="001875E9"/>
    <w:pPr>
      <w:spacing w:before="100" w:beforeAutospacing="1" w:after="100" w:afterAutospacing="1"/>
    </w:pPr>
  </w:style>
  <w:style w:type="paragraph" w:styleId="afb">
    <w:name w:val="Normal (Web)"/>
    <w:basedOn w:val="a"/>
    <w:uiPriority w:val="99"/>
    <w:semiHidden/>
    <w:unhideWhenUsed/>
    <w:rsid w:val="001875E9"/>
    <w:pPr>
      <w:spacing w:before="100" w:beforeAutospacing="1" w:after="100" w:afterAutospacing="1"/>
    </w:pPr>
  </w:style>
  <w:style w:type="paragraph" w:customStyle="1" w:styleId="01">
    <w:name w:val="#01 Заголовок_Раздела"/>
    <w:basedOn w:val="1"/>
    <w:next w:val="a"/>
    <w:rsid w:val="001875E9"/>
    <w:pPr>
      <w:pageBreakBefore/>
      <w:numPr>
        <w:numId w:val="14"/>
      </w:numPr>
      <w:suppressAutoHyphens w:val="0"/>
      <w:spacing w:line="360" w:lineRule="auto"/>
      <w:ind w:left="0"/>
    </w:pPr>
    <w:rPr>
      <w:bCs w:val="0"/>
      <w:spacing w:val="40"/>
      <w:kern w:val="0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rm-load.ru/SNiP/Data1/11/11667/index.htm" TargetMode="External"/><Relationship Id="rId13" Type="http://schemas.openxmlformats.org/officeDocument/2006/relationships/hyperlink" Target="http://www.norm-load.ru/SNiP/Data1/6/6376/index.htm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norm-load.ru/SNiP/Data1/4/4598/index.ht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orm-load.ru/SNiP/Data1/10/10259/index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files.stroyinf.ru/Data1/9/9508/index.htm" TargetMode="External"/><Relationship Id="rId10" Type="http://schemas.openxmlformats.org/officeDocument/2006/relationships/hyperlink" Target="http://www.norm-load.ru/SNiP/Data1/6/6326/index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orm-load.ru/SNiP/Data1/6/6322/index.htm" TargetMode="External"/><Relationship Id="rId14" Type="http://schemas.openxmlformats.org/officeDocument/2006/relationships/hyperlink" Target="http://www.norm-load.ru/SNiP/Data1/7/7362/index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13</Pages>
  <Words>2897</Words>
  <Characters>20364</Characters>
  <Application>Microsoft Office Word</Application>
  <DocSecurity>0</DocSecurity>
  <Lines>169</Lines>
  <Paragraphs>46</Paragraphs>
  <ScaleCrop>false</ScaleCrop>
  <Company/>
  <LinksUpToDate>false</LinksUpToDate>
  <CharactersWithSpaces>23215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GolubokDS</cp:lastModifiedBy>
  <cp:revision>38</cp:revision>
  <cp:lastPrinted>2014-09-24T07:15:00Z</cp:lastPrinted>
  <dcterms:created xsi:type="dcterms:W3CDTF">2013-09-06T13:44:00Z</dcterms:created>
  <dcterms:modified xsi:type="dcterms:W3CDTF">2014-10-15T14:01:00Z</dcterms:modified>
</cp:coreProperties>
</file>