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84"/>
        <w:tblW w:w="10173" w:type="dxa"/>
        <w:tblLook w:val="04A0" w:firstRow="1" w:lastRow="0" w:firstColumn="1" w:lastColumn="0" w:noHBand="0" w:noVBand="1"/>
      </w:tblPr>
      <w:tblGrid>
        <w:gridCol w:w="4077"/>
        <w:gridCol w:w="6096"/>
      </w:tblGrid>
      <w:tr w:rsidR="00924CC0" w:rsidTr="00924CC0">
        <w:trPr>
          <w:trHeight w:val="1135"/>
        </w:trPr>
        <w:tc>
          <w:tcPr>
            <w:tcW w:w="4077" w:type="dxa"/>
          </w:tcPr>
          <w:p w:rsidR="00924CC0" w:rsidRDefault="00924CC0" w:rsidP="00924CC0">
            <w:pPr>
              <w:rPr>
                <w:sz w:val="28"/>
                <w:szCs w:val="28"/>
                <w:lang w:val="en-US"/>
              </w:rPr>
            </w:pPr>
          </w:p>
        </w:tc>
        <w:tc>
          <w:tcPr>
            <w:tcW w:w="6096" w:type="dxa"/>
          </w:tcPr>
          <w:p w:rsidR="00924CC0" w:rsidRDefault="00924CC0" w:rsidP="00924CC0">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924CC0" w:rsidRDefault="00924CC0" w:rsidP="00924CC0">
            <w:pPr>
              <w:pStyle w:val="HTML"/>
              <w:suppressAutoHyphens/>
              <w:jc w:val="right"/>
              <w:rPr>
                <w:rFonts w:ascii="Times New Roman" w:hAnsi="Times New Roman" w:cs="Times New Roman"/>
                <w:bCs/>
                <w:sz w:val="28"/>
                <w:szCs w:val="28"/>
              </w:rPr>
            </w:pPr>
          </w:p>
          <w:p w:rsidR="00924CC0" w:rsidRDefault="00924CC0" w:rsidP="00924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Pr>
                <w:sz w:val="28"/>
              </w:rPr>
              <w:t>Генеральный директор</w:t>
            </w:r>
          </w:p>
          <w:p w:rsidR="00924CC0" w:rsidRDefault="00924CC0" w:rsidP="00924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8"/>
              </w:rPr>
            </w:pPr>
            <w:r>
              <w:rPr>
                <w:sz w:val="28"/>
              </w:rPr>
              <w:t>ФГУП «НИИ НПО «ЛУЧ»</w:t>
            </w:r>
          </w:p>
          <w:p w:rsidR="00924CC0" w:rsidRDefault="00924CC0" w:rsidP="00924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18"/>
              </w:rPr>
            </w:pPr>
          </w:p>
          <w:p w:rsidR="00924CC0" w:rsidRDefault="00924CC0" w:rsidP="00924CC0">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П. А. Зайцев</w:t>
            </w:r>
          </w:p>
          <w:p w:rsidR="00924CC0" w:rsidRDefault="0009624F" w:rsidP="00924CC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Pr="0019189D">
              <w:rPr>
                <w:rFonts w:ascii="Times New Roman" w:hAnsi="Times New Roman" w:cs="Times New Roman"/>
                <w:sz w:val="28"/>
                <w:szCs w:val="28"/>
              </w:rPr>
              <w:t>02</w:t>
            </w:r>
            <w:r w:rsidR="00924CC0">
              <w:rPr>
                <w:rFonts w:ascii="Times New Roman" w:hAnsi="Times New Roman" w:cs="Times New Roman"/>
                <w:sz w:val="28"/>
                <w:szCs w:val="28"/>
              </w:rPr>
              <w:t>» декабря 2014 года</w:t>
            </w:r>
          </w:p>
        </w:tc>
      </w:tr>
    </w:tbl>
    <w:p w:rsidR="00924CC0" w:rsidRDefault="00924CC0" w:rsidP="00924CC0">
      <w:pPr>
        <w:rPr>
          <w:bCs/>
          <w:sz w:val="28"/>
        </w:rPr>
      </w:pPr>
    </w:p>
    <w:p w:rsidR="00924CC0" w:rsidRDefault="00924CC0" w:rsidP="00924CC0">
      <w:pPr>
        <w:jc w:val="center"/>
        <w:rPr>
          <w:bCs/>
          <w:sz w:val="28"/>
          <w:szCs w:val="28"/>
        </w:rPr>
      </w:pPr>
    </w:p>
    <w:p w:rsidR="00924CC0" w:rsidRDefault="00924CC0" w:rsidP="00924CC0">
      <w:pPr>
        <w:jc w:val="center"/>
        <w:rPr>
          <w:sz w:val="28"/>
          <w:szCs w:val="28"/>
        </w:rPr>
      </w:pPr>
      <w:r>
        <w:rPr>
          <w:sz w:val="28"/>
          <w:szCs w:val="28"/>
        </w:rPr>
        <w:t>ДОКУМЕНТАЦИЯ ПО ЗАПРОСУ ЦЕН</w:t>
      </w:r>
    </w:p>
    <w:p w:rsidR="00924CC0" w:rsidRDefault="00924CC0" w:rsidP="00924CC0">
      <w:pPr>
        <w:jc w:val="center"/>
        <w:rPr>
          <w:sz w:val="28"/>
          <w:szCs w:val="28"/>
        </w:rPr>
      </w:pPr>
    </w:p>
    <w:p w:rsidR="00924CC0" w:rsidRDefault="00924CC0" w:rsidP="00924CC0">
      <w:pPr>
        <w:jc w:val="center"/>
        <w:rPr>
          <w:bCs/>
          <w:sz w:val="28"/>
          <w:szCs w:val="28"/>
        </w:rPr>
      </w:pPr>
      <w:r>
        <w:rPr>
          <w:sz w:val="28"/>
          <w:szCs w:val="28"/>
        </w:rPr>
        <w:t xml:space="preserve">открытый запрос цен в электронной форме на право заключения договора на закупку </w:t>
      </w:r>
      <w:r>
        <w:rPr>
          <w:bCs/>
          <w:kern w:val="32"/>
          <w:sz w:val="28"/>
          <w:szCs w:val="28"/>
        </w:rPr>
        <w:t>агрегата вакуумного плунжерного АВПЗ-80Д (или эквивалент) с комплектом запасных частей</w:t>
      </w:r>
      <w:r>
        <w:rPr>
          <w:bCs/>
          <w:sz w:val="28"/>
          <w:szCs w:val="28"/>
        </w:rPr>
        <w:t xml:space="preserve"> </w:t>
      </w:r>
      <w:r>
        <w:rPr>
          <w:sz w:val="28"/>
          <w:szCs w:val="28"/>
        </w:rPr>
        <w:t>для нужд ФГУП «НИИ НПО «ЛУЧ»</w:t>
      </w:r>
    </w:p>
    <w:p w:rsidR="00924CC0" w:rsidRDefault="00924CC0" w:rsidP="00924CC0">
      <w:pPr>
        <w:jc w:val="center"/>
        <w:rPr>
          <w:bCs/>
          <w:sz w:val="28"/>
        </w:rPr>
      </w:pPr>
    </w:p>
    <w:p w:rsidR="00924CC0" w:rsidRDefault="00924CC0" w:rsidP="00924CC0">
      <w:pPr>
        <w:jc w:val="center"/>
        <w:rPr>
          <w:bCs/>
          <w:sz w:val="28"/>
        </w:rPr>
      </w:pPr>
      <w:r>
        <w:rPr>
          <w:bCs/>
          <w:sz w:val="28"/>
        </w:rPr>
        <w:t>ТОМ 1 «ОБЩАЯ И КОММЕРЧЕСКАЯ ЧАСТИ»</w:t>
      </w:r>
    </w:p>
    <w:p w:rsidR="00924CC0" w:rsidRDefault="00924CC0" w:rsidP="00924CC0">
      <w:pPr>
        <w:jc w:val="center"/>
        <w:rPr>
          <w:sz w:val="28"/>
        </w:rPr>
      </w:pPr>
    </w:p>
    <w:p w:rsidR="00924CC0" w:rsidRDefault="00924CC0" w:rsidP="00924CC0">
      <w:pPr>
        <w:ind w:firstLine="709"/>
        <w:jc w:val="right"/>
        <w:rPr>
          <w:sz w:val="28"/>
        </w:rPr>
      </w:pPr>
      <w:r>
        <w:rPr>
          <w:sz w:val="28"/>
        </w:rPr>
        <w:t>СОГЛАСОВАНО</w:t>
      </w:r>
    </w:p>
    <w:p w:rsidR="00924CC0" w:rsidRDefault="00924CC0" w:rsidP="00924CC0">
      <w:pPr>
        <w:jc w:val="right"/>
        <w:rPr>
          <w:sz w:val="28"/>
        </w:rPr>
      </w:pPr>
      <w:r>
        <w:rPr>
          <w:sz w:val="28"/>
        </w:rPr>
        <w:t>Директор отделения «</w:t>
      </w:r>
      <w:proofErr w:type="spellStart"/>
      <w:r>
        <w:rPr>
          <w:sz w:val="28"/>
        </w:rPr>
        <w:t>ОиИТ</w:t>
      </w:r>
      <w:proofErr w:type="spellEnd"/>
      <w:r>
        <w:rPr>
          <w:sz w:val="28"/>
        </w:rPr>
        <w:t>»</w:t>
      </w:r>
    </w:p>
    <w:p w:rsidR="00924CC0" w:rsidRDefault="00924CC0" w:rsidP="00924CC0">
      <w:pPr>
        <w:jc w:val="right"/>
        <w:rPr>
          <w:sz w:val="28"/>
        </w:rPr>
      </w:pPr>
    </w:p>
    <w:p w:rsidR="00924CC0" w:rsidRDefault="00924CC0" w:rsidP="00924CC0">
      <w:pPr>
        <w:jc w:val="right"/>
        <w:rPr>
          <w:sz w:val="28"/>
        </w:rPr>
      </w:pPr>
      <w:r>
        <w:rPr>
          <w:sz w:val="28"/>
        </w:rPr>
        <w:t xml:space="preserve"> В.Н. Федосеев</w:t>
      </w:r>
    </w:p>
    <w:p w:rsidR="00924CC0" w:rsidRDefault="0009624F" w:rsidP="00924CC0">
      <w:pPr>
        <w:jc w:val="right"/>
        <w:rPr>
          <w:sz w:val="28"/>
        </w:rPr>
      </w:pPr>
      <w:r>
        <w:rPr>
          <w:sz w:val="28"/>
        </w:rPr>
        <w:t>«</w:t>
      </w:r>
      <w:r w:rsidRPr="0009624F">
        <w:rPr>
          <w:sz w:val="28"/>
        </w:rPr>
        <w:t>02</w:t>
      </w:r>
      <w:r w:rsidR="00924CC0">
        <w:rPr>
          <w:sz w:val="28"/>
        </w:rPr>
        <w:t>» декабря 2014 г.</w:t>
      </w:r>
    </w:p>
    <w:p w:rsidR="00924CC0" w:rsidRDefault="00924CC0" w:rsidP="00924CC0">
      <w:pPr>
        <w:jc w:val="right"/>
        <w:rPr>
          <w:sz w:val="28"/>
        </w:rPr>
      </w:pPr>
    </w:p>
    <w:p w:rsidR="00924CC0" w:rsidRDefault="00924CC0" w:rsidP="00924CC0">
      <w:pPr>
        <w:jc w:val="right"/>
        <w:rPr>
          <w:sz w:val="28"/>
        </w:rPr>
      </w:pPr>
      <w:r>
        <w:rPr>
          <w:sz w:val="28"/>
        </w:rPr>
        <w:t xml:space="preserve">Помощник генерального директора </w:t>
      </w:r>
    </w:p>
    <w:p w:rsidR="00924CC0" w:rsidRDefault="00924CC0" w:rsidP="00924CC0">
      <w:pPr>
        <w:jc w:val="right"/>
        <w:rPr>
          <w:sz w:val="28"/>
        </w:rPr>
      </w:pPr>
      <w:r>
        <w:rPr>
          <w:sz w:val="28"/>
        </w:rPr>
        <w:t>по закупкам – начальник отдела закупок</w:t>
      </w:r>
    </w:p>
    <w:p w:rsidR="00924CC0" w:rsidRDefault="00924CC0" w:rsidP="00924CC0">
      <w:pPr>
        <w:jc w:val="right"/>
        <w:rPr>
          <w:sz w:val="28"/>
        </w:rPr>
      </w:pPr>
    </w:p>
    <w:p w:rsidR="00924CC0" w:rsidRDefault="00924CC0" w:rsidP="0009624F">
      <w:pPr>
        <w:tabs>
          <w:tab w:val="left" w:pos="4820"/>
        </w:tabs>
        <w:jc w:val="right"/>
        <w:rPr>
          <w:sz w:val="28"/>
        </w:rPr>
      </w:pPr>
      <w:r>
        <w:rPr>
          <w:sz w:val="28"/>
        </w:rPr>
        <w:t>А.Г. Новиков</w:t>
      </w:r>
    </w:p>
    <w:p w:rsidR="00924CC0" w:rsidRDefault="0009624F" w:rsidP="00924CC0">
      <w:pPr>
        <w:jc w:val="right"/>
        <w:rPr>
          <w:sz w:val="28"/>
        </w:rPr>
      </w:pPr>
      <w:r>
        <w:rPr>
          <w:sz w:val="28"/>
          <w:szCs w:val="28"/>
        </w:rPr>
        <w:t>«</w:t>
      </w:r>
      <w:r w:rsidRPr="0009624F">
        <w:rPr>
          <w:sz w:val="28"/>
          <w:szCs w:val="28"/>
        </w:rPr>
        <w:t>02</w:t>
      </w:r>
      <w:r w:rsidR="00924CC0">
        <w:rPr>
          <w:sz w:val="28"/>
          <w:szCs w:val="28"/>
        </w:rPr>
        <w:t xml:space="preserve">» декабря 2014 </w:t>
      </w:r>
      <w:r w:rsidR="00924CC0">
        <w:rPr>
          <w:sz w:val="28"/>
        </w:rPr>
        <w:t>г.</w:t>
      </w:r>
    </w:p>
    <w:p w:rsidR="00924CC0" w:rsidRDefault="00924CC0" w:rsidP="00924CC0">
      <w:pPr>
        <w:jc w:val="right"/>
        <w:rPr>
          <w:sz w:val="28"/>
        </w:rPr>
      </w:pPr>
    </w:p>
    <w:p w:rsidR="00924CC0" w:rsidRDefault="00924CC0" w:rsidP="00924CC0">
      <w:pPr>
        <w:jc w:val="right"/>
        <w:rPr>
          <w:sz w:val="28"/>
        </w:rPr>
      </w:pPr>
    </w:p>
    <w:p w:rsidR="00924CC0" w:rsidRDefault="00924CC0" w:rsidP="00924CC0">
      <w:pPr>
        <w:jc w:val="center"/>
        <w:rPr>
          <w:sz w:val="28"/>
        </w:rPr>
      </w:pPr>
    </w:p>
    <w:p w:rsidR="00924CC0" w:rsidRDefault="00924CC0" w:rsidP="00924CC0">
      <w:pPr>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Pr>
            <w:rStyle w:val="a7"/>
            <w:sz w:val="28"/>
          </w:rPr>
          <w:t>www.zakupki.gov.ru/223</w:t>
        </w:r>
      </w:hyperlink>
      <w:r>
        <w:rPr>
          <w:sz w:val="28"/>
        </w:rPr>
        <w:t xml:space="preserve"> </w:t>
      </w:r>
    </w:p>
    <w:p w:rsidR="00924CC0" w:rsidRDefault="00924CC0" w:rsidP="00924CC0">
      <w:pPr>
        <w:jc w:val="center"/>
        <w:rPr>
          <w:sz w:val="28"/>
        </w:rPr>
      </w:pPr>
    </w:p>
    <w:p w:rsidR="00924CC0" w:rsidRDefault="00924CC0" w:rsidP="00924CC0">
      <w:pPr>
        <w:suppressAutoHyphens/>
        <w:jc w:val="center"/>
        <w:rPr>
          <w:sz w:val="28"/>
          <w:szCs w:val="28"/>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9" w:history="1">
        <w:proofErr w:type="spellStart"/>
        <w:r>
          <w:rPr>
            <w:rStyle w:val="a7"/>
            <w:sz w:val="28"/>
            <w:szCs w:val="28"/>
            <w:lang w:val="en-US"/>
          </w:rPr>
          <w:t>zakupki</w:t>
        </w:r>
        <w:proofErr w:type="spellEnd"/>
        <w:r>
          <w:rPr>
            <w:rStyle w:val="a7"/>
            <w:sz w:val="28"/>
            <w:szCs w:val="28"/>
          </w:rPr>
          <w:t>.</w:t>
        </w:r>
        <w:proofErr w:type="spellStart"/>
        <w:r>
          <w:rPr>
            <w:rStyle w:val="a7"/>
            <w:sz w:val="28"/>
            <w:szCs w:val="28"/>
            <w:lang w:val="en-US"/>
          </w:rPr>
          <w:t>rosatom</w:t>
        </w:r>
        <w:proofErr w:type="spellEnd"/>
        <w:r>
          <w:rPr>
            <w:rStyle w:val="a7"/>
            <w:sz w:val="28"/>
            <w:szCs w:val="28"/>
          </w:rPr>
          <w:t>.</w:t>
        </w:r>
        <w:proofErr w:type="spellStart"/>
        <w:r>
          <w:rPr>
            <w:rStyle w:val="a7"/>
            <w:sz w:val="28"/>
            <w:szCs w:val="28"/>
            <w:lang w:val="en-US"/>
          </w:rPr>
          <w:t>ru</w:t>
        </w:r>
        <w:proofErr w:type="spellEnd"/>
      </w:hyperlink>
    </w:p>
    <w:p w:rsidR="00924CC0" w:rsidRDefault="00924CC0" w:rsidP="00924CC0">
      <w:pPr>
        <w:suppressAutoHyphens/>
        <w:jc w:val="center"/>
        <w:rPr>
          <w:b/>
        </w:rPr>
      </w:pPr>
    </w:p>
    <w:p w:rsidR="00924CC0" w:rsidRDefault="00924CC0" w:rsidP="00924CC0">
      <w:pPr>
        <w:jc w:val="center"/>
        <w:rPr>
          <w:b/>
        </w:rPr>
      </w:pPr>
      <w:r>
        <w:rPr>
          <w:sz w:val="28"/>
          <w:szCs w:val="28"/>
        </w:rPr>
        <w:t xml:space="preserve">Извещение размещено на электронной торговой площадке </w:t>
      </w:r>
      <w:hyperlink r:id="rId10" w:history="1">
        <w:r>
          <w:rPr>
            <w:rStyle w:val="a7"/>
            <w:sz w:val="28"/>
            <w:szCs w:val="28"/>
            <w:lang w:val="en-US"/>
          </w:rPr>
          <w:t>www</w:t>
        </w:r>
        <w:r>
          <w:rPr>
            <w:rStyle w:val="a7"/>
            <w:sz w:val="28"/>
            <w:szCs w:val="28"/>
          </w:rPr>
          <w:t>.</w:t>
        </w:r>
        <w:r>
          <w:rPr>
            <w:rStyle w:val="a7"/>
            <w:sz w:val="28"/>
            <w:szCs w:val="28"/>
            <w:lang w:val="en-US"/>
          </w:rPr>
          <w:t>a</w:t>
        </w:r>
        <w:r>
          <w:rPr>
            <w:rStyle w:val="a7"/>
            <w:sz w:val="28"/>
            <w:szCs w:val="28"/>
          </w:rPr>
          <w:t>-</w:t>
        </w:r>
        <w:r>
          <w:rPr>
            <w:rStyle w:val="a7"/>
            <w:sz w:val="28"/>
            <w:szCs w:val="28"/>
            <w:lang w:val="en-US"/>
          </w:rPr>
          <w:t>k</w:t>
        </w:r>
        <w:r>
          <w:rPr>
            <w:rStyle w:val="a7"/>
            <w:sz w:val="28"/>
            <w:szCs w:val="28"/>
          </w:rPr>
          <w:t>-</w:t>
        </w:r>
        <w:r>
          <w:rPr>
            <w:rStyle w:val="a7"/>
            <w:sz w:val="28"/>
            <w:szCs w:val="28"/>
            <w:lang w:val="en-US"/>
          </w:rPr>
          <w:t>d</w:t>
        </w:r>
        <w:r>
          <w:rPr>
            <w:rStyle w:val="a7"/>
            <w:sz w:val="28"/>
            <w:szCs w:val="28"/>
          </w:rPr>
          <w:t>.</w:t>
        </w:r>
        <w:proofErr w:type="spellStart"/>
        <w:r>
          <w:rPr>
            <w:rStyle w:val="a7"/>
            <w:sz w:val="28"/>
            <w:szCs w:val="28"/>
            <w:lang w:val="en-US"/>
          </w:rPr>
          <w:t>ru</w:t>
        </w:r>
        <w:proofErr w:type="spellEnd"/>
      </w:hyperlink>
      <w:r w:rsidRPr="00924CC0">
        <w:t xml:space="preserve"> </w:t>
      </w:r>
    </w:p>
    <w:p w:rsidR="00924CC0" w:rsidRDefault="00924CC0" w:rsidP="00924CC0">
      <w:pPr>
        <w:rPr>
          <w:b/>
        </w:rPr>
      </w:pPr>
    </w:p>
    <w:p w:rsidR="00924CC0" w:rsidRDefault="00924CC0" w:rsidP="00924CC0">
      <w:pPr>
        <w:jc w:val="center"/>
        <w:rPr>
          <w:b/>
        </w:rPr>
      </w:pPr>
      <w:r>
        <w:rPr>
          <w:b/>
        </w:rPr>
        <w:t>Подольск, 2014 г</w:t>
      </w:r>
    </w:p>
    <w:p w:rsidR="00924CC0" w:rsidRDefault="00924CC0" w:rsidP="00924CC0">
      <w:pPr>
        <w:sectPr w:rsidR="00924CC0" w:rsidSect="00924CC0">
          <w:headerReference w:type="default" r:id="rId11"/>
          <w:pgSz w:w="11907" w:h="16840"/>
          <w:pgMar w:top="1134" w:right="567" w:bottom="1134" w:left="1418" w:header="709" w:footer="1072" w:gutter="0"/>
          <w:cols w:space="720"/>
          <w:titlePg/>
          <w:docGrid w:linePitch="326"/>
        </w:sectPr>
      </w:pPr>
    </w:p>
    <w:p w:rsidR="00924CC0" w:rsidRDefault="00924CC0" w:rsidP="00924CC0">
      <w:pPr>
        <w:pStyle w:val="15"/>
        <w:widowControl/>
        <w:outlineLvl w:val="0"/>
        <w:rPr>
          <w:bCs/>
          <w:sz w:val="24"/>
          <w:szCs w:val="24"/>
          <w:lang w:val="en-US"/>
        </w:rPr>
      </w:pPr>
      <w:bookmarkStart w:id="0" w:name="_Toc405196822"/>
      <w:bookmarkStart w:id="1" w:name="_Toc320285820"/>
      <w:bookmarkStart w:id="2" w:name="_Toc318388607"/>
      <w:r>
        <w:rPr>
          <w:b w:val="0"/>
          <w:bCs/>
          <w:sz w:val="24"/>
          <w:szCs w:val="24"/>
        </w:rPr>
        <w:lastRenderedPageBreak/>
        <w:t>СОДЕРЖАНИЕ</w:t>
      </w:r>
      <w:bookmarkEnd w:id="0"/>
      <w:bookmarkEnd w:id="1"/>
      <w:bookmarkEnd w:id="2"/>
    </w:p>
    <w:p w:rsidR="00924CC0" w:rsidRDefault="00924CC0" w:rsidP="00924CC0">
      <w:pPr>
        <w:pStyle w:val="affb"/>
        <w:keepNext w:val="0"/>
        <w:keepLines w:val="0"/>
        <w:numPr>
          <w:ilvl w:val="0"/>
          <w:numId w:val="0"/>
        </w:numPr>
        <w:tabs>
          <w:tab w:val="left" w:pos="708"/>
        </w:tabs>
        <w:spacing w:before="0" w:after="0" w:line="240" w:lineRule="auto"/>
        <w:rPr>
          <w:b w:val="0"/>
          <w:spacing w:val="0"/>
          <w:kern w:val="0"/>
          <w:szCs w:val="24"/>
          <w:lang w:eastAsia="ru-RU"/>
        </w:rPr>
      </w:pPr>
    </w:p>
    <w:p w:rsidR="00924CC0" w:rsidRPr="00924CC0" w:rsidRDefault="00924CC0"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924CC0">
        <w:rPr>
          <w:rFonts w:ascii="Times New Roman" w:eastAsia="Times New Roman" w:hAnsi="Times New Roman" w:cs="Times New Roman"/>
          <w:bCs/>
          <w:noProof/>
          <w:lang w:val="ru-RU" w:eastAsia="ru-RU"/>
        </w:rPr>
        <w:fldChar w:fldCharType="begin"/>
      </w:r>
      <w:r w:rsidRPr="00924CC0">
        <w:rPr>
          <w:rFonts w:ascii="Times New Roman" w:eastAsia="Times New Roman" w:hAnsi="Times New Roman" w:cs="Times New Roman"/>
          <w:bCs/>
          <w:noProof/>
          <w:lang w:val="ru-RU" w:eastAsia="ru-RU"/>
        </w:rPr>
        <w:instrText xml:space="preserve"> TOC \o "1-3" \h \z \u </w:instrText>
      </w:r>
      <w:r w:rsidRPr="00924CC0">
        <w:rPr>
          <w:rFonts w:ascii="Times New Roman" w:eastAsia="Times New Roman" w:hAnsi="Times New Roman" w:cs="Times New Roman"/>
          <w:bCs/>
          <w:noProof/>
          <w:lang w:val="ru-RU" w:eastAsia="ru-RU"/>
        </w:rPr>
        <w:fldChar w:fldCharType="separate"/>
      </w:r>
      <w:hyperlink r:id="rId12" w:anchor="_Toc405196822" w:history="1">
        <w:r w:rsidRPr="00924CC0">
          <w:rPr>
            <w:rStyle w:val="a7"/>
            <w:rFonts w:ascii="Times New Roman" w:hAnsi="Times New Roman" w:cs="Times New Roman"/>
            <w:bCs/>
            <w:noProof/>
            <w:lang w:val="ru-RU" w:eastAsia="ru-RU"/>
          </w:rPr>
          <w:t>СОДЕРЖАНИЕ</w:t>
        </w:r>
        <w:r w:rsidRPr="00924CC0">
          <w:rPr>
            <w:rStyle w:val="a7"/>
            <w:rFonts w:ascii="Times New Roman" w:hAnsi="Times New Roman" w:cs="Times New Roman"/>
            <w:noProof/>
            <w:webHidden/>
            <w:lang w:val="ru-RU" w:eastAsia="ru-RU"/>
          </w:rPr>
          <w:tab/>
        </w:r>
        <w:r w:rsidRPr="00924CC0">
          <w:rPr>
            <w:rStyle w:val="a7"/>
            <w:rFonts w:ascii="Times New Roman" w:hAnsi="Times New Roman" w:cs="Times New Roman"/>
            <w:noProof/>
            <w:webHidden/>
            <w:lang w:val="ru-RU" w:eastAsia="ru-RU"/>
          </w:rPr>
          <w:fldChar w:fldCharType="begin"/>
        </w:r>
        <w:r w:rsidRPr="00924CC0">
          <w:rPr>
            <w:rStyle w:val="a7"/>
            <w:rFonts w:ascii="Times New Roman" w:hAnsi="Times New Roman" w:cs="Times New Roman"/>
            <w:noProof/>
            <w:webHidden/>
            <w:lang w:val="ru-RU" w:eastAsia="ru-RU"/>
          </w:rPr>
          <w:instrText xml:space="preserve"> PAGEREF _Toc405196822 \h </w:instrText>
        </w:r>
        <w:r w:rsidRPr="00924CC0">
          <w:rPr>
            <w:rStyle w:val="a7"/>
            <w:rFonts w:ascii="Times New Roman" w:hAnsi="Times New Roman" w:cs="Times New Roman"/>
            <w:noProof/>
            <w:webHidden/>
            <w:lang w:val="ru-RU" w:eastAsia="ru-RU"/>
          </w:rPr>
        </w:r>
        <w:r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2</w:t>
        </w:r>
        <w:r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3" w:anchor="_Toc405196823" w:history="1">
        <w:r w:rsidR="00924CC0" w:rsidRPr="00924CC0">
          <w:rPr>
            <w:rStyle w:val="a7"/>
            <w:rFonts w:ascii="Times New Roman" w:hAnsi="Times New Roman" w:cs="Times New Roman"/>
            <w:noProof/>
            <w:lang w:val="ru-RU" w:eastAsia="ru-RU"/>
          </w:rPr>
          <w:t>ИЗВЕЩЕНИЕ О ПРОВЕДЕНИИ ЗАПРОСА ЦЕН</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_Toc405196823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3</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405196824" w:history="1">
        <w:r w:rsidR="00924CC0" w:rsidRPr="00924CC0">
          <w:rPr>
            <w:rStyle w:val="a7"/>
            <w:rFonts w:ascii="Times New Roman" w:hAnsi="Times New Roman" w:cs="Times New Roman"/>
            <w:noProof/>
            <w:lang w:val="ru-RU" w:eastAsia="ru-RU"/>
          </w:rPr>
          <w:t>1.</w:t>
        </w:r>
        <w:r w:rsidR="00924CC0" w:rsidRPr="00924CC0">
          <w:rPr>
            <w:rStyle w:val="a7"/>
            <w:rFonts w:ascii="Times New Roman" w:hAnsi="Times New Roman" w:cs="Times New Roman"/>
            <w:noProof/>
            <w:lang w:val="ru-RU" w:eastAsia="ru-RU"/>
          </w:rPr>
          <w:tab/>
          <w:t>ТЕРМИНЫ И ОПРЕДЕЛЕНИЯ</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_Toc405196824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9</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405196825" w:history="1">
        <w:r w:rsidR="00924CC0" w:rsidRPr="00924CC0">
          <w:rPr>
            <w:rStyle w:val="a7"/>
            <w:rFonts w:ascii="Times New Roman" w:hAnsi="Times New Roman" w:cs="Times New Roman"/>
            <w:noProof/>
            <w:lang w:val="ru-RU" w:eastAsia="ru-RU"/>
          </w:rPr>
          <w:t>2.</w:t>
        </w:r>
        <w:r w:rsidR="00924CC0" w:rsidRPr="00924CC0">
          <w:rPr>
            <w:rStyle w:val="a7"/>
            <w:rFonts w:ascii="Times New Roman" w:hAnsi="Times New Roman" w:cs="Times New Roman"/>
            <w:noProof/>
            <w:lang w:val="ru-RU" w:eastAsia="ru-RU"/>
          </w:rPr>
          <w:tab/>
          <w:t>ОБЩИЕ ПОЛОЖЕНИЯ.</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_Toc405196825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11</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405196826" w:history="1">
        <w:r w:rsidR="00924CC0" w:rsidRPr="00924CC0">
          <w:rPr>
            <w:rStyle w:val="a7"/>
            <w:rFonts w:ascii="Times New Roman" w:hAnsi="Times New Roman" w:cs="Times New Roman"/>
            <w:noProof/>
            <w:lang w:val="ru-RU" w:eastAsia="ru-RU"/>
          </w:rPr>
          <w:t>3.</w:t>
        </w:r>
        <w:r w:rsidR="00924CC0" w:rsidRPr="00924CC0">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_Toc405196826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12</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7" w:anchor="_Toc405196827" w:history="1">
        <w:r w:rsidR="00924CC0" w:rsidRPr="00924CC0">
          <w:rPr>
            <w:rStyle w:val="a7"/>
            <w:rFonts w:ascii="Times New Roman" w:hAnsi="Times New Roman" w:cs="Times New Roman"/>
            <w:bCs/>
            <w:noProof/>
            <w:lang w:val="ru-RU" w:eastAsia="ru-RU"/>
          </w:rPr>
          <w:t>3.1.</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Требования к участникам запроса цен</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_Toc405196827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12</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8" w:anchor="_Toc405196828" w:history="1">
        <w:r w:rsidR="00924CC0" w:rsidRPr="00924CC0">
          <w:rPr>
            <w:rStyle w:val="a7"/>
            <w:rFonts w:ascii="Times New Roman" w:hAnsi="Times New Roman" w:cs="Times New Roman"/>
            <w:bCs/>
            <w:noProof/>
            <w:lang w:val="ru-RU" w:eastAsia="ru-RU"/>
          </w:rPr>
          <w:t>3.2.</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_Toc405196828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12</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9" w:anchor="_Toc405196829" w:history="1">
        <w:r w:rsidR="00924CC0" w:rsidRPr="00924CC0">
          <w:rPr>
            <w:rStyle w:val="a7"/>
            <w:rFonts w:ascii="Times New Roman" w:hAnsi="Times New Roman" w:cs="Times New Roman"/>
            <w:noProof/>
            <w:lang w:val="ru-RU" w:eastAsia="ru-RU"/>
          </w:rPr>
          <w:t>4.</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noProof/>
            <w:lang w:val="en-US" w:eastAsia="ru-RU"/>
          </w:rPr>
          <w:t>ПОРЯДОК ПРОВЕДЕНИЯ ЗАПРОСА ЦЕН</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_Toc405196829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14</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0" w:anchor="_Toc405196830" w:history="1">
        <w:r w:rsidR="00924CC0" w:rsidRPr="00924CC0">
          <w:rPr>
            <w:rStyle w:val="a7"/>
            <w:rFonts w:ascii="Times New Roman" w:hAnsi="Times New Roman" w:cs="Times New Roman"/>
            <w:bCs/>
            <w:noProof/>
            <w:lang w:val="ru-RU" w:eastAsia="ru-RU"/>
          </w:rPr>
          <w:t>4.1.</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_Toc405196830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14</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1" w:anchor="_Toc405196831" w:history="1">
        <w:r w:rsidR="00924CC0" w:rsidRPr="00924CC0">
          <w:rPr>
            <w:rStyle w:val="a7"/>
            <w:rFonts w:ascii="Times New Roman" w:hAnsi="Times New Roman" w:cs="Times New Roman"/>
            <w:bCs/>
            <w:noProof/>
            <w:lang w:val="ru-RU" w:eastAsia="ru-RU"/>
          </w:rPr>
          <w:t>4.2.</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Общие требования к заявке</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_Toc405196831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14</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405196832" w:history="1">
        <w:r w:rsidR="00924CC0" w:rsidRPr="00924CC0">
          <w:rPr>
            <w:rStyle w:val="a7"/>
            <w:rFonts w:ascii="Times New Roman" w:hAnsi="Times New Roman" w:cs="Times New Roman"/>
            <w:bCs/>
            <w:noProof/>
            <w:lang w:val="ru-RU" w:eastAsia="ru-RU"/>
          </w:rPr>
          <w:t>4.3.</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_Toc405196832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15</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405196833" w:history="1">
        <w:r w:rsidR="00924CC0" w:rsidRPr="00924CC0">
          <w:rPr>
            <w:rStyle w:val="a7"/>
            <w:rFonts w:ascii="Times New Roman" w:hAnsi="Times New Roman" w:cs="Times New Roman"/>
            <w:bCs/>
            <w:noProof/>
            <w:lang w:val="ru-RU" w:eastAsia="ru-RU"/>
          </w:rPr>
          <w:t>4.4.</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Заключение договора</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_Toc405196833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16</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405196834" w:history="1">
        <w:r w:rsidR="00924CC0" w:rsidRPr="00924CC0">
          <w:rPr>
            <w:rStyle w:val="a7"/>
            <w:rFonts w:ascii="Times New Roman" w:hAnsi="Times New Roman" w:cs="Times New Roman"/>
            <w:bCs/>
            <w:noProof/>
            <w:lang w:val="ru-RU" w:eastAsia="ru-RU"/>
          </w:rPr>
          <w:t>4.5.</w:t>
        </w:r>
        <w:r w:rsidR="00924CC0" w:rsidRPr="00924CC0">
          <w:rPr>
            <w:rStyle w:val="a7"/>
            <w:rFonts w:ascii="Times New Roman" w:hAnsi="Times New Roman" w:cs="Times New Roman"/>
            <w:noProof/>
            <w:lang w:val="ru-RU" w:eastAsia="ru-RU"/>
          </w:rPr>
          <w:tab/>
        </w:r>
        <w:r w:rsidR="00924CC0" w:rsidRPr="00924CC0">
          <w:rPr>
            <w:rStyle w:val="a7"/>
            <w:rFonts w:ascii="Times New Roman" w:hAnsi="Times New Roman" w:cs="Times New Roman"/>
            <w:bCs/>
            <w:noProof/>
            <w:lang w:val="ru-RU" w:eastAsia="ru-RU"/>
          </w:rPr>
          <w:t>Обеспечение исполнения обязательств по договору</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_Toc405196834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19</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5" w:anchor="_Toc405196835" w:history="1">
        <w:r w:rsidR="00924CC0" w:rsidRPr="00924CC0">
          <w:rPr>
            <w:rStyle w:val="a7"/>
            <w:rFonts w:ascii="Times New Roman" w:hAnsi="Times New Roman" w:cs="Times New Roman"/>
            <w:noProof/>
            <w:lang w:val="ru-RU" w:eastAsia="ru-RU"/>
          </w:rPr>
          <w:t>5.</w:t>
        </w:r>
        <w:r w:rsidR="00924CC0" w:rsidRPr="00924CC0">
          <w:rPr>
            <w:rStyle w:val="a7"/>
            <w:rFonts w:ascii="Times New Roman" w:hAnsi="Times New Roman" w:cs="Times New Roman"/>
            <w:noProof/>
            <w:lang w:val="ru-RU" w:eastAsia="ru-RU"/>
          </w:rPr>
          <w:tab/>
          <w:t>ИНФОРМАЦИОННАЯ КАРТА ЗАПРОСА ЦЕН</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_Toc405196835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21</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6" w:anchor="_Toc405196840" w:history="1">
        <w:r w:rsidR="00924CC0" w:rsidRPr="00924CC0">
          <w:rPr>
            <w:rStyle w:val="a7"/>
            <w:rFonts w:ascii="Times New Roman" w:hAnsi="Times New Roman" w:cs="Times New Roman"/>
            <w:noProof/>
            <w:lang w:val="ru-RU" w:eastAsia="ru-RU"/>
          </w:rPr>
          <w:t>6.6.</w:t>
        </w:r>
        <w:r w:rsidR="00924CC0" w:rsidRPr="00924CC0">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_Toc405196840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32</w:t>
        </w:r>
        <w:r w:rsidR="00924CC0" w:rsidRPr="00924CC0">
          <w:rPr>
            <w:rStyle w:val="a7"/>
            <w:rFonts w:ascii="Times New Roman" w:hAnsi="Times New Roman" w:cs="Times New Roman"/>
            <w:noProof/>
            <w:webHidden/>
            <w:lang w:val="ru-RU" w:eastAsia="ru-RU"/>
          </w:rPr>
          <w:fldChar w:fldCharType="end"/>
        </w:r>
      </w:hyperlink>
    </w:p>
    <w:p w:rsidR="00924CC0" w:rsidRPr="00924CC0" w:rsidRDefault="001E0609" w:rsidP="00924CC0">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7" w:anchor="_Toc405196841" w:history="1">
        <w:r w:rsidR="00924CC0" w:rsidRPr="00924CC0">
          <w:rPr>
            <w:rStyle w:val="a7"/>
            <w:rFonts w:ascii="Times New Roman" w:hAnsi="Times New Roman" w:cs="Times New Roman"/>
            <w:bCs/>
            <w:noProof/>
            <w:lang w:val="ru-RU" w:eastAsia="ru-RU"/>
          </w:rPr>
          <w:t>ЗАЯВКА НА УЧАСТИЕ В ЗАПРОСЕ ЦЕН (Форма 1)</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_Toc405196841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32</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8" w:anchor="_Toc405196842" w:history="1">
        <w:r w:rsidR="00924CC0" w:rsidRPr="00924CC0">
          <w:rPr>
            <w:rStyle w:val="a7"/>
            <w:rFonts w:ascii="Times New Roman" w:hAnsi="Times New Roman" w:cs="Times New Roman"/>
            <w:bCs/>
            <w:noProof/>
            <w:lang w:val="ru-RU" w:eastAsia="ru-RU"/>
          </w:rPr>
          <w:t>АНКЕТА УЧАСТНИКА ЗАПРОСА ЦЕН (Форма 2)</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_Toc405196842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36</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405196843" w:history="1">
        <w:r w:rsidR="00924CC0" w:rsidRPr="00924CC0">
          <w:rPr>
            <w:rStyle w:val="a7"/>
            <w:rFonts w:ascii="Times New Roman" w:hAnsi="Times New Roman" w:cs="Times New Roman"/>
            <w:bCs/>
            <w:noProof/>
            <w:lang w:val="ru-RU" w:eastAsia="ru-RU"/>
          </w:rPr>
          <w:t>ТЕХНИЧЕСКОЕ ПРЕДЛОЖЕНИЕ (Форма 3)</w:t>
        </w:r>
        <w:r w:rsidR="00924CC0" w:rsidRPr="00924CC0">
          <w:rPr>
            <w:rStyle w:val="a7"/>
            <w:rFonts w:ascii="Times New Roman" w:hAnsi="Times New Roman" w:cs="Times New Roman"/>
            <w:bCs/>
            <w:noProof/>
            <w:webHidden/>
            <w:lang w:val="ru-RU" w:eastAsia="ru-RU"/>
          </w:rPr>
          <w:tab/>
        </w:r>
        <w:r w:rsidR="00924CC0" w:rsidRPr="00924CC0">
          <w:rPr>
            <w:rStyle w:val="a7"/>
            <w:rFonts w:ascii="Times New Roman" w:hAnsi="Times New Roman" w:cs="Times New Roman"/>
            <w:bCs/>
            <w:noProof/>
            <w:webHidden/>
            <w:lang w:val="ru-RU" w:eastAsia="ru-RU"/>
          </w:rPr>
          <w:fldChar w:fldCharType="begin"/>
        </w:r>
        <w:r w:rsidR="00924CC0" w:rsidRPr="00924CC0">
          <w:rPr>
            <w:rStyle w:val="a7"/>
            <w:rFonts w:ascii="Times New Roman" w:hAnsi="Times New Roman" w:cs="Times New Roman"/>
            <w:bCs/>
            <w:noProof/>
            <w:webHidden/>
            <w:lang w:val="ru-RU" w:eastAsia="ru-RU"/>
          </w:rPr>
          <w:instrText xml:space="preserve"> PAGEREF _Toc405196843 \h </w:instrText>
        </w:r>
        <w:r w:rsidR="00924CC0" w:rsidRPr="00924CC0">
          <w:rPr>
            <w:rStyle w:val="a7"/>
            <w:rFonts w:ascii="Times New Roman" w:hAnsi="Times New Roman" w:cs="Times New Roman"/>
            <w:bCs/>
            <w:noProof/>
            <w:webHidden/>
            <w:lang w:val="ru-RU" w:eastAsia="ru-RU"/>
          </w:rPr>
        </w:r>
        <w:r w:rsidR="00924CC0" w:rsidRPr="00924CC0">
          <w:rPr>
            <w:rStyle w:val="a7"/>
            <w:rFonts w:ascii="Times New Roman" w:hAnsi="Times New Roman" w:cs="Times New Roman"/>
            <w:bCs/>
            <w:noProof/>
            <w:webHidden/>
            <w:lang w:val="ru-RU" w:eastAsia="ru-RU"/>
          </w:rPr>
          <w:fldChar w:fldCharType="separate"/>
        </w:r>
        <w:r w:rsidR="0074214E">
          <w:rPr>
            <w:rStyle w:val="a7"/>
            <w:rFonts w:ascii="Times New Roman" w:hAnsi="Times New Roman" w:cs="Times New Roman"/>
            <w:bCs/>
            <w:noProof/>
            <w:webHidden/>
            <w:lang w:val="ru-RU" w:eastAsia="ru-RU"/>
          </w:rPr>
          <w:t>44</w:t>
        </w:r>
        <w:r w:rsidR="00924CC0" w:rsidRPr="00924CC0">
          <w:rPr>
            <w:rStyle w:val="a7"/>
            <w:rFonts w:ascii="Times New Roman" w:hAnsi="Times New Roman" w:cs="Times New Roman"/>
            <w:bCs/>
            <w:noProof/>
            <w:webHidden/>
            <w:lang w:val="ru-RU" w:eastAsia="ru-RU"/>
          </w:rPr>
          <w:fldChar w:fldCharType="end"/>
        </w:r>
      </w:hyperlink>
    </w:p>
    <w:p w:rsidR="00924CC0" w:rsidRPr="00924CC0" w:rsidRDefault="001E0609" w:rsidP="00924CC0">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0" w:anchor="_Toc405196844" w:history="1">
        <w:r w:rsidR="00924CC0" w:rsidRPr="00924CC0">
          <w:rPr>
            <w:rStyle w:val="a7"/>
            <w:rFonts w:ascii="Times New Roman" w:hAnsi="Times New Roman" w:cs="Times New Roman"/>
            <w:noProof/>
            <w:lang w:val="ru-RU" w:eastAsia="ru-RU"/>
          </w:rPr>
          <w:t>ЧАСТЬ 2.</w:t>
        </w:r>
        <w:r w:rsidR="00924CC0" w:rsidRPr="00924CC0">
          <w:rPr>
            <w:rStyle w:val="a7"/>
            <w:rFonts w:ascii="Times New Roman" w:hAnsi="Times New Roman" w:cs="Times New Roman"/>
            <w:noProof/>
            <w:lang w:val="ru-RU" w:eastAsia="ru-RU"/>
          </w:rPr>
          <w:tab/>
          <w:t>«ПРОЕКТ ДОГОВОРА»</w:t>
        </w:r>
        <w:r w:rsidR="00924CC0" w:rsidRPr="00924CC0">
          <w:rPr>
            <w:rStyle w:val="a7"/>
            <w:rFonts w:ascii="Times New Roman" w:hAnsi="Times New Roman" w:cs="Times New Roman"/>
            <w:noProof/>
            <w:webHidden/>
            <w:lang w:val="ru-RU" w:eastAsia="ru-RU"/>
          </w:rPr>
          <w:tab/>
        </w:r>
        <w:r w:rsidR="00924CC0" w:rsidRPr="00924CC0">
          <w:rPr>
            <w:rStyle w:val="a7"/>
            <w:rFonts w:ascii="Times New Roman" w:hAnsi="Times New Roman" w:cs="Times New Roman"/>
            <w:noProof/>
            <w:webHidden/>
            <w:lang w:val="ru-RU" w:eastAsia="ru-RU"/>
          </w:rPr>
          <w:fldChar w:fldCharType="begin"/>
        </w:r>
        <w:r w:rsidR="00924CC0" w:rsidRPr="00924CC0">
          <w:rPr>
            <w:rStyle w:val="a7"/>
            <w:rFonts w:ascii="Times New Roman" w:hAnsi="Times New Roman" w:cs="Times New Roman"/>
            <w:noProof/>
            <w:webHidden/>
            <w:lang w:val="ru-RU" w:eastAsia="ru-RU"/>
          </w:rPr>
          <w:instrText xml:space="preserve"> PAGEREF _Toc405196844 \h </w:instrText>
        </w:r>
        <w:r w:rsidR="00924CC0" w:rsidRPr="00924CC0">
          <w:rPr>
            <w:rStyle w:val="a7"/>
            <w:rFonts w:ascii="Times New Roman" w:hAnsi="Times New Roman" w:cs="Times New Roman"/>
            <w:noProof/>
            <w:webHidden/>
            <w:lang w:val="ru-RU" w:eastAsia="ru-RU"/>
          </w:rPr>
        </w:r>
        <w:r w:rsidR="00924CC0" w:rsidRPr="00924CC0">
          <w:rPr>
            <w:rStyle w:val="a7"/>
            <w:rFonts w:ascii="Times New Roman" w:hAnsi="Times New Roman" w:cs="Times New Roman"/>
            <w:noProof/>
            <w:webHidden/>
            <w:lang w:val="ru-RU" w:eastAsia="ru-RU"/>
          </w:rPr>
          <w:fldChar w:fldCharType="separate"/>
        </w:r>
        <w:r w:rsidR="0074214E">
          <w:rPr>
            <w:rStyle w:val="a7"/>
            <w:rFonts w:ascii="Times New Roman" w:hAnsi="Times New Roman" w:cs="Times New Roman"/>
            <w:noProof/>
            <w:webHidden/>
            <w:lang w:val="ru-RU" w:eastAsia="ru-RU"/>
          </w:rPr>
          <w:t>45</w:t>
        </w:r>
        <w:r w:rsidR="00924CC0" w:rsidRPr="00924CC0">
          <w:rPr>
            <w:rStyle w:val="a7"/>
            <w:rFonts w:ascii="Times New Roman" w:hAnsi="Times New Roman" w:cs="Times New Roman"/>
            <w:noProof/>
            <w:webHidden/>
            <w:lang w:val="ru-RU" w:eastAsia="ru-RU"/>
          </w:rPr>
          <w:fldChar w:fldCharType="end"/>
        </w:r>
      </w:hyperlink>
    </w:p>
    <w:p w:rsidR="00924CC0" w:rsidRPr="0074214E" w:rsidRDefault="00924CC0" w:rsidP="00924CC0">
      <w:pPr>
        <w:rPr>
          <w:bCs/>
        </w:rPr>
        <w:sectPr w:rsidR="00924CC0" w:rsidRPr="0074214E">
          <w:pgSz w:w="11907" w:h="16840"/>
          <w:pgMar w:top="1134" w:right="567" w:bottom="1134" w:left="1418" w:header="709" w:footer="624" w:gutter="0"/>
          <w:cols w:space="720"/>
        </w:sectPr>
      </w:pPr>
      <w:r w:rsidRPr="00924CC0">
        <w:rPr>
          <w:bCs/>
        </w:rPr>
        <w:fldChar w:fldCharType="end"/>
      </w:r>
      <w:r w:rsidR="0074214E">
        <w:rPr>
          <w:bCs/>
        </w:rPr>
        <w:t>ТОМ 2. «ТЕХНИЧЕСКАЯ ЧАСТЬ» …………………………………………….…………………..52</w:t>
      </w:r>
    </w:p>
    <w:p w:rsidR="00924CC0" w:rsidRDefault="00924CC0" w:rsidP="00924CC0">
      <w:pPr>
        <w:jc w:val="center"/>
        <w:outlineLvl w:val="0"/>
        <w:rPr>
          <w:szCs w:val="28"/>
        </w:rPr>
      </w:pPr>
      <w:bookmarkStart w:id="3" w:name="_Toc405196823"/>
      <w:r>
        <w:rPr>
          <w:szCs w:val="28"/>
        </w:rPr>
        <w:lastRenderedPageBreak/>
        <w:t>ИЗВЕЩЕНИЕ О ПРОВЕДЕНИИ ЗАПРОСА ЦЕН</w:t>
      </w:r>
      <w:bookmarkEnd w:id="3"/>
    </w:p>
    <w:p w:rsidR="00924CC0" w:rsidRDefault="00924CC0" w:rsidP="00924CC0">
      <w:pPr>
        <w:tabs>
          <w:tab w:val="left" w:pos="709"/>
        </w:tabs>
        <w:ind w:firstLine="426"/>
        <w:jc w:val="center"/>
        <w:outlineLvl w:val="0"/>
      </w:pPr>
    </w:p>
    <w:p w:rsidR="00924CC0" w:rsidRDefault="00924CC0" w:rsidP="00EA4EFC">
      <w:pPr>
        <w:numPr>
          <w:ilvl w:val="0"/>
          <w:numId w:val="12"/>
        </w:numPr>
        <w:tabs>
          <w:tab w:val="clear" w:pos="720"/>
          <w:tab w:val="num" w:pos="480"/>
          <w:tab w:val="num" w:pos="644"/>
          <w:tab w:val="left" w:pos="709"/>
          <w:tab w:val="left" w:pos="1134"/>
        </w:tabs>
        <w:ind w:left="0" w:firstLine="426"/>
        <w:contextualSpacing/>
        <w:jc w:val="both"/>
        <w:rPr>
          <w:b/>
          <w:spacing w:val="-6"/>
        </w:rPr>
      </w:pPr>
      <w:r>
        <w:rPr>
          <w:b/>
          <w:spacing w:val="-6"/>
        </w:rPr>
        <w:t>Форма и способ процедуры закупки:</w:t>
      </w:r>
      <w:r>
        <w:rPr>
          <w:spacing w:val="-6"/>
        </w:rPr>
        <w:t xml:space="preserve"> </w:t>
      </w:r>
      <w:r>
        <w:t>Открытый запрос цен в электронной форме.</w:t>
      </w:r>
    </w:p>
    <w:p w:rsidR="00924CC0" w:rsidRDefault="00924CC0" w:rsidP="00EA4EFC">
      <w:pPr>
        <w:numPr>
          <w:ilvl w:val="0"/>
          <w:numId w:val="12"/>
        </w:numPr>
        <w:tabs>
          <w:tab w:val="clear" w:pos="720"/>
          <w:tab w:val="num" w:pos="480"/>
          <w:tab w:val="num" w:pos="644"/>
          <w:tab w:val="left" w:pos="709"/>
          <w:tab w:val="left" w:pos="1134"/>
        </w:tabs>
        <w:ind w:left="0" w:firstLine="426"/>
        <w:contextualSpacing/>
        <w:jc w:val="both"/>
        <w:rPr>
          <w:b/>
          <w:spacing w:val="-6"/>
        </w:rPr>
      </w:pPr>
      <w:r>
        <w:rPr>
          <w:b/>
          <w:spacing w:val="-6"/>
        </w:rPr>
        <w:t xml:space="preserve"> Предмет запроса цен:</w:t>
      </w:r>
      <w:r>
        <w:rPr>
          <w:spacing w:val="-6"/>
        </w:rPr>
        <w:t xml:space="preserve"> </w:t>
      </w:r>
      <w:r>
        <w:t xml:space="preserve">право заключения договора на закупку </w:t>
      </w:r>
      <w:r>
        <w:rPr>
          <w:bCs/>
          <w:kern w:val="32"/>
        </w:rPr>
        <w:t>агрегата вакуумного плунжерного АВПЗ-80Д (или эквивалент) с комплектом запасных частей.</w:t>
      </w:r>
    </w:p>
    <w:p w:rsidR="00924CC0" w:rsidRDefault="00924CC0" w:rsidP="00EA4EFC">
      <w:pPr>
        <w:numPr>
          <w:ilvl w:val="0"/>
          <w:numId w:val="12"/>
        </w:numPr>
        <w:tabs>
          <w:tab w:val="clear" w:pos="720"/>
          <w:tab w:val="num" w:pos="480"/>
          <w:tab w:val="num" w:pos="644"/>
          <w:tab w:val="left" w:pos="709"/>
          <w:tab w:val="left" w:pos="1134"/>
        </w:tabs>
        <w:ind w:left="0" w:firstLine="426"/>
        <w:contextualSpacing/>
        <w:jc w:val="both"/>
        <w:rPr>
          <w:b/>
          <w:i/>
        </w:rPr>
      </w:pPr>
      <w:r>
        <w:rPr>
          <w:b/>
          <w:spacing w:val="-6"/>
        </w:rPr>
        <w:t xml:space="preserve">Заказчик: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24CC0" w:rsidRDefault="00924CC0" w:rsidP="00924CC0">
      <w:pPr>
        <w:tabs>
          <w:tab w:val="left" w:pos="1134"/>
        </w:tabs>
        <w:ind w:firstLine="426"/>
        <w:jc w:val="both"/>
        <w:rPr>
          <w:b/>
          <w:i/>
        </w:rPr>
      </w:pPr>
      <w:r>
        <w:rPr>
          <w:b/>
        </w:rPr>
        <w:t>Место нахождения:</w:t>
      </w:r>
      <w:r>
        <w:t xml:space="preserve"> 142100, Россия, Подольск, ул. Железнодорожная, д. 24</w:t>
      </w:r>
    </w:p>
    <w:p w:rsidR="00924CC0" w:rsidRDefault="00924CC0" w:rsidP="00924CC0">
      <w:pPr>
        <w:tabs>
          <w:tab w:val="left" w:pos="1134"/>
        </w:tabs>
        <w:ind w:firstLine="426"/>
        <w:jc w:val="both"/>
        <w:rPr>
          <w:b/>
          <w:i/>
        </w:rPr>
      </w:pPr>
      <w:r>
        <w:rPr>
          <w:b/>
        </w:rPr>
        <w:t>Почтовый адрес:</w:t>
      </w:r>
      <w:r>
        <w:t xml:space="preserve"> 142100, Россия, Подольск, ул. Железнодорожная, д. 24</w:t>
      </w:r>
    </w:p>
    <w:p w:rsidR="00924CC0" w:rsidRDefault="00924CC0" w:rsidP="00EA4EFC">
      <w:pPr>
        <w:numPr>
          <w:ilvl w:val="0"/>
          <w:numId w:val="12"/>
        </w:numPr>
        <w:tabs>
          <w:tab w:val="clear" w:pos="720"/>
          <w:tab w:val="num" w:pos="480"/>
          <w:tab w:val="num" w:pos="644"/>
          <w:tab w:val="left" w:pos="709"/>
        </w:tabs>
        <w:ind w:left="0" w:firstLine="426"/>
        <w:contextualSpacing/>
        <w:jc w:val="both"/>
        <w:rPr>
          <w:b/>
          <w:i/>
        </w:rPr>
      </w:pPr>
      <w:r>
        <w:rPr>
          <w:b/>
        </w:rPr>
        <w:t>Организатор запроса цен</w:t>
      </w:r>
      <w:r>
        <w:t>:</w:t>
      </w:r>
      <w:r>
        <w:rPr>
          <w:b/>
          <w:i/>
        </w:rPr>
        <w:t xml:space="preserve"> </w:t>
      </w:r>
      <w: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24CC0" w:rsidRDefault="00924CC0" w:rsidP="00924CC0">
      <w:pPr>
        <w:tabs>
          <w:tab w:val="left" w:pos="709"/>
        </w:tabs>
        <w:ind w:firstLine="426"/>
        <w:jc w:val="both"/>
      </w:pPr>
      <w:r>
        <w:rPr>
          <w:b/>
        </w:rPr>
        <w:t>Место нахождения:</w:t>
      </w:r>
      <w:r>
        <w:t xml:space="preserve"> 142100, Россия, Подольск, ул. Железнодорожная, д. 24</w:t>
      </w:r>
    </w:p>
    <w:p w:rsidR="00924CC0" w:rsidRDefault="00924CC0" w:rsidP="00924CC0">
      <w:pPr>
        <w:tabs>
          <w:tab w:val="left" w:pos="709"/>
        </w:tabs>
        <w:ind w:firstLine="426"/>
        <w:jc w:val="both"/>
      </w:pPr>
      <w:r>
        <w:rPr>
          <w:b/>
        </w:rPr>
        <w:t>Почтовый адрес:</w:t>
      </w:r>
      <w:r>
        <w:t xml:space="preserve"> 142100, Россия, Подольск, ул. Железнодорожная, д. 24</w:t>
      </w:r>
    </w:p>
    <w:p w:rsidR="00924CC0" w:rsidRDefault="00924CC0" w:rsidP="00924CC0">
      <w:pPr>
        <w:tabs>
          <w:tab w:val="left" w:pos="709"/>
        </w:tabs>
        <w:ind w:firstLine="426"/>
        <w:jc w:val="both"/>
      </w:pPr>
      <w:r>
        <w:rPr>
          <w:b/>
        </w:rPr>
        <w:t>Контактное лицо:</w:t>
      </w:r>
      <w:r>
        <w:t xml:space="preserve"> Новиков Андрей Геннадьевич</w:t>
      </w:r>
    </w:p>
    <w:p w:rsidR="00924CC0" w:rsidRDefault="00924CC0" w:rsidP="00924CC0">
      <w:pPr>
        <w:tabs>
          <w:tab w:val="left" w:pos="709"/>
        </w:tabs>
        <w:ind w:firstLine="426"/>
        <w:jc w:val="both"/>
      </w:pPr>
      <w:r>
        <w:rPr>
          <w:b/>
        </w:rPr>
        <w:t>Тел.:</w:t>
      </w:r>
      <w:r>
        <w:t xml:space="preserve"> 8(495) 510-57-88, 8(4967) 63-66-02 (доб. 30-86, 21-02) </w:t>
      </w:r>
    </w:p>
    <w:p w:rsidR="00924CC0" w:rsidRDefault="00924CC0" w:rsidP="00924CC0">
      <w:pPr>
        <w:tabs>
          <w:tab w:val="left" w:pos="709"/>
        </w:tabs>
        <w:ind w:firstLine="426"/>
        <w:jc w:val="both"/>
      </w:pPr>
      <w:r>
        <w:rPr>
          <w:b/>
        </w:rPr>
        <w:t>Адрес электронной почты:</w:t>
      </w:r>
      <w:r>
        <w:t xml:space="preserve"> </w:t>
      </w:r>
      <w:hyperlink r:id="rId31" w:history="1">
        <w:r>
          <w:rPr>
            <w:rStyle w:val="a7"/>
            <w:lang w:val="en-US"/>
          </w:rPr>
          <w:t>agnovikov</w:t>
        </w:r>
        <w:r>
          <w:rPr>
            <w:rStyle w:val="a7"/>
          </w:rPr>
          <w:t>@</w:t>
        </w:r>
        <w:r>
          <w:rPr>
            <w:rStyle w:val="a7"/>
            <w:lang w:val="en-US"/>
          </w:rPr>
          <w:t>luch</w:t>
        </w:r>
        <w:r>
          <w:rPr>
            <w:rStyle w:val="a7"/>
          </w:rPr>
          <w:t>.</w:t>
        </w:r>
        <w:r>
          <w:rPr>
            <w:rStyle w:val="a7"/>
            <w:lang w:val="en-US"/>
          </w:rPr>
          <w:t>podolsk</w:t>
        </w:r>
        <w:r>
          <w:rPr>
            <w:rStyle w:val="a7"/>
          </w:rPr>
          <w:t>.</w:t>
        </w:r>
        <w:proofErr w:type="spellStart"/>
        <w:r>
          <w:rPr>
            <w:rStyle w:val="a7"/>
            <w:lang w:val="en-US"/>
          </w:rPr>
          <w:t>ru</w:t>
        </w:r>
        <w:proofErr w:type="spellEnd"/>
      </w:hyperlink>
      <w:r>
        <w:t xml:space="preserve"> </w:t>
      </w:r>
    </w:p>
    <w:p w:rsidR="00924CC0" w:rsidRDefault="00924CC0" w:rsidP="00EA4EFC">
      <w:pPr>
        <w:numPr>
          <w:ilvl w:val="0"/>
          <w:numId w:val="12"/>
        </w:numPr>
        <w:tabs>
          <w:tab w:val="clear" w:pos="720"/>
          <w:tab w:val="num" w:pos="0"/>
          <w:tab w:val="left" w:pos="709"/>
        </w:tabs>
        <w:ind w:left="0" w:firstLine="426"/>
        <w:contextualSpacing/>
        <w:jc w:val="both"/>
        <w:rPr>
          <w:b/>
          <w:i/>
        </w:rPr>
      </w:pPr>
      <w:r>
        <w:rPr>
          <w:b/>
        </w:rPr>
        <w:t xml:space="preserve">Предмет договора: </w:t>
      </w:r>
      <w:r>
        <w:t xml:space="preserve">закупка </w:t>
      </w:r>
      <w:r>
        <w:rPr>
          <w:bCs/>
        </w:rPr>
        <w:t xml:space="preserve">агрегата вакуумного плунжерного АВПЗ-80Д (или эквивалент) с комплектом запасных частей. </w:t>
      </w:r>
    </w:p>
    <w:p w:rsidR="00924CC0" w:rsidRDefault="00924CC0" w:rsidP="00924CC0">
      <w:pPr>
        <w:tabs>
          <w:tab w:val="left" w:pos="1134"/>
        </w:tabs>
        <w:ind w:firstLine="426"/>
        <w:jc w:val="both"/>
        <w:rPr>
          <w:b/>
          <w:i/>
        </w:rPr>
      </w:pPr>
      <w:r>
        <w:rPr>
          <w:b/>
        </w:rPr>
        <w:t>Состав и объем</w:t>
      </w:r>
      <w:r>
        <w:t xml:space="preserve"> указан в </w:t>
      </w:r>
      <w:r>
        <w:rPr>
          <w:bCs/>
        </w:rPr>
        <w:t>Томе 2</w:t>
      </w:r>
      <w:r>
        <w:t xml:space="preserve"> «ТЕХНИЧЕСКАЯ ЧАСТЬ»</w:t>
      </w:r>
    </w:p>
    <w:p w:rsidR="00924CC0" w:rsidRDefault="00924CC0" w:rsidP="00924CC0">
      <w:pPr>
        <w:tabs>
          <w:tab w:val="left" w:pos="709"/>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924CC0" w:rsidRDefault="00924CC0" w:rsidP="00924CC0">
      <w:pPr>
        <w:tabs>
          <w:tab w:val="left" w:pos="1134"/>
        </w:tabs>
        <w:ind w:firstLine="426"/>
        <w:jc w:val="both"/>
        <w:rPr>
          <w:b/>
        </w:rPr>
      </w:pPr>
      <w:r>
        <w:rPr>
          <w:b/>
        </w:rPr>
        <w:t xml:space="preserve">Срок поставки товара: </w:t>
      </w:r>
      <w:r>
        <w:t xml:space="preserve">не позднее 15 календарных дней после заключения договора.  </w:t>
      </w:r>
    </w:p>
    <w:p w:rsidR="00924CC0" w:rsidRDefault="00924CC0" w:rsidP="00EA4EFC">
      <w:pPr>
        <w:numPr>
          <w:ilvl w:val="0"/>
          <w:numId w:val="12"/>
        </w:numPr>
        <w:tabs>
          <w:tab w:val="clear" w:pos="720"/>
          <w:tab w:val="num" w:pos="480"/>
          <w:tab w:val="num" w:pos="644"/>
          <w:tab w:val="left" w:pos="709"/>
        </w:tabs>
        <w:ind w:left="0" w:firstLine="426"/>
        <w:contextualSpacing/>
        <w:jc w:val="both"/>
        <w:rPr>
          <w:b/>
        </w:rPr>
      </w:pPr>
      <w:r>
        <w:rPr>
          <w:b/>
        </w:rPr>
        <w:t xml:space="preserve"> </w:t>
      </w:r>
      <w:proofErr w:type="gramStart"/>
      <w:r>
        <w:rPr>
          <w:b/>
        </w:rPr>
        <w:t xml:space="preserve">Место поставки товара: </w:t>
      </w:r>
      <w:r>
        <w:t>142100, Россия, г. Подольск, ул. Железнодорожная, д. 24</w:t>
      </w:r>
      <w:proofErr w:type="gramEnd"/>
    </w:p>
    <w:p w:rsidR="00924CC0" w:rsidRDefault="00924CC0" w:rsidP="00EA4EFC">
      <w:pPr>
        <w:numPr>
          <w:ilvl w:val="0"/>
          <w:numId w:val="12"/>
        </w:numPr>
        <w:tabs>
          <w:tab w:val="clear" w:pos="720"/>
          <w:tab w:val="num" w:pos="480"/>
          <w:tab w:val="num" w:pos="644"/>
          <w:tab w:val="left" w:pos="709"/>
        </w:tabs>
        <w:ind w:left="0" w:firstLine="426"/>
        <w:contextualSpacing/>
        <w:jc w:val="both"/>
        <w:rPr>
          <w:b/>
        </w:rPr>
      </w:pPr>
      <w:r>
        <w:rPr>
          <w:b/>
        </w:rPr>
        <w:t xml:space="preserve"> Сведения о порядке проведения, в том числе об оформлении участия в запросе цен, определении лица, выигравшего запрос цен:</w:t>
      </w:r>
    </w:p>
    <w:p w:rsidR="00924CC0" w:rsidRDefault="00924CC0" w:rsidP="00924CC0">
      <w:pPr>
        <w:tabs>
          <w:tab w:val="left" w:pos="1134"/>
        </w:tabs>
        <w:ind w:firstLine="426"/>
        <w:jc w:val="both"/>
      </w:pPr>
      <w:r>
        <w:t xml:space="preserve">Запрос цен проводится на электронной торговой площадке </w:t>
      </w:r>
      <w:hyperlink r:id="rId32" w:history="1">
        <w:r>
          <w:rPr>
            <w:rStyle w:val="a7"/>
          </w:rPr>
          <w:t>ООО</w:t>
        </w:r>
      </w:hyperlink>
      <w:r>
        <w:t xml:space="preserve"> «Аукционный конкурсный дом» в сети «Интернет» по адресу: </w:t>
      </w:r>
      <w:hyperlink r:id="rId33"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924CC0" w:rsidRDefault="00924CC0" w:rsidP="00924CC0">
      <w:pPr>
        <w:tabs>
          <w:tab w:val="left" w:pos="1134"/>
        </w:tabs>
        <w:ind w:firstLine="426"/>
        <w:jc w:val="both"/>
      </w:pPr>
      <w: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24CC0" w:rsidRDefault="00924CC0" w:rsidP="00924CC0">
      <w:pPr>
        <w:tabs>
          <w:tab w:val="left" w:pos="1134"/>
        </w:tabs>
        <w:ind w:firstLine="426"/>
        <w:jc w:val="both"/>
      </w:pPr>
      <w:r>
        <w:t>Победителем запроса цен признается, по решению закупочной комиссии, допущенный участник запроса цен, предложивший наименьшую цену договора.</w:t>
      </w:r>
    </w:p>
    <w:p w:rsidR="00924CC0" w:rsidRDefault="00924CC0" w:rsidP="00EA4EFC">
      <w:pPr>
        <w:numPr>
          <w:ilvl w:val="0"/>
          <w:numId w:val="12"/>
        </w:numPr>
        <w:tabs>
          <w:tab w:val="num" w:pos="0"/>
        </w:tabs>
        <w:ind w:left="0" w:firstLine="426"/>
        <w:contextualSpacing/>
        <w:jc w:val="both"/>
      </w:pPr>
      <w:r>
        <w:rPr>
          <w:b/>
        </w:rPr>
        <w:t xml:space="preserve">Начальная (максимальная) цена договора: </w:t>
      </w:r>
      <w:r>
        <w:rPr>
          <w:noProof/>
        </w:rPr>
        <w:t xml:space="preserve">452 716 </w:t>
      </w:r>
      <w:r>
        <w:t xml:space="preserve">рублей, 00 копеек включая НДС </w:t>
      </w:r>
    </w:p>
    <w:p w:rsidR="00924CC0" w:rsidRDefault="00924CC0" w:rsidP="00924CC0">
      <w:pPr>
        <w:ind w:firstLine="426"/>
        <w:jc w:val="both"/>
      </w:pPr>
      <w:r>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i/>
        </w:rPr>
        <w:t xml:space="preserve"> качестве единого базиса сравнения ценовых предложений используются цены предложений участников без учета НДС.</w:t>
      </w:r>
    </w:p>
    <w:p w:rsidR="00924CC0" w:rsidRDefault="00924CC0" w:rsidP="00924CC0">
      <w:pPr>
        <w:ind w:firstLine="426"/>
        <w:jc w:val="both"/>
      </w:pPr>
      <w:r>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24CC0" w:rsidRDefault="00924CC0" w:rsidP="00EA4EFC">
      <w:pPr>
        <w:numPr>
          <w:ilvl w:val="0"/>
          <w:numId w:val="12"/>
        </w:numPr>
        <w:tabs>
          <w:tab w:val="clear" w:pos="720"/>
          <w:tab w:val="num" w:pos="480"/>
          <w:tab w:val="num" w:pos="644"/>
          <w:tab w:val="left" w:pos="709"/>
        </w:tabs>
        <w:ind w:left="0" w:firstLine="426"/>
        <w:contextualSpacing/>
        <w:jc w:val="both"/>
      </w:pPr>
      <w:r>
        <w:rPr>
          <w:b/>
        </w:rPr>
        <w:t xml:space="preserve">Цена договора включает в себя: </w:t>
      </w:r>
      <w:r>
        <w:t>стоимость оборудования, стоимость тары (упаковки), погрузка,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разгрузка,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924CC0" w:rsidRDefault="00924CC0" w:rsidP="00EA4EFC">
      <w:pPr>
        <w:numPr>
          <w:ilvl w:val="0"/>
          <w:numId w:val="12"/>
        </w:numPr>
        <w:tabs>
          <w:tab w:val="clear" w:pos="720"/>
          <w:tab w:val="num" w:pos="480"/>
          <w:tab w:val="num" w:pos="644"/>
          <w:tab w:val="left" w:pos="709"/>
          <w:tab w:val="left" w:pos="851"/>
        </w:tabs>
        <w:ind w:left="0" w:firstLine="426"/>
        <w:contextualSpacing/>
        <w:jc w:val="both"/>
        <w:rPr>
          <w:rStyle w:val="afffb"/>
          <w:b w:val="0"/>
          <w:bCs w:val="0"/>
        </w:rPr>
      </w:pPr>
      <w:r>
        <w:rPr>
          <w:b/>
        </w:rPr>
        <w:lastRenderedPageBreak/>
        <w:t>Сроки и условия оплаты:</w:t>
      </w:r>
      <w:r>
        <w:t xml:space="preserve"> </w:t>
      </w:r>
      <w:r>
        <w:rPr>
          <w:rStyle w:val="afffb"/>
          <w:b w:val="0"/>
        </w:rPr>
        <w:t xml:space="preserve">Аванс не более 50% от суммы договора в течение 7 </w:t>
      </w:r>
      <w:r w:rsidR="00A86FA7" w:rsidRPr="00A86FA7">
        <w:rPr>
          <w:rStyle w:val="afffb"/>
          <w:b w:val="0"/>
        </w:rPr>
        <w:t>(</w:t>
      </w:r>
      <w:r w:rsidR="00A86FA7">
        <w:rPr>
          <w:rStyle w:val="afffb"/>
          <w:b w:val="0"/>
        </w:rPr>
        <w:t xml:space="preserve">семи) </w:t>
      </w:r>
      <w:r>
        <w:rPr>
          <w:rStyle w:val="afffb"/>
          <w:b w:val="0"/>
        </w:rPr>
        <w:t>банковских дней после подписания договора, оформленного в соответствующем порядке, с подлинными подписями и печатью, на основании счета поставщика;</w:t>
      </w:r>
    </w:p>
    <w:p w:rsidR="00924CC0" w:rsidRDefault="00924CC0" w:rsidP="00924CC0">
      <w:pPr>
        <w:tabs>
          <w:tab w:val="left" w:pos="709"/>
        </w:tabs>
        <w:ind w:firstLine="426"/>
        <w:jc w:val="both"/>
        <w:rPr>
          <w:rStyle w:val="afffb"/>
          <w:b w:val="0"/>
          <w:sz w:val="28"/>
        </w:rPr>
      </w:pPr>
      <w:r>
        <w:rPr>
          <w:szCs w:val="22"/>
        </w:rPr>
        <w:t>Окончательная оплат</w:t>
      </w:r>
      <w:r w:rsidR="00A86FA7">
        <w:rPr>
          <w:szCs w:val="22"/>
        </w:rPr>
        <w:t>а осуществляется в течение 10 (</w:t>
      </w:r>
      <w:r>
        <w:rPr>
          <w:szCs w:val="22"/>
        </w:rPr>
        <w:t>десяти) календарных дней с момента подписания товарной накладной по форме ТОРГ-12.</w:t>
      </w:r>
    </w:p>
    <w:p w:rsidR="00924CC0" w:rsidRDefault="00924CC0" w:rsidP="00EA4EFC">
      <w:pPr>
        <w:numPr>
          <w:ilvl w:val="0"/>
          <w:numId w:val="12"/>
        </w:numPr>
        <w:tabs>
          <w:tab w:val="clear" w:pos="720"/>
          <w:tab w:val="num" w:pos="480"/>
          <w:tab w:val="num" w:pos="644"/>
          <w:tab w:val="left" w:pos="709"/>
          <w:tab w:val="left" w:pos="851"/>
        </w:tabs>
        <w:ind w:left="0" w:firstLine="426"/>
        <w:contextualSpacing/>
        <w:jc w:val="both"/>
        <w:rPr>
          <w:b/>
        </w:rPr>
      </w:pPr>
      <w:r>
        <w:rPr>
          <w:b/>
          <w:spacing w:val="-6"/>
        </w:rPr>
        <w:t>Срок, место и порядок предоставления документации по запросу цен:</w:t>
      </w:r>
    </w:p>
    <w:p w:rsidR="00924CC0" w:rsidRDefault="00924CC0" w:rsidP="00924CC0">
      <w:pPr>
        <w:tabs>
          <w:tab w:val="left" w:pos="1134"/>
        </w:tabs>
        <w:ind w:firstLine="426"/>
        <w:jc w:val="both"/>
        <w:rPr>
          <w:b/>
          <w:i/>
        </w:rPr>
      </w:pPr>
      <w:proofErr w:type="gramStart"/>
      <w: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4" w:history="1">
        <w:r>
          <w:rPr>
            <w:rStyle w:val="a7"/>
          </w:rPr>
          <w:t>http://www.zakupki.gov.ru</w:t>
        </w:r>
      </w:hyperlink>
      <w:r>
        <w:t xml:space="preserve">), на официальном сайте по закупкам атомной отрасли </w:t>
      </w:r>
      <w:r>
        <w:rPr>
          <w:spacing w:val="-6"/>
        </w:rPr>
        <w:t>(</w:t>
      </w:r>
      <w:hyperlink r:id="rId35" w:history="1">
        <w:r>
          <w:rPr>
            <w:rStyle w:val="a7"/>
          </w:rPr>
          <w:t>http://zakupki.rosatom.ru</w:t>
        </w:r>
      </w:hyperlink>
      <w:r>
        <w:rPr>
          <w:spacing w:val="-6"/>
        </w:rPr>
        <w:t>) документация по запросу цен находится в открытом доступе</w:t>
      </w:r>
      <w:proofErr w:type="gramEnd"/>
      <w:r>
        <w:rPr>
          <w:spacing w:val="-6"/>
        </w:rPr>
        <w:t xml:space="preserve">, начиная </w:t>
      </w:r>
      <w:proofErr w:type="gramStart"/>
      <w:r>
        <w:t>с даты</w:t>
      </w:r>
      <w:proofErr w:type="gramEnd"/>
      <w:r>
        <w:t xml:space="preserve"> официальной публикации настоящего извещения и документации по запросу цен</w:t>
      </w:r>
      <w:r>
        <w:rPr>
          <w:spacing w:val="-6"/>
        </w:rPr>
        <w:t xml:space="preserve">. Порядок получения документации по запросу цен на электронной торговой площадке </w:t>
      </w:r>
      <w:r>
        <w:t xml:space="preserve">«Аукционный Конкурсный Дом» </w:t>
      </w:r>
      <w:hyperlink r:id="rId36"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rPr>
          <w:spacing w:val="-6"/>
        </w:rPr>
        <w:t xml:space="preserve"> определяется правилами данной электронной торговой площадки.</w:t>
      </w:r>
    </w:p>
    <w:p w:rsidR="00924CC0" w:rsidRDefault="00924CC0" w:rsidP="00EA4EFC">
      <w:pPr>
        <w:numPr>
          <w:ilvl w:val="0"/>
          <w:numId w:val="12"/>
        </w:numPr>
        <w:tabs>
          <w:tab w:val="clear" w:pos="720"/>
          <w:tab w:val="num" w:pos="480"/>
          <w:tab w:val="num" w:pos="644"/>
          <w:tab w:val="left" w:pos="851"/>
        </w:tabs>
        <w:ind w:left="0" w:firstLine="426"/>
        <w:contextualSpacing/>
        <w:jc w:val="both"/>
        <w:rPr>
          <w:b/>
          <w:spacing w:val="-6"/>
        </w:rPr>
      </w:pPr>
      <w:r>
        <w:rPr>
          <w:b/>
          <w:spacing w:val="-6"/>
        </w:rPr>
        <w:t>Дата начала и дата и время окончания подачи заявок на участие в запросе цен, место и порядок их подачи участниками:</w:t>
      </w:r>
    </w:p>
    <w:p w:rsidR="00924CC0" w:rsidRDefault="00924CC0" w:rsidP="00924CC0">
      <w:pPr>
        <w:tabs>
          <w:tab w:val="left" w:pos="851"/>
        </w:tabs>
        <w:ind w:firstLine="426"/>
        <w:jc w:val="both"/>
        <w:rPr>
          <w:b/>
          <w:spacing w:val="-6"/>
        </w:rPr>
      </w:pPr>
      <w:proofErr w:type="gramStart"/>
      <w:r>
        <w:rPr>
          <w:spacing w:val="-6"/>
        </w:rPr>
        <w:t xml:space="preserve">Заявки на участие в запросе цен предоставляются на электронную торговую площадку </w:t>
      </w:r>
      <w:r>
        <w:t xml:space="preserve">«Аукционный Конкурсный Дом» </w:t>
      </w:r>
      <w:hyperlink r:id="rId37" w:history="1">
        <w:r>
          <w:rPr>
            <w:rStyle w:val="a7"/>
          </w:rPr>
          <w:t>www.</w:t>
        </w:r>
        <w:r>
          <w:rPr>
            <w:rStyle w:val="a7"/>
            <w:lang w:val="en-US"/>
          </w:rPr>
          <w:t>a</w:t>
        </w:r>
        <w:r>
          <w:rPr>
            <w:rStyle w:val="a7"/>
          </w:rPr>
          <w:t>-</w:t>
        </w:r>
        <w:r>
          <w:rPr>
            <w:rStyle w:val="a7"/>
            <w:lang w:val="en-US"/>
          </w:rPr>
          <w:t>k</w:t>
        </w:r>
        <w:r>
          <w:rPr>
            <w:rStyle w:val="a7"/>
          </w:rPr>
          <w:t>-</w:t>
        </w:r>
        <w:r>
          <w:rPr>
            <w:rStyle w:val="a7"/>
            <w:lang w:val="en-US"/>
          </w:rPr>
          <w:t>d</w:t>
        </w:r>
        <w:r>
          <w:rPr>
            <w:rStyle w:val="a7"/>
          </w:rPr>
          <w:t>.</w:t>
        </w:r>
        <w:proofErr w:type="spellStart"/>
        <w:r>
          <w:rPr>
            <w:rStyle w:val="a7"/>
          </w:rPr>
          <w:t>ru</w:t>
        </w:r>
        <w:proofErr w:type="spellEnd"/>
      </w:hyperlink>
      <w:r>
        <w:t xml:space="preserve">, </w:t>
      </w:r>
      <w:r>
        <w:rPr>
          <w:spacing w:val="-6"/>
        </w:rPr>
        <w:t>начиная с даты</w:t>
      </w:r>
      <w:r>
        <w:rPr>
          <w:b/>
          <w:i/>
        </w:rPr>
        <w:t xml:space="preserve"> </w:t>
      </w:r>
      <w:r>
        <w:t>размещения настоящего извещения и документации по запросу цен на официальном сайте и на данной ЭТП,</w:t>
      </w:r>
      <w:r>
        <w:rPr>
          <w:spacing w:val="-6"/>
        </w:rPr>
        <w:t xml:space="preserve"> в порядке и в соответствии с регламентом работы данной ЭТП, в срок не поздн</w:t>
      </w:r>
      <w:r w:rsidR="0019189D">
        <w:rPr>
          <w:spacing w:val="-6"/>
        </w:rPr>
        <w:t>ее 10-00 (время московское) «</w:t>
      </w:r>
      <w:r w:rsidR="0019189D" w:rsidRPr="0019189D">
        <w:rPr>
          <w:spacing w:val="-6"/>
        </w:rPr>
        <w:t>10</w:t>
      </w:r>
      <w:r>
        <w:rPr>
          <w:spacing w:val="-6"/>
        </w:rPr>
        <w:t xml:space="preserve">» декабря 2014 года. </w:t>
      </w:r>
      <w:proofErr w:type="gramEnd"/>
    </w:p>
    <w:p w:rsidR="00924CC0" w:rsidRDefault="00924CC0" w:rsidP="00924CC0">
      <w:pPr>
        <w:tabs>
          <w:tab w:val="left" w:pos="851"/>
        </w:tabs>
        <w:ind w:firstLine="426"/>
        <w:jc w:val="both"/>
        <w:rPr>
          <w:b/>
          <w:spacing w:val="-6"/>
        </w:rPr>
      </w:pPr>
      <w:r>
        <w:rPr>
          <w:b/>
          <w:spacing w:val="-6"/>
        </w:rPr>
        <w:t>Место и дата проведения отборочной стадии:</w:t>
      </w:r>
      <w:r>
        <w:rPr>
          <w:spacing w:val="-6"/>
        </w:rPr>
        <w:t xml:space="preserve"> г. Подольск</w:t>
      </w:r>
      <w:r w:rsidR="0019189D">
        <w:rPr>
          <w:spacing w:val="-6"/>
        </w:rPr>
        <w:t>, ул. Железнодорожная, д.24 «</w:t>
      </w:r>
      <w:r w:rsidR="0019189D">
        <w:rPr>
          <w:spacing w:val="-6"/>
          <w:lang w:val="en-US"/>
        </w:rPr>
        <w:t>17</w:t>
      </w:r>
      <w:r>
        <w:rPr>
          <w:spacing w:val="-6"/>
        </w:rPr>
        <w:t>» декабря 2014 года.</w:t>
      </w:r>
    </w:p>
    <w:p w:rsidR="00924CC0" w:rsidRDefault="00924CC0" w:rsidP="00924CC0">
      <w:pPr>
        <w:tabs>
          <w:tab w:val="left" w:pos="851"/>
        </w:tabs>
        <w:ind w:firstLine="426"/>
        <w:jc w:val="both"/>
        <w:rPr>
          <w:b/>
          <w:spacing w:val="-6"/>
          <w:highlight w:val="yellow"/>
        </w:rPr>
      </w:pPr>
      <w:r>
        <w:rPr>
          <w:b/>
          <w:spacing w:val="-6"/>
        </w:rPr>
        <w:t>Место и дата подведения итогов запроса цен:</w:t>
      </w:r>
      <w:r>
        <w:rPr>
          <w:spacing w:val="-6"/>
        </w:rPr>
        <w:t xml:space="preserve"> г. Подольск</w:t>
      </w:r>
      <w:r w:rsidR="0019189D">
        <w:rPr>
          <w:spacing w:val="-6"/>
        </w:rPr>
        <w:t>, ул. Железнодорожная, д.24 «</w:t>
      </w:r>
      <w:r w:rsidR="0019189D">
        <w:rPr>
          <w:spacing w:val="-6"/>
          <w:lang w:val="en-US"/>
        </w:rPr>
        <w:t>24</w:t>
      </w:r>
      <w:r>
        <w:rPr>
          <w:spacing w:val="-6"/>
        </w:rPr>
        <w:t>» декабря 2014 года.</w:t>
      </w:r>
    </w:p>
    <w:p w:rsidR="00924CC0" w:rsidRDefault="00924CC0" w:rsidP="00EA4EFC">
      <w:pPr>
        <w:numPr>
          <w:ilvl w:val="0"/>
          <w:numId w:val="12"/>
        </w:numPr>
        <w:tabs>
          <w:tab w:val="clear" w:pos="720"/>
          <w:tab w:val="num" w:pos="480"/>
          <w:tab w:val="num" w:pos="644"/>
          <w:tab w:val="left" w:pos="851"/>
        </w:tabs>
        <w:ind w:left="0" w:firstLine="426"/>
        <w:contextualSpacing/>
        <w:jc w:val="both"/>
        <w:rPr>
          <w:b/>
          <w:spacing w:val="-6"/>
        </w:rPr>
      </w:pPr>
      <w:r>
        <w:rPr>
          <w:b/>
          <w:spacing w:val="-6"/>
        </w:rPr>
        <w:t>Срок заключения договора после определения победителя запроса цен:</w:t>
      </w:r>
      <w:r>
        <w:rPr>
          <w:spacing w:val="-6"/>
        </w:rPr>
        <w:t xml:space="preserve"> </w:t>
      </w:r>
      <w: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924CC0" w:rsidRDefault="00924CC0" w:rsidP="00EA4EFC">
      <w:pPr>
        <w:numPr>
          <w:ilvl w:val="0"/>
          <w:numId w:val="12"/>
        </w:numPr>
        <w:tabs>
          <w:tab w:val="clear" w:pos="720"/>
          <w:tab w:val="num" w:pos="480"/>
          <w:tab w:val="num" w:pos="644"/>
          <w:tab w:val="left" w:pos="851"/>
        </w:tabs>
        <w:ind w:left="0" w:firstLine="426"/>
        <w:contextualSpacing/>
        <w:jc w:val="both"/>
        <w:rPr>
          <w:spacing w:val="-6"/>
        </w:rPr>
      </w:pPr>
      <w:r>
        <w:rPr>
          <w:b/>
          <w:spacing w:val="-6"/>
        </w:rPr>
        <w:t>Форма, размер и срок предоставления обеспечения исполнения обязательств по договору:</w:t>
      </w:r>
    </w:p>
    <w:p w:rsidR="00924CC0" w:rsidRDefault="00924CC0" w:rsidP="00924CC0">
      <w:pPr>
        <w:tabs>
          <w:tab w:val="left" w:pos="851"/>
        </w:tabs>
        <w:ind w:firstLine="426"/>
        <w:jc w:val="both"/>
        <w:rPr>
          <w:spacing w:val="-6"/>
        </w:rPr>
      </w:pPr>
      <w:proofErr w:type="gramStart"/>
      <w:r>
        <w:rPr>
          <w:b/>
          <w:spacing w:val="-6"/>
        </w:rPr>
        <w:t>- обеспечение возврата аванса (</w:t>
      </w:r>
      <w:proofErr w:type="spellStart"/>
      <w:r>
        <w:rPr>
          <w:b/>
          <w:spacing w:val="-6"/>
        </w:rPr>
        <w:t>п.п</w:t>
      </w:r>
      <w:proofErr w:type="spellEnd"/>
      <w:r>
        <w:rPr>
          <w:b/>
          <w:spacing w:val="-6"/>
        </w:rPr>
        <w:t>. 12.9.1.а, 12.9.3.</w:t>
      </w:r>
      <w:proofErr w:type="gramEnd"/>
      <w:r>
        <w:rPr>
          <w:b/>
          <w:spacing w:val="-6"/>
        </w:rPr>
        <w:t xml:space="preserve"> </w:t>
      </w:r>
      <w:proofErr w:type="gramStart"/>
      <w:r>
        <w:rPr>
          <w:b/>
          <w:spacing w:val="-6"/>
        </w:rPr>
        <w:t>ЕОСЗ ГК «</w:t>
      </w:r>
      <w:proofErr w:type="spellStart"/>
      <w:r>
        <w:rPr>
          <w:b/>
          <w:spacing w:val="-6"/>
        </w:rPr>
        <w:t>Росатом</w:t>
      </w:r>
      <w:proofErr w:type="spellEnd"/>
      <w:r>
        <w:rPr>
          <w:b/>
          <w:spacing w:val="-6"/>
        </w:rPr>
        <w:t>»),  форма обеспечения возврата аванса:</w:t>
      </w:r>
      <w:r>
        <w:rPr>
          <w:spacing w:val="-6"/>
        </w:rP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Pr>
          <w:spacing w:val="-6"/>
        </w:rPr>
        <w:t>Росатом</w:t>
      </w:r>
      <w:proofErr w:type="spellEnd"/>
      <w:r>
        <w:rPr>
          <w:spacing w:val="-6"/>
        </w:rPr>
        <w:t>») в сумме аванса – 50% от стоимости договора заявленной победителем конкурентной процедуры.</w:t>
      </w:r>
      <w:proofErr w:type="gramEnd"/>
      <w:r>
        <w:rPr>
          <w:spacing w:val="-6"/>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Pr>
          <w:spacing w:val="-6"/>
        </w:rPr>
        <w:t>Росатом</w:t>
      </w:r>
      <w:proofErr w:type="spellEnd"/>
      <w:r>
        <w:rPr>
          <w:spacing w:val="-6"/>
        </w:rPr>
        <w:t>»).</w:t>
      </w:r>
    </w:p>
    <w:p w:rsidR="00924CC0" w:rsidRDefault="00924CC0" w:rsidP="00924CC0">
      <w:pPr>
        <w:tabs>
          <w:tab w:val="left" w:pos="851"/>
        </w:tabs>
        <w:ind w:firstLine="426"/>
        <w:jc w:val="both"/>
        <w:rPr>
          <w:spacing w:val="-6"/>
        </w:rPr>
      </w:pPr>
      <w:r>
        <w:rPr>
          <w:b/>
          <w:spacing w:val="-6"/>
        </w:rPr>
        <w:t>Участник закупки, вправе в заявке:</w:t>
      </w:r>
    </w:p>
    <w:p w:rsidR="00924CC0" w:rsidRDefault="00924CC0" w:rsidP="00EA4EFC">
      <w:pPr>
        <w:numPr>
          <w:ilvl w:val="0"/>
          <w:numId w:val="13"/>
        </w:numPr>
        <w:tabs>
          <w:tab w:val="left" w:pos="709"/>
        </w:tabs>
        <w:ind w:left="0" w:firstLine="426"/>
        <w:contextualSpacing/>
        <w:jc w:val="both"/>
        <w:rPr>
          <w:spacing w:val="-6"/>
        </w:rPr>
      </w:pPr>
      <w:r>
        <w:rPr>
          <w:spacing w:val="-6"/>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924CC0" w:rsidRDefault="00924CC0" w:rsidP="00EA4EFC">
      <w:pPr>
        <w:numPr>
          <w:ilvl w:val="0"/>
          <w:numId w:val="13"/>
        </w:numPr>
        <w:tabs>
          <w:tab w:val="left" w:pos="709"/>
        </w:tabs>
        <w:ind w:left="0" w:firstLine="426"/>
        <w:contextualSpacing/>
        <w:jc w:val="both"/>
        <w:rPr>
          <w:spacing w:val="-6"/>
        </w:rPr>
      </w:pPr>
      <w:r>
        <w:rPr>
          <w:spacing w:val="-6"/>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Pr>
          <w:spacing w:val="-6"/>
        </w:rPr>
        <w:t>Росатом</w:t>
      </w:r>
      <w:proofErr w:type="spellEnd"/>
      <w:r>
        <w:rPr>
          <w:spacing w:val="-6"/>
        </w:rPr>
        <w:t>»).</w:t>
      </w:r>
    </w:p>
    <w:p w:rsidR="00924CC0" w:rsidRDefault="00924CC0" w:rsidP="00924CC0">
      <w:pPr>
        <w:tabs>
          <w:tab w:val="left" w:pos="851"/>
        </w:tabs>
        <w:ind w:firstLine="426"/>
        <w:jc w:val="both"/>
        <w:rPr>
          <w:spacing w:val="-6"/>
        </w:rPr>
      </w:pPr>
      <w:r>
        <w:rPr>
          <w:b/>
          <w:spacing w:val="-6"/>
        </w:rPr>
        <w:t>Возможность уменьшения или отказа от аванса:</w:t>
      </w:r>
      <w:r>
        <w:rPr>
          <w:spacing w:val="-6"/>
        </w:rPr>
        <w:t xml:space="preserve"> установлена.</w:t>
      </w:r>
    </w:p>
    <w:p w:rsidR="00924CC0" w:rsidRDefault="00924CC0" w:rsidP="00924CC0">
      <w:pPr>
        <w:tabs>
          <w:tab w:val="left" w:pos="851"/>
        </w:tabs>
        <w:ind w:firstLine="426"/>
        <w:jc w:val="both"/>
        <w:rPr>
          <w:spacing w:val="-6"/>
        </w:rPr>
      </w:pPr>
      <w:r>
        <w:rPr>
          <w:b/>
          <w:spacing w:val="-6"/>
        </w:rPr>
        <w:t xml:space="preserve">На основании приказа </w:t>
      </w:r>
      <w:proofErr w:type="spellStart"/>
      <w:r>
        <w:rPr>
          <w:b/>
          <w:spacing w:val="-6"/>
        </w:rPr>
        <w:t>Госкорпорации</w:t>
      </w:r>
      <w:proofErr w:type="spellEnd"/>
      <w:r>
        <w:rPr>
          <w:b/>
          <w:spacing w:val="-6"/>
        </w:rPr>
        <w:t xml:space="preserve"> «</w:t>
      </w:r>
      <w:proofErr w:type="spellStart"/>
      <w:r>
        <w:rPr>
          <w:b/>
          <w:spacing w:val="-6"/>
        </w:rPr>
        <w:t>Росатом</w:t>
      </w:r>
      <w:proofErr w:type="spellEnd"/>
      <w:r>
        <w:rPr>
          <w:b/>
          <w:spacing w:val="-6"/>
        </w:rPr>
        <w:t xml:space="preserve">» №1/768-П от 22.08.2012г. </w:t>
      </w:r>
    </w:p>
    <w:p w:rsidR="00924CC0" w:rsidRDefault="00924CC0" w:rsidP="00924CC0">
      <w:pPr>
        <w:tabs>
          <w:tab w:val="left" w:pos="851"/>
        </w:tabs>
        <w:ind w:firstLine="426"/>
        <w:jc w:val="both"/>
        <w:rPr>
          <w:spacing w:val="-6"/>
        </w:rPr>
      </w:pPr>
      <w:r>
        <w:rPr>
          <w:b/>
        </w:rPr>
        <w:t>Требования к поручителям и гарантам, банкам-партнерам, опорным банкам</w:t>
      </w:r>
    </w:p>
    <w:p w:rsidR="00924CC0" w:rsidRDefault="00924CC0" w:rsidP="00924CC0">
      <w:pPr>
        <w:pStyle w:val="aa"/>
        <w:spacing w:after="0" w:line="240" w:lineRule="auto"/>
        <w:ind w:left="0" w:firstLine="426"/>
        <w:jc w:val="both"/>
        <w:rPr>
          <w:rFonts w:ascii="Times New Roman" w:eastAsia="Times New Roman" w:hAnsi="Times New Roman"/>
          <w:spacing w:val="-6"/>
          <w:lang w:val="ru-RU" w:eastAsia="ru-RU"/>
        </w:rPr>
      </w:pPr>
      <w:r>
        <w:rPr>
          <w:rFonts w:ascii="Times New Roman" w:eastAsia="Times New Roman" w:hAnsi="Times New Roman"/>
          <w:lang w:val="ru-RU" w:eastAsia="ru-RU"/>
        </w:rPr>
        <w:t>1. Требования к поручителям и гарантам,</w:t>
      </w:r>
      <w:r>
        <w:rPr>
          <w:rFonts w:ascii="Times New Roman" w:eastAsia="Times New Roman" w:hAnsi="Times New Roman"/>
          <w:b/>
          <w:lang w:val="ru-RU" w:eastAsia="ru-RU"/>
        </w:rPr>
        <w:t xml:space="preserve"> </w:t>
      </w:r>
      <w:r>
        <w:rPr>
          <w:rFonts w:ascii="Times New Roman" w:eastAsia="Times New Roman" w:hAnsi="Times New Roman"/>
          <w:lang w:val="ru-RU" w:eastAsia="ru-RU"/>
        </w:rPr>
        <w:t xml:space="preserve">необходимые  для установления единого подхода к обращению с поручительствами и банковскими гарантиями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xml:space="preserve">» и ее организаций при осуществлении закупочной деятельности для снижения финансовых рисков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lastRenderedPageBreak/>
        <w:t xml:space="preserve">1.1. Требования к поручителям, предоставляющим финансовое обеспечение договорных обязательств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и ее организаций</w:t>
      </w:r>
    </w:p>
    <w:p w:rsidR="00924CC0" w:rsidRDefault="00924CC0" w:rsidP="00924CC0">
      <w:pPr>
        <w:pStyle w:val="aa"/>
        <w:spacing w:after="0" w:line="240" w:lineRule="auto"/>
        <w:ind w:left="0" w:firstLine="426"/>
        <w:jc w:val="both"/>
        <w:rPr>
          <w:rFonts w:ascii="Times New Roman" w:eastAsia="Times New Roman" w:hAnsi="Times New Roman"/>
          <w:spacing w:val="-6"/>
          <w:lang w:val="ru-RU" w:eastAsia="ru-RU"/>
        </w:rPr>
      </w:pPr>
      <w:r>
        <w:rPr>
          <w:rFonts w:ascii="Times New Roman" w:eastAsia="Times New Roman" w:hAnsi="Times New Roman"/>
          <w:lang w:val="ru-RU" w:eastAsia="ru-RU"/>
        </w:rPr>
        <w:t xml:space="preserve">1.1.1. </w:t>
      </w:r>
      <w:proofErr w:type="gramStart"/>
      <w:r>
        <w:rPr>
          <w:rFonts w:ascii="Times New Roman" w:eastAsia="Times New Roman" w:hAnsi="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rFonts w:ascii="Times New Roman" w:eastAsia="Times New Roman" w:hAnsi="Times New Roman"/>
          <w:lang w:val="ru-RU" w:eastAsia="ru-RU"/>
        </w:rPr>
        <w:t>Standard</w:t>
      </w:r>
      <w:proofErr w:type="spellEnd"/>
      <w:r>
        <w:rPr>
          <w:rFonts w:ascii="Times New Roman" w:eastAsia="Times New Roman" w:hAnsi="Times New Roman"/>
          <w:lang w:val="ru-RU" w:eastAsia="ru-RU"/>
        </w:rPr>
        <w:t xml:space="preserve"> &amp; </w:t>
      </w:r>
      <w:proofErr w:type="spellStart"/>
      <w:r>
        <w:rPr>
          <w:rFonts w:ascii="Times New Roman" w:eastAsia="Times New Roman" w:hAnsi="Times New Roman"/>
          <w:lang w:val="ru-RU" w:eastAsia="ru-RU"/>
        </w:rPr>
        <w:t>Poor’s</w:t>
      </w:r>
      <w:proofErr w:type="spellEnd"/>
      <w:r>
        <w:rPr>
          <w:rFonts w:ascii="Times New Roman" w:eastAsia="Times New Roman" w:hAnsi="Times New Roman"/>
          <w:lang w:val="ru-RU" w:eastAsia="ru-RU"/>
        </w:rPr>
        <w:t xml:space="preserve"> (www.standardandpoors.com),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xml:space="preserve"> (www.moodys.com) или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(www.fitchratings.com) на уровне суверенного кредитного рейтинга Российской</w:t>
      </w:r>
      <w:proofErr w:type="gramEnd"/>
      <w:r>
        <w:rPr>
          <w:rFonts w:ascii="Times New Roman" w:eastAsia="Times New Roman" w:hAnsi="Times New Roman"/>
          <w:lang w:val="ru-RU" w:eastAsia="ru-RU"/>
        </w:rPr>
        <w:t xml:space="preserve"> Федерации, присвоенного по международной шкале соответствующего агентства (</w:t>
      </w:r>
      <w:proofErr w:type="spellStart"/>
      <w:r>
        <w:rPr>
          <w:rFonts w:ascii="Times New Roman" w:eastAsia="Times New Roman" w:hAnsi="Times New Roman"/>
          <w:lang w:val="ru-RU" w:eastAsia="ru-RU"/>
        </w:rPr>
        <w:t>Standard</w:t>
      </w:r>
      <w:proofErr w:type="spellEnd"/>
      <w:r>
        <w:rPr>
          <w:rFonts w:ascii="Times New Roman" w:eastAsia="Times New Roman" w:hAnsi="Times New Roman"/>
          <w:lang w:val="ru-RU" w:eastAsia="ru-RU"/>
        </w:rPr>
        <w:t xml:space="preserve"> &amp; </w:t>
      </w:r>
      <w:proofErr w:type="spellStart"/>
      <w:r>
        <w:rPr>
          <w:rFonts w:ascii="Times New Roman" w:eastAsia="Times New Roman" w:hAnsi="Times New Roman"/>
          <w:lang w:val="ru-RU" w:eastAsia="ru-RU"/>
        </w:rPr>
        <w:t>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Указанные рейтинги должны быть действительными и не должны находиться в состоянии «отозван» или «приостановлен»</w:t>
      </w:r>
      <w:r>
        <w:rPr>
          <w:rFonts w:ascii="Times New Roman" w:eastAsia="Times New Roman" w:hAnsi="Times New Roman"/>
          <w:bCs/>
          <w:kern w:val="28"/>
          <w:lang w:val="ru-RU" w:eastAsia="ru-RU"/>
        </w:rPr>
        <w:t xml:space="preserve">.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При налич</w:t>
      </w:r>
      <w:proofErr w:type="gramStart"/>
      <w:r>
        <w:rPr>
          <w:rFonts w:ascii="Times New Roman" w:eastAsia="Times New Roman" w:hAnsi="Times New Roman"/>
          <w:lang w:val="ru-RU" w:eastAsia="ru-RU"/>
        </w:rPr>
        <w:t>ии у о</w:t>
      </w:r>
      <w:proofErr w:type="gramEnd"/>
      <w:r>
        <w:rPr>
          <w:rFonts w:ascii="Times New Roman" w:eastAsia="Times New Roman" w:hAnsi="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1.1.2.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Pr>
          <w:rFonts w:ascii="Times New Roman" w:eastAsia="Times New Roman" w:hAnsi="Times New Roman"/>
          <w:kern w:val="28"/>
          <w:lang w:val="ru-RU" w:eastAsia="ru-RU"/>
        </w:rPr>
        <w:t>Госкорпорации</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и ее организаций</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1.2.1. С целью снижения финансовых рисков </w:t>
      </w:r>
      <w:proofErr w:type="spellStart"/>
      <w:r>
        <w:rPr>
          <w:rFonts w:ascii="Times New Roman" w:eastAsia="Times New Roman" w:hAnsi="Times New Roman"/>
          <w:kern w:val="28"/>
          <w:lang w:val="ru-RU" w:eastAsia="ru-RU"/>
        </w:rPr>
        <w:t>Госкорпорация</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rFonts w:ascii="Times New Roman" w:eastAsia="Times New Roman" w:hAnsi="Times New Roman"/>
          <w:kern w:val="28"/>
          <w:lang w:val="ru-RU" w:eastAsia="ru-RU"/>
        </w:rPr>
        <w:t>Госкорпорацией</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и действующих на дату получения обеспечения:</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наличие в системе страхования вкладов (в случае если банковскую гарантию предоставляет российский банк);</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Pr>
          <w:rFonts w:ascii="Times New Roman" w:eastAsia="Times New Roman" w:hAnsi="Times New Roman"/>
          <w:kern w:val="28"/>
          <w:lang w:val="ru-RU" w:eastAsia="ru-RU"/>
        </w:rPr>
        <w:t>млрд</w:t>
      </w:r>
      <w:proofErr w:type="gramEnd"/>
      <w:r>
        <w:rPr>
          <w:rFonts w:ascii="Times New Roman" w:eastAsia="Times New Roman" w:hAnsi="Times New Roman"/>
          <w:kern w:val="28"/>
          <w:lang w:val="ru-RU" w:eastAsia="ru-RU"/>
        </w:rPr>
        <w:t xml:space="preserve"> рублей или их эквиваленту в иностранной валюте.</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В рамках исполнения обязательств перед организациями </w:t>
      </w:r>
      <w:proofErr w:type="spellStart"/>
      <w:r>
        <w:rPr>
          <w:rFonts w:ascii="Times New Roman" w:eastAsia="Times New Roman" w:hAnsi="Times New Roman"/>
          <w:kern w:val="28"/>
          <w:lang w:val="ru-RU" w:eastAsia="ru-RU"/>
        </w:rPr>
        <w:t>Госкорпорации</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Росатом</w:t>
      </w:r>
      <w:proofErr w:type="spellEnd"/>
      <w:r>
        <w:rPr>
          <w:rFonts w:ascii="Times New Roman" w:eastAsia="Times New Roman" w:hAnsi="Times New Roman"/>
          <w:kern w:val="28"/>
          <w:lang w:val="ru-RU" w:eastAsia="ru-RU"/>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kern w:val="28"/>
          <w:lang w:val="ru-RU" w:eastAsia="ru-RU"/>
        </w:rPr>
        <w:t>Standard&amp;Poor’s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Moody’s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Investors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Service</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Fitch</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Ratings</w:t>
      </w:r>
      <w:proofErr w:type="spellEnd"/>
      <w:r>
        <w:rPr>
          <w:rFonts w:ascii="Times New Roman" w:eastAsia="Times New Roman" w:hAnsi="Times New Roman"/>
          <w:kern w:val="28"/>
          <w:lang w:val="ru-RU" w:eastAsia="ru-RU"/>
        </w:rPr>
        <w:t xml:space="preserve">, – на уровне не ниже «B-» по шкале </w:t>
      </w:r>
      <w:proofErr w:type="spellStart"/>
      <w:r>
        <w:rPr>
          <w:rFonts w:ascii="Times New Roman" w:eastAsia="Times New Roman" w:hAnsi="Times New Roman"/>
          <w:kern w:val="28"/>
          <w:lang w:val="ru-RU" w:eastAsia="ru-RU"/>
        </w:rPr>
        <w:t>Standard&amp;Poor’s</w:t>
      </w:r>
      <w:proofErr w:type="spellEnd"/>
      <w:r>
        <w:rPr>
          <w:rFonts w:ascii="Times New Roman" w:eastAsia="Times New Roman" w:hAnsi="Times New Roman"/>
          <w:kern w:val="28"/>
          <w:lang w:val="ru-RU" w:eastAsia="ru-RU"/>
        </w:rPr>
        <w:t xml:space="preserve"> и </w:t>
      </w:r>
      <w:proofErr w:type="spellStart"/>
      <w:r>
        <w:rPr>
          <w:rFonts w:ascii="Times New Roman" w:eastAsia="Times New Roman" w:hAnsi="Times New Roman"/>
          <w:kern w:val="28"/>
          <w:lang w:val="ru-RU" w:eastAsia="ru-RU"/>
        </w:rPr>
        <w:t>Fitch</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Ratings</w:t>
      </w:r>
      <w:proofErr w:type="spellEnd"/>
      <w:r>
        <w:rPr>
          <w:rFonts w:ascii="Times New Roman" w:eastAsia="Times New Roman" w:hAnsi="Times New Roman"/>
          <w:kern w:val="28"/>
          <w:lang w:val="ru-RU" w:eastAsia="ru-RU"/>
        </w:rPr>
        <w:t xml:space="preserve">, не ниже «B3» по шкале </w:t>
      </w:r>
      <w:proofErr w:type="spellStart"/>
      <w:r>
        <w:rPr>
          <w:rFonts w:ascii="Times New Roman" w:eastAsia="Times New Roman" w:hAnsi="Times New Roman"/>
          <w:kern w:val="28"/>
          <w:lang w:val="ru-RU" w:eastAsia="ru-RU"/>
        </w:rPr>
        <w:t>Moody’s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Investors</w:t>
      </w:r>
      <w:proofErr w:type="spellEnd"/>
      <w:r>
        <w:rPr>
          <w:rFonts w:ascii="Times New Roman" w:eastAsia="Times New Roman" w:hAnsi="Times New Roman"/>
          <w:kern w:val="28"/>
          <w:lang w:val="ru-RU" w:eastAsia="ru-RU"/>
        </w:rPr>
        <w:t xml:space="preserve"> </w:t>
      </w:r>
      <w:proofErr w:type="spellStart"/>
      <w:r>
        <w:rPr>
          <w:rFonts w:ascii="Times New Roman" w:eastAsia="Times New Roman" w:hAnsi="Times New Roman"/>
          <w:kern w:val="28"/>
          <w:lang w:val="ru-RU" w:eastAsia="ru-RU"/>
        </w:rPr>
        <w:t>Service</w:t>
      </w:r>
      <w:proofErr w:type="spellEnd"/>
      <w:r>
        <w:rPr>
          <w:rFonts w:ascii="Times New Roman" w:eastAsia="Times New Roman" w:hAnsi="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bCs/>
          <w:lang w:val="ru-RU" w:eastAsia="ru-RU"/>
        </w:rPr>
        <w:t xml:space="preserve">Возможно принятие гарантий от банка-нерезидента, у которого отсутствует рейтинг, </w:t>
      </w:r>
      <w:r>
        <w:rPr>
          <w:rFonts w:ascii="Times New Roman" w:eastAsia="Times New Roman" w:hAnsi="Times New Roman"/>
          <w:lang w:val="ru-RU" w:eastAsia="ru-RU"/>
        </w:rPr>
        <w:t xml:space="preserve">присвоенный одним из трех международных рейтинговых агентств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proofErr w:type="gramStart"/>
      <w:r>
        <w:rPr>
          <w:rFonts w:ascii="Times New Roman" w:eastAsia="Times New Roman" w:hAnsi="Times New Roman"/>
          <w:kern w:val="28"/>
          <w:lang w:val="ru-RU" w:eastAsia="ru-RU"/>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w:t>
      </w:r>
      <w:r>
        <w:rPr>
          <w:rFonts w:ascii="Times New Roman" w:eastAsia="Times New Roman" w:hAnsi="Times New Roman"/>
          <w:kern w:val="28"/>
          <w:lang w:val="ru-RU" w:eastAsia="ru-RU"/>
        </w:rPr>
        <w:lastRenderedPageBreak/>
        <w:t>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Pr>
          <w:rFonts w:ascii="Times New Roman" w:eastAsia="Times New Roman" w:hAnsi="Times New Roman"/>
          <w:kern w:val="28"/>
          <w:lang w:val="ru-RU" w:eastAsia="ru-RU"/>
        </w:rPr>
        <w:t xml:space="preserve"> отчетности банка (на сайте </w:t>
      </w:r>
      <w:hyperlink r:id="rId38" w:history="1">
        <w:r>
          <w:rPr>
            <w:rStyle w:val="a7"/>
            <w:kern w:val="28"/>
            <w:lang w:val="ru-RU" w:eastAsia="ru-RU"/>
          </w:rPr>
          <w:t>www.cbr.ru</w:t>
        </w:r>
      </w:hyperlink>
      <w:r>
        <w:rPr>
          <w:rFonts w:ascii="Times New Roman" w:eastAsia="Times New Roman" w:hAnsi="Times New Roman"/>
          <w:kern w:val="28"/>
          <w:lang w:val="ru-RU" w:eastAsia="ru-RU"/>
        </w:rPr>
        <w:t xml:space="preserve"> – для банков-резидентов Российской Федерации). </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 Требования к Банкам-партнерам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 Банки-партнеры должны соответствовать следующим критериям:</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2.1.1. Объем активов по публикуемой финансовой отчетности на последнюю отчетную дату: не менее 100 </w:t>
      </w:r>
      <w:proofErr w:type="gramStart"/>
      <w:r>
        <w:rPr>
          <w:rFonts w:ascii="Times New Roman" w:eastAsia="Times New Roman" w:hAnsi="Times New Roman"/>
          <w:lang w:val="ru-RU" w:eastAsia="ru-RU"/>
        </w:rPr>
        <w:t>млрд</w:t>
      </w:r>
      <w:proofErr w:type="gramEnd"/>
      <w:r>
        <w:rPr>
          <w:rFonts w:ascii="Times New Roman" w:eastAsia="Times New Roman" w:hAnsi="Times New Roman"/>
          <w:lang w:val="ru-RU" w:eastAsia="ru-RU"/>
        </w:rPr>
        <w:t xml:space="preserve"> рублей.</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2.1.3. Коэффициент достаточности собственного капитала на последнюю отчетную дату: не менее 11%.</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Pr>
          <w:rFonts w:ascii="Times New Roman" w:eastAsia="Times New Roman" w:hAnsi="Times New Roman"/>
          <w:lang w:val="ru-RU" w:eastAsia="ru-RU"/>
        </w:rPr>
        <w:t>млрд</w:t>
      </w:r>
      <w:proofErr w:type="gramEnd"/>
      <w:r>
        <w:rPr>
          <w:rFonts w:ascii="Times New Roman" w:eastAsia="Times New Roman" w:hAnsi="Times New Roman"/>
          <w:lang w:val="ru-RU" w:eastAsia="ru-RU"/>
        </w:rPr>
        <w:t xml:space="preserve"> рублей.</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2.1.6. Наличие банка в системе страхования вкладов (только для банков-резидентов Российской Федерации).</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r>
        <w:rPr>
          <w:rFonts w:ascii="Times New Roman" w:eastAsia="Times New Roman" w:hAnsi="Times New Roman"/>
          <w:lang w:val="en-US" w:eastAsia="ru-RU"/>
        </w:rPr>
        <w:t>Investors</w:t>
      </w:r>
      <w:r w:rsidRPr="00924CC0">
        <w:rPr>
          <w:rFonts w:ascii="Times New Roman" w:eastAsia="Times New Roman" w:hAnsi="Times New Roman"/>
          <w:lang w:val="ru-RU" w:eastAsia="ru-RU"/>
        </w:rPr>
        <w:t xml:space="preserve"> </w:t>
      </w:r>
      <w:r>
        <w:rPr>
          <w:rFonts w:ascii="Times New Roman" w:eastAsia="Times New Roman" w:hAnsi="Times New Roman"/>
          <w:lang w:val="en-US" w:eastAsia="ru-RU"/>
        </w:rPr>
        <w:t>Service</w:t>
      </w:r>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 на уровне не ниже «B-» по шкале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и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не ниже «B3» по шкале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r>
        <w:rPr>
          <w:rFonts w:ascii="Times New Roman" w:eastAsia="Times New Roman" w:hAnsi="Times New Roman"/>
          <w:lang w:val="en-US" w:eastAsia="ru-RU"/>
        </w:rPr>
        <w:t>Investors</w:t>
      </w:r>
      <w:r w:rsidRPr="00924CC0">
        <w:rPr>
          <w:rFonts w:ascii="Times New Roman" w:eastAsia="Times New Roman" w:hAnsi="Times New Roman"/>
          <w:lang w:val="ru-RU" w:eastAsia="ru-RU"/>
        </w:rPr>
        <w:t xml:space="preserve"> </w:t>
      </w:r>
      <w:r>
        <w:rPr>
          <w:rFonts w:ascii="Times New Roman" w:eastAsia="Times New Roman" w:hAnsi="Times New Roman"/>
          <w:lang w:val="en-US" w:eastAsia="ru-RU"/>
        </w:rPr>
        <w:t>Service</w:t>
      </w:r>
      <w:r>
        <w:rPr>
          <w:rFonts w:ascii="Times New Roman" w:eastAsia="Times New Roman" w:hAnsi="Times New Roman"/>
          <w:lang w:val="ru-RU" w:eastAsia="ru-RU"/>
        </w:rPr>
        <w:t>. Указанные рейтинги должны быть действительными и не могут находиться в состоянии «отозван» или «приостановлен»,</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2.1.9. Членство банка в международной платежной системе (VISA и/или MASTERCARD).</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2.1.10. Наличие системы дистанционного банковского обслуживания («банк-клиент»), отвечающей следующим требованиям:</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2.2. Основанием для исключения банка из перечня банков-партнеров служит:</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9" w:history="1">
        <w:r>
          <w:rPr>
            <w:rStyle w:val="a7"/>
            <w:lang w:val="en-US" w:eastAsia="ru-RU"/>
          </w:rPr>
          <w:t>www</w:t>
        </w:r>
        <w:r>
          <w:rPr>
            <w:rStyle w:val="a7"/>
            <w:lang w:val="ru-RU" w:eastAsia="ru-RU"/>
          </w:rPr>
          <w:t>.</w:t>
        </w:r>
        <w:proofErr w:type="spellStart"/>
        <w:r>
          <w:rPr>
            <w:rStyle w:val="a7"/>
            <w:lang w:val="en-US" w:eastAsia="ru-RU"/>
          </w:rPr>
          <w:t>cbr</w:t>
        </w:r>
        <w:proofErr w:type="spellEnd"/>
        <w:r>
          <w:rPr>
            <w:rStyle w:val="a7"/>
            <w:lang w:val="ru-RU" w:eastAsia="ru-RU"/>
          </w:rPr>
          <w:t>.</w:t>
        </w:r>
        <w:proofErr w:type="spellStart"/>
        <w:r>
          <w:rPr>
            <w:rStyle w:val="a7"/>
            <w:lang w:val="en-US" w:eastAsia="ru-RU"/>
          </w:rPr>
          <w:t>ru</w:t>
        </w:r>
        <w:proofErr w:type="spellEnd"/>
      </w:hyperlink>
      <w:r>
        <w:rPr>
          <w:rFonts w:ascii="Times New Roman" w:eastAsia="Times New Roman" w:hAnsi="Times New Roman"/>
          <w:lang w:val="ru-RU" w:eastAsia="ru-RU"/>
        </w:rPr>
        <w:t xml:space="preserve"> отчетности банка (ф.101, 102, 134, 135) (только для банков-резидентов Российской Федерации).</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2.3.1. банками (институтами) развития, в том числе международными;</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lastRenderedPageBreak/>
        <w:t>2.3.2.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2.3.3.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 имеющими более чем 3</w:t>
      </w:r>
      <w:r>
        <w:rPr>
          <w:rFonts w:ascii="Times New Roman" w:eastAsia="Times New Roman" w:hAnsi="Times New Roman"/>
          <w:lang w:val="ru-RU" w:eastAsia="ru-RU"/>
        </w:rPr>
        <w:noBreakHyphen/>
        <w:t xml:space="preserve">летний опыт работы с организациями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 Требования к Опорным банкам</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3.2. Объем активов по публикуемой отчетности по РСБУ на последнюю отчетную дату: не менее 1 </w:t>
      </w:r>
      <w:proofErr w:type="gramStart"/>
      <w:r>
        <w:rPr>
          <w:rFonts w:ascii="Times New Roman" w:eastAsia="Times New Roman" w:hAnsi="Times New Roman"/>
          <w:lang w:val="ru-RU" w:eastAsia="ru-RU"/>
        </w:rPr>
        <w:t>трлн</w:t>
      </w:r>
      <w:proofErr w:type="gramEnd"/>
      <w:r>
        <w:rPr>
          <w:rFonts w:ascii="Times New Roman" w:eastAsia="Times New Roman" w:hAnsi="Times New Roman"/>
          <w:lang w:val="ru-RU" w:eastAsia="ru-RU"/>
        </w:rPr>
        <w:t xml:space="preserve"> рублей.</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Pr>
          <w:rFonts w:ascii="Times New Roman" w:eastAsia="Times New Roman" w:hAnsi="Times New Roman"/>
          <w:lang w:val="ru-RU" w:eastAsia="ru-RU"/>
        </w:rPr>
        <w:t>Standard&amp;Poor’s</w:t>
      </w:r>
      <w:proofErr w:type="spellEnd"/>
      <w:r>
        <w:rPr>
          <w:rFonts w:ascii="Times New Roman" w:eastAsia="Times New Roman" w:hAnsi="Times New Roman"/>
          <w:lang w:val="ru-RU" w:eastAsia="ru-RU"/>
        </w:rPr>
        <w:t xml:space="preserve"> (www.standardandpoors.com),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xml:space="preserve"> (www.moodys.com),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Pr>
          <w:rFonts w:ascii="Times New Roman" w:eastAsia="Times New Roman" w:hAnsi="Times New Roman"/>
          <w:lang w:val="ru-RU" w:eastAsia="ru-RU"/>
        </w:rPr>
        <w:t>Standard</w:t>
      </w:r>
      <w:proofErr w:type="spellEnd"/>
      <w:r>
        <w:rPr>
          <w:rFonts w:ascii="Times New Roman" w:eastAsia="Times New Roman" w:hAnsi="Times New Roman"/>
          <w:lang w:val="ru-RU" w:eastAsia="ru-RU"/>
        </w:rPr>
        <w:t xml:space="preserve"> &amp; </w:t>
      </w:r>
      <w:proofErr w:type="spellStart"/>
      <w:r>
        <w:rPr>
          <w:rFonts w:ascii="Times New Roman" w:eastAsia="Times New Roman" w:hAnsi="Times New Roman"/>
          <w:lang w:val="ru-RU" w:eastAsia="ru-RU"/>
        </w:rPr>
        <w:t>Poor’s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Fitch</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Ratings</w:t>
      </w:r>
      <w:proofErr w:type="spellEnd"/>
      <w:r>
        <w:rPr>
          <w:rFonts w:ascii="Times New Roman" w:eastAsia="Times New Roman" w:hAnsi="Times New Roman"/>
          <w:lang w:val="ru-RU" w:eastAsia="ru-RU"/>
        </w:rPr>
        <w:t xml:space="preserve">, и по шкале </w:t>
      </w:r>
      <w:proofErr w:type="spellStart"/>
      <w:r>
        <w:rPr>
          <w:rFonts w:ascii="Times New Roman" w:eastAsia="Times New Roman" w:hAnsi="Times New Roman"/>
          <w:lang w:val="ru-RU" w:eastAsia="ru-RU"/>
        </w:rPr>
        <w:t>Moody’s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Investors</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Service</w:t>
      </w:r>
      <w:proofErr w:type="spellEnd"/>
      <w:r>
        <w:rPr>
          <w:rFonts w:ascii="Times New Roman" w:eastAsia="Times New Roman" w:hAnsi="Times New Roman"/>
          <w:lang w:val="ru-RU" w:eastAsia="ru-RU"/>
        </w:rPr>
        <w:t>). Указанные рейтинги должны быть действительными и не могут находиться в состоянии «отозван» или «приостановлен».</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Pr>
          <w:rFonts w:ascii="Times New Roman" w:eastAsia="Times New Roman" w:hAnsi="Times New Roman"/>
          <w:lang w:val="ru-RU" w:eastAsia="ru-RU"/>
        </w:rPr>
        <w:t>Госкорпорации</w:t>
      </w:r>
      <w:proofErr w:type="spellEnd"/>
      <w:r>
        <w:rPr>
          <w:rFonts w:ascii="Times New Roman" w:eastAsia="Times New Roman" w:hAnsi="Times New Roman"/>
          <w:lang w:val="ru-RU" w:eastAsia="ru-RU"/>
        </w:rPr>
        <w:t xml:space="preserve"> «</w:t>
      </w:r>
      <w:proofErr w:type="spellStart"/>
      <w:r>
        <w:rPr>
          <w:rFonts w:ascii="Times New Roman" w:eastAsia="Times New Roman" w:hAnsi="Times New Roman"/>
          <w:lang w:val="ru-RU" w:eastAsia="ru-RU"/>
        </w:rPr>
        <w:t>Росатом</w:t>
      </w:r>
      <w:proofErr w:type="spellEnd"/>
      <w:r>
        <w:rPr>
          <w:rFonts w:ascii="Times New Roman" w:eastAsia="Times New Roman" w:hAnsi="Times New Roman"/>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объем активов по публикуемой финансовой отчетности на последнюю отчетную дату: не менее 400 </w:t>
      </w:r>
      <w:proofErr w:type="gramStart"/>
      <w:r>
        <w:rPr>
          <w:rFonts w:ascii="Times New Roman" w:eastAsia="Times New Roman" w:hAnsi="Times New Roman"/>
          <w:lang w:val="ru-RU" w:eastAsia="ru-RU"/>
        </w:rPr>
        <w:t>млрд</w:t>
      </w:r>
      <w:proofErr w:type="gramEnd"/>
      <w:r>
        <w:rPr>
          <w:rFonts w:ascii="Times New Roman" w:eastAsia="Times New Roman" w:hAnsi="Times New Roman"/>
          <w:lang w:val="ru-RU" w:eastAsia="ru-RU"/>
        </w:rPr>
        <w:t xml:space="preserve"> рублей;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924CC0" w:rsidRDefault="00924CC0" w:rsidP="00924CC0">
      <w:pPr>
        <w:pStyle w:val="aa"/>
        <w:spacing w:after="0" w:line="240" w:lineRule="auto"/>
        <w:ind w:left="0" w:firstLine="426"/>
        <w:jc w:val="both"/>
        <w:rPr>
          <w:rFonts w:ascii="Times New Roman" w:eastAsia="Times New Roman" w:hAnsi="Times New Roman"/>
          <w:kern w:val="28"/>
          <w:lang w:val="ru-RU" w:eastAsia="ru-RU"/>
        </w:rPr>
      </w:pPr>
      <w:r>
        <w:rPr>
          <w:rFonts w:ascii="Times New Roman" w:eastAsia="Times New Roman" w:hAnsi="Times New Roman"/>
          <w:bCs/>
          <w:spacing w:val="-6"/>
          <w:lang w:val="ru-RU" w:eastAsia="ru-RU"/>
        </w:rPr>
        <w:t>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p w:rsidR="00924CC0" w:rsidRDefault="00924CC0" w:rsidP="00EA4EFC">
      <w:pPr>
        <w:numPr>
          <w:ilvl w:val="0"/>
          <w:numId w:val="12"/>
        </w:numPr>
        <w:tabs>
          <w:tab w:val="clear" w:pos="720"/>
          <w:tab w:val="num" w:pos="480"/>
          <w:tab w:val="num" w:pos="644"/>
          <w:tab w:val="left" w:pos="851"/>
        </w:tabs>
        <w:ind w:left="0" w:firstLine="426"/>
        <w:contextualSpacing/>
        <w:jc w:val="both"/>
        <w:rPr>
          <w:spacing w:val="-6"/>
        </w:rPr>
      </w:pPr>
      <w:r>
        <w:t>Процедура запроса цен не является торгами по законодательству Российской Федерации.</w:t>
      </w:r>
    </w:p>
    <w:p w:rsidR="00924CC0" w:rsidRDefault="00924CC0" w:rsidP="00EA4EFC">
      <w:pPr>
        <w:numPr>
          <w:ilvl w:val="0"/>
          <w:numId w:val="12"/>
        </w:numPr>
        <w:tabs>
          <w:tab w:val="clear" w:pos="720"/>
          <w:tab w:val="num" w:pos="480"/>
          <w:tab w:val="num" w:pos="644"/>
          <w:tab w:val="left" w:pos="851"/>
        </w:tabs>
        <w:ind w:left="0" w:firstLine="426"/>
        <w:contextualSpacing/>
        <w:jc w:val="both"/>
        <w:rPr>
          <w:spacing w:val="-6"/>
        </w:rPr>
      </w:pPr>
      <w:r>
        <w:lastRenderedPageBreak/>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924CC0" w:rsidRDefault="00924CC0" w:rsidP="00924CC0">
      <w:pPr>
        <w:tabs>
          <w:tab w:val="left" w:pos="851"/>
        </w:tabs>
        <w:ind w:firstLine="426"/>
        <w:jc w:val="both"/>
        <w:rPr>
          <w:spacing w:val="-6"/>
        </w:rPr>
      </w:pPr>
      <w:r>
        <w:t>изменения финансовых, инвестиционных, производственных и иных программ, оказавших влияние на потребность в данной закупке;</w:t>
      </w:r>
    </w:p>
    <w:p w:rsidR="00924CC0" w:rsidRDefault="00924CC0" w:rsidP="00924CC0">
      <w:pPr>
        <w:tabs>
          <w:tab w:val="left" w:pos="851"/>
        </w:tabs>
        <w:ind w:firstLine="426"/>
        <w:jc w:val="both"/>
        <w:rPr>
          <w:spacing w:val="-6"/>
        </w:rPr>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4CC0" w:rsidRDefault="00924CC0" w:rsidP="00924CC0">
      <w:pPr>
        <w:tabs>
          <w:tab w:val="left" w:pos="851"/>
        </w:tabs>
        <w:ind w:firstLine="426"/>
        <w:jc w:val="both"/>
        <w:rPr>
          <w:spacing w:val="-6"/>
        </w:rPr>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924CC0" w:rsidRDefault="00924CC0" w:rsidP="00924CC0">
      <w:pPr>
        <w:tabs>
          <w:tab w:val="left" w:pos="851"/>
        </w:tabs>
        <w:ind w:firstLine="426"/>
        <w:jc w:val="both"/>
        <w:rPr>
          <w:spacing w:val="-6"/>
        </w:rPr>
      </w:pPr>
      <w: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Pr>
        <w:tabs>
          <w:tab w:val="left" w:pos="1134"/>
        </w:tabs>
        <w:ind w:firstLine="709"/>
        <w:jc w:val="center"/>
        <w:rPr>
          <w:sz w:val="28"/>
          <w:szCs w:val="28"/>
        </w:rPr>
      </w:pPr>
    </w:p>
    <w:p w:rsidR="00924CC0" w:rsidRDefault="00924CC0" w:rsidP="00924CC0"/>
    <w:p w:rsidR="00924CC0" w:rsidRDefault="00924CC0" w:rsidP="00EA4EFC">
      <w:pPr>
        <w:pStyle w:val="10"/>
        <w:numPr>
          <w:ilvl w:val="1"/>
          <w:numId w:val="12"/>
        </w:numPr>
        <w:tabs>
          <w:tab w:val="num" w:pos="709"/>
        </w:tabs>
        <w:ind w:left="0" w:firstLine="426"/>
        <w:jc w:val="left"/>
        <w:rPr>
          <w:b/>
          <w:sz w:val="22"/>
          <w:szCs w:val="20"/>
        </w:rPr>
      </w:pPr>
      <w:bookmarkStart w:id="4" w:name="_Toc405196824"/>
      <w:bookmarkStart w:id="5" w:name="_Ref317259002"/>
      <w:r>
        <w:rPr>
          <w:b/>
          <w:sz w:val="22"/>
          <w:szCs w:val="20"/>
        </w:rPr>
        <w:lastRenderedPageBreak/>
        <w:t>ТЕРМИНЫ И ОПРЕДЕЛЕНИЯ</w:t>
      </w:r>
      <w:bookmarkEnd w:id="4"/>
      <w:bookmarkEnd w:id="5"/>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Заказчик</w:t>
      </w:r>
      <w:r>
        <w:rPr>
          <w:rFonts w:ascii="Times New Roman" w:eastAsia="Times New Roman" w:hAnsi="Times New Roman"/>
          <w:sz w:val="20"/>
          <w:szCs w:val="20"/>
          <w:lang w:val="ru-RU" w:eastAsia="ru-RU"/>
        </w:rPr>
        <w:t xml:space="preserve"> – организация атомной отрасли, указанная в пункте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_Ref317249928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5</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раздела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_Ref317250097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5</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Закупочная комиссия</w:t>
      </w:r>
      <w:r>
        <w:rPr>
          <w:rFonts w:ascii="Times New Roman" w:eastAsia="Times New Roman" w:hAnsi="Times New Roman"/>
          <w:sz w:val="20"/>
          <w:szCs w:val="20"/>
          <w:lang w:val="ru-RU" w:eastAsia="ru-RU"/>
        </w:rPr>
        <w:t xml:space="preserve"> – коллегиальный орган, заранее сформированный организатором запроса цен для принятия решений в рамках данного запроса цен.</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Лот</w:t>
      </w:r>
      <w:r>
        <w:rPr>
          <w:rFonts w:ascii="Times New Roman" w:eastAsia="Times New Roman" w:hAnsi="Times New Roman"/>
          <w:sz w:val="20"/>
          <w:szCs w:val="20"/>
          <w:lang w:val="ru-RU" w:eastAsia="ru-RU"/>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Методика</w:t>
      </w:r>
      <w:r>
        <w:rPr>
          <w:rFonts w:ascii="Times New Roman" w:eastAsia="Times New Roman" w:hAnsi="Times New Roman"/>
          <w:sz w:val="20"/>
          <w:szCs w:val="20"/>
          <w:lang w:val="ru-RU"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Начальная (максимальная) цена договора</w:t>
      </w:r>
      <w:r>
        <w:rPr>
          <w:rFonts w:ascii="Times New Roman" w:eastAsia="Times New Roman" w:hAnsi="Times New Roman"/>
          <w:sz w:val="20"/>
          <w:szCs w:val="20"/>
          <w:lang w:val="ru-RU" w:eastAsia="ru-RU"/>
        </w:rPr>
        <w:t xml:space="preserve"> – указанная в пункте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_Ref317250440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8</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раздела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_Ref317250449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5</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«Информационная карта запроса цен», предельно допустимая цена договора.</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Организатор запроса цен</w:t>
      </w:r>
      <w:r>
        <w:rPr>
          <w:rFonts w:ascii="Times New Roman" w:eastAsia="Times New Roman" w:hAnsi="Times New Roman"/>
          <w:sz w:val="20"/>
          <w:szCs w:val="20"/>
          <w:lang w:val="ru-RU" w:eastAsia="ru-RU"/>
        </w:rPr>
        <w:t xml:space="preserve"> – организация, указанная в пункте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_Ref317250471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6</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раздела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_Ref317250478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5</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«Информационная карта запроса цен», непосредственно выполняющая действия по проведению запроса цен.</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Официальный сайт</w:t>
      </w:r>
      <w:r>
        <w:rPr>
          <w:rFonts w:ascii="Times New Roman" w:eastAsia="Times New Roman" w:hAnsi="Times New Roman"/>
          <w:sz w:val="20"/>
          <w:szCs w:val="20"/>
          <w:lang w:val="ru-RU" w:eastAsia="ru-RU"/>
        </w:rPr>
        <w:t xml:space="preserve"> – в соответствии с Федеральным законом от 18 июля 2011 года № 223-ФЗ «О закупках товаров, работ, услуг отдельными видами юридических лиц»:</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единая информационная система в сфере закупок товаров, работ, услуг для обеспечения государственных и муниципальных нужд </w:t>
      </w:r>
      <w:r>
        <w:rPr>
          <w:rFonts w:ascii="Times New Roman" w:eastAsia="Times New Roman" w:hAnsi="Times New Roman"/>
          <w:sz w:val="20"/>
          <w:szCs w:val="20"/>
          <w:u w:val="single"/>
          <w:lang w:val="ru-RU" w:eastAsia="ru-RU"/>
        </w:rPr>
        <w:t>–</w:t>
      </w:r>
      <w:r>
        <w:rPr>
          <w:rFonts w:ascii="Times New Roman" w:eastAsia="Times New Roman" w:hAnsi="Times New Roman"/>
          <w:sz w:val="20"/>
          <w:szCs w:val="20"/>
          <w:lang w:val="ru-RU" w:eastAsia="ru-RU"/>
        </w:rPr>
        <w:t xml:space="preserve"> после ввода в эксплуатацию единой информационной системы; </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40" w:history="1">
        <w:r>
          <w:rPr>
            <w:rStyle w:val="a7"/>
            <w:sz w:val="20"/>
            <w:szCs w:val="20"/>
            <w:lang w:val="ru-RU" w:eastAsia="ru-RU"/>
          </w:rPr>
          <w:t>www.zakupki.gov.ru</w:t>
        </w:r>
      </w:hyperlink>
      <w:r>
        <w:rPr>
          <w:rFonts w:ascii="Times New Roman" w:eastAsia="Times New Roman" w:hAnsi="Times New Roman"/>
          <w:sz w:val="20"/>
          <w:szCs w:val="20"/>
          <w:lang w:val="ru-RU" w:eastAsia="ru-RU"/>
        </w:rPr>
        <w:t xml:space="preserve"> </w:t>
      </w:r>
      <w:r>
        <w:rPr>
          <w:rFonts w:ascii="Times New Roman" w:eastAsia="Times New Roman" w:hAnsi="Times New Roman"/>
          <w:sz w:val="20"/>
          <w:szCs w:val="20"/>
          <w:u w:val="single"/>
          <w:lang w:val="ru-RU" w:eastAsia="ru-RU"/>
        </w:rPr>
        <w:t xml:space="preserve">– </w:t>
      </w:r>
      <w:r>
        <w:rPr>
          <w:rFonts w:ascii="Times New Roman" w:eastAsia="Times New Roman" w:hAnsi="Times New Roman"/>
          <w:sz w:val="20"/>
          <w:szCs w:val="20"/>
          <w:lang w:val="ru-RU" w:eastAsia="ru-RU"/>
        </w:rPr>
        <w:t>до ввода эксплуатацию единой информационной системы;</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и официальный сайт в информационно-телекоммуникационной сети «Интернет», имеющий адрес </w:t>
      </w:r>
      <w:r>
        <w:rPr>
          <w:rStyle w:val="a7"/>
          <w:sz w:val="20"/>
          <w:szCs w:val="20"/>
          <w:lang w:val="ru-RU" w:eastAsia="ru-RU"/>
        </w:rPr>
        <w:t>www.zakupki.</w:t>
      </w:r>
      <w:proofErr w:type="spellStart"/>
      <w:r>
        <w:rPr>
          <w:rStyle w:val="a7"/>
          <w:sz w:val="20"/>
          <w:szCs w:val="20"/>
          <w:lang w:val="en-US" w:eastAsia="ru-RU"/>
        </w:rPr>
        <w:t>rosatom</w:t>
      </w:r>
      <w:proofErr w:type="spellEnd"/>
      <w:r>
        <w:rPr>
          <w:rStyle w:val="a7"/>
          <w:sz w:val="20"/>
          <w:szCs w:val="20"/>
          <w:lang w:val="ru-RU" w:eastAsia="ru-RU"/>
        </w:rPr>
        <w:t>.</w:t>
      </w:r>
      <w:proofErr w:type="spellStart"/>
      <w:r>
        <w:rPr>
          <w:rStyle w:val="a7"/>
          <w:sz w:val="20"/>
          <w:szCs w:val="20"/>
          <w:lang w:val="ru-RU" w:eastAsia="ru-RU"/>
        </w:rPr>
        <w:t>ru</w:t>
      </w:r>
      <w:proofErr w:type="spellEnd"/>
      <w:r>
        <w:rPr>
          <w:rFonts w:ascii="Times New Roman" w:eastAsia="Times New Roman" w:hAnsi="Times New Roman"/>
          <w:sz w:val="20"/>
          <w:szCs w:val="20"/>
          <w:lang w:val="ru-RU" w:eastAsia="ru-RU"/>
        </w:rPr>
        <w:t>, предназначенный для публикации информации о закупках атомной отрасли.</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Победитель запроса цен</w:t>
      </w:r>
      <w:r>
        <w:rPr>
          <w:rFonts w:ascii="Times New Roman" w:eastAsia="Times New Roman" w:hAnsi="Times New Roman"/>
          <w:sz w:val="20"/>
          <w:szCs w:val="20"/>
          <w:lang w:val="ru-RU" w:eastAsia="ru-RU"/>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i/>
          <w:sz w:val="20"/>
          <w:szCs w:val="20"/>
          <w:lang w:val="ru-RU" w:eastAsia="ru-RU"/>
        </w:rPr>
        <w:t>Поставщик товара /подрядчик /исполнитель</w:t>
      </w:r>
      <w:r>
        <w:rPr>
          <w:rFonts w:ascii="Times New Roman" w:eastAsia="Times New Roman" w:hAnsi="Times New Roman"/>
          <w:sz w:val="20"/>
          <w:szCs w:val="20"/>
          <w:lang w:val="ru-RU" w:eastAsia="ru-RU"/>
        </w:rPr>
        <w:t xml:space="preserve"> –</w:t>
      </w:r>
      <w:r>
        <w:rPr>
          <w:rFonts w:ascii="Times New Roman" w:eastAsia="Times New Roman" w:hAnsi="Times New Roman"/>
          <w:b/>
          <w:sz w:val="20"/>
          <w:szCs w:val="20"/>
          <w:lang w:val="ru-RU" w:eastAsia="ru-RU"/>
        </w:rPr>
        <w:t xml:space="preserve"> </w:t>
      </w:r>
      <w:r>
        <w:rPr>
          <w:rFonts w:ascii="Times New Roman" w:eastAsia="Times New Roman" w:hAnsi="Times New Roman"/>
          <w:sz w:val="20"/>
          <w:szCs w:val="20"/>
          <w:lang w:val="ru-RU" w:eastAsia="ru-RU"/>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Продукция</w:t>
      </w:r>
      <w:r>
        <w:rPr>
          <w:rFonts w:ascii="Times New Roman" w:eastAsia="Times New Roman" w:hAnsi="Times New Roman"/>
          <w:sz w:val="20"/>
          <w:szCs w:val="20"/>
          <w:lang w:val="ru-RU" w:eastAsia="ru-RU"/>
        </w:rPr>
        <w:t xml:space="preserve"> – товары, работы, услуги, иные объекты гражданских прав, приобретаемые заказчиком на возмездной основе.</w:t>
      </w:r>
    </w:p>
    <w:p w:rsidR="00924CC0" w:rsidRDefault="00924CC0" w:rsidP="00924CC0">
      <w:pPr>
        <w:pStyle w:val="aa"/>
        <w:spacing w:after="0" w:line="240" w:lineRule="auto"/>
        <w:ind w:left="0" w:firstLine="426"/>
        <w:jc w:val="both"/>
        <w:rPr>
          <w:rFonts w:ascii="Times New Roman" w:eastAsia="Times New Roman" w:hAnsi="Times New Roman"/>
          <w:b/>
          <w:i/>
          <w:sz w:val="20"/>
          <w:szCs w:val="20"/>
          <w:lang w:val="ru-RU" w:eastAsia="ru-RU"/>
        </w:rPr>
      </w:pPr>
      <w:proofErr w:type="gramStart"/>
      <w:r>
        <w:rPr>
          <w:rFonts w:ascii="Times New Roman" w:eastAsia="Times New Roman" w:hAnsi="Times New Roman"/>
          <w:b/>
          <w:sz w:val="20"/>
          <w:szCs w:val="20"/>
          <w:lang w:val="ru-RU" w:eastAsia="ru-RU"/>
        </w:rPr>
        <w:t>Участник запроса цен</w:t>
      </w:r>
      <w:r>
        <w:rPr>
          <w:rFonts w:ascii="Times New Roman" w:eastAsia="Times New Roman" w:hAnsi="Times New Roman"/>
          <w:sz w:val="20"/>
          <w:szCs w:val="20"/>
          <w:lang w:val="ru-RU" w:eastAsia="ru-RU"/>
        </w:rPr>
        <w:t xml:space="preserve"> – </w:t>
      </w:r>
      <w:r>
        <w:rPr>
          <w:rFonts w:ascii="Times New Roman" w:eastAsia="Times New Roman" w:hAnsi="Times New Roman"/>
          <w:b/>
          <w:i/>
          <w:sz w:val="20"/>
          <w:szCs w:val="20"/>
          <w:lang w:val="ru-RU" w:eastAsia="ru-RU"/>
        </w:rPr>
        <w:t>поставщик товара /подрядчик /исполнитель</w:t>
      </w:r>
      <w:r>
        <w:rPr>
          <w:rFonts w:ascii="Times New Roman" w:eastAsia="Times New Roman" w:hAnsi="Times New Roman"/>
          <w:sz w:val="20"/>
          <w:szCs w:val="20"/>
          <w:lang w:val="ru-RU" w:eastAsia="ru-RU"/>
        </w:rPr>
        <w:t xml:space="preserve"> или несколько </w:t>
      </w:r>
      <w:r>
        <w:rPr>
          <w:rFonts w:ascii="Times New Roman" w:eastAsia="Times New Roman" w:hAnsi="Times New Roman"/>
          <w:b/>
          <w:i/>
          <w:sz w:val="20"/>
          <w:szCs w:val="20"/>
          <w:lang w:val="ru-RU" w:eastAsia="ru-RU"/>
        </w:rPr>
        <w:t>поставщиков товара /подрядчиков /исполнителей</w:t>
      </w:r>
      <w:r>
        <w:rPr>
          <w:rFonts w:ascii="Times New Roman" w:eastAsia="Times New Roman" w:hAnsi="Times New Roman"/>
          <w:sz w:val="20"/>
          <w:szCs w:val="20"/>
          <w:lang w:val="ru-RU" w:eastAsia="ru-RU"/>
        </w:rPr>
        <w:t xml:space="preserve">, выступающих на стороне одного </w:t>
      </w:r>
      <w:r>
        <w:rPr>
          <w:rFonts w:ascii="Times New Roman" w:eastAsia="Times New Roman" w:hAnsi="Times New Roman"/>
          <w:b/>
          <w:i/>
          <w:sz w:val="20"/>
          <w:szCs w:val="20"/>
          <w:lang w:val="ru-RU" w:eastAsia="ru-RU"/>
        </w:rPr>
        <w:t>поставщика товара /подрядчика /исполнителя</w:t>
      </w:r>
      <w:r>
        <w:rPr>
          <w:rFonts w:ascii="Times New Roman" w:eastAsia="Times New Roman" w:hAnsi="Times New Roman"/>
          <w:sz w:val="20"/>
          <w:szCs w:val="20"/>
          <w:lang w:val="ru-RU" w:eastAsia="ru-RU"/>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Pr>
          <w:rFonts w:ascii="Times New Roman" w:eastAsia="Times New Roman" w:hAnsi="Times New Roman"/>
          <w:sz w:val="20"/>
          <w:szCs w:val="20"/>
          <w:lang w:val="ru-RU" w:eastAsia="ru-RU"/>
        </w:rPr>
        <w:t xml:space="preserve"> участие в запросе цен, либо своевременно </w:t>
      </w:r>
      <w:proofErr w:type="gramStart"/>
      <w:r>
        <w:rPr>
          <w:rFonts w:ascii="Times New Roman" w:eastAsia="Times New Roman" w:hAnsi="Times New Roman"/>
          <w:sz w:val="20"/>
          <w:szCs w:val="20"/>
          <w:lang w:val="ru-RU" w:eastAsia="ru-RU"/>
        </w:rPr>
        <w:t>подавший</w:t>
      </w:r>
      <w:proofErr w:type="gramEnd"/>
      <w:r>
        <w:rPr>
          <w:rFonts w:ascii="Times New Roman" w:eastAsia="Times New Roman" w:hAnsi="Times New Roman"/>
          <w:sz w:val="20"/>
          <w:szCs w:val="20"/>
          <w:lang w:val="ru-RU" w:eastAsia="ru-RU"/>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rFonts w:ascii="Times New Roman" w:eastAsia="Times New Roman" w:hAnsi="Times New Roman"/>
          <w:b/>
          <w:i/>
          <w:sz w:val="20"/>
          <w:szCs w:val="20"/>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bCs/>
          <w:sz w:val="20"/>
          <w:szCs w:val="20"/>
          <w:lang w:val="ru-RU" w:eastAsia="ru-RU"/>
        </w:rPr>
      </w:pPr>
      <w:bookmarkStart w:id="6" w:name="_Ref93141687"/>
      <w:r>
        <w:rPr>
          <w:rFonts w:ascii="Times New Roman" w:eastAsia="Times New Roman" w:hAnsi="Times New Roman"/>
          <w:b/>
          <w:sz w:val="20"/>
          <w:szCs w:val="20"/>
          <w:lang w:val="ru-RU" w:eastAsia="ru-RU"/>
        </w:rPr>
        <w:t>Эксперт</w:t>
      </w:r>
      <w:r>
        <w:rPr>
          <w:rFonts w:ascii="Times New Roman" w:eastAsia="Times New Roman" w:hAnsi="Times New Roman"/>
          <w:sz w:val="20"/>
          <w:szCs w:val="20"/>
          <w:lang w:val="ru-RU" w:eastAsia="ru-RU"/>
        </w:rPr>
        <w:t xml:space="preserve"> –</w:t>
      </w:r>
      <w:r>
        <w:rPr>
          <w:rFonts w:ascii="Times New Roman" w:eastAsia="Times New Roman" w:hAnsi="Times New Roman"/>
          <w:b/>
          <w:sz w:val="20"/>
          <w:szCs w:val="20"/>
          <w:lang w:val="ru-RU" w:eastAsia="ru-RU"/>
        </w:rPr>
        <w:t xml:space="preserve"> </w:t>
      </w:r>
      <w:r>
        <w:rPr>
          <w:rFonts w:ascii="Times New Roman" w:eastAsia="Times New Roman" w:hAnsi="Times New Roman"/>
          <w:sz w:val="20"/>
          <w:szCs w:val="20"/>
          <w:lang w:val="ru-RU" w:eastAsia="ru-RU"/>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6"/>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 xml:space="preserve">Электронная торговая площадка (ЭТП) </w:t>
      </w:r>
      <w:r>
        <w:rPr>
          <w:rFonts w:ascii="Times New Roman" w:eastAsia="Times New Roman" w:hAnsi="Times New Roman"/>
          <w:sz w:val="20"/>
          <w:szCs w:val="20"/>
          <w:lang w:val="ru-RU" w:eastAsia="ru-RU"/>
        </w:rPr>
        <w:t>–</w:t>
      </w:r>
      <w:r>
        <w:rPr>
          <w:rFonts w:ascii="Times New Roman" w:eastAsia="Times New Roman" w:hAnsi="Times New Roman"/>
          <w:b/>
          <w:sz w:val="20"/>
          <w:szCs w:val="20"/>
          <w:lang w:val="ru-RU" w:eastAsia="ru-RU"/>
        </w:rPr>
        <w:t xml:space="preserve"> </w:t>
      </w:r>
      <w:r>
        <w:rPr>
          <w:rFonts w:ascii="Times New Roman" w:eastAsia="Times New Roman" w:hAnsi="Times New Roman"/>
          <w:sz w:val="20"/>
          <w:szCs w:val="20"/>
          <w:lang w:val="ru-RU" w:eastAsia="ru-RU"/>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Электронная форма проведения запроса цен</w:t>
      </w:r>
      <w:r>
        <w:rPr>
          <w:rFonts w:ascii="Times New Roman" w:eastAsia="Times New Roman" w:hAnsi="Times New Roman"/>
          <w:sz w:val="20"/>
          <w:szCs w:val="20"/>
          <w:lang w:val="ru-RU" w:eastAsia="ru-RU"/>
        </w:rPr>
        <w:t xml:space="preserve"> – проведение запроса цен с использованием электронной торговой площадки и обменом электронными документами.</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
          <w:sz w:val="20"/>
          <w:szCs w:val="20"/>
          <w:lang w:val="ru-RU" w:eastAsia="ru-RU"/>
        </w:rPr>
        <w:t>Электронный документ</w:t>
      </w:r>
      <w:r>
        <w:rPr>
          <w:rFonts w:ascii="Times New Roman" w:eastAsia="Times New Roman" w:hAnsi="Times New Roman"/>
          <w:sz w:val="20"/>
          <w:szCs w:val="20"/>
          <w:lang w:val="ru-RU"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24CC0" w:rsidRDefault="00924CC0" w:rsidP="00924CC0">
      <w:pPr>
        <w:pStyle w:val="aa"/>
        <w:spacing w:after="0" w:line="240" w:lineRule="auto"/>
        <w:ind w:left="0" w:firstLine="426"/>
        <w:jc w:val="both"/>
        <w:rPr>
          <w:rFonts w:ascii="Times New Roman" w:eastAsia="Times New Roman" w:hAnsi="Times New Roman"/>
          <w:b/>
          <w:sz w:val="20"/>
          <w:szCs w:val="20"/>
          <w:lang w:val="ru-RU" w:eastAsia="ru-RU"/>
        </w:rPr>
      </w:pPr>
      <w:bookmarkStart w:id="7" w:name="_Toc314731698"/>
      <w:r>
        <w:rPr>
          <w:rFonts w:ascii="Times New Roman" w:eastAsia="Times New Roman" w:hAnsi="Times New Roman"/>
          <w:b/>
          <w:sz w:val="20"/>
          <w:szCs w:val="20"/>
          <w:lang w:val="ru-RU" w:eastAsia="ru-RU"/>
        </w:rPr>
        <w:t>СОКРАЩЕНИЯ</w:t>
      </w:r>
      <w:bookmarkEnd w:id="7"/>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АЭС — атомная электростанция.</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АК дивизиона — Арбитражный комитет дивизиона </w:t>
      </w:r>
      <w:proofErr w:type="spellStart"/>
      <w:r>
        <w:rPr>
          <w:rFonts w:ascii="Times New Roman" w:eastAsia="Times New Roman" w:hAnsi="Times New Roman"/>
          <w:sz w:val="20"/>
          <w:szCs w:val="20"/>
          <w:lang w:val="ru-RU" w:eastAsia="ru-RU"/>
        </w:rPr>
        <w:t>Госкорпорации</w:t>
      </w:r>
      <w:proofErr w:type="spellEnd"/>
      <w:r>
        <w:rPr>
          <w:rFonts w:ascii="Times New Roman" w:eastAsia="Times New Roman" w:hAnsi="Times New Roman"/>
          <w:sz w:val="20"/>
          <w:szCs w:val="20"/>
          <w:lang w:val="ru-RU" w:eastAsia="ru-RU"/>
        </w:rPr>
        <w:t> «</w:t>
      </w:r>
      <w:proofErr w:type="spellStart"/>
      <w:r>
        <w:rPr>
          <w:rFonts w:ascii="Times New Roman" w:eastAsia="Times New Roman" w:hAnsi="Times New Roman"/>
          <w:sz w:val="20"/>
          <w:szCs w:val="20"/>
          <w:lang w:val="ru-RU" w:eastAsia="ru-RU"/>
        </w:rPr>
        <w:t>Росатом</w:t>
      </w:r>
      <w:proofErr w:type="spellEnd"/>
      <w:r>
        <w:rPr>
          <w:rFonts w:ascii="Times New Roman" w:eastAsia="Times New Roman" w:hAnsi="Times New Roman"/>
          <w:sz w:val="20"/>
          <w:szCs w:val="20"/>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ДЗО — дочерние либо зависимые общества.</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ЕОСЗ — Единый отраслевой стандарт закупок (Положение о закупке) Государственной корпорации по атомной энергии «</w:t>
      </w:r>
      <w:proofErr w:type="spellStart"/>
      <w:r>
        <w:rPr>
          <w:rFonts w:ascii="Times New Roman" w:eastAsia="Times New Roman" w:hAnsi="Times New Roman"/>
          <w:sz w:val="20"/>
          <w:szCs w:val="20"/>
          <w:lang w:val="ru-RU" w:eastAsia="ru-RU"/>
        </w:rPr>
        <w:t>Росатом</w:t>
      </w:r>
      <w:proofErr w:type="spellEnd"/>
      <w:r>
        <w:rPr>
          <w:rFonts w:ascii="Times New Roman" w:eastAsia="Times New Roman" w:hAnsi="Times New Roman"/>
          <w:sz w:val="20"/>
          <w:szCs w:val="20"/>
          <w:lang w:val="ru-RU" w:eastAsia="ru-RU"/>
        </w:rPr>
        <w:t xml:space="preserve">», утвержденный решением наблюдательного совета </w:t>
      </w:r>
      <w:proofErr w:type="spellStart"/>
      <w:r>
        <w:rPr>
          <w:rFonts w:ascii="Times New Roman" w:eastAsia="Times New Roman" w:hAnsi="Times New Roman"/>
          <w:sz w:val="20"/>
          <w:szCs w:val="20"/>
          <w:lang w:val="ru-RU" w:eastAsia="ru-RU"/>
        </w:rPr>
        <w:t>Госкорпорации</w:t>
      </w:r>
      <w:proofErr w:type="spellEnd"/>
      <w:r>
        <w:rPr>
          <w:rFonts w:ascii="Times New Roman" w:eastAsia="Times New Roman" w:hAnsi="Times New Roman"/>
          <w:sz w:val="20"/>
          <w:szCs w:val="20"/>
          <w:lang w:val="ru-RU" w:eastAsia="ru-RU"/>
        </w:rPr>
        <w:t xml:space="preserve"> «</w:t>
      </w:r>
      <w:proofErr w:type="spellStart"/>
      <w:r>
        <w:rPr>
          <w:rFonts w:ascii="Times New Roman" w:eastAsia="Times New Roman" w:hAnsi="Times New Roman"/>
          <w:sz w:val="20"/>
          <w:szCs w:val="20"/>
          <w:lang w:val="ru-RU" w:eastAsia="ru-RU"/>
        </w:rPr>
        <w:t>Росатом</w:t>
      </w:r>
      <w:proofErr w:type="spellEnd"/>
      <w:r>
        <w:rPr>
          <w:rFonts w:ascii="Times New Roman" w:eastAsia="Times New Roman" w:hAnsi="Times New Roman"/>
          <w:sz w:val="20"/>
          <w:szCs w:val="20"/>
          <w:lang w:val="ru-RU" w:eastAsia="ru-RU"/>
        </w:rPr>
        <w:t xml:space="preserve">» (протокол от 07.02.2012 № 37) в редакции согласно пункту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_Ref320260537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2</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раздела </w:t>
      </w:r>
      <w:r>
        <w:rPr>
          <w:rFonts w:ascii="Times New Roman" w:eastAsia="Times New Roman" w:hAnsi="Times New Roman"/>
          <w:sz w:val="20"/>
          <w:szCs w:val="20"/>
          <w:lang w:val="ru-RU" w:eastAsia="ru-RU"/>
        </w:rPr>
        <w:fldChar w:fldCharType="begin"/>
      </w:r>
      <w:r>
        <w:rPr>
          <w:rFonts w:ascii="Times New Roman" w:eastAsia="Times New Roman" w:hAnsi="Times New Roman"/>
          <w:sz w:val="20"/>
          <w:szCs w:val="20"/>
          <w:lang w:val="ru-RU" w:eastAsia="ru-RU"/>
        </w:rPr>
        <w:instrText xml:space="preserve"> REF _Ref317249938 \r \h  \* MERGEFORMAT </w:instrText>
      </w:r>
      <w:r>
        <w:rPr>
          <w:rFonts w:ascii="Times New Roman" w:eastAsia="Times New Roman" w:hAnsi="Times New Roman"/>
          <w:sz w:val="20"/>
          <w:szCs w:val="20"/>
          <w:lang w:val="ru-RU" w:eastAsia="ru-RU"/>
        </w:rPr>
      </w:r>
      <w:r>
        <w:rPr>
          <w:rFonts w:ascii="Times New Roman" w:eastAsia="Times New Roman" w:hAnsi="Times New Roman"/>
          <w:sz w:val="20"/>
          <w:szCs w:val="20"/>
          <w:lang w:val="ru-RU" w:eastAsia="ru-RU"/>
        </w:rPr>
        <w:fldChar w:fldCharType="separate"/>
      </w:r>
      <w:r>
        <w:rPr>
          <w:rFonts w:ascii="Times New Roman" w:eastAsia="Times New Roman" w:hAnsi="Times New Roman"/>
          <w:sz w:val="20"/>
          <w:szCs w:val="20"/>
          <w:lang w:val="ru-RU" w:eastAsia="ru-RU"/>
        </w:rPr>
        <w:t>5</w:t>
      </w:r>
      <w:r>
        <w:rPr>
          <w:rFonts w:ascii="Times New Roman" w:eastAsia="Times New Roman" w:hAnsi="Times New Roman"/>
          <w:sz w:val="20"/>
          <w:szCs w:val="20"/>
          <w:lang w:val="ru-RU" w:eastAsia="ru-RU"/>
        </w:rPr>
        <w:fldChar w:fldCharType="end"/>
      </w:r>
      <w:r>
        <w:rPr>
          <w:rFonts w:ascii="Times New Roman" w:eastAsia="Times New Roman" w:hAnsi="Times New Roman"/>
          <w:sz w:val="20"/>
          <w:szCs w:val="20"/>
          <w:lang w:val="ru-RU" w:eastAsia="ru-RU"/>
        </w:rPr>
        <w:t xml:space="preserve"> «Информационная карта запроса цен».</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НДС — налог на добавленную стоимость.</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ЦАК — Центральный арбитражный комитет в сфере закупок </w:t>
      </w:r>
      <w:proofErr w:type="spellStart"/>
      <w:r>
        <w:rPr>
          <w:rFonts w:ascii="Times New Roman" w:eastAsia="Times New Roman" w:hAnsi="Times New Roman"/>
          <w:sz w:val="20"/>
          <w:szCs w:val="20"/>
          <w:lang w:val="ru-RU" w:eastAsia="ru-RU"/>
        </w:rPr>
        <w:t>Госкорпорации</w:t>
      </w:r>
      <w:proofErr w:type="spellEnd"/>
      <w:r>
        <w:rPr>
          <w:rFonts w:ascii="Times New Roman" w:eastAsia="Times New Roman" w:hAnsi="Times New Roman"/>
          <w:sz w:val="20"/>
          <w:szCs w:val="20"/>
          <w:lang w:val="ru-RU" w:eastAsia="ru-RU"/>
        </w:rPr>
        <w:t xml:space="preserve"> «</w:t>
      </w:r>
      <w:proofErr w:type="spellStart"/>
      <w:r>
        <w:rPr>
          <w:rFonts w:ascii="Times New Roman" w:eastAsia="Times New Roman" w:hAnsi="Times New Roman"/>
          <w:sz w:val="20"/>
          <w:szCs w:val="20"/>
          <w:lang w:val="ru-RU" w:eastAsia="ru-RU"/>
        </w:rPr>
        <w:t>Росатом</w:t>
      </w:r>
      <w:proofErr w:type="spellEnd"/>
      <w:r>
        <w:rPr>
          <w:rFonts w:ascii="Times New Roman" w:eastAsia="Times New Roman" w:hAnsi="Times New Roman"/>
          <w:sz w:val="20"/>
          <w:szCs w:val="20"/>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ЭТП — электронная торговая площадка.</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ЭП — электронная подпись.</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bCs/>
          <w:sz w:val="20"/>
          <w:szCs w:val="20"/>
          <w:lang w:val="ru-RU" w:eastAsia="ru-RU"/>
        </w:rPr>
        <w:t xml:space="preserve">SWIFT </w:t>
      </w:r>
      <w:r>
        <w:rPr>
          <w:rFonts w:ascii="Times New Roman" w:eastAsia="Times New Roman" w:hAnsi="Times New Roman"/>
          <w:sz w:val="20"/>
          <w:szCs w:val="20"/>
          <w:lang w:val="ru-RU" w:eastAsia="ru-RU"/>
        </w:rPr>
        <w:t>— международная межбанковская система передачи информации и совершения платежей.</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lastRenderedPageBreak/>
        <w:t>Остальные термины и определения, сокращения, используемые в настоящей документации по запросу цен, приводятся в соответствии с ЕОСЗ.</w:t>
      </w: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924CC0">
      <w:pPr>
        <w:spacing w:after="120"/>
        <w:jc w:val="both"/>
      </w:pPr>
    </w:p>
    <w:p w:rsidR="00924CC0" w:rsidRDefault="00924CC0" w:rsidP="00EA4EFC">
      <w:pPr>
        <w:pStyle w:val="10"/>
        <w:numPr>
          <w:ilvl w:val="1"/>
          <w:numId w:val="12"/>
        </w:numPr>
        <w:tabs>
          <w:tab w:val="num" w:pos="709"/>
        </w:tabs>
        <w:ind w:left="0" w:firstLine="426"/>
        <w:jc w:val="left"/>
        <w:rPr>
          <w:b/>
          <w:szCs w:val="28"/>
          <w:lang w:val="ru-RU"/>
        </w:rPr>
      </w:pPr>
      <w:bookmarkStart w:id="8" w:name="_Toc405196825"/>
      <w:r>
        <w:rPr>
          <w:b/>
          <w:sz w:val="22"/>
          <w:szCs w:val="28"/>
        </w:rPr>
        <w:lastRenderedPageBreak/>
        <w:t>ОБЩИЕ ПОЛОЖЕНИЯ</w:t>
      </w:r>
      <w:r>
        <w:rPr>
          <w:b/>
          <w:sz w:val="22"/>
          <w:szCs w:val="28"/>
          <w:lang w:val="ru-RU"/>
        </w:rPr>
        <w:t>.</w:t>
      </w:r>
      <w:bookmarkEnd w:id="8"/>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bookmarkStart w:id="9" w:name="_Ref126000848"/>
      <w:r>
        <w:rPr>
          <w:rFonts w:ascii="Times New Roman" w:eastAsia="Times New Roman" w:hAnsi="Times New Roman"/>
          <w:sz w:val="20"/>
          <w:szCs w:val="20"/>
        </w:rPr>
        <w:t xml:space="preserve">Открытый запрос цен </w:t>
      </w:r>
      <w:bookmarkEnd w:id="9"/>
      <w:r>
        <w:rPr>
          <w:rFonts w:ascii="Times New Roman" w:eastAsia="Times New Roman" w:hAnsi="Times New Roman"/>
          <w:sz w:val="20"/>
          <w:szCs w:val="20"/>
        </w:rPr>
        <w:t>в электронной форме на право заключения договора на поставку товаров, выполнение работ или оказание услуг.</w:t>
      </w:r>
    </w:p>
    <w:p w:rsidR="00924CC0" w:rsidRDefault="00924CC0" w:rsidP="00924CC0">
      <w:pPr>
        <w:pStyle w:val="Times12"/>
        <w:tabs>
          <w:tab w:val="num" w:pos="851"/>
        </w:tabs>
        <w:ind w:firstLine="426"/>
        <w:rPr>
          <w:sz w:val="20"/>
          <w:szCs w:val="20"/>
        </w:rPr>
      </w:pPr>
      <w:r>
        <w:rPr>
          <w:sz w:val="20"/>
          <w:szCs w:val="20"/>
        </w:rPr>
        <w:t>Настоящий запрос цен проводится в соответствии с правилами и с использованием функционала</w:t>
      </w:r>
      <w:r>
        <w:rPr>
          <w:spacing w:val="-6"/>
          <w:sz w:val="20"/>
          <w:szCs w:val="20"/>
        </w:rPr>
        <w:t xml:space="preserve"> ЭТП, </w:t>
      </w:r>
      <w:proofErr w:type="gramStart"/>
      <w:r>
        <w:rPr>
          <w:spacing w:val="-6"/>
          <w:sz w:val="20"/>
          <w:szCs w:val="20"/>
        </w:rPr>
        <w:t>указанной</w:t>
      </w:r>
      <w:proofErr w:type="gramEnd"/>
      <w:r>
        <w:rPr>
          <w:spacing w:val="-6"/>
          <w:sz w:val="20"/>
          <w:szCs w:val="20"/>
        </w:rPr>
        <w:t xml:space="preserve"> в пункте </w:t>
      </w:r>
      <w:r>
        <w:rPr>
          <w:spacing w:val="-6"/>
          <w:sz w:val="20"/>
          <w:szCs w:val="20"/>
        </w:rPr>
        <w:fldChar w:fldCharType="begin"/>
      </w:r>
      <w:r>
        <w:rPr>
          <w:spacing w:val="-6"/>
          <w:sz w:val="20"/>
          <w:szCs w:val="20"/>
        </w:rPr>
        <w:instrText xml:space="preserve"> REF _Ref317250534 \r \h  \* MERGEFORMAT </w:instrText>
      </w:r>
      <w:r>
        <w:rPr>
          <w:spacing w:val="-6"/>
          <w:sz w:val="20"/>
          <w:szCs w:val="20"/>
        </w:rPr>
      </w:r>
      <w:r>
        <w:rPr>
          <w:spacing w:val="-6"/>
          <w:sz w:val="20"/>
          <w:szCs w:val="20"/>
        </w:rPr>
        <w:fldChar w:fldCharType="separate"/>
      </w:r>
      <w:r>
        <w:rPr>
          <w:spacing w:val="-6"/>
          <w:sz w:val="20"/>
          <w:szCs w:val="20"/>
        </w:rPr>
        <w:t>7</w:t>
      </w:r>
      <w:r>
        <w:rPr>
          <w:spacing w:val="-6"/>
          <w:sz w:val="20"/>
          <w:szCs w:val="20"/>
        </w:rPr>
        <w:fldChar w:fldCharType="end"/>
      </w:r>
      <w:r>
        <w:rPr>
          <w:sz w:val="20"/>
          <w:szCs w:val="20"/>
        </w:rPr>
        <w:t xml:space="preserve"> раздела </w:t>
      </w:r>
      <w:r>
        <w:rPr>
          <w:sz w:val="20"/>
          <w:szCs w:val="20"/>
        </w:rPr>
        <w:fldChar w:fldCharType="begin"/>
      </w:r>
      <w:r>
        <w:rPr>
          <w:sz w:val="20"/>
          <w:szCs w:val="20"/>
        </w:rPr>
        <w:instrText xml:space="preserve"> REF _Ref317250543 \r \h  \* MERGEFORMAT </w:instrText>
      </w:r>
      <w:r>
        <w:rPr>
          <w:sz w:val="20"/>
          <w:szCs w:val="20"/>
        </w:rPr>
      </w:r>
      <w:r>
        <w:rPr>
          <w:sz w:val="20"/>
          <w:szCs w:val="20"/>
        </w:rPr>
        <w:fldChar w:fldCharType="separate"/>
      </w:r>
      <w:r>
        <w:rPr>
          <w:sz w:val="20"/>
          <w:szCs w:val="20"/>
        </w:rPr>
        <w:t>5</w:t>
      </w:r>
      <w:r>
        <w:rPr>
          <w:sz w:val="20"/>
          <w:szCs w:val="20"/>
        </w:rPr>
        <w:fldChar w:fldCharType="end"/>
      </w:r>
      <w:r>
        <w:rPr>
          <w:sz w:val="20"/>
          <w:szCs w:val="20"/>
        </w:rPr>
        <w:t xml:space="preserve"> «Информационная карта запроса цен».</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rFonts w:ascii="Times New Roman" w:eastAsia="Times New Roman" w:hAnsi="Times New Roman"/>
          <w:sz w:val="20"/>
          <w:szCs w:val="20"/>
          <w:lang w:val="ru-RU"/>
        </w:rPr>
        <w:t xml:space="preserve"> </w:t>
      </w:r>
      <w:r>
        <w:rPr>
          <w:rFonts w:ascii="Times New Roman" w:eastAsia="Times New Roman" w:hAnsi="Times New Roman"/>
          <w:sz w:val="20"/>
          <w:szCs w:val="20"/>
        </w:rPr>
        <w:t xml:space="preserve">указаны в </w:t>
      </w:r>
      <w:r>
        <w:rPr>
          <w:rFonts w:ascii="Times New Roman" w:eastAsia="Times New Roman" w:hAnsi="Times New Roman"/>
          <w:b/>
          <w:bCs/>
          <w:i/>
          <w:sz w:val="20"/>
          <w:szCs w:val="20"/>
        </w:rPr>
        <w:t>Томе 2</w:t>
      </w:r>
      <w:r>
        <w:rPr>
          <w:rFonts w:ascii="Times New Roman" w:eastAsia="Times New Roman" w:hAnsi="Times New Roman"/>
          <w:sz w:val="20"/>
          <w:szCs w:val="20"/>
        </w:rPr>
        <w:t xml:space="preserve"> «ТЕХНИЧЕСКАЯ ЧАСТЬ»</w:t>
      </w:r>
      <w:r>
        <w:rPr>
          <w:rFonts w:ascii="Times New Roman" w:eastAsia="Times New Roman" w:hAnsi="Times New Roman"/>
          <w:sz w:val="20"/>
          <w:szCs w:val="20"/>
          <w:lang w:val="ru-RU"/>
        </w:rPr>
        <w:t xml:space="preserve">. </w:t>
      </w:r>
      <w:r>
        <w:rPr>
          <w:rFonts w:ascii="Times New Roman" w:eastAsia="Times New Roman" w:hAnsi="Times New Roman"/>
          <w:sz w:val="20"/>
          <w:szCs w:val="20"/>
        </w:rPr>
        <w:t xml:space="preserve">Проект договора, который будет заключен по результатам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приведен в</w:t>
      </w:r>
      <w:r>
        <w:rPr>
          <w:rFonts w:ascii="Times New Roman" w:eastAsia="Times New Roman" w:hAnsi="Times New Roman"/>
          <w:iCs/>
          <w:sz w:val="20"/>
          <w:szCs w:val="20"/>
        </w:rPr>
        <w:t xml:space="preserve"> </w:t>
      </w:r>
      <w:r>
        <w:rPr>
          <w:rFonts w:ascii="Times New Roman" w:eastAsia="Times New Roman" w:hAnsi="Times New Roman"/>
          <w:b/>
          <w:i/>
          <w:iCs/>
          <w:sz w:val="20"/>
          <w:szCs w:val="20"/>
        </w:rPr>
        <w:t>Части 2 Тома 1</w:t>
      </w:r>
      <w:r>
        <w:rPr>
          <w:rFonts w:ascii="Times New Roman" w:eastAsia="Times New Roman" w:hAnsi="Times New Roman"/>
          <w:sz w:val="20"/>
          <w:szCs w:val="20"/>
        </w:rPr>
        <w:t>. Предложение частичной поставки товара, выполнения работ, оказания услуг</w:t>
      </w:r>
      <w:r>
        <w:rPr>
          <w:rFonts w:ascii="Times New Roman" w:eastAsia="Times New Roman" w:hAnsi="Times New Roman"/>
          <w:b/>
          <w:bCs/>
          <w:i/>
          <w:sz w:val="20"/>
          <w:szCs w:val="20"/>
        </w:rPr>
        <w:t xml:space="preserve"> </w:t>
      </w:r>
      <w:r>
        <w:rPr>
          <w:rFonts w:ascii="Times New Roman" w:eastAsia="Times New Roman" w:hAnsi="Times New Roman"/>
          <w:sz w:val="20"/>
          <w:szCs w:val="20"/>
        </w:rPr>
        <w:t xml:space="preserve"> не</w:t>
      </w:r>
      <w:r>
        <w:rPr>
          <w:rFonts w:ascii="Times New Roman" w:eastAsia="Times New Roman" w:hAnsi="Times New Roman"/>
          <w:sz w:val="20"/>
          <w:szCs w:val="20"/>
          <w:lang w:val="en-US"/>
        </w:rPr>
        <w:t> </w:t>
      </w:r>
      <w:r>
        <w:rPr>
          <w:rFonts w:ascii="Times New Roman" w:eastAsia="Times New Roman" w:hAnsi="Times New Roman"/>
          <w:sz w:val="20"/>
          <w:szCs w:val="20"/>
        </w:rPr>
        <w:t>допускается.</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lang w:val="ru-RU"/>
        </w:rPr>
        <w:t xml:space="preserve">Данная процедура запроса цен проводится в соответствии с </w:t>
      </w:r>
      <w:r>
        <w:rPr>
          <w:rFonts w:ascii="Times New Roman" w:eastAsia="Times New Roman" w:hAnsi="Times New Roman"/>
          <w:sz w:val="20"/>
          <w:szCs w:val="20"/>
        </w:rPr>
        <w:t>«Единым отраслевым стандартом закупок (Положением о закупке) Государственной корпорации по атомной энергии «</w:t>
      </w:r>
      <w:proofErr w:type="spellStart"/>
      <w:r>
        <w:rPr>
          <w:rFonts w:ascii="Times New Roman" w:eastAsia="Times New Roman" w:hAnsi="Times New Roman"/>
          <w:sz w:val="20"/>
          <w:szCs w:val="20"/>
        </w:rPr>
        <w:t>Росатом</w:t>
      </w:r>
      <w:proofErr w:type="spellEnd"/>
      <w:r>
        <w:rPr>
          <w:rFonts w:ascii="Times New Roman" w:eastAsia="Times New Roman" w:hAnsi="Times New Roman"/>
          <w:sz w:val="20"/>
          <w:szCs w:val="20"/>
        </w:rPr>
        <w:t xml:space="preserve">», утвержденным решением наблюдательного совета </w:t>
      </w:r>
      <w:proofErr w:type="spellStart"/>
      <w:r>
        <w:rPr>
          <w:rFonts w:ascii="Times New Roman" w:eastAsia="Times New Roman" w:hAnsi="Times New Roman"/>
          <w:sz w:val="20"/>
          <w:szCs w:val="20"/>
        </w:rPr>
        <w:t>Госкорпорации</w:t>
      </w:r>
      <w:proofErr w:type="spellEnd"/>
      <w:r>
        <w:rPr>
          <w:rFonts w:ascii="Times New Roman" w:eastAsia="Times New Roman" w:hAnsi="Times New Roman"/>
          <w:sz w:val="20"/>
          <w:szCs w:val="20"/>
        </w:rPr>
        <w:t xml:space="preserve"> «</w:t>
      </w:r>
      <w:proofErr w:type="spellStart"/>
      <w:r>
        <w:rPr>
          <w:rFonts w:ascii="Times New Roman" w:eastAsia="Times New Roman" w:hAnsi="Times New Roman"/>
          <w:sz w:val="20"/>
          <w:szCs w:val="20"/>
        </w:rPr>
        <w:t>Росатом</w:t>
      </w:r>
      <w:proofErr w:type="spellEnd"/>
      <w:r>
        <w:rPr>
          <w:rFonts w:ascii="Times New Roman" w:eastAsia="Times New Roman" w:hAnsi="Times New Roman"/>
          <w:sz w:val="20"/>
          <w:szCs w:val="20"/>
        </w:rPr>
        <w:t xml:space="preserve">» (протокол от 07.02.2012 № 37) в редакции согласно пункту </w:t>
      </w:r>
      <w:r>
        <w:rPr>
          <w:rFonts w:ascii="Times New Roman" w:eastAsia="Times New Roman" w:hAnsi="Times New Roman"/>
          <w:sz w:val="20"/>
          <w:szCs w:val="20"/>
          <w:lang w:val="ru-RU"/>
        </w:rPr>
        <w:fldChar w:fldCharType="begin"/>
      </w:r>
      <w:r>
        <w:rPr>
          <w:rFonts w:ascii="Times New Roman" w:eastAsia="Times New Roman" w:hAnsi="Times New Roman"/>
          <w:sz w:val="20"/>
          <w:szCs w:val="20"/>
        </w:rPr>
        <w:instrText xml:space="preserve"> REF _Ref320260537 \r \h </w:instrText>
      </w:r>
      <w:r>
        <w:rPr>
          <w:rFonts w:ascii="Times New Roman" w:eastAsia="Times New Roman" w:hAnsi="Times New Roman"/>
          <w:sz w:val="20"/>
          <w:szCs w:val="20"/>
          <w:lang w:val="ru-RU"/>
        </w:rPr>
        <w:instrText xml:space="preserve"> \* MERGEFORMAT </w:instrText>
      </w:r>
      <w:r>
        <w:rPr>
          <w:rFonts w:ascii="Times New Roman" w:eastAsia="Times New Roman" w:hAnsi="Times New Roman"/>
          <w:sz w:val="20"/>
          <w:szCs w:val="20"/>
          <w:lang w:val="ru-RU"/>
        </w:rPr>
      </w:r>
      <w:r>
        <w:rPr>
          <w:rFonts w:ascii="Times New Roman" w:eastAsia="Times New Roman" w:hAnsi="Times New Roman"/>
          <w:sz w:val="20"/>
          <w:szCs w:val="20"/>
          <w:lang w:val="ru-RU"/>
        </w:rPr>
        <w:fldChar w:fldCharType="separate"/>
      </w:r>
      <w:r>
        <w:rPr>
          <w:rFonts w:ascii="Times New Roman" w:eastAsia="Times New Roman" w:hAnsi="Times New Roman"/>
          <w:sz w:val="20"/>
          <w:szCs w:val="20"/>
        </w:rPr>
        <w:t>2</w:t>
      </w:r>
      <w:r>
        <w:rPr>
          <w:rFonts w:ascii="Times New Roman" w:eastAsia="Times New Roman" w:hAnsi="Times New Roman"/>
          <w:sz w:val="20"/>
          <w:szCs w:val="20"/>
          <w:lang w:val="ru-RU"/>
        </w:rPr>
        <w:fldChar w:fldCharType="end"/>
      </w:r>
      <w:r>
        <w:rPr>
          <w:rFonts w:ascii="Times New Roman" w:eastAsia="Times New Roman" w:hAnsi="Times New Roman"/>
          <w:sz w:val="20"/>
          <w:szCs w:val="20"/>
        </w:rPr>
        <w:t xml:space="preserve"> раздела </w:t>
      </w:r>
      <w:r>
        <w:rPr>
          <w:rFonts w:ascii="Times New Roman" w:eastAsia="Times New Roman" w:hAnsi="Times New Roman"/>
          <w:sz w:val="20"/>
          <w:szCs w:val="20"/>
          <w:lang w:val="ru-RU"/>
        </w:rPr>
        <w:fldChar w:fldCharType="begin"/>
      </w:r>
      <w:r>
        <w:rPr>
          <w:rFonts w:ascii="Times New Roman" w:eastAsia="Times New Roman" w:hAnsi="Times New Roman"/>
          <w:sz w:val="20"/>
          <w:szCs w:val="20"/>
        </w:rPr>
        <w:instrText xml:space="preserve"> REF _Ref317249938 \r \h </w:instrText>
      </w:r>
      <w:r>
        <w:rPr>
          <w:rFonts w:ascii="Times New Roman" w:eastAsia="Times New Roman" w:hAnsi="Times New Roman"/>
          <w:sz w:val="20"/>
          <w:szCs w:val="20"/>
          <w:lang w:val="ru-RU"/>
        </w:rPr>
        <w:instrText xml:space="preserve"> \* MERGEFORMAT </w:instrText>
      </w:r>
      <w:r>
        <w:rPr>
          <w:rFonts w:ascii="Times New Roman" w:eastAsia="Times New Roman" w:hAnsi="Times New Roman"/>
          <w:sz w:val="20"/>
          <w:szCs w:val="20"/>
          <w:lang w:val="ru-RU"/>
        </w:rPr>
      </w:r>
      <w:r>
        <w:rPr>
          <w:rFonts w:ascii="Times New Roman" w:eastAsia="Times New Roman" w:hAnsi="Times New Roman"/>
          <w:sz w:val="20"/>
          <w:szCs w:val="20"/>
          <w:lang w:val="ru-RU"/>
        </w:rPr>
        <w:fldChar w:fldCharType="separate"/>
      </w:r>
      <w:r>
        <w:rPr>
          <w:rFonts w:ascii="Times New Roman" w:eastAsia="Times New Roman" w:hAnsi="Times New Roman"/>
          <w:sz w:val="20"/>
          <w:szCs w:val="20"/>
        </w:rPr>
        <w:t>5</w:t>
      </w:r>
      <w:r>
        <w:rPr>
          <w:rFonts w:ascii="Times New Roman" w:eastAsia="Times New Roman" w:hAnsi="Times New Roman"/>
          <w:sz w:val="20"/>
          <w:szCs w:val="20"/>
          <w:lang w:val="ru-RU"/>
        </w:rPr>
        <w:fldChar w:fldCharType="end"/>
      </w:r>
      <w:r>
        <w:rPr>
          <w:rFonts w:ascii="Times New Roman" w:eastAsia="Times New Roman" w:hAnsi="Times New Roman"/>
          <w:sz w:val="20"/>
          <w:szCs w:val="20"/>
        </w:rPr>
        <w:t xml:space="preserve"> «Информационная карта запроса </w:t>
      </w:r>
      <w:r>
        <w:rPr>
          <w:rFonts w:ascii="Times New Roman" w:eastAsia="Times New Roman" w:hAnsi="Times New Roman"/>
          <w:sz w:val="20"/>
          <w:szCs w:val="20"/>
          <w:lang w:val="ru-RU"/>
        </w:rPr>
        <w:t>цен</w:t>
      </w:r>
      <w:r>
        <w:rPr>
          <w:rFonts w:ascii="Times New Roman" w:eastAsia="Times New Roman" w:hAnsi="Times New Roman"/>
          <w:sz w:val="20"/>
          <w:szCs w:val="20"/>
        </w:rPr>
        <w:t>»</w:t>
      </w:r>
      <w:r>
        <w:rPr>
          <w:rFonts w:ascii="Times New Roman" w:eastAsia="Times New Roman" w:hAnsi="Times New Roman"/>
          <w:sz w:val="20"/>
          <w:szCs w:val="20"/>
          <w:lang w:val="ru-RU"/>
        </w:rPr>
        <w:t>.</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Для участия в процедуре запроса цен участник запроса цен должен</w:t>
      </w:r>
      <w:r>
        <w:rPr>
          <w:rFonts w:ascii="Times New Roman" w:eastAsia="Times New Roman" w:hAnsi="Times New Roman"/>
          <w:sz w:val="20"/>
          <w:szCs w:val="20"/>
          <w:lang w:val="ru-RU"/>
        </w:rPr>
        <w:t>:</w:t>
      </w:r>
    </w:p>
    <w:p w:rsidR="00924CC0" w:rsidRDefault="00924CC0" w:rsidP="00EA4EFC">
      <w:pPr>
        <w:pStyle w:val="aa"/>
        <w:keepNext/>
        <w:numPr>
          <w:ilvl w:val="0"/>
          <w:numId w:val="15"/>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Pr>
          <w:rFonts w:ascii="Times New Roman" w:eastAsia="Times New Roman" w:hAnsi="Times New Roman"/>
          <w:sz w:val="20"/>
          <w:szCs w:val="20"/>
          <w:lang w:val="ru-RU"/>
        </w:rPr>
        <w:t>;</w:t>
      </w:r>
    </w:p>
    <w:p w:rsidR="00924CC0" w:rsidRDefault="00924CC0" w:rsidP="00EA4EFC">
      <w:pPr>
        <w:pStyle w:val="aa"/>
        <w:keepNext/>
        <w:numPr>
          <w:ilvl w:val="0"/>
          <w:numId w:val="15"/>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подать заявку на участие в </w:t>
      </w:r>
      <w:r>
        <w:rPr>
          <w:rFonts w:ascii="Times New Roman" w:eastAsia="Times New Roman" w:hAnsi="Times New Roman"/>
          <w:sz w:val="20"/>
          <w:szCs w:val="20"/>
          <w:lang w:val="ru-RU"/>
        </w:rPr>
        <w:t>запросе цен</w:t>
      </w:r>
      <w:r>
        <w:rPr>
          <w:rFonts w:ascii="Times New Roman" w:eastAsia="Times New Roman" w:hAnsi="Times New Roman"/>
          <w:sz w:val="20"/>
          <w:szCs w:val="20"/>
        </w:rPr>
        <w:t xml:space="preserve"> согласно требованиям настоящей документации</w:t>
      </w:r>
      <w:r>
        <w:rPr>
          <w:rFonts w:ascii="Times New Roman" w:eastAsia="Times New Roman" w:hAnsi="Times New Roman"/>
          <w:sz w:val="20"/>
          <w:szCs w:val="20"/>
          <w:lang w:val="ru-RU"/>
        </w:rPr>
        <w:t>.</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bookmarkStart w:id="10" w:name="_Ref388966965"/>
      <w:bookmarkStart w:id="11" w:name="_Ref317172396"/>
      <w:r>
        <w:rPr>
          <w:rFonts w:ascii="Times New Roman" w:eastAsia="Times New Roman" w:hAnsi="Times New Roman"/>
          <w:sz w:val="20"/>
          <w:szCs w:val="20"/>
          <w:lang w:val="ru-RU"/>
        </w:rPr>
        <w:t>Закупочная</w:t>
      </w:r>
      <w:r>
        <w:rPr>
          <w:rFonts w:ascii="Times New Roman" w:eastAsia="Times New Roman" w:hAnsi="Times New Roman"/>
          <w:sz w:val="20"/>
          <w:szCs w:val="20"/>
        </w:rPr>
        <w:t xml:space="preserve"> комиссия отстраняет участника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в том числе допущенного </w:t>
      </w:r>
      <w:r>
        <w:rPr>
          <w:rFonts w:ascii="Times New Roman" w:eastAsia="Times New Roman" w:hAnsi="Times New Roman"/>
          <w:sz w:val="20"/>
          <w:szCs w:val="20"/>
          <w:lang w:val="ru-RU"/>
        </w:rPr>
        <w:t>к</w:t>
      </w:r>
      <w:r>
        <w:rPr>
          <w:rFonts w:ascii="Times New Roman" w:eastAsia="Times New Roman" w:hAnsi="Times New Roman"/>
          <w:sz w:val="20"/>
          <w:szCs w:val="20"/>
        </w:rPr>
        <w:t xml:space="preserve"> участию в </w:t>
      </w:r>
      <w:r>
        <w:rPr>
          <w:rFonts w:ascii="Times New Roman" w:eastAsia="Times New Roman" w:hAnsi="Times New Roman"/>
          <w:sz w:val="20"/>
          <w:szCs w:val="20"/>
          <w:lang w:val="ru-RU"/>
        </w:rPr>
        <w:t>запросе цен</w:t>
      </w:r>
      <w:r>
        <w:rPr>
          <w:rFonts w:ascii="Times New Roman" w:eastAsia="Times New Roman" w:hAnsi="Times New Roman"/>
          <w:sz w:val="20"/>
          <w:szCs w:val="20"/>
        </w:rPr>
        <w:t>, в случаях, указанных ниже, в любой момент вплоть до подписания договора</w:t>
      </w:r>
      <w:r>
        <w:rPr>
          <w:rFonts w:ascii="Times New Roman" w:eastAsia="Times New Roman" w:hAnsi="Times New Roman"/>
          <w:sz w:val="20"/>
          <w:szCs w:val="20"/>
          <w:lang w:val="ru-RU"/>
        </w:rPr>
        <w:t>:</w:t>
      </w:r>
      <w:bookmarkEnd w:id="10"/>
      <w:bookmarkEnd w:id="11"/>
      <w:r>
        <w:rPr>
          <w:rFonts w:ascii="Times New Roman" w:eastAsia="Times New Roman" w:hAnsi="Times New Roman"/>
          <w:sz w:val="20"/>
          <w:szCs w:val="20"/>
        </w:rPr>
        <w:t xml:space="preserve"> </w:t>
      </w:r>
    </w:p>
    <w:p w:rsidR="00924CC0" w:rsidRDefault="00924CC0" w:rsidP="00EA4EFC">
      <w:pPr>
        <w:numPr>
          <w:ilvl w:val="0"/>
          <w:numId w:val="16"/>
        </w:numPr>
        <w:tabs>
          <w:tab w:val="left" w:pos="0"/>
          <w:tab w:val="num" w:pos="851"/>
        </w:tabs>
        <w:ind w:left="0" w:right="-1" w:firstLine="426"/>
        <w:jc w:val="both"/>
        <w:rPr>
          <w:sz w:val="20"/>
          <w:szCs w:val="20"/>
        </w:rPr>
      </w:pPr>
      <w:bookmarkStart w:id="12" w:name="_Ref317173209"/>
      <w:proofErr w:type="gramStart"/>
      <w:r>
        <w:rPr>
          <w:sz w:val="20"/>
          <w:szCs w:val="20"/>
        </w:rPr>
        <w:t>при обнаружении недостоверных сведений в заявке на участие в запросе цен и (или) ее уточнениях согласно пункту </w:t>
      </w:r>
      <w:r>
        <w:fldChar w:fldCharType="begin"/>
      </w:r>
      <w:r>
        <w:rPr>
          <w:sz w:val="20"/>
          <w:szCs w:val="20"/>
        </w:rPr>
        <w:instrText xml:space="preserve"> REF _Ref317251555 \r \h  \* MERGEFORMAT </w:instrText>
      </w:r>
      <w:r>
        <w:fldChar w:fldCharType="separate"/>
      </w:r>
      <w:r>
        <w:rPr>
          <w:sz w:val="20"/>
          <w:szCs w:val="20"/>
        </w:rPr>
        <w:t>4.3.6</w:t>
      </w:r>
      <w:r>
        <w:fldChar w:fldCharType="end"/>
      </w:r>
      <w:r>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 w:val="20"/>
          <w:szCs w:val="20"/>
        </w:rPr>
        <w:t xml:space="preserve">, </w:t>
      </w:r>
      <w:proofErr w:type="gramStart"/>
      <w:r>
        <w:rPr>
          <w:sz w:val="20"/>
          <w:szCs w:val="20"/>
        </w:rPr>
        <w:t>указанным</w:t>
      </w:r>
      <w:proofErr w:type="gramEnd"/>
      <w:r>
        <w:rPr>
          <w:sz w:val="20"/>
          <w:szCs w:val="20"/>
        </w:rPr>
        <w:t xml:space="preserve"> в заявке;</w:t>
      </w:r>
      <w:bookmarkEnd w:id="12"/>
    </w:p>
    <w:p w:rsidR="00924CC0" w:rsidRDefault="00924CC0" w:rsidP="00EA4EFC">
      <w:pPr>
        <w:numPr>
          <w:ilvl w:val="0"/>
          <w:numId w:val="16"/>
        </w:numPr>
        <w:tabs>
          <w:tab w:val="left" w:pos="0"/>
          <w:tab w:val="num" w:pos="851"/>
        </w:tabs>
        <w:ind w:left="0" w:right="-1" w:firstLine="426"/>
        <w:jc w:val="both"/>
        <w:rPr>
          <w:sz w:val="20"/>
          <w:szCs w:val="20"/>
        </w:rPr>
      </w:pPr>
      <w:r>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Решение об отстранении участника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оформляется протоколом заседания </w:t>
      </w:r>
      <w:r>
        <w:rPr>
          <w:rFonts w:ascii="Times New Roman" w:eastAsia="Times New Roman" w:hAnsi="Times New Roman"/>
          <w:sz w:val="20"/>
          <w:szCs w:val="20"/>
          <w:lang w:val="ru-RU"/>
        </w:rPr>
        <w:t>закупочной</w:t>
      </w:r>
      <w:r>
        <w:rPr>
          <w:rFonts w:ascii="Times New Roman" w:eastAsia="Times New Roman" w:hAnsi="Times New Roman"/>
          <w:sz w:val="20"/>
          <w:szCs w:val="20"/>
        </w:rPr>
        <w:t xml:space="preserve"> комиссии, который размещается организатором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на официальном сайте не позднее 1 (одного) рабочего дня, следующего после дня подписания данного протокола, с учетом положений пункта </w:t>
      </w:r>
      <w:r>
        <w:rPr>
          <w:rFonts w:ascii="Times New Roman" w:eastAsia="Times New Roman" w:hAnsi="Times New Roman"/>
          <w:sz w:val="20"/>
          <w:szCs w:val="20"/>
        </w:rPr>
        <w:fldChar w:fldCharType="begin"/>
      </w:r>
      <w:r>
        <w:rPr>
          <w:rFonts w:ascii="Times New Roman" w:eastAsia="Times New Roman" w:hAnsi="Times New Roman"/>
          <w:sz w:val="20"/>
          <w:szCs w:val="20"/>
        </w:rPr>
        <w:instrText xml:space="preserve"> REF _Ref317254108 \r \h  \* MERGEFORMAT </w:instrText>
      </w:r>
      <w:r>
        <w:rPr>
          <w:rFonts w:ascii="Times New Roman" w:eastAsia="Times New Roman" w:hAnsi="Times New Roman"/>
          <w:sz w:val="20"/>
          <w:szCs w:val="20"/>
        </w:rPr>
      </w:r>
      <w:r>
        <w:rPr>
          <w:rFonts w:ascii="Times New Roman" w:eastAsia="Times New Roman" w:hAnsi="Times New Roman"/>
          <w:sz w:val="20"/>
          <w:szCs w:val="20"/>
        </w:rPr>
        <w:fldChar w:fldCharType="separate"/>
      </w:r>
      <w:r>
        <w:rPr>
          <w:rFonts w:ascii="Times New Roman" w:eastAsia="Times New Roman" w:hAnsi="Times New Roman"/>
          <w:sz w:val="20"/>
          <w:szCs w:val="20"/>
        </w:rPr>
        <w:t>2.11</w:t>
      </w:r>
      <w:r>
        <w:rPr>
          <w:rFonts w:ascii="Times New Roman" w:eastAsia="Times New Roman" w:hAnsi="Times New Roman"/>
          <w:sz w:val="20"/>
          <w:szCs w:val="20"/>
        </w:rPr>
        <w:fldChar w:fldCharType="end"/>
      </w:r>
      <w:r>
        <w:rPr>
          <w:rFonts w:ascii="Times New Roman" w:eastAsia="Times New Roman" w:hAnsi="Times New Roman"/>
          <w:sz w:val="20"/>
          <w:szCs w:val="20"/>
        </w:rPr>
        <w:t>.</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lang w:val="ru-RU"/>
        </w:rPr>
        <w:t>Решение об отказе от проведения запроса цен принимается заказчиком</w:t>
      </w:r>
      <w:r>
        <w:rPr>
          <w:rFonts w:ascii="Times New Roman" w:eastAsia="Times New Roman" w:hAnsi="Times New Roman"/>
          <w:sz w:val="20"/>
          <w:szCs w:val="20"/>
        </w:rPr>
        <w:t xml:space="preserve"> в любое время вплоть до подведения итогов </w:t>
      </w:r>
      <w:r>
        <w:rPr>
          <w:rFonts w:ascii="Times New Roman" w:eastAsia="Times New Roman" w:hAnsi="Times New Roman"/>
          <w:sz w:val="20"/>
          <w:szCs w:val="20"/>
          <w:lang w:val="ru-RU"/>
        </w:rPr>
        <w:t>запроса цен в следующих случаях:</w:t>
      </w:r>
    </w:p>
    <w:p w:rsidR="00924CC0" w:rsidRDefault="00924CC0" w:rsidP="00924CC0">
      <w:pPr>
        <w:pStyle w:val="aa"/>
        <w:tabs>
          <w:tab w:val="num" w:pos="851"/>
        </w:tabs>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924CC0" w:rsidRDefault="00924CC0" w:rsidP="00924CC0">
      <w:pPr>
        <w:pStyle w:val="aa"/>
        <w:tabs>
          <w:tab w:val="num" w:pos="851"/>
        </w:tabs>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24CC0" w:rsidRDefault="00924CC0" w:rsidP="00924CC0">
      <w:pPr>
        <w:pStyle w:val="aa"/>
        <w:tabs>
          <w:tab w:val="num" w:pos="851"/>
        </w:tabs>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rPr>
        <w:t xml:space="preserve">Извещение об отказе от проведения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подписывается руководителем заказчика и размещается организатором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в течение того же рабочего дня (а если извещение об отказе от проведения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получено организатором после 18 часов по месту нахождения организатора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w:t>
      </w:r>
      <w:r>
        <w:rPr>
          <w:rFonts w:ascii="Times New Roman" w:eastAsia="Times New Roman" w:hAnsi="Times New Roman"/>
          <w:sz w:val="20"/>
          <w:szCs w:val="20"/>
          <w:lang w:val="ru-RU"/>
        </w:rPr>
        <w:t xml:space="preserve">– </w:t>
      </w:r>
      <w:r>
        <w:rPr>
          <w:rFonts w:ascii="Times New Roman" w:eastAsia="Times New Roman" w:hAnsi="Times New Roman"/>
          <w:sz w:val="20"/>
          <w:szCs w:val="20"/>
        </w:rPr>
        <w:t xml:space="preserve">в течение следующего рабочего дня) в порядке, установленном для размещения извещения о проведении </w:t>
      </w:r>
      <w:r>
        <w:rPr>
          <w:rFonts w:ascii="Times New Roman" w:eastAsia="Times New Roman" w:hAnsi="Times New Roman"/>
          <w:sz w:val="20"/>
          <w:szCs w:val="20"/>
          <w:lang w:val="ru-RU"/>
        </w:rPr>
        <w:t>запроса цен.</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lang w:val="ru-RU"/>
        </w:rPr>
        <w:t>Н</w:t>
      </w:r>
      <w:r>
        <w:rPr>
          <w:rFonts w:ascii="Times New Roman" w:eastAsia="Times New Roman" w:hAnsi="Times New Roman"/>
          <w:sz w:val="20"/>
          <w:szCs w:val="20"/>
        </w:rPr>
        <w:t xml:space="preserve">а официальном сайте и на ЭТП в сроки, установленные ЕОСЗ и настоящей документацией по запросу </w:t>
      </w:r>
      <w:r>
        <w:rPr>
          <w:rFonts w:ascii="Times New Roman" w:eastAsia="Times New Roman" w:hAnsi="Times New Roman"/>
          <w:sz w:val="20"/>
          <w:szCs w:val="20"/>
          <w:lang w:val="ru-RU"/>
        </w:rPr>
        <w:t>цен</w:t>
      </w:r>
      <w:r>
        <w:rPr>
          <w:rFonts w:ascii="Times New Roman" w:eastAsia="Times New Roman" w:hAnsi="Times New Roman"/>
          <w:sz w:val="20"/>
          <w:szCs w:val="20"/>
        </w:rPr>
        <w:t xml:space="preserve">, размещаются: извещение о проведении запроса </w:t>
      </w:r>
      <w:r>
        <w:rPr>
          <w:rFonts w:ascii="Times New Roman" w:eastAsia="Times New Roman" w:hAnsi="Times New Roman"/>
          <w:sz w:val="20"/>
          <w:szCs w:val="20"/>
          <w:lang w:val="ru-RU"/>
        </w:rPr>
        <w:t>цен</w:t>
      </w:r>
      <w:r>
        <w:rPr>
          <w:rFonts w:ascii="Times New Roman" w:eastAsia="Times New Roman" w:hAnsi="Times New Roman"/>
          <w:sz w:val="20"/>
          <w:szCs w:val="20"/>
        </w:rPr>
        <w:t xml:space="preserve">, документация по запросу </w:t>
      </w:r>
      <w:r>
        <w:rPr>
          <w:rFonts w:ascii="Times New Roman" w:eastAsia="Times New Roman" w:hAnsi="Times New Roman"/>
          <w:sz w:val="20"/>
          <w:szCs w:val="20"/>
          <w:lang w:val="ru-RU"/>
        </w:rPr>
        <w:t>цен</w:t>
      </w:r>
      <w:r>
        <w:rPr>
          <w:rFonts w:ascii="Times New Roman" w:eastAsia="Times New Roman" w:hAnsi="Times New Roman"/>
          <w:sz w:val="20"/>
          <w:szCs w:val="20"/>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Pr>
          <w:rFonts w:ascii="Times New Roman" w:eastAsia="Times New Roman" w:hAnsi="Times New Roman"/>
          <w:sz w:val="20"/>
          <w:szCs w:val="20"/>
        </w:rPr>
        <w:fldChar w:fldCharType="begin"/>
      </w:r>
      <w:r>
        <w:rPr>
          <w:rFonts w:ascii="Times New Roman" w:eastAsia="Times New Roman" w:hAnsi="Times New Roman"/>
          <w:sz w:val="20"/>
          <w:szCs w:val="20"/>
        </w:rPr>
        <w:instrText xml:space="preserve"> REF _Ref317250534 \r \h  \* MERGEFORMAT </w:instrText>
      </w:r>
      <w:r>
        <w:rPr>
          <w:rFonts w:ascii="Times New Roman" w:eastAsia="Times New Roman" w:hAnsi="Times New Roman"/>
          <w:sz w:val="20"/>
          <w:szCs w:val="20"/>
        </w:rPr>
      </w:r>
      <w:r>
        <w:rPr>
          <w:rFonts w:ascii="Times New Roman" w:eastAsia="Times New Roman" w:hAnsi="Times New Roman"/>
          <w:sz w:val="20"/>
          <w:szCs w:val="20"/>
        </w:rPr>
        <w:fldChar w:fldCharType="separate"/>
      </w:r>
      <w:r>
        <w:rPr>
          <w:rFonts w:ascii="Times New Roman" w:eastAsia="Times New Roman" w:hAnsi="Times New Roman"/>
          <w:sz w:val="20"/>
          <w:szCs w:val="20"/>
        </w:rPr>
        <w:t>7</w:t>
      </w:r>
      <w:r>
        <w:rPr>
          <w:rFonts w:ascii="Times New Roman" w:eastAsia="Times New Roman" w:hAnsi="Times New Roman"/>
          <w:sz w:val="20"/>
          <w:szCs w:val="20"/>
        </w:rPr>
        <w:fldChar w:fldCharType="end"/>
      </w:r>
      <w:r>
        <w:rPr>
          <w:rFonts w:ascii="Times New Roman" w:eastAsia="Times New Roman" w:hAnsi="Times New Roman"/>
          <w:sz w:val="20"/>
          <w:szCs w:val="20"/>
        </w:rPr>
        <w:t xml:space="preserve"> раздела </w:t>
      </w:r>
      <w:r>
        <w:rPr>
          <w:rFonts w:ascii="Times New Roman" w:eastAsia="Times New Roman" w:hAnsi="Times New Roman"/>
          <w:sz w:val="20"/>
          <w:szCs w:val="20"/>
        </w:rPr>
        <w:fldChar w:fldCharType="begin"/>
      </w:r>
      <w:r>
        <w:rPr>
          <w:rFonts w:ascii="Times New Roman" w:eastAsia="Times New Roman" w:hAnsi="Times New Roman"/>
          <w:sz w:val="20"/>
          <w:szCs w:val="20"/>
        </w:rPr>
        <w:instrText xml:space="preserve"> REF _Ref317249938 \r \h  \* MERGEFORMAT </w:instrText>
      </w:r>
      <w:r>
        <w:rPr>
          <w:rFonts w:ascii="Times New Roman" w:eastAsia="Times New Roman" w:hAnsi="Times New Roman"/>
          <w:sz w:val="20"/>
          <w:szCs w:val="20"/>
        </w:rPr>
      </w:r>
      <w:r>
        <w:rPr>
          <w:rFonts w:ascii="Times New Roman" w:eastAsia="Times New Roman" w:hAnsi="Times New Roman"/>
          <w:sz w:val="20"/>
          <w:szCs w:val="20"/>
        </w:rPr>
        <w:fldChar w:fldCharType="separate"/>
      </w:r>
      <w:r>
        <w:rPr>
          <w:rFonts w:ascii="Times New Roman" w:eastAsia="Times New Roman" w:hAnsi="Times New Roman"/>
          <w:sz w:val="20"/>
          <w:szCs w:val="20"/>
        </w:rPr>
        <w:t>5</w:t>
      </w:r>
      <w:r>
        <w:rPr>
          <w:rFonts w:ascii="Times New Roman" w:eastAsia="Times New Roman" w:hAnsi="Times New Roman"/>
          <w:sz w:val="20"/>
          <w:szCs w:val="20"/>
        </w:rPr>
        <w:fldChar w:fldCharType="end"/>
      </w:r>
      <w:r>
        <w:rPr>
          <w:rFonts w:ascii="Times New Roman" w:eastAsia="Times New Roman" w:hAnsi="Times New Roman"/>
          <w:sz w:val="20"/>
          <w:szCs w:val="20"/>
        </w:rPr>
        <w:t xml:space="preserve"> «Информационная карта запроса </w:t>
      </w:r>
      <w:r>
        <w:rPr>
          <w:rFonts w:ascii="Times New Roman" w:eastAsia="Times New Roman" w:hAnsi="Times New Roman"/>
          <w:sz w:val="20"/>
          <w:szCs w:val="20"/>
          <w:lang w:val="ru-RU"/>
        </w:rPr>
        <w:t>цен</w:t>
      </w:r>
      <w:r>
        <w:rPr>
          <w:rFonts w:ascii="Times New Roman" w:eastAsia="Times New Roman" w:hAnsi="Times New Roman"/>
          <w:sz w:val="20"/>
          <w:szCs w:val="20"/>
        </w:rPr>
        <w:t xml:space="preserve">». Иные публикации указанных документов являются копиями. </w:t>
      </w:r>
    </w:p>
    <w:p w:rsidR="00924CC0" w:rsidRDefault="00924CC0" w:rsidP="00EA4EFC">
      <w:pPr>
        <w:pStyle w:val="aa"/>
        <w:keepNext/>
        <w:numPr>
          <w:ilvl w:val="1"/>
          <w:numId w:val="14"/>
        </w:numPr>
        <w:tabs>
          <w:tab w:val="num" w:pos="851"/>
        </w:tabs>
        <w:spacing w:after="0" w:line="240" w:lineRule="auto"/>
        <w:ind w:left="0" w:firstLine="426"/>
        <w:jc w:val="both"/>
        <w:rPr>
          <w:rFonts w:ascii="Times New Roman" w:eastAsia="Times New Roman" w:hAnsi="Times New Roman"/>
          <w:sz w:val="20"/>
          <w:szCs w:val="20"/>
          <w:lang w:val="ru-RU"/>
        </w:rPr>
      </w:pPr>
      <w:bookmarkStart w:id="13" w:name="_Ref317254108"/>
      <w:r>
        <w:rPr>
          <w:rFonts w:ascii="Times New Roman" w:eastAsia="Times New Roman" w:hAnsi="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924CC0" w:rsidRDefault="00924CC0" w:rsidP="00EA4EFC">
      <w:pPr>
        <w:pStyle w:val="10"/>
        <w:numPr>
          <w:ilvl w:val="1"/>
          <w:numId w:val="12"/>
        </w:numPr>
        <w:tabs>
          <w:tab w:val="num" w:pos="1134"/>
        </w:tabs>
        <w:ind w:left="0" w:firstLine="709"/>
        <w:jc w:val="both"/>
        <w:rPr>
          <w:b/>
          <w:szCs w:val="28"/>
        </w:rPr>
      </w:pPr>
      <w:r>
        <w:rPr>
          <w:iCs w:val="0"/>
        </w:rPr>
        <w:br w:type="page"/>
      </w: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Start w:id="22" w:name="_Toc389491534"/>
      <w:bookmarkStart w:id="23" w:name="_Toc405196826"/>
      <w:bookmarkEnd w:id="14"/>
      <w:bookmarkEnd w:id="15"/>
      <w:bookmarkEnd w:id="16"/>
      <w:bookmarkEnd w:id="17"/>
      <w:bookmarkEnd w:id="18"/>
      <w:bookmarkEnd w:id="19"/>
      <w:bookmarkEnd w:id="20"/>
      <w:bookmarkEnd w:id="21"/>
      <w:r>
        <w:rPr>
          <w:b/>
          <w:sz w:val="22"/>
          <w:szCs w:val="28"/>
        </w:rPr>
        <w:lastRenderedPageBreak/>
        <w:t xml:space="preserve">ТРЕБОВАНИЯ К УЧАСТНИКАМ ЗАПРОСА </w:t>
      </w:r>
      <w:r>
        <w:rPr>
          <w:b/>
          <w:sz w:val="22"/>
          <w:szCs w:val="28"/>
          <w:lang w:val="ru-RU"/>
        </w:rPr>
        <w:t>ЦЕН</w:t>
      </w:r>
      <w:r>
        <w:rPr>
          <w:b/>
          <w:sz w:val="22"/>
          <w:szCs w:val="28"/>
        </w:rPr>
        <w:t xml:space="preserve">, ДОКУМЕНТАМ, ПРЕДОСТАВЛЯЕМЫМ В СОСТАВЕ ЗАЯВКИ НА УЧАСТИЕ В ЗАПРОСЕ </w:t>
      </w:r>
      <w:bookmarkEnd w:id="22"/>
      <w:r>
        <w:rPr>
          <w:b/>
          <w:sz w:val="22"/>
          <w:szCs w:val="28"/>
          <w:lang w:val="ru-RU"/>
        </w:rPr>
        <w:t>ЦЕН</w:t>
      </w:r>
      <w:bookmarkEnd w:id="23"/>
    </w:p>
    <w:p w:rsidR="00924CC0" w:rsidRDefault="00924CC0" w:rsidP="00EA4EFC">
      <w:pPr>
        <w:pStyle w:val="aa"/>
        <w:numPr>
          <w:ilvl w:val="1"/>
          <w:numId w:val="17"/>
        </w:numPr>
        <w:tabs>
          <w:tab w:val="clear" w:pos="720"/>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24" w:name="_Toc389491535"/>
      <w:bookmarkStart w:id="25" w:name="_Ref317256490"/>
      <w:bookmarkStart w:id="26" w:name="_Ref317256436"/>
      <w:bookmarkStart w:id="27" w:name="_Ref317255509"/>
      <w:bookmarkStart w:id="28" w:name="_Ref317251769"/>
      <w:bookmarkStart w:id="29" w:name="_Toc405196827"/>
      <w:bookmarkStart w:id="30" w:name="_Ref271038689"/>
      <w:r>
        <w:rPr>
          <w:rFonts w:ascii="Times New Roman" w:eastAsia="Times New Roman" w:hAnsi="Times New Roman"/>
          <w:sz w:val="20"/>
          <w:szCs w:val="20"/>
          <w:lang w:val="ru-RU" w:eastAsia="ru-RU"/>
        </w:rPr>
        <w:t xml:space="preserve">Требования к участникам запроса </w:t>
      </w:r>
      <w:bookmarkEnd w:id="24"/>
      <w:bookmarkEnd w:id="25"/>
      <w:bookmarkEnd w:id="26"/>
      <w:bookmarkEnd w:id="27"/>
      <w:bookmarkEnd w:id="28"/>
      <w:r>
        <w:rPr>
          <w:rFonts w:ascii="Times New Roman" w:eastAsia="Times New Roman" w:hAnsi="Times New Roman"/>
          <w:sz w:val="20"/>
          <w:szCs w:val="20"/>
          <w:lang w:val="ru-RU" w:eastAsia="ru-RU"/>
        </w:rPr>
        <w:t>цен</w:t>
      </w:r>
      <w:bookmarkEnd w:id="29"/>
    </w:p>
    <w:p w:rsidR="00924CC0" w:rsidRDefault="00924CC0" w:rsidP="00EA4EFC">
      <w:pPr>
        <w:numPr>
          <w:ilvl w:val="2"/>
          <w:numId w:val="17"/>
        </w:numPr>
        <w:tabs>
          <w:tab w:val="clear" w:pos="720"/>
          <w:tab w:val="num" w:pos="0"/>
          <w:tab w:val="left" w:pos="851"/>
          <w:tab w:val="left" w:pos="993"/>
        </w:tabs>
        <w:ind w:left="0" w:right="-1" w:firstLine="426"/>
        <w:jc w:val="both"/>
        <w:rPr>
          <w:sz w:val="20"/>
          <w:szCs w:val="20"/>
        </w:rPr>
      </w:pPr>
      <w:bookmarkStart w:id="31" w:name="_Ref388875768"/>
      <w:r>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924CC0" w:rsidRDefault="00924CC0" w:rsidP="00EA4EFC">
      <w:pPr>
        <w:numPr>
          <w:ilvl w:val="3"/>
          <w:numId w:val="17"/>
        </w:numPr>
        <w:tabs>
          <w:tab w:val="clear" w:pos="1080"/>
          <w:tab w:val="left" w:pos="851"/>
          <w:tab w:val="num" w:pos="1134"/>
        </w:tabs>
        <w:ind w:left="0" w:right="-1" w:firstLine="426"/>
        <w:jc w:val="both"/>
        <w:rPr>
          <w:sz w:val="20"/>
          <w:szCs w:val="20"/>
        </w:rPr>
      </w:pPr>
      <w:bookmarkStart w:id="32" w:name="_Ref388963252"/>
      <w:r>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33" w:name="_Ref388875875"/>
      <w:bookmarkEnd w:id="32"/>
    </w:p>
    <w:p w:rsidR="00924CC0" w:rsidRDefault="00924CC0" w:rsidP="00EA4EFC">
      <w:pPr>
        <w:numPr>
          <w:ilvl w:val="3"/>
          <w:numId w:val="17"/>
        </w:numPr>
        <w:tabs>
          <w:tab w:val="clear" w:pos="1080"/>
          <w:tab w:val="left" w:pos="851"/>
          <w:tab w:val="num" w:pos="1134"/>
        </w:tabs>
        <w:ind w:left="0" w:right="-1" w:firstLine="426"/>
        <w:jc w:val="both"/>
        <w:rPr>
          <w:sz w:val="20"/>
          <w:szCs w:val="20"/>
        </w:rPr>
      </w:pPr>
      <w:proofErr w:type="gramStart"/>
      <w:r>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fldChar w:fldCharType="begin"/>
      </w:r>
      <w:r>
        <w:rPr>
          <w:sz w:val="20"/>
          <w:szCs w:val="20"/>
        </w:rPr>
        <w:instrText xml:space="preserve"> REF _Ref317249938 \r \h  \* MERGEFORMAT </w:instrText>
      </w:r>
      <w:r>
        <w:fldChar w:fldCharType="separate"/>
      </w:r>
      <w:r>
        <w:rPr>
          <w:sz w:val="20"/>
          <w:szCs w:val="20"/>
        </w:rPr>
        <w:t>5</w:t>
      </w:r>
      <w:r>
        <w:fldChar w:fldCharType="end"/>
      </w:r>
      <w:r>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 w:val="20"/>
          <w:szCs w:val="20"/>
        </w:rPr>
        <w:t xml:space="preserve"> и если такие товары, работы, услуги приобретаются в рамках заключаемого договора;</w:t>
      </w:r>
      <w:bookmarkStart w:id="34" w:name="_Ref348974059"/>
      <w:bookmarkEnd w:id="33"/>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соответствовать требованиям, указанным в пункте </w:t>
      </w:r>
      <w:r>
        <w:fldChar w:fldCharType="begin"/>
      </w:r>
      <w:r>
        <w:rPr>
          <w:sz w:val="20"/>
          <w:szCs w:val="20"/>
        </w:rPr>
        <w:instrText xml:space="preserve"> REF _Ref389745656 \r \h  \* MERGEFORMAT </w:instrText>
      </w:r>
      <w:r>
        <w:fldChar w:fldCharType="separate"/>
      </w:r>
      <w:r>
        <w:rPr>
          <w:sz w:val="20"/>
          <w:szCs w:val="20"/>
        </w:rPr>
        <w:t>11.3</w:t>
      </w:r>
      <w:r>
        <w:fldChar w:fldCharType="end"/>
      </w:r>
      <w:r>
        <w:rPr>
          <w:sz w:val="20"/>
          <w:szCs w:val="20"/>
        </w:rPr>
        <w:t xml:space="preserve"> раздела </w:t>
      </w:r>
      <w:r>
        <w:fldChar w:fldCharType="begin"/>
      </w:r>
      <w:r>
        <w:rPr>
          <w:sz w:val="20"/>
          <w:szCs w:val="20"/>
        </w:rPr>
        <w:instrText xml:space="preserve"> REF _Ref317250960 \r \h  \* MERGEFORMAT </w:instrText>
      </w:r>
      <w:r>
        <w:fldChar w:fldCharType="separate"/>
      </w:r>
      <w:r>
        <w:rPr>
          <w:sz w:val="20"/>
          <w:szCs w:val="20"/>
        </w:rPr>
        <w:t>5</w:t>
      </w:r>
      <w:r>
        <w:fldChar w:fldCharType="end"/>
      </w:r>
      <w:r>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bookmarkStart w:id="35" w:name="_Ref357679270"/>
      <w:bookmarkStart w:id="36" w:name="_Ref358050951"/>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5"/>
      <w:r>
        <w:rPr>
          <w:sz w:val="20"/>
          <w:szCs w:val="20"/>
        </w:rPr>
        <w:t>;</w:t>
      </w:r>
      <w:bookmarkEnd w:id="34"/>
      <w:bookmarkEnd w:id="36"/>
    </w:p>
    <w:p w:rsidR="00924CC0" w:rsidRDefault="00924CC0" w:rsidP="00EA4EFC">
      <w:pPr>
        <w:numPr>
          <w:ilvl w:val="2"/>
          <w:numId w:val="17"/>
        </w:numPr>
        <w:tabs>
          <w:tab w:val="clear" w:pos="720"/>
          <w:tab w:val="num" w:pos="0"/>
          <w:tab w:val="left" w:pos="851"/>
          <w:tab w:val="left" w:pos="993"/>
        </w:tabs>
        <w:ind w:left="0" w:right="-1" w:firstLine="426"/>
        <w:jc w:val="both"/>
        <w:rPr>
          <w:sz w:val="20"/>
          <w:szCs w:val="20"/>
        </w:rPr>
      </w:pPr>
      <w:bookmarkStart w:id="37" w:name="_Ref388876181"/>
      <w:r>
        <w:rPr>
          <w:sz w:val="20"/>
          <w:szCs w:val="20"/>
        </w:rPr>
        <w:t>Участник запроса цен должен соответствовать иным требованиям, установленным в пункте </w:t>
      </w:r>
      <w:r>
        <w:fldChar w:fldCharType="begin"/>
      </w:r>
      <w:r>
        <w:rPr>
          <w:sz w:val="20"/>
          <w:szCs w:val="20"/>
        </w:rPr>
        <w:instrText xml:space="preserve"> REF _Ref388972886 \r \h  \* MERGEFORMAT </w:instrText>
      </w:r>
      <w:r>
        <w:fldChar w:fldCharType="separate"/>
      </w:r>
      <w:r>
        <w:rPr>
          <w:sz w:val="20"/>
          <w:szCs w:val="20"/>
        </w:rPr>
        <w:t>11</w:t>
      </w:r>
      <w:r>
        <w:fldChar w:fldCharType="end"/>
      </w:r>
      <w:r>
        <w:rPr>
          <w:sz w:val="20"/>
          <w:szCs w:val="20"/>
        </w:rPr>
        <w:t xml:space="preserve"> раздела </w:t>
      </w:r>
      <w:r>
        <w:fldChar w:fldCharType="begin"/>
      </w:r>
      <w:r>
        <w:rPr>
          <w:sz w:val="20"/>
          <w:szCs w:val="20"/>
        </w:rPr>
        <w:instrText xml:space="preserve"> REF _Ref317251687 \r \h  \* MERGEFORMAT </w:instrText>
      </w:r>
      <w:r>
        <w:fldChar w:fldCharType="separate"/>
      </w:r>
      <w:r>
        <w:rPr>
          <w:sz w:val="20"/>
          <w:szCs w:val="20"/>
        </w:rPr>
        <w:t>5</w:t>
      </w:r>
      <w:r>
        <w:fldChar w:fldCharType="end"/>
      </w:r>
      <w:r>
        <w:rPr>
          <w:sz w:val="20"/>
          <w:szCs w:val="20"/>
        </w:rPr>
        <w:t xml:space="preserve"> «Информационная карта запроса цен».</w:t>
      </w:r>
      <w:bookmarkEnd w:id="37"/>
    </w:p>
    <w:p w:rsidR="00924CC0" w:rsidRDefault="00924CC0" w:rsidP="00EA4EFC">
      <w:pPr>
        <w:pStyle w:val="aa"/>
        <w:numPr>
          <w:ilvl w:val="1"/>
          <w:numId w:val="17"/>
        </w:numPr>
        <w:tabs>
          <w:tab w:val="clear" w:pos="720"/>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38" w:name="_Toc389491536"/>
      <w:bookmarkStart w:id="39" w:name="_Ref317256545"/>
      <w:bookmarkStart w:id="40" w:name="_Ref317253328"/>
      <w:bookmarkStart w:id="41" w:name="_Toc405196828"/>
      <w:r>
        <w:rPr>
          <w:rFonts w:ascii="Times New Roman" w:eastAsia="Times New Roman" w:hAnsi="Times New Roman"/>
          <w:sz w:val="20"/>
          <w:szCs w:val="20"/>
          <w:lang w:val="ru-RU" w:eastAsia="ru-RU"/>
        </w:rPr>
        <w:t xml:space="preserve">Документы, предоставляемые в составе заявки на участие в запросе </w:t>
      </w:r>
      <w:bookmarkEnd w:id="38"/>
      <w:bookmarkEnd w:id="39"/>
      <w:bookmarkEnd w:id="40"/>
      <w:r>
        <w:rPr>
          <w:rFonts w:ascii="Times New Roman" w:eastAsia="Times New Roman" w:hAnsi="Times New Roman"/>
          <w:sz w:val="20"/>
          <w:szCs w:val="20"/>
          <w:lang w:val="ru-RU" w:eastAsia="ru-RU"/>
        </w:rPr>
        <w:t>цен</w:t>
      </w:r>
      <w:bookmarkEnd w:id="41"/>
    </w:p>
    <w:p w:rsidR="00924CC0" w:rsidRDefault="00924CC0" w:rsidP="00EA4EFC">
      <w:pPr>
        <w:numPr>
          <w:ilvl w:val="2"/>
          <w:numId w:val="17"/>
        </w:numPr>
        <w:tabs>
          <w:tab w:val="clear" w:pos="720"/>
          <w:tab w:val="num" w:pos="0"/>
          <w:tab w:val="left" w:pos="851"/>
          <w:tab w:val="left" w:pos="993"/>
        </w:tabs>
        <w:ind w:left="0" w:right="-1" w:firstLine="426"/>
        <w:jc w:val="both"/>
        <w:rPr>
          <w:sz w:val="20"/>
          <w:szCs w:val="20"/>
        </w:rPr>
      </w:pPr>
      <w:bookmarkStart w:id="42" w:name="_Ref389132148"/>
      <w:r>
        <w:rPr>
          <w:sz w:val="20"/>
          <w:szCs w:val="20"/>
        </w:rPr>
        <w:t>Для подтверждения соответствия требованиям, указанным в</w:t>
      </w:r>
      <w:r>
        <w:rPr>
          <w:sz w:val="20"/>
          <w:szCs w:val="20"/>
          <w:lang w:val="en-US"/>
        </w:rPr>
        <w:t> </w:t>
      </w:r>
      <w:r>
        <w:rPr>
          <w:sz w:val="20"/>
          <w:szCs w:val="20"/>
        </w:rPr>
        <w:t>пункте </w:t>
      </w:r>
      <w:r>
        <w:fldChar w:fldCharType="begin"/>
      </w:r>
      <w:r>
        <w:rPr>
          <w:sz w:val="20"/>
          <w:szCs w:val="20"/>
        </w:rPr>
        <w:instrText xml:space="preserve"> REF _Ref388875768 \r \h  \* MERGEFORMAT </w:instrText>
      </w:r>
      <w:r>
        <w:fldChar w:fldCharType="separate"/>
      </w:r>
      <w:r>
        <w:rPr>
          <w:sz w:val="20"/>
          <w:szCs w:val="20"/>
        </w:rPr>
        <w:t>3.1.1</w:t>
      </w:r>
      <w:r>
        <w:fldChar w:fldCharType="end"/>
      </w:r>
      <w:r>
        <w:rPr>
          <w:sz w:val="20"/>
          <w:szCs w:val="20"/>
        </w:rPr>
        <w:t>, участник запроса цен в составе заявки на участие в запросе цен должен приложить следующие документы:</w:t>
      </w:r>
      <w:bookmarkEnd w:id="42"/>
    </w:p>
    <w:p w:rsidR="00924CC0" w:rsidRDefault="00924CC0" w:rsidP="00EA4EFC">
      <w:pPr>
        <w:numPr>
          <w:ilvl w:val="3"/>
          <w:numId w:val="17"/>
        </w:numPr>
        <w:tabs>
          <w:tab w:val="clear" w:pos="1080"/>
          <w:tab w:val="left" w:pos="851"/>
          <w:tab w:val="num" w:pos="1134"/>
        </w:tabs>
        <w:ind w:left="0" w:right="-1" w:firstLine="426"/>
        <w:jc w:val="both"/>
        <w:rPr>
          <w:sz w:val="20"/>
          <w:szCs w:val="20"/>
        </w:rPr>
      </w:pPr>
      <w:bookmarkStart w:id="43" w:name="_Ref389133395"/>
      <w:r>
        <w:rPr>
          <w:sz w:val="20"/>
          <w:szCs w:val="20"/>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 w:val="20"/>
          <w:szCs w:val="20"/>
        </w:rPr>
        <w:t>[или документов, удостоверяющих личность (для иных физических лиц)]</w:t>
      </w:r>
      <w:r>
        <w:rPr>
          <w:sz w:val="20"/>
          <w:szCs w:val="20"/>
        </w:rPr>
        <w:t>;</w:t>
      </w:r>
    </w:p>
    <w:p w:rsidR="00924CC0" w:rsidRDefault="00924CC0" w:rsidP="00EA4EFC">
      <w:pPr>
        <w:numPr>
          <w:ilvl w:val="3"/>
          <w:numId w:val="17"/>
        </w:numPr>
        <w:tabs>
          <w:tab w:val="clear" w:pos="1080"/>
          <w:tab w:val="left" w:pos="851"/>
          <w:tab w:val="num" w:pos="1134"/>
        </w:tabs>
        <w:ind w:left="0" w:right="-1" w:firstLine="426"/>
        <w:jc w:val="both"/>
        <w:rPr>
          <w:sz w:val="20"/>
          <w:szCs w:val="20"/>
        </w:rPr>
      </w:pPr>
      <w:proofErr w:type="gramStart"/>
      <w:r>
        <w:rPr>
          <w:sz w:val="20"/>
          <w:szCs w:val="20"/>
        </w:rPr>
        <w:t>копия полученной не ранее чем за 6 месяцев (а если были изменения — то не ранее внесения таких изменений в</w:t>
      </w:r>
      <w:r>
        <w:rPr>
          <w:sz w:val="20"/>
          <w:szCs w:val="20"/>
          <w:lang w:val="en-US"/>
        </w:rPr>
        <w:t> </w:t>
      </w:r>
      <w:r>
        <w:rPr>
          <w:sz w:val="20"/>
          <w:szCs w:val="20"/>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Pr>
          <w:b/>
          <w:i/>
          <w:sz w:val="20"/>
          <w:szCs w:val="20"/>
        </w:rPr>
        <w:t>[или документов, удостоверяющих личность (для иных физических лиц)]</w:t>
      </w:r>
      <w:r>
        <w:rPr>
          <w:sz w:val="20"/>
          <w:szCs w:val="20"/>
        </w:rPr>
        <w:t>;</w:t>
      </w:r>
      <w:bookmarkEnd w:id="43"/>
      <w:proofErr w:type="gramEnd"/>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Pr>
          <w:sz w:val="20"/>
          <w:szCs w:val="20"/>
        </w:rPr>
        <w:fldChar w:fldCharType="begin"/>
      </w:r>
      <w:r>
        <w:rPr>
          <w:sz w:val="20"/>
          <w:szCs w:val="20"/>
        </w:rPr>
        <w:instrText xml:space="preserve"> REF _Ref352677363 \r \h  \* MERGEFORMAT </w:instrText>
      </w:r>
      <w:r>
        <w:rPr>
          <w:sz w:val="20"/>
          <w:szCs w:val="20"/>
        </w:rPr>
      </w:r>
      <w:r>
        <w:rPr>
          <w:sz w:val="20"/>
          <w:szCs w:val="20"/>
        </w:rPr>
        <w:fldChar w:fldCharType="separate"/>
      </w:r>
      <w:r>
        <w:rPr>
          <w:sz w:val="20"/>
          <w:szCs w:val="20"/>
        </w:rPr>
        <w:t>4.1</w:t>
      </w:r>
      <w:r>
        <w:rPr>
          <w:sz w:val="20"/>
          <w:szCs w:val="20"/>
        </w:rPr>
        <w:fldChar w:fldCharType="end"/>
      </w:r>
      <w:r>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44" w:name="_Ref389133399"/>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копии учредительных документов в действующей редакции (для юридических лиц);</w:t>
      </w:r>
      <w:bookmarkStart w:id="45" w:name="_Ref299570007"/>
      <w:bookmarkEnd w:id="44"/>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 w:val="20"/>
          <w:szCs w:val="20"/>
        </w:rPr>
        <w:instrText xml:space="preserve"> REF _Ref388875875 \r \h  \* MERGEFORMAT </w:instrText>
      </w:r>
      <w:r>
        <w:fldChar w:fldCharType="separate"/>
      </w:r>
      <w:r>
        <w:rPr>
          <w:sz w:val="20"/>
          <w:szCs w:val="20"/>
        </w:rPr>
        <w:t>3.1.1.1</w:t>
      </w:r>
      <w:r>
        <w:fldChar w:fldCharType="end"/>
      </w:r>
      <w:r>
        <w:rPr>
          <w:sz w:val="20"/>
          <w:szCs w:val="20"/>
        </w:rPr>
        <w:t>, и если такие документы указаны в пункте </w:t>
      </w:r>
      <w:r>
        <w:fldChar w:fldCharType="begin"/>
      </w:r>
      <w:r>
        <w:rPr>
          <w:sz w:val="20"/>
          <w:szCs w:val="20"/>
        </w:rPr>
        <w:instrText xml:space="preserve"> REF _Ref388972886 \r \h  \* MERGEFORMAT </w:instrText>
      </w:r>
      <w:r>
        <w:fldChar w:fldCharType="separate"/>
      </w:r>
      <w:r>
        <w:rPr>
          <w:sz w:val="20"/>
          <w:szCs w:val="20"/>
        </w:rPr>
        <w:t>11</w:t>
      </w:r>
      <w:r>
        <w:fldChar w:fldCharType="end"/>
      </w:r>
      <w:r>
        <w:rPr>
          <w:sz w:val="20"/>
          <w:szCs w:val="20"/>
        </w:rPr>
        <w:t xml:space="preserve"> раздела </w:t>
      </w:r>
      <w:r>
        <w:fldChar w:fldCharType="begin"/>
      </w:r>
      <w:r>
        <w:rPr>
          <w:sz w:val="20"/>
          <w:szCs w:val="20"/>
        </w:rPr>
        <w:instrText xml:space="preserve"> REF _Ref317251859 \r \h  \* MERGEFORMAT </w:instrText>
      </w:r>
      <w:r>
        <w:fldChar w:fldCharType="separate"/>
      </w:r>
      <w:r>
        <w:rPr>
          <w:sz w:val="20"/>
          <w:szCs w:val="20"/>
        </w:rPr>
        <w:t>5</w:t>
      </w:r>
      <w:r>
        <w:fldChar w:fldCharType="end"/>
      </w:r>
      <w:r>
        <w:rPr>
          <w:sz w:val="20"/>
          <w:szCs w:val="20"/>
        </w:rPr>
        <w:t xml:space="preserve"> «Информационная карта запроса цен»;</w:t>
      </w:r>
      <w:bookmarkStart w:id="46" w:name="_Ref389740577"/>
      <w:bookmarkEnd w:id="45"/>
    </w:p>
    <w:p w:rsidR="00924CC0" w:rsidRDefault="00924CC0" w:rsidP="00EA4EFC">
      <w:pPr>
        <w:numPr>
          <w:ilvl w:val="3"/>
          <w:numId w:val="17"/>
        </w:numPr>
        <w:tabs>
          <w:tab w:val="clear" w:pos="1080"/>
          <w:tab w:val="left" w:pos="851"/>
          <w:tab w:val="num" w:pos="1134"/>
        </w:tabs>
        <w:ind w:left="0" w:right="-1" w:firstLine="426"/>
        <w:jc w:val="both"/>
        <w:rPr>
          <w:sz w:val="20"/>
          <w:szCs w:val="20"/>
        </w:rPr>
      </w:pPr>
      <w:proofErr w:type="gramStart"/>
      <w:r>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r>
        <w:rPr>
          <w:sz w:val="20"/>
          <w:szCs w:val="20"/>
        </w:rPr>
        <w:t xml:space="preserve"> </w:t>
      </w:r>
      <w:bookmarkStart w:id="47" w:name="_Ref389740578"/>
    </w:p>
    <w:p w:rsidR="00924CC0" w:rsidRDefault="00924CC0" w:rsidP="00EA4EFC">
      <w:pPr>
        <w:numPr>
          <w:ilvl w:val="3"/>
          <w:numId w:val="17"/>
        </w:numPr>
        <w:tabs>
          <w:tab w:val="clear" w:pos="1080"/>
          <w:tab w:val="left" w:pos="851"/>
          <w:tab w:val="num" w:pos="1134"/>
        </w:tabs>
        <w:ind w:left="0" w:right="-1" w:firstLine="426"/>
        <w:jc w:val="both"/>
        <w:rPr>
          <w:sz w:val="20"/>
          <w:szCs w:val="20"/>
        </w:rPr>
      </w:pPr>
      <w:proofErr w:type="gramStart"/>
      <w:r>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 w:val="20"/>
          <w:szCs w:val="20"/>
          <w:lang w:val="en-US"/>
        </w:rPr>
        <w:t> </w:t>
      </w:r>
      <w:r>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p>
    <w:p w:rsidR="00924CC0" w:rsidRDefault="00924CC0" w:rsidP="00924CC0">
      <w:pPr>
        <w:tabs>
          <w:tab w:val="left" w:pos="851"/>
        </w:tabs>
        <w:ind w:right="-1" w:firstLine="426"/>
        <w:jc w:val="both"/>
        <w:rPr>
          <w:sz w:val="20"/>
          <w:szCs w:val="20"/>
        </w:rPr>
      </w:pPr>
      <w:r>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0"/>
          <w:szCs w:val="20"/>
        </w:rPr>
        <w:fldChar w:fldCharType="begin"/>
      </w:r>
      <w:r>
        <w:rPr>
          <w:sz w:val="20"/>
          <w:szCs w:val="20"/>
        </w:rPr>
        <w:instrText xml:space="preserve"> REF _Ref389740577 \r \h  \* MERGEFORMAT </w:instrText>
      </w:r>
      <w:r>
        <w:rPr>
          <w:sz w:val="20"/>
          <w:szCs w:val="20"/>
        </w:rPr>
      </w:r>
      <w:r>
        <w:rPr>
          <w:sz w:val="20"/>
          <w:szCs w:val="20"/>
        </w:rPr>
        <w:fldChar w:fldCharType="separate"/>
      </w:r>
      <w:r>
        <w:rPr>
          <w:sz w:val="20"/>
          <w:szCs w:val="20"/>
        </w:rPr>
        <w:t>3.2.1.5</w:t>
      </w:r>
      <w:r>
        <w:rPr>
          <w:sz w:val="20"/>
          <w:szCs w:val="20"/>
        </w:rPr>
        <w:fldChar w:fldCharType="end"/>
      </w:r>
      <w:r>
        <w:rPr>
          <w:sz w:val="20"/>
          <w:szCs w:val="20"/>
        </w:rPr>
        <w:t xml:space="preserve">, </w:t>
      </w:r>
      <w:r>
        <w:rPr>
          <w:sz w:val="20"/>
          <w:szCs w:val="20"/>
        </w:rPr>
        <w:fldChar w:fldCharType="begin"/>
      </w:r>
      <w:r>
        <w:rPr>
          <w:sz w:val="20"/>
          <w:szCs w:val="20"/>
        </w:rPr>
        <w:instrText xml:space="preserve"> REF _Ref389740578 \r \h  \* MERGEFORMAT </w:instrText>
      </w:r>
      <w:r>
        <w:rPr>
          <w:sz w:val="20"/>
          <w:szCs w:val="20"/>
        </w:rPr>
      </w:r>
      <w:r>
        <w:rPr>
          <w:sz w:val="20"/>
          <w:szCs w:val="20"/>
        </w:rPr>
        <w:fldChar w:fldCharType="separate"/>
      </w:r>
      <w:r>
        <w:rPr>
          <w:sz w:val="20"/>
          <w:szCs w:val="20"/>
        </w:rPr>
        <w:t>3.2.1.6</w:t>
      </w:r>
      <w:r>
        <w:rPr>
          <w:sz w:val="20"/>
          <w:szCs w:val="20"/>
        </w:rPr>
        <w:fldChar w:fldCharType="end"/>
      </w:r>
      <w:r>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924CC0" w:rsidRDefault="00924CC0" w:rsidP="00EA4EFC">
      <w:pPr>
        <w:numPr>
          <w:ilvl w:val="0"/>
          <w:numId w:val="18"/>
        </w:numPr>
        <w:tabs>
          <w:tab w:val="left" w:pos="142"/>
          <w:tab w:val="left" w:pos="851"/>
          <w:tab w:val="left" w:pos="1134"/>
        </w:tabs>
        <w:ind w:left="0" w:right="-1" w:firstLine="426"/>
        <w:jc w:val="both"/>
        <w:rPr>
          <w:sz w:val="20"/>
          <w:szCs w:val="20"/>
        </w:rPr>
      </w:pPr>
      <w:r>
        <w:rPr>
          <w:sz w:val="20"/>
          <w:szCs w:val="20"/>
        </w:rPr>
        <w:lastRenderedPageBreak/>
        <w:t>для акционерных обществ в соответствии с Федеральным законом от 26.12.1995 № 208-ФЗ «Об акционерных обществах»;</w:t>
      </w:r>
    </w:p>
    <w:p w:rsidR="00924CC0" w:rsidRDefault="00924CC0" w:rsidP="00EA4EFC">
      <w:pPr>
        <w:numPr>
          <w:ilvl w:val="0"/>
          <w:numId w:val="18"/>
        </w:numPr>
        <w:tabs>
          <w:tab w:val="left" w:pos="142"/>
          <w:tab w:val="left" w:pos="851"/>
          <w:tab w:val="left" w:pos="1134"/>
        </w:tabs>
        <w:ind w:left="0" w:right="-1" w:firstLine="426"/>
        <w:jc w:val="both"/>
        <w:rPr>
          <w:sz w:val="20"/>
          <w:szCs w:val="20"/>
        </w:rPr>
      </w:pPr>
      <w:r>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24CC0" w:rsidRDefault="00924CC0" w:rsidP="00EA4EFC">
      <w:pPr>
        <w:numPr>
          <w:ilvl w:val="0"/>
          <w:numId w:val="18"/>
        </w:numPr>
        <w:tabs>
          <w:tab w:val="left" w:pos="142"/>
          <w:tab w:val="left" w:pos="851"/>
          <w:tab w:val="left" w:pos="1134"/>
        </w:tabs>
        <w:ind w:left="0" w:right="-1" w:firstLine="426"/>
        <w:jc w:val="both"/>
        <w:rPr>
          <w:sz w:val="20"/>
          <w:szCs w:val="20"/>
        </w:rPr>
      </w:pPr>
      <w:r>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24CC0" w:rsidRDefault="00924CC0" w:rsidP="00924CC0">
      <w:pPr>
        <w:tabs>
          <w:tab w:val="left" w:pos="851"/>
        </w:tabs>
        <w:ind w:right="-1" w:firstLine="426"/>
        <w:jc w:val="both"/>
        <w:rPr>
          <w:sz w:val="20"/>
          <w:szCs w:val="20"/>
        </w:rPr>
      </w:pPr>
      <w:r>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0"/>
          <w:szCs w:val="20"/>
        </w:rPr>
        <w:fldChar w:fldCharType="begin"/>
      </w:r>
      <w:r>
        <w:rPr>
          <w:sz w:val="20"/>
          <w:szCs w:val="20"/>
        </w:rPr>
        <w:instrText xml:space="preserve"> REF _Ref389740577 \r \h  \* MERGEFORMAT </w:instrText>
      </w:r>
      <w:r>
        <w:rPr>
          <w:sz w:val="20"/>
          <w:szCs w:val="20"/>
        </w:rPr>
      </w:r>
      <w:r>
        <w:rPr>
          <w:sz w:val="20"/>
          <w:szCs w:val="20"/>
        </w:rPr>
        <w:fldChar w:fldCharType="separate"/>
      </w:r>
      <w:r>
        <w:rPr>
          <w:sz w:val="20"/>
          <w:szCs w:val="20"/>
        </w:rPr>
        <w:t>3.2.1.5</w:t>
      </w:r>
      <w:r>
        <w:rPr>
          <w:sz w:val="20"/>
          <w:szCs w:val="20"/>
        </w:rPr>
        <w:fldChar w:fldCharType="end"/>
      </w:r>
      <w:r>
        <w:rPr>
          <w:sz w:val="20"/>
          <w:szCs w:val="20"/>
        </w:rPr>
        <w:t xml:space="preserve">, </w:t>
      </w:r>
      <w:r>
        <w:rPr>
          <w:sz w:val="20"/>
          <w:szCs w:val="20"/>
        </w:rPr>
        <w:fldChar w:fldCharType="begin"/>
      </w:r>
      <w:r>
        <w:rPr>
          <w:sz w:val="20"/>
          <w:szCs w:val="20"/>
        </w:rPr>
        <w:instrText xml:space="preserve"> REF _Ref389740578 \r \h  \* MERGEFORMAT </w:instrText>
      </w:r>
      <w:r>
        <w:rPr>
          <w:sz w:val="20"/>
          <w:szCs w:val="20"/>
        </w:rPr>
      </w:r>
      <w:r>
        <w:rPr>
          <w:sz w:val="20"/>
          <w:szCs w:val="20"/>
        </w:rPr>
        <w:fldChar w:fldCharType="separate"/>
      </w:r>
      <w:r>
        <w:rPr>
          <w:sz w:val="20"/>
          <w:szCs w:val="20"/>
        </w:rPr>
        <w:t>3.2.1.6</w:t>
      </w:r>
      <w:r>
        <w:rPr>
          <w:sz w:val="20"/>
          <w:szCs w:val="20"/>
        </w:rPr>
        <w:fldChar w:fldCharType="end"/>
      </w:r>
      <w:r>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924CC0" w:rsidRDefault="00924CC0" w:rsidP="00EA4EFC">
      <w:pPr>
        <w:numPr>
          <w:ilvl w:val="3"/>
          <w:numId w:val="17"/>
        </w:numPr>
        <w:tabs>
          <w:tab w:val="clear" w:pos="1080"/>
          <w:tab w:val="left" w:pos="851"/>
          <w:tab w:val="num" w:pos="1134"/>
        </w:tabs>
        <w:ind w:left="0" w:right="-1" w:firstLine="426"/>
        <w:jc w:val="both"/>
        <w:rPr>
          <w:sz w:val="20"/>
          <w:szCs w:val="20"/>
        </w:rPr>
      </w:pPr>
      <w:proofErr w:type="gramStart"/>
      <w:r>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0"/>
          <w:szCs w:val="20"/>
        </w:rPr>
        <w:fldChar w:fldCharType="begin"/>
      </w:r>
      <w:r>
        <w:rPr>
          <w:sz w:val="20"/>
          <w:szCs w:val="20"/>
        </w:rPr>
        <w:instrText xml:space="preserve"> REF _Ref317257698 \r \h  \* MERGEFORMAT </w:instrText>
      </w:r>
      <w:r>
        <w:rPr>
          <w:sz w:val="20"/>
          <w:szCs w:val="20"/>
        </w:rPr>
      </w:r>
      <w:r>
        <w:rPr>
          <w:sz w:val="20"/>
          <w:szCs w:val="20"/>
        </w:rPr>
        <w:fldChar w:fldCharType="separate"/>
      </w:r>
      <w:r>
        <w:rPr>
          <w:sz w:val="20"/>
          <w:szCs w:val="20"/>
        </w:rPr>
        <w:t>13</w:t>
      </w:r>
      <w:r>
        <w:rPr>
          <w:sz w:val="20"/>
          <w:szCs w:val="20"/>
        </w:rPr>
        <w:fldChar w:fldCharType="end"/>
      </w:r>
      <w:r>
        <w:rPr>
          <w:sz w:val="20"/>
          <w:szCs w:val="20"/>
        </w:rPr>
        <w:t xml:space="preserve"> раздела </w:t>
      </w:r>
      <w:r>
        <w:rPr>
          <w:sz w:val="20"/>
          <w:szCs w:val="20"/>
        </w:rPr>
        <w:fldChar w:fldCharType="begin"/>
      </w:r>
      <w:r>
        <w:rPr>
          <w:sz w:val="20"/>
          <w:szCs w:val="20"/>
        </w:rPr>
        <w:instrText xml:space="preserve"> REF _Ref317252010 \r \h  \* MERGEFORMAT </w:instrText>
      </w:r>
      <w:r>
        <w:rPr>
          <w:sz w:val="20"/>
          <w:szCs w:val="20"/>
        </w:rPr>
      </w:r>
      <w:r>
        <w:rPr>
          <w:sz w:val="20"/>
          <w:szCs w:val="20"/>
        </w:rPr>
        <w:fldChar w:fldCharType="separate"/>
      </w:r>
      <w:r>
        <w:rPr>
          <w:sz w:val="20"/>
          <w:szCs w:val="20"/>
        </w:rPr>
        <w:t>5</w:t>
      </w:r>
      <w:r>
        <w:rPr>
          <w:sz w:val="20"/>
          <w:szCs w:val="20"/>
        </w:rPr>
        <w:fldChar w:fldCharType="end"/>
      </w:r>
      <w:r>
        <w:rPr>
          <w:sz w:val="20"/>
          <w:szCs w:val="20"/>
        </w:rPr>
        <w:t xml:space="preserve"> «Информационная карта запроса цен».</w:t>
      </w:r>
      <w:proofErr w:type="gramEnd"/>
    </w:p>
    <w:p w:rsidR="00924CC0" w:rsidRDefault="00924CC0" w:rsidP="00EA4EFC">
      <w:pPr>
        <w:numPr>
          <w:ilvl w:val="3"/>
          <w:numId w:val="17"/>
        </w:numPr>
        <w:tabs>
          <w:tab w:val="clear" w:pos="1080"/>
          <w:tab w:val="left" w:pos="851"/>
          <w:tab w:val="num" w:pos="1134"/>
        </w:tabs>
        <w:ind w:left="0" w:right="-1" w:firstLine="426"/>
        <w:jc w:val="both"/>
        <w:rPr>
          <w:sz w:val="20"/>
          <w:szCs w:val="20"/>
        </w:rPr>
      </w:pPr>
      <w:r>
        <w:rPr>
          <w:sz w:val="20"/>
          <w:szCs w:val="20"/>
        </w:rPr>
        <w:t>подтверждение по форме, указанной в подпункте 1) пункта 14.2 раздела </w:t>
      </w:r>
      <w:r>
        <w:rPr>
          <w:sz w:val="20"/>
          <w:szCs w:val="20"/>
        </w:rPr>
        <w:fldChar w:fldCharType="begin"/>
      </w:r>
      <w:r>
        <w:rPr>
          <w:sz w:val="20"/>
          <w:szCs w:val="20"/>
        </w:rPr>
        <w:instrText xml:space="preserve"> REF _Ref317251922 \r \h  \* MERGEFORMAT </w:instrText>
      </w:r>
      <w:r>
        <w:rPr>
          <w:sz w:val="20"/>
          <w:szCs w:val="20"/>
        </w:rPr>
      </w:r>
      <w:r>
        <w:rPr>
          <w:sz w:val="20"/>
          <w:szCs w:val="20"/>
        </w:rPr>
        <w:fldChar w:fldCharType="separate"/>
      </w:r>
      <w:r>
        <w:rPr>
          <w:sz w:val="20"/>
          <w:szCs w:val="20"/>
        </w:rPr>
        <w:t>5</w:t>
      </w:r>
      <w:r>
        <w:rPr>
          <w:sz w:val="20"/>
          <w:szCs w:val="20"/>
        </w:rPr>
        <w:fldChar w:fldCharType="end"/>
      </w:r>
      <w:r>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Pr>
          <w:sz w:val="20"/>
          <w:szCs w:val="20"/>
        </w:rPr>
        <w:t>стоимости активов участника запроса цен</w:t>
      </w:r>
      <w:proofErr w:type="gramEnd"/>
      <w:r>
        <w:rPr>
          <w:sz w:val="20"/>
          <w:szCs w:val="20"/>
        </w:rPr>
        <w:t>;</w:t>
      </w:r>
    </w:p>
    <w:p w:rsidR="00924CC0" w:rsidRDefault="00924CC0" w:rsidP="00EA4EFC">
      <w:pPr>
        <w:numPr>
          <w:ilvl w:val="2"/>
          <w:numId w:val="17"/>
        </w:numPr>
        <w:tabs>
          <w:tab w:val="clear" w:pos="720"/>
          <w:tab w:val="num" w:pos="0"/>
          <w:tab w:val="left" w:pos="851"/>
          <w:tab w:val="left" w:pos="993"/>
        </w:tabs>
        <w:ind w:left="0" w:right="-1" w:firstLine="426"/>
        <w:jc w:val="both"/>
        <w:rPr>
          <w:sz w:val="20"/>
          <w:szCs w:val="20"/>
        </w:rPr>
      </w:pPr>
      <w:r>
        <w:rPr>
          <w:sz w:val="20"/>
          <w:szCs w:val="20"/>
        </w:rPr>
        <w:t>Для подтверждения соответствия иным требованиям, указанным в</w:t>
      </w:r>
      <w:r>
        <w:rPr>
          <w:sz w:val="20"/>
          <w:szCs w:val="20"/>
          <w:lang w:val="en-US"/>
        </w:rPr>
        <w:t> </w:t>
      </w:r>
      <w:r>
        <w:rPr>
          <w:sz w:val="20"/>
          <w:szCs w:val="20"/>
        </w:rPr>
        <w:t>пункте </w:t>
      </w:r>
      <w:r>
        <w:rPr>
          <w:sz w:val="20"/>
          <w:szCs w:val="20"/>
        </w:rPr>
        <w:fldChar w:fldCharType="begin"/>
      </w:r>
      <w:r>
        <w:rPr>
          <w:sz w:val="20"/>
          <w:szCs w:val="20"/>
        </w:rPr>
        <w:instrText xml:space="preserve"> REF _Ref388876181 \r \h  \* MERGEFORMAT </w:instrText>
      </w:r>
      <w:r>
        <w:rPr>
          <w:sz w:val="20"/>
          <w:szCs w:val="20"/>
        </w:rPr>
      </w:r>
      <w:r>
        <w:rPr>
          <w:sz w:val="20"/>
          <w:szCs w:val="20"/>
        </w:rPr>
        <w:fldChar w:fldCharType="separate"/>
      </w:r>
      <w:r>
        <w:rPr>
          <w:sz w:val="20"/>
          <w:szCs w:val="20"/>
        </w:rPr>
        <w:t>3.1.2</w:t>
      </w:r>
      <w:r>
        <w:rPr>
          <w:sz w:val="20"/>
          <w:szCs w:val="20"/>
        </w:rPr>
        <w:fldChar w:fldCharType="end"/>
      </w:r>
      <w:r>
        <w:rPr>
          <w:sz w:val="20"/>
          <w:szCs w:val="20"/>
        </w:rPr>
        <w:t>, участник запроса цен в составе заявки на участие в запросе цен должен приложить документы, указанные в пункте </w:t>
      </w:r>
      <w:r>
        <w:rPr>
          <w:sz w:val="20"/>
          <w:szCs w:val="20"/>
        </w:rPr>
        <w:fldChar w:fldCharType="begin"/>
      </w:r>
      <w:r>
        <w:rPr>
          <w:sz w:val="20"/>
          <w:szCs w:val="20"/>
        </w:rPr>
        <w:instrText xml:space="preserve"> REF _Ref317257698 \r \h  \* MERGEFORMAT </w:instrText>
      </w:r>
      <w:r>
        <w:rPr>
          <w:sz w:val="20"/>
          <w:szCs w:val="20"/>
        </w:rPr>
      </w:r>
      <w:r>
        <w:rPr>
          <w:sz w:val="20"/>
          <w:szCs w:val="20"/>
        </w:rPr>
        <w:fldChar w:fldCharType="separate"/>
      </w:r>
      <w:r>
        <w:rPr>
          <w:sz w:val="20"/>
          <w:szCs w:val="20"/>
        </w:rPr>
        <w:t>13</w:t>
      </w:r>
      <w:r>
        <w:rPr>
          <w:sz w:val="20"/>
          <w:szCs w:val="20"/>
        </w:rPr>
        <w:fldChar w:fldCharType="end"/>
      </w:r>
      <w:r>
        <w:rPr>
          <w:sz w:val="20"/>
          <w:szCs w:val="20"/>
        </w:rPr>
        <w:t xml:space="preserve"> раздела </w:t>
      </w:r>
      <w:r>
        <w:rPr>
          <w:sz w:val="20"/>
          <w:szCs w:val="20"/>
        </w:rPr>
        <w:fldChar w:fldCharType="begin"/>
      </w:r>
      <w:r>
        <w:rPr>
          <w:sz w:val="20"/>
          <w:szCs w:val="20"/>
        </w:rPr>
        <w:instrText xml:space="preserve"> REF _Ref317251859 \r \h  \* MERGEFORMAT </w:instrText>
      </w:r>
      <w:r>
        <w:rPr>
          <w:sz w:val="20"/>
          <w:szCs w:val="20"/>
        </w:rPr>
      </w:r>
      <w:r>
        <w:rPr>
          <w:sz w:val="20"/>
          <w:szCs w:val="20"/>
        </w:rPr>
        <w:fldChar w:fldCharType="separate"/>
      </w:r>
      <w:r>
        <w:rPr>
          <w:sz w:val="20"/>
          <w:szCs w:val="20"/>
        </w:rPr>
        <w:t>5</w:t>
      </w:r>
      <w:r>
        <w:rPr>
          <w:sz w:val="20"/>
          <w:szCs w:val="20"/>
        </w:rPr>
        <w:fldChar w:fldCharType="end"/>
      </w:r>
      <w:r>
        <w:rPr>
          <w:sz w:val="20"/>
          <w:szCs w:val="20"/>
        </w:rPr>
        <w:t xml:space="preserve"> «Информационная карта запроса цен».</w:t>
      </w:r>
    </w:p>
    <w:p w:rsidR="00924CC0" w:rsidRDefault="00924CC0" w:rsidP="00924CC0">
      <w:pPr>
        <w:pStyle w:val="Times12"/>
        <w:spacing w:after="120"/>
        <w:ind w:firstLine="0"/>
        <w:rPr>
          <w:szCs w:val="24"/>
        </w:rPr>
      </w:pPr>
    </w:p>
    <w:p w:rsidR="00924CC0" w:rsidRDefault="00924CC0" w:rsidP="00924CC0">
      <w:pPr>
        <w:rPr>
          <w:bCs/>
        </w:rPr>
        <w:sectPr w:rsidR="00924CC0">
          <w:pgSz w:w="11907" w:h="16840"/>
          <w:pgMar w:top="1134" w:right="567" w:bottom="1134" w:left="1418" w:header="709" w:footer="624" w:gutter="0"/>
          <w:cols w:space="720"/>
        </w:sectPr>
      </w:pPr>
    </w:p>
    <w:p w:rsidR="00924CC0" w:rsidRDefault="00924CC0" w:rsidP="00EA4EFC">
      <w:pPr>
        <w:pStyle w:val="10"/>
        <w:numPr>
          <w:ilvl w:val="1"/>
          <w:numId w:val="12"/>
        </w:numPr>
        <w:tabs>
          <w:tab w:val="left" w:pos="709"/>
        </w:tabs>
        <w:ind w:left="0" w:firstLine="426"/>
        <w:jc w:val="left"/>
        <w:rPr>
          <w:b/>
          <w:sz w:val="22"/>
          <w:szCs w:val="28"/>
        </w:rPr>
      </w:pPr>
      <w:bookmarkStart w:id="48" w:name="_Toc405196829"/>
      <w:bookmarkStart w:id="49" w:name="_Ref317259044"/>
      <w:r>
        <w:rPr>
          <w:b/>
          <w:sz w:val="22"/>
          <w:szCs w:val="28"/>
          <w:lang w:val="en-US"/>
        </w:rPr>
        <w:lastRenderedPageBreak/>
        <w:t>ПОРЯДОК ПРОВЕДЕНИЯ ЗАПРОСА ЦЕН</w:t>
      </w:r>
      <w:bookmarkEnd w:id="48"/>
      <w:bookmarkEnd w:id="49"/>
    </w:p>
    <w:p w:rsidR="00924CC0" w:rsidRDefault="00924CC0" w:rsidP="00EA4EFC">
      <w:pPr>
        <w:pStyle w:val="aa"/>
        <w:numPr>
          <w:ilvl w:val="1"/>
          <w:numId w:val="19"/>
        </w:numPr>
        <w:tabs>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50" w:name="_Toc405196830"/>
      <w:bookmarkStart w:id="51" w:name="_Ref352677363"/>
      <w:r>
        <w:rPr>
          <w:rFonts w:ascii="Times New Roman" w:eastAsia="Times New Roman" w:hAnsi="Times New Roman"/>
          <w:sz w:val="20"/>
          <w:szCs w:val="20"/>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0"/>
      <w:r>
        <w:rPr>
          <w:rFonts w:ascii="Times New Roman" w:eastAsia="Times New Roman" w:hAnsi="Times New Roman"/>
          <w:sz w:val="20"/>
          <w:szCs w:val="20"/>
          <w:lang w:val="ru-RU" w:eastAsia="ru-RU"/>
        </w:rPr>
        <w:t xml:space="preserve"> </w:t>
      </w:r>
    </w:p>
    <w:p w:rsidR="00924CC0" w:rsidRDefault="00924CC0" w:rsidP="00EA4EFC">
      <w:pPr>
        <w:numPr>
          <w:ilvl w:val="2"/>
          <w:numId w:val="19"/>
        </w:numPr>
        <w:tabs>
          <w:tab w:val="left" w:pos="993"/>
        </w:tabs>
        <w:ind w:left="0" w:firstLine="426"/>
        <w:jc w:val="both"/>
        <w:rPr>
          <w:sz w:val="20"/>
          <w:szCs w:val="20"/>
        </w:rPr>
      </w:pPr>
      <w:proofErr w:type="gramStart"/>
      <w:r>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rPr>
          <w:sz w:val="20"/>
          <w:szCs w:val="20"/>
        </w:rPr>
        <w:instrText xml:space="preserve"> REF _Ref317250471 \r \h  \* MERGEFORMAT </w:instrText>
      </w:r>
      <w:r>
        <w:fldChar w:fldCharType="separate"/>
      </w:r>
      <w:r>
        <w:rPr>
          <w:sz w:val="20"/>
          <w:szCs w:val="20"/>
        </w:rPr>
        <w:t>6</w:t>
      </w:r>
      <w:r>
        <w:fldChar w:fldCharType="end"/>
      </w:r>
      <w:r>
        <w:rPr>
          <w:sz w:val="20"/>
          <w:szCs w:val="20"/>
        </w:rPr>
        <w:t xml:space="preserve"> раздела </w:t>
      </w:r>
      <w:r>
        <w:fldChar w:fldCharType="begin"/>
      </w:r>
      <w:r>
        <w:rPr>
          <w:sz w:val="20"/>
          <w:szCs w:val="20"/>
        </w:rPr>
        <w:instrText xml:space="preserve"> REF _Ref317249938 \r \h  \* MERGEFORMAT </w:instrText>
      </w:r>
      <w:r>
        <w:fldChar w:fldCharType="separate"/>
      </w:r>
      <w:r>
        <w:rPr>
          <w:sz w:val="20"/>
          <w:szCs w:val="20"/>
        </w:rPr>
        <w:t>5</w:t>
      </w:r>
      <w:r>
        <w:fldChar w:fldCharType="end"/>
      </w:r>
      <w:r>
        <w:rPr>
          <w:sz w:val="20"/>
          <w:szCs w:val="20"/>
        </w:rPr>
        <w:t xml:space="preserve"> «Информационная карта запроса цен».</w:t>
      </w:r>
    </w:p>
    <w:p w:rsidR="00924CC0" w:rsidRDefault="00924CC0" w:rsidP="00EA4EFC">
      <w:pPr>
        <w:numPr>
          <w:ilvl w:val="2"/>
          <w:numId w:val="19"/>
        </w:numPr>
        <w:tabs>
          <w:tab w:val="left" w:pos="993"/>
        </w:tabs>
        <w:ind w:left="0" w:firstLine="426"/>
        <w:jc w:val="both"/>
        <w:rPr>
          <w:sz w:val="20"/>
          <w:szCs w:val="20"/>
        </w:rPr>
      </w:pPr>
      <w:r>
        <w:rPr>
          <w:sz w:val="20"/>
          <w:szCs w:val="20"/>
        </w:rPr>
        <w:t>Организатор запроса цен в течение 1 (одного) рабочего дня после получения запроса, сделанного в порядке, определенном пунктом </w:t>
      </w:r>
      <w:r>
        <w:fldChar w:fldCharType="begin"/>
      </w:r>
      <w:r>
        <w:rPr>
          <w:sz w:val="20"/>
          <w:szCs w:val="20"/>
        </w:rPr>
        <w:instrText xml:space="preserve"> REF _Ref317252532 \r \h  \* MERGEFORMAT </w:instrText>
      </w:r>
      <w:r>
        <w:fldChar w:fldCharType="separate"/>
      </w:r>
      <w:r>
        <w:rPr>
          <w:sz w:val="20"/>
          <w:szCs w:val="20"/>
        </w:rPr>
        <w:t>4.3.1</w:t>
      </w:r>
      <w:r>
        <w:fldChar w:fldCharType="end"/>
      </w:r>
      <w:r>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 w:val="20"/>
          <w:szCs w:val="20"/>
        </w:rPr>
        <w:t>. Разъяснение</w:t>
      </w:r>
      <w:r>
        <w:rPr>
          <w:bCs/>
          <w:sz w:val="20"/>
          <w:szCs w:val="20"/>
        </w:rPr>
        <w:t xml:space="preserve"> положений документации по запросу цен не изменяет ее сути.</w:t>
      </w:r>
    </w:p>
    <w:p w:rsidR="00924CC0" w:rsidRDefault="00924CC0" w:rsidP="00EA4EFC">
      <w:pPr>
        <w:numPr>
          <w:ilvl w:val="2"/>
          <w:numId w:val="19"/>
        </w:numPr>
        <w:tabs>
          <w:tab w:val="left" w:pos="993"/>
        </w:tabs>
        <w:ind w:left="0" w:firstLine="426"/>
        <w:jc w:val="both"/>
        <w:rPr>
          <w:sz w:val="20"/>
          <w:szCs w:val="20"/>
        </w:rPr>
      </w:pPr>
      <w:r>
        <w:rPr>
          <w:sz w:val="20"/>
          <w:szCs w:val="20"/>
        </w:rPr>
        <w:t>Руководитель заказчика или лицо, утвердившее документацию по запросу цен, при необходимости принимает решение о</w:t>
      </w:r>
      <w:r>
        <w:rPr>
          <w:bCs/>
          <w:iCs/>
          <w:sz w:val="20"/>
          <w:szCs w:val="20"/>
        </w:rPr>
        <w:t xml:space="preserve"> внесении изменений в извещение о проведении </w:t>
      </w:r>
      <w:r>
        <w:rPr>
          <w:sz w:val="20"/>
          <w:szCs w:val="20"/>
        </w:rPr>
        <w:t>запроса</w:t>
      </w:r>
      <w:r>
        <w:rPr>
          <w:bCs/>
          <w:iCs/>
          <w:sz w:val="20"/>
          <w:szCs w:val="20"/>
        </w:rPr>
        <w:t xml:space="preserve"> цен или документацию по запросу цен не </w:t>
      </w:r>
      <w:proofErr w:type="gramStart"/>
      <w:r>
        <w:rPr>
          <w:bCs/>
          <w:iCs/>
          <w:sz w:val="20"/>
          <w:szCs w:val="20"/>
        </w:rPr>
        <w:t>позднее</w:t>
      </w:r>
      <w:proofErr w:type="gramEnd"/>
      <w:r>
        <w:rPr>
          <w:bCs/>
          <w:iCs/>
          <w:sz w:val="20"/>
          <w:szCs w:val="20"/>
        </w:rPr>
        <w:t xml:space="preserve"> чем за 2 (два) рабочих дня до окончания срока подачи заявок</w:t>
      </w:r>
      <w:r>
        <w:rPr>
          <w:b/>
          <w:i/>
          <w:sz w:val="20"/>
          <w:szCs w:val="20"/>
        </w:rPr>
        <w:t>.</w:t>
      </w:r>
      <w:r>
        <w:rPr>
          <w:sz w:val="20"/>
          <w:szCs w:val="20"/>
        </w:rPr>
        <w:t xml:space="preserve"> </w:t>
      </w:r>
      <w:proofErr w:type="gramStart"/>
      <w:r>
        <w:rPr>
          <w:sz w:val="20"/>
          <w:szCs w:val="20"/>
        </w:rPr>
        <w:t>При этом срок подачи заявок на участие в запросе цен продлевается так, чтобы со дня размещения</w:t>
      </w:r>
      <w:r>
        <w:rPr>
          <w:b/>
          <w:i/>
          <w:sz w:val="20"/>
          <w:szCs w:val="20"/>
        </w:rPr>
        <w:t xml:space="preserve"> </w:t>
      </w:r>
      <w:r>
        <w:rPr>
          <w:sz w:val="20"/>
          <w:szCs w:val="20"/>
        </w:rPr>
        <w:t xml:space="preserve">на официальном сайте и ЭТП внесенных изменений в </w:t>
      </w:r>
      <w:r>
        <w:rPr>
          <w:bCs/>
          <w:iCs/>
          <w:sz w:val="20"/>
          <w:szCs w:val="20"/>
        </w:rPr>
        <w:t xml:space="preserve">извещение о проведении запроса цен и </w:t>
      </w:r>
      <w:r>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Pr>
          <w:sz w:val="20"/>
          <w:szCs w:val="20"/>
        </w:rPr>
        <w:t xml:space="preserve"> — 5 (пять) календарных дней.</w:t>
      </w:r>
    </w:p>
    <w:p w:rsidR="00924CC0" w:rsidRDefault="00924CC0" w:rsidP="00EA4EFC">
      <w:pPr>
        <w:pStyle w:val="aa"/>
        <w:numPr>
          <w:ilvl w:val="1"/>
          <w:numId w:val="19"/>
        </w:numPr>
        <w:tabs>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52" w:name="_Toc405196831"/>
      <w:r>
        <w:rPr>
          <w:rFonts w:ascii="Times New Roman" w:eastAsia="Times New Roman" w:hAnsi="Times New Roman"/>
          <w:sz w:val="20"/>
          <w:szCs w:val="20"/>
          <w:lang w:val="ru-RU" w:eastAsia="ru-RU"/>
        </w:rPr>
        <w:t>Общие требования к заявке</w:t>
      </w:r>
      <w:bookmarkEnd w:id="52"/>
    </w:p>
    <w:p w:rsidR="00924CC0" w:rsidRDefault="00924CC0" w:rsidP="00EA4EFC">
      <w:pPr>
        <w:numPr>
          <w:ilvl w:val="2"/>
          <w:numId w:val="19"/>
        </w:numPr>
        <w:tabs>
          <w:tab w:val="left" w:pos="993"/>
        </w:tabs>
        <w:ind w:left="0" w:firstLine="426"/>
        <w:jc w:val="both"/>
        <w:rPr>
          <w:sz w:val="20"/>
          <w:szCs w:val="20"/>
        </w:rPr>
      </w:pPr>
      <w:r>
        <w:rPr>
          <w:sz w:val="20"/>
          <w:szCs w:val="20"/>
        </w:rPr>
        <w:t>Для целей настоящей документации по запросу цен под</w:t>
      </w:r>
      <w:r>
        <w:rPr>
          <w:sz w:val="20"/>
          <w:szCs w:val="20"/>
          <w:lang w:val="en-US"/>
        </w:rPr>
        <w:t> </w:t>
      </w:r>
      <w:r>
        <w:rPr>
          <w:bCs/>
          <w:sz w:val="20"/>
          <w:szCs w:val="20"/>
        </w:rPr>
        <w:t xml:space="preserve">заявкой на участие в запросе </w:t>
      </w:r>
      <w:r>
        <w:rPr>
          <w:sz w:val="20"/>
          <w:szCs w:val="20"/>
        </w:rPr>
        <w:t>цен</w:t>
      </w:r>
      <w:r>
        <w:rPr>
          <w:bCs/>
          <w:sz w:val="20"/>
          <w:szCs w:val="20"/>
        </w:rPr>
        <w:t xml:space="preserve"> </w:t>
      </w:r>
      <w:r>
        <w:rPr>
          <w:sz w:val="20"/>
          <w:szCs w:val="20"/>
        </w:rPr>
        <w:t>понимается предоставляемое участником запроса цен с использованием функционала и в</w:t>
      </w:r>
      <w:r>
        <w:rPr>
          <w:sz w:val="20"/>
          <w:szCs w:val="20"/>
          <w:lang w:val="en-US"/>
        </w:rPr>
        <w:t> </w:t>
      </w:r>
      <w:r>
        <w:rPr>
          <w:sz w:val="20"/>
          <w:szCs w:val="20"/>
        </w:rPr>
        <w:t>соответствии с регламентом ЭТП предложение на участие в запросе цен</w:t>
      </w:r>
      <w:proofErr w:type="gramStart"/>
      <w:r>
        <w:rPr>
          <w:sz w:val="20"/>
          <w:szCs w:val="20"/>
        </w:rPr>
        <w:t xml:space="preserve"> ,</w:t>
      </w:r>
      <w:proofErr w:type="gramEnd"/>
      <w:r>
        <w:rPr>
          <w:sz w:val="20"/>
          <w:szCs w:val="20"/>
        </w:rPr>
        <w:t xml:space="preserve"> сделанное в электронной форме с приложением полного комплекта электронных документов согласно перечню, определенному пунктом </w:t>
      </w:r>
      <w:r>
        <w:fldChar w:fldCharType="begin"/>
      </w:r>
      <w:r>
        <w:rPr>
          <w:sz w:val="20"/>
          <w:szCs w:val="20"/>
        </w:rPr>
        <w:instrText xml:space="preserve"> REF _Ref317252608 \r \h  \* MERGEFORMAT </w:instrText>
      </w:r>
      <w:r>
        <w:fldChar w:fldCharType="separate"/>
      </w:r>
      <w:r>
        <w:rPr>
          <w:sz w:val="20"/>
          <w:szCs w:val="20"/>
        </w:rPr>
        <w:t>14</w:t>
      </w:r>
      <w:r>
        <w:fldChar w:fldCharType="end"/>
      </w:r>
      <w:r>
        <w:rPr>
          <w:sz w:val="20"/>
          <w:szCs w:val="20"/>
        </w:rPr>
        <w:t xml:space="preserve"> раздела </w:t>
      </w:r>
      <w:r>
        <w:fldChar w:fldCharType="begin"/>
      </w:r>
      <w:r>
        <w:rPr>
          <w:sz w:val="20"/>
          <w:szCs w:val="20"/>
        </w:rPr>
        <w:instrText xml:space="preserve"> REF _Ref317252621 \r \h  \* MERGEFORMAT </w:instrText>
      </w:r>
      <w:r>
        <w:fldChar w:fldCharType="separate"/>
      </w:r>
      <w:r>
        <w:rPr>
          <w:sz w:val="20"/>
          <w:szCs w:val="20"/>
        </w:rPr>
        <w:t>5</w:t>
      </w:r>
      <w:r>
        <w:fldChar w:fldCharType="end"/>
      </w:r>
      <w:r>
        <w:rPr>
          <w:sz w:val="20"/>
          <w:szCs w:val="20"/>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51"/>
    </w:p>
    <w:p w:rsidR="00924CC0" w:rsidRDefault="00924CC0" w:rsidP="00EA4EFC">
      <w:pPr>
        <w:numPr>
          <w:ilvl w:val="2"/>
          <w:numId w:val="19"/>
        </w:numPr>
        <w:tabs>
          <w:tab w:val="left" w:pos="993"/>
        </w:tabs>
        <w:ind w:left="0" w:firstLine="426"/>
        <w:jc w:val="both"/>
        <w:rPr>
          <w:sz w:val="20"/>
          <w:szCs w:val="20"/>
        </w:rPr>
      </w:pPr>
      <w:r>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24CC0" w:rsidRDefault="00924CC0" w:rsidP="00EA4EFC">
      <w:pPr>
        <w:numPr>
          <w:ilvl w:val="2"/>
          <w:numId w:val="19"/>
        </w:numPr>
        <w:tabs>
          <w:tab w:val="left" w:pos="993"/>
        </w:tabs>
        <w:ind w:left="0" w:firstLine="426"/>
        <w:jc w:val="both"/>
        <w:rPr>
          <w:sz w:val="20"/>
          <w:szCs w:val="20"/>
        </w:rPr>
      </w:pPr>
      <w:r>
        <w:rPr>
          <w:sz w:val="20"/>
          <w:szCs w:val="20"/>
        </w:rPr>
        <w:t xml:space="preserve">участник запроса цен вправе подать только одну заявку на участие в запросе цен. </w:t>
      </w:r>
    </w:p>
    <w:p w:rsidR="00924CC0" w:rsidRDefault="00924CC0" w:rsidP="00EA4EFC">
      <w:pPr>
        <w:numPr>
          <w:ilvl w:val="2"/>
          <w:numId w:val="19"/>
        </w:numPr>
        <w:tabs>
          <w:tab w:val="left" w:pos="993"/>
        </w:tabs>
        <w:ind w:left="0" w:firstLine="426"/>
        <w:jc w:val="both"/>
        <w:rPr>
          <w:sz w:val="20"/>
          <w:szCs w:val="20"/>
        </w:rPr>
      </w:pPr>
      <w:bookmarkStart w:id="53" w:name="_Ref389754758"/>
      <w:r>
        <w:rPr>
          <w:sz w:val="20"/>
          <w:szCs w:val="20"/>
        </w:rPr>
        <w:t>Заявка на участие в запросе цен должна быть действительна в</w:t>
      </w:r>
      <w:r>
        <w:rPr>
          <w:sz w:val="20"/>
          <w:szCs w:val="20"/>
          <w:lang w:val="en-US"/>
        </w:rPr>
        <w:t> </w:t>
      </w:r>
      <w:r>
        <w:rPr>
          <w:sz w:val="20"/>
          <w:szCs w:val="20"/>
        </w:rPr>
        <w:t>течение срока, указанного участником запроса цен в</w:t>
      </w:r>
      <w:r>
        <w:rPr>
          <w:sz w:val="20"/>
          <w:szCs w:val="20"/>
          <w:lang w:val="en-US"/>
        </w:rPr>
        <w:t> </w:t>
      </w:r>
      <w:r>
        <w:rPr>
          <w:sz w:val="20"/>
          <w:szCs w:val="20"/>
        </w:rPr>
        <w:t>данной заявке (раздел </w:t>
      </w:r>
      <w:r>
        <w:fldChar w:fldCharType="begin"/>
      </w:r>
      <w:r>
        <w:rPr>
          <w:sz w:val="20"/>
          <w:szCs w:val="20"/>
        </w:rPr>
        <w:instrText xml:space="preserve"> REF _Ref317252392 \r \h  \* MERGEFORMAT </w:instrText>
      </w:r>
      <w:r>
        <w:fldChar w:fldCharType="separate"/>
      </w:r>
      <w:r>
        <w:rPr>
          <w:sz w:val="20"/>
          <w:szCs w:val="20"/>
        </w:rPr>
        <w:t>3</w:t>
      </w:r>
      <w:r>
        <w:fldChar w:fldCharType="end"/>
      </w:r>
      <w:r>
        <w:rPr>
          <w:sz w:val="20"/>
          <w:szCs w:val="20"/>
        </w:rPr>
        <w:t xml:space="preserve">, </w:t>
      </w:r>
      <w:hyperlink r:id="rId41" w:anchor="_Письмо_о_подаче" w:history="1">
        <w:r>
          <w:rPr>
            <w:rStyle w:val="a7"/>
            <w:sz w:val="20"/>
            <w:szCs w:val="20"/>
          </w:rPr>
          <w:t>Форма 1</w:t>
        </w:r>
      </w:hyperlink>
      <w:r>
        <w:rPr>
          <w:sz w:val="20"/>
          <w:szCs w:val="20"/>
        </w:rPr>
        <w:t>), но не менее 60 календарных дней со дня окончания срока подачи заявок на участие в запросе цен</w:t>
      </w:r>
      <w:r>
        <w:rPr>
          <w:b/>
          <w:i/>
          <w:sz w:val="20"/>
          <w:szCs w:val="20"/>
        </w:rPr>
        <w:t>.</w:t>
      </w:r>
      <w:bookmarkEnd w:id="53"/>
    </w:p>
    <w:p w:rsidR="00924CC0" w:rsidRDefault="00924CC0" w:rsidP="00EA4EFC">
      <w:pPr>
        <w:numPr>
          <w:ilvl w:val="2"/>
          <w:numId w:val="19"/>
        </w:numPr>
        <w:tabs>
          <w:tab w:val="left" w:pos="993"/>
        </w:tabs>
        <w:ind w:left="0" w:firstLine="426"/>
        <w:jc w:val="both"/>
        <w:rPr>
          <w:sz w:val="20"/>
          <w:szCs w:val="20"/>
        </w:rPr>
      </w:pPr>
      <w:r>
        <w:rPr>
          <w:sz w:val="20"/>
          <w:szCs w:val="20"/>
        </w:rPr>
        <w:t>Заявки на участие в запросе цен должны быть поданы на</w:t>
      </w:r>
      <w:r>
        <w:rPr>
          <w:sz w:val="20"/>
          <w:szCs w:val="20"/>
          <w:lang w:val="en-US"/>
        </w:rPr>
        <w:t> </w:t>
      </w:r>
      <w:r>
        <w:rPr>
          <w:sz w:val="20"/>
          <w:szCs w:val="20"/>
        </w:rPr>
        <w:t>ЭТП до истечения срока, установленного в извещении о проведении запроса цен и в пункте </w:t>
      </w:r>
      <w:r>
        <w:rPr>
          <w:sz w:val="20"/>
          <w:szCs w:val="20"/>
        </w:rPr>
        <w:fldChar w:fldCharType="begin"/>
      </w:r>
      <w:r>
        <w:rPr>
          <w:sz w:val="20"/>
          <w:szCs w:val="20"/>
        </w:rPr>
        <w:instrText xml:space="preserve"> REF _Ref317250778 \r \h  \* MERGEFORMAT </w:instrText>
      </w:r>
      <w:r>
        <w:rPr>
          <w:sz w:val="20"/>
          <w:szCs w:val="20"/>
        </w:rPr>
      </w:r>
      <w:r>
        <w:rPr>
          <w:sz w:val="20"/>
          <w:szCs w:val="20"/>
        </w:rPr>
        <w:fldChar w:fldCharType="separate"/>
      </w:r>
      <w:r>
        <w:rPr>
          <w:sz w:val="20"/>
          <w:szCs w:val="20"/>
        </w:rPr>
        <w:t>15</w:t>
      </w:r>
      <w:r>
        <w:rPr>
          <w:sz w:val="20"/>
          <w:szCs w:val="20"/>
        </w:rPr>
        <w:fldChar w:fldCharType="end"/>
      </w:r>
      <w:r>
        <w:rPr>
          <w:sz w:val="20"/>
          <w:szCs w:val="20"/>
        </w:rPr>
        <w:t xml:space="preserve"> раздела </w:t>
      </w:r>
      <w:r>
        <w:rPr>
          <w:sz w:val="20"/>
          <w:szCs w:val="20"/>
        </w:rPr>
        <w:fldChar w:fldCharType="begin"/>
      </w:r>
      <w:r>
        <w:rPr>
          <w:sz w:val="20"/>
          <w:szCs w:val="20"/>
        </w:rPr>
        <w:instrText xml:space="preserve"> REF _Ref317253730 \r \h  \* MERGEFORMAT </w:instrText>
      </w:r>
      <w:r>
        <w:rPr>
          <w:sz w:val="20"/>
          <w:szCs w:val="20"/>
        </w:rPr>
      </w:r>
      <w:r>
        <w:rPr>
          <w:sz w:val="20"/>
          <w:szCs w:val="20"/>
        </w:rPr>
        <w:fldChar w:fldCharType="separate"/>
      </w:r>
      <w:r>
        <w:rPr>
          <w:sz w:val="20"/>
          <w:szCs w:val="20"/>
        </w:rPr>
        <w:t>5</w:t>
      </w:r>
      <w:r>
        <w:rPr>
          <w:sz w:val="20"/>
          <w:szCs w:val="20"/>
        </w:rPr>
        <w:fldChar w:fldCharType="end"/>
      </w:r>
      <w:r>
        <w:rPr>
          <w:sz w:val="20"/>
          <w:szCs w:val="20"/>
        </w:rPr>
        <w:t xml:space="preserve"> «Информационная карта запроса цен». Участник запроса цен, подавший заявку на участие в</w:t>
      </w:r>
      <w:r>
        <w:rPr>
          <w:sz w:val="20"/>
          <w:szCs w:val="20"/>
          <w:lang w:val="en-US"/>
        </w:rPr>
        <w:t> </w:t>
      </w:r>
      <w:r>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Pr>
          <w:sz w:val="20"/>
          <w:szCs w:val="20"/>
          <w:lang w:val="en-US"/>
        </w:rPr>
        <w:t> </w:t>
      </w:r>
      <w:r>
        <w:rPr>
          <w:sz w:val="20"/>
          <w:szCs w:val="20"/>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w:t>
      </w:r>
      <w:r>
        <w:rPr>
          <w:b/>
          <w:i/>
          <w:sz w:val="20"/>
          <w:szCs w:val="20"/>
        </w:rPr>
        <w:t xml:space="preserve"> </w:t>
      </w:r>
      <w:r>
        <w:rPr>
          <w:sz w:val="20"/>
          <w:szCs w:val="20"/>
        </w:rPr>
        <w:t>на ЭТП после окончания срока подачи заявок на участие в запросе цен</w:t>
      </w:r>
      <w:r>
        <w:rPr>
          <w:b/>
          <w:i/>
          <w:sz w:val="20"/>
          <w:szCs w:val="20"/>
        </w:rPr>
        <w:t>.</w:t>
      </w:r>
    </w:p>
    <w:p w:rsidR="00924CC0" w:rsidRDefault="00924CC0" w:rsidP="00EA4EFC">
      <w:pPr>
        <w:numPr>
          <w:ilvl w:val="2"/>
          <w:numId w:val="19"/>
        </w:numPr>
        <w:tabs>
          <w:tab w:val="left" w:pos="993"/>
        </w:tabs>
        <w:ind w:left="0" w:firstLine="426"/>
        <w:jc w:val="both"/>
        <w:rPr>
          <w:sz w:val="20"/>
          <w:szCs w:val="20"/>
        </w:rPr>
      </w:pPr>
      <w:bookmarkStart w:id="54" w:name="_Ref317252426"/>
      <w:r>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0"/>
          <w:szCs w:val="20"/>
        </w:rPr>
        <w:t>образом</w:t>
      </w:r>
      <w:proofErr w:type="gramEnd"/>
      <w:r>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4"/>
    </w:p>
    <w:p w:rsidR="00924CC0" w:rsidRDefault="00924CC0" w:rsidP="00EA4EFC">
      <w:pPr>
        <w:numPr>
          <w:ilvl w:val="2"/>
          <w:numId w:val="19"/>
        </w:numPr>
        <w:tabs>
          <w:tab w:val="left" w:pos="993"/>
        </w:tabs>
        <w:ind w:left="0" w:firstLine="426"/>
        <w:jc w:val="both"/>
        <w:rPr>
          <w:sz w:val="20"/>
          <w:szCs w:val="20"/>
        </w:rPr>
      </w:pPr>
      <w:bookmarkStart w:id="55" w:name="_Ref317252433"/>
      <w:r>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5"/>
    </w:p>
    <w:p w:rsidR="00924CC0" w:rsidRDefault="00924CC0" w:rsidP="00EA4EFC">
      <w:pPr>
        <w:numPr>
          <w:ilvl w:val="2"/>
          <w:numId w:val="19"/>
        </w:numPr>
        <w:tabs>
          <w:tab w:val="left" w:pos="993"/>
        </w:tabs>
        <w:ind w:left="0" w:firstLine="426"/>
        <w:jc w:val="both"/>
        <w:rPr>
          <w:sz w:val="20"/>
          <w:szCs w:val="20"/>
        </w:rPr>
      </w:pPr>
      <w:r>
        <w:rPr>
          <w:sz w:val="20"/>
          <w:szCs w:val="20"/>
        </w:rPr>
        <w:t>Рекомендации пунктов </w:t>
      </w:r>
      <w:r>
        <w:rPr>
          <w:sz w:val="20"/>
          <w:szCs w:val="20"/>
        </w:rPr>
        <w:fldChar w:fldCharType="begin"/>
      </w:r>
      <w:r>
        <w:rPr>
          <w:sz w:val="20"/>
          <w:szCs w:val="20"/>
        </w:rPr>
        <w:instrText xml:space="preserve"> REF _Ref317252426 \r \h  \* MERGEFORMAT </w:instrText>
      </w:r>
      <w:r>
        <w:rPr>
          <w:sz w:val="20"/>
          <w:szCs w:val="20"/>
        </w:rPr>
      </w:r>
      <w:r>
        <w:rPr>
          <w:sz w:val="20"/>
          <w:szCs w:val="20"/>
        </w:rPr>
        <w:fldChar w:fldCharType="separate"/>
      </w:r>
      <w:r>
        <w:rPr>
          <w:sz w:val="20"/>
          <w:szCs w:val="20"/>
        </w:rPr>
        <w:t>4.2.6</w:t>
      </w:r>
      <w:r>
        <w:rPr>
          <w:sz w:val="20"/>
          <w:szCs w:val="20"/>
        </w:rPr>
        <w:fldChar w:fldCharType="end"/>
      </w:r>
      <w:r>
        <w:rPr>
          <w:sz w:val="20"/>
          <w:szCs w:val="20"/>
        </w:rPr>
        <w:t xml:space="preserve"> и </w:t>
      </w:r>
      <w:r>
        <w:rPr>
          <w:sz w:val="20"/>
          <w:szCs w:val="20"/>
        </w:rPr>
        <w:fldChar w:fldCharType="begin"/>
      </w:r>
      <w:r>
        <w:rPr>
          <w:sz w:val="20"/>
          <w:szCs w:val="20"/>
        </w:rPr>
        <w:instrText xml:space="preserve"> REF _Ref317252433 \r \h  \* MERGEFORMAT </w:instrText>
      </w:r>
      <w:r>
        <w:rPr>
          <w:sz w:val="20"/>
          <w:szCs w:val="20"/>
        </w:rPr>
      </w:r>
      <w:r>
        <w:rPr>
          <w:sz w:val="20"/>
          <w:szCs w:val="20"/>
        </w:rPr>
        <w:fldChar w:fldCharType="separate"/>
      </w:r>
      <w:r>
        <w:rPr>
          <w:sz w:val="20"/>
          <w:szCs w:val="20"/>
        </w:rPr>
        <w:t>4.2.7</w:t>
      </w:r>
      <w:r>
        <w:rPr>
          <w:sz w:val="20"/>
          <w:szCs w:val="20"/>
        </w:rPr>
        <w:fldChar w:fldCharType="end"/>
      </w:r>
      <w:r>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24CC0" w:rsidRDefault="00924CC0" w:rsidP="00EA4EFC">
      <w:pPr>
        <w:numPr>
          <w:ilvl w:val="2"/>
          <w:numId w:val="19"/>
        </w:numPr>
        <w:tabs>
          <w:tab w:val="left" w:pos="993"/>
        </w:tabs>
        <w:ind w:left="0" w:firstLine="426"/>
        <w:jc w:val="both"/>
        <w:rPr>
          <w:sz w:val="20"/>
          <w:szCs w:val="20"/>
        </w:rPr>
      </w:pPr>
      <w:r>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0"/>
          <w:szCs w:val="20"/>
          <w:lang w:val="en-US"/>
        </w:rPr>
        <w:t> </w:t>
      </w:r>
      <w:r>
        <w:rPr>
          <w:sz w:val="20"/>
          <w:szCs w:val="20"/>
        </w:rPr>
        <w:t>допускаются, за исключением тех случаев, когда эти исправления (дописки) заверены рукописной надписью «</w:t>
      </w:r>
      <w:proofErr w:type="gramStart"/>
      <w:r>
        <w:rPr>
          <w:sz w:val="20"/>
          <w:szCs w:val="20"/>
        </w:rPr>
        <w:t>исправленному</w:t>
      </w:r>
      <w:proofErr w:type="gramEnd"/>
      <w:r>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24CC0" w:rsidRDefault="00924CC0" w:rsidP="00EA4EFC">
      <w:pPr>
        <w:numPr>
          <w:ilvl w:val="2"/>
          <w:numId w:val="19"/>
        </w:numPr>
        <w:tabs>
          <w:tab w:val="left" w:pos="993"/>
        </w:tabs>
        <w:ind w:left="0" w:firstLine="426"/>
        <w:jc w:val="both"/>
        <w:rPr>
          <w:sz w:val="20"/>
          <w:szCs w:val="20"/>
        </w:rPr>
      </w:pPr>
      <w:bookmarkStart w:id="56" w:name="_Ref317253302"/>
      <w:r>
        <w:rPr>
          <w:sz w:val="20"/>
          <w:szCs w:val="20"/>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6"/>
    </w:p>
    <w:p w:rsidR="00924CC0" w:rsidRDefault="00924CC0" w:rsidP="00EA4EFC">
      <w:pPr>
        <w:numPr>
          <w:ilvl w:val="2"/>
          <w:numId w:val="19"/>
        </w:numPr>
        <w:tabs>
          <w:tab w:val="left" w:pos="993"/>
        </w:tabs>
        <w:ind w:left="0" w:firstLine="426"/>
        <w:jc w:val="both"/>
        <w:rPr>
          <w:sz w:val="20"/>
          <w:szCs w:val="20"/>
        </w:rPr>
      </w:pPr>
      <w:proofErr w:type="gramStart"/>
      <w:r>
        <w:rPr>
          <w:sz w:val="20"/>
          <w:szCs w:val="20"/>
        </w:rPr>
        <w:t>Все документы (формы, заполненные в соответствии с</w:t>
      </w:r>
      <w:r>
        <w:rPr>
          <w:sz w:val="20"/>
          <w:szCs w:val="20"/>
          <w:lang w:val="en-US"/>
        </w:rPr>
        <w:t> </w:t>
      </w:r>
      <w:r>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0"/>
          <w:szCs w:val="20"/>
        </w:rPr>
        <w:t xml:space="preserve"> *.</w:t>
      </w:r>
      <w:proofErr w:type="spellStart"/>
      <w:proofErr w:type="gramStart"/>
      <w:r>
        <w:rPr>
          <w:sz w:val="20"/>
          <w:szCs w:val="20"/>
        </w:rPr>
        <w:t>pdf</w:t>
      </w:r>
      <w:proofErr w:type="spellEnd"/>
      <w:r>
        <w:rPr>
          <w:sz w:val="20"/>
          <w:szCs w:val="20"/>
        </w:rPr>
        <w:t>, формат: один файл – один документ).</w:t>
      </w:r>
      <w:proofErr w:type="gramEnd"/>
      <w:r>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0"/>
          <w:szCs w:val="20"/>
          <w:lang w:val="en-US"/>
        </w:rPr>
        <w:t> </w:t>
      </w:r>
      <w:r>
        <w:rPr>
          <w:sz w:val="20"/>
          <w:szCs w:val="20"/>
        </w:rPr>
        <w:t>соответствии с рекомендациями, указанными в пунктах </w:t>
      </w:r>
      <w:r>
        <w:rPr>
          <w:sz w:val="20"/>
          <w:szCs w:val="20"/>
        </w:rPr>
        <w:fldChar w:fldCharType="begin"/>
      </w:r>
      <w:r>
        <w:rPr>
          <w:sz w:val="20"/>
          <w:szCs w:val="20"/>
        </w:rPr>
        <w:instrText xml:space="preserve"> REF _Ref317252426 \r \h  \* MERGEFORMAT </w:instrText>
      </w:r>
      <w:r>
        <w:rPr>
          <w:sz w:val="20"/>
          <w:szCs w:val="20"/>
        </w:rPr>
      </w:r>
      <w:r>
        <w:rPr>
          <w:sz w:val="20"/>
          <w:szCs w:val="20"/>
        </w:rPr>
        <w:fldChar w:fldCharType="separate"/>
      </w:r>
      <w:r>
        <w:rPr>
          <w:sz w:val="20"/>
          <w:szCs w:val="20"/>
        </w:rPr>
        <w:t>4.2.6</w:t>
      </w:r>
      <w:r>
        <w:rPr>
          <w:sz w:val="20"/>
          <w:szCs w:val="20"/>
        </w:rPr>
        <w:fldChar w:fldCharType="end"/>
      </w:r>
      <w:r>
        <w:rPr>
          <w:sz w:val="20"/>
          <w:szCs w:val="20"/>
        </w:rPr>
        <w:t xml:space="preserve">– </w:t>
      </w:r>
      <w:r>
        <w:rPr>
          <w:sz w:val="20"/>
          <w:szCs w:val="20"/>
        </w:rPr>
        <w:fldChar w:fldCharType="begin"/>
      </w:r>
      <w:r>
        <w:rPr>
          <w:sz w:val="20"/>
          <w:szCs w:val="20"/>
        </w:rPr>
        <w:instrText xml:space="preserve"> REF _Ref317253302 \r \h  \* MERGEFORMAT </w:instrText>
      </w:r>
      <w:r>
        <w:rPr>
          <w:sz w:val="20"/>
          <w:szCs w:val="20"/>
        </w:rPr>
      </w:r>
      <w:r>
        <w:rPr>
          <w:sz w:val="20"/>
          <w:szCs w:val="20"/>
        </w:rPr>
        <w:fldChar w:fldCharType="separate"/>
      </w:r>
      <w:r>
        <w:rPr>
          <w:sz w:val="20"/>
          <w:szCs w:val="20"/>
        </w:rPr>
        <w:t>4.2.10</w:t>
      </w:r>
      <w:r>
        <w:rPr>
          <w:sz w:val="20"/>
          <w:szCs w:val="20"/>
        </w:rPr>
        <w:fldChar w:fldCharType="end"/>
      </w:r>
      <w:r>
        <w:rPr>
          <w:sz w:val="20"/>
          <w:szCs w:val="20"/>
        </w:rPr>
        <w:t xml:space="preserve">. </w:t>
      </w:r>
      <w:r>
        <w:rPr>
          <w:bCs/>
          <w:sz w:val="20"/>
          <w:szCs w:val="20"/>
        </w:rPr>
        <w:t>Допускается размещение на ЭТП документов, сохраненных в архивах, при этом размещение на</w:t>
      </w:r>
      <w:r>
        <w:rPr>
          <w:bCs/>
          <w:sz w:val="20"/>
          <w:szCs w:val="20"/>
          <w:lang w:val="en-US"/>
        </w:rPr>
        <w:t> </w:t>
      </w:r>
      <w:r>
        <w:rPr>
          <w:bCs/>
          <w:sz w:val="20"/>
          <w:szCs w:val="20"/>
        </w:rPr>
        <w:t>ЭТП</w:t>
      </w:r>
      <w:r>
        <w:rPr>
          <w:sz w:val="20"/>
          <w:szCs w:val="20"/>
        </w:rPr>
        <w:t xml:space="preserve"> </w:t>
      </w:r>
      <w:r>
        <w:rPr>
          <w:bCs/>
          <w:sz w:val="20"/>
          <w:szCs w:val="20"/>
        </w:rPr>
        <w:t>архивов, разделенных на несколько частей</w:t>
      </w:r>
      <w:r>
        <w:rPr>
          <w:sz w:val="20"/>
          <w:szCs w:val="20"/>
        </w:rPr>
        <w:t>,</w:t>
      </w:r>
      <w:r>
        <w:rPr>
          <w:bCs/>
          <w:sz w:val="20"/>
          <w:szCs w:val="20"/>
        </w:rPr>
        <w:t xml:space="preserve"> открытие каждой из которых по отдельности невозможно, не допускается.</w:t>
      </w:r>
    </w:p>
    <w:p w:rsidR="00924CC0" w:rsidRDefault="00924CC0" w:rsidP="00EA4EFC">
      <w:pPr>
        <w:pStyle w:val="aa"/>
        <w:numPr>
          <w:ilvl w:val="1"/>
          <w:numId w:val="19"/>
        </w:numPr>
        <w:tabs>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57" w:name="_Toc405196832"/>
      <w:r>
        <w:rPr>
          <w:rFonts w:ascii="Times New Roman" w:eastAsia="Times New Roman" w:hAnsi="Times New Roman"/>
          <w:sz w:val="20"/>
          <w:szCs w:val="20"/>
          <w:lang w:val="ru-RU" w:eastAsia="ru-RU"/>
        </w:rPr>
        <w:t>Подача заявок на участие в запросе цен. Рассмотрение заявок на участие в запросе цен. Подведение итогов запроса цен.</w:t>
      </w:r>
      <w:bookmarkEnd w:id="57"/>
    </w:p>
    <w:p w:rsidR="00924CC0" w:rsidRDefault="00924CC0" w:rsidP="00EA4EFC">
      <w:pPr>
        <w:numPr>
          <w:ilvl w:val="2"/>
          <w:numId w:val="19"/>
        </w:numPr>
        <w:tabs>
          <w:tab w:val="left" w:pos="993"/>
        </w:tabs>
        <w:ind w:left="0" w:firstLine="426"/>
        <w:jc w:val="both"/>
        <w:rPr>
          <w:sz w:val="20"/>
          <w:szCs w:val="20"/>
        </w:rPr>
      </w:pPr>
      <w:bookmarkStart w:id="58" w:name="_Ref317252532"/>
      <w:r>
        <w:rPr>
          <w:sz w:val="20"/>
          <w:szCs w:val="20"/>
        </w:rPr>
        <w:t>Заявки на участие в запросе цен должны быть поданы на</w:t>
      </w:r>
      <w:r>
        <w:rPr>
          <w:sz w:val="20"/>
          <w:szCs w:val="20"/>
          <w:lang w:val="en-US"/>
        </w:rPr>
        <w:t> </w:t>
      </w:r>
      <w:r>
        <w:rPr>
          <w:sz w:val="20"/>
          <w:szCs w:val="20"/>
        </w:rPr>
        <w:t>ЭТП до истечения срока, установленного в извещении о проведении запроса цен и в пункте </w:t>
      </w:r>
      <w:r>
        <w:fldChar w:fldCharType="begin"/>
      </w:r>
      <w:r>
        <w:rPr>
          <w:sz w:val="20"/>
          <w:szCs w:val="20"/>
        </w:rPr>
        <w:instrText xml:space="preserve"> REF _Ref317250778 \r \h  \* MERGEFORMAT </w:instrText>
      </w:r>
      <w:r>
        <w:fldChar w:fldCharType="separate"/>
      </w:r>
      <w:r>
        <w:rPr>
          <w:sz w:val="20"/>
          <w:szCs w:val="20"/>
        </w:rPr>
        <w:t>15</w:t>
      </w:r>
      <w:r>
        <w:fldChar w:fldCharType="end"/>
      </w:r>
      <w:r>
        <w:rPr>
          <w:sz w:val="20"/>
          <w:szCs w:val="20"/>
        </w:rPr>
        <w:t xml:space="preserve"> раздела </w:t>
      </w:r>
      <w:r>
        <w:fldChar w:fldCharType="begin"/>
      </w:r>
      <w:r>
        <w:rPr>
          <w:sz w:val="20"/>
          <w:szCs w:val="20"/>
        </w:rPr>
        <w:instrText xml:space="preserve"> REF _Ref317253730 \r \h  \* MERGEFORMAT </w:instrText>
      </w:r>
      <w:r>
        <w:fldChar w:fldCharType="separate"/>
      </w:r>
      <w:r>
        <w:rPr>
          <w:sz w:val="20"/>
          <w:szCs w:val="20"/>
        </w:rPr>
        <w:t>5</w:t>
      </w:r>
      <w:r>
        <w:fldChar w:fldCharType="end"/>
      </w:r>
      <w:r>
        <w:rPr>
          <w:sz w:val="20"/>
          <w:szCs w:val="20"/>
        </w:rPr>
        <w:t xml:space="preserve"> «Информационная карта запроса цен».</w:t>
      </w:r>
      <w:bookmarkStart w:id="59" w:name="_Ref352662628"/>
      <w:bookmarkEnd w:id="58"/>
    </w:p>
    <w:p w:rsidR="00924CC0" w:rsidRDefault="00924CC0" w:rsidP="00EA4EFC">
      <w:pPr>
        <w:numPr>
          <w:ilvl w:val="2"/>
          <w:numId w:val="19"/>
        </w:numPr>
        <w:tabs>
          <w:tab w:val="left" w:pos="993"/>
        </w:tabs>
        <w:ind w:left="0" w:firstLine="426"/>
        <w:jc w:val="both"/>
        <w:rPr>
          <w:sz w:val="20"/>
          <w:szCs w:val="20"/>
        </w:rPr>
      </w:pPr>
      <w:proofErr w:type="gramStart"/>
      <w:r>
        <w:rPr>
          <w:sz w:val="20"/>
          <w:szCs w:val="20"/>
        </w:rPr>
        <w:t xml:space="preserve">Если до окончания срока подачи заявок поступило менее двух заявок, организатор запроса цен </w:t>
      </w:r>
      <w:r>
        <w:rPr>
          <w:b/>
          <w:i/>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Pr>
          <w:sz w:val="20"/>
          <w:szCs w:val="20"/>
        </w:rPr>
        <w:t xml:space="preserve"> срок подачи заявок </w:t>
      </w:r>
      <w:r>
        <w:rPr>
          <w:b/>
          <w:i/>
          <w:sz w:val="20"/>
          <w:szCs w:val="20"/>
        </w:rPr>
        <w:t>[по данному лоту]</w:t>
      </w:r>
      <w:r>
        <w:rPr>
          <w:sz w:val="20"/>
          <w:szCs w:val="20"/>
        </w:rPr>
        <w:t>, о чем делается соответствующее извещение в том же порядке, в каком делалось извещение о проведении запроса цен.</w:t>
      </w:r>
      <w:proofErr w:type="gramEnd"/>
      <w:r>
        <w:rPr>
          <w:sz w:val="20"/>
          <w:szCs w:val="20"/>
        </w:rPr>
        <w:t xml:space="preserve"> Продолжительность нового срока подачи заявок</w:t>
      </w:r>
      <w:r>
        <w:rPr>
          <w:b/>
          <w:i/>
          <w:sz w:val="20"/>
          <w:szCs w:val="20"/>
        </w:rPr>
        <w:t xml:space="preserve"> </w:t>
      </w:r>
      <w:r>
        <w:rPr>
          <w:sz w:val="20"/>
          <w:szCs w:val="20"/>
        </w:rPr>
        <w:t>должна быть не менее 4 (четырех) рабочих дней со дня, следующего за извещением о продлении срока.</w:t>
      </w:r>
      <w:bookmarkEnd w:id="59"/>
    </w:p>
    <w:p w:rsidR="00924CC0" w:rsidRDefault="00924CC0" w:rsidP="00EA4EFC">
      <w:pPr>
        <w:numPr>
          <w:ilvl w:val="2"/>
          <w:numId w:val="19"/>
        </w:numPr>
        <w:tabs>
          <w:tab w:val="left" w:pos="993"/>
        </w:tabs>
        <w:ind w:left="0" w:firstLine="426"/>
        <w:jc w:val="both"/>
        <w:rPr>
          <w:sz w:val="20"/>
          <w:szCs w:val="20"/>
        </w:rPr>
      </w:pPr>
      <w:proofErr w:type="gramStart"/>
      <w:r>
        <w:rPr>
          <w:sz w:val="20"/>
          <w:szCs w:val="20"/>
        </w:rPr>
        <w:t>В срок, установленный в извещении о проведении запроса цен и в пункте </w:t>
      </w:r>
      <w:r>
        <w:rPr>
          <w:sz w:val="20"/>
          <w:szCs w:val="20"/>
        </w:rPr>
        <w:fldChar w:fldCharType="begin"/>
      </w:r>
      <w:r>
        <w:rPr>
          <w:sz w:val="20"/>
          <w:szCs w:val="20"/>
        </w:rPr>
        <w:instrText xml:space="preserve"> REF _Ref317250778 \r \h  \* MERGEFORMAT </w:instrText>
      </w:r>
      <w:r>
        <w:rPr>
          <w:sz w:val="20"/>
          <w:szCs w:val="20"/>
        </w:rPr>
      </w:r>
      <w:r>
        <w:rPr>
          <w:sz w:val="20"/>
          <w:szCs w:val="20"/>
        </w:rPr>
        <w:fldChar w:fldCharType="separate"/>
      </w:r>
      <w:r>
        <w:rPr>
          <w:sz w:val="20"/>
          <w:szCs w:val="20"/>
        </w:rPr>
        <w:t>15</w:t>
      </w:r>
      <w:r>
        <w:rPr>
          <w:sz w:val="20"/>
          <w:szCs w:val="20"/>
        </w:rPr>
        <w:fldChar w:fldCharType="end"/>
      </w:r>
      <w:r>
        <w:rPr>
          <w:sz w:val="20"/>
          <w:szCs w:val="20"/>
        </w:rPr>
        <w:t xml:space="preserve"> раздела </w:t>
      </w:r>
      <w:r>
        <w:rPr>
          <w:sz w:val="20"/>
          <w:szCs w:val="20"/>
        </w:rPr>
        <w:fldChar w:fldCharType="begin"/>
      </w:r>
      <w:r>
        <w:rPr>
          <w:sz w:val="20"/>
          <w:szCs w:val="20"/>
        </w:rPr>
        <w:instrText xml:space="preserve"> REF _Ref317253837 \r \h  \* MERGEFORMAT </w:instrText>
      </w:r>
      <w:r>
        <w:rPr>
          <w:sz w:val="20"/>
          <w:szCs w:val="20"/>
        </w:rPr>
      </w:r>
      <w:r>
        <w:rPr>
          <w:sz w:val="20"/>
          <w:szCs w:val="20"/>
        </w:rPr>
        <w:fldChar w:fldCharType="separate"/>
      </w:r>
      <w:r>
        <w:rPr>
          <w:sz w:val="20"/>
          <w:szCs w:val="20"/>
        </w:rPr>
        <w:t>5</w:t>
      </w:r>
      <w:r>
        <w:rPr>
          <w:sz w:val="20"/>
          <w:szCs w:val="20"/>
        </w:rPr>
        <w:fldChar w:fldCharType="end"/>
      </w:r>
      <w:r>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Pr>
          <w:b/>
          <w:i/>
          <w:sz w:val="20"/>
          <w:szCs w:val="20"/>
        </w:rPr>
        <w:t>[в отношении каждого лота]</w:t>
      </w:r>
      <w:r>
        <w:rPr>
          <w:sz w:val="20"/>
          <w:szCs w:val="20"/>
        </w:rPr>
        <w:t xml:space="preserve"> и</w:t>
      </w:r>
      <w:r>
        <w:rPr>
          <w:sz w:val="20"/>
          <w:szCs w:val="20"/>
          <w:lang w:val="en-US"/>
        </w:rPr>
        <w:t> </w:t>
      </w:r>
      <w:r>
        <w:rPr>
          <w:sz w:val="20"/>
          <w:szCs w:val="20"/>
        </w:rPr>
        <w:t>содержащимся в них документам и сведениям.</w:t>
      </w:r>
      <w:proofErr w:type="gramEnd"/>
    </w:p>
    <w:p w:rsidR="00924CC0" w:rsidRDefault="00924CC0" w:rsidP="00EA4EFC">
      <w:pPr>
        <w:numPr>
          <w:ilvl w:val="2"/>
          <w:numId w:val="19"/>
        </w:numPr>
        <w:tabs>
          <w:tab w:val="left" w:pos="993"/>
        </w:tabs>
        <w:ind w:left="0" w:firstLine="426"/>
        <w:jc w:val="both"/>
        <w:rPr>
          <w:sz w:val="20"/>
          <w:szCs w:val="20"/>
        </w:rPr>
      </w:pPr>
      <w:r>
        <w:rPr>
          <w:sz w:val="20"/>
          <w:szCs w:val="20"/>
        </w:rPr>
        <w:t>При проведении процедуры открытия доступа к поданным заявкам заседание закупочной комиссии не проводится.</w:t>
      </w:r>
      <w:bookmarkStart w:id="60" w:name="_Ref389731643"/>
    </w:p>
    <w:p w:rsidR="00924CC0" w:rsidRDefault="00924CC0" w:rsidP="00EA4EFC">
      <w:pPr>
        <w:numPr>
          <w:ilvl w:val="2"/>
          <w:numId w:val="19"/>
        </w:numPr>
        <w:tabs>
          <w:tab w:val="left" w:pos="993"/>
        </w:tabs>
        <w:ind w:left="0" w:firstLine="426"/>
        <w:jc w:val="both"/>
        <w:rPr>
          <w:sz w:val="20"/>
          <w:szCs w:val="20"/>
        </w:rPr>
      </w:pPr>
      <w:r>
        <w:rPr>
          <w:sz w:val="20"/>
          <w:szCs w:val="20"/>
        </w:rPr>
        <w:t>В случае</w:t>
      </w:r>
      <w:proofErr w:type="gramStart"/>
      <w:r>
        <w:rPr>
          <w:sz w:val="20"/>
          <w:szCs w:val="20"/>
        </w:rPr>
        <w:t>,</w:t>
      </w:r>
      <w:proofErr w:type="gramEnd"/>
      <w:r>
        <w:rPr>
          <w:sz w:val="20"/>
          <w:szCs w:val="20"/>
        </w:rPr>
        <w:t xml:space="preserve"> если по окончании срока подачи заявок на участие в</w:t>
      </w:r>
      <w:r>
        <w:rPr>
          <w:sz w:val="20"/>
          <w:szCs w:val="20"/>
          <w:lang w:val="en-US"/>
        </w:rPr>
        <w:t> </w:t>
      </w:r>
      <w:r>
        <w:rPr>
          <w:sz w:val="20"/>
          <w:szCs w:val="20"/>
        </w:rPr>
        <w:t xml:space="preserve">запросе цен </w:t>
      </w:r>
      <w:r>
        <w:rPr>
          <w:b/>
          <w:i/>
          <w:sz w:val="20"/>
          <w:szCs w:val="20"/>
        </w:rPr>
        <w:t>[по лоту]</w:t>
      </w:r>
      <w:r>
        <w:rPr>
          <w:sz w:val="20"/>
          <w:szCs w:val="20"/>
        </w:rPr>
        <w:t xml:space="preserve"> подана только одна заявка на участие в запросе цен, заказчик принимает одно из следующих решений:</w:t>
      </w:r>
      <w:bookmarkEnd w:id="60"/>
    </w:p>
    <w:p w:rsidR="00924CC0" w:rsidRDefault="00924CC0" w:rsidP="00EA4EFC">
      <w:pPr>
        <w:widowControl w:val="0"/>
        <w:numPr>
          <w:ilvl w:val="0"/>
          <w:numId w:val="20"/>
        </w:numPr>
        <w:tabs>
          <w:tab w:val="left" w:pos="709"/>
        </w:tabs>
        <w:autoSpaceDE w:val="0"/>
        <w:autoSpaceDN w:val="0"/>
        <w:adjustRightInd w:val="0"/>
        <w:ind w:left="0" w:firstLine="426"/>
        <w:jc w:val="both"/>
        <w:rPr>
          <w:sz w:val="20"/>
          <w:szCs w:val="20"/>
        </w:rPr>
      </w:pPr>
      <w:r>
        <w:rPr>
          <w:sz w:val="20"/>
          <w:szCs w:val="20"/>
        </w:rPr>
        <w:t xml:space="preserve">о </w:t>
      </w:r>
      <w:r>
        <w:rPr>
          <w:rFonts w:eastAsia="Arial Unicode MS"/>
          <w:bCs/>
          <w:sz w:val="20"/>
          <w:szCs w:val="20"/>
        </w:rPr>
        <w:t>рассмотрении</w:t>
      </w:r>
      <w:r>
        <w:rPr>
          <w:sz w:val="20"/>
          <w:szCs w:val="20"/>
        </w:rPr>
        <w:t xml:space="preserve"> поданной заявки в порядке, установленном пунктами </w:t>
      </w:r>
      <w:r>
        <w:rPr>
          <w:sz w:val="20"/>
          <w:szCs w:val="20"/>
        </w:rPr>
        <w:fldChar w:fldCharType="begin"/>
      </w:r>
      <w:r>
        <w:rPr>
          <w:sz w:val="20"/>
          <w:szCs w:val="20"/>
        </w:rPr>
        <w:instrText xml:space="preserve"> REF _Ref388982400 \r \h  \* MERGEFORMAT </w:instrText>
      </w:r>
      <w:r>
        <w:rPr>
          <w:sz w:val="20"/>
          <w:szCs w:val="20"/>
        </w:rPr>
      </w:r>
      <w:r>
        <w:rPr>
          <w:sz w:val="20"/>
          <w:szCs w:val="20"/>
        </w:rPr>
        <w:fldChar w:fldCharType="separate"/>
      </w:r>
      <w:r>
        <w:rPr>
          <w:sz w:val="20"/>
          <w:szCs w:val="20"/>
        </w:rPr>
        <w:t>4.3.6</w:t>
      </w:r>
      <w:r>
        <w:rPr>
          <w:sz w:val="20"/>
          <w:szCs w:val="20"/>
        </w:rPr>
        <w:fldChar w:fldCharType="end"/>
      </w:r>
      <w:r>
        <w:rPr>
          <w:sz w:val="20"/>
          <w:szCs w:val="20"/>
        </w:rPr>
        <w:t xml:space="preserve"> - </w:t>
      </w:r>
      <w:r>
        <w:rPr>
          <w:sz w:val="20"/>
          <w:szCs w:val="20"/>
        </w:rPr>
        <w:fldChar w:fldCharType="begin"/>
      </w:r>
      <w:r>
        <w:rPr>
          <w:sz w:val="20"/>
          <w:szCs w:val="20"/>
        </w:rPr>
        <w:instrText xml:space="preserve"> REF _Ref388982409 \r \h  \* MERGEFORMAT </w:instrText>
      </w:r>
      <w:r>
        <w:rPr>
          <w:sz w:val="20"/>
          <w:szCs w:val="20"/>
        </w:rPr>
      </w:r>
      <w:r>
        <w:rPr>
          <w:sz w:val="20"/>
          <w:szCs w:val="20"/>
        </w:rPr>
        <w:fldChar w:fldCharType="separate"/>
      </w:r>
      <w:r>
        <w:rPr>
          <w:sz w:val="20"/>
          <w:szCs w:val="20"/>
        </w:rPr>
        <w:t>4.3.10</w:t>
      </w:r>
      <w:r>
        <w:rPr>
          <w:sz w:val="20"/>
          <w:szCs w:val="20"/>
        </w:rPr>
        <w:fldChar w:fldCharType="end"/>
      </w:r>
      <w:r>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4.1.;</w:t>
      </w:r>
    </w:p>
    <w:p w:rsidR="00924CC0" w:rsidRDefault="00924CC0" w:rsidP="00EA4EFC">
      <w:pPr>
        <w:widowControl w:val="0"/>
        <w:numPr>
          <w:ilvl w:val="0"/>
          <w:numId w:val="20"/>
        </w:numPr>
        <w:tabs>
          <w:tab w:val="left" w:pos="709"/>
        </w:tabs>
        <w:autoSpaceDE w:val="0"/>
        <w:autoSpaceDN w:val="0"/>
        <w:adjustRightInd w:val="0"/>
        <w:ind w:left="0" w:firstLine="426"/>
        <w:jc w:val="both"/>
        <w:rPr>
          <w:sz w:val="20"/>
          <w:szCs w:val="20"/>
        </w:rPr>
      </w:pPr>
      <w:r>
        <w:rPr>
          <w:sz w:val="20"/>
          <w:szCs w:val="20"/>
        </w:rPr>
        <w:t>о проведении повторной закупки;</w:t>
      </w:r>
    </w:p>
    <w:p w:rsidR="00924CC0" w:rsidRDefault="00924CC0" w:rsidP="00EA4EFC">
      <w:pPr>
        <w:widowControl w:val="0"/>
        <w:numPr>
          <w:ilvl w:val="0"/>
          <w:numId w:val="20"/>
        </w:numPr>
        <w:tabs>
          <w:tab w:val="left" w:pos="709"/>
        </w:tabs>
        <w:autoSpaceDE w:val="0"/>
        <w:autoSpaceDN w:val="0"/>
        <w:adjustRightInd w:val="0"/>
        <w:ind w:left="0" w:firstLine="426"/>
        <w:jc w:val="both"/>
        <w:rPr>
          <w:sz w:val="20"/>
          <w:szCs w:val="20"/>
        </w:rPr>
      </w:pPr>
      <w:r>
        <w:rPr>
          <w:sz w:val="20"/>
          <w:szCs w:val="20"/>
        </w:rPr>
        <w:t>об отказе от заключения договора в случаях, указанных в подпунктах </w:t>
      </w:r>
      <w:r>
        <w:rPr>
          <w:sz w:val="20"/>
          <w:szCs w:val="20"/>
        </w:rPr>
        <w:fldChar w:fldCharType="begin"/>
      </w:r>
      <w:r>
        <w:rPr>
          <w:sz w:val="20"/>
          <w:szCs w:val="20"/>
        </w:rPr>
        <w:instrText xml:space="preserve"> REF _Ref389751327 \r \h  \* MERGEFORMAT </w:instrText>
      </w:r>
      <w:r>
        <w:rPr>
          <w:sz w:val="20"/>
          <w:szCs w:val="20"/>
        </w:rPr>
      </w:r>
      <w:r>
        <w:rPr>
          <w:sz w:val="20"/>
          <w:szCs w:val="20"/>
        </w:rPr>
        <w:fldChar w:fldCharType="separate"/>
      </w:r>
      <w:r>
        <w:rPr>
          <w:sz w:val="20"/>
          <w:szCs w:val="20"/>
        </w:rPr>
        <w:t>а)</w:t>
      </w:r>
      <w:r>
        <w:rPr>
          <w:sz w:val="20"/>
          <w:szCs w:val="20"/>
        </w:rPr>
        <w:fldChar w:fldCharType="end"/>
      </w:r>
      <w:r>
        <w:rPr>
          <w:sz w:val="20"/>
          <w:szCs w:val="20"/>
        </w:rPr>
        <w:t>-</w:t>
      </w:r>
      <w:r>
        <w:rPr>
          <w:sz w:val="20"/>
          <w:szCs w:val="20"/>
        </w:rPr>
        <w:fldChar w:fldCharType="begin"/>
      </w:r>
      <w:r>
        <w:rPr>
          <w:sz w:val="20"/>
          <w:szCs w:val="20"/>
        </w:rPr>
        <w:instrText xml:space="preserve"> REF _Ref389751329 \r \h  \* MERGEFORMAT </w:instrText>
      </w:r>
      <w:r>
        <w:rPr>
          <w:sz w:val="20"/>
          <w:szCs w:val="20"/>
        </w:rPr>
      </w:r>
      <w:r>
        <w:rPr>
          <w:sz w:val="20"/>
          <w:szCs w:val="20"/>
        </w:rPr>
        <w:fldChar w:fldCharType="separate"/>
      </w:r>
      <w:r>
        <w:rPr>
          <w:sz w:val="20"/>
          <w:szCs w:val="20"/>
        </w:rPr>
        <w:t>в)</w:t>
      </w:r>
      <w:r>
        <w:rPr>
          <w:sz w:val="20"/>
          <w:szCs w:val="20"/>
        </w:rPr>
        <w:fldChar w:fldCharType="end"/>
      </w:r>
      <w:r>
        <w:rPr>
          <w:sz w:val="20"/>
          <w:szCs w:val="20"/>
        </w:rPr>
        <w:t xml:space="preserve"> пункта </w:t>
      </w:r>
      <w:r>
        <w:rPr>
          <w:sz w:val="20"/>
          <w:szCs w:val="20"/>
        </w:rPr>
        <w:fldChar w:fldCharType="begin"/>
      </w:r>
      <w:r>
        <w:rPr>
          <w:sz w:val="20"/>
          <w:szCs w:val="20"/>
        </w:rPr>
        <w:instrText xml:space="preserve"> REF _Ref352159239 \r \h  \* MERGEFORMAT </w:instrText>
      </w:r>
      <w:r>
        <w:rPr>
          <w:sz w:val="20"/>
          <w:szCs w:val="20"/>
        </w:rPr>
      </w:r>
      <w:r>
        <w:rPr>
          <w:sz w:val="20"/>
          <w:szCs w:val="20"/>
        </w:rPr>
        <w:fldChar w:fldCharType="separate"/>
      </w:r>
      <w:r>
        <w:rPr>
          <w:sz w:val="20"/>
          <w:szCs w:val="20"/>
        </w:rPr>
        <w:t>4.4.10</w:t>
      </w:r>
      <w:r>
        <w:rPr>
          <w:sz w:val="20"/>
          <w:szCs w:val="20"/>
        </w:rPr>
        <w:fldChar w:fldCharType="end"/>
      </w:r>
      <w:r>
        <w:rPr>
          <w:sz w:val="20"/>
          <w:szCs w:val="20"/>
        </w:rPr>
        <w:t>.</w:t>
      </w:r>
    </w:p>
    <w:p w:rsidR="00924CC0" w:rsidRDefault="00924CC0" w:rsidP="00EA4EFC">
      <w:pPr>
        <w:numPr>
          <w:ilvl w:val="2"/>
          <w:numId w:val="19"/>
        </w:numPr>
        <w:tabs>
          <w:tab w:val="left" w:pos="993"/>
        </w:tabs>
        <w:ind w:left="0" w:firstLine="426"/>
        <w:jc w:val="both"/>
        <w:rPr>
          <w:sz w:val="20"/>
          <w:szCs w:val="20"/>
        </w:rPr>
      </w:pPr>
      <w:bookmarkStart w:id="61" w:name="_Toc317269894"/>
      <w:bookmarkStart w:id="62" w:name="_Toc317269975"/>
      <w:bookmarkStart w:id="63" w:name="_Toc317269900"/>
      <w:bookmarkStart w:id="64" w:name="_Toc317269981"/>
      <w:bookmarkStart w:id="65" w:name="_Toc317269901"/>
      <w:bookmarkStart w:id="66" w:name="_Toc317269982"/>
      <w:bookmarkStart w:id="67" w:name="_Toc317269902"/>
      <w:bookmarkStart w:id="68" w:name="_Toc317269983"/>
      <w:bookmarkStart w:id="69" w:name="_Toc317269903"/>
      <w:bookmarkStart w:id="70" w:name="_Toc317269984"/>
      <w:bookmarkStart w:id="71" w:name="_Toc317269904"/>
      <w:bookmarkStart w:id="72" w:name="_Toc317269985"/>
      <w:bookmarkStart w:id="73" w:name="_Toc317269907"/>
      <w:bookmarkStart w:id="74" w:name="_Toc317269988"/>
      <w:bookmarkStart w:id="75" w:name="_Toc317269909"/>
      <w:bookmarkStart w:id="76" w:name="_Toc317269990"/>
      <w:bookmarkStart w:id="77" w:name="_Ref388982400"/>
      <w:bookmarkStart w:id="78" w:name="_Ref317251555"/>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r>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7"/>
    </w:p>
    <w:p w:rsidR="00924CC0" w:rsidRDefault="00924CC0" w:rsidP="00EA4EFC">
      <w:pPr>
        <w:numPr>
          <w:ilvl w:val="3"/>
          <w:numId w:val="19"/>
        </w:numPr>
        <w:tabs>
          <w:tab w:val="left" w:pos="1134"/>
        </w:tabs>
        <w:ind w:left="0" w:firstLine="426"/>
        <w:jc w:val="both"/>
        <w:rPr>
          <w:sz w:val="20"/>
          <w:szCs w:val="20"/>
        </w:rPr>
      </w:pPr>
      <w:bookmarkStart w:id="79" w:name="_Ref388976647"/>
      <w:r>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9"/>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документы, подтверждающие полномочия лица на подписание заявки от имени участника запроса цен,</w:t>
      </w:r>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учредительные документы,</w:t>
      </w:r>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 xml:space="preserve">разрешающие документы (лицензии, допуски, членство в саморегулируемых общественных организациях и т.д.), </w:t>
      </w:r>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 xml:space="preserve">документы о крупной сделке, </w:t>
      </w:r>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 xml:space="preserve">документы о сделке с заинтересованностью, </w:t>
      </w:r>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документы, подтверждающие опыт участника запроса цен, указанный им в своей заявке,</w:t>
      </w:r>
    </w:p>
    <w:p w:rsidR="00924CC0" w:rsidRDefault="00924CC0" w:rsidP="00EA4EFC">
      <w:pPr>
        <w:numPr>
          <w:ilvl w:val="0"/>
          <w:numId w:val="21"/>
        </w:numPr>
        <w:tabs>
          <w:tab w:val="num" w:pos="709"/>
        </w:tabs>
        <w:autoSpaceDE w:val="0"/>
        <w:autoSpaceDN w:val="0"/>
        <w:adjustRightInd w:val="0"/>
        <w:ind w:left="0" w:firstLine="426"/>
        <w:jc w:val="both"/>
        <w:rPr>
          <w:sz w:val="20"/>
          <w:szCs w:val="20"/>
        </w:rPr>
      </w:pPr>
      <w:r>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24CC0" w:rsidRDefault="00924CC0" w:rsidP="00EA4EFC">
      <w:pPr>
        <w:numPr>
          <w:ilvl w:val="3"/>
          <w:numId w:val="19"/>
        </w:numPr>
        <w:tabs>
          <w:tab w:val="left" w:pos="1134"/>
        </w:tabs>
        <w:ind w:left="0" w:firstLine="426"/>
        <w:jc w:val="both"/>
        <w:rPr>
          <w:sz w:val="20"/>
          <w:szCs w:val="20"/>
        </w:rPr>
      </w:pPr>
      <w:r>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24CC0" w:rsidRDefault="00924CC0" w:rsidP="00EA4EFC">
      <w:pPr>
        <w:numPr>
          <w:ilvl w:val="0"/>
          <w:numId w:val="22"/>
        </w:numPr>
        <w:tabs>
          <w:tab w:val="left" w:pos="0"/>
          <w:tab w:val="left" w:pos="709"/>
        </w:tabs>
        <w:autoSpaceDE w:val="0"/>
        <w:autoSpaceDN w:val="0"/>
        <w:adjustRightInd w:val="0"/>
        <w:ind w:left="0" w:firstLine="426"/>
        <w:jc w:val="both"/>
        <w:rPr>
          <w:sz w:val="20"/>
          <w:szCs w:val="20"/>
        </w:rPr>
      </w:pPr>
      <w:r>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24CC0" w:rsidRDefault="00924CC0" w:rsidP="00EA4EFC">
      <w:pPr>
        <w:numPr>
          <w:ilvl w:val="0"/>
          <w:numId w:val="22"/>
        </w:numPr>
        <w:tabs>
          <w:tab w:val="left" w:pos="0"/>
          <w:tab w:val="left" w:pos="709"/>
        </w:tabs>
        <w:autoSpaceDE w:val="0"/>
        <w:autoSpaceDN w:val="0"/>
        <w:adjustRightInd w:val="0"/>
        <w:ind w:left="0" w:firstLine="426"/>
        <w:jc w:val="both"/>
        <w:rPr>
          <w:sz w:val="20"/>
          <w:szCs w:val="20"/>
        </w:rPr>
      </w:pPr>
      <w:r>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24CC0" w:rsidRDefault="00924CC0" w:rsidP="00EA4EFC">
      <w:pPr>
        <w:numPr>
          <w:ilvl w:val="0"/>
          <w:numId w:val="22"/>
        </w:numPr>
        <w:tabs>
          <w:tab w:val="left" w:pos="0"/>
          <w:tab w:val="left" w:pos="709"/>
        </w:tabs>
        <w:autoSpaceDE w:val="0"/>
        <w:autoSpaceDN w:val="0"/>
        <w:adjustRightInd w:val="0"/>
        <w:ind w:left="0" w:firstLine="426"/>
        <w:jc w:val="both"/>
        <w:rPr>
          <w:sz w:val="20"/>
          <w:szCs w:val="20"/>
        </w:rPr>
      </w:pPr>
      <w:r>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24CC0" w:rsidRDefault="00924CC0" w:rsidP="00924CC0">
      <w:pPr>
        <w:tabs>
          <w:tab w:val="left" w:pos="1701"/>
        </w:tabs>
        <w:ind w:firstLine="426"/>
        <w:jc w:val="both"/>
        <w:rPr>
          <w:sz w:val="20"/>
          <w:szCs w:val="20"/>
        </w:rPr>
      </w:pPr>
      <w:r>
        <w:rPr>
          <w:sz w:val="20"/>
          <w:szCs w:val="20"/>
        </w:rPr>
        <w:lastRenderedPageBreak/>
        <w:t>Исправление иных ошибок не допускается.</w:t>
      </w:r>
    </w:p>
    <w:p w:rsidR="00924CC0" w:rsidRDefault="00924CC0" w:rsidP="00EA4EFC">
      <w:pPr>
        <w:numPr>
          <w:ilvl w:val="3"/>
          <w:numId w:val="19"/>
        </w:numPr>
        <w:tabs>
          <w:tab w:val="left" w:pos="1134"/>
        </w:tabs>
        <w:ind w:left="0" w:firstLine="426"/>
        <w:jc w:val="both"/>
        <w:rPr>
          <w:sz w:val="20"/>
          <w:szCs w:val="20"/>
        </w:rPr>
      </w:pPr>
      <w:r>
        <w:rPr>
          <w:sz w:val="20"/>
          <w:szCs w:val="20"/>
        </w:rPr>
        <w:t>В случаях, влияющих на допуск участника к участию в запросе цен:</w:t>
      </w:r>
    </w:p>
    <w:p w:rsidR="00924CC0" w:rsidRDefault="00924CC0" w:rsidP="00EA4EFC">
      <w:pPr>
        <w:numPr>
          <w:ilvl w:val="0"/>
          <w:numId w:val="23"/>
        </w:numPr>
        <w:tabs>
          <w:tab w:val="left" w:pos="709"/>
        </w:tabs>
        <w:autoSpaceDE w:val="0"/>
        <w:autoSpaceDN w:val="0"/>
        <w:adjustRightInd w:val="0"/>
        <w:ind w:left="0" w:firstLine="426"/>
        <w:jc w:val="both"/>
        <w:rPr>
          <w:sz w:val="20"/>
          <w:szCs w:val="20"/>
        </w:rPr>
      </w:pPr>
      <w:r>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924CC0" w:rsidRDefault="00924CC0" w:rsidP="00EA4EFC">
      <w:pPr>
        <w:numPr>
          <w:ilvl w:val="0"/>
          <w:numId w:val="22"/>
        </w:numPr>
        <w:tabs>
          <w:tab w:val="left" w:pos="0"/>
          <w:tab w:val="left" w:pos="709"/>
        </w:tabs>
        <w:autoSpaceDE w:val="0"/>
        <w:autoSpaceDN w:val="0"/>
        <w:adjustRightInd w:val="0"/>
        <w:ind w:left="0" w:firstLine="426"/>
        <w:jc w:val="both"/>
        <w:rPr>
          <w:sz w:val="20"/>
          <w:szCs w:val="20"/>
        </w:rPr>
      </w:pPr>
      <w:r>
        <w:rPr>
          <w:sz w:val="20"/>
          <w:szCs w:val="20"/>
        </w:rPr>
        <w:t>участника запроса цен требованиям документации по запросу цен, указанным в пункте </w:t>
      </w:r>
      <w:r>
        <w:fldChar w:fldCharType="begin"/>
      </w:r>
      <w:r>
        <w:rPr>
          <w:sz w:val="20"/>
          <w:szCs w:val="20"/>
        </w:rPr>
        <w:instrText xml:space="preserve"> REF _Ref388875768 \r \h  \* MERGEFORMAT </w:instrText>
      </w:r>
      <w:r>
        <w:fldChar w:fldCharType="separate"/>
      </w:r>
      <w:r>
        <w:rPr>
          <w:sz w:val="20"/>
          <w:szCs w:val="20"/>
        </w:rPr>
        <w:t>3.1.1</w:t>
      </w:r>
      <w:r>
        <w:fldChar w:fldCharType="end"/>
      </w:r>
      <w:r>
        <w:rPr>
          <w:sz w:val="20"/>
          <w:szCs w:val="20"/>
        </w:rPr>
        <w:t>, включая требования, указанные в пунктах </w:t>
      </w:r>
      <w:r>
        <w:fldChar w:fldCharType="begin"/>
      </w:r>
      <w:r>
        <w:rPr>
          <w:sz w:val="20"/>
          <w:szCs w:val="20"/>
        </w:rPr>
        <w:instrText xml:space="preserve"> REF _Ref389743136 \r \h  \* MERGEFORMAT </w:instrText>
      </w:r>
      <w:r>
        <w:fldChar w:fldCharType="separate"/>
      </w:r>
      <w:r>
        <w:rPr>
          <w:sz w:val="20"/>
          <w:szCs w:val="20"/>
        </w:rPr>
        <w:t>11.1</w:t>
      </w:r>
      <w:r>
        <w:fldChar w:fldCharType="end"/>
      </w:r>
      <w:r>
        <w:rPr>
          <w:sz w:val="20"/>
          <w:szCs w:val="20"/>
        </w:rPr>
        <w:t xml:space="preserve">, </w:t>
      </w:r>
      <w:r>
        <w:fldChar w:fldCharType="begin"/>
      </w:r>
      <w:r>
        <w:rPr>
          <w:sz w:val="20"/>
          <w:szCs w:val="20"/>
        </w:rPr>
        <w:instrText xml:space="preserve"> REF _Ref389743137 \r \h  \* MERGEFORMAT </w:instrText>
      </w:r>
      <w:r>
        <w:fldChar w:fldCharType="separate"/>
      </w:r>
      <w:r>
        <w:rPr>
          <w:sz w:val="20"/>
          <w:szCs w:val="20"/>
        </w:rPr>
        <w:t>11.2</w:t>
      </w:r>
      <w:r>
        <w:fldChar w:fldCharType="end"/>
      </w:r>
      <w:r>
        <w:rPr>
          <w:sz w:val="20"/>
          <w:szCs w:val="20"/>
        </w:rPr>
        <w:t>, 11.5 раздела </w:t>
      </w:r>
      <w:r>
        <w:fldChar w:fldCharType="begin"/>
      </w:r>
      <w:r>
        <w:rPr>
          <w:sz w:val="20"/>
          <w:szCs w:val="20"/>
        </w:rPr>
        <w:instrText xml:space="preserve"> REF _Ref317253730 \r \h  \* MERGEFORMAT </w:instrText>
      </w:r>
      <w:r>
        <w:fldChar w:fldCharType="separate"/>
      </w:r>
      <w:r>
        <w:rPr>
          <w:sz w:val="20"/>
          <w:szCs w:val="20"/>
        </w:rPr>
        <w:t>5</w:t>
      </w:r>
      <w:r>
        <w:fldChar w:fldCharType="end"/>
      </w:r>
      <w:r>
        <w:rPr>
          <w:sz w:val="20"/>
          <w:szCs w:val="20"/>
        </w:rPr>
        <w:t xml:space="preserve"> «Информационная карта запроса цен»,</w:t>
      </w:r>
    </w:p>
    <w:p w:rsidR="00924CC0" w:rsidRDefault="00924CC0" w:rsidP="00EA4EFC">
      <w:pPr>
        <w:numPr>
          <w:ilvl w:val="0"/>
          <w:numId w:val="22"/>
        </w:numPr>
        <w:tabs>
          <w:tab w:val="left" w:pos="0"/>
          <w:tab w:val="left" w:pos="709"/>
        </w:tabs>
        <w:autoSpaceDE w:val="0"/>
        <w:autoSpaceDN w:val="0"/>
        <w:adjustRightInd w:val="0"/>
        <w:ind w:left="0" w:firstLine="426"/>
        <w:jc w:val="both"/>
        <w:rPr>
          <w:sz w:val="20"/>
          <w:szCs w:val="20"/>
        </w:rPr>
      </w:pPr>
      <w:r>
        <w:rPr>
          <w:sz w:val="20"/>
          <w:szCs w:val="20"/>
        </w:rPr>
        <w:t>заявки на участие в запросе цен требованиям документации по запросу цен, указанным в пунктах </w:t>
      </w:r>
      <w:r>
        <w:fldChar w:fldCharType="begin"/>
      </w:r>
      <w:r>
        <w:rPr>
          <w:sz w:val="20"/>
          <w:szCs w:val="20"/>
        </w:rPr>
        <w:instrText xml:space="preserve"> REF _Ref317250598 \r \h  \* MERGEFORMAT </w:instrText>
      </w:r>
      <w:r>
        <w:fldChar w:fldCharType="separate"/>
      </w:r>
      <w:r>
        <w:rPr>
          <w:sz w:val="20"/>
          <w:szCs w:val="20"/>
        </w:rPr>
        <w:t>3</w:t>
      </w:r>
      <w:r>
        <w:fldChar w:fldCharType="end"/>
      </w:r>
      <w:r>
        <w:rPr>
          <w:sz w:val="20"/>
          <w:szCs w:val="20"/>
        </w:rPr>
        <w:t xml:space="preserve">, </w:t>
      </w:r>
      <w:r>
        <w:fldChar w:fldCharType="begin"/>
      </w:r>
      <w:r>
        <w:rPr>
          <w:sz w:val="20"/>
          <w:szCs w:val="20"/>
        </w:rPr>
        <w:instrText xml:space="preserve"> REF _Ref317250440 \r \h  \* MERGEFORMAT </w:instrText>
      </w:r>
      <w:r>
        <w:fldChar w:fldCharType="separate"/>
      </w:r>
      <w:r>
        <w:rPr>
          <w:sz w:val="20"/>
          <w:szCs w:val="20"/>
        </w:rPr>
        <w:t>8</w:t>
      </w:r>
      <w:r>
        <w:fldChar w:fldCharType="end"/>
      </w:r>
      <w:r>
        <w:rPr>
          <w:sz w:val="20"/>
          <w:szCs w:val="20"/>
        </w:rPr>
        <w:t xml:space="preserve">, </w:t>
      </w:r>
      <w:r>
        <w:fldChar w:fldCharType="begin"/>
      </w:r>
      <w:r>
        <w:rPr>
          <w:sz w:val="20"/>
          <w:szCs w:val="20"/>
        </w:rPr>
        <w:instrText xml:space="preserve"> REF _Ref317257394 \r \h  \* MERGEFORMAT </w:instrText>
      </w:r>
      <w:r>
        <w:fldChar w:fldCharType="separate"/>
      </w:r>
      <w:r>
        <w:rPr>
          <w:sz w:val="20"/>
          <w:szCs w:val="20"/>
        </w:rPr>
        <w:t>12</w:t>
      </w:r>
      <w:r>
        <w:fldChar w:fldCharType="end"/>
      </w:r>
      <w:r>
        <w:rPr>
          <w:sz w:val="20"/>
          <w:szCs w:val="20"/>
        </w:rPr>
        <w:t xml:space="preserve">, </w:t>
      </w:r>
      <w:r>
        <w:fldChar w:fldCharType="begin"/>
      </w:r>
      <w:r>
        <w:rPr>
          <w:sz w:val="20"/>
          <w:szCs w:val="20"/>
        </w:rPr>
        <w:instrText xml:space="preserve"> REF _Ref317256138 \r \h  \* MERGEFORMAT </w:instrText>
      </w:r>
      <w:r>
        <w:fldChar w:fldCharType="separate"/>
      </w:r>
      <w:r>
        <w:rPr>
          <w:sz w:val="20"/>
          <w:szCs w:val="20"/>
        </w:rPr>
        <w:t>19</w:t>
      </w:r>
      <w:r>
        <w:fldChar w:fldCharType="end"/>
      </w:r>
      <w:r>
        <w:rPr>
          <w:sz w:val="20"/>
          <w:szCs w:val="20"/>
        </w:rPr>
        <w:t xml:space="preserve"> раздела </w:t>
      </w:r>
      <w:r>
        <w:fldChar w:fldCharType="begin"/>
      </w:r>
      <w:r>
        <w:rPr>
          <w:sz w:val="20"/>
          <w:szCs w:val="20"/>
        </w:rPr>
        <w:instrText xml:space="preserve"> REF _Ref317253730 \r \h  \* MERGEFORMAT </w:instrText>
      </w:r>
      <w:r>
        <w:fldChar w:fldCharType="separate"/>
      </w:r>
      <w:r>
        <w:rPr>
          <w:sz w:val="20"/>
          <w:szCs w:val="20"/>
        </w:rPr>
        <w:t>5</w:t>
      </w:r>
      <w:r>
        <w:fldChar w:fldCharType="end"/>
      </w:r>
      <w:r>
        <w:rPr>
          <w:sz w:val="20"/>
          <w:szCs w:val="20"/>
        </w:rPr>
        <w:t xml:space="preserve"> «Информационная карта запроса цен»;</w:t>
      </w:r>
    </w:p>
    <w:p w:rsidR="00924CC0" w:rsidRDefault="00924CC0" w:rsidP="00EA4EFC">
      <w:pPr>
        <w:numPr>
          <w:ilvl w:val="0"/>
          <w:numId w:val="23"/>
        </w:numPr>
        <w:tabs>
          <w:tab w:val="left" w:pos="709"/>
        </w:tabs>
        <w:autoSpaceDE w:val="0"/>
        <w:autoSpaceDN w:val="0"/>
        <w:adjustRightInd w:val="0"/>
        <w:ind w:left="0" w:firstLine="426"/>
        <w:jc w:val="both"/>
        <w:rPr>
          <w:sz w:val="20"/>
          <w:szCs w:val="20"/>
        </w:rPr>
      </w:pPr>
      <w:bookmarkStart w:id="80" w:name="_Ref381861405"/>
      <w:r>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0"/>
      <w:r>
        <w:rPr>
          <w:sz w:val="20"/>
          <w:szCs w:val="20"/>
        </w:rPr>
        <w:t>;</w:t>
      </w:r>
    </w:p>
    <w:p w:rsidR="00924CC0" w:rsidRDefault="00924CC0" w:rsidP="00924CC0">
      <w:pPr>
        <w:tabs>
          <w:tab w:val="left" w:pos="709"/>
        </w:tabs>
        <w:autoSpaceDE w:val="0"/>
        <w:autoSpaceDN w:val="0"/>
        <w:adjustRightInd w:val="0"/>
        <w:ind w:firstLine="426"/>
        <w:jc w:val="both"/>
        <w:rPr>
          <w:sz w:val="20"/>
          <w:szCs w:val="20"/>
        </w:rPr>
      </w:pPr>
      <w:r>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24CC0" w:rsidRDefault="00924CC0" w:rsidP="00EA4EFC">
      <w:pPr>
        <w:numPr>
          <w:ilvl w:val="2"/>
          <w:numId w:val="19"/>
        </w:numPr>
        <w:tabs>
          <w:tab w:val="left" w:pos="993"/>
        </w:tabs>
        <w:ind w:left="0" w:firstLine="426"/>
        <w:jc w:val="both"/>
        <w:rPr>
          <w:sz w:val="20"/>
          <w:szCs w:val="20"/>
        </w:rPr>
      </w:pPr>
      <w:bookmarkStart w:id="81" w:name="_Ref317250737"/>
      <w:bookmarkStart w:id="82" w:name="_Ref266805430"/>
      <w:bookmarkStart w:id="83" w:name="_Ref297560912"/>
      <w:bookmarkStart w:id="84" w:name="_Ref125833092"/>
      <w:bookmarkEnd w:id="78"/>
      <w:r>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1"/>
      <w:r>
        <w:rPr>
          <w:sz w:val="20"/>
          <w:szCs w:val="20"/>
        </w:rPr>
        <w:t xml:space="preserve"> Предусмотренные подпунктом </w:t>
      </w:r>
      <w:r>
        <w:fldChar w:fldCharType="begin"/>
      </w:r>
      <w:r>
        <w:rPr>
          <w:sz w:val="20"/>
          <w:szCs w:val="20"/>
        </w:rPr>
        <w:instrText xml:space="preserve"> REF _Ref388976647 \r \h  \* MERGEFORMAT </w:instrText>
      </w:r>
      <w:r>
        <w:fldChar w:fldCharType="separate"/>
      </w:r>
      <w:r>
        <w:rPr>
          <w:sz w:val="20"/>
          <w:szCs w:val="20"/>
        </w:rPr>
        <w:t>4.3.6.1</w:t>
      </w:r>
      <w:r>
        <w:fldChar w:fldCharType="end"/>
      </w:r>
      <w:r>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24CC0" w:rsidRDefault="00924CC0" w:rsidP="00EA4EFC">
      <w:pPr>
        <w:numPr>
          <w:ilvl w:val="2"/>
          <w:numId w:val="19"/>
        </w:numPr>
        <w:tabs>
          <w:tab w:val="left" w:pos="993"/>
        </w:tabs>
        <w:ind w:left="0" w:firstLine="426"/>
        <w:jc w:val="both"/>
        <w:rPr>
          <w:sz w:val="20"/>
          <w:szCs w:val="20"/>
        </w:rPr>
      </w:pPr>
      <w:r>
        <w:rPr>
          <w:sz w:val="20"/>
          <w:szCs w:val="20"/>
        </w:rPr>
        <w:t>Не направляются участнику запроса цен запросы согласно пункту </w:t>
      </w:r>
      <w:r>
        <w:fldChar w:fldCharType="begin"/>
      </w:r>
      <w:r>
        <w:rPr>
          <w:sz w:val="20"/>
          <w:szCs w:val="20"/>
        </w:rPr>
        <w:instrText xml:space="preserve"> REF _Ref317251555 \r \h  \* MERGEFORMAT </w:instrText>
      </w:r>
      <w:r>
        <w:fldChar w:fldCharType="separate"/>
      </w:r>
      <w:r>
        <w:rPr>
          <w:sz w:val="20"/>
          <w:szCs w:val="20"/>
        </w:rPr>
        <w:t>4.3.6</w:t>
      </w:r>
      <w:r>
        <w:fldChar w:fldCharType="end"/>
      </w:r>
      <w:r>
        <w:rPr>
          <w:sz w:val="20"/>
          <w:szCs w:val="20"/>
        </w:rPr>
        <w:t>, если в соответствии с пунктом </w:t>
      </w:r>
      <w:r>
        <w:fldChar w:fldCharType="begin"/>
      </w:r>
      <w:r>
        <w:rPr>
          <w:sz w:val="20"/>
          <w:szCs w:val="20"/>
        </w:rPr>
        <w:instrText xml:space="preserve"> REF _Ref389751588 \r \h  \* MERGEFORMAT </w:instrText>
      </w:r>
      <w:r>
        <w:fldChar w:fldCharType="separate"/>
      </w:r>
      <w:r>
        <w:rPr>
          <w:sz w:val="20"/>
          <w:szCs w:val="20"/>
        </w:rPr>
        <w:t>4.3.8</w:t>
      </w:r>
      <w:r>
        <w:fldChar w:fldCharType="end"/>
      </w:r>
      <w:r>
        <w:rPr>
          <w:sz w:val="20"/>
          <w:szCs w:val="20"/>
        </w:rPr>
        <w:t xml:space="preserve"> имеются также иные основания для отказа в допуске к участию в запросе цен такого участника.</w:t>
      </w:r>
      <w:bookmarkStart w:id="85" w:name="_Ref389751588"/>
    </w:p>
    <w:p w:rsidR="00924CC0" w:rsidRDefault="00924CC0" w:rsidP="00EA4EFC">
      <w:pPr>
        <w:numPr>
          <w:ilvl w:val="2"/>
          <w:numId w:val="19"/>
        </w:numPr>
        <w:tabs>
          <w:tab w:val="left" w:pos="993"/>
        </w:tabs>
        <w:ind w:left="0" w:firstLine="426"/>
        <w:jc w:val="both"/>
        <w:rPr>
          <w:sz w:val="20"/>
          <w:szCs w:val="20"/>
        </w:rPr>
      </w:pPr>
      <w:r>
        <w:rPr>
          <w:sz w:val="20"/>
          <w:szCs w:val="20"/>
        </w:rPr>
        <w:t xml:space="preserve">Закупочная комиссия  на своем заседании в отношении каждого участника запроса цен </w:t>
      </w:r>
      <w:r>
        <w:rPr>
          <w:b/>
          <w:i/>
          <w:sz w:val="20"/>
          <w:szCs w:val="20"/>
        </w:rPr>
        <w:t xml:space="preserve"> </w:t>
      </w:r>
      <w:r>
        <w:rPr>
          <w:sz w:val="20"/>
          <w:szCs w:val="20"/>
        </w:rPr>
        <w:t>принимает решение о</w:t>
      </w:r>
      <w:r>
        <w:rPr>
          <w:sz w:val="20"/>
          <w:szCs w:val="20"/>
          <w:lang w:val="en-US"/>
        </w:rPr>
        <w:t> </w:t>
      </w:r>
      <w:r>
        <w:rPr>
          <w:sz w:val="20"/>
          <w:szCs w:val="20"/>
        </w:rPr>
        <w:t>допуске к дальнейшему участию в запросе цен, либо об отказе в</w:t>
      </w:r>
      <w:r>
        <w:rPr>
          <w:sz w:val="20"/>
          <w:szCs w:val="20"/>
          <w:lang w:val="en-US"/>
        </w:rPr>
        <w:t> </w:t>
      </w:r>
      <w:r>
        <w:rPr>
          <w:sz w:val="20"/>
          <w:szCs w:val="20"/>
        </w:rPr>
        <w:t>допуске</w:t>
      </w:r>
      <w:bookmarkEnd w:id="82"/>
      <w:r>
        <w:rPr>
          <w:sz w:val="20"/>
          <w:szCs w:val="20"/>
        </w:rPr>
        <w:t>, по</w:t>
      </w:r>
      <w:r>
        <w:rPr>
          <w:sz w:val="20"/>
          <w:szCs w:val="20"/>
          <w:lang w:val="en-US"/>
        </w:rPr>
        <w:t> </w:t>
      </w:r>
      <w:r>
        <w:rPr>
          <w:sz w:val="20"/>
          <w:szCs w:val="20"/>
        </w:rPr>
        <w:t>следующим основаниям:</w:t>
      </w:r>
      <w:bookmarkStart w:id="86" w:name="sub_1211"/>
      <w:bookmarkEnd w:id="83"/>
      <w:bookmarkEnd w:id="84"/>
      <w:bookmarkEnd w:id="85"/>
    </w:p>
    <w:p w:rsidR="00924CC0" w:rsidRDefault="00924CC0" w:rsidP="00EA4EFC">
      <w:pPr>
        <w:pStyle w:val="aa"/>
        <w:numPr>
          <w:ilvl w:val="0"/>
          <w:numId w:val="24"/>
        </w:numPr>
        <w:tabs>
          <w:tab w:val="num" w:pos="709"/>
        </w:tabs>
        <w:spacing w:after="0" w:line="240" w:lineRule="auto"/>
        <w:ind w:left="0" w:firstLine="426"/>
        <w:jc w:val="both"/>
        <w:rPr>
          <w:rFonts w:ascii="Times New Roman" w:eastAsia="Times New Roman" w:hAnsi="Times New Roman"/>
          <w:sz w:val="20"/>
          <w:szCs w:val="20"/>
        </w:rPr>
      </w:pPr>
      <w:bookmarkStart w:id="87" w:name="_Ref299324479"/>
      <w:r>
        <w:rPr>
          <w:rFonts w:ascii="Times New Roman" w:eastAsia="Times New Roman" w:hAnsi="Times New Roman"/>
          <w:sz w:val="20"/>
          <w:szCs w:val="20"/>
        </w:rPr>
        <w:t>несоответствие заявки по составу, содержанию и оформлению</w:t>
      </w:r>
      <w:bookmarkEnd w:id="87"/>
      <w:r>
        <w:rPr>
          <w:rFonts w:ascii="Times New Roman" w:eastAsia="Times New Roman" w:hAnsi="Times New Roman"/>
          <w:sz w:val="20"/>
          <w:szCs w:val="20"/>
          <w:lang w:val="ru-RU"/>
        </w:rPr>
        <w:t>,</w:t>
      </w:r>
      <w:r>
        <w:rPr>
          <w:rFonts w:ascii="Times New Roman" w:eastAsia="Times New Roman" w:hAnsi="Times New Roman"/>
          <w:sz w:val="20"/>
          <w:szCs w:val="20"/>
        </w:rPr>
        <w:t xml:space="preserve"> в том числе представленного технического предложения;</w:t>
      </w:r>
    </w:p>
    <w:p w:rsidR="00924CC0" w:rsidRDefault="00924CC0" w:rsidP="00EA4EFC">
      <w:pPr>
        <w:pStyle w:val="aa"/>
        <w:numPr>
          <w:ilvl w:val="0"/>
          <w:numId w:val="24"/>
        </w:numPr>
        <w:tabs>
          <w:tab w:val="num" w:pos="709"/>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несоответствие участника запроса цен требованиям </w:t>
      </w:r>
      <w:r>
        <w:rPr>
          <w:rFonts w:ascii="Times New Roman" w:eastAsia="Times New Roman" w:hAnsi="Times New Roman"/>
          <w:sz w:val="20"/>
          <w:szCs w:val="20"/>
          <w:lang w:val="ru-RU"/>
        </w:rPr>
        <w:t>пункта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_Ref388972886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11</w:t>
      </w:r>
      <w:r>
        <w:rPr>
          <w:rFonts w:ascii="Times New Roman" w:eastAsia="Times New Roman" w:hAnsi="Times New Roman"/>
        </w:rPr>
        <w:fldChar w:fldCharType="end"/>
      </w:r>
      <w:r>
        <w:rPr>
          <w:rFonts w:ascii="Times New Roman" w:eastAsia="Times New Roman" w:hAnsi="Times New Roman"/>
          <w:sz w:val="20"/>
          <w:szCs w:val="20"/>
          <w:lang w:val="ru-RU"/>
        </w:rPr>
        <w:t xml:space="preserve"> раздела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5</w:t>
      </w:r>
      <w:r>
        <w:rPr>
          <w:rFonts w:ascii="Times New Roman" w:eastAsia="Times New Roman" w:hAnsi="Times New Roman"/>
        </w:rPr>
        <w:fldChar w:fldCharType="end"/>
      </w:r>
      <w:r>
        <w:rPr>
          <w:rFonts w:ascii="Times New Roman" w:eastAsia="Times New Roman" w:hAnsi="Times New Roman"/>
          <w:sz w:val="20"/>
          <w:szCs w:val="20"/>
          <w:lang w:val="ru-RU"/>
        </w:rPr>
        <w:t xml:space="preserve"> «Информационная карта запроса цен»</w:t>
      </w:r>
      <w:r>
        <w:rPr>
          <w:rFonts w:ascii="Times New Roman" w:eastAsia="Times New Roman" w:hAnsi="Times New Roman"/>
          <w:sz w:val="20"/>
          <w:szCs w:val="20"/>
        </w:rPr>
        <w:t>;</w:t>
      </w:r>
    </w:p>
    <w:p w:rsidR="00924CC0" w:rsidRDefault="00924CC0" w:rsidP="00EA4EFC">
      <w:pPr>
        <w:pStyle w:val="aa"/>
        <w:numPr>
          <w:ilvl w:val="0"/>
          <w:numId w:val="24"/>
        </w:numPr>
        <w:tabs>
          <w:tab w:val="num" w:pos="709"/>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несоответствие </w:t>
      </w:r>
      <w:r>
        <w:rPr>
          <w:rFonts w:ascii="Times New Roman" w:eastAsia="Times New Roman" w:hAnsi="Times New Roman"/>
          <w:b/>
          <w:i/>
          <w:sz w:val="20"/>
          <w:szCs w:val="20"/>
        </w:rPr>
        <w:t>товара, работ, услуг</w:t>
      </w:r>
      <w:r>
        <w:rPr>
          <w:rFonts w:ascii="Times New Roman" w:eastAsia="Times New Roman" w:hAnsi="Times New Roman"/>
          <w:b/>
          <w:i/>
          <w:sz w:val="20"/>
          <w:szCs w:val="20"/>
          <w:lang w:val="ru-RU"/>
        </w:rPr>
        <w:t>,</w:t>
      </w:r>
      <w:r>
        <w:rPr>
          <w:rFonts w:ascii="Times New Roman" w:eastAsia="Times New Roman" w:hAnsi="Times New Roman"/>
          <w:sz w:val="20"/>
          <w:szCs w:val="20"/>
        </w:rPr>
        <w:t xml:space="preserve"> </w:t>
      </w:r>
      <w:r>
        <w:rPr>
          <w:rFonts w:ascii="Times New Roman" w:eastAsia="Times New Roman" w:hAnsi="Times New Roman"/>
          <w:sz w:val="20"/>
          <w:szCs w:val="20"/>
          <w:lang w:val="ru-RU"/>
        </w:rPr>
        <w:t>указанных в заявке на участие в запросе цен, требованиям</w:t>
      </w:r>
      <w:r>
        <w:rPr>
          <w:rFonts w:ascii="Times New Roman" w:eastAsia="Times New Roman" w:hAnsi="Times New Roman"/>
          <w:sz w:val="20"/>
          <w:szCs w:val="20"/>
        </w:rPr>
        <w:t xml:space="preserve"> </w:t>
      </w:r>
      <w:r>
        <w:rPr>
          <w:rFonts w:ascii="Times New Roman" w:eastAsia="Times New Roman" w:hAnsi="Times New Roman"/>
          <w:sz w:val="20"/>
          <w:szCs w:val="20"/>
          <w:lang w:val="ru-RU"/>
        </w:rPr>
        <w:t>пункта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_Ref317257394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12</w:t>
      </w:r>
      <w:r>
        <w:rPr>
          <w:rFonts w:ascii="Times New Roman" w:eastAsia="Times New Roman" w:hAnsi="Times New Roman"/>
        </w:rPr>
        <w:fldChar w:fldCharType="end"/>
      </w:r>
      <w:r>
        <w:rPr>
          <w:rFonts w:ascii="Times New Roman" w:eastAsia="Times New Roman" w:hAnsi="Times New Roman"/>
          <w:sz w:val="20"/>
          <w:szCs w:val="20"/>
          <w:lang w:val="ru-RU"/>
        </w:rPr>
        <w:t xml:space="preserve"> раздела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5</w:t>
      </w:r>
      <w:r>
        <w:rPr>
          <w:rFonts w:ascii="Times New Roman" w:eastAsia="Times New Roman" w:hAnsi="Times New Roman"/>
        </w:rPr>
        <w:fldChar w:fldCharType="end"/>
      </w:r>
      <w:r>
        <w:rPr>
          <w:rFonts w:ascii="Times New Roman" w:eastAsia="Times New Roman" w:hAnsi="Times New Roman"/>
          <w:sz w:val="20"/>
          <w:szCs w:val="20"/>
          <w:lang w:val="ru-RU"/>
        </w:rPr>
        <w:t xml:space="preserve"> «Информационная карта запроса цен»;</w:t>
      </w:r>
    </w:p>
    <w:p w:rsidR="00924CC0" w:rsidRDefault="00924CC0" w:rsidP="00EA4EFC">
      <w:pPr>
        <w:pStyle w:val="aa"/>
        <w:numPr>
          <w:ilvl w:val="0"/>
          <w:numId w:val="24"/>
        </w:numPr>
        <w:tabs>
          <w:tab w:val="num" w:pos="709"/>
        </w:tabs>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lang w:val="ru-RU"/>
        </w:rPr>
        <w:t xml:space="preserve">несоответствие </w:t>
      </w:r>
      <w:r>
        <w:rPr>
          <w:rFonts w:ascii="Times New Roman" w:eastAsia="Times New Roman" w:hAnsi="Times New Roman"/>
          <w:sz w:val="20"/>
          <w:szCs w:val="20"/>
        </w:rPr>
        <w:t>договорных условий, указанных в</w:t>
      </w:r>
      <w:r>
        <w:rPr>
          <w:rFonts w:ascii="Times New Roman" w:eastAsia="Times New Roman" w:hAnsi="Times New Roman"/>
          <w:sz w:val="20"/>
          <w:szCs w:val="20"/>
          <w:lang w:val="ru-RU"/>
        </w:rPr>
        <w:t> </w:t>
      </w:r>
      <w:r>
        <w:rPr>
          <w:rFonts w:ascii="Times New Roman" w:eastAsia="Times New Roman" w:hAnsi="Times New Roman"/>
          <w:sz w:val="20"/>
          <w:szCs w:val="20"/>
        </w:rPr>
        <w:t>заявке на участие в запросе цен, требованиям</w:t>
      </w:r>
      <w:r>
        <w:rPr>
          <w:rFonts w:ascii="Times New Roman" w:eastAsia="Times New Roman" w:hAnsi="Times New Roman"/>
          <w:sz w:val="20"/>
          <w:szCs w:val="20"/>
          <w:lang w:val="ru-RU"/>
        </w:rPr>
        <w:t xml:space="preserve"> пунктов </w:t>
      </w:r>
      <w:r>
        <w:rPr>
          <w:rFonts w:ascii="Times New Roman" w:eastAsia="Times New Roman" w:hAnsi="Times New Roman"/>
        </w:rPr>
        <w:fldChar w:fldCharType="begin"/>
      </w:r>
      <w:r>
        <w:rPr>
          <w:rFonts w:ascii="Times New Roman" w:eastAsia="Times New Roman" w:hAnsi="Times New Roman"/>
          <w:sz w:val="20"/>
          <w:szCs w:val="20"/>
        </w:rPr>
        <w:instrText xml:space="preserve"> REF _Ref317250598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rPr>
        <w:t>3</w:t>
      </w:r>
      <w:r>
        <w:rPr>
          <w:rFonts w:ascii="Times New Roman" w:eastAsia="Times New Roman" w:hAnsi="Times New Roman"/>
        </w:rPr>
        <w:fldChar w:fldCharType="end"/>
      </w:r>
      <w:r>
        <w:rPr>
          <w:rFonts w:ascii="Times New Roman" w:eastAsia="Times New Roman" w:hAnsi="Times New Roman"/>
          <w:sz w:val="20"/>
          <w:szCs w:val="20"/>
        </w:rPr>
        <w:t xml:space="preserve">, </w:t>
      </w:r>
      <w:r>
        <w:rPr>
          <w:rFonts w:ascii="Times New Roman" w:eastAsia="Times New Roman" w:hAnsi="Times New Roman"/>
        </w:rPr>
        <w:fldChar w:fldCharType="begin"/>
      </w:r>
      <w:r>
        <w:rPr>
          <w:rFonts w:ascii="Times New Roman" w:eastAsia="Times New Roman" w:hAnsi="Times New Roman"/>
          <w:sz w:val="20"/>
          <w:szCs w:val="20"/>
        </w:rPr>
        <w:instrText xml:space="preserve"> REF _Ref317250440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rPr>
        <w:t>8</w:t>
      </w:r>
      <w:r>
        <w:rPr>
          <w:rFonts w:ascii="Times New Roman" w:eastAsia="Times New Roman" w:hAnsi="Times New Roman"/>
        </w:rPr>
        <w:fldChar w:fldCharType="end"/>
      </w:r>
      <w:r>
        <w:rPr>
          <w:rFonts w:ascii="Times New Roman" w:eastAsia="Times New Roman" w:hAnsi="Times New Roman"/>
          <w:sz w:val="20"/>
          <w:szCs w:val="20"/>
        </w:rPr>
        <w:t xml:space="preserve">, </w:t>
      </w:r>
      <w:r>
        <w:rPr>
          <w:rFonts w:ascii="Times New Roman" w:eastAsia="Times New Roman" w:hAnsi="Times New Roman"/>
        </w:rPr>
        <w:fldChar w:fldCharType="begin"/>
      </w:r>
      <w:r>
        <w:rPr>
          <w:rFonts w:ascii="Times New Roman" w:eastAsia="Times New Roman" w:hAnsi="Times New Roman"/>
          <w:sz w:val="20"/>
          <w:szCs w:val="20"/>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rPr>
        <w:t>19</w:t>
      </w:r>
      <w:r>
        <w:rPr>
          <w:rFonts w:ascii="Times New Roman" w:eastAsia="Times New Roman" w:hAnsi="Times New Roman"/>
        </w:rPr>
        <w:fldChar w:fldCharType="end"/>
      </w:r>
      <w:r>
        <w:rPr>
          <w:rFonts w:ascii="Times New Roman" w:eastAsia="Times New Roman" w:hAnsi="Times New Roman"/>
          <w:sz w:val="20"/>
          <w:szCs w:val="20"/>
        </w:rPr>
        <w:t xml:space="preserve"> </w:t>
      </w:r>
      <w:r>
        <w:rPr>
          <w:rFonts w:ascii="Times New Roman" w:eastAsia="Times New Roman" w:hAnsi="Times New Roman"/>
          <w:sz w:val="20"/>
          <w:szCs w:val="20"/>
          <w:lang w:val="ru-RU"/>
        </w:rPr>
        <w:t>раздела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5</w:t>
      </w:r>
      <w:r>
        <w:rPr>
          <w:rFonts w:ascii="Times New Roman" w:eastAsia="Times New Roman" w:hAnsi="Times New Roman"/>
        </w:rPr>
        <w:fldChar w:fldCharType="end"/>
      </w:r>
      <w:r>
        <w:rPr>
          <w:rFonts w:ascii="Times New Roman" w:eastAsia="Times New Roman" w:hAnsi="Times New Roman"/>
          <w:sz w:val="20"/>
          <w:szCs w:val="20"/>
          <w:lang w:val="ru-RU"/>
        </w:rPr>
        <w:t xml:space="preserve"> «Информационная карта запроса цен», в том числе:</w:t>
      </w:r>
    </w:p>
    <w:p w:rsidR="00924CC0" w:rsidRDefault="00924CC0" w:rsidP="00EA4EFC">
      <w:pPr>
        <w:pStyle w:val="aa"/>
        <w:numPr>
          <w:ilvl w:val="0"/>
          <w:numId w:val="25"/>
        </w:numPr>
        <w:tabs>
          <w:tab w:val="left"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Pr>
          <w:rFonts w:ascii="Times New Roman" w:eastAsia="Times New Roman" w:hAnsi="Times New Roman"/>
          <w:sz w:val="20"/>
          <w:szCs w:val="20"/>
          <w:lang w:val="ru-RU"/>
        </w:rPr>
        <w:t>;</w:t>
      </w:r>
    </w:p>
    <w:p w:rsidR="00924CC0" w:rsidRDefault="00924CC0" w:rsidP="00EA4EFC">
      <w:pPr>
        <w:pStyle w:val="aa"/>
        <w:numPr>
          <w:ilvl w:val="0"/>
          <w:numId w:val="25"/>
        </w:numPr>
        <w:tabs>
          <w:tab w:val="left"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наличие предложения, ухудшающие условия по </w:t>
      </w:r>
      <w:r>
        <w:rPr>
          <w:rFonts w:ascii="Times New Roman" w:eastAsia="Times New Roman" w:hAnsi="Times New Roman"/>
          <w:sz w:val="20"/>
          <w:szCs w:val="20"/>
        </w:rPr>
        <w:t>срока</w:t>
      </w:r>
      <w:r>
        <w:rPr>
          <w:rFonts w:ascii="Times New Roman" w:eastAsia="Times New Roman" w:hAnsi="Times New Roman"/>
          <w:sz w:val="20"/>
          <w:szCs w:val="20"/>
          <w:lang w:val="ru-RU"/>
        </w:rPr>
        <w:t>м</w:t>
      </w:r>
      <w:r>
        <w:rPr>
          <w:rFonts w:ascii="Times New Roman" w:eastAsia="Times New Roman" w:hAnsi="Times New Roman"/>
          <w:sz w:val="20"/>
          <w:szCs w:val="20"/>
        </w:rPr>
        <w:t xml:space="preserve"> </w:t>
      </w:r>
      <w:r>
        <w:rPr>
          <w:rFonts w:ascii="Times New Roman" w:eastAsia="Times New Roman" w:hAnsi="Times New Roman"/>
          <w:b/>
          <w:i/>
          <w:sz w:val="20"/>
          <w:szCs w:val="20"/>
        </w:rPr>
        <w:t>поставки товара, выполнения работ или оказания услуг</w:t>
      </w:r>
      <w:r>
        <w:rPr>
          <w:rFonts w:ascii="Times New Roman" w:eastAsia="Times New Roman" w:hAnsi="Times New Roman"/>
          <w:sz w:val="20"/>
          <w:szCs w:val="20"/>
        </w:rPr>
        <w:t xml:space="preserve">. </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rPr>
        <w:t>Если в заявке на</w:t>
      </w:r>
      <w:r>
        <w:rPr>
          <w:rFonts w:ascii="Times New Roman" w:eastAsia="Times New Roman" w:hAnsi="Times New Roman"/>
          <w:sz w:val="20"/>
          <w:szCs w:val="20"/>
          <w:lang w:val="en-US"/>
        </w:rPr>
        <w:t> </w:t>
      </w:r>
      <w:r>
        <w:rPr>
          <w:rFonts w:ascii="Times New Roman" w:eastAsia="Times New Roman" w:hAnsi="Times New Roman"/>
          <w:sz w:val="20"/>
          <w:szCs w:val="20"/>
        </w:rPr>
        <w:t>участие в запросе цен указан срок в периодах (дни, недели, месяцы), а</w:t>
      </w:r>
      <w:r>
        <w:rPr>
          <w:rFonts w:ascii="Times New Roman" w:eastAsia="Times New Roman" w:hAnsi="Times New Roman"/>
          <w:sz w:val="20"/>
          <w:szCs w:val="20"/>
          <w:lang w:val="en-US"/>
        </w:rPr>
        <w:t> </w:t>
      </w:r>
      <w:r>
        <w:rPr>
          <w:rFonts w:ascii="Times New Roman" w:eastAsia="Times New Roman" w:hAnsi="Times New Roman"/>
          <w:sz w:val="20"/>
          <w:szCs w:val="20"/>
        </w:rPr>
        <w:t>в</w:t>
      </w:r>
      <w:r>
        <w:rPr>
          <w:rFonts w:ascii="Times New Roman" w:eastAsia="Times New Roman" w:hAnsi="Times New Roman"/>
          <w:sz w:val="20"/>
          <w:szCs w:val="20"/>
          <w:lang w:val="en-US"/>
        </w:rPr>
        <w:t> </w:t>
      </w:r>
      <w:r>
        <w:rPr>
          <w:rFonts w:ascii="Times New Roman" w:eastAsia="Times New Roman" w:hAnsi="Times New Roman"/>
          <w:sz w:val="20"/>
          <w:szCs w:val="20"/>
        </w:rPr>
        <w:t>извещении о</w:t>
      </w:r>
      <w:r>
        <w:rPr>
          <w:rFonts w:ascii="Times New Roman" w:eastAsia="Times New Roman" w:hAnsi="Times New Roman"/>
          <w:sz w:val="20"/>
          <w:szCs w:val="20"/>
          <w:lang w:val="en-US"/>
        </w:rPr>
        <w:t> </w:t>
      </w:r>
      <w:r>
        <w:rPr>
          <w:rFonts w:ascii="Times New Roman" w:eastAsia="Times New Roman" w:hAnsi="Times New Roman"/>
          <w:sz w:val="20"/>
          <w:szCs w:val="20"/>
        </w:rPr>
        <w:t>проведении запроса цен и пункте</w:t>
      </w:r>
      <w:r>
        <w:rPr>
          <w:rFonts w:ascii="Times New Roman" w:eastAsia="Times New Roman" w:hAnsi="Times New Roman"/>
          <w:sz w:val="20"/>
          <w:szCs w:val="20"/>
          <w:lang w:val="ru-RU"/>
        </w:rPr>
        <w:t>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_Ref317250598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3</w:t>
      </w:r>
      <w:r>
        <w:rPr>
          <w:rFonts w:ascii="Times New Roman" w:eastAsia="Times New Roman" w:hAnsi="Times New Roman"/>
        </w:rPr>
        <w:fldChar w:fldCharType="end"/>
      </w:r>
      <w:r>
        <w:rPr>
          <w:rFonts w:ascii="Times New Roman" w:eastAsia="Times New Roman" w:hAnsi="Times New Roman"/>
          <w:sz w:val="20"/>
          <w:szCs w:val="20"/>
        </w:rPr>
        <w:t xml:space="preserve"> раздела</w:t>
      </w:r>
      <w:r>
        <w:rPr>
          <w:rFonts w:ascii="Times New Roman" w:eastAsia="Times New Roman" w:hAnsi="Times New Roman"/>
          <w:sz w:val="20"/>
          <w:szCs w:val="20"/>
          <w:lang w:val="ru-RU"/>
        </w:rPr>
        <w:t> </w:t>
      </w:r>
      <w:r>
        <w:rPr>
          <w:rFonts w:ascii="Times New Roman" w:eastAsia="Times New Roman" w:hAnsi="Times New Roman"/>
        </w:rPr>
        <w:fldChar w:fldCharType="begin"/>
      </w:r>
      <w:r>
        <w:rPr>
          <w:rFonts w:ascii="Times New Roman" w:eastAsia="Times New Roman" w:hAnsi="Times New Roman"/>
          <w:sz w:val="20"/>
          <w:szCs w:val="20"/>
          <w:lang w:val="ru-RU"/>
        </w:rPr>
        <w:instrText xml:space="preserve"> REF _Ref317254587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sz w:val="20"/>
          <w:szCs w:val="20"/>
          <w:lang w:val="ru-RU"/>
        </w:rPr>
        <w:t>5</w:t>
      </w:r>
      <w:r>
        <w:rPr>
          <w:rFonts w:ascii="Times New Roman" w:eastAsia="Times New Roman" w:hAnsi="Times New Roman"/>
        </w:rPr>
        <w:fldChar w:fldCharType="end"/>
      </w:r>
      <w:r>
        <w:rPr>
          <w:rFonts w:ascii="Times New Roman" w:eastAsia="Times New Roman" w:hAnsi="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eastAsia="Times New Roman" w:hAnsi="Times New Roman"/>
          <w:b/>
          <w:i/>
          <w:sz w:val="20"/>
          <w:szCs w:val="20"/>
        </w:rPr>
        <w:t>поставки товара, выполнения работ или оказания услуг</w:t>
      </w:r>
      <w:r>
        <w:rPr>
          <w:rFonts w:ascii="Times New Roman" w:eastAsia="Times New Roman" w:hAnsi="Times New Roman"/>
          <w:sz w:val="20"/>
          <w:szCs w:val="20"/>
        </w:rPr>
        <w:t xml:space="preserve"> отсчитывается от предполагаемой даты заключения договора, рассчитываемой в</w:t>
      </w:r>
      <w:r>
        <w:rPr>
          <w:rFonts w:ascii="Times New Roman" w:eastAsia="Times New Roman" w:hAnsi="Times New Roman"/>
          <w:sz w:val="20"/>
          <w:szCs w:val="20"/>
          <w:lang w:val="en-US"/>
        </w:rPr>
        <w:t> </w:t>
      </w:r>
      <w:r>
        <w:rPr>
          <w:rFonts w:ascii="Times New Roman" w:eastAsia="Times New Roman" w:hAnsi="Times New Roman"/>
          <w:sz w:val="20"/>
          <w:szCs w:val="20"/>
        </w:rPr>
        <w:t xml:space="preserve">соответствии с датой </w:t>
      </w:r>
      <w:r>
        <w:rPr>
          <w:rFonts w:ascii="Times New Roman" w:eastAsia="Times New Roman" w:hAnsi="Times New Roman"/>
          <w:bCs/>
          <w:sz w:val="20"/>
          <w:szCs w:val="20"/>
        </w:rPr>
        <w:t>подведения итогов запроса цен, указанной в</w:t>
      </w:r>
      <w:r>
        <w:rPr>
          <w:rFonts w:ascii="Times New Roman" w:eastAsia="Times New Roman" w:hAnsi="Times New Roman"/>
          <w:bCs/>
          <w:sz w:val="20"/>
          <w:szCs w:val="20"/>
          <w:lang w:val="en-US"/>
        </w:rPr>
        <w:t> </w:t>
      </w:r>
      <w:r>
        <w:rPr>
          <w:rFonts w:ascii="Times New Roman" w:eastAsia="Times New Roman" w:hAnsi="Times New Roman"/>
          <w:bCs/>
          <w:sz w:val="20"/>
          <w:szCs w:val="20"/>
        </w:rPr>
        <w:t>извещении о проведении запроса цен и пункте</w:t>
      </w:r>
      <w:r>
        <w:rPr>
          <w:rFonts w:ascii="Times New Roman" w:eastAsia="Times New Roman" w:hAnsi="Times New Roman"/>
          <w:bCs/>
          <w:sz w:val="20"/>
          <w:szCs w:val="20"/>
          <w:lang w:val="en-US"/>
        </w:rPr>
        <w:t> </w:t>
      </w:r>
      <w:r>
        <w:rPr>
          <w:rFonts w:ascii="Times New Roman" w:eastAsia="Times New Roman" w:hAnsi="Times New Roman"/>
        </w:rPr>
        <w:fldChar w:fldCharType="begin"/>
      </w:r>
      <w:r>
        <w:rPr>
          <w:rFonts w:ascii="Times New Roman" w:eastAsia="Times New Roman" w:hAnsi="Times New Roman"/>
          <w:bCs/>
          <w:sz w:val="20"/>
          <w:szCs w:val="20"/>
          <w:lang w:val="ru-RU"/>
        </w:rPr>
        <w:instrText xml:space="preserve"> </w:instrText>
      </w:r>
      <w:r>
        <w:rPr>
          <w:rFonts w:ascii="Times New Roman" w:eastAsia="Times New Roman" w:hAnsi="Times New Roman"/>
          <w:bCs/>
          <w:sz w:val="20"/>
          <w:szCs w:val="20"/>
          <w:lang w:val="en-US"/>
        </w:rPr>
        <w:instrText>REF</w:instrText>
      </w:r>
      <w:r>
        <w:rPr>
          <w:rFonts w:ascii="Times New Roman" w:eastAsia="Times New Roman" w:hAnsi="Times New Roman"/>
          <w:bCs/>
          <w:sz w:val="20"/>
          <w:szCs w:val="20"/>
          <w:lang w:val="ru-RU"/>
        </w:rPr>
        <w:instrText xml:space="preserve"> _</w:instrText>
      </w:r>
      <w:r>
        <w:rPr>
          <w:rFonts w:ascii="Times New Roman" w:eastAsia="Times New Roman" w:hAnsi="Times New Roman"/>
          <w:bCs/>
          <w:sz w:val="20"/>
          <w:szCs w:val="20"/>
          <w:lang w:val="en-US"/>
        </w:rPr>
        <w:instrText>Ref</w:instrText>
      </w:r>
      <w:r>
        <w:rPr>
          <w:rFonts w:ascii="Times New Roman" w:eastAsia="Times New Roman" w:hAnsi="Times New Roman"/>
          <w:bCs/>
          <w:sz w:val="20"/>
          <w:szCs w:val="20"/>
          <w:lang w:val="ru-RU"/>
        </w:rPr>
        <w:instrText>317254136 \</w:instrText>
      </w:r>
      <w:r>
        <w:rPr>
          <w:rFonts w:ascii="Times New Roman" w:eastAsia="Times New Roman" w:hAnsi="Times New Roman"/>
          <w:bCs/>
          <w:sz w:val="20"/>
          <w:szCs w:val="20"/>
          <w:lang w:val="en-US"/>
        </w:rPr>
        <w:instrText>r</w:instrText>
      </w:r>
      <w:r>
        <w:rPr>
          <w:rFonts w:ascii="Times New Roman" w:eastAsia="Times New Roman" w:hAnsi="Times New Roman"/>
          <w:bCs/>
          <w:sz w:val="20"/>
          <w:szCs w:val="20"/>
          <w:lang w:val="ru-RU"/>
        </w:rPr>
        <w:instrText xml:space="preserve"> \</w:instrText>
      </w:r>
      <w:r>
        <w:rPr>
          <w:rFonts w:ascii="Times New Roman" w:eastAsia="Times New Roman" w:hAnsi="Times New Roman"/>
          <w:bCs/>
          <w:sz w:val="20"/>
          <w:szCs w:val="20"/>
          <w:lang w:val="en-US"/>
        </w:rPr>
        <w:instrText>h</w:instrText>
      </w:r>
      <w:r>
        <w:rPr>
          <w:rFonts w:ascii="Times New Roman" w:eastAsia="Times New Roman" w:hAnsi="Times New Roman"/>
          <w:bCs/>
          <w:sz w:val="20"/>
          <w:szCs w:val="20"/>
          <w:lang w:val="ru-RU"/>
        </w:rPr>
        <w:instrText xml:space="preserve">  \* </w:instrText>
      </w:r>
      <w:r>
        <w:rPr>
          <w:rFonts w:ascii="Times New Roman" w:eastAsia="Times New Roman" w:hAnsi="Times New Roman"/>
          <w:bCs/>
          <w:sz w:val="20"/>
          <w:szCs w:val="20"/>
          <w:lang w:val="en-US"/>
        </w:rPr>
        <w:instrText>MERGEFORMAT</w:instrText>
      </w:r>
      <w:r>
        <w:rPr>
          <w:rFonts w:ascii="Times New Roman" w:eastAsia="Times New Roman" w:hAnsi="Times New Roman"/>
          <w:bCs/>
          <w:sz w:val="20"/>
          <w:szCs w:val="20"/>
          <w:lang w:val="ru-RU"/>
        </w:rPr>
        <w:instrText xml:space="preserve">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sz w:val="20"/>
          <w:szCs w:val="20"/>
          <w:lang w:val="ru-RU"/>
        </w:rPr>
        <w:t>16</w:t>
      </w:r>
      <w:r>
        <w:rPr>
          <w:rFonts w:ascii="Times New Roman" w:eastAsia="Times New Roman" w:hAnsi="Times New Roman"/>
        </w:rPr>
        <w:fldChar w:fldCharType="end"/>
      </w:r>
      <w:r>
        <w:rPr>
          <w:rFonts w:ascii="Times New Roman" w:eastAsia="Times New Roman" w:hAnsi="Times New Roman"/>
          <w:bCs/>
          <w:sz w:val="20"/>
          <w:szCs w:val="20"/>
        </w:rPr>
        <w:t xml:space="preserve"> раздела</w:t>
      </w:r>
      <w:r>
        <w:rPr>
          <w:rFonts w:ascii="Times New Roman" w:eastAsia="Times New Roman" w:hAnsi="Times New Roman"/>
          <w:bCs/>
          <w:sz w:val="20"/>
          <w:szCs w:val="20"/>
          <w:lang w:val="ru-RU"/>
        </w:rPr>
        <w:t> </w:t>
      </w:r>
      <w:r>
        <w:rPr>
          <w:rFonts w:ascii="Times New Roman" w:eastAsia="Times New Roman" w:hAnsi="Times New Roman"/>
        </w:rPr>
        <w:fldChar w:fldCharType="begin"/>
      </w:r>
      <w:r>
        <w:rPr>
          <w:rFonts w:ascii="Times New Roman" w:eastAsia="Times New Roman" w:hAnsi="Times New Roman"/>
          <w:bCs/>
          <w:sz w:val="20"/>
          <w:szCs w:val="20"/>
          <w:lang w:val="ru-RU"/>
        </w:rPr>
        <w:instrText xml:space="preserve"> REF _Ref317254624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sz w:val="20"/>
          <w:szCs w:val="20"/>
          <w:lang w:val="ru-RU"/>
        </w:rPr>
        <w:t>5</w:t>
      </w:r>
      <w:r>
        <w:rPr>
          <w:rFonts w:ascii="Times New Roman" w:eastAsia="Times New Roman" w:hAnsi="Times New Roman"/>
        </w:rPr>
        <w:fldChar w:fldCharType="end"/>
      </w:r>
      <w:r>
        <w:rPr>
          <w:rFonts w:ascii="Times New Roman" w:eastAsia="Times New Roman" w:hAnsi="Times New Roman"/>
          <w:bCs/>
          <w:sz w:val="20"/>
          <w:szCs w:val="20"/>
        </w:rPr>
        <w:t xml:space="preserve"> «Информационная карта запроса цен» и датой заключения </w:t>
      </w:r>
      <w:r>
        <w:rPr>
          <w:rFonts w:ascii="Times New Roman" w:eastAsia="Times New Roman" w:hAnsi="Times New Roman"/>
          <w:sz w:val="20"/>
          <w:szCs w:val="20"/>
        </w:rPr>
        <w:t xml:space="preserve">договора, </w:t>
      </w:r>
      <w:r>
        <w:rPr>
          <w:rFonts w:ascii="Times New Roman" w:eastAsia="Times New Roman" w:hAnsi="Times New Roman"/>
          <w:sz w:val="20"/>
          <w:szCs w:val="20"/>
          <w:lang w:val="ru-RU"/>
        </w:rPr>
        <w:t>в соответствии с минимально возможным сроком</w:t>
      </w:r>
      <w:r>
        <w:rPr>
          <w:rFonts w:ascii="Times New Roman" w:eastAsia="Times New Roman" w:hAnsi="Times New Roman"/>
          <w:sz w:val="20"/>
          <w:szCs w:val="20"/>
        </w:rPr>
        <w:t>, указанн</w:t>
      </w:r>
      <w:r>
        <w:rPr>
          <w:rFonts w:ascii="Times New Roman" w:eastAsia="Times New Roman" w:hAnsi="Times New Roman"/>
          <w:sz w:val="20"/>
          <w:szCs w:val="20"/>
          <w:lang w:val="ru-RU"/>
        </w:rPr>
        <w:t>ым</w:t>
      </w:r>
      <w:r>
        <w:rPr>
          <w:rFonts w:ascii="Times New Roman" w:eastAsia="Times New Roman" w:hAnsi="Times New Roman"/>
          <w:sz w:val="20"/>
          <w:szCs w:val="20"/>
        </w:rPr>
        <w:t xml:space="preserve"> в</w:t>
      </w:r>
      <w:r>
        <w:rPr>
          <w:rFonts w:ascii="Times New Roman" w:eastAsia="Times New Roman" w:hAnsi="Times New Roman"/>
          <w:sz w:val="20"/>
          <w:szCs w:val="20"/>
          <w:lang w:val="en-US"/>
        </w:rPr>
        <w:t> </w:t>
      </w:r>
      <w:r>
        <w:rPr>
          <w:rFonts w:ascii="Times New Roman" w:eastAsia="Times New Roman" w:hAnsi="Times New Roman"/>
          <w:sz w:val="20"/>
          <w:szCs w:val="20"/>
        </w:rPr>
        <w:t xml:space="preserve">извещении о проведении запроса цен и </w:t>
      </w:r>
      <w:r>
        <w:rPr>
          <w:rFonts w:ascii="Times New Roman" w:eastAsia="Times New Roman" w:hAnsi="Times New Roman"/>
          <w:bCs/>
          <w:sz w:val="20"/>
          <w:szCs w:val="20"/>
        </w:rPr>
        <w:t>пункте</w:t>
      </w:r>
      <w:r>
        <w:rPr>
          <w:rFonts w:ascii="Times New Roman" w:eastAsia="Times New Roman" w:hAnsi="Times New Roman"/>
          <w:bCs/>
          <w:sz w:val="20"/>
          <w:szCs w:val="20"/>
          <w:lang w:val="ru-RU"/>
        </w:rPr>
        <w:t> </w:t>
      </w:r>
      <w:r>
        <w:rPr>
          <w:rFonts w:ascii="Times New Roman" w:eastAsia="Times New Roman" w:hAnsi="Times New Roman"/>
        </w:rPr>
        <w:fldChar w:fldCharType="begin"/>
      </w:r>
      <w:r>
        <w:rPr>
          <w:rFonts w:ascii="Times New Roman" w:eastAsia="Times New Roman" w:hAnsi="Times New Roman"/>
          <w:bCs/>
          <w:sz w:val="20"/>
          <w:szCs w:val="20"/>
          <w:lang w:val="ru-RU"/>
        </w:rPr>
        <w:instrText xml:space="preserve"> REF _Ref317254659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sz w:val="20"/>
          <w:szCs w:val="20"/>
          <w:lang w:val="ru-RU"/>
        </w:rPr>
        <w:t>18</w:t>
      </w:r>
      <w:r>
        <w:rPr>
          <w:rFonts w:ascii="Times New Roman" w:eastAsia="Times New Roman" w:hAnsi="Times New Roman"/>
        </w:rPr>
        <w:fldChar w:fldCharType="end"/>
      </w:r>
      <w:r>
        <w:rPr>
          <w:rFonts w:ascii="Times New Roman" w:eastAsia="Times New Roman" w:hAnsi="Times New Roman"/>
          <w:bCs/>
          <w:sz w:val="20"/>
          <w:szCs w:val="20"/>
          <w:lang w:val="ru-RU"/>
        </w:rPr>
        <w:t xml:space="preserve"> </w:t>
      </w:r>
      <w:r>
        <w:rPr>
          <w:rFonts w:ascii="Times New Roman" w:eastAsia="Times New Roman" w:hAnsi="Times New Roman"/>
          <w:bCs/>
          <w:sz w:val="20"/>
          <w:szCs w:val="20"/>
        </w:rPr>
        <w:t>раздела</w:t>
      </w:r>
      <w:r>
        <w:rPr>
          <w:rFonts w:ascii="Times New Roman" w:eastAsia="Times New Roman" w:hAnsi="Times New Roman"/>
          <w:bCs/>
          <w:sz w:val="20"/>
          <w:szCs w:val="20"/>
          <w:lang w:val="ru-RU"/>
        </w:rPr>
        <w:t> </w:t>
      </w:r>
      <w:r>
        <w:rPr>
          <w:rFonts w:ascii="Times New Roman" w:eastAsia="Times New Roman" w:hAnsi="Times New Roman"/>
        </w:rPr>
        <w:fldChar w:fldCharType="begin"/>
      </w:r>
      <w:r>
        <w:rPr>
          <w:rFonts w:ascii="Times New Roman" w:eastAsia="Times New Roman" w:hAnsi="Times New Roman"/>
          <w:bCs/>
          <w:sz w:val="20"/>
          <w:szCs w:val="20"/>
          <w:lang w:val="ru-RU"/>
        </w:rPr>
        <w:instrText xml:space="preserve"> REF _Ref317254668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Cs/>
          <w:sz w:val="20"/>
          <w:szCs w:val="20"/>
          <w:lang w:val="ru-RU"/>
        </w:rPr>
        <w:t>5</w:t>
      </w:r>
      <w:r>
        <w:rPr>
          <w:rFonts w:ascii="Times New Roman" w:eastAsia="Times New Roman" w:hAnsi="Times New Roman"/>
        </w:rPr>
        <w:fldChar w:fldCharType="end"/>
      </w:r>
      <w:r>
        <w:rPr>
          <w:rFonts w:ascii="Times New Roman" w:eastAsia="Times New Roman" w:hAnsi="Times New Roman"/>
          <w:bCs/>
          <w:sz w:val="20"/>
          <w:szCs w:val="20"/>
        </w:rPr>
        <w:t xml:space="preserve"> «Информационная карта запроса цен»</w:t>
      </w:r>
      <w:r>
        <w:rPr>
          <w:rFonts w:ascii="Times New Roman" w:eastAsia="Times New Roman" w:hAnsi="Times New Roman"/>
          <w:bCs/>
          <w:sz w:val="20"/>
          <w:szCs w:val="20"/>
          <w:lang w:val="ru-RU"/>
        </w:rPr>
        <w:t>.</w:t>
      </w:r>
    </w:p>
    <w:p w:rsidR="00924CC0" w:rsidRDefault="00924CC0" w:rsidP="00EA4EFC">
      <w:pPr>
        <w:numPr>
          <w:ilvl w:val="2"/>
          <w:numId w:val="19"/>
        </w:numPr>
        <w:tabs>
          <w:tab w:val="left" w:pos="1134"/>
        </w:tabs>
        <w:ind w:left="0" w:firstLine="426"/>
        <w:jc w:val="both"/>
        <w:rPr>
          <w:sz w:val="20"/>
          <w:szCs w:val="20"/>
        </w:rPr>
      </w:pPr>
      <w:bookmarkStart w:id="88" w:name="_Ref388982409"/>
      <w:bookmarkStart w:id="89" w:name="_Ref318811122"/>
      <w:bookmarkStart w:id="90" w:name="sub_1214"/>
      <w:bookmarkEnd w:id="86"/>
      <w:r>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Start w:id="91" w:name="_Ref389750389"/>
      <w:bookmarkEnd w:id="88"/>
    </w:p>
    <w:p w:rsidR="00924CC0" w:rsidRDefault="00924CC0" w:rsidP="00EA4EFC">
      <w:pPr>
        <w:numPr>
          <w:ilvl w:val="2"/>
          <w:numId w:val="19"/>
        </w:numPr>
        <w:tabs>
          <w:tab w:val="left" w:pos="1134"/>
        </w:tabs>
        <w:ind w:left="0" w:firstLine="426"/>
        <w:jc w:val="both"/>
        <w:rPr>
          <w:sz w:val="20"/>
          <w:szCs w:val="20"/>
        </w:rPr>
      </w:pPr>
      <w:proofErr w:type="gramStart"/>
      <w:r>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fldChar w:fldCharType="begin"/>
      </w:r>
      <w:r>
        <w:rPr>
          <w:sz w:val="20"/>
          <w:szCs w:val="20"/>
        </w:rPr>
        <w:instrText xml:space="preserve"> REF _Ref389750175 \r \h  \* MERGEFORMAT </w:instrText>
      </w:r>
      <w:r>
        <w:fldChar w:fldCharType="separate"/>
      </w:r>
      <w:r>
        <w:rPr>
          <w:sz w:val="20"/>
          <w:szCs w:val="20"/>
        </w:rPr>
        <w:t>17</w:t>
      </w:r>
      <w:r>
        <w:fldChar w:fldCharType="end"/>
      </w:r>
      <w:r>
        <w:rPr>
          <w:sz w:val="20"/>
          <w:szCs w:val="20"/>
        </w:rPr>
        <w:t xml:space="preserve"> </w:t>
      </w:r>
      <w:r>
        <w:rPr>
          <w:bCs/>
          <w:sz w:val="20"/>
          <w:szCs w:val="20"/>
        </w:rPr>
        <w:t>раздела </w:t>
      </w:r>
      <w:r>
        <w:fldChar w:fldCharType="begin"/>
      </w:r>
      <w:r>
        <w:rPr>
          <w:bCs/>
          <w:sz w:val="20"/>
          <w:szCs w:val="20"/>
        </w:rPr>
        <w:instrText xml:space="preserve"> REF _Ref317254668 \r \h  \* MERGEFORMAT </w:instrText>
      </w:r>
      <w:r>
        <w:fldChar w:fldCharType="separate"/>
      </w:r>
      <w:r>
        <w:rPr>
          <w:bCs/>
          <w:sz w:val="20"/>
          <w:szCs w:val="20"/>
        </w:rPr>
        <w:t>5</w:t>
      </w:r>
      <w:r>
        <w:fldChar w:fldCharType="end"/>
      </w:r>
      <w:r>
        <w:rPr>
          <w:bCs/>
          <w:sz w:val="20"/>
          <w:szCs w:val="20"/>
        </w:rPr>
        <w:t xml:space="preserve"> «Информационная карта запроса цен», </w:t>
      </w:r>
      <w:r>
        <w:rPr>
          <w:sz w:val="20"/>
          <w:szCs w:val="20"/>
        </w:rPr>
        <w:t>подводит итоги запроса цен.</w:t>
      </w:r>
      <w:bookmarkEnd w:id="89"/>
      <w:bookmarkEnd w:id="91"/>
      <w:proofErr w:type="gramEnd"/>
    </w:p>
    <w:p w:rsidR="00924CC0" w:rsidRDefault="00924CC0" w:rsidP="00EA4EFC">
      <w:pPr>
        <w:numPr>
          <w:ilvl w:val="2"/>
          <w:numId w:val="19"/>
        </w:numPr>
        <w:tabs>
          <w:tab w:val="left" w:pos="1134"/>
        </w:tabs>
        <w:ind w:left="0" w:firstLine="426"/>
        <w:jc w:val="both"/>
        <w:rPr>
          <w:sz w:val="20"/>
          <w:szCs w:val="20"/>
        </w:rPr>
      </w:pPr>
      <w:r>
        <w:rPr>
          <w:sz w:val="20"/>
          <w:szCs w:val="20"/>
        </w:rPr>
        <w:t>Протокол заседания закупочной комиссии, содержащий информацию о принятых решениях в соответствии с пунктами </w:t>
      </w:r>
      <w:r>
        <w:fldChar w:fldCharType="begin"/>
      </w:r>
      <w:r>
        <w:rPr>
          <w:sz w:val="20"/>
          <w:szCs w:val="20"/>
        </w:rPr>
        <w:instrText xml:space="preserve"> REF _Ref388982409 \r \h  \* MERGEFORMAT </w:instrText>
      </w:r>
      <w:r>
        <w:fldChar w:fldCharType="separate"/>
      </w:r>
      <w:r>
        <w:rPr>
          <w:sz w:val="20"/>
          <w:szCs w:val="20"/>
        </w:rPr>
        <w:t>4.3.10</w:t>
      </w:r>
      <w:r>
        <w:fldChar w:fldCharType="end"/>
      </w:r>
      <w:r>
        <w:rPr>
          <w:sz w:val="20"/>
          <w:szCs w:val="20"/>
        </w:rPr>
        <w:t xml:space="preserve">, </w:t>
      </w:r>
      <w:r>
        <w:fldChar w:fldCharType="begin"/>
      </w:r>
      <w:r>
        <w:rPr>
          <w:sz w:val="20"/>
          <w:szCs w:val="20"/>
        </w:rPr>
        <w:instrText xml:space="preserve"> REF _Ref389750389 \r \h  \* MERGEFORMAT </w:instrText>
      </w:r>
      <w:r>
        <w:fldChar w:fldCharType="separate"/>
      </w:r>
      <w:r>
        <w:rPr>
          <w:sz w:val="20"/>
          <w:szCs w:val="20"/>
        </w:rPr>
        <w:t>4.3.10</w:t>
      </w:r>
      <w:r>
        <w:fldChar w:fldCharType="end"/>
      </w:r>
      <w:r>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924CC0" w:rsidRDefault="00924CC0" w:rsidP="00EA4EFC">
      <w:pPr>
        <w:numPr>
          <w:ilvl w:val="2"/>
          <w:numId w:val="19"/>
        </w:numPr>
        <w:tabs>
          <w:tab w:val="left" w:pos="1134"/>
        </w:tabs>
        <w:ind w:left="0" w:firstLine="426"/>
        <w:jc w:val="both"/>
        <w:rPr>
          <w:sz w:val="20"/>
          <w:szCs w:val="20"/>
        </w:rPr>
      </w:pPr>
      <w:bookmarkStart w:id="92" w:name="_Ref271022510"/>
      <w:bookmarkEnd w:id="90"/>
      <w:r>
        <w:rPr>
          <w:sz w:val="20"/>
          <w:szCs w:val="20"/>
        </w:rPr>
        <w:t>Запрос цен признается несостоявш</w:t>
      </w:r>
      <w:bookmarkStart w:id="93" w:name="_Ref269912002"/>
      <w:r>
        <w:rPr>
          <w:sz w:val="20"/>
          <w:szCs w:val="20"/>
        </w:rPr>
        <w:t xml:space="preserve">имся, если </w:t>
      </w:r>
      <w:bookmarkEnd w:id="93"/>
      <w:r>
        <w:rPr>
          <w:sz w:val="20"/>
          <w:szCs w:val="20"/>
        </w:rPr>
        <w:t>по окончании срока подачи заявок:</w:t>
      </w:r>
      <w:bookmarkEnd w:id="92"/>
    </w:p>
    <w:p w:rsidR="00924CC0" w:rsidRDefault="00924CC0" w:rsidP="00EA4EFC">
      <w:pPr>
        <w:pStyle w:val="-6"/>
        <w:numPr>
          <w:ilvl w:val="0"/>
          <w:numId w:val="26"/>
        </w:numPr>
        <w:tabs>
          <w:tab w:val="left" w:pos="709"/>
        </w:tabs>
        <w:spacing w:line="240" w:lineRule="auto"/>
        <w:ind w:left="0" w:firstLine="426"/>
        <w:rPr>
          <w:sz w:val="20"/>
          <w:szCs w:val="20"/>
        </w:rPr>
      </w:pPr>
      <w:bookmarkStart w:id="94" w:name="_Ref269912007"/>
      <w:r>
        <w:rPr>
          <w:sz w:val="20"/>
          <w:szCs w:val="20"/>
        </w:rPr>
        <w:t>подана только одна заявка от одного участника (с учетом отозванных участником заявок);</w:t>
      </w:r>
      <w:bookmarkEnd w:id="94"/>
    </w:p>
    <w:p w:rsidR="00924CC0" w:rsidRDefault="00924CC0" w:rsidP="00EA4EFC">
      <w:pPr>
        <w:pStyle w:val="-6"/>
        <w:numPr>
          <w:ilvl w:val="0"/>
          <w:numId w:val="26"/>
        </w:numPr>
        <w:tabs>
          <w:tab w:val="left" w:pos="709"/>
        </w:tabs>
        <w:spacing w:line="240" w:lineRule="auto"/>
        <w:ind w:left="0" w:firstLine="426"/>
        <w:rPr>
          <w:sz w:val="20"/>
          <w:szCs w:val="20"/>
        </w:rPr>
      </w:pPr>
      <w:bookmarkStart w:id="95" w:name="_Ref269912019"/>
      <w:bookmarkStart w:id="96" w:name="_Ref289170414"/>
      <w:r>
        <w:rPr>
          <w:sz w:val="20"/>
          <w:szCs w:val="20"/>
        </w:rPr>
        <w:t>не подана ни одна заявка</w:t>
      </w:r>
      <w:bookmarkEnd w:id="95"/>
      <w:r>
        <w:rPr>
          <w:sz w:val="20"/>
          <w:szCs w:val="20"/>
        </w:rPr>
        <w:t xml:space="preserve"> (с учетом отозванных участником заявок).</w:t>
      </w:r>
      <w:bookmarkEnd w:id="96"/>
    </w:p>
    <w:p w:rsidR="00924CC0" w:rsidRDefault="00924CC0" w:rsidP="00EA4EFC">
      <w:pPr>
        <w:pStyle w:val="-6"/>
        <w:numPr>
          <w:ilvl w:val="0"/>
          <w:numId w:val="26"/>
        </w:numPr>
        <w:tabs>
          <w:tab w:val="left" w:pos="709"/>
        </w:tabs>
        <w:spacing w:line="240" w:lineRule="auto"/>
        <w:ind w:left="0" w:firstLine="426"/>
        <w:rPr>
          <w:sz w:val="20"/>
          <w:szCs w:val="20"/>
        </w:rPr>
      </w:pPr>
      <w:bookmarkStart w:id="97" w:name="_Ref269912021"/>
      <w:r>
        <w:rPr>
          <w:sz w:val="20"/>
          <w:szCs w:val="20"/>
        </w:rPr>
        <w:t>принято решение об отказе в допуске всем участникам запроса цен, подавшим заявки;</w:t>
      </w:r>
      <w:bookmarkEnd w:id="97"/>
    </w:p>
    <w:p w:rsidR="00924CC0" w:rsidRDefault="00924CC0" w:rsidP="00EA4EFC">
      <w:pPr>
        <w:pStyle w:val="-6"/>
        <w:numPr>
          <w:ilvl w:val="0"/>
          <w:numId w:val="26"/>
        </w:numPr>
        <w:tabs>
          <w:tab w:val="left" w:pos="709"/>
        </w:tabs>
        <w:spacing w:line="240" w:lineRule="auto"/>
        <w:ind w:left="0" w:firstLine="426"/>
        <w:rPr>
          <w:sz w:val="20"/>
          <w:szCs w:val="20"/>
        </w:rPr>
      </w:pPr>
      <w:bookmarkStart w:id="98" w:name="_Ref269912024"/>
      <w:bookmarkStart w:id="99" w:name="_Ref270019244"/>
      <w:r>
        <w:rPr>
          <w:sz w:val="20"/>
          <w:szCs w:val="20"/>
        </w:rPr>
        <w:t>принято решение о допуске только одного участника</w:t>
      </w:r>
      <w:bookmarkEnd w:id="98"/>
      <w:r>
        <w:rPr>
          <w:sz w:val="20"/>
          <w:szCs w:val="20"/>
        </w:rPr>
        <w:t xml:space="preserve"> запроса цен</w:t>
      </w:r>
      <w:bookmarkEnd w:id="99"/>
      <w:r>
        <w:rPr>
          <w:sz w:val="20"/>
          <w:szCs w:val="20"/>
        </w:rPr>
        <w:t>;</w:t>
      </w:r>
    </w:p>
    <w:p w:rsidR="00924CC0" w:rsidRDefault="00924CC0" w:rsidP="00EA4EFC">
      <w:pPr>
        <w:pStyle w:val="-6"/>
        <w:numPr>
          <w:ilvl w:val="0"/>
          <w:numId w:val="26"/>
        </w:numPr>
        <w:tabs>
          <w:tab w:val="left" w:pos="709"/>
        </w:tabs>
        <w:spacing w:line="240" w:lineRule="auto"/>
        <w:ind w:left="0" w:firstLine="426"/>
        <w:rPr>
          <w:sz w:val="20"/>
          <w:szCs w:val="20"/>
        </w:rPr>
      </w:pPr>
      <w:bookmarkStart w:id="100" w:name="_Ref271022511"/>
      <w:r>
        <w:rPr>
          <w:sz w:val="20"/>
          <w:szCs w:val="20"/>
        </w:rPr>
        <w:t>отстранены все участники запроса цен по основаниям, предусмотренным пунктом </w:t>
      </w:r>
      <w:r>
        <w:fldChar w:fldCharType="begin"/>
      </w:r>
      <w:r>
        <w:rPr>
          <w:sz w:val="20"/>
          <w:szCs w:val="20"/>
        </w:rPr>
        <w:instrText xml:space="preserve"> REF _Ref317172396 \r \h  \* MERGEFORMAT </w:instrText>
      </w:r>
      <w:r>
        <w:fldChar w:fldCharType="separate"/>
      </w:r>
      <w:r>
        <w:rPr>
          <w:sz w:val="20"/>
          <w:szCs w:val="20"/>
        </w:rPr>
        <w:t>2.6</w:t>
      </w:r>
      <w:r>
        <w:fldChar w:fldCharType="end"/>
      </w:r>
      <w:bookmarkEnd w:id="100"/>
      <w:r>
        <w:rPr>
          <w:sz w:val="20"/>
          <w:szCs w:val="20"/>
        </w:rPr>
        <w:t>.</w:t>
      </w:r>
    </w:p>
    <w:p w:rsidR="00924CC0" w:rsidRDefault="00924CC0" w:rsidP="00EA4EFC">
      <w:pPr>
        <w:numPr>
          <w:ilvl w:val="2"/>
          <w:numId w:val="19"/>
        </w:numPr>
        <w:tabs>
          <w:tab w:val="left" w:pos="1560"/>
        </w:tabs>
        <w:ind w:left="0" w:firstLine="426"/>
        <w:jc w:val="both"/>
        <w:rPr>
          <w:b/>
          <w:i/>
          <w:sz w:val="20"/>
          <w:szCs w:val="20"/>
        </w:rPr>
      </w:pPr>
      <w:r>
        <w:rPr>
          <w:b/>
          <w:i/>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sz w:val="20"/>
          <w:szCs w:val="20"/>
        </w:rPr>
        <w:fldChar w:fldCharType="begin"/>
      </w:r>
      <w:r>
        <w:rPr>
          <w:b/>
          <w:i/>
          <w:sz w:val="20"/>
          <w:szCs w:val="20"/>
        </w:rPr>
        <w:instrText xml:space="preserve"> REF _Ref271022510 \r \h  \* MERGEFORMAT </w:instrText>
      </w:r>
      <w:r>
        <w:rPr>
          <w:b/>
          <w:i/>
          <w:sz w:val="20"/>
          <w:szCs w:val="20"/>
        </w:rPr>
      </w:r>
      <w:r>
        <w:rPr>
          <w:b/>
          <w:i/>
          <w:sz w:val="20"/>
          <w:szCs w:val="20"/>
        </w:rPr>
        <w:fldChar w:fldCharType="separate"/>
      </w:r>
      <w:r>
        <w:rPr>
          <w:b/>
          <w:i/>
          <w:sz w:val="20"/>
          <w:szCs w:val="20"/>
        </w:rPr>
        <w:t>4.3.13</w:t>
      </w:r>
      <w:r>
        <w:rPr>
          <w:b/>
          <w:i/>
          <w:sz w:val="20"/>
          <w:szCs w:val="20"/>
        </w:rPr>
        <w:fldChar w:fldCharType="end"/>
      </w:r>
      <w:r>
        <w:rPr>
          <w:b/>
          <w:i/>
          <w:sz w:val="20"/>
          <w:szCs w:val="20"/>
        </w:rPr>
        <w:t>.</w:t>
      </w:r>
    </w:p>
    <w:p w:rsidR="00924CC0" w:rsidRDefault="00924CC0" w:rsidP="00EA4EFC">
      <w:pPr>
        <w:pStyle w:val="aa"/>
        <w:numPr>
          <w:ilvl w:val="1"/>
          <w:numId w:val="19"/>
        </w:numPr>
        <w:tabs>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101" w:name="_Toc390112510"/>
      <w:bookmarkStart w:id="102" w:name="_Toc390240580"/>
      <w:bookmarkStart w:id="103" w:name="_Toc390262790"/>
      <w:bookmarkStart w:id="104" w:name="_Toc390112513"/>
      <w:bookmarkStart w:id="105" w:name="_Toc390240583"/>
      <w:bookmarkStart w:id="106" w:name="_Toc390262793"/>
      <w:bookmarkStart w:id="107" w:name="_Ref389751781"/>
      <w:bookmarkStart w:id="108" w:name="_Toc405196833"/>
      <w:bookmarkStart w:id="109" w:name="_Ref297215833"/>
      <w:bookmarkEnd w:id="101"/>
      <w:bookmarkEnd w:id="102"/>
      <w:bookmarkEnd w:id="103"/>
      <w:bookmarkEnd w:id="104"/>
      <w:bookmarkEnd w:id="105"/>
      <w:bookmarkEnd w:id="106"/>
      <w:r>
        <w:rPr>
          <w:rFonts w:ascii="Times New Roman" w:eastAsia="Times New Roman" w:hAnsi="Times New Roman"/>
          <w:sz w:val="20"/>
          <w:szCs w:val="20"/>
          <w:lang w:val="ru-RU" w:eastAsia="ru-RU"/>
        </w:rPr>
        <w:t>Заключение договора</w:t>
      </w:r>
      <w:bookmarkEnd w:id="107"/>
      <w:bookmarkEnd w:id="108"/>
    </w:p>
    <w:p w:rsidR="00924CC0" w:rsidRDefault="00924CC0" w:rsidP="00EA4EFC">
      <w:pPr>
        <w:numPr>
          <w:ilvl w:val="2"/>
          <w:numId w:val="19"/>
        </w:numPr>
        <w:tabs>
          <w:tab w:val="left" w:pos="993"/>
        </w:tabs>
        <w:ind w:left="0" w:firstLine="426"/>
        <w:jc w:val="both"/>
        <w:rPr>
          <w:sz w:val="20"/>
          <w:szCs w:val="20"/>
        </w:rPr>
      </w:pPr>
      <w:bookmarkStart w:id="110" w:name="_Ref389757269"/>
      <w:bookmarkStart w:id="111" w:name="_Ref317255645"/>
      <w:bookmarkStart w:id="112" w:name="_Ref352665587"/>
      <w:bookmarkStart w:id="113" w:name="sub_291"/>
      <w:bookmarkStart w:id="114" w:name="_Toc271294290"/>
      <w:bookmarkStart w:id="115" w:name="_Toc270595288"/>
      <w:bookmarkStart w:id="116" w:name="_Toc269835279"/>
      <w:bookmarkEnd w:id="109"/>
      <w:proofErr w:type="gramStart"/>
      <w:r>
        <w:rPr>
          <w:sz w:val="20"/>
          <w:szCs w:val="20"/>
        </w:rPr>
        <w:lastRenderedPageBreak/>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 w:val="20"/>
          <w:szCs w:val="20"/>
          <w:lang w:val="en-US"/>
        </w:rPr>
        <w:t> </w:t>
      </w:r>
      <w:r>
        <w:rPr>
          <w:sz w:val="20"/>
          <w:szCs w:val="20"/>
        </w:rPr>
        <w:t>срок, указанный в пункте </w:t>
      </w:r>
      <w:r>
        <w:fldChar w:fldCharType="begin"/>
      </w:r>
      <w:r>
        <w:rPr>
          <w:sz w:val="20"/>
          <w:szCs w:val="20"/>
        </w:rPr>
        <w:instrText xml:space="preserve"> REF _Ref317254659 \r \h  \* MERGEFORMAT </w:instrText>
      </w:r>
      <w:r>
        <w:fldChar w:fldCharType="separate"/>
      </w:r>
      <w:r>
        <w:rPr>
          <w:sz w:val="20"/>
          <w:szCs w:val="20"/>
        </w:rPr>
        <w:t>18</w:t>
      </w:r>
      <w:r>
        <w:fldChar w:fldCharType="end"/>
      </w:r>
      <w:r>
        <w:rPr>
          <w:sz w:val="20"/>
          <w:szCs w:val="20"/>
        </w:rPr>
        <w:t xml:space="preserve"> раздела </w:t>
      </w:r>
      <w:r>
        <w:fldChar w:fldCharType="begin"/>
      </w:r>
      <w:r>
        <w:rPr>
          <w:sz w:val="20"/>
          <w:szCs w:val="20"/>
        </w:rPr>
        <w:instrText xml:space="preserve"> REF _Ref317249938 \r \h  \* MERGEFORMAT </w:instrText>
      </w:r>
      <w:r>
        <w:fldChar w:fldCharType="separate"/>
      </w:r>
      <w:r>
        <w:rPr>
          <w:sz w:val="20"/>
          <w:szCs w:val="20"/>
        </w:rPr>
        <w:t>5</w:t>
      </w:r>
      <w:r>
        <w:fldChar w:fldCharType="end"/>
      </w:r>
      <w:r>
        <w:rPr>
          <w:sz w:val="20"/>
          <w:szCs w:val="20"/>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fldChar w:fldCharType="begin"/>
      </w:r>
      <w:r>
        <w:rPr>
          <w:sz w:val="20"/>
          <w:szCs w:val="20"/>
        </w:rPr>
        <w:instrText xml:space="preserve"> REF _Ref388983230 \r \h  \* MERGEFORMAT </w:instrText>
      </w:r>
      <w:r>
        <w:fldChar w:fldCharType="separate"/>
      </w:r>
      <w:r>
        <w:rPr>
          <w:bCs/>
          <w:sz w:val="20"/>
          <w:szCs w:val="20"/>
        </w:rPr>
        <w:t>4.1.</w:t>
      </w:r>
      <w:r>
        <w:fldChar w:fldCharType="end"/>
      </w:r>
      <w:r>
        <w:rPr>
          <w:sz w:val="20"/>
          <w:szCs w:val="20"/>
        </w:rPr>
        <w:t>), проект договора</w:t>
      </w:r>
      <w:proofErr w:type="gramEnd"/>
      <w:r>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 w:val="20"/>
          <w:szCs w:val="20"/>
          <w:lang w:val="en-US"/>
        </w:rPr>
        <w:t> </w:t>
      </w:r>
      <w:r>
        <w:rPr>
          <w:sz w:val="20"/>
          <w:szCs w:val="20"/>
        </w:rPr>
        <w:t>проект договора, прилагаемый к документации по запросу цен.</w:t>
      </w:r>
      <w:bookmarkEnd w:id="110"/>
      <w:r>
        <w:rPr>
          <w:sz w:val="20"/>
          <w:szCs w:val="20"/>
        </w:rPr>
        <w:t xml:space="preserve"> </w:t>
      </w:r>
    </w:p>
    <w:p w:rsidR="00924CC0" w:rsidRDefault="00924CC0" w:rsidP="00924CC0">
      <w:pPr>
        <w:ind w:firstLine="426"/>
        <w:jc w:val="both"/>
        <w:rPr>
          <w:sz w:val="20"/>
          <w:szCs w:val="20"/>
        </w:rPr>
      </w:pPr>
      <w:r>
        <w:rPr>
          <w:sz w:val="20"/>
          <w:szCs w:val="20"/>
        </w:rPr>
        <w:t>Лицо, с которым заключается договор</w:t>
      </w:r>
      <w:r>
        <w:rPr>
          <w:b/>
          <w:i/>
          <w:sz w:val="20"/>
          <w:szCs w:val="20"/>
        </w:rPr>
        <w:t>,</w:t>
      </w:r>
      <w:r>
        <w:rPr>
          <w:sz w:val="20"/>
          <w:szCs w:val="20"/>
        </w:rPr>
        <w:t xml:space="preserve"> обязано предоставить заказчику:</w:t>
      </w:r>
    </w:p>
    <w:p w:rsidR="00924CC0" w:rsidRDefault="00924CC0" w:rsidP="00EA4EFC">
      <w:pPr>
        <w:pStyle w:val="-6"/>
        <w:numPr>
          <w:ilvl w:val="0"/>
          <w:numId w:val="27"/>
        </w:numPr>
        <w:tabs>
          <w:tab w:val="left" w:pos="709"/>
        </w:tabs>
        <w:spacing w:line="240" w:lineRule="auto"/>
        <w:ind w:left="0" w:firstLine="426"/>
        <w:rPr>
          <w:sz w:val="20"/>
          <w:szCs w:val="20"/>
        </w:rPr>
      </w:pPr>
      <w:r>
        <w:rPr>
          <w:sz w:val="20"/>
          <w:szCs w:val="20"/>
        </w:rPr>
        <w:t>подписанный и заверенный печатью со своей стороны договор в</w:t>
      </w:r>
      <w:r>
        <w:rPr>
          <w:sz w:val="20"/>
          <w:szCs w:val="20"/>
          <w:lang w:val="en-US"/>
        </w:rPr>
        <w:t> </w:t>
      </w:r>
      <w:r>
        <w:rPr>
          <w:sz w:val="20"/>
          <w:szCs w:val="20"/>
        </w:rPr>
        <w:t>срок, указанный в пункте </w:t>
      </w:r>
      <w:r>
        <w:fldChar w:fldCharType="begin"/>
      </w:r>
      <w:r>
        <w:rPr>
          <w:sz w:val="20"/>
          <w:szCs w:val="20"/>
        </w:rPr>
        <w:instrText xml:space="preserve"> REF _Ref317254659 \r \h  \* MERGEFORMAT </w:instrText>
      </w:r>
      <w:r>
        <w:fldChar w:fldCharType="separate"/>
      </w:r>
      <w:r>
        <w:rPr>
          <w:sz w:val="20"/>
          <w:szCs w:val="20"/>
        </w:rPr>
        <w:t>18</w:t>
      </w:r>
      <w:r>
        <w:fldChar w:fldCharType="end"/>
      </w:r>
      <w:r>
        <w:rPr>
          <w:sz w:val="20"/>
          <w:szCs w:val="20"/>
        </w:rPr>
        <w:t xml:space="preserve"> раздела </w:t>
      </w:r>
      <w:r>
        <w:fldChar w:fldCharType="begin"/>
      </w:r>
      <w:r>
        <w:rPr>
          <w:sz w:val="20"/>
          <w:szCs w:val="20"/>
        </w:rPr>
        <w:instrText xml:space="preserve"> REF _Ref317249938 \r \h  \* MERGEFORMAT </w:instrText>
      </w:r>
      <w:r>
        <w:fldChar w:fldCharType="separate"/>
      </w:r>
      <w:r>
        <w:rPr>
          <w:sz w:val="20"/>
          <w:szCs w:val="20"/>
        </w:rPr>
        <w:t>5</w:t>
      </w:r>
      <w:r>
        <w:fldChar w:fldCharType="end"/>
      </w:r>
      <w:r>
        <w:rPr>
          <w:sz w:val="20"/>
          <w:szCs w:val="20"/>
        </w:rPr>
        <w:t xml:space="preserve"> «Информационная карта запроса цен»,</w:t>
      </w:r>
      <w:bookmarkEnd w:id="111"/>
    </w:p>
    <w:p w:rsidR="00924CC0" w:rsidRDefault="00924CC0" w:rsidP="00EA4EFC">
      <w:pPr>
        <w:pStyle w:val="-6"/>
        <w:numPr>
          <w:ilvl w:val="0"/>
          <w:numId w:val="27"/>
        </w:numPr>
        <w:tabs>
          <w:tab w:val="left" w:pos="709"/>
        </w:tabs>
        <w:spacing w:line="240" w:lineRule="auto"/>
        <w:ind w:left="0" w:firstLine="426"/>
        <w:rPr>
          <w:sz w:val="20"/>
          <w:szCs w:val="20"/>
        </w:rPr>
      </w:pPr>
      <w:proofErr w:type="gramStart"/>
      <w:r>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0"/>
          <w:szCs w:val="20"/>
        </w:rPr>
        <w:instrText xml:space="preserve"> REF _Ref389753582 \r \h  \* MERGEFORMAT </w:instrText>
      </w:r>
      <w:r>
        <w:fldChar w:fldCharType="separate"/>
      </w:r>
      <w:r>
        <w:rPr>
          <w:sz w:val="20"/>
          <w:szCs w:val="20"/>
        </w:rPr>
        <w:t>13.3</w:t>
      </w:r>
      <w:r>
        <w:fldChar w:fldCharType="end"/>
      </w:r>
      <w:r>
        <w:rPr>
          <w:sz w:val="20"/>
          <w:szCs w:val="20"/>
        </w:rPr>
        <w:t xml:space="preserve"> раздела </w:t>
      </w:r>
      <w:r>
        <w:fldChar w:fldCharType="begin"/>
      </w:r>
      <w:r>
        <w:rPr>
          <w:sz w:val="20"/>
          <w:szCs w:val="20"/>
        </w:rPr>
        <w:instrText xml:space="preserve"> REF _Ref317249938 \r \h  \* MERGEFORMAT </w:instrText>
      </w:r>
      <w:r>
        <w:fldChar w:fldCharType="separate"/>
      </w:r>
      <w:r>
        <w:rPr>
          <w:sz w:val="20"/>
          <w:szCs w:val="20"/>
        </w:rPr>
        <w:t>5</w:t>
      </w:r>
      <w:r>
        <w:fldChar w:fldCharType="end"/>
      </w:r>
      <w:r>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Pr>
          <w:sz w:val="20"/>
          <w:szCs w:val="20"/>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2"/>
    </w:p>
    <w:p w:rsidR="00924CC0" w:rsidRDefault="00924CC0" w:rsidP="00EA4EFC">
      <w:pPr>
        <w:numPr>
          <w:ilvl w:val="2"/>
          <w:numId w:val="19"/>
        </w:numPr>
        <w:tabs>
          <w:tab w:val="left" w:pos="993"/>
        </w:tabs>
        <w:ind w:left="0" w:firstLine="426"/>
        <w:jc w:val="both"/>
        <w:rPr>
          <w:b/>
          <w:i/>
          <w:sz w:val="20"/>
          <w:szCs w:val="20"/>
        </w:rPr>
      </w:pPr>
      <w:bookmarkStart w:id="117" w:name="_Ref317178853"/>
      <w:r>
        <w:rPr>
          <w:b/>
          <w:i/>
          <w:sz w:val="20"/>
          <w:szCs w:val="20"/>
        </w:rPr>
        <w:t xml:space="preserve"> </w:t>
      </w:r>
      <w:proofErr w:type="gramStart"/>
      <w:r>
        <w:rPr>
          <w:b/>
          <w:i/>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Pr>
          <w:b/>
          <w:i/>
          <w:sz w:val="20"/>
          <w:szCs w:val="20"/>
        </w:rPr>
        <w:t xml:space="preserve"> </w:t>
      </w:r>
      <w:proofErr w:type="gramStart"/>
      <w:r>
        <w:rPr>
          <w:b/>
          <w:i/>
          <w:sz w:val="20"/>
          <w:szCs w:val="20"/>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bookmarkStart w:id="118" w:name="_Ref349225141"/>
      <w:bookmarkEnd w:id="117"/>
      <w:proofErr w:type="gramEnd"/>
    </w:p>
    <w:p w:rsidR="00924CC0" w:rsidRDefault="00924CC0" w:rsidP="00EA4EFC">
      <w:pPr>
        <w:numPr>
          <w:ilvl w:val="2"/>
          <w:numId w:val="19"/>
        </w:numPr>
        <w:tabs>
          <w:tab w:val="left" w:pos="993"/>
        </w:tabs>
        <w:ind w:left="0" w:firstLine="426"/>
        <w:jc w:val="both"/>
        <w:rPr>
          <w:b/>
          <w:i/>
          <w:sz w:val="20"/>
          <w:szCs w:val="20"/>
        </w:rPr>
      </w:pPr>
      <w:r>
        <w:rPr>
          <w:sz w:val="20"/>
          <w:szCs w:val="20"/>
        </w:rPr>
        <w:t>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r>
        <w:fldChar w:fldCharType="begin"/>
      </w:r>
      <w:r>
        <w:rPr>
          <w:sz w:val="20"/>
          <w:szCs w:val="20"/>
        </w:rPr>
        <w:instrText xml:space="preserve"> REF _Ref317254659 \r \h  \* MERGEFORMAT </w:instrText>
      </w:r>
      <w:r>
        <w:fldChar w:fldCharType="separate"/>
      </w:r>
      <w:r>
        <w:rPr>
          <w:sz w:val="20"/>
          <w:szCs w:val="20"/>
        </w:rPr>
        <w:t>18</w:t>
      </w:r>
      <w:r>
        <w:fldChar w:fldCharType="end"/>
      </w:r>
      <w:r>
        <w:rPr>
          <w:sz w:val="20"/>
          <w:szCs w:val="20"/>
        </w:rPr>
        <w:t xml:space="preserve"> раздела </w:t>
      </w:r>
      <w:r>
        <w:fldChar w:fldCharType="begin"/>
      </w:r>
      <w:r>
        <w:rPr>
          <w:sz w:val="20"/>
          <w:szCs w:val="20"/>
        </w:rPr>
        <w:instrText xml:space="preserve"> REF _Ref317255152 \r \h  \* MERGEFORMAT </w:instrText>
      </w:r>
      <w:r>
        <w:fldChar w:fldCharType="separate"/>
      </w:r>
      <w:r>
        <w:rPr>
          <w:sz w:val="20"/>
          <w:szCs w:val="20"/>
        </w:rPr>
        <w:t>5</w:t>
      </w:r>
      <w:r>
        <w:fldChar w:fldCharType="end"/>
      </w:r>
      <w:r>
        <w:rPr>
          <w:sz w:val="20"/>
          <w:szCs w:val="20"/>
        </w:rPr>
        <w:t xml:space="preserve"> «Информационная карта запроса цен».</w:t>
      </w:r>
      <w:bookmarkEnd w:id="118"/>
    </w:p>
    <w:p w:rsidR="00924CC0" w:rsidRDefault="00924CC0" w:rsidP="00EA4EFC">
      <w:pPr>
        <w:numPr>
          <w:ilvl w:val="2"/>
          <w:numId w:val="19"/>
        </w:numPr>
        <w:tabs>
          <w:tab w:val="left" w:pos="993"/>
        </w:tabs>
        <w:ind w:left="0" w:firstLine="426"/>
        <w:jc w:val="both"/>
        <w:rPr>
          <w:b/>
          <w:i/>
          <w:sz w:val="20"/>
          <w:szCs w:val="20"/>
        </w:rPr>
      </w:pPr>
      <w:r>
        <w:rPr>
          <w:sz w:val="20"/>
          <w:szCs w:val="20"/>
        </w:rPr>
        <w:t>В случае</w:t>
      </w:r>
      <w:proofErr w:type="gramStart"/>
      <w:r>
        <w:rPr>
          <w:sz w:val="20"/>
          <w:szCs w:val="20"/>
        </w:rPr>
        <w:t>,</w:t>
      </w:r>
      <w:proofErr w:type="gramEnd"/>
      <w:r>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924CC0" w:rsidRDefault="00924CC0" w:rsidP="00EA4EFC">
      <w:pPr>
        <w:widowControl w:val="0"/>
        <w:numPr>
          <w:ilvl w:val="0"/>
          <w:numId w:val="28"/>
        </w:numPr>
        <w:tabs>
          <w:tab w:val="left" w:pos="709"/>
        </w:tabs>
        <w:autoSpaceDE w:val="0"/>
        <w:autoSpaceDN w:val="0"/>
        <w:adjustRightInd w:val="0"/>
        <w:ind w:left="0" w:firstLine="426"/>
        <w:jc w:val="both"/>
        <w:rPr>
          <w:sz w:val="20"/>
          <w:szCs w:val="20"/>
        </w:rPr>
      </w:pPr>
      <w:proofErr w:type="gramStart"/>
      <w:r>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24CC0" w:rsidRDefault="00924CC0" w:rsidP="00EA4EFC">
      <w:pPr>
        <w:widowControl w:val="0"/>
        <w:numPr>
          <w:ilvl w:val="0"/>
          <w:numId w:val="28"/>
        </w:numPr>
        <w:tabs>
          <w:tab w:val="left" w:pos="709"/>
        </w:tabs>
        <w:autoSpaceDE w:val="0"/>
        <w:autoSpaceDN w:val="0"/>
        <w:adjustRightInd w:val="0"/>
        <w:ind w:left="0" w:firstLine="426"/>
        <w:jc w:val="both"/>
        <w:rPr>
          <w:sz w:val="20"/>
          <w:szCs w:val="20"/>
        </w:rPr>
      </w:pPr>
      <w:r>
        <w:rPr>
          <w:sz w:val="20"/>
          <w:szCs w:val="20"/>
        </w:rPr>
        <w:t>принимает решение о проведении повторной закупки, либо</w:t>
      </w:r>
    </w:p>
    <w:p w:rsidR="00924CC0" w:rsidRDefault="00924CC0" w:rsidP="00EA4EFC">
      <w:pPr>
        <w:widowControl w:val="0"/>
        <w:numPr>
          <w:ilvl w:val="0"/>
          <w:numId w:val="28"/>
        </w:numPr>
        <w:tabs>
          <w:tab w:val="left" w:pos="709"/>
        </w:tabs>
        <w:autoSpaceDE w:val="0"/>
        <w:autoSpaceDN w:val="0"/>
        <w:adjustRightInd w:val="0"/>
        <w:ind w:left="0" w:firstLine="426"/>
        <w:jc w:val="both"/>
        <w:rPr>
          <w:sz w:val="20"/>
          <w:szCs w:val="20"/>
        </w:rPr>
      </w:pPr>
      <w:r>
        <w:rPr>
          <w:sz w:val="20"/>
          <w:szCs w:val="20"/>
        </w:rPr>
        <w:t>отказывается от заключения договора в случаях, указанных в подпунктах </w:t>
      </w:r>
      <w:r>
        <w:fldChar w:fldCharType="begin"/>
      </w:r>
      <w:r>
        <w:rPr>
          <w:sz w:val="20"/>
          <w:szCs w:val="20"/>
        </w:rPr>
        <w:instrText xml:space="preserve"> REF _Ref389751327 \r \h  \* MERGEFORMAT </w:instrText>
      </w:r>
      <w:r>
        <w:fldChar w:fldCharType="separate"/>
      </w:r>
      <w:r>
        <w:rPr>
          <w:sz w:val="20"/>
          <w:szCs w:val="20"/>
        </w:rPr>
        <w:t>а)</w:t>
      </w:r>
      <w:r>
        <w:fldChar w:fldCharType="end"/>
      </w:r>
      <w:r>
        <w:rPr>
          <w:sz w:val="20"/>
          <w:szCs w:val="20"/>
        </w:rPr>
        <w:t>-</w:t>
      </w:r>
      <w:r>
        <w:fldChar w:fldCharType="begin"/>
      </w:r>
      <w:r>
        <w:rPr>
          <w:sz w:val="20"/>
          <w:szCs w:val="20"/>
        </w:rPr>
        <w:instrText xml:space="preserve"> REF _Ref389751329 \r \h  \* MERGEFORMAT </w:instrText>
      </w:r>
      <w:r>
        <w:fldChar w:fldCharType="separate"/>
      </w:r>
      <w:r>
        <w:rPr>
          <w:sz w:val="20"/>
          <w:szCs w:val="20"/>
        </w:rPr>
        <w:t>в)</w:t>
      </w:r>
      <w:r>
        <w:fldChar w:fldCharType="end"/>
      </w:r>
      <w:r>
        <w:rPr>
          <w:sz w:val="20"/>
          <w:szCs w:val="20"/>
        </w:rPr>
        <w:t xml:space="preserve"> пункта </w:t>
      </w:r>
      <w:r>
        <w:fldChar w:fldCharType="begin"/>
      </w:r>
      <w:r>
        <w:rPr>
          <w:sz w:val="20"/>
          <w:szCs w:val="20"/>
        </w:rPr>
        <w:instrText xml:space="preserve"> REF _Ref352159239 \r \h  \* MERGEFORMAT </w:instrText>
      </w:r>
      <w:r>
        <w:fldChar w:fldCharType="separate"/>
      </w:r>
      <w:r>
        <w:rPr>
          <w:sz w:val="20"/>
          <w:szCs w:val="20"/>
        </w:rPr>
        <w:t>4.4.10</w:t>
      </w:r>
      <w:r>
        <w:fldChar w:fldCharType="end"/>
      </w:r>
      <w:r>
        <w:rPr>
          <w:sz w:val="20"/>
          <w:szCs w:val="20"/>
        </w:rPr>
        <w:t>.</w:t>
      </w:r>
    </w:p>
    <w:p w:rsidR="00924CC0" w:rsidRDefault="00924CC0" w:rsidP="00EA4EFC">
      <w:pPr>
        <w:numPr>
          <w:ilvl w:val="2"/>
          <w:numId w:val="19"/>
        </w:numPr>
        <w:tabs>
          <w:tab w:val="left" w:pos="993"/>
        </w:tabs>
        <w:ind w:left="0" w:firstLine="426"/>
        <w:jc w:val="both"/>
        <w:rPr>
          <w:sz w:val="20"/>
          <w:szCs w:val="20"/>
        </w:rPr>
      </w:pPr>
      <w:proofErr w:type="gramStart"/>
      <w:r>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 w:val="20"/>
          <w:szCs w:val="20"/>
        </w:rPr>
        <w:instrText xml:space="preserve"> REF _Ref355090123 \r \h  \* MERGEFORMAT </w:instrText>
      </w:r>
      <w:r>
        <w:fldChar w:fldCharType="separate"/>
      </w:r>
      <w:r>
        <w:rPr>
          <w:sz w:val="20"/>
          <w:szCs w:val="20"/>
        </w:rPr>
        <w:t>4.4.6</w:t>
      </w:r>
      <w:r>
        <w:fldChar w:fldCharType="end"/>
      </w:r>
      <w:r>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 w:val="20"/>
          <w:szCs w:val="20"/>
        </w:rPr>
        <w:t>Госкорпорации</w:t>
      </w:r>
      <w:proofErr w:type="spellEnd"/>
      <w:r>
        <w:rPr>
          <w:sz w:val="20"/>
          <w:szCs w:val="20"/>
        </w:rPr>
        <w:t xml:space="preserve"> «</w:t>
      </w:r>
      <w:proofErr w:type="spellStart"/>
      <w:r>
        <w:rPr>
          <w:sz w:val="20"/>
          <w:szCs w:val="20"/>
        </w:rPr>
        <w:t>Росатом</w:t>
      </w:r>
      <w:proofErr w:type="spellEnd"/>
      <w:r>
        <w:rPr>
          <w:sz w:val="20"/>
          <w:szCs w:val="20"/>
        </w:rPr>
        <w:t xml:space="preserve">», заказчика в очной форме, в том числе с помощью аудио-, видеоконференцсвязи. </w:t>
      </w:r>
      <w:proofErr w:type="gramEnd"/>
    </w:p>
    <w:p w:rsidR="00924CC0" w:rsidRDefault="00924CC0" w:rsidP="00EA4EFC">
      <w:pPr>
        <w:numPr>
          <w:ilvl w:val="2"/>
          <w:numId w:val="19"/>
        </w:numPr>
        <w:tabs>
          <w:tab w:val="left" w:pos="993"/>
        </w:tabs>
        <w:ind w:left="0" w:firstLine="426"/>
        <w:jc w:val="both"/>
        <w:rPr>
          <w:sz w:val="20"/>
          <w:szCs w:val="20"/>
        </w:rPr>
      </w:pPr>
      <w:bookmarkStart w:id="119" w:name="_Ref355090123"/>
      <w:r>
        <w:rPr>
          <w:sz w:val="20"/>
          <w:szCs w:val="20"/>
        </w:rPr>
        <w:t>Преддоговорные переговоры проводятся:</w:t>
      </w:r>
      <w:bookmarkEnd w:id="119"/>
    </w:p>
    <w:p w:rsidR="00924CC0" w:rsidRDefault="00924CC0" w:rsidP="00EA4EFC">
      <w:pPr>
        <w:pStyle w:val="aa"/>
        <w:numPr>
          <w:ilvl w:val="0"/>
          <w:numId w:val="29"/>
        </w:numPr>
        <w:tabs>
          <w:tab w:val="num"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24CC0" w:rsidRDefault="00924CC0" w:rsidP="00EA4EFC">
      <w:pPr>
        <w:pStyle w:val="aa"/>
        <w:numPr>
          <w:ilvl w:val="0"/>
          <w:numId w:val="29"/>
        </w:numPr>
        <w:tabs>
          <w:tab w:val="num"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по изменению объемов продукции не более чем на 10% и без увеличения цен (расценок);</w:t>
      </w:r>
    </w:p>
    <w:p w:rsidR="00924CC0" w:rsidRDefault="00924CC0" w:rsidP="00EA4EFC">
      <w:pPr>
        <w:pStyle w:val="aa"/>
        <w:numPr>
          <w:ilvl w:val="0"/>
          <w:numId w:val="29"/>
        </w:numPr>
        <w:tabs>
          <w:tab w:val="num"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24CC0" w:rsidRDefault="00924CC0" w:rsidP="00EA4EFC">
      <w:pPr>
        <w:pStyle w:val="aa"/>
        <w:numPr>
          <w:ilvl w:val="0"/>
          <w:numId w:val="29"/>
        </w:numPr>
        <w:tabs>
          <w:tab w:val="num"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24CC0" w:rsidRDefault="00924CC0" w:rsidP="00EA4EFC">
      <w:pPr>
        <w:pStyle w:val="aa"/>
        <w:numPr>
          <w:ilvl w:val="0"/>
          <w:numId w:val="29"/>
        </w:numPr>
        <w:tabs>
          <w:tab w:val="num"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24CC0" w:rsidRDefault="00924CC0" w:rsidP="00EA4EFC">
      <w:pPr>
        <w:pStyle w:val="aa"/>
        <w:numPr>
          <w:ilvl w:val="0"/>
          <w:numId w:val="29"/>
        </w:numPr>
        <w:tabs>
          <w:tab w:val="num" w:pos="709"/>
        </w:tabs>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sz w:val="20"/>
          <w:szCs w:val="20"/>
          <w:lang w:val="ru-RU"/>
        </w:rPr>
        <w:t>обусловленные изменениями законодательства Российской Федерации или предписаниями органов государственной власти.</w:t>
      </w:r>
    </w:p>
    <w:p w:rsidR="00924CC0" w:rsidRDefault="00924CC0" w:rsidP="00EA4EFC">
      <w:pPr>
        <w:numPr>
          <w:ilvl w:val="2"/>
          <w:numId w:val="19"/>
        </w:numPr>
        <w:tabs>
          <w:tab w:val="left" w:pos="993"/>
        </w:tabs>
        <w:ind w:left="0" w:firstLine="426"/>
        <w:jc w:val="both"/>
        <w:rPr>
          <w:sz w:val="20"/>
          <w:szCs w:val="20"/>
        </w:rPr>
      </w:pPr>
      <w:r>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24CC0" w:rsidRDefault="00924CC0" w:rsidP="00EA4EFC">
      <w:pPr>
        <w:numPr>
          <w:ilvl w:val="2"/>
          <w:numId w:val="19"/>
        </w:numPr>
        <w:tabs>
          <w:tab w:val="left" w:pos="993"/>
        </w:tabs>
        <w:ind w:left="0" w:firstLine="426"/>
        <w:jc w:val="both"/>
        <w:rPr>
          <w:sz w:val="20"/>
          <w:szCs w:val="20"/>
        </w:rPr>
      </w:pPr>
      <w:r>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 w:val="20"/>
          <w:szCs w:val="20"/>
        </w:rPr>
        <w:t>,</w:t>
      </w:r>
      <w:proofErr w:type="gramEnd"/>
      <w:r>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924CC0" w:rsidRDefault="00924CC0" w:rsidP="00EA4EFC">
      <w:pPr>
        <w:numPr>
          <w:ilvl w:val="2"/>
          <w:numId w:val="19"/>
        </w:numPr>
        <w:tabs>
          <w:tab w:val="left" w:pos="993"/>
        </w:tabs>
        <w:ind w:left="0" w:firstLine="426"/>
        <w:jc w:val="both"/>
        <w:rPr>
          <w:sz w:val="20"/>
          <w:szCs w:val="20"/>
        </w:rPr>
      </w:pPr>
      <w:proofErr w:type="gramStart"/>
      <w:r>
        <w:rPr>
          <w:sz w:val="20"/>
          <w:szCs w:val="20"/>
        </w:rPr>
        <w:t>Если</w:t>
      </w:r>
      <w:r>
        <w:rPr>
          <w:b/>
          <w:i/>
          <w:sz w:val="20"/>
          <w:szCs w:val="20"/>
        </w:rPr>
        <w:t xml:space="preserve"> </w:t>
      </w:r>
      <w:r>
        <w:rPr>
          <w:sz w:val="20"/>
          <w:szCs w:val="20"/>
        </w:rPr>
        <w:t>подписание договора</w:t>
      </w:r>
      <w:r>
        <w:rPr>
          <w:b/>
          <w:i/>
          <w:sz w:val="20"/>
          <w:szCs w:val="20"/>
        </w:rPr>
        <w:t xml:space="preserve"> </w:t>
      </w:r>
      <w:r>
        <w:rPr>
          <w:sz w:val="20"/>
          <w:szCs w:val="20"/>
        </w:rPr>
        <w:t>затягивается (по сравнению с плановой датой заключения договора согласно пункту </w:t>
      </w:r>
      <w:r>
        <w:fldChar w:fldCharType="begin"/>
      </w:r>
      <w:r>
        <w:rPr>
          <w:sz w:val="20"/>
          <w:szCs w:val="20"/>
        </w:rPr>
        <w:instrText xml:space="preserve"> REF _Ref349225141 \r \h  \* MERGEFORMAT </w:instrText>
      </w:r>
      <w:r>
        <w:fldChar w:fldCharType="separate"/>
      </w:r>
      <w:r>
        <w:rPr>
          <w:sz w:val="20"/>
          <w:szCs w:val="20"/>
        </w:rPr>
        <w:t>4.4.2</w:t>
      </w:r>
      <w:r>
        <w:fldChar w:fldCharType="end"/>
      </w:r>
      <w:r>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Pr>
          <w:sz w:val="20"/>
          <w:szCs w:val="20"/>
        </w:rPr>
        <w:lastRenderedPageBreak/>
        <w:t>управления заказчика, срок заключения договора, а так же сроки</w:t>
      </w:r>
      <w:proofErr w:type="gramEnd"/>
      <w:r>
        <w:rPr>
          <w:sz w:val="20"/>
          <w:szCs w:val="20"/>
        </w:rPr>
        <w:t xml:space="preserve"> исполнения обязательств по договору могут быть продлены сверх нормативного срока на количество дней задержки.</w:t>
      </w:r>
    </w:p>
    <w:p w:rsidR="00924CC0" w:rsidRDefault="00924CC0" w:rsidP="00EA4EFC">
      <w:pPr>
        <w:numPr>
          <w:ilvl w:val="2"/>
          <w:numId w:val="19"/>
        </w:numPr>
        <w:tabs>
          <w:tab w:val="left" w:pos="993"/>
        </w:tabs>
        <w:ind w:left="0" w:firstLine="426"/>
        <w:jc w:val="both"/>
        <w:rPr>
          <w:sz w:val="20"/>
          <w:szCs w:val="20"/>
        </w:rPr>
      </w:pPr>
      <w:bookmarkStart w:id="120" w:name="_Ref352159239"/>
      <w:r>
        <w:rPr>
          <w:sz w:val="20"/>
          <w:szCs w:val="20"/>
        </w:rPr>
        <w:t>Заказчик не вправе отказаться от заключения договора по результатам запроса цен, за исключением следующих случаев:</w:t>
      </w:r>
      <w:bookmarkEnd w:id="120"/>
    </w:p>
    <w:p w:rsidR="00924CC0" w:rsidRDefault="00924CC0" w:rsidP="00EA4EFC">
      <w:pPr>
        <w:numPr>
          <w:ilvl w:val="0"/>
          <w:numId w:val="30"/>
        </w:numPr>
        <w:tabs>
          <w:tab w:val="left" w:pos="709"/>
        </w:tabs>
        <w:ind w:left="0" w:firstLine="426"/>
        <w:jc w:val="both"/>
        <w:rPr>
          <w:sz w:val="20"/>
          <w:szCs w:val="20"/>
        </w:rPr>
      </w:pPr>
      <w:bookmarkStart w:id="121" w:name="_Ref389751327"/>
      <w:r>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1"/>
    </w:p>
    <w:p w:rsidR="00924CC0" w:rsidRDefault="00924CC0" w:rsidP="00EA4EFC">
      <w:pPr>
        <w:numPr>
          <w:ilvl w:val="0"/>
          <w:numId w:val="30"/>
        </w:numPr>
        <w:tabs>
          <w:tab w:val="left" w:pos="709"/>
        </w:tabs>
        <w:ind w:left="0" w:firstLine="426"/>
        <w:jc w:val="both"/>
        <w:rPr>
          <w:sz w:val="20"/>
          <w:szCs w:val="20"/>
        </w:rPr>
      </w:pPr>
      <w:bookmarkStart w:id="122" w:name="_Ref352159238"/>
      <w:r>
        <w:rPr>
          <w:sz w:val="20"/>
          <w:szCs w:val="20"/>
        </w:rPr>
        <w:t>изменения потребностей заказчика</w:t>
      </w:r>
      <w:bookmarkEnd w:id="122"/>
      <w:r>
        <w:rPr>
          <w:sz w:val="20"/>
          <w:szCs w:val="20"/>
        </w:rPr>
        <w:t>;</w:t>
      </w:r>
    </w:p>
    <w:p w:rsidR="00924CC0" w:rsidRDefault="00924CC0" w:rsidP="00EA4EFC">
      <w:pPr>
        <w:numPr>
          <w:ilvl w:val="0"/>
          <w:numId w:val="30"/>
        </w:numPr>
        <w:tabs>
          <w:tab w:val="left" w:pos="709"/>
        </w:tabs>
        <w:ind w:left="0" w:firstLine="426"/>
        <w:jc w:val="both"/>
        <w:rPr>
          <w:sz w:val="20"/>
          <w:szCs w:val="20"/>
        </w:rPr>
      </w:pPr>
      <w:bookmarkStart w:id="123" w:name="_Ref389751329"/>
      <w:r>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3"/>
    </w:p>
    <w:p w:rsidR="00924CC0" w:rsidRDefault="00924CC0" w:rsidP="00EA4EFC">
      <w:pPr>
        <w:numPr>
          <w:ilvl w:val="2"/>
          <w:numId w:val="19"/>
        </w:numPr>
        <w:tabs>
          <w:tab w:val="left" w:pos="1134"/>
        </w:tabs>
        <w:ind w:left="0" w:firstLine="426"/>
        <w:jc w:val="both"/>
        <w:rPr>
          <w:sz w:val="20"/>
          <w:szCs w:val="20"/>
        </w:rPr>
      </w:pPr>
      <w:bookmarkStart w:id="124" w:name="_Ref352665594"/>
      <w:r>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924CC0" w:rsidRDefault="00924CC0" w:rsidP="00EA4EFC">
      <w:pPr>
        <w:numPr>
          <w:ilvl w:val="2"/>
          <w:numId w:val="19"/>
        </w:numPr>
        <w:tabs>
          <w:tab w:val="left" w:pos="1134"/>
        </w:tabs>
        <w:ind w:left="0" w:firstLine="426"/>
        <w:jc w:val="both"/>
        <w:rPr>
          <w:sz w:val="20"/>
          <w:szCs w:val="20"/>
        </w:rPr>
      </w:pPr>
      <w:bookmarkStart w:id="125" w:name="_Ref359591246"/>
      <w:bookmarkEnd w:id="124"/>
      <w:r>
        <w:rPr>
          <w:sz w:val="20"/>
          <w:szCs w:val="20"/>
        </w:rPr>
        <w:t>Лицо, с которым заключается договор,  признается уклонившимся от заключения договора</w:t>
      </w:r>
      <w:bookmarkStart w:id="126" w:name="_Ref311027194"/>
      <w:r>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rPr>
          <w:sz w:val="20"/>
          <w:szCs w:val="20"/>
        </w:rPr>
        <w:instrText xml:space="preserve"> REF _Ref317254659 \r \h  \* MERGEFORMAT </w:instrText>
      </w:r>
      <w:r>
        <w:fldChar w:fldCharType="separate"/>
      </w:r>
      <w:r>
        <w:rPr>
          <w:sz w:val="20"/>
          <w:szCs w:val="20"/>
        </w:rPr>
        <w:t>18</w:t>
      </w:r>
      <w:r>
        <w:fldChar w:fldCharType="end"/>
      </w:r>
      <w:r>
        <w:rPr>
          <w:sz w:val="20"/>
          <w:szCs w:val="20"/>
        </w:rPr>
        <w:t xml:space="preserve"> раздела </w:t>
      </w:r>
      <w:r>
        <w:fldChar w:fldCharType="begin"/>
      </w:r>
      <w:r>
        <w:rPr>
          <w:sz w:val="20"/>
          <w:szCs w:val="20"/>
        </w:rPr>
        <w:instrText xml:space="preserve"> REF _Ref317256048 \r \h  \* MERGEFORMAT </w:instrText>
      </w:r>
      <w:r>
        <w:fldChar w:fldCharType="separate"/>
      </w:r>
      <w:r>
        <w:rPr>
          <w:sz w:val="20"/>
          <w:szCs w:val="20"/>
        </w:rPr>
        <w:t>5</w:t>
      </w:r>
      <w:r>
        <w:fldChar w:fldCharType="end"/>
      </w:r>
      <w:r>
        <w:rPr>
          <w:sz w:val="20"/>
          <w:szCs w:val="20"/>
        </w:rPr>
        <w:t xml:space="preserve"> «Информационная карта запроса цен»</w:t>
      </w:r>
      <w:bookmarkEnd w:id="126"/>
      <w:r>
        <w:rPr>
          <w:sz w:val="20"/>
          <w:szCs w:val="20"/>
        </w:rPr>
        <w:t>:</w:t>
      </w:r>
      <w:bookmarkEnd w:id="125"/>
    </w:p>
    <w:p w:rsidR="00924CC0" w:rsidRDefault="00924CC0" w:rsidP="00EA4EFC">
      <w:pPr>
        <w:numPr>
          <w:ilvl w:val="0"/>
          <w:numId w:val="31"/>
        </w:numPr>
        <w:tabs>
          <w:tab w:val="left" w:pos="709"/>
          <w:tab w:val="num" w:pos="1985"/>
          <w:tab w:val="num" w:pos="2357"/>
        </w:tabs>
        <w:autoSpaceDE w:val="0"/>
        <w:autoSpaceDN w:val="0"/>
        <w:adjustRightInd w:val="0"/>
        <w:ind w:left="0" w:firstLine="426"/>
        <w:jc w:val="both"/>
        <w:rPr>
          <w:sz w:val="20"/>
          <w:szCs w:val="20"/>
        </w:rPr>
      </w:pPr>
      <w:r>
        <w:rPr>
          <w:sz w:val="20"/>
          <w:szCs w:val="20"/>
        </w:rPr>
        <w:t>прямой письменный отказ от подписания договора;</w:t>
      </w:r>
    </w:p>
    <w:p w:rsidR="00924CC0" w:rsidRDefault="00924CC0" w:rsidP="00EA4EFC">
      <w:pPr>
        <w:numPr>
          <w:ilvl w:val="0"/>
          <w:numId w:val="31"/>
        </w:numPr>
        <w:tabs>
          <w:tab w:val="left" w:pos="709"/>
          <w:tab w:val="num" w:pos="1985"/>
          <w:tab w:val="num" w:pos="2357"/>
        </w:tabs>
        <w:autoSpaceDE w:val="0"/>
        <w:autoSpaceDN w:val="0"/>
        <w:adjustRightInd w:val="0"/>
        <w:ind w:left="0" w:firstLine="426"/>
        <w:jc w:val="both"/>
        <w:rPr>
          <w:sz w:val="20"/>
          <w:szCs w:val="20"/>
        </w:rPr>
      </w:pPr>
      <w:r>
        <w:rPr>
          <w:sz w:val="20"/>
          <w:szCs w:val="20"/>
        </w:rPr>
        <w:t>не подписание лицом, с которым заключается договор, проекта договора в срок в соответствии с пунктом </w:t>
      </w:r>
      <w:r>
        <w:fldChar w:fldCharType="begin"/>
      </w:r>
      <w:r>
        <w:rPr>
          <w:sz w:val="20"/>
          <w:szCs w:val="20"/>
        </w:rPr>
        <w:instrText xml:space="preserve"> REF _Ref389757269 \r \h  \* MERGEFORMAT </w:instrText>
      </w:r>
      <w:r>
        <w:fldChar w:fldCharType="separate"/>
      </w:r>
      <w:r>
        <w:rPr>
          <w:sz w:val="20"/>
          <w:szCs w:val="20"/>
        </w:rPr>
        <w:t>4.4.1</w:t>
      </w:r>
      <w:r>
        <w:fldChar w:fldCharType="end"/>
      </w:r>
      <w:r>
        <w:rPr>
          <w:sz w:val="20"/>
          <w:szCs w:val="20"/>
        </w:rPr>
        <w:t>;</w:t>
      </w:r>
    </w:p>
    <w:p w:rsidR="00924CC0" w:rsidRDefault="00924CC0" w:rsidP="00EA4EFC">
      <w:pPr>
        <w:numPr>
          <w:ilvl w:val="0"/>
          <w:numId w:val="31"/>
        </w:numPr>
        <w:tabs>
          <w:tab w:val="left" w:pos="709"/>
          <w:tab w:val="num" w:pos="1985"/>
          <w:tab w:val="num" w:pos="2357"/>
        </w:tabs>
        <w:autoSpaceDE w:val="0"/>
        <w:autoSpaceDN w:val="0"/>
        <w:adjustRightInd w:val="0"/>
        <w:ind w:left="0" w:firstLine="426"/>
        <w:jc w:val="both"/>
        <w:rPr>
          <w:sz w:val="20"/>
          <w:szCs w:val="20"/>
        </w:rPr>
      </w:pPr>
      <w:r>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924CC0" w:rsidRDefault="00924CC0" w:rsidP="00EA4EFC">
      <w:pPr>
        <w:numPr>
          <w:ilvl w:val="0"/>
          <w:numId w:val="31"/>
        </w:numPr>
        <w:tabs>
          <w:tab w:val="left" w:pos="709"/>
          <w:tab w:val="num" w:pos="1985"/>
          <w:tab w:val="num" w:pos="2357"/>
        </w:tabs>
        <w:autoSpaceDE w:val="0"/>
        <w:autoSpaceDN w:val="0"/>
        <w:adjustRightInd w:val="0"/>
        <w:ind w:left="0" w:firstLine="426"/>
        <w:jc w:val="both"/>
        <w:rPr>
          <w:sz w:val="20"/>
          <w:szCs w:val="20"/>
        </w:rPr>
      </w:pPr>
      <w:r>
        <w:rPr>
          <w:sz w:val="20"/>
          <w:szCs w:val="20"/>
        </w:rPr>
        <w:t xml:space="preserve">предъявление при подписании договора встречных требований по условиям </w:t>
      </w:r>
      <w:proofErr w:type="gramStart"/>
      <w:r>
        <w:rPr>
          <w:sz w:val="20"/>
          <w:szCs w:val="20"/>
        </w:rPr>
        <w:t>договора</w:t>
      </w:r>
      <w:proofErr w:type="gramEnd"/>
      <w:r>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924CC0" w:rsidRDefault="00924CC0" w:rsidP="00EA4EFC">
      <w:pPr>
        <w:numPr>
          <w:ilvl w:val="0"/>
          <w:numId w:val="31"/>
        </w:numPr>
        <w:tabs>
          <w:tab w:val="left" w:pos="709"/>
          <w:tab w:val="num" w:pos="1985"/>
          <w:tab w:val="num" w:pos="2357"/>
        </w:tabs>
        <w:autoSpaceDE w:val="0"/>
        <w:autoSpaceDN w:val="0"/>
        <w:adjustRightInd w:val="0"/>
        <w:ind w:left="0" w:firstLine="426"/>
        <w:jc w:val="both"/>
        <w:rPr>
          <w:sz w:val="20"/>
          <w:szCs w:val="20"/>
        </w:rPr>
      </w:pPr>
      <w:r>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24CC0" w:rsidRDefault="00924CC0" w:rsidP="00EA4EFC">
      <w:pPr>
        <w:numPr>
          <w:ilvl w:val="2"/>
          <w:numId w:val="19"/>
        </w:numPr>
        <w:tabs>
          <w:tab w:val="left" w:pos="1134"/>
        </w:tabs>
        <w:ind w:left="0" w:firstLine="426"/>
        <w:jc w:val="both"/>
        <w:rPr>
          <w:sz w:val="20"/>
          <w:szCs w:val="20"/>
        </w:rPr>
      </w:pPr>
      <w:bookmarkStart w:id="127" w:name="_Ref317179204"/>
      <w:r>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7"/>
    </w:p>
    <w:p w:rsidR="00924CC0" w:rsidRDefault="00924CC0" w:rsidP="00EA4EFC">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28" w:name="_Ref297565397"/>
      <w:r>
        <w:rPr>
          <w:sz w:val="20"/>
          <w:szCs w:val="20"/>
        </w:rPr>
        <w:t>проводит повторную процедуру закупки;</w:t>
      </w:r>
      <w:bookmarkEnd w:id="128"/>
    </w:p>
    <w:p w:rsidR="00924CC0" w:rsidRDefault="00924CC0" w:rsidP="00EA4EFC">
      <w:pPr>
        <w:numPr>
          <w:ilvl w:val="0"/>
          <w:numId w:val="32"/>
        </w:numPr>
        <w:tabs>
          <w:tab w:val="left" w:pos="709"/>
          <w:tab w:val="num" w:pos="1985"/>
          <w:tab w:val="num" w:pos="2357"/>
        </w:tabs>
        <w:autoSpaceDE w:val="0"/>
        <w:autoSpaceDN w:val="0"/>
        <w:adjustRightInd w:val="0"/>
        <w:ind w:left="0" w:firstLine="426"/>
        <w:jc w:val="both"/>
        <w:rPr>
          <w:sz w:val="20"/>
          <w:szCs w:val="20"/>
        </w:rPr>
      </w:pPr>
      <w:r>
        <w:rPr>
          <w:sz w:val="20"/>
          <w:szCs w:val="20"/>
        </w:rPr>
        <w:t>отказывается от заключения договора;</w:t>
      </w:r>
    </w:p>
    <w:p w:rsidR="00924CC0" w:rsidRDefault="00924CC0" w:rsidP="00EA4EFC">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29" w:name="_Ref310532857"/>
      <w:r>
        <w:rPr>
          <w:sz w:val="20"/>
          <w:szCs w:val="20"/>
        </w:rPr>
        <w:t>выносит вопрос о заключении договора с другим участником, занявшим следующее место, на решение разрешающего органа.</w:t>
      </w:r>
      <w:bookmarkEnd w:id="129"/>
    </w:p>
    <w:p w:rsidR="00924CC0" w:rsidRDefault="00924CC0" w:rsidP="00EA4EFC">
      <w:pPr>
        <w:numPr>
          <w:ilvl w:val="2"/>
          <w:numId w:val="19"/>
        </w:numPr>
        <w:tabs>
          <w:tab w:val="left" w:pos="1134"/>
        </w:tabs>
        <w:ind w:left="0" w:firstLine="426"/>
        <w:jc w:val="both"/>
        <w:rPr>
          <w:sz w:val="20"/>
          <w:szCs w:val="20"/>
        </w:rPr>
      </w:pPr>
      <w:proofErr w:type="gramStart"/>
      <w:r>
        <w:rPr>
          <w:b/>
          <w:i/>
          <w:sz w:val="20"/>
          <w:szCs w:val="20"/>
        </w:rPr>
        <w:t>[Для заказчиков первой группы]</w:t>
      </w:r>
      <w:r>
        <w:rPr>
          <w:sz w:val="20"/>
          <w:szCs w:val="20"/>
        </w:rPr>
        <w:t xml:space="preserve"> В случае уклонения лица, с которым заключается договор, от подписания договора, заказчик направляет в порядке и сроки, установленные</w:t>
      </w:r>
      <w:r>
        <w:rPr>
          <w:bCs/>
          <w:sz w:val="20"/>
          <w:szCs w:val="20"/>
        </w:rPr>
        <w:t xml:space="preserve"> </w:t>
      </w:r>
      <w:r>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0"/>
          <w:szCs w:val="20"/>
        </w:rPr>
        <w:t xml:space="preserve">Федеральным законом «О закупках товаров, работ, услуг отдельными видами юридических лиц», </w:t>
      </w:r>
      <w:r>
        <w:rPr>
          <w:sz w:val="20"/>
          <w:szCs w:val="20"/>
        </w:rPr>
        <w:t>предложение о включении сведений о таком участнике запроса цен в реестр</w:t>
      </w:r>
      <w:proofErr w:type="gramEnd"/>
      <w:r>
        <w:rPr>
          <w:sz w:val="20"/>
          <w:szCs w:val="20"/>
        </w:rPr>
        <w:t xml:space="preserve"> недобросовестных поставщиков, </w:t>
      </w:r>
      <w:proofErr w:type="gramStart"/>
      <w:r>
        <w:rPr>
          <w:sz w:val="20"/>
          <w:szCs w:val="20"/>
        </w:rPr>
        <w:t>ведущийся</w:t>
      </w:r>
      <w:proofErr w:type="gramEnd"/>
      <w:r>
        <w:rPr>
          <w:sz w:val="20"/>
          <w:szCs w:val="20"/>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p>
    <w:p w:rsidR="00924CC0" w:rsidRDefault="00924CC0" w:rsidP="00924CC0">
      <w:pPr>
        <w:ind w:firstLine="426"/>
        <w:jc w:val="both"/>
        <w:rPr>
          <w:sz w:val="20"/>
          <w:szCs w:val="20"/>
        </w:rPr>
      </w:pPr>
      <w:r>
        <w:rPr>
          <w:b/>
          <w:i/>
          <w:sz w:val="20"/>
          <w:szCs w:val="20"/>
        </w:rPr>
        <w:t>[для заказчиков второй группы]</w:t>
      </w:r>
      <w:r>
        <w:rPr>
          <w:sz w:val="20"/>
          <w:szCs w:val="20"/>
        </w:rPr>
        <w:t xml:space="preserve"> В случае уклонения лица, с которым заключается договор, от подписания договора, заказчик направляет в порядке и сроки, </w:t>
      </w:r>
      <w:r>
        <w:rPr>
          <w:bCs/>
          <w:sz w:val="20"/>
          <w:szCs w:val="20"/>
        </w:rPr>
        <w:t xml:space="preserve">установленные ЕОСЗ (соответствующее Приложение), </w:t>
      </w:r>
      <w:r>
        <w:rPr>
          <w:sz w:val="20"/>
          <w:szCs w:val="20"/>
        </w:rPr>
        <w:t xml:space="preserve">предложение о включении сведений о таком лице в реестр недобросовестных поставщиков </w:t>
      </w:r>
      <w:proofErr w:type="spellStart"/>
      <w:r>
        <w:rPr>
          <w:sz w:val="20"/>
          <w:szCs w:val="20"/>
        </w:rPr>
        <w:t>Госкорпорации</w:t>
      </w:r>
      <w:proofErr w:type="spellEnd"/>
      <w:r>
        <w:rPr>
          <w:sz w:val="20"/>
          <w:szCs w:val="20"/>
        </w:rPr>
        <w:t xml:space="preserve"> «</w:t>
      </w:r>
      <w:proofErr w:type="spellStart"/>
      <w:r>
        <w:rPr>
          <w:sz w:val="20"/>
          <w:szCs w:val="20"/>
        </w:rPr>
        <w:t>Росатом</w:t>
      </w:r>
      <w:proofErr w:type="spellEnd"/>
      <w:r>
        <w:rPr>
          <w:sz w:val="20"/>
          <w:szCs w:val="20"/>
        </w:rPr>
        <w:t xml:space="preserve">» и организаций </w:t>
      </w:r>
      <w:proofErr w:type="spellStart"/>
      <w:r>
        <w:rPr>
          <w:sz w:val="20"/>
          <w:szCs w:val="20"/>
        </w:rPr>
        <w:t>Госкорпорации</w:t>
      </w:r>
      <w:proofErr w:type="spellEnd"/>
      <w:r>
        <w:rPr>
          <w:sz w:val="20"/>
          <w:szCs w:val="20"/>
        </w:rPr>
        <w:t xml:space="preserve"> «</w:t>
      </w:r>
      <w:proofErr w:type="spellStart"/>
      <w:r>
        <w:rPr>
          <w:sz w:val="20"/>
          <w:szCs w:val="20"/>
        </w:rPr>
        <w:t>Росатом</w:t>
      </w:r>
      <w:proofErr w:type="spellEnd"/>
      <w:r>
        <w:rPr>
          <w:sz w:val="20"/>
          <w:szCs w:val="20"/>
        </w:rPr>
        <w:t>».</w:t>
      </w:r>
    </w:p>
    <w:bookmarkEnd w:id="113"/>
    <w:p w:rsidR="00924CC0" w:rsidRDefault="00924CC0" w:rsidP="00EA4EFC">
      <w:pPr>
        <w:numPr>
          <w:ilvl w:val="2"/>
          <w:numId w:val="19"/>
        </w:numPr>
        <w:tabs>
          <w:tab w:val="left" w:pos="1560"/>
        </w:tabs>
        <w:ind w:left="0" w:firstLine="426"/>
        <w:jc w:val="both"/>
        <w:rPr>
          <w:sz w:val="20"/>
          <w:szCs w:val="20"/>
        </w:rPr>
      </w:pPr>
    </w:p>
    <w:p w:rsidR="00924CC0" w:rsidRDefault="00924CC0" w:rsidP="00924CC0">
      <w:pPr>
        <w:ind w:firstLine="426"/>
        <w:jc w:val="both"/>
        <w:rPr>
          <w:sz w:val="20"/>
          <w:szCs w:val="20"/>
        </w:rPr>
      </w:pPr>
      <w:r>
        <w:rPr>
          <w:b/>
          <w:i/>
          <w:sz w:val="20"/>
          <w:szCs w:val="20"/>
        </w:rPr>
        <w:t xml:space="preserve">[Для заказчиков первой группы] </w:t>
      </w:r>
      <w:r>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24CC0" w:rsidRDefault="00924CC0" w:rsidP="00EA4EFC">
      <w:pPr>
        <w:pStyle w:val="aa"/>
        <w:numPr>
          <w:ilvl w:val="0"/>
          <w:numId w:val="33"/>
        </w:numPr>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если такой участник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w:t>
      </w:r>
    </w:p>
    <w:p w:rsidR="00924CC0" w:rsidRDefault="00924CC0" w:rsidP="00EA4EFC">
      <w:pPr>
        <w:numPr>
          <w:ilvl w:val="0"/>
          <w:numId w:val="34"/>
        </w:numPr>
        <w:tabs>
          <w:tab w:val="left" w:pos="709"/>
        </w:tabs>
        <w:ind w:left="0" w:firstLine="426"/>
        <w:jc w:val="both"/>
        <w:rPr>
          <w:sz w:val="20"/>
          <w:szCs w:val="20"/>
        </w:rPr>
      </w:pPr>
      <w:r>
        <w:rPr>
          <w:sz w:val="20"/>
          <w:szCs w:val="20"/>
        </w:rPr>
        <w:t xml:space="preserve">будучи признанным победителем запроса </w:t>
      </w:r>
      <w:proofErr w:type="gramStart"/>
      <w:r>
        <w:rPr>
          <w:sz w:val="20"/>
          <w:szCs w:val="20"/>
        </w:rPr>
        <w:t>цен</w:t>
      </w:r>
      <w:proofErr w:type="gramEnd"/>
      <w:r>
        <w:rPr>
          <w:sz w:val="20"/>
          <w:szCs w:val="20"/>
        </w:rPr>
        <w:t xml:space="preserve"> уклонился от заключения договора;</w:t>
      </w:r>
    </w:p>
    <w:p w:rsidR="00924CC0" w:rsidRDefault="00924CC0" w:rsidP="00EA4EFC">
      <w:pPr>
        <w:numPr>
          <w:ilvl w:val="0"/>
          <w:numId w:val="34"/>
        </w:numPr>
        <w:tabs>
          <w:tab w:val="left" w:pos="709"/>
        </w:tabs>
        <w:ind w:left="0" w:firstLine="426"/>
        <w:jc w:val="both"/>
        <w:rPr>
          <w:sz w:val="20"/>
          <w:szCs w:val="20"/>
        </w:rPr>
      </w:pPr>
      <w:r>
        <w:rPr>
          <w:sz w:val="20"/>
          <w:szCs w:val="20"/>
        </w:rPr>
        <w:t>будучи участником, с которым заключается договор в соответствии с пунктом 4.1, уклонился от заключения договора;</w:t>
      </w:r>
    </w:p>
    <w:p w:rsidR="00924CC0" w:rsidRDefault="00924CC0" w:rsidP="00EA4EFC">
      <w:pPr>
        <w:numPr>
          <w:ilvl w:val="0"/>
          <w:numId w:val="34"/>
        </w:numPr>
        <w:tabs>
          <w:tab w:val="left" w:pos="709"/>
        </w:tabs>
        <w:ind w:left="0" w:firstLine="426"/>
        <w:jc w:val="both"/>
        <w:rPr>
          <w:sz w:val="20"/>
          <w:szCs w:val="20"/>
        </w:rPr>
      </w:pPr>
      <w:r>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24CC0" w:rsidRDefault="00924CC0" w:rsidP="00EA4EFC">
      <w:pPr>
        <w:pStyle w:val="aa"/>
        <w:numPr>
          <w:ilvl w:val="0"/>
          <w:numId w:val="33"/>
        </w:numPr>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если договор, заключенный с участником </w:t>
      </w:r>
      <w:r>
        <w:rPr>
          <w:rFonts w:ascii="Times New Roman" w:eastAsia="Times New Roman" w:hAnsi="Times New Roman"/>
          <w:sz w:val="20"/>
          <w:szCs w:val="20"/>
          <w:lang w:val="ru-RU"/>
        </w:rPr>
        <w:t>запроса цен</w:t>
      </w:r>
      <w:r>
        <w:rPr>
          <w:rFonts w:ascii="Times New Roman" w:eastAsia="Times New Roman" w:hAnsi="Times New Roman"/>
          <w:sz w:val="20"/>
          <w:szCs w:val="20"/>
        </w:rPr>
        <w:t xml:space="preserve"> по результатам запроса цен, будет расторгнут по решению суда в силу существенного нарушения </w:t>
      </w:r>
      <w:r>
        <w:rPr>
          <w:rFonts w:ascii="Times New Roman" w:eastAsia="Times New Roman" w:hAnsi="Times New Roman"/>
          <w:b/>
          <w:i/>
          <w:sz w:val="20"/>
          <w:szCs w:val="20"/>
        </w:rPr>
        <w:t>поставщиком (исполнителем, подрядчиком)</w:t>
      </w:r>
      <w:r>
        <w:rPr>
          <w:rFonts w:ascii="Times New Roman" w:eastAsia="Times New Roman" w:hAnsi="Times New Roman"/>
          <w:sz w:val="20"/>
          <w:szCs w:val="20"/>
        </w:rPr>
        <w:t xml:space="preserve"> условий договора.</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rPr>
      </w:pPr>
      <w:r>
        <w:rPr>
          <w:rFonts w:ascii="Times New Roman" w:eastAsia="Times New Roman" w:hAnsi="Times New Roman"/>
          <w:b/>
          <w:i/>
          <w:sz w:val="20"/>
          <w:szCs w:val="20"/>
        </w:rPr>
        <w:t xml:space="preserve">[Для заказчиков </w:t>
      </w:r>
      <w:r>
        <w:rPr>
          <w:rFonts w:ascii="Times New Roman" w:eastAsia="Times New Roman" w:hAnsi="Times New Roman"/>
          <w:b/>
          <w:i/>
          <w:sz w:val="20"/>
          <w:szCs w:val="20"/>
          <w:lang w:val="ru-RU"/>
        </w:rPr>
        <w:t>второй</w:t>
      </w:r>
      <w:r>
        <w:rPr>
          <w:rFonts w:ascii="Times New Roman" w:eastAsia="Times New Roman" w:hAnsi="Times New Roman"/>
          <w:b/>
          <w:i/>
          <w:sz w:val="20"/>
          <w:szCs w:val="20"/>
        </w:rPr>
        <w:t xml:space="preserve"> группы]</w:t>
      </w:r>
      <w:r>
        <w:rPr>
          <w:rFonts w:ascii="Times New Roman" w:eastAsia="Times New Roman" w:hAnsi="Times New Roman"/>
          <w:sz w:val="20"/>
          <w:szCs w:val="20"/>
        </w:rPr>
        <w:t xml:space="preserve"> Сведения об участнике запроса цен</w:t>
      </w:r>
      <w:r>
        <w:rPr>
          <w:rFonts w:ascii="Times New Roman" w:eastAsia="Times New Roman" w:hAnsi="Times New Roman"/>
          <w:sz w:val="20"/>
          <w:szCs w:val="20"/>
          <w:lang w:val="ru-RU"/>
        </w:rPr>
        <w:t>, по решению заказчика,</w:t>
      </w:r>
      <w:r>
        <w:rPr>
          <w:rFonts w:ascii="Times New Roman" w:eastAsia="Times New Roman" w:hAnsi="Times New Roman"/>
          <w:sz w:val="20"/>
          <w:szCs w:val="20"/>
        </w:rPr>
        <w:t xml:space="preserve"> будут внесены в публичный реестр недобросовестных поставщиков </w:t>
      </w:r>
      <w:proofErr w:type="spellStart"/>
      <w:r>
        <w:rPr>
          <w:rFonts w:ascii="Times New Roman" w:eastAsia="Times New Roman" w:hAnsi="Times New Roman"/>
          <w:sz w:val="20"/>
          <w:szCs w:val="20"/>
        </w:rPr>
        <w:t>Госкорпорации</w:t>
      </w:r>
      <w:proofErr w:type="spellEnd"/>
      <w:r>
        <w:rPr>
          <w:rFonts w:ascii="Times New Roman" w:eastAsia="Times New Roman" w:hAnsi="Times New Roman"/>
          <w:sz w:val="20"/>
          <w:szCs w:val="20"/>
        </w:rPr>
        <w:t xml:space="preserve"> «</w:t>
      </w:r>
      <w:proofErr w:type="spellStart"/>
      <w:r>
        <w:rPr>
          <w:rFonts w:ascii="Times New Roman" w:eastAsia="Times New Roman" w:hAnsi="Times New Roman"/>
          <w:sz w:val="20"/>
          <w:szCs w:val="20"/>
        </w:rPr>
        <w:t>Росатом</w:t>
      </w:r>
      <w:proofErr w:type="spellEnd"/>
      <w:r>
        <w:rPr>
          <w:rFonts w:ascii="Times New Roman" w:eastAsia="Times New Roman" w:hAnsi="Times New Roman"/>
          <w:sz w:val="20"/>
          <w:szCs w:val="20"/>
        </w:rPr>
        <w:t xml:space="preserve">» и организаций </w:t>
      </w:r>
      <w:proofErr w:type="spellStart"/>
      <w:r>
        <w:rPr>
          <w:rFonts w:ascii="Times New Roman" w:eastAsia="Times New Roman" w:hAnsi="Times New Roman"/>
          <w:sz w:val="20"/>
          <w:szCs w:val="20"/>
        </w:rPr>
        <w:t>Госкорпорации</w:t>
      </w:r>
      <w:proofErr w:type="spellEnd"/>
      <w:r>
        <w:rPr>
          <w:rFonts w:ascii="Times New Roman" w:eastAsia="Times New Roman" w:hAnsi="Times New Roman"/>
          <w:sz w:val="20"/>
          <w:szCs w:val="20"/>
        </w:rPr>
        <w:t xml:space="preserve"> «</w:t>
      </w:r>
      <w:proofErr w:type="spellStart"/>
      <w:r>
        <w:rPr>
          <w:rFonts w:ascii="Times New Roman" w:eastAsia="Times New Roman" w:hAnsi="Times New Roman"/>
          <w:sz w:val="20"/>
          <w:szCs w:val="20"/>
        </w:rPr>
        <w:t>Росатом</w:t>
      </w:r>
      <w:proofErr w:type="spellEnd"/>
      <w:r>
        <w:rPr>
          <w:rFonts w:ascii="Times New Roman" w:eastAsia="Times New Roman" w:hAnsi="Times New Roman"/>
          <w:sz w:val="20"/>
          <w:szCs w:val="20"/>
        </w:rPr>
        <w:t>»</w:t>
      </w:r>
      <w:r>
        <w:rPr>
          <w:rFonts w:ascii="Times New Roman" w:eastAsia="Times New Roman" w:hAnsi="Times New Roman"/>
          <w:sz w:val="20"/>
          <w:szCs w:val="20"/>
          <w:lang w:val="ru-RU"/>
        </w:rPr>
        <w:t xml:space="preserve"> </w:t>
      </w:r>
      <w:r>
        <w:rPr>
          <w:rFonts w:ascii="Times New Roman" w:eastAsia="Times New Roman" w:hAnsi="Times New Roman"/>
          <w:sz w:val="20"/>
          <w:szCs w:val="20"/>
        </w:rPr>
        <w:t>сроком на 2 года в следующих случаях:</w:t>
      </w:r>
    </w:p>
    <w:p w:rsidR="00924CC0" w:rsidRDefault="00924CC0" w:rsidP="00EA4EFC">
      <w:pPr>
        <w:pStyle w:val="aa"/>
        <w:numPr>
          <w:ilvl w:val="0"/>
          <w:numId w:val="35"/>
        </w:numPr>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если такой участник запроса цен:</w:t>
      </w:r>
    </w:p>
    <w:p w:rsidR="00924CC0" w:rsidRDefault="00924CC0" w:rsidP="00EA4EFC">
      <w:pPr>
        <w:numPr>
          <w:ilvl w:val="0"/>
          <w:numId w:val="34"/>
        </w:numPr>
        <w:tabs>
          <w:tab w:val="left" w:pos="709"/>
        </w:tabs>
        <w:ind w:left="0" w:firstLine="426"/>
        <w:jc w:val="both"/>
        <w:rPr>
          <w:sz w:val="20"/>
          <w:szCs w:val="20"/>
        </w:rPr>
      </w:pPr>
      <w:r>
        <w:rPr>
          <w:sz w:val="20"/>
          <w:szCs w:val="20"/>
        </w:rPr>
        <w:lastRenderedPageBreak/>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24CC0" w:rsidRDefault="00924CC0" w:rsidP="00EA4EFC">
      <w:pPr>
        <w:numPr>
          <w:ilvl w:val="0"/>
          <w:numId w:val="34"/>
        </w:numPr>
        <w:tabs>
          <w:tab w:val="left" w:pos="709"/>
        </w:tabs>
        <w:ind w:left="0" w:firstLine="426"/>
        <w:jc w:val="both"/>
        <w:rPr>
          <w:sz w:val="20"/>
          <w:szCs w:val="20"/>
        </w:rPr>
      </w:pPr>
      <w:r>
        <w:rPr>
          <w:sz w:val="20"/>
          <w:szCs w:val="20"/>
        </w:rPr>
        <w:t xml:space="preserve">будучи признанным победителем запроса </w:t>
      </w:r>
      <w:proofErr w:type="gramStart"/>
      <w:r>
        <w:rPr>
          <w:sz w:val="20"/>
          <w:szCs w:val="20"/>
        </w:rPr>
        <w:t>цен</w:t>
      </w:r>
      <w:proofErr w:type="gramEnd"/>
      <w:r>
        <w:rPr>
          <w:sz w:val="20"/>
          <w:szCs w:val="20"/>
        </w:rPr>
        <w:t xml:space="preserve"> уклонился от заключения договора;</w:t>
      </w:r>
    </w:p>
    <w:p w:rsidR="00924CC0" w:rsidRDefault="00924CC0" w:rsidP="00EA4EFC">
      <w:pPr>
        <w:numPr>
          <w:ilvl w:val="0"/>
          <w:numId w:val="34"/>
        </w:numPr>
        <w:tabs>
          <w:tab w:val="left" w:pos="709"/>
        </w:tabs>
        <w:ind w:left="0" w:firstLine="426"/>
        <w:jc w:val="both"/>
        <w:rPr>
          <w:sz w:val="20"/>
          <w:szCs w:val="20"/>
        </w:rPr>
      </w:pPr>
      <w:r>
        <w:rPr>
          <w:sz w:val="20"/>
          <w:szCs w:val="20"/>
        </w:rPr>
        <w:t>будучи участником, с которым заключается договор в соответствии с пунктом 4.1, уклонился от заключения договора;</w:t>
      </w:r>
    </w:p>
    <w:p w:rsidR="00924CC0" w:rsidRDefault="00924CC0" w:rsidP="00EA4EFC">
      <w:pPr>
        <w:numPr>
          <w:ilvl w:val="0"/>
          <w:numId w:val="34"/>
        </w:numPr>
        <w:tabs>
          <w:tab w:val="left" w:pos="709"/>
        </w:tabs>
        <w:ind w:left="0" w:firstLine="426"/>
        <w:jc w:val="both"/>
        <w:rPr>
          <w:sz w:val="20"/>
          <w:szCs w:val="20"/>
        </w:rPr>
      </w:pPr>
      <w:r>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24CC0" w:rsidRDefault="00924CC0" w:rsidP="00EA4EFC">
      <w:pPr>
        <w:pStyle w:val="aa"/>
        <w:numPr>
          <w:ilvl w:val="0"/>
          <w:numId w:val="35"/>
        </w:numPr>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lang w:val="ru-RU"/>
        </w:rPr>
        <w:t xml:space="preserve">если </w:t>
      </w:r>
      <w:r>
        <w:rPr>
          <w:rFonts w:ascii="Times New Roman" w:eastAsia="Times New Roman" w:hAnsi="Times New Roman"/>
          <w:sz w:val="20"/>
          <w:szCs w:val="20"/>
        </w:rPr>
        <w:t>участник</w:t>
      </w:r>
      <w:r>
        <w:rPr>
          <w:rFonts w:ascii="Times New Roman" w:eastAsia="Times New Roman" w:hAnsi="Times New Roman"/>
          <w:sz w:val="20"/>
          <w:szCs w:val="20"/>
          <w:lang w:val="ru-RU"/>
        </w:rPr>
        <w:t xml:space="preserve"> </w:t>
      </w:r>
      <w:r>
        <w:rPr>
          <w:rFonts w:ascii="Times New Roman" w:eastAsia="Times New Roman" w:hAnsi="Times New Roman"/>
          <w:sz w:val="20"/>
          <w:szCs w:val="20"/>
        </w:rPr>
        <w:t>запроса цен</w:t>
      </w:r>
      <w:r>
        <w:rPr>
          <w:rFonts w:ascii="Times New Roman" w:eastAsia="Times New Roman" w:hAnsi="Times New Roman"/>
          <w:sz w:val="20"/>
          <w:szCs w:val="20"/>
          <w:lang w:val="ru-RU"/>
        </w:rPr>
        <w:t xml:space="preserve">, с которым </w:t>
      </w:r>
      <w:r>
        <w:rPr>
          <w:rFonts w:ascii="Times New Roman" w:eastAsia="Times New Roman" w:hAnsi="Times New Roman"/>
          <w:sz w:val="20"/>
          <w:szCs w:val="20"/>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Pr>
          <w:rFonts w:ascii="Times New Roman" w:eastAsia="Times New Roman" w:hAnsi="Times New Roman"/>
          <w:sz w:val="20"/>
          <w:szCs w:val="20"/>
          <w:lang w:val="ru-RU"/>
        </w:rPr>
        <w:t>;</w:t>
      </w:r>
    </w:p>
    <w:p w:rsidR="00924CC0" w:rsidRDefault="00924CC0" w:rsidP="00EA4EFC">
      <w:pPr>
        <w:pStyle w:val="aa"/>
        <w:numPr>
          <w:ilvl w:val="0"/>
          <w:numId w:val="35"/>
        </w:numPr>
        <w:spacing w:after="0" w:line="240" w:lineRule="auto"/>
        <w:ind w:left="0" w:firstLine="426"/>
        <w:jc w:val="both"/>
        <w:rPr>
          <w:rFonts w:ascii="Times New Roman" w:eastAsia="Times New Roman" w:hAnsi="Times New Roman"/>
          <w:sz w:val="20"/>
          <w:szCs w:val="20"/>
        </w:rPr>
      </w:pPr>
      <w:r>
        <w:rPr>
          <w:rFonts w:ascii="Times New Roman" w:eastAsia="Times New Roman" w:hAnsi="Times New Roman"/>
          <w:sz w:val="20"/>
          <w:szCs w:val="20"/>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Pr>
          <w:rFonts w:ascii="Times New Roman" w:eastAsia="Times New Roman" w:hAnsi="Times New Roman"/>
          <w:b/>
          <w:i/>
          <w:sz w:val="20"/>
          <w:szCs w:val="20"/>
        </w:rPr>
        <w:t>поставщик</w:t>
      </w:r>
      <w:r>
        <w:rPr>
          <w:rFonts w:ascii="Times New Roman" w:eastAsia="Times New Roman" w:hAnsi="Times New Roman"/>
          <w:b/>
          <w:i/>
          <w:sz w:val="20"/>
          <w:szCs w:val="20"/>
          <w:lang w:val="ru-RU"/>
        </w:rPr>
        <w:t>ом</w:t>
      </w:r>
      <w:r>
        <w:rPr>
          <w:rFonts w:ascii="Times New Roman" w:eastAsia="Times New Roman" w:hAnsi="Times New Roman"/>
          <w:b/>
          <w:i/>
          <w:sz w:val="20"/>
          <w:szCs w:val="20"/>
        </w:rPr>
        <w:t xml:space="preserve"> товара /подрядчик</w:t>
      </w:r>
      <w:r>
        <w:rPr>
          <w:rFonts w:ascii="Times New Roman" w:eastAsia="Times New Roman" w:hAnsi="Times New Roman"/>
          <w:b/>
          <w:i/>
          <w:sz w:val="20"/>
          <w:szCs w:val="20"/>
          <w:lang w:val="ru-RU"/>
        </w:rPr>
        <w:t>ом</w:t>
      </w:r>
      <w:r>
        <w:rPr>
          <w:rFonts w:ascii="Times New Roman" w:eastAsia="Times New Roman" w:hAnsi="Times New Roman"/>
          <w:b/>
          <w:i/>
          <w:sz w:val="20"/>
          <w:szCs w:val="20"/>
        </w:rPr>
        <w:t xml:space="preserve"> /исполнител</w:t>
      </w:r>
      <w:r>
        <w:rPr>
          <w:rFonts w:ascii="Times New Roman" w:eastAsia="Times New Roman" w:hAnsi="Times New Roman"/>
          <w:b/>
          <w:i/>
          <w:sz w:val="20"/>
          <w:szCs w:val="20"/>
          <w:lang w:val="ru-RU"/>
        </w:rPr>
        <w:t>ем</w:t>
      </w:r>
      <w:r>
        <w:rPr>
          <w:rFonts w:ascii="Times New Roman" w:eastAsia="Times New Roman" w:hAnsi="Times New Roman"/>
          <w:sz w:val="20"/>
          <w:szCs w:val="20"/>
        </w:rPr>
        <w:t xml:space="preserve"> условий договора.</w:t>
      </w:r>
    </w:p>
    <w:p w:rsidR="00924CC0" w:rsidRDefault="00924CC0" w:rsidP="00EA4EFC">
      <w:pPr>
        <w:pStyle w:val="aa"/>
        <w:numPr>
          <w:ilvl w:val="1"/>
          <w:numId w:val="19"/>
        </w:numPr>
        <w:tabs>
          <w:tab w:val="left" w:pos="851"/>
        </w:tabs>
        <w:spacing w:after="0" w:line="240" w:lineRule="auto"/>
        <w:ind w:left="0" w:firstLine="426"/>
        <w:jc w:val="both"/>
        <w:outlineLvl w:val="1"/>
        <w:rPr>
          <w:rFonts w:ascii="Times New Roman" w:eastAsia="Times New Roman" w:hAnsi="Times New Roman"/>
          <w:sz w:val="20"/>
          <w:szCs w:val="20"/>
          <w:lang w:val="ru-RU" w:eastAsia="ru-RU"/>
        </w:rPr>
      </w:pPr>
      <w:bookmarkStart w:id="130" w:name="_Toc405196834"/>
      <w:bookmarkStart w:id="131" w:name="_Toc389491563"/>
      <w:bookmarkStart w:id="132" w:name="_Ref388988104"/>
      <w:bookmarkStart w:id="133" w:name="_Ref166350669"/>
      <w:bookmarkEnd w:id="114"/>
      <w:bookmarkEnd w:id="115"/>
      <w:bookmarkEnd w:id="116"/>
      <w:r>
        <w:rPr>
          <w:rFonts w:ascii="Times New Roman" w:eastAsia="Times New Roman" w:hAnsi="Times New Roman"/>
          <w:sz w:val="20"/>
          <w:szCs w:val="20"/>
          <w:lang w:val="ru-RU" w:eastAsia="ru-RU"/>
        </w:rPr>
        <w:t>Обеспечение исполнения обязательств по договору</w:t>
      </w:r>
      <w:bookmarkEnd w:id="130"/>
      <w:bookmarkEnd w:id="131"/>
    </w:p>
    <w:p w:rsidR="00924CC0" w:rsidRDefault="00924CC0" w:rsidP="00EA4EFC">
      <w:pPr>
        <w:numPr>
          <w:ilvl w:val="2"/>
          <w:numId w:val="19"/>
        </w:numPr>
        <w:tabs>
          <w:tab w:val="left" w:pos="993"/>
        </w:tabs>
        <w:ind w:left="0" w:firstLine="426"/>
        <w:jc w:val="both"/>
        <w:rPr>
          <w:sz w:val="20"/>
          <w:szCs w:val="20"/>
        </w:rPr>
      </w:pPr>
      <w:bookmarkStart w:id="134" w:name="_Ref389754201"/>
      <w:r>
        <w:rPr>
          <w:sz w:val="20"/>
          <w:szCs w:val="20"/>
        </w:rPr>
        <w:t>В случае</w:t>
      </w:r>
      <w:proofErr w:type="gramStart"/>
      <w:r>
        <w:rPr>
          <w:sz w:val="20"/>
          <w:szCs w:val="20"/>
        </w:rPr>
        <w:t>,</w:t>
      </w:r>
      <w:proofErr w:type="gramEnd"/>
      <w:r>
        <w:rPr>
          <w:sz w:val="20"/>
          <w:szCs w:val="20"/>
        </w:rPr>
        <w:t xml:space="preserve"> если указано в пункте </w:t>
      </w:r>
      <w:r>
        <w:fldChar w:fldCharType="begin"/>
      </w:r>
      <w:r>
        <w:rPr>
          <w:sz w:val="20"/>
          <w:szCs w:val="20"/>
        </w:rPr>
        <w:instrText xml:space="preserve"> REF _Ref317256138 \r \h  \* MERGEFORMAT </w:instrText>
      </w:r>
      <w:r>
        <w:fldChar w:fldCharType="separate"/>
      </w:r>
      <w:r>
        <w:rPr>
          <w:sz w:val="20"/>
          <w:szCs w:val="20"/>
        </w:rPr>
        <w:t>19</w:t>
      </w:r>
      <w:r>
        <w:fldChar w:fldCharType="end"/>
      </w:r>
      <w:r>
        <w:rPr>
          <w:sz w:val="20"/>
          <w:szCs w:val="20"/>
        </w:rPr>
        <w:t xml:space="preserve"> раздела </w:t>
      </w:r>
      <w:r>
        <w:fldChar w:fldCharType="begin"/>
      </w:r>
      <w:r>
        <w:rPr>
          <w:sz w:val="20"/>
          <w:szCs w:val="20"/>
        </w:rPr>
        <w:instrText xml:space="preserve"> REF _Ref317256158 \r \h  \* MERGEFORMAT </w:instrText>
      </w:r>
      <w:r>
        <w:fldChar w:fldCharType="separate"/>
      </w:r>
      <w:r>
        <w:rPr>
          <w:sz w:val="20"/>
          <w:szCs w:val="20"/>
        </w:rPr>
        <w:t>5</w:t>
      </w:r>
      <w:r>
        <w:fldChar w:fldCharType="end"/>
      </w:r>
      <w:r>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2"/>
      <w:bookmarkEnd w:id="134"/>
    </w:p>
    <w:p w:rsidR="00924CC0" w:rsidRDefault="00924CC0" w:rsidP="00EA4EFC">
      <w:pPr>
        <w:numPr>
          <w:ilvl w:val="0"/>
          <w:numId w:val="36"/>
        </w:numPr>
        <w:ind w:left="0" w:firstLine="426"/>
        <w:jc w:val="both"/>
        <w:rPr>
          <w:sz w:val="20"/>
          <w:szCs w:val="20"/>
        </w:rPr>
      </w:pPr>
      <w:r>
        <w:rPr>
          <w:sz w:val="20"/>
          <w:szCs w:val="20"/>
        </w:rPr>
        <w:t>обязательства по возврату аванса;</w:t>
      </w:r>
    </w:p>
    <w:p w:rsidR="00924CC0" w:rsidRDefault="00924CC0" w:rsidP="00EA4EFC">
      <w:pPr>
        <w:numPr>
          <w:ilvl w:val="0"/>
          <w:numId w:val="36"/>
        </w:numPr>
        <w:ind w:left="0" w:firstLine="426"/>
        <w:jc w:val="both"/>
        <w:rPr>
          <w:sz w:val="20"/>
          <w:szCs w:val="20"/>
        </w:rPr>
      </w:pPr>
      <w:r>
        <w:rPr>
          <w:sz w:val="20"/>
          <w:szCs w:val="20"/>
        </w:rPr>
        <w:t>исполнение обязательств по договору, кроме гарантийных обязательств (обеспечение договора);</w:t>
      </w:r>
    </w:p>
    <w:p w:rsidR="00924CC0" w:rsidRDefault="00924CC0" w:rsidP="00EA4EFC">
      <w:pPr>
        <w:numPr>
          <w:ilvl w:val="0"/>
          <w:numId w:val="36"/>
        </w:numPr>
        <w:ind w:left="0" w:firstLine="426"/>
        <w:jc w:val="both"/>
        <w:rPr>
          <w:sz w:val="20"/>
          <w:szCs w:val="20"/>
        </w:rPr>
      </w:pPr>
      <w:r>
        <w:rPr>
          <w:sz w:val="20"/>
          <w:szCs w:val="20"/>
        </w:rPr>
        <w:t>исполнение гарантийных обязательств, в одной или нескольких из следующих форм:</w:t>
      </w:r>
    </w:p>
    <w:p w:rsidR="00924CC0" w:rsidRDefault="00924CC0" w:rsidP="00EA4EFC">
      <w:pPr>
        <w:numPr>
          <w:ilvl w:val="0"/>
          <w:numId w:val="37"/>
        </w:numPr>
        <w:ind w:left="0" w:firstLine="426"/>
        <w:jc w:val="both"/>
        <w:rPr>
          <w:sz w:val="20"/>
          <w:szCs w:val="20"/>
        </w:rPr>
      </w:pPr>
      <w:r>
        <w:rPr>
          <w:sz w:val="20"/>
          <w:szCs w:val="20"/>
        </w:rPr>
        <w:t>безотзывная банковская гарантия, выданная банком;</w:t>
      </w:r>
    </w:p>
    <w:p w:rsidR="00924CC0" w:rsidRDefault="00924CC0" w:rsidP="00EA4EFC">
      <w:pPr>
        <w:numPr>
          <w:ilvl w:val="0"/>
          <w:numId w:val="37"/>
        </w:numPr>
        <w:ind w:left="0" w:firstLine="426"/>
        <w:jc w:val="both"/>
        <w:rPr>
          <w:sz w:val="20"/>
          <w:szCs w:val="20"/>
        </w:rPr>
      </w:pPr>
      <w:r>
        <w:rPr>
          <w:sz w:val="20"/>
          <w:szCs w:val="20"/>
        </w:rPr>
        <w:t>поручительство;</w:t>
      </w:r>
    </w:p>
    <w:p w:rsidR="00924CC0" w:rsidRDefault="00924CC0" w:rsidP="00EA4EFC">
      <w:pPr>
        <w:numPr>
          <w:ilvl w:val="0"/>
          <w:numId w:val="37"/>
        </w:numPr>
        <w:ind w:left="0" w:firstLine="426"/>
        <w:jc w:val="both"/>
        <w:rPr>
          <w:sz w:val="20"/>
          <w:szCs w:val="20"/>
        </w:rPr>
      </w:pPr>
      <w:r>
        <w:rPr>
          <w:sz w:val="20"/>
          <w:szCs w:val="20"/>
        </w:rPr>
        <w:t>в форме денежных средств путем их перечисления заказчику.</w:t>
      </w:r>
    </w:p>
    <w:p w:rsidR="00924CC0" w:rsidRDefault="00924CC0" w:rsidP="00924CC0">
      <w:pPr>
        <w:ind w:firstLine="426"/>
        <w:jc w:val="both"/>
        <w:rPr>
          <w:sz w:val="20"/>
          <w:szCs w:val="20"/>
        </w:rPr>
      </w:pPr>
      <w:r>
        <w:rPr>
          <w:sz w:val="20"/>
          <w:szCs w:val="20"/>
        </w:rPr>
        <w:t>При этом формы обеспечения обязательств по договору определяются лицом, с которым заключается договор, самостоятельно.</w:t>
      </w:r>
    </w:p>
    <w:p w:rsidR="00924CC0" w:rsidRDefault="00924CC0" w:rsidP="00EA4EFC">
      <w:pPr>
        <w:numPr>
          <w:ilvl w:val="2"/>
          <w:numId w:val="19"/>
        </w:numPr>
        <w:tabs>
          <w:tab w:val="left" w:pos="993"/>
        </w:tabs>
        <w:ind w:left="0" w:firstLine="426"/>
        <w:jc w:val="both"/>
        <w:rPr>
          <w:sz w:val="20"/>
          <w:szCs w:val="20"/>
        </w:rPr>
      </w:pPr>
      <w:r>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rPr>
          <w:sz w:val="20"/>
          <w:szCs w:val="20"/>
        </w:rPr>
        <w:instrText xml:space="preserve"> REF _Ref317256138 \r \h  \* MERGEFORMAT </w:instrText>
      </w:r>
      <w:r>
        <w:fldChar w:fldCharType="separate"/>
      </w:r>
      <w:r>
        <w:rPr>
          <w:sz w:val="20"/>
          <w:szCs w:val="20"/>
        </w:rPr>
        <w:t>19</w:t>
      </w:r>
      <w:r>
        <w:fldChar w:fldCharType="end"/>
      </w:r>
      <w:r>
        <w:rPr>
          <w:sz w:val="20"/>
          <w:szCs w:val="20"/>
        </w:rPr>
        <w:t xml:space="preserve"> раздела </w:t>
      </w:r>
      <w:r>
        <w:fldChar w:fldCharType="begin"/>
      </w:r>
      <w:r>
        <w:rPr>
          <w:sz w:val="20"/>
          <w:szCs w:val="20"/>
        </w:rPr>
        <w:instrText xml:space="preserve"> REF _Ref317256294 \r \h  \* MERGEFORMAT </w:instrText>
      </w:r>
      <w:r>
        <w:fldChar w:fldCharType="separate"/>
      </w:r>
      <w:r>
        <w:rPr>
          <w:sz w:val="20"/>
          <w:szCs w:val="20"/>
        </w:rPr>
        <w:t>5</w:t>
      </w:r>
      <w:r>
        <w:fldChar w:fldCharType="end"/>
      </w:r>
      <w:r>
        <w:rPr>
          <w:sz w:val="20"/>
          <w:szCs w:val="20"/>
        </w:rPr>
        <w:t xml:space="preserve"> «Информационная карта запроса цен». </w:t>
      </w:r>
      <w:bookmarkStart w:id="135" w:name="_Ref390107003"/>
    </w:p>
    <w:p w:rsidR="00924CC0" w:rsidRDefault="00924CC0" w:rsidP="00EA4EFC">
      <w:pPr>
        <w:numPr>
          <w:ilvl w:val="2"/>
          <w:numId w:val="19"/>
        </w:numPr>
        <w:tabs>
          <w:tab w:val="left" w:pos="993"/>
        </w:tabs>
        <w:ind w:left="0" w:firstLine="426"/>
        <w:jc w:val="both"/>
        <w:rPr>
          <w:sz w:val="20"/>
          <w:szCs w:val="20"/>
        </w:rPr>
      </w:pPr>
      <w:r>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6" w:name="_Hlt310278902"/>
      <w:r>
        <w:rPr>
          <w:sz w:val="20"/>
          <w:szCs w:val="20"/>
        </w:rPr>
        <w:t xml:space="preserve">лицом, с которым заключается договор, </w:t>
      </w:r>
      <w:bookmarkEnd w:id="136"/>
      <w:r>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7" w:name="_Hlt310278300"/>
      <w:bookmarkEnd w:id="137"/>
      <w:r>
        <w:rPr>
          <w:sz w:val="20"/>
          <w:szCs w:val="20"/>
        </w:rPr>
        <w:t xml:space="preserve">15 (пятнадцати) дней </w:t>
      </w:r>
      <w:proofErr w:type="gramStart"/>
      <w:r>
        <w:rPr>
          <w:sz w:val="20"/>
          <w:szCs w:val="20"/>
        </w:rPr>
        <w:t>с даты заключения</w:t>
      </w:r>
      <w:proofErr w:type="gramEnd"/>
      <w:r>
        <w:rPr>
          <w:sz w:val="20"/>
          <w:szCs w:val="20"/>
        </w:rPr>
        <w:t xml:space="preserve"> договора. Обеспечение возврата аванса, если указано в пункте </w:t>
      </w:r>
      <w:r>
        <w:fldChar w:fldCharType="begin"/>
      </w:r>
      <w:r>
        <w:rPr>
          <w:sz w:val="20"/>
          <w:szCs w:val="20"/>
        </w:rPr>
        <w:instrText xml:space="preserve"> REF _Ref317256138 \r \h  \* MERGEFORMAT </w:instrText>
      </w:r>
      <w:r>
        <w:fldChar w:fldCharType="separate"/>
      </w:r>
      <w:r>
        <w:rPr>
          <w:sz w:val="20"/>
          <w:szCs w:val="20"/>
        </w:rPr>
        <w:t>19</w:t>
      </w:r>
      <w:r>
        <w:fldChar w:fldCharType="end"/>
      </w:r>
      <w:r>
        <w:rPr>
          <w:sz w:val="20"/>
          <w:szCs w:val="20"/>
        </w:rPr>
        <w:t xml:space="preserve"> раздела </w:t>
      </w:r>
      <w:r>
        <w:fldChar w:fldCharType="begin"/>
      </w:r>
      <w:r>
        <w:rPr>
          <w:sz w:val="20"/>
          <w:szCs w:val="20"/>
        </w:rPr>
        <w:instrText xml:space="preserve"> REF _Ref317256294 \r \h  \* MERGEFORMAT </w:instrText>
      </w:r>
      <w:r>
        <w:fldChar w:fldCharType="separate"/>
      </w:r>
      <w:r>
        <w:rPr>
          <w:sz w:val="20"/>
          <w:szCs w:val="20"/>
        </w:rPr>
        <w:t>5</w:t>
      </w:r>
      <w:r>
        <w:fldChar w:fldCharType="end"/>
      </w:r>
      <w:r>
        <w:rPr>
          <w:sz w:val="20"/>
          <w:szCs w:val="20"/>
        </w:rPr>
        <w:t xml:space="preserve"> «Информационная карта запроса цен», предоставляется отдельно от обеспечения договора.</w:t>
      </w:r>
      <w:bookmarkEnd w:id="135"/>
      <w:r>
        <w:rPr>
          <w:sz w:val="20"/>
          <w:szCs w:val="20"/>
        </w:rPr>
        <w:t xml:space="preserve"> </w:t>
      </w:r>
    </w:p>
    <w:p w:rsidR="00924CC0" w:rsidRDefault="00924CC0" w:rsidP="00EA4EFC">
      <w:pPr>
        <w:numPr>
          <w:ilvl w:val="2"/>
          <w:numId w:val="19"/>
        </w:numPr>
        <w:tabs>
          <w:tab w:val="left" w:pos="993"/>
        </w:tabs>
        <w:ind w:left="0" w:firstLine="426"/>
        <w:jc w:val="both"/>
        <w:rPr>
          <w:sz w:val="20"/>
          <w:szCs w:val="20"/>
        </w:rPr>
      </w:pPr>
      <w:r>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0"/>
          <w:szCs w:val="20"/>
        </w:rPr>
        <w:t>предусмотренным проектом договора (часть 2 «Проект договора»).</w:t>
      </w:r>
      <w:bookmarkStart w:id="138" w:name="_Ref389493355"/>
    </w:p>
    <w:p w:rsidR="00924CC0" w:rsidRDefault="00924CC0" w:rsidP="00EA4EFC">
      <w:pPr>
        <w:numPr>
          <w:ilvl w:val="2"/>
          <w:numId w:val="19"/>
        </w:numPr>
        <w:tabs>
          <w:tab w:val="left" w:pos="993"/>
        </w:tabs>
        <w:ind w:left="0" w:firstLine="426"/>
        <w:jc w:val="both"/>
        <w:rPr>
          <w:sz w:val="20"/>
          <w:szCs w:val="20"/>
        </w:rPr>
      </w:pPr>
      <w:r>
        <w:rPr>
          <w:sz w:val="20"/>
          <w:szCs w:val="20"/>
        </w:rPr>
        <w:t>Обеспечение исполнения обязательств по договору в форме банковской гарантии</w:t>
      </w:r>
      <w:r>
        <w:rPr>
          <w:bCs/>
          <w:sz w:val="20"/>
          <w:szCs w:val="20"/>
        </w:rPr>
        <w:t xml:space="preserve"> </w:t>
      </w:r>
      <w:r>
        <w:rPr>
          <w:sz w:val="20"/>
          <w:szCs w:val="20"/>
        </w:rPr>
        <w:t>или</w:t>
      </w:r>
      <w:r>
        <w:rPr>
          <w:bCs/>
          <w:sz w:val="20"/>
          <w:szCs w:val="20"/>
        </w:rPr>
        <w:t xml:space="preserve"> поручительства в соответствии с пунктом </w:t>
      </w:r>
      <w:r>
        <w:fldChar w:fldCharType="begin"/>
      </w:r>
      <w:r>
        <w:rPr>
          <w:bCs/>
          <w:sz w:val="20"/>
          <w:szCs w:val="20"/>
        </w:rPr>
        <w:instrText xml:space="preserve"> REF _Ref389754201 \r \h  \* MERGEFORMAT </w:instrText>
      </w:r>
      <w:r>
        <w:fldChar w:fldCharType="separate"/>
      </w:r>
      <w:r>
        <w:rPr>
          <w:bCs/>
          <w:sz w:val="20"/>
          <w:szCs w:val="20"/>
        </w:rPr>
        <w:t>4.5.1</w:t>
      </w:r>
      <w:r>
        <w:fldChar w:fldCharType="end"/>
      </w:r>
      <w:r>
        <w:rPr>
          <w:bCs/>
          <w:sz w:val="20"/>
          <w:szCs w:val="20"/>
        </w:rPr>
        <w:t xml:space="preserve"> может быть предоставлено в следующем виде:</w:t>
      </w:r>
      <w:bookmarkEnd w:id="138"/>
    </w:p>
    <w:p w:rsidR="00924CC0" w:rsidRDefault="00924CC0" w:rsidP="00EA4EFC">
      <w:pPr>
        <w:numPr>
          <w:ilvl w:val="3"/>
          <w:numId w:val="19"/>
        </w:numPr>
        <w:tabs>
          <w:tab w:val="left" w:pos="1134"/>
        </w:tabs>
        <w:ind w:left="0" w:firstLine="426"/>
        <w:jc w:val="both"/>
        <w:rPr>
          <w:bCs/>
          <w:sz w:val="20"/>
          <w:szCs w:val="20"/>
        </w:rPr>
      </w:pPr>
      <w:bookmarkStart w:id="139" w:name="_Ref388988259"/>
      <w:r>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0"/>
          <w:szCs w:val="20"/>
        </w:rPr>
        <w:t>авизовании</w:t>
      </w:r>
      <w:proofErr w:type="spellEnd"/>
      <w:r>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9"/>
      <w:proofErr w:type="gramEnd"/>
    </w:p>
    <w:p w:rsidR="00924CC0" w:rsidRDefault="00924CC0" w:rsidP="00EA4EFC">
      <w:pPr>
        <w:numPr>
          <w:ilvl w:val="3"/>
          <w:numId w:val="19"/>
        </w:numPr>
        <w:tabs>
          <w:tab w:val="left" w:pos="1134"/>
        </w:tabs>
        <w:ind w:left="0" w:firstLine="426"/>
        <w:jc w:val="both"/>
        <w:rPr>
          <w:bCs/>
          <w:sz w:val="20"/>
          <w:szCs w:val="20"/>
        </w:rPr>
      </w:pPr>
      <w:bookmarkStart w:id="140" w:name="_Ref388988270"/>
      <w:r>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0"/>
    </w:p>
    <w:p w:rsidR="00924CC0" w:rsidRDefault="00924CC0" w:rsidP="00EA4EFC">
      <w:pPr>
        <w:numPr>
          <w:ilvl w:val="3"/>
          <w:numId w:val="19"/>
        </w:numPr>
        <w:tabs>
          <w:tab w:val="left" w:pos="1134"/>
        </w:tabs>
        <w:ind w:left="0" w:firstLine="426"/>
        <w:jc w:val="both"/>
        <w:rPr>
          <w:bCs/>
          <w:sz w:val="20"/>
          <w:szCs w:val="20"/>
        </w:rPr>
      </w:pPr>
      <w:bookmarkStart w:id="141" w:name="_Ref388988326"/>
      <w:r>
        <w:rPr>
          <w:bCs/>
          <w:sz w:val="20"/>
          <w:szCs w:val="20"/>
        </w:rPr>
        <w:t>Гарантии на бланке банка-гаранта, подписанной уполномоченным лицом Банка-гаранта, с печатью банка-гаранта.</w:t>
      </w:r>
      <w:bookmarkEnd w:id="141"/>
    </w:p>
    <w:p w:rsidR="00924CC0" w:rsidRDefault="00924CC0" w:rsidP="00EA4EFC">
      <w:pPr>
        <w:numPr>
          <w:ilvl w:val="3"/>
          <w:numId w:val="19"/>
        </w:numPr>
        <w:tabs>
          <w:tab w:val="left" w:pos="1134"/>
        </w:tabs>
        <w:ind w:left="0" w:firstLine="426"/>
        <w:jc w:val="both"/>
        <w:rPr>
          <w:bCs/>
          <w:sz w:val="20"/>
          <w:szCs w:val="20"/>
        </w:rPr>
      </w:pPr>
      <w:bookmarkStart w:id="142" w:name="_Ref388988336"/>
      <w:r>
        <w:rPr>
          <w:bCs/>
          <w:sz w:val="20"/>
          <w:szCs w:val="20"/>
        </w:rPr>
        <w:t>Договора поручительства с подписью уполномоченного лица Поручителя и печатью Поручителя.</w:t>
      </w:r>
      <w:bookmarkEnd w:id="142"/>
    </w:p>
    <w:p w:rsidR="00924CC0" w:rsidRDefault="00924CC0" w:rsidP="00EA4EFC">
      <w:pPr>
        <w:numPr>
          <w:ilvl w:val="2"/>
          <w:numId w:val="19"/>
        </w:numPr>
        <w:tabs>
          <w:tab w:val="left" w:pos="1134"/>
        </w:tabs>
        <w:ind w:left="0" w:firstLine="426"/>
        <w:jc w:val="both"/>
        <w:rPr>
          <w:sz w:val="20"/>
          <w:szCs w:val="20"/>
        </w:rPr>
      </w:pPr>
      <w:r>
        <w:rPr>
          <w:bCs/>
          <w:sz w:val="20"/>
          <w:szCs w:val="20"/>
        </w:rPr>
        <w:t>В случае</w:t>
      </w:r>
      <w:proofErr w:type="gramStart"/>
      <w:r>
        <w:rPr>
          <w:bCs/>
          <w:sz w:val="20"/>
          <w:szCs w:val="20"/>
        </w:rPr>
        <w:t>,</w:t>
      </w:r>
      <w:proofErr w:type="gramEnd"/>
      <w:r>
        <w:rPr>
          <w:bCs/>
          <w:sz w:val="20"/>
          <w:szCs w:val="20"/>
        </w:rPr>
        <w:t xml:space="preserve"> если обеспечение исполнения обязательств по договору </w:t>
      </w:r>
      <w:r>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rPr>
          <w:sz w:val="20"/>
          <w:szCs w:val="20"/>
        </w:rPr>
        <w:instrText xml:space="preserve"> REF _Ref388988259 \r \h  \* MERGEFORMAT </w:instrText>
      </w:r>
      <w:r>
        <w:fldChar w:fldCharType="separate"/>
      </w:r>
      <w:r>
        <w:rPr>
          <w:sz w:val="20"/>
          <w:szCs w:val="20"/>
        </w:rPr>
        <w:t>4.5.5.1</w:t>
      </w:r>
      <w:r>
        <w:fldChar w:fldCharType="end"/>
      </w:r>
      <w:r>
        <w:rPr>
          <w:sz w:val="20"/>
          <w:szCs w:val="20"/>
        </w:rPr>
        <w:t xml:space="preserve"> и/или </w:t>
      </w:r>
      <w:r>
        <w:fldChar w:fldCharType="begin"/>
      </w:r>
      <w:r>
        <w:rPr>
          <w:sz w:val="20"/>
          <w:szCs w:val="20"/>
        </w:rPr>
        <w:instrText xml:space="preserve"> REF _Ref388988270 \r \h  \* MERGEFORMAT </w:instrText>
      </w:r>
      <w:r>
        <w:fldChar w:fldCharType="separate"/>
      </w:r>
      <w:r>
        <w:rPr>
          <w:sz w:val="20"/>
          <w:szCs w:val="20"/>
        </w:rPr>
        <w:t>4.5.5.2</w:t>
      </w:r>
      <w:r>
        <w:fldChar w:fldCharType="end"/>
      </w:r>
      <w:r>
        <w:rPr>
          <w:sz w:val="20"/>
          <w:szCs w:val="20"/>
        </w:rPr>
        <w:t>.</w:t>
      </w:r>
    </w:p>
    <w:p w:rsidR="00924CC0" w:rsidRDefault="00924CC0" w:rsidP="00EA4EFC">
      <w:pPr>
        <w:numPr>
          <w:ilvl w:val="2"/>
          <w:numId w:val="19"/>
        </w:numPr>
        <w:tabs>
          <w:tab w:val="left" w:pos="1134"/>
        </w:tabs>
        <w:ind w:left="0" w:firstLine="426"/>
        <w:jc w:val="both"/>
        <w:rPr>
          <w:color w:val="000000"/>
          <w:sz w:val="20"/>
          <w:szCs w:val="20"/>
        </w:rPr>
      </w:pPr>
      <w:bookmarkStart w:id="143" w:name="_Ref352670143"/>
      <w:r>
        <w:rPr>
          <w:sz w:val="20"/>
          <w:szCs w:val="20"/>
        </w:rPr>
        <w:t>При</w:t>
      </w:r>
      <w:r>
        <w:rPr>
          <w:bCs/>
          <w:color w:val="000000"/>
          <w:sz w:val="20"/>
          <w:szCs w:val="20"/>
        </w:rPr>
        <w:t xml:space="preserve"> представлении обеспечения исполнения обязательств по договору согласно пунктам </w:t>
      </w:r>
      <w:r>
        <w:fldChar w:fldCharType="begin"/>
      </w:r>
      <w:r>
        <w:rPr>
          <w:bCs/>
          <w:color w:val="000000"/>
          <w:sz w:val="20"/>
          <w:szCs w:val="20"/>
        </w:rPr>
        <w:instrText xml:space="preserve"> REF _Ref388988326 \r \h  \* MERGEFORMAT </w:instrText>
      </w:r>
      <w:r>
        <w:fldChar w:fldCharType="separate"/>
      </w:r>
      <w:r>
        <w:rPr>
          <w:bCs/>
          <w:color w:val="000000"/>
          <w:sz w:val="20"/>
          <w:szCs w:val="20"/>
        </w:rPr>
        <w:t>4.5.5.3</w:t>
      </w:r>
      <w:r>
        <w:fldChar w:fldCharType="end"/>
      </w:r>
      <w:r>
        <w:rPr>
          <w:bCs/>
          <w:color w:val="000000"/>
          <w:sz w:val="20"/>
          <w:szCs w:val="20"/>
        </w:rPr>
        <w:t xml:space="preserve"> и/или </w:t>
      </w:r>
      <w:r>
        <w:fldChar w:fldCharType="begin"/>
      </w:r>
      <w:r>
        <w:rPr>
          <w:bCs/>
          <w:color w:val="000000"/>
          <w:sz w:val="20"/>
          <w:szCs w:val="20"/>
        </w:rPr>
        <w:instrText xml:space="preserve"> REF _Ref388988336 \r \h  \* MERGEFORMAT </w:instrText>
      </w:r>
      <w:r>
        <w:fldChar w:fldCharType="separate"/>
      </w:r>
      <w:r>
        <w:rPr>
          <w:bCs/>
          <w:color w:val="000000"/>
          <w:sz w:val="20"/>
          <w:szCs w:val="20"/>
        </w:rPr>
        <w:t>4.5.5.4</w:t>
      </w:r>
      <w:r>
        <w:fldChar w:fldCharType="end"/>
      </w:r>
      <w:r>
        <w:rPr>
          <w:bCs/>
          <w:color w:val="000000"/>
          <w:sz w:val="20"/>
          <w:szCs w:val="20"/>
        </w:rPr>
        <w:t xml:space="preserve"> к обеспечению</w:t>
      </w:r>
      <w:r>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3"/>
    </w:p>
    <w:p w:rsidR="00924CC0" w:rsidRDefault="00924CC0" w:rsidP="00EA4EFC">
      <w:pPr>
        <w:pStyle w:val="aa"/>
        <w:numPr>
          <w:ilvl w:val="0"/>
          <w:numId w:val="38"/>
        </w:numPr>
        <w:tabs>
          <w:tab w:val="left" w:pos="709"/>
        </w:tabs>
        <w:spacing w:after="0" w:line="240" w:lineRule="auto"/>
        <w:ind w:left="0" w:firstLine="426"/>
        <w:jc w:val="both"/>
        <w:rPr>
          <w:rFonts w:ascii="Times New Roman" w:hAnsi="Times New Roman"/>
          <w:color w:val="000000"/>
          <w:sz w:val="20"/>
          <w:szCs w:val="20"/>
        </w:rPr>
      </w:pPr>
      <w:r>
        <w:rPr>
          <w:rFonts w:ascii="Times New Roman" w:hAnsi="Times New Roman"/>
          <w:color w:val="000000"/>
          <w:sz w:val="20"/>
          <w:szCs w:val="20"/>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24CC0" w:rsidRDefault="00924CC0" w:rsidP="00EA4EFC">
      <w:pPr>
        <w:pStyle w:val="aa"/>
        <w:numPr>
          <w:ilvl w:val="0"/>
          <w:numId w:val="38"/>
        </w:numPr>
        <w:tabs>
          <w:tab w:val="left" w:pos="709"/>
        </w:tabs>
        <w:spacing w:after="0" w:line="240" w:lineRule="auto"/>
        <w:ind w:left="0" w:firstLine="426"/>
        <w:jc w:val="both"/>
        <w:rPr>
          <w:rFonts w:ascii="Times New Roman" w:hAnsi="Times New Roman"/>
          <w:color w:val="000000"/>
          <w:sz w:val="20"/>
          <w:szCs w:val="20"/>
        </w:rPr>
      </w:pPr>
      <w:r>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24CC0" w:rsidRDefault="00924CC0" w:rsidP="00EA4EFC">
      <w:pPr>
        <w:pStyle w:val="aa"/>
        <w:numPr>
          <w:ilvl w:val="0"/>
          <w:numId w:val="38"/>
        </w:numPr>
        <w:tabs>
          <w:tab w:val="left" w:pos="709"/>
        </w:tabs>
        <w:spacing w:after="0" w:line="240" w:lineRule="auto"/>
        <w:ind w:left="0" w:firstLine="426"/>
        <w:jc w:val="both"/>
        <w:rPr>
          <w:rFonts w:ascii="Times New Roman" w:hAnsi="Times New Roman"/>
          <w:color w:val="000000"/>
          <w:sz w:val="20"/>
          <w:szCs w:val="20"/>
        </w:rPr>
      </w:pPr>
      <w:r>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24CC0" w:rsidRDefault="00924CC0" w:rsidP="00EA4EFC">
      <w:pPr>
        <w:pStyle w:val="aa"/>
        <w:numPr>
          <w:ilvl w:val="0"/>
          <w:numId w:val="38"/>
        </w:numPr>
        <w:tabs>
          <w:tab w:val="left" w:pos="709"/>
        </w:tabs>
        <w:spacing w:after="0" w:line="240" w:lineRule="auto"/>
        <w:ind w:left="0" w:firstLine="426"/>
        <w:jc w:val="both"/>
        <w:rPr>
          <w:rFonts w:ascii="Times New Roman" w:hAnsi="Times New Roman"/>
          <w:color w:val="000000"/>
          <w:sz w:val="20"/>
          <w:szCs w:val="20"/>
        </w:rPr>
      </w:pPr>
      <w:r>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24CC0" w:rsidRDefault="00924CC0" w:rsidP="00EA4EFC">
      <w:pPr>
        <w:numPr>
          <w:ilvl w:val="2"/>
          <w:numId w:val="19"/>
        </w:numPr>
        <w:tabs>
          <w:tab w:val="left" w:pos="993"/>
        </w:tabs>
        <w:ind w:left="0" w:firstLine="426"/>
        <w:jc w:val="both"/>
        <w:rPr>
          <w:bCs/>
          <w:sz w:val="20"/>
          <w:szCs w:val="20"/>
        </w:rPr>
      </w:pPr>
      <w:r>
        <w:rPr>
          <w:bCs/>
          <w:sz w:val="20"/>
          <w:szCs w:val="20"/>
        </w:rPr>
        <w:t>По решению заказчика, перечень документов, указанных в пункте </w:t>
      </w:r>
      <w:r>
        <w:fldChar w:fldCharType="begin"/>
      </w:r>
      <w:r>
        <w:rPr>
          <w:bCs/>
          <w:sz w:val="20"/>
          <w:szCs w:val="20"/>
        </w:rPr>
        <w:instrText xml:space="preserve"> REF _Ref352670143 \r \h  \* MERGEFORMAT </w:instrText>
      </w:r>
      <w:r>
        <w:fldChar w:fldCharType="separate"/>
      </w:r>
      <w:r>
        <w:rPr>
          <w:bCs/>
          <w:sz w:val="20"/>
          <w:szCs w:val="20"/>
        </w:rPr>
        <w:t>4.5.7</w:t>
      </w:r>
      <w:r>
        <w:fldChar w:fldCharType="end"/>
      </w:r>
      <w:r>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0"/>
          <w:szCs w:val="20"/>
        </w:rPr>
        <w:t>поручителя или банка-гаранта.</w:t>
      </w:r>
    </w:p>
    <w:p w:rsidR="00924CC0" w:rsidRDefault="00924CC0" w:rsidP="00EA4EFC">
      <w:pPr>
        <w:numPr>
          <w:ilvl w:val="2"/>
          <w:numId w:val="19"/>
        </w:numPr>
        <w:tabs>
          <w:tab w:val="left" w:pos="993"/>
        </w:tabs>
        <w:ind w:left="0" w:firstLine="426"/>
        <w:jc w:val="both"/>
        <w:rPr>
          <w:bCs/>
          <w:sz w:val="20"/>
          <w:szCs w:val="20"/>
        </w:rPr>
      </w:pPr>
      <w:bookmarkStart w:id="144" w:name="_Toc342292943"/>
      <w:bookmarkStart w:id="145" w:name="_Ref298490302"/>
      <w:bookmarkStart w:id="146" w:name="_Ref264478467"/>
      <w:bookmarkStart w:id="147" w:name="_Ref264477417"/>
      <w:r>
        <w:rPr>
          <w:bCs/>
          <w:sz w:val="20"/>
          <w:szCs w:val="20"/>
        </w:rPr>
        <w:t>Срок действия обеспечения исполнения обязательств по договору</w:t>
      </w:r>
      <w:bookmarkEnd w:id="144"/>
      <w:bookmarkEnd w:id="145"/>
      <w:bookmarkEnd w:id="146"/>
      <w:bookmarkEnd w:id="147"/>
      <w:r>
        <w:rPr>
          <w:bCs/>
          <w:sz w:val="20"/>
          <w:szCs w:val="20"/>
        </w:rPr>
        <w:t xml:space="preserve"> должен составлять:</w:t>
      </w:r>
    </w:p>
    <w:p w:rsidR="00924CC0" w:rsidRDefault="00924CC0" w:rsidP="00EA4EFC">
      <w:pPr>
        <w:pStyle w:val="aa"/>
        <w:numPr>
          <w:ilvl w:val="0"/>
          <w:numId w:val="38"/>
        </w:numPr>
        <w:tabs>
          <w:tab w:val="left" w:pos="709"/>
        </w:tabs>
        <w:spacing w:after="0" w:line="240" w:lineRule="auto"/>
        <w:ind w:left="0" w:firstLine="426"/>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для обеспечения возврата аванса </w:t>
      </w:r>
      <w:r>
        <w:rPr>
          <w:sz w:val="20"/>
          <w:szCs w:val="20"/>
        </w:rPr>
        <w:t>–</w:t>
      </w:r>
      <w:r>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924CC0" w:rsidRDefault="00924CC0" w:rsidP="00EA4EFC">
      <w:pPr>
        <w:pStyle w:val="aa"/>
        <w:numPr>
          <w:ilvl w:val="0"/>
          <w:numId w:val="38"/>
        </w:numPr>
        <w:tabs>
          <w:tab w:val="left" w:pos="709"/>
        </w:tabs>
        <w:spacing w:after="0" w:line="240" w:lineRule="auto"/>
        <w:ind w:left="0" w:firstLine="426"/>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для обеспечения договора </w:t>
      </w:r>
      <w:r>
        <w:rPr>
          <w:sz w:val="20"/>
          <w:szCs w:val="20"/>
        </w:rPr>
        <w:t>–</w:t>
      </w:r>
      <w:r>
        <w:rPr>
          <w:rFonts w:ascii="Times New Roman" w:eastAsia="Times New Roman" w:hAnsi="Times New Roman"/>
          <w:bCs/>
          <w:sz w:val="20"/>
          <w:szCs w:val="20"/>
          <w:lang w:eastAsia="ru-RU"/>
        </w:rPr>
        <w:t xml:space="preserve"> срок исполнения обязательств по договору плюс 60 дней;</w:t>
      </w:r>
    </w:p>
    <w:p w:rsidR="00924CC0" w:rsidRDefault="00924CC0" w:rsidP="00EA4EFC">
      <w:pPr>
        <w:pStyle w:val="aa"/>
        <w:numPr>
          <w:ilvl w:val="0"/>
          <w:numId w:val="38"/>
        </w:numPr>
        <w:tabs>
          <w:tab w:val="left" w:pos="709"/>
        </w:tabs>
        <w:spacing w:after="0" w:line="240" w:lineRule="auto"/>
        <w:ind w:left="0" w:firstLine="426"/>
        <w:jc w:val="both"/>
        <w:rPr>
          <w:rFonts w:ascii="Times New Roman" w:eastAsia="Times New Roman" w:hAnsi="Times New Roman"/>
          <w:bCs/>
          <w:sz w:val="20"/>
          <w:szCs w:val="20"/>
          <w:lang w:eastAsia="ru-RU"/>
        </w:rPr>
      </w:pPr>
      <w:r>
        <w:rPr>
          <w:rFonts w:ascii="Times New Roman" w:eastAsia="Times New Roman" w:hAnsi="Times New Roman"/>
          <w:bCs/>
          <w:sz w:val="20"/>
          <w:szCs w:val="20"/>
          <w:lang w:eastAsia="ru-RU"/>
        </w:rPr>
        <w:t xml:space="preserve">для обеспечения исполнения гарантийных обязательств  </w:t>
      </w:r>
      <w:r>
        <w:rPr>
          <w:sz w:val="20"/>
          <w:szCs w:val="20"/>
        </w:rPr>
        <w:t>–</w:t>
      </w:r>
      <w:r>
        <w:rPr>
          <w:rFonts w:ascii="Times New Roman" w:eastAsia="Times New Roman" w:hAnsi="Times New Roman"/>
          <w:bCs/>
          <w:sz w:val="20"/>
          <w:szCs w:val="20"/>
          <w:lang w:eastAsia="ru-RU"/>
        </w:rPr>
        <w:t xml:space="preserve"> срок гарантийных обязательств плюс 60 дней.</w:t>
      </w:r>
    </w:p>
    <w:p w:rsidR="00924CC0" w:rsidRDefault="00924CC0" w:rsidP="00EA4EFC">
      <w:pPr>
        <w:numPr>
          <w:ilvl w:val="2"/>
          <w:numId w:val="19"/>
        </w:numPr>
        <w:tabs>
          <w:tab w:val="left" w:pos="1134"/>
        </w:tabs>
        <w:ind w:left="0" w:firstLine="426"/>
        <w:jc w:val="both"/>
        <w:rPr>
          <w:bCs/>
          <w:sz w:val="20"/>
          <w:szCs w:val="20"/>
        </w:rPr>
      </w:pPr>
      <w:r>
        <w:rPr>
          <w:bCs/>
          <w:sz w:val="20"/>
          <w:szCs w:val="20"/>
        </w:rPr>
        <w:t>В случае</w:t>
      </w:r>
      <w:proofErr w:type="gramStart"/>
      <w:r>
        <w:rPr>
          <w:bCs/>
          <w:sz w:val="20"/>
          <w:szCs w:val="20"/>
        </w:rPr>
        <w:t>,</w:t>
      </w:r>
      <w:proofErr w:type="gramEnd"/>
      <w:r>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sz w:val="20"/>
          <w:szCs w:val="20"/>
        </w:rPr>
        <w:t>поставщик товара /подрядчик /исполнитель</w:t>
      </w:r>
      <w:r>
        <w:rPr>
          <w:bCs/>
          <w:sz w:val="20"/>
          <w:szCs w:val="20"/>
        </w:rPr>
        <w:t xml:space="preserve"> должен предоставить заказчику/организатору </w:t>
      </w:r>
      <w:r>
        <w:rPr>
          <w:sz w:val="20"/>
          <w:szCs w:val="20"/>
        </w:rPr>
        <w:t xml:space="preserve">запроса цен </w:t>
      </w:r>
      <w:r>
        <w:rPr>
          <w:bCs/>
          <w:sz w:val="20"/>
          <w:szCs w:val="20"/>
        </w:rPr>
        <w:t>иное (новое) надлежащее обеспечение исполнения обязательств по договору</w:t>
      </w:r>
      <w:r>
        <w:rPr>
          <w:sz w:val="20"/>
          <w:szCs w:val="20"/>
        </w:rPr>
        <w:t xml:space="preserve"> в порядке, предусмотренном проектом договора (часть 2 «Проект договора»)</w:t>
      </w:r>
      <w:r>
        <w:rPr>
          <w:bCs/>
          <w:sz w:val="20"/>
          <w:szCs w:val="20"/>
        </w:rPr>
        <w:t>.</w:t>
      </w:r>
    </w:p>
    <w:bookmarkEnd w:id="133"/>
    <w:p w:rsidR="00924CC0" w:rsidRDefault="00924CC0" w:rsidP="00EA4EFC">
      <w:pPr>
        <w:numPr>
          <w:ilvl w:val="2"/>
          <w:numId w:val="19"/>
        </w:numPr>
        <w:tabs>
          <w:tab w:val="left" w:pos="1134"/>
        </w:tabs>
        <w:ind w:left="0" w:firstLine="426"/>
        <w:jc w:val="both"/>
        <w:rPr>
          <w:sz w:val="20"/>
          <w:szCs w:val="20"/>
        </w:rPr>
      </w:pPr>
      <w:r>
        <w:rPr>
          <w:b/>
          <w:i/>
          <w:sz w:val="20"/>
          <w:szCs w:val="20"/>
        </w:rPr>
        <w:t xml:space="preserve">[при необходимости, в случае если заказчик допускает уменьшение размера, либо отказ от авансового платежа] </w:t>
      </w:r>
      <w:r>
        <w:rPr>
          <w:sz w:val="20"/>
          <w:szCs w:val="20"/>
        </w:rPr>
        <w:t xml:space="preserve">Если в </w:t>
      </w:r>
      <w:r>
        <w:rPr>
          <w:bCs/>
          <w:sz w:val="20"/>
          <w:szCs w:val="20"/>
        </w:rPr>
        <w:t>заявке</w:t>
      </w:r>
      <w:r>
        <w:rPr>
          <w:sz w:val="20"/>
          <w:szCs w:val="20"/>
        </w:rPr>
        <w:t xml:space="preserve"> участника запроса цен содержится предложение по уменьшению </w:t>
      </w:r>
      <w:r>
        <w:rPr>
          <w:bCs/>
          <w:sz w:val="20"/>
          <w:szCs w:val="20"/>
        </w:rPr>
        <w:t>размера</w:t>
      </w:r>
      <w:r>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24CC0" w:rsidRDefault="00924CC0" w:rsidP="00924CC0">
      <w:pPr>
        <w:tabs>
          <w:tab w:val="left" w:pos="709"/>
          <w:tab w:val="num" w:pos="1004"/>
          <w:tab w:val="left" w:pos="1134"/>
          <w:tab w:val="num" w:pos="1701"/>
        </w:tabs>
        <w:ind w:firstLine="426"/>
        <w:jc w:val="both"/>
        <w:rPr>
          <w:sz w:val="20"/>
          <w:szCs w:val="20"/>
        </w:rPr>
      </w:pPr>
      <w:r>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4.1,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24CC0" w:rsidRDefault="00924CC0" w:rsidP="00924CC0">
      <w:pPr>
        <w:tabs>
          <w:tab w:val="num" w:pos="993"/>
          <w:tab w:val="left" w:pos="1134"/>
          <w:tab w:val="num" w:pos="1701"/>
        </w:tabs>
        <w:ind w:firstLine="426"/>
        <w:jc w:val="both"/>
        <w:rPr>
          <w:sz w:val="20"/>
          <w:szCs w:val="20"/>
        </w:rPr>
      </w:pPr>
      <w:r>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24CC0" w:rsidRDefault="00924CC0" w:rsidP="00924CC0">
      <w:pPr>
        <w:tabs>
          <w:tab w:val="num" w:pos="1800"/>
          <w:tab w:val="num" w:pos="2847"/>
        </w:tabs>
        <w:spacing w:after="120"/>
        <w:jc w:val="both"/>
        <w:rPr>
          <w:lang w:val="x-none"/>
        </w:rPr>
      </w:pPr>
    </w:p>
    <w:p w:rsidR="00924CC0" w:rsidRDefault="00924CC0" w:rsidP="00924CC0">
      <w:pPr>
        <w:rPr>
          <w:sz w:val="22"/>
          <w:szCs w:val="22"/>
        </w:rPr>
        <w:sectPr w:rsidR="00924CC0">
          <w:pgSz w:w="11907" w:h="16840"/>
          <w:pgMar w:top="1134" w:right="567" w:bottom="1134" w:left="1418" w:header="709" w:footer="624" w:gutter="0"/>
          <w:cols w:space="720"/>
        </w:sectPr>
      </w:pPr>
    </w:p>
    <w:p w:rsidR="00924CC0" w:rsidRPr="0074214E" w:rsidRDefault="00924CC0" w:rsidP="00EA4EFC">
      <w:pPr>
        <w:pStyle w:val="10"/>
        <w:numPr>
          <w:ilvl w:val="1"/>
          <w:numId w:val="12"/>
        </w:numPr>
        <w:tabs>
          <w:tab w:val="num" w:pos="1134"/>
        </w:tabs>
        <w:ind w:left="0" w:firstLine="709"/>
        <w:jc w:val="left"/>
        <w:rPr>
          <w:b/>
          <w:sz w:val="22"/>
          <w:szCs w:val="28"/>
        </w:rPr>
      </w:pPr>
      <w:bookmarkStart w:id="148" w:name="_Toc405196835"/>
      <w:bookmarkStart w:id="149" w:name="_Ref317258036"/>
      <w:bookmarkStart w:id="150" w:name="_Ref317257897"/>
      <w:bookmarkStart w:id="151" w:name="_Ref317257810"/>
      <w:bookmarkStart w:id="152" w:name="_Ref317257798"/>
      <w:bookmarkStart w:id="153" w:name="_Ref317257653"/>
      <w:bookmarkStart w:id="154" w:name="_Ref317257622"/>
      <w:bookmarkStart w:id="155" w:name="_Ref317257480"/>
      <w:bookmarkStart w:id="156" w:name="_Ref317257380"/>
      <w:bookmarkStart w:id="157" w:name="_Ref317257316"/>
      <w:bookmarkStart w:id="158" w:name="_Ref317257275"/>
      <w:bookmarkStart w:id="159" w:name="_Ref317256731"/>
      <w:bookmarkStart w:id="160" w:name="_Ref317256340"/>
      <w:bookmarkStart w:id="161" w:name="_Ref317256304"/>
      <w:bookmarkStart w:id="162" w:name="_Ref317256294"/>
      <w:bookmarkStart w:id="163" w:name="_Ref317256158"/>
      <w:bookmarkStart w:id="164" w:name="_Ref317256048"/>
      <w:bookmarkStart w:id="165" w:name="_Ref317255807"/>
      <w:bookmarkStart w:id="166" w:name="_Ref317255710"/>
      <w:bookmarkStart w:id="167" w:name="_Ref317255544"/>
      <w:bookmarkStart w:id="168" w:name="_Ref317255152"/>
      <w:bookmarkStart w:id="169" w:name="_Ref317255067"/>
      <w:bookmarkStart w:id="170" w:name="_Ref317255052"/>
      <w:bookmarkStart w:id="171" w:name="_Ref317254984"/>
      <w:bookmarkStart w:id="172" w:name="_Ref317254962"/>
      <w:bookmarkStart w:id="173" w:name="_Ref317254811"/>
      <w:bookmarkStart w:id="174" w:name="_Ref317254668"/>
      <w:bookmarkStart w:id="175" w:name="_Ref317254624"/>
      <w:bookmarkStart w:id="176" w:name="_Ref317254587"/>
      <w:bookmarkStart w:id="177" w:name="_Ref317254376"/>
      <w:bookmarkStart w:id="178" w:name="_Ref317254150"/>
      <w:bookmarkStart w:id="179" w:name="_Ref317253950"/>
      <w:bookmarkStart w:id="180" w:name="_Ref317253928"/>
      <w:bookmarkStart w:id="181" w:name="_Ref317253860"/>
      <w:bookmarkStart w:id="182" w:name="_Ref317253837"/>
      <w:bookmarkStart w:id="183" w:name="_Ref317253746"/>
      <w:bookmarkStart w:id="184" w:name="_Ref317253730"/>
      <w:bookmarkStart w:id="185" w:name="_Ref317253625"/>
      <w:bookmarkStart w:id="186" w:name="_Ref317253575"/>
      <w:bookmarkStart w:id="187" w:name="_Ref317253546"/>
      <w:bookmarkStart w:id="188" w:name="_Ref317253520"/>
      <w:bookmarkStart w:id="189" w:name="_Ref317253501"/>
      <w:bookmarkStart w:id="190" w:name="_Ref317253440"/>
      <w:bookmarkStart w:id="191" w:name="_Ref317253410"/>
      <w:bookmarkStart w:id="192" w:name="_Ref317253402"/>
      <w:bookmarkStart w:id="193" w:name="_Ref317253259"/>
      <w:bookmarkStart w:id="194" w:name="_Ref317252748"/>
      <w:bookmarkStart w:id="195" w:name="_Ref317252728"/>
      <w:bookmarkStart w:id="196" w:name="_Ref317252703"/>
      <w:bookmarkStart w:id="197" w:name="_Ref317252621"/>
      <w:bookmarkStart w:id="198" w:name="_Ref317252507"/>
      <w:bookmarkStart w:id="199" w:name="_Ref317252368"/>
      <w:bookmarkStart w:id="200" w:name="_Ref317252248"/>
      <w:bookmarkStart w:id="201" w:name="_Ref317252218"/>
      <w:bookmarkStart w:id="202" w:name="_Ref317252139"/>
      <w:bookmarkStart w:id="203" w:name="_Ref317252010"/>
      <w:bookmarkStart w:id="204" w:name="_Ref317251922"/>
      <w:bookmarkStart w:id="205" w:name="_Ref317251859"/>
      <w:bookmarkStart w:id="206" w:name="_Ref317251687"/>
      <w:bookmarkStart w:id="207" w:name="_Ref317250960"/>
      <w:bookmarkStart w:id="208" w:name="_Ref317250824"/>
      <w:bookmarkStart w:id="209" w:name="_Ref317250794"/>
      <w:bookmarkStart w:id="210" w:name="_Ref317250658"/>
      <w:bookmarkStart w:id="211" w:name="_Ref317250613"/>
      <w:bookmarkStart w:id="212" w:name="_Ref317250574"/>
      <w:bookmarkStart w:id="213" w:name="_Ref317250543"/>
      <w:bookmarkStart w:id="214" w:name="_Ref317250478"/>
      <w:bookmarkStart w:id="215" w:name="_Ref317250449"/>
      <w:bookmarkStart w:id="216" w:name="_Ref317250097"/>
      <w:bookmarkStart w:id="217" w:name="_Ref317249938"/>
      <w:r w:rsidRPr="0074214E">
        <w:rPr>
          <w:b/>
          <w:sz w:val="22"/>
          <w:szCs w:val="28"/>
        </w:rPr>
        <w:lastRenderedPageBreak/>
        <w:t>ИНФОРМАЦИОННАЯ КАРТА ЗАПРОСА ЦЕН</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924CC0" w:rsidRDefault="00924CC0" w:rsidP="00924CC0">
      <w:pPr>
        <w:pStyle w:val="aa"/>
        <w:spacing w:after="0" w:line="240" w:lineRule="auto"/>
        <w:ind w:left="0" w:firstLine="709"/>
        <w:jc w:val="both"/>
        <w:rPr>
          <w:rFonts w:ascii="Times New Roman" w:eastAsia="Times New Roman" w:hAnsi="Times New Roman"/>
          <w:szCs w:val="28"/>
        </w:rPr>
      </w:pPr>
      <w:r>
        <w:rPr>
          <w:rFonts w:ascii="Times New Roman" w:eastAsia="Times New Roman" w:hAnsi="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eastAsia="Times New Roman" w:hAnsi="Times New Roman"/>
          <w:szCs w:val="28"/>
        </w:rPr>
        <w:fldChar w:fldCharType="begin"/>
      </w:r>
      <w:r>
        <w:rPr>
          <w:rFonts w:ascii="Times New Roman" w:eastAsia="Times New Roman" w:hAnsi="Times New Roman"/>
          <w:szCs w:val="28"/>
        </w:rPr>
        <w:instrText xml:space="preserve"> REF _Ref317259002 \r \h  \* MERGEFORMAT </w:instrText>
      </w:r>
      <w:r>
        <w:rPr>
          <w:rFonts w:ascii="Times New Roman" w:eastAsia="Times New Roman" w:hAnsi="Times New Roman"/>
          <w:szCs w:val="28"/>
        </w:rPr>
      </w:r>
      <w:r>
        <w:rPr>
          <w:rFonts w:ascii="Times New Roman" w:eastAsia="Times New Roman" w:hAnsi="Times New Roman"/>
          <w:szCs w:val="28"/>
        </w:rPr>
        <w:fldChar w:fldCharType="separate"/>
      </w:r>
      <w:r>
        <w:rPr>
          <w:rFonts w:ascii="Times New Roman" w:eastAsia="Times New Roman" w:hAnsi="Times New Roman"/>
          <w:szCs w:val="28"/>
        </w:rPr>
        <w:t>1</w:t>
      </w:r>
      <w:r>
        <w:rPr>
          <w:rFonts w:ascii="Times New Roman" w:eastAsia="Times New Roman" w:hAnsi="Times New Roman"/>
          <w:szCs w:val="28"/>
        </w:rPr>
        <w:fldChar w:fldCharType="end"/>
      </w:r>
      <w:r>
        <w:rPr>
          <w:rFonts w:ascii="Times New Roman" w:eastAsia="Times New Roman" w:hAnsi="Times New Roman"/>
          <w:szCs w:val="28"/>
        </w:rPr>
        <w:t>…</w:t>
      </w:r>
      <w:r>
        <w:rPr>
          <w:rFonts w:ascii="Times New Roman" w:eastAsia="Times New Roman" w:hAnsi="Times New Roman"/>
          <w:szCs w:val="28"/>
          <w:lang w:val="ru-RU"/>
        </w:rPr>
        <w:t>3</w:t>
      </w:r>
      <w:r>
        <w:rPr>
          <w:rFonts w:ascii="Times New Roman" w:eastAsia="Times New Roman" w:hAnsi="Times New Roman"/>
          <w:szCs w:val="28"/>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924CC0" w:rsidRPr="0074214E" w:rsidTr="00924CC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jc w:val="center"/>
            </w:pPr>
            <w:r w:rsidRPr="0074214E">
              <w:t xml:space="preserve">№ </w:t>
            </w:r>
            <w:proofErr w:type="gramStart"/>
            <w:r w:rsidRPr="0074214E">
              <w:t>п</w:t>
            </w:r>
            <w:proofErr w:type="gramEnd"/>
            <w:r w:rsidRPr="0074214E">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aa"/>
              <w:spacing w:after="0" w:line="240" w:lineRule="auto"/>
              <w:ind w:left="0"/>
              <w:jc w:val="center"/>
              <w:rPr>
                <w:rFonts w:ascii="Times New Roman" w:eastAsia="Times New Roman" w:hAnsi="Times New Roman" w:cs="Times New Roman"/>
                <w:bCs/>
                <w:lang w:val="ru-RU" w:eastAsia="ru-RU"/>
              </w:rPr>
            </w:pPr>
            <w:r w:rsidRPr="0074214E">
              <w:rPr>
                <w:rFonts w:ascii="Times New Roman" w:eastAsia="Times New Roman" w:hAnsi="Times New Roman" w:cs="Times New Roman"/>
                <w:bCs/>
                <w:lang w:val="ru-RU" w:eastAsia="ru-RU"/>
              </w:rPr>
              <w:t xml:space="preserve">Наименование </w:t>
            </w:r>
            <w:proofErr w:type="gramStart"/>
            <w:r w:rsidRPr="0074214E">
              <w:rPr>
                <w:rFonts w:ascii="Times New Roman" w:eastAsia="Times New Roman" w:hAnsi="Times New Roman" w:cs="Times New Roman"/>
                <w:bCs/>
                <w:lang w:val="ru-RU" w:eastAsia="ru-RU"/>
              </w:rPr>
              <w:t>п</w:t>
            </w:r>
            <w:proofErr w:type="gramEnd"/>
            <w:r w:rsidRPr="0074214E">
              <w:rPr>
                <w:rFonts w:ascii="Times New Roman" w:eastAsia="Times New Roman" w:hAnsi="Times New Roman" w:cs="Times New Roman"/>
                <w:bCs/>
                <w:lang w:val="ru-RU"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aa"/>
              <w:tabs>
                <w:tab w:val="left" w:pos="11480"/>
              </w:tabs>
              <w:spacing w:after="0" w:line="240" w:lineRule="auto"/>
              <w:ind w:left="0"/>
              <w:jc w:val="center"/>
              <w:rPr>
                <w:rFonts w:ascii="Times New Roman" w:eastAsia="Times New Roman" w:hAnsi="Times New Roman" w:cs="Times New Roman"/>
                <w:bCs/>
                <w:lang w:val="ru-RU" w:eastAsia="ru-RU"/>
              </w:rPr>
            </w:pPr>
            <w:r w:rsidRPr="0074214E">
              <w:rPr>
                <w:rFonts w:ascii="Times New Roman" w:eastAsia="Times New Roman" w:hAnsi="Times New Roman" w:cs="Times New Roman"/>
                <w:bCs/>
                <w:lang w:val="ru-RU" w:eastAsia="ru-RU"/>
              </w:rPr>
              <w:t>Содержание</w:t>
            </w:r>
          </w:p>
        </w:tc>
      </w:tr>
      <w:tr w:rsidR="00924CC0" w:rsidRPr="0074214E" w:rsidTr="00924CC0">
        <w:trPr>
          <w:trHeight w:val="27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18"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rPr>
                <w:bCs/>
              </w:rPr>
            </w:pPr>
            <w:r w:rsidRPr="0074214E">
              <w:rPr>
                <w:bCs/>
              </w:rPr>
              <w:t xml:space="preserve">Предмет запроса цен </w:t>
            </w:r>
          </w:p>
          <w:p w:rsidR="00924CC0" w:rsidRPr="0074214E" w:rsidRDefault="00924CC0" w:rsidP="0074214E">
            <w:pPr>
              <w:rPr>
                <w:bCs/>
              </w:rPr>
            </w:pPr>
            <w:r w:rsidRPr="0074214E">
              <w:rPr>
                <w:bCs/>
              </w:rPr>
              <w:t>Предмет договора</w:t>
            </w:r>
          </w:p>
          <w:p w:rsidR="00924CC0" w:rsidRPr="0074214E" w:rsidRDefault="00924CC0" w:rsidP="0074214E">
            <w:pPr>
              <w:rPr>
                <w:bCs/>
              </w:rPr>
            </w:pPr>
            <w:r w:rsidRPr="0074214E">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jc w:val="both"/>
            </w:pPr>
            <w:r w:rsidRPr="0074214E">
              <w:t xml:space="preserve">Право заключения договора на закупку </w:t>
            </w:r>
            <w:r w:rsidRPr="0074214E">
              <w:rPr>
                <w:bCs/>
                <w:kern w:val="32"/>
              </w:rPr>
              <w:t>агрегата вакуумного плунжерного АВПЗ-80Д (или эквивалент) с комплектом запасных частей</w:t>
            </w:r>
            <w:r w:rsidRPr="0074214E">
              <w:t>.</w:t>
            </w:r>
          </w:p>
          <w:p w:rsidR="00924CC0" w:rsidRPr="0074214E" w:rsidRDefault="00924CC0" w:rsidP="0074214E">
            <w:pPr>
              <w:jc w:val="both"/>
            </w:pPr>
            <w:r w:rsidRPr="0074214E">
              <w:t>А</w:t>
            </w:r>
            <w:r w:rsidRPr="0074214E">
              <w:rPr>
                <w:bCs/>
                <w:kern w:val="32"/>
              </w:rPr>
              <w:t>грегата вакуумный плунжерный АВПЗ-80Д (или эквивалент) с комплектом запасных частей</w:t>
            </w:r>
            <w:r w:rsidRPr="0074214E">
              <w:t>.</w:t>
            </w:r>
          </w:p>
          <w:p w:rsidR="00924CC0" w:rsidRPr="0074214E" w:rsidRDefault="00924CC0" w:rsidP="0074214E">
            <w:pPr>
              <w:tabs>
                <w:tab w:val="left" w:pos="11480"/>
              </w:tabs>
              <w:jc w:val="both"/>
              <w:rPr>
                <w:bCs/>
              </w:rPr>
            </w:pPr>
            <w:r w:rsidRPr="0074214E">
              <w:t xml:space="preserve">Состав и объем указан в </w:t>
            </w:r>
            <w:r w:rsidRPr="0074214E">
              <w:rPr>
                <w:bCs/>
              </w:rPr>
              <w:t>Томе 2</w:t>
            </w:r>
            <w:r w:rsidRPr="0074214E">
              <w:t xml:space="preserve"> «ТЕХНИЧЕСКАЯ ЧАСТЬ»</w:t>
            </w:r>
          </w:p>
        </w:tc>
      </w:tr>
      <w:tr w:rsidR="00924CC0" w:rsidRPr="0074214E" w:rsidTr="00924CC0">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19" w:name="_Ref320260537" w:colFirst="0" w:colLast="0"/>
            <w:bookmarkEnd w:id="218"/>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70"/>
              <w:rPr>
                <w:bCs/>
              </w:rPr>
            </w:pPr>
            <w:r w:rsidRPr="0074214E">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aa"/>
              <w:tabs>
                <w:tab w:val="left" w:pos="11480"/>
              </w:tabs>
              <w:spacing w:after="0" w:line="240" w:lineRule="auto"/>
              <w:ind w:left="0"/>
              <w:rPr>
                <w:rFonts w:ascii="Times New Roman" w:eastAsia="Times New Roman" w:hAnsi="Times New Roman" w:cs="Times New Roman"/>
                <w:b/>
                <w:bCs/>
                <w:i/>
                <w:shd w:val="clear" w:color="auto" w:fill="FDE9D9"/>
                <w:lang w:val="ru-RU" w:eastAsia="ru-RU"/>
              </w:rPr>
            </w:pPr>
            <w:r w:rsidRPr="0074214E">
              <w:rPr>
                <w:rFonts w:ascii="Times New Roman" w:eastAsia="Times New Roman" w:hAnsi="Times New Roman" w:cs="Times New Roman"/>
                <w:bCs/>
                <w:color w:val="000000"/>
                <w:lang w:val="ru-RU" w:eastAsia="ru-RU"/>
              </w:rPr>
              <w:t>Единый отраслевой стандарт закупок (Положение о закупке) Государственной корпорации по атомной энергии «</w:t>
            </w:r>
            <w:proofErr w:type="spellStart"/>
            <w:r w:rsidRPr="0074214E">
              <w:rPr>
                <w:rFonts w:ascii="Times New Roman" w:eastAsia="Times New Roman" w:hAnsi="Times New Roman" w:cs="Times New Roman"/>
                <w:bCs/>
                <w:color w:val="000000"/>
                <w:lang w:val="ru-RU" w:eastAsia="ru-RU"/>
              </w:rPr>
              <w:t>Росатом</w:t>
            </w:r>
            <w:proofErr w:type="spellEnd"/>
            <w:r w:rsidRPr="0074214E">
              <w:rPr>
                <w:rFonts w:ascii="Times New Roman" w:eastAsia="Times New Roman" w:hAnsi="Times New Roman" w:cs="Times New Roman"/>
                <w:bCs/>
                <w:color w:val="000000"/>
                <w:lang w:val="ru-RU" w:eastAsia="ru-RU"/>
              </w:rPr>
              <w:t xml:space="preserve">» с изменениями, утвержденными решением наблюдательного совета </w:t>
            </w:r>
            <w:proofErr w:type="spellStart"/>
            <w:r w:rsidRPr="0074214E">
              <w:rPr>
                <w:rFonts w:ascii="Times New Roman" w:eastAsia="Times New Roman" w:hAnsi="Times New Roman" w:cs="Times New Roman"/>
                <w:bCs/>
                <w:color w:val="000000"/>
                <w:lang w:val="ru-RU" w:eastAsia="ru-RU"/>
              </w:rPr>
              <w:t>Госкорпорации</w:t>
            </w:r>
            <w:proofErr w:type="spellEnd"/>
            <w:r w:rsidRPr="0074214E">
              <w:rPr>
                <w:rFonts w:ascii="Times New Roman" w:eastAsia="Times New Roman" w:hAnsi="Times New Roman" w:cs="Times New Roman"/>
                <w:bCs/>
                <w:color w:val="000000"/>
                <w:lang w:val="ru-RU" w:eastAsia="ru-RU"/>
              </w:rPr>
              <w:t xml:space="preserve"> «</w:t>
            </w:r>
            <w:proofErr w:type="spellStart"/>
            <w:r w:rsidRPr="0074214E">
              <w:rPr>
                <w:rFonts w:ascii="Times New Roman" w:eastAsia="Times New Roman" w:hAnsi="Times New Roman" w:cs="Times New Roman"/>
                <w:bCs/>
                <w:color w:val="000000"/>
                <w:lang w:val="ru-RU" w:eastAsia="ru-RU"/>
              </w:rPr>
              <w:t>Росатом</w:t>
            </w:r>
            <w:proofErr w:type="spellEnd"/>
            <w:r w:rsidRPr="0074214E">
              <w:rPr>
                <w:rFonts w:ascii="Times New Roman" w:eastAsia="Times New Roman" w:hAnsi="Times New Roman" w:cs="Times New Roman"/>
                <w:bCs/>
                <w:color w:val="000000"/>
                <w:lang w:val="ru-RU" w:eastAsia="ru-RU"/>
              </w:rPr>
              <w:t>» от 10 апреля 2014 года № 59.</w:t>
            </w:r>
          </w:p>
        </w:tc>
      </w:tr>
      <w:tr w:rsidR="00924CC0" w:rsidRPr="0074214E" w:rsidTr="00924C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20" w:name="_Ref317250598" w:colFirst="0" w:colLast="0"/>
            <w:bookmarkEnd w:id="219"/>
          </w:p>
        </w:tc>
        <w:tc>
          <w:tcPr>
            <w:tcW w:w="2268" w:type="dxa"/>
            <w:tcBorders>
              <w:top w:val="single" w:sz="4" w:space="0" w:color="auto"/>
              <w:left w:val="single" w:sz="4" w:space="0" w:color="auto"/>
              <w:bottom w:val="single" w:sz="4" w:space="0" w:color="auto"/>
              <w:right w:val="single" w:sz="4" w:space="0" w:color="auto"/>
            </w:tcBorders>
          </w:tcPr>
          <w:p w:rsidR="00924CC0" w:rsidRPr="0074214E" w:rsidRDefault="00924CC0" w:rsidP="0074214E">
            <w:pPr>
              <w:ind w:right="153"/>
            </w:pPr>
            <w:r w:rsidRPr="0074214E">
              <w:t>Условия договора:</w:t>
            </w:r>
          </w:p>
          <w:p w:rsidR="00924CC0" w:rsidRPr="0074214E" w:rsidRDefault="00924CC0" w:rsidP="0074214E">
            <w:pPr>
              <w:ind w:right="153"/>
            </w:pPr>
          </w:p>
          <w:p w:rsidR="00924CC0" w:rsidRPr="0074214E" w:rsidRDefault="00924CC0" w:rsidP="0074214E">
            <w:pPr>
              <w:ind w:right="153"/>
            </w:pPr>
            <w:r w:rsidRPr="0074214E">
              <w:t xml:space="preserve">Сроки поставки </w:t>
            </w:r>
          </w:p>
          <w:p w:rsidR="00924CC0" w:rsidRPr="0074214E" w:rsidRDefault="00924CC0" w:rsidP="0074214E">
            <w:pPr>
              <w:ind w:right="153"/>
            </w:pPr>
            <w:r w:rsidRPr="0074214E">
              <w:t xml:space="preserve">Место поставки </w:t>
            </w:r>
          </w:p>
          <w:p w:rsidR="00924CC0" w:rsidRPr="0074214E" w:rsidRDefault="00924CC0" w:rsidP="0074214E">
            <w:pPr>
              <w:ind w:right="153"/>
            </w:pPr>
            <w:r w:rsidRPr="0074214E">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924CC0" w:rsidRPr="0074214E" w:rsidRDefault="00924CC0" w:rsidP="0074214E">
            <w:pPr>
              <w:tabs>
                <w:tab w:val="left" w:pos="11480"/>
              </w:tabs>
              <w:jc w:val="both"/>
            </w:pPr>
          </w:p>
          <w:p w:rsidR="00924CC0" w:rsidRPr="0074214E" w:rsidRDefault="00924CC0" w:rsidP="0074214E">
            <w:pPr>
              <w:tabs>
                <w:tab w:val="left" w:pos="11480"/>
              </w:tabs>
              <w:jc w:val="both"/>
            </w:pPr>
          </w:p>
          <w:p w:rsidR="00924CC0" w:rsidRPr="0074214E" w:rsidRDefault="00924CC0" w:rsidP="0074214E">
            <w:pPr>
              <w:pStyle w:val="aa"/>
              <w:spacing w:after="0" w:line="240" w:lineRule="auto"/>
              <w:ind w:left="0"/>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не позднее 15 календарных дней после заключения договора.  </w:t>
            </w:r>
          </w:p>
          <w:p w:rsidR="00924CC0" w:rsidRPr="0074214E" w:rsidRDefault="00924CC0" w:rsidP="0074214E">
            <w:pPr>
              <w:pStyle w:val="aa"/>
              <w:spacing w:after="0" w:line="240" w:lineRule="auto"/>
              <w:ind w:left="0"/>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142100, Россия, г. Подольск, ул. Железнодорожная, д. 24</w:t>
            </w:r>
          </w:p>
          <w:p w:rsidR="00924CC0" w:rsidRPr="0074214E" w:rsidRDefault="00924CC0" w:rsidP="0074214E">
            <w:pPr>
              <w:tabs>
                <w:tab w:val="left" w:pos="709"/>
                <w:tab w:val="left" w:pos="851"/>
              </w:tabs>
              <w:jc w:val="both"/>
              <w:rPr>
                <w:rStyle w:val="afffb"/>
                <w:b w:val="0"/>
                <w:bCs w:val="0"/>
              </w:rPr>
            </w:pPr>
            <w:r w:rsidRPr="0074214E">
              <w:rPr>
                <w:rStyle w:val="afffb"/>
                <w:b w:val="0"/>
              </w:rPr>
              <w:t xml:space="preserve">Аванс не более 50% от суммы договора в течение 7 </w:t>
            </w:r>
            <w:r w:rsidR="0074214E">
              <w:rPr>
                <w:rStyle w:val="afffb"/>
                <w:b w:val="0"/>
              </w:rPr>
              <w:t xml:space="preserve">(семи) </w:t>
            </w:r>
            <w:r w:rsidRPr="0074214E">
              <w:rPr>
                <w:rStyle w:val="afffb"/>
                <w:b w:val="0"/>
              </w:rPr>
              <w:t>банковских дней после подписания договора, оформленного в соответствующем порядке, с подлинными подписями и печатью, на основании счета поставщика;</w:t>
            </w:r>
          </w:p>
          <w:p w:rsidR="00924CC0" w:rsidRPr="0074214E" w:rsidRDefault="00924CC0" w:rsidP="0074214E">
            <w:pPr>
              <w:tabs>
                <w:tab w:val="left" w:pos="11480"/>
              </w:tabs>
              <w:jc w:val="both"/>
            </w:pPr>
            <w:r w:rsidRPr="0074214E">
              <w:t>Окончательная оплат</w:t>
            </w:r>
            <w:r w:rsidR="0074214E">
              <w:t>а осуществляется в течение 10 (</w:t>
            </w:r>
            <w:r w:rsidRPr="0074214E">
              <w:t>десяти) календарных дней с момента подписания товарной накладной по форме ТОРГ-12.</w:t>
            </w:r>
          </w:p>
        </w:tc>
      </w:tr>
      <w:tr w:rsidR="00924CC0" w:rsidRPr="0074214E" w:rsidTr="00924CC0">
        <w:trPr>
          <w:trHeight w:val="64"/>
        </w:trPr>
        <w:tc>
          <w:tcPr>
            <w:tcW w:w="781" w:type="dxa"/>
            <w:tcBorders>
              <w:top w:val="single" w:sz="4" w:space="0" w:color="auto"/>
              <w:left w:val="single" w:sz="4" w:space="0" w:color="auto"/>
              <w:bottom w:val="single" w:sz="4" w:space="0" w:color="auto"/>
              <w:right w:val="single" w:sz="4" w:space="0" w:color="auto"/>
            </w:tcBorders>
          </w:tcPr>
          <w:p w:rsidR="00924CC0" w:rsidRPr="0074214E" w:rsidRDefault="00924CC0" w:rsidP="00EA4EFC">
            <w:pPr>
              <w:numPr>
                <w:ilvl w:val="0"/>
                <w:numId w:val="39"/>
              </w:numPr>
              <w:tabs>
                <w:tab w:val="num" w:pos="786"/>
              </w:tabs>
              <w:ind w:left="0" w:hanging="15"/>
              <w:jc w:val="center"/>
            </w:pPr>
            <w:bookmarkStart w:id="221" w:name="_Ref317250606" w:colFirst="0" w:colLast="0"/>
            <w:bookmarkEnd w:id="220"/>
          </w:p>
        </w:tc>
        <w:tc>
          <w:tcPr>
            <w:tcW w:w="2268"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ind w:right="153"/>
            </w:pPr>
            <w:r w:rsidRPr="0074214E">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tabs>
                <w:tab w:val="left" w:pos="11480"/>
              </w:tabs>
            </w:pPr>
            <w:r w:rsidRPr="0074214E">
              <w:t>1 лот</w:t>
            </w:r>
          </w:p>
        </w:tc>
      </w:tr>
      <w:tr w:rsidR="00924CC0" w:rsidRPr="0074214E" w:rsidTr="00924C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22" w:name="_Ref317249928" w:colFirst="0" w:colLast="0"/>
            <w:bookmarkEnd w:id="221"/>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r w:rsidRPr="0074214E">
              <w:t>Заказчик</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tabs>
                <w:tab w:val="left" w:pos="1134"/>
                <w:tab w:val="left" w:pos="11480"/>
              </w:tabs>
              <w:jc w:val="both"/>
            </w:pPr>
            <w:r w:rsidRPr="0074214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24CC0" w:rsidRPr="0074214E" w:rsidRDefault="00924CC0" w:rsidP="0074214E">
            <w:pPr>
              <w:tabs>
                <w:tab w:val="left" w:pos="1134"/>
                <w:tab w:val="left" w:pos="11480"/>
              </w:tabs>
              <w:jc w:val="both"/>
            </w:pPr>
            <w:r w:rsidRPr="0074214E">
              <w:t>Место нахождения: 142100, Россия, Подольск, ул. Железнодорожная, д. 24</w:t>
            </w:r>
          </w:p>
          <w:p w:rsidR="00924CC0" w:rsidRPr="0074214E" w:rsidRDefault="00924CC0" w:rsidP="0074214E">
            <w:pPr>
              <w:tabs>
                <w:tab w:val="left" w:pos="11480"/>
              </w:tabs>
              <w:jc w:val="both"/>
            </w:pPr>
            <w:r w:rsidRPr="0074214E">
              <w:t>Почтовый адрес: 142100, Россия, Подольск, ул. Железнодорожная, д. 24</w:t>
            </w:r>
          </w:p>
        </w:tc>
      </w:tr>
      <w:tr w:rsidR="00924CC0" w:rsidRPr="0074214E" w:rsidTr="00924C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23" w:name="_Ref317250471" w:colFirst="0" w:colLast="0"/>
            <w:bookmarkEnd w:id="222"/>
          </w:p>
        </w:tc>
        <w:tc>
          <w:tcPr>
            <w:tcW w:w="2268"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ind w:right="153"/>
            </w:pPr>
            <w:r w:rsidRPr="0074214E">
              <w:t>О</w:t>
            </w:r>
            <w:r w:rsidRPr="0074214E">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tabs>
                <w:tab w:val="left" w:pos="1134"/>
                <w:tab w:val="left" w:pos="11480"/>
              </w:tabs>
              <w:jc w:val="both"/>
            </w:pPr>
            <w:r w:rsidRPr="0074214E">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24CC0" w:rsidRPr="0074214E" w:rsidRDefault="00924CC0" w:rsidP="0074214E">
            <w:pPr>
              <w:tabs>
                <w:tab w:val="left" w:pos="1134"/>
                <w:tab w:val="left" w:pos="11480"/>
              </w:tabs>
              <w:jc w:val="both"/>
            </w:pPr>
            <w:r w:rsidRPr="0074214E">
              <w:t>Место нахождения: 142100, Россия, Подольск, ул. Железнодорожная, д. 24</w:t>
            </w:r>
          </w:p>
          <w:p w:rsidR="00924CC0" w:rsidRPr="0074214E" w:rsidRDefault="00924CC0" w:rsidP="0074214E">
            <w:pPr>
              <w:tabs>
                <w:tab w:val="left" w:pos="1134"/>
                <w:tab w:val="left" w:pos="11480"/>
              </w:tabs>
              <w:jc w:val="both"/>
            </w:pPr>
            <w:r w:rsidRPr="0074214E">
              <w:t>Почтовый адрес: 142100, Россия, Подольск, ул. Железнодорожная, д. 24</w:t>
            </w:r>
          </w:p>
          <w:p w:rsidR="00924CC0" w:rsidRPr="0074214E" w:rsidRDefault="00924CC0" w:rsidP="0074214E">
            <w:pPr>
              <w:tabs>
                <w:tab w:val="left" w:pos="1134"/>
                <w:tab w:val="left" w:pos="11480"/>
              </w:tabs>
              <w:jc w:val="both"/>
            </w:pPr>
            <w:r w:rsidRPr="0074214E">
              <w:t>Контактное лицо: Новиков Андрей Геннадьевич</w:t>
            </w:r>
          </w:p>
          <w:p w:rsidR="00924CC0" w:rsidRPr="0074214E" w:rsidRDefault="00924CC0" w:rsidP="0074214E">
            <w:pPr>
              <w:tabs>
                <w:tab w:val="left" w:pos="1134"/>
                <w:tab w:val="left" w:pos="11480"/>
              </w:tabs>
              <w:jc w:val="both"/>
            </w:pPr>
            <w:r w:rsidRPr="0074214E">
              <w:t xml:space="preserve">Тел.: 8(495) 510-57-88, 8(4967) 63-66-02 (доб. 30-86, 21-02) </w:t>
            </w:r>
          </w:p>
          <w:p w:rsidR="00924CC0" w:rsidRPr="0074214E" w:rsidRDefault="00924CC0" w:rsidP="0074214E">
            <w:pPr>
              <w:tabs>
                <w:tab w:val="left" w:pos="1134"/>
                <w:tab w:val="left" w:pos="11480"/>
              </w:tabs>
              <w:jc w:val="both"/>
            </w:pPr>
            <w:r w:rsidRPr="0074214E">
              <w:t xml:space="preserve">Адрес электронной почты: </w:t>
            </w:r>
            <w:hyperlink r:id="rId42" w:history="1">
              <w:r w:rsidRPr="0074214E">
                <w:rPr>
                  <w:rStyle w:val="a7"/>
                  <w:lang w:val="en-US"/>
                </w:rPr>
                <w:t>agnovikov</w:t>
              </w:r>
              <w:r w:rsidRPr="0074214E">
                <w:rPr>
                  <w:rStyle w:val="a7"/>
                </w:rPr>
                <w:t>@</w:t>
              </w:r>
              <w:r w:rsidRPr="0074214E">
                <w:rPr>
                  <w:rStyle w:val="a7"/>
                  <w:lang w:val="en-US"/>
                </w:rPr>
                <w:t>luch</w:t>
              </w:r>
              <w:r w:rsidRPr="0074214E">
                <w:rPr>
                  <w:rStyle w:val="a7"/>
                </w:rPr>
                <w:t>.</w:t>
              </w:r>
              <w:r w:rsidRPr="0074214E">
                <w:rPr>
                  <w:rStyle w:val="a7"/>
                  <w:lang w:val="en-US"/>
                </w:rPr>
                <w:t>podolsk</w:t>
              </w:r>
              <w:r w:rsidRPr="0074214E">
                <w:rPr>
                  <w:rStyle w:val="a7"/>
                </w:rPr>
                <w:t>.</w:t>
              </w:r>
              <w:r w:rsidRPr="0074214E">
                <w:rPr>
                  <w:rStyle w:val="a7"/>
                  <w:lang w:val="en-US"/>
                </w:rPr>
                <w:t>ru</w:t>
              </w:r>
            </w:hyperlink>
          </w:p>
        </w:tc>
      </w:tr>
      <w:tr w:rsidR="00924CC0" w:rsidRPr="0074214E" w:rsidTr="00924CC0">
        <w:trPr>
          <w:trHeight w:val="70"/>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24" w:name="_Ref317250534" w:colFirst="0" w:colLast="0"/>
            <w:bookmarkEnd w:id="223"/>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153"/>
            </w:pPr>
            <w:r w:rsidRPr="0074214E">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Официальный сайт Российской Федерации для размещения информации о закупках отдельными видами юридических лиц (</w:t>
            </w:r>
            <w:hyperlink r:id="rId43" w:history="1">
              <w:proofErr w:type="spellStart"/>
              <w:r w:rsidRPr="0074214E">
                <w:rPr>
                  <w:rStyle w:val="a7"/>
                  <w:rFonts w:ascii="Times New Roman" w:hAnsi="Times New Roman" w:cs="Times New Roman"/>
                  <w:lang w:val="en-US" w:eastAsia="ru-RU"/>
                </w:rPr>
                <w:t>zakupki</w:t>
              </w:r>
              <w:proofErr w:type="spellEnd"/>
              <w:r w:rsidRPr="0074214E">
                <w:rPr>
                  <w:rStyle w:val="a7"/>
                  <w:rFonts w:ascii="Times New Roman" w:hAnsi="Times New Roman" w:cs="Times New Roman"/>
                  <w:lang w:val="ru-RU" w:eastAsia="ru-RU"/>
                </w:rPr>
                <w:t>.</w:t>
              </w:r>
              <w:proofErr w:type="spellStart"/>
              <w:r w:rsidRPr="0074214E">
                <w:rPr>
                  <w:rStyle w:val="a7"/>
                  <w:rFonts w:ascii="Times New Roman" w:hAnsi="Times New Roman" w:cs="Times New Roman"/>
                  <w:lang w:val="en-US" w:eastAsia="ru-RU"/>
                </w:rPr>
                <w:t>gov</w:t>
              </w:r>
              <w:proofErr w:type="spellEnd"/>
              <w:r w:rsidRPr="0074214E">
                <w:rPr>
                  <w:rStyle w:val="a7"/>
                  <w:rFonts w:ascii="Times New Roman" w:hAnsi="Times New Roman" w:cs="Times New Roman"/>
                  <w:lang w:val="ru-RU" w:eastAsia="ru-RU"/>
                </w:rPr>
                <w:t>.</w:t>
              </w:r>
              <w:proofErr w:type="spellStart"/>
              <w:r w:rsidRPr="0074214E">
                <w:rPr>
                  <w:rStyle w:val="a7"/>
                  <w:rFonts w:ascii="Times New Roman" w:hAnsi="Times New Roman" w:cs="Times New Roman"/>
                  <w:lang w:val="en-US" w:eastAsia="ru-RU"/>
                </w:rPr>
                <w:t>ru</w:t>
              </w:r>
              <w:proofErr w:type="spellEnd"/>
            </w:hyperlink>
            <w:r w:rsidRPr="0074214E">
              <w:rPr>
                <w:rFonts w:ascii="Times New Roman" w:eastAsia="Times New Roman" w:hAnsi="Times New Roman" w:cs="Times New Roman"/>
                <w:lang w:val="ru-RU" w:eastAsia="ru-RU"/>
              </w:rPr>
              <w:t>/223).</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Официальный сайт по закупкам атомной отрасли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w:t>
            </w:r>
            <w:r w:rsidRPr="0074214E">
              <w:rPr>
                <w:rFonts w:ascii="Times New Roman" w:eastAsia="Times New Roman" w:hAnsi="Times New Roman" w:cs="Times New Roman"/>
                <w:spacing w:val="-6"/>
                <w:lang w:val="ru-RU" w:eastAsia="ru-RU"/>
              </w:rPr>
              <w:t>атом</w:t>
            </w:r>
            <w:proofErr w:type="spellEnd"/>
            <w:r w:rsidRPr="0074214E">
              <w:rPr>
                <w:rFonts w:ascii="Times New Roman" w:eastAsia="Times New Roman" w:hAnsi="Times New Roman" w:cs="Times New Roman"/>
                <w:spacing w:val="-6"/>
                <w:lang w:val="ru-RU" w:eastAsia="ru-RU"/>
              </w:rPr>
              <w:t>» (</w:t>
            </w:r>
            <w:hyperlink r:id="rId44" w:history="1">
              <w:r w:rsidRPr="0074214E">
                <w:rPr>
                  <w:rStyle w:val="a7"/>
                  <w:rFonts w:ascii="Times New Roman" w:hAnsi="Times New Roman" w:cs="Times New Roman"/>
                  <w:lang w:val="ru-RU" w:eastAsia="ru-RU"/>
                </w:rPr>
                <w:t>http://zakupki.rosatom.ru</w:t>
              </w:r>
            </w:hyperlink>
            <w:r w:rsidRPr="0074214E">
              <w:rPr>
                <w:rFonts w:ascii="Times New Roman" w:eastAsia="Times New Roman" w:hAnsi="Times New Roman" w:cs="Times New Roman"/>
                <w:spacing w:val="-6"/>
                <w:lang w:val="ru-RU" w:eastAsia="ru-RU"/>
              </w:rPr>
              <w:t>).</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5" w:history="1">
              <w:r w:rsidRPr="0074214E">
                <w:rPr>
                  <w:rStyle w:val="a7"/>
                  <w:rFonts w:ascii="Times New Roman" w:hAnsi="Times New Roman" w:cs="Times New Roman"/>
                  <w:lang w:val="ru-RU" w:eastAsia="ru-RU"/>
                </w:rPr>
                <w:t>ООО</w:t>
              </w:r>
            </w:hyperlink>
            <w:r w:rsidRPr="0074214E">
              <w:rPr>
                <w:rFonts w:ascii="Times New Roman" w:eastAsia="Times New Roman" w:hAnsi="Times New Roman" w:cs="Times New Roman"/>
                <w:lang w:val="ru-RU" w:eastAsia="ru-RU"/>
              </w:rPr>
              <w:t xml:space="preserve"> «Аукционный конкурсный дом»  в сети «Интернет» по адресу: </w:t>
            </w:r>
            <w:hyperlink r:id="rId46" w:history="1">
              <w:r w:rsidRPr="0074214E">
                <w:rPr>
                  <w:rStyle w:val="a7"/>
                  <w:rFonts w:ascii="Times New Roman" w:hAnsi="Times New Roman" w:cs="Times New Roman"/>
                  <w:lang w:val="en-US" w:eastAsia="ru-RU"/>
                </w:rPr>
                <w:t>http</w:t>
              </w:r>
              <w:r w:rsidRPr="0074214E">
                <w:rPr>
                  <w:rStyle w:val="a7"/>
                  <w:rFonts w:ascii="Times New Roman" w:hAnsi="Times New Roman" w:cs="Times New Roman"/>
                  <w:lang w:val="ru-RU" w:eastAsia="ru-RU"/>
                </w:rPr>
                <w:t>://</w:t>
              </w:r>
              <w:r w:rsidRPr="0074214E">
                <w:rPr>
                  <w:rStyle w:val="a7"/>
                  <w:rFonts w:ascii="Times New Roman" w:hAnsi="Times New Roman" w:cs="Times New Roman"/>
                  <w:lang w:val="en-US" w:eastAsia="ru-RU"/>
                </w:rPr>
                <w:t>www</w:t>
              </w:r>
              <w:r w:rsidRPr="0074214E">
                <w:rPr>
                  <w:rStyle w:val="a7"/>
                  <w:rFonts w:ascii="Times New Roman" w:hAnsi="Times New Roman" w:cs="Times New Roman"/>
                  <w:lang w:val="ru-RU" w:eastAsia="ru-RU"/>
                </w:rPr>
                <w:t>.</w:t>
              </w:r>
              <w:r w:rsidRPr="0074214E">
                <w:rPr>
                  <w:rStyle w:val="a7"/>
                  <w:rFonts w:ascii="Times New Roman" w:hAnsi="Times New Roman" w:cs="Times New Roman"/>
                  <w:lang w:val="en-US" w:eastAsia="ru-RU"/>
                </w:rPr>
                <w:t>a</w:t>
              </w:r>
              <w:r w:rsidRPr="0074214E">
                <w:rPr>
                  <w:rStyle w:val="a7"/>
                  <w:rFonts w:ascii="Times New Roman" w:hAnsi="Times New Roman" w:cs="Times New Roman"/>
                  <w:lang w:val="ru-RU" w:eastAsia="ru-RU"/>
                </w:rPr>
                <w:t>-</w:t>
              </w:r>
              <w:r w:rsidRPr="0074214E">
                <w:rPr>
                  <w:rStyle w:val="a7"/>
                  <w:rFonts w:ascii="Times New Roman" w:hAnsi="Times New Roman" w:cs="Times New Roman"/>
                  <w:lang w:val="en-US" w:eastAsia="ru-RU"/>
                </w:rPr>
                <w:t>k</w:t>
              </w:r>
              <w:r w:rsidRPr="0074214E">
                <w:rPr>
                  <w:rStyle w:val="a7"/>
                  <w:rFonts w:ascii="Times New Roman" w:hAnsi="Times New Roman" w:cs="Times New Roman"/>
                  <w:lang w:val="ru-RU" w:eastAsia="ru-RU"/>
                </w:rPr>
                <w:t>-</w:t>
              </w:r>
              <w:r w:rsidRPr="0074214E">
                <w:rPr>
                  <w:rStyle w:val="a7"/>
                  <w:rFonts w:ascii="Times New Roman" w:hAnsi="Times New Roman" w:cs="Times New Roman"/>
                  <w:lang w:val="en-US" w:eastAsia="ru-RU"/>
                </w:rPr>
                <w:t>d</w:t>
              </w:r>
              <w:r w:rsidRPr="0074214E">
                <w:rPr>
                  <w:rStyle w:val="a7"/>
                  <w:rFonts w:ascii="Times New Roman" w:hAnsi="Times New Roman" w:cs="Times New Roman"/>
                  <w:lang w:val="ru-RU" w:eastAsia="ru-RU"/>
                </w:rPr>
                <w:t>.</w:t>
              </w:r>
              <w:proofErr w:type="spellStart"/>
              <w:r w:rsidRPr="0074214E">
                <w:rPr>
                  <w:rStyle w:val="a7"/>
                  <w:rFonts w:ascii="Times New Roman" w:hAnsi="Times New Roman" w:cs="Times New Roman"/>
                  <w:lang w:val="en-US" w:eastAsia="ru-RU"/>
                </w:rPr>
                <w:t>ru</w:t>
              </w:r>
              <w:proofErr w:type="spellEnd"/>
            </w:hyperlink>
          </w:p>
        </w:tc>
      </w:tr>
      <w:tr w:rsidR="00924CC0" w:rsidRPr="0074214E" w:rsidTr="00924CC0">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25" w:name="_Ref317250440"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39"/>
              <w:tabs>
                <w:tab w:val="left" w:pos="708"/>
              </w:tabs>
              <w:ind w:left="0" w:right="153"/>
              <w:jc w:val="left"/>
              <w:rPr>
                <w:rFonts w:ascii="Times New Roman" w:hAnsi="Times New Roman" w:cs="Times New Roman"/>
                <w:szCs w:val="24"/>
              </w:rPr>
            </w:pPr>
            <w:r w:rsidRPr="0074214E">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jc w:val="both"/>
            </w:pPr>
            <w:r w:rsidRPr="0074214E">
              <w:t xml:space="preserve">Начальная (максимальная) цена договора: </w:t>
            </w:r>
            <w:r w:rsidRPr="0074214E">
              <w:rPr>
                <w:noProof/>
              </w:rPr>
              <w:t xml:space="preserve">452 716 </w:t>
            </w:r>
            <w:r w:rsidRPr="0074214E">
              <w:t xml:space="preserve">рублей, 00 копеек включая НДС </w:t>
            </w:r>
          </w:p>
          <w:p w:rsidR="00924CC0" w:rsidRPr="0074214E" w:rsidRDefault="00924CC0" w:rsidP="0074214E">
            <w:pPr>
              <w:pStyle w:val="39"/>
              <w:tabs>
                <w:tab w:val="clear" w:pos="1307"/>
                <w:tab w:val="left" w:pos="11480"/>
              </w:tabs>
              <w:ind w:left="0"/>
              <w:jc w:val="left"/>
              <w:rPr>
                <w:rFonts w:ascii="Times New Roman" w:hAnsi="Times New Roman" w:cs="Times New Roman"/>
                <w:szCs w:val="24"/>
              </w:rPr>
            </w:pPr>
            <w:r w:rsidRPr="0074214E">
              <w:rPr>
                <w:rFonts w:ascii="Times New Roman" w:hAnsi="Times New Roman" w:cs="Times New Roman"/>
                <w:szCs w:val="24"/>
              </w:rPr>
              <w:t>Цена договора включает в себя: стоимость оборудования, стоимость тары (упаковки), погрузка,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разгрузка,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bookmarkEnd w:id="225"/>
      <w:tr w:rsidR="00924CC0" w:rsidRPr="0074214E" w:rsidTr="00924CC0">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p>
        </w:tc>
        <w:tc>
          <w:tcPr>
            <w:tcW w:w="2268"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ind w:right="153"/>
              <w:rPr>
                <w:lang w:val="en-US"/>
              </w:rPr>
            </w:pPr>
            <w:r w:rsidRPr="0074214E">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tabs>
                <w:tab w:val="left" w:pos="11480"/>
              </w:tabs>
            </w:pPr>
            <w:r w:rsidRPr="0074214E">
              <w:t>русский</w:t>
            </w:r>
          </w:p>
        </w:tc>
      </w:tr>
      <w:tr w:rsidR="00924CC0" w:rsidRPr="0074214E" w:rsidTr="00924CC0">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bookmarkStart w:id="22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ind w:right="153"/>
              <w:rPr>
                <w:lang w:val="en-US"/>
              </w:rPr>
            </w:pPr>
            <w:r w:rsidRPr="0074214E">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tabs>
                <w:tab w:val="left" w:pos="11480"/>
              </w:tabs>
            </w:pPr>
            <w:r w:rsidRPr="0074214E">
              <w:t>российский рубль</w:t>
            </w:r>
          </w:p>
        </w:tc>
      </w:tr>
      <w:tr w:rsidR="00924CC0" w:rsidRPr="0074214E" w:rsidTr="00924CC0">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bookmarkStart w:id="227" w:name="_Ref388972886" w:colFirst="0" w:colLast="0"/>
            <w:bookmarkEnd w:id="226"/>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39"/>
              <w:tabs>
                <w:tab w:val="left" w:pos="708"/>
              </w:tabs>
              <w:ind w:left="45" w:right="70"/>
              <w:jc w:val="left"/>
              <w:rPr>
                <w:rFonts w:ascii="Times New Roman" w:hAnsi="Times New Roman" w:cs="Times New Roman"/>
                <w:szCs w:val="24"/>
              </w:rPr>
            </w:pPr>
            <w:r w:rsidRPr="0074214E">
              <w:rPr>
                <w:rFonts w:ascii="Times New Roman" w:hAnsi="Times New Roman" w:cs="Times New Roman"/>
                <w:szCs w:val="24"/>
              </w:rPr>
              <w:t>Требования, предъявляемые к участникам запроса цен</w:t>
            </w:r>
            <w:r w:rsidRPr="0074214E">
              <w:rPr>
                <w:rFonts w:ascii="Times New Roman" w:hAnsi="Times New Roman" w:cs="Times New Roman"/>
                <w:b/>
                <w:i/>
                <w:szCs w:val="24"/>
              </w:rPr>
              <w:t xml:space="preserve">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EA4EFC">
            <w:pPr>
              <w:numPr>
                <w:ilvl w:val="0"/>
                <w:numId w:val="40"/>
              </w:numPr>
              <w:tabs>
                <w:tab w:val="left" w:pos="0"/>
                <w:tab w:val="left" w:pos="495"/>
                <w:tab w:val="left" w:pos="11480"/>
              </w:tabs>
              <w:jc w:val="both"/>
            </w:pPr>
            <w:bookmarkStart w:id="228" w:name="_Ref318730527"/>
            <w:r w:rsidRPr="0074214E">
              <w:t>должен отвечать требованиям, указанным в пункте </w:t>
            </w:r>
            <w:r w:rsidRPr="0074214E">
              <w:fldChar w:fldCharType="begin"/>
            </w:r>
            <w:r w:rsidRPr="0074214E">
              <w:instrText xml:space="preserve"> REF _Ref388875768 \r \h  \* MERGEFORMAT </w:instrText>
            </w:r>
            <w:r w:rsidRPr="0074214E">
              <w:fldChar w:fldCharType="separate"/>
            </w:r>
            <w:r w:rsidRPr="0074214E">
              <w:t>3.1.1</w:t>
            </w:r>
            <w:r w:rsidRPr="0074214E">
              <w:fldChar w:fldCharType="end"/>
            </w:r>
            <w:r w:rsidRPr="0074214E">
              <w:t xml:space="preserve"> настоящей документации.</w:t>
            </w:r>
            <w:bookmarkStart w:id="229" w:name="_Ref389743136"/>
          </w:p>
          <w:p w:rsidR="00924CC0" w:rsidRPr="0074214E" w:rsidRDefault="00924CC0" w:rsidP="00EA4EFC">
            <w:pPr>
              <w:numPr>
                <w:ilvl w:val="0"/>
                <w:numId w:val="40"/>
              </w:numPr>
              <w:tabs>
                <w:tab w:val="left" w:pos="0"/>
                <w:tab w:val="left" w:pos="495"/>
              </w:tabs>
              <w:ind w:left="0" w:firstLine="0"/>
              <w:jc w:val="both"/>
            </w:pPr>
            <w:r w:rsidRPr="0074214E">
              <w:t>не находиться в процессе ликвидации (для юридического лица) или быть признанным по решению арбитражного суда несостоятельным (банкротом);</w:t>
            </w:r>
            <w:bookmarkStart w:id="230" w:name="_Ref389743137"/>
            <w:bookmarkEnd w:id="229"/>
          </w:p>
          <w:p w:rsidR="00924CC0" w:rsidRPr="0074214E" w:rsidRDefault="00924CC0" w:rsidP="00EA4EFC">
            <w:pPr>
              <w:numPr>
                <w:ilvl w:val="0"/>
                <w:numId w:val="40"/>
              </w:numPr>
              <w:tabs>
                <w:tab w:val="left" w:pos="0"/>
                <w:tab w:val="left" w:pos="495"/>
              </w:tabs>
              <w:ind w:left="0" w:firstLine="0"/>
              <w:jc w:val="both"/>
            </w:pPr>
            <w:r w:rsidRPr="0074214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Start w:id="231" w:name="_Ref389745656"/>
            <w:bookmarkEnd w:id="230"/>
          </w:p>
          <w:p w:rsidR="00924CC0" w:rsidRPr="0074214E" w:rsidRDefault="00924CC0" w:rsidP="00EA4EFC">
            <w:pPr>
              <w:numPr>
                <w:ilvl w:val="0"/>
                <w:numId w:val="40"/>
              </w:numPr>
              <w:tabs>
                <w:tab w:val="left" w:pos="0"/>
                <w:tab w:val="left" w:pos="495"/>
              </w:tabs>
              <w:ind w:left="0" w:firstLine="0"/>
              <w:jc w:val="both"/>
            </w:pPr>
            <w:r w:rsidRPr="0074214E">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1"/>
          </w:p>
          <w:p w:rsidR="00924CC0" w:rsidRPr="0074214E" w:rsidRDefault="00924CC0" w:rsidP="0074214E">
            <w:pPr>
              <w:widowControl w:val="0"/>
              <w:tabs>
                <w:tab w:val="left" w:pos="636"/>
              </w:tabs>
              <w:adjustRightInd w:val="0"/>
              <w:jc w:val="both"/>
              <w:textAlignment w:val="baseline"/>
            </w:pPr>
            <w:r w:rsidRPr="0074214E">
              <w:t xml:space="preserve">В отношении </w:t>
            </w:r>
            <w:proofErr w:type="gramStart"/>
            <w:r w:rsidRPr="0074214E">
              <w:t>участников запроса цен, являющихся акционерными обществами сведения</w:t>
            </w:r>
            <w:proofErr w:type="gramEnd"/>
            <w:r w:rsidRPr="0074214E">
              <w:t xml:space="preserve"> будут считаться предоставленными в полном объеме, если в качестве подтверждающих документов будут представлены: </w:t>
            </w:r>
          </w:p>
          <w:p w:rsidR="00924CC0" w:rsidRPr="0074214E" w:rsidRDefault="00924CC0" w:rsidP="0074214E">
            <w:pPr>
              <w:widowControl w:val="0"/>
              <w:tabs>
                <w:tab w:val="left" w:pos="636"/>
                <w:tab w:val="num" w:pos="3447"/>
              </w:tabs>
              <w:adjustRightInd w:val="0"/>
              <w:jc w:val="both"/>
              <w:textAlignment w:val="baseline"/>
            </w:pPr>
            <w:r w:rsidRPr="0074214E">
              <w:t>- выписка из реестра акционеров;</w:t>
            </w:r>
          </w:p>
          <w:p w:rsidR="00924CC0" w:rsidRPr="0074214E" w:rsidRDefault="00924CC0" w:rsidP="0074214E">
            <w:pPr>
              <w:widowControl w:val="0"/>
              <w:tabs>
                <w:tab w:val="left" w:pos="636"/>
                <w:tab w:val="num" w:pos="3447"/>
              </w:tabs>
              <w:adjustRightInd w:val="0"/>
              <w:jc w:val="both"/>
              <w:textAlignment w:val="baseline"/>
            </w:pPr>
            <w:r w:rsidRPr="0074214E">
              <w:t>- справка о наличии ценных бумаг на счете акционера (зарегистрированного лица) по каждому акционеру;</w:t>
            </w:r>
          </w:p>
          <w:p w:rsidR="00924CC0" w:rsidRPr="0074214E" w:rsidRDefault="00924CC0" w:rsidP="0074214E">
            <w:pPr>
              <w:tabs>
                <w:tab w:val="left" w:pos="851"/>
              </w:tabs>
              <w:jc w:val="both"/>
            </w:pPr>
            <w:r w:rsidRPr="0074214E">
              <w:t>список лиц, имеющих право на участие в общем собрании акционеров.</w:t>
            </w:r>
          </w:p>
          <w:p w:rsidR="00924CC0" w:rsidRPr="0074214E" w:rsidRDefault="00924CC0" w:rsidP="0074214E">
            <w:pPr>
              <w:tabs>
                <w:tab w:val="left" w:pos="851"/>
                <w:tab w:val="left" w:pos="11480"/>
              </w:tabs>
              <w:jc w:val="both"/>
            </w:pPr>
            <w:proofErr w:type="gramStart"/>
            <w:r w:rsidRPr="0074214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24CC0" w:rsidRPr="0074214E" w:rsidRDefault="00924CC0" w:rsidP="0074214E">
            <w:pPr>
              <w:tabs>
                <w:tab w:val="left" w:pos="851"/>
                <w:tab w:val="left" w:pos="11480"/>
              </w:tabs>
              <w:jc w:val="both"/>
            </w:pPr>
            <w:proofErr w:type="gramStart"/>
            <w:r w:rsidRPr="0074214E">
              <w:t xml:space="preserve">В отношении участников запроса цен, являющихся публичными акционерными обществами, акции которых </w:t>
            </w:r>
            <w:r w:rsidRPr="0074214E">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4214E">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8"/>
          </w:p>
          <w:p w:rsidR="00924CC0" w:rsidRPr="0074214E" w:rsidRDefault="00924CC0" w:rsidP="00EA4EFC">
            <w:pPr>
              <w:pStyle w:val="a0"/>
              <w:numPr>
                <w:ilvl w:val="0"/>
                <w:numId w:val="40"/>
              </w:numPr>
              <w:tabs>
                <w:tab w:val="left" w:pos="0"/>
                <w:tab w:val="left" w:pos="495"/>
              </w:tabs>
              <w:spacing w:line="240" w:lineRule="auto"/>
              <w:ind w:left="0" w:firstLine="0"/>
              <w:rPr>
                <w:sz w:val="24"/>
                <w:szCs w:val="24"/>
              </w:rPr>
            </w:pPr>
            <w:r w:rsidRPr="0074214E">
              <w:rPr>
                <w:sz w:val="24"/>
                <w:szCs w:val="24"/>
              </w:rPr>
              <w:t>отсутствие сведений об участнике запроса цен в следующих реестрах недобросовестных поставщиков:</w:t>
            </w:r>
          </w:p>
          <w:p w:rsidR="00924CC0" w:rsidRPr="0074214E" w:rsidRDefault="00924CC0" w:rsidP="00EA4EFC">
            <w:pPr>
              <w:numPr>
                <w:ilvl w:val="0"/>
                <w:numId w:val="41"/>
              </w:numPr>
              <w:tabs>
                <w:tab w:val="left" w:pos="353"/>
                <w:tab w:val="left" w:pos="11480"/>
              </w:tabs>
              <w:ind w:left="0" w:firstLine="0"/>
              <w:jc w:val="both"/>
            </w:pPr>
            <w:r w:rsidRPr="0074214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4CC0" w:rsidRPr="0074214E" w:rsidRDefault="00924CC0" w:rsidP="00EA4EFC">
            <w:pPr>
              <w:numPr>
                <w:ilvl w:val="0"/>
                <w:numId w:val="41"/>
              </w:numPr>
              <w:tabs>
                <w:tab w:val="left" w:pos="353"/>
                <w:tab w:val="left" w:pos="11480"/>
              </w:tabs>
              <w:ind w:left="0" w:firstLine="0"/>
              <w:jc w:val="both"/>
            </w:pPr>
            <w:r w:rsidRPr="0074214E">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24CC0" w:rsidRPr="0074214E" w:rsidRDefault="00924CC0" w:rsidP="00EA4EFC">
            <w:pPr>
              <w:numPr>
                <w:ilvl w:val="0"/>
                <w:numId w:val="41"/>
              </w:numPr>
              <w:tabs>
                <w:tab w:val="left" w:pos="353"/>
                <w:tab w:val="left" w:pos="11480"/>
              </w:tabs>
              <w:ind w:left="0" w:firstLine="0"/>
              <w:jc w:val="both"/>
              <w:rPr>
                <w:b/>
                <w:i/>
              </w:rPr>
            </w:pPr>
            <w:r w:rsidRPr="0074214E">
              <w:t xml:space="preserve">в реестре недобросовестных поставщиков </w:t>
            </w:r>
            <w:proofErr w:type="spellStart"/>
            <w:r w:rsidRPr="0074214E">
              <w:t>Госкорпорации</w:t>
            </w:r>
            <w:proofErr w:type="spellEnd"/>
            <w:r w:rsidRPr="0074214E">
              <w:t xml:space="preserve"> «</w:t>
            </w:r>
            <w:proofErr w:type="spellStart"/>
            <w:r w:rsidRPr="0074214E">
              <w:t>Росатом</w:t>
            </w:r>
            <w:proofErr w:type="spellEnd"/>
            <w:r w:rsidRPr="0074214E">
              <w:t xml:space="preserve">» и организаций </w:t>
            </w:r>
            <w:proofErr w:type="spellStart"/>
            <w:r w:rsidRPr="0074214E">
              <w:t>Госкорпорации</w:t>
            </w:r>
            <w:proofErr w:type="spellEnd"/>
            <w:r w:rsidRPr="0074214E">
              <w:t xml:space="preserve"> «</w:t>
            </w:r>
            <w:proofErr w:type="spellStart"/>
            <w:r w:rsidRPr="0074214E">
              <w:t>Росатом</w:t>
            </w:r>
            <w:proofErr w:type="spellEnd"/>
            <w:r w:rsidRPr="0074214E">
              <w:t>».</w:t>
            </w:r>
          </w:p>
        </w:tc>
      </w:tr>
      <w:tr w:rsidR="00924CC0" w:rsidRPr="0074214E" w:rsidTr="00924CC0">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bookmarkStart w:id="232" w:name="_Ref317257394"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39"/>
              <w:tabs>
                <w:tab w:val="left" w:pos="708"/>
              </w:tabs>
              <w:ind w:left="45" w:right="153"/>
              <w:jc w:val="left"/>
              <w:rPr>
                <w:rFonts w:ascii="Times New Roman" w:hAnsi="Times New Roman" w:cs="Times New Roman"/>
                <w:szCs w:val="24"/>
              </w:rPr>
            </w:pPr>
            <w:r w:rsidRPr="0074214E">
              <w:rPr>
                <w:rFonts w:ascii="Times New Roman" w:hAnsi="Times New Roman" w:cs="Times New Roman"/>
                <w:szCs w:val="24"/>
              </w:rPr>
              <w:t>Требования к  выполняемым работам</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tabs>
                <w:tab w:val="left" w:pos="495"/>
                <w:tab w:val="left" w:pos="5657"/>
              </w:tabs>
              <w:jc w:val="both"/>
            </w:pPr>
            <w:r w:rsidRPr="0074214E">
              <w:t>Требования к поставляемому товару, выполняемым работам, оказываемым услугам приводятся в томе 2 «Техническая часть».</w:t>
            </w:r>
          </w:p>
          <w:p w:rsidR="00924CC0" w:rsidRPr="0074214E" w:rsidRDefault="00924CC0" w:rsidP="00EA4EFC">
            <w:pPr>
              <w:widowControl w:val="0"/>
              <w:numPr>
                <w:ilvl w:val="0"/>
                <w:numId w:val="42"/>
              </w:numPr>
              <w:tabs>
                <w:tab w:val="left" w:pos="495"/>
              </w:tabs>
              <w:adjustRightInd w:val="0"/>
              <w:ind w:left="0" w:firstLine="0"/>
              <w:jc w:val="both"/>
              <w:textAlignment w:val="baseline"/>
            </w:pPr>
            <w:r w:rsidRPr="0074214E">
              <w:t xml:space="preserve"> </w:t>
            </w:r>
            <w:r w:rsidRPr="0074214E">
              <w:rPr>
                <w:color w:val="000000"/>
              </w:rPr>
              <w:t xml:space="preserve">Гарантийный срок эксплуатации  - не менее 12 месяцев после подписания </w:t>
            </w:r>
            <w:r w:rsidRPr="0074214E">
              <w:t xml:space="preserve">товарной накладной по форме ТОРГ-12. </w:t>
            </w:r>
          </w:p>
          <w:p w:rsidR="00924CC0" w:rsidRPr="0074214E" w:rsidRDefault="00924CC0" w:rsidP="00EA4EFC">
            <w:pPr>
              <w:widowControl w:val="0"/>
              <w:numPr>
                <w:ilvl w:val="0"/>
                <w:numId w:val="42"/>
              </w:numPr>
              <w:tabs>
                <w:tab w:val="left" w:pos="495"/>
              </w:tabs>
              <w:adjustRightInd w:val="0"/>
              <w:ind w:left="0" w:firstLine="0"/>
              <w:jc w:val="both"/>
              <w:textAlignment w:val="baseline"/>
            </w:pPr>
            <w:r w:rsidRPr="0074214E">
              <w:rPr>
                <w:color w:val="000000"/>
              </w:rPr>
              <w:t xml:space="preserve">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 с продлением гарантийного срока на время ремонта.</w:t>
            </w:r>
          </w:p>
          <w:p w:rsidR="00924CC0" w:rsidRPr="0074214E" w:rsidRDefault="00924CC0" w:rsidP="00EA4EFC">
            <w:pPr>
              <w:widowControl w:val="0"/>
              <w:numPr>
                <w:ilvl w:val="0"/>
                <w:numId w:val="42"/>
              </w:numPr>
              <w:tabs>
                <w:tab w:val="left" w:pos="495"/>
              </w:tabs>
              <w:adjustRightInd w:val="0"/>
              <w:ind w:left="0" w:firstLine="0"/>
              <w:jc w:val="both"/>
              <w:textAlignment w:val="baseline"/>
            </w:pPr>
            <w:r w:rsidRPr="0074214E">
              <w:rPr>
                <w:color w:val="000000"/>
              </w:rPr>
              <w:t xml:space="preserve"> Срок устранения неисправностей по гарантийному случаю должен быть не более 10 (десяти) рабочих дней после получения извещения о неисправности. Общий срок гарантийного ремонта не должен превышать 30 (тридцать) календарных дней.</w:t>
            </w:r>
          </w:p>
          <w:p w:rsidR="00924CC0" w:rsidRPr="0074214E" w:rsidRDefault="00924CC0" w:rsidP="00EA4EFC">
            <w:pPr>
              <w:widowControl w:val="0"/>
              <w:numPr>
                <w:ilvl w:val="0"/>
                <w:numId w:val="42"/>
              </w:numPr>
              <w:tabs>
                <w:tab w:val="left" w:pos="495"/>
              </w:tabs>
              <w:adjustRightInd w:val="0"/>
              <w:ind w:left="0" w:firstLine="0"/>
              <w:jc w:val="both"/>
              <w:textAlignment w:val="baseline"/>
            </w:pPr>
            <w:r w:rsidRPr="0074214E">
              <w:t xml:space="preserve"> </w:t>
            </w:r>
            <w:proofErr w:type="gramStart"/>
            <w:r w:rsidRPr="0074214E">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roofErr w:type="gramEnd"/>
          </w:p>
          <w:p w:rsidR="00924CC0" w:rsidRPr="0074214E" w:rsidRDefault="00924CC0" w:rsidP="00EA4EFC">
            <w:pPr>
              <w:widowControl w:val="0"/>
              <w:numPr>
                <w:ilvl w:val="0"/>
                <w:numId w:val="42"/>
              </w:numPr>
              <w:tabs>
                <w:tab w:val="left" w:pos="495"/>
              </w:tabs>
              <w:adjustRightInd w:val="0"/>
              <w:ind w:left="0" w:firstLine="0"/>
              <w:jc w:val="both"/>
              <w:textAlignment w:val="baseline"/>
            </w:pPr>
            <w:r w:rsidRPr="0074214E">
              <w:t xml:space="preserve"> На момент поставки должны быть предоставлены сертификаты, если сертификация товара предусмотрена действующим законодательством Российской Федерации.</w:t>
            </w:r>
          </w:p>
          <w:p w:rsidR="00924CC0" w:rsidRPr="0074214E" w:rsidRDefault="00924CC0" w:rsidP="0074214E">
            <w:pPr>
              <w:widowControl w:val="0"/>
              <w:tabs>
                <w:tab w:val="left" w:pos="495"/>
              </w:tabs>
              <w:adjustRightInd w:val="0"/>
              <w:jc w:val="both"/>
              <w:textAlignment w:val="baseline"/>
            </w:pPr>
            <w:r w:rsidRPr="0074214E">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w:t>
            </w:r>
            <w:r w:rsidRPr="0074214E">
              <w:rPr>
                <w:b/>
                <w:i/>
              </w:rPr>
              <w:lastRenderedPageBreak/>
              <w:t xml:space="preserve">носят лишь рекомендательный, а не обязательный характер. </w:t>
            </w:r>
            <w:proofErr w:type="gramStart"/>
            <w:r w:rsidRPr="0074214E">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24CC0" w:rsidRPr="0074214E" w:rsidTr="00924CC0">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bookmarkStart w:id="233" w:name="_Ref317257698" w:colFirst="0" w:colLast="0"/>
            <w:bookmarkEnd w:id="232"/>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tabs>
                <w:tab w:val="num" w:pos="960"/>
                <w:tab w:val="num" w:pos="2564"/>
              </w:tabs>
              <w:ind w:firstLine="0"/>
              <w:jc w:val="left"/>
              <w:rPr>
                <w:szCs w:val="24"/>
              </w:rPr>
            </w:pPr>
            <w:r w:rsidRPr="0074214E">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EA4EFC">
            <w:pPr>
              <w:widowControl w:val="0"/>
              <w:numPr>
                <w:ilvl w:val="0"/>
                <w:numId w:val="43"/>
              </w:numPr>
              <w:tabs>
                <w:tab w:val="left" w:pos="636"/>
              </w:tabs>
              <w:adjustRightInd w:val="0"/>
              <w:ind w:left="0" w:firstLine="0"/>
              <w:jc w:val="both"/>
              <w:textAlignment w:val="baseline"/>
            </w:pPr>
            <w:bookmarkStart w:id="234" w:name="_Ref317256601"/>
            <w:r w:rsidRPr="0074214E">
              <w:rPr>
                <w:bCs/>
              </w:rPr>
              <w:t>документы, указанные в пункте </w:t>
            </w:r>
            <w:r w:rsidRPr="0074214E">
              <w:fldChar w:fldCharType="begin"/>
            </w:r>
            <w:r w:rsidRPr="0074214E">
              <w:rPr>
                <w:bCs/>
              </w:rPr>
              <w:instrText xml:space="preserve"> REF _Ref389132148 \r \h  \* MERGEFORMAT </w:instrText>
            </w:r>
            <w:r w:rsidRPr="0074214E">
              <w:fldChar w:fldCharType="separate"/>
            </w:r>
            <w:r w:rsidRPr="0074214E">
              <w:rPr>
                <w:bCs/>
              </w:rPr>
              <w:t>3.2.1</w:t>
            </w:r>
            <w:r w:rsidRPr="0074214E">
              <w:fldChar w:fldCharType="end"/>
            </w:r>
            <w:r w:rsidRPr="0074214E">
              <w:rPr>
                <w:bCs/>
              </w:rPr>
              <w:t xml:space="preserve"> настоящей документации</w:t>
            </w:r>
            <w:r w:rsidRPr="0074214E">
              <w:t>;</w:t>
            </w:r>
            <w:bookmarkStart w:id="235" w:name="_Ref270105117"/>
            <w:bookmarkEnd w:id="234"/>
          </w:p>
          <w:p w:rsidR="00924CC0" w:rsidRPr="0074214E" w:rsidRDefault="00924CC0" w:rsidP="00EA4EFC">
            <w:pPr>
              <w:widowControl w:val="0"/>
              <w:numPr>
                <w:ilvl w:val="0"/>
                <w:numId w:val="43"/>
              </w:numPr>
              <w:tabs>
                <w:tab w:val="left" w:pos="636"/>
              </w:tabs>
              <w:adjustRightInd w:val="0"/>
              <w:ind w:left="0" w:firstLine="0"/>
              <w:jc w:val="both"/>
              <w:textAlignment w:val="baseline"/>
            </w:pPr>
            <w:r w:rsidRPr="0074214E">
              <w:t>подтверждение по форме 1 «Заявка на участие в запросе цен» о не нахождении участника запроса цен в процессе ликвидации (для юридического лица);</w:t>
            </w:r>
          </w:p>
          <w:p w:rsidR="00924CC0" w:rsidRPr="0074214E" w:rsidRDefault="00924CC0" w:rsidP="00EA4EFC">
            <w:pPr>
              <w:widowControl w:val="0"/>
              <w:numPr>
                <w:ilvl w:val="0"/>
                <w:numId w:val="43"/>
              </w:numPr>
              <w:tabs>
                <w:tab w:val="left" w:pos="636"/>
              </w:tabs>
              <w:adjustRightInd w:val="0"/>
              <w:ind w:left="0" w:firstLine="0"/>
              <w:jc w:val="both"/>
              <w:textAlignment w:val="baseline"/>
            </w:pPr>
            <w:r w:rsidRPr="0074214E">
              <w:t xml:space="preserve">подтверждение в форме 1 «Заявка на участие в запросе цен» об отсутствии в отношении </w:t>
            </w:r>
            <w:proofErr w:type="gramStart"/>
            <w:r w:rsidRPr="0074214E">
              <w:t>участника запроса цен решения арбитражного суда</w:t>
            </w:r>
            <w:proofErr w:type="gramEnd"/>
            <w:r w:rsidRPr="0074214E">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36" w:name="_Ref389753582"/>
          </w:p>
          <w:p w:rsidR="00924CC0" w:rsidRPr="0074214E" w:rsidRDefault="00924CC0" w:rsidP="00EA4EFC">
            <w:pPr>
              <w:widowControl w:val="0"/>
              <w:numPr>
                <w:ilvl w:val="0"/>
                <w:numId w:val="43"/>
              </w:numPr>
              <w:tabs>
                <w:tab w:val="left" w:pos="636"/>
              </w:tabs>
              <w:adjustRightInd w:val="0"/>
              <w:ind w:left="0" w:firstLine="0"/>
              <w:jc w:val="both"/>
              <w:textAlignment w:val="baseline"/>
            </w:pPr>
            <w:r w:rsidRPr="0074214E">
              <w:t>документы, подтверждающие сведения о цепочке собственников, включая бенефициаров (в том числе конечных);</w:t>
            </w:r>
            <w:bookmarkEnd w:id="235"/>
            <w:bookmarkEnd w:id="236"/>
          </w:p>
          <w:p w:rsidR="00924CC0" w:rsidRPr="0074214E" w:rsidRDefault="00924CC0" w:rsidP="0074214E">
            <w:pPr>
              <w:widowControl w:val="0"/>
              <w:tabs>
                <w:tab w:val="left" w:pos="636"/>
              </w:tabs>
              <w:adjustRightInd w:val="0"/>
              <w:jc w:val="both"/>
              <w:textAlignment w:val="baseline"/>
            </w:pPr>
            <w:r w:rsidRPr="0074214E">
              <w:t xml:space="preserve">В отношении </w:t>
            </w:r>
            <w:proofErr w:type="gramStart"/>
            <w:r w:rsidRPr="0074214E">
              <w:t>участников запроса цен, являющихся акционерными обществами сведения</w:t>
            </w:r>
            <w:proofErr w:type="gramEnd"/>
            <w:r w:rsidRPr="0074214E">
              <w:t xml:space="preserve"> будут считаться предоставленными в полном объеме, если в качестве подтверждающих документов будут представлены: </w:t>
            </w:r>
          </w:p>
          <w:p w:rsidR="00924CC0" w:rsidRPr="0074214E" w:rsidRDefault="00924CC0" w:rsidP="0074214E">
            <w:pPr>
              <w:widowControl w:val="0"/>
              <w:tabs>
                <w:tab w:val="left" w:pos="636"/>
                <w:tab w:val="num" w:pos="3447"/>
              </w:tabs>
              <w:adjustRightInd w:val="0"/>
              <w:jc w:val="both"/>
              <w:textAlignment w:val="baseline"/>
            </w:pPr>
            <w:r w:rsidRPr="0074214E">
              <w:t>- выписка из реестра акционеров;</w:t>
            </w:r>
          </w:p>
          <w:p w:rsidR="00924CC0" w:rsidRPr="0074214E" w:rsidRDefault="00924CC0" w:rsidP="0074214E">
            <w:pPr>
              <w:widowControl w:val="0"/>
              <w:tabs>
                <w:tab w:val="left" w:pos="636"/>
                <w:tab w:val="num" w:pos="3447"/>
              </w:tabs>
              <w:adjustRightInd w:val="0"/>
              <w:jc w:val="both"/>
              <w:textAlignment w:val="baseline"/>
            </w:pPr>
            <w:r w:rsidRPr="0074214E">
              <w:t>- справка о наличии ценных бумаг на счете акционера (зарегистрированного лица) по каждому акционеру;</w:t>
            </w:r>
          </w:p>
          <w:p w:rsidR="00924CC0" w:rsidRPr="0074214E" w:rsidRDefault="00924CC0" w:rsidP="0074214E">
            <w:pPr>
              <w:tabs>
                <w:tab w:val="left" w:pos="851"/>
              </w:tabs>
              <w:jc w:val="both"/>
            </w:pPr>
            <w:r w:rsidRPr="0074214E">
              <w:t>список лиц, имеющих право на участие в общем собрании акционеров.</w:t>
            </w:r>
          </w:p>
          <w:p w:rsidR="00924CC0" w:rsidRPr="0074214E" w:rsidRDefault="00924CC0" w:rsidP="0074214E">
            <w:pPr>
              <w:widowControl w:val="0"/>
              <w:tabs>
                <w:tab w:val="left" w:pos="648"/>
                <w:tab w:val="left" w:pos="11480"/>
              </w:tabs>
              <w:adjustRightInd w:val="0"/>
              <w:jc w:val="both"/>
              <w:textAlignment w:val="baseline"/>
            </w:pPr>
            <w:r w:rsidRPr="0074214E">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4CC0" w:rsidRPr="0074214E" w:rsidRDefault="00924CC0" w:rsidP="0074214E">
            <w:pPr>
              <w:widowControl w:val="0"/>
              <w:tabs>
                <w:tab w:val="left" w:pos="11480"/>
              </w:tabs>
              <w:adjustRightInd w:val="0"/>
              <w:jc w:val="both"/>
              <w:textAlignment w:val="baseline"/>
            </w:pPr>
            <w:r w:rsidRPr="0074214E">
              <w:t>Все указанные документы прилагаются участником к заявке на участие в запросе цен.</w:t>
            </w:r>
          </w:p>
        </w:tc>
      </w:tr>
      <w:tr w:rsidR="00924CC0" w:rsidRPr="0074214E" w:rsidTr="00924CC0">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bookmarkStart w:id="237" w:name="_Ref317252608" w:colFirst="0" w:colLast="0"/>
            <w:bookmarkEnd w:id="233"/>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ind w:right="153" w:firstLine="0"/>
              <w:jc w:val="left"/>
              <w:rPr>
                <w:szCs w:val="24"/>
              </w:rPr>
            </w:pPr>
            <w:r w:rsidRPr="0074214E">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EA4EFC">
            <w:pPr>
              <w:pStyle w:val="Times12"/>
              <w:numPr>
                <w:ilvl w:val="0"/>
                <w:numId w:val="44"/>
              </w:numPr>
              <w:tabs>
                <w:tab w:val="left" w:pos="0"/>
                <w:tab w:val="left" w:pos="353"/>
                <w:tab w:val="num" w:pos="2564"/>
                <w:tab w:val="left" w:pos="11480"/>
              </w:tabs>
              <w:ind w:left="0" w:firstLine="0"/>
              <w:rPr>
                <w:szCs w:val="24"/>
              </w:rPr>
            </w:pPr>
            <w:r w:rsidRPr="0074214E">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74214E">
              <w:rPr>
                <w:szCs w:val="24"/>
              </w:rPr>
              <w:fldChar w:fldCharType="begin"/>
            </w:r>
            <w:r w:rsidRPr="0074214E">
              <w:rPr>
                <w:szCs w:val="24"/>
              </w:rPr>
              <w:instrText xml:space="preserve"> REF _Ref317259138 \r \h  \* MERGEFORMAT </w:instrText>
            </w:r>
            <w:r w:rsidRPr="0074214E">
              <w:rPr>
                <w:szCs w:val="24"/>
              </w:rPr>
            </w:r>
            <w:r w:rsidRPr="0074214E">
              <w:rPr>
                <w:szCs w:val="24"/>
              </w:rPr>
              <w:fldChar w:fldCharType="separate"/>
            </w:r>
            <w:r w:rsidRPr="0074214E">
              <w:rPr>
                <w:szCs w:val="24"/>
              </w:rPr>
              <w:t>3</w:t>
            </w:r>
            <w:r w:rsidRPr="0074214E">
              <w:rPr>
                <w:szCs w:val="24"/>
              </w:rPr>
              <w:fldChar w:fldCharType="end"/>
            </w:r>
            <w:r w:rsidRPr="0074214E">
              <w:rPr>
                <w:szCs w:val="24"/>
              </w:rPr>
              <w:t xml:space="preserve">, </w:t>
            </w:r>
            <w:hyperlink r:id="rId47" w:anchor="_Письмо_о_подаче" w:history="1">
              <w:r w:rsidRPr="0074214E">
                <w:rPr>
                  <w:rStyle w:val="a7"/>
                  <w:szCs w:val="24"/>
                </w:rPr>
                <w:t>Форма 1</w:t>
              </w:r>
            </w:hyperlink>
            <w:r w:rsidRPr="0074214E">
              <w:rPr>
                <w:szCs w:val="24"/>
              </w:rPr>
              <w:t>);</w:t>
            </w:r>
          </w:p>
          <w:p w:rsidR="00924CC0" w:rsidRPr="0074214E" w:rsidRDefault="00924CC0" w:rsidP="00EA4EFC">
            <w:pPr>
              <w:pStyle w:val="Times12"/>
              <w:numPr>
                <w:ilvl w:val="0"/>
                <w:numId w:val="44"/>
              </w:numPr>
              <w:tabs>
                <w:tab w:val="left" w:pos="0"/>
                <w:tab w:val="left" w:pos="353"/>
                <w:tab w:val="num" w:pos="2564"/>
                <w:tab w:val="left" w:pos="11480"/>
              </w:tabs>
              <w:ind w:left="0" w:firstLine="0"/>
              <w:rPr>
                <w:szCs w:val="24"/>
              </w:rPr>
            </w:pPr>
            <w:r w:rsidRPr="0074214E">
              <w:rPr>
                <w:szCs w:val="24"/>
              </w:rPr>
              <w:t>анкета (раздел </w:t>
            </w:r>
            <w:r w:rsidRPr="0074214E">
              <w:rPr>
                <w:szCs w:val="24"/>
              </w:rPr>
              <w:fldChar w:fldCharType="begin"/>
            </w:r>
            <w:r w:rsidRPr="0074214E">
              <w:rPr>
                <w:szCs w:val="24"/>
              </w:rPr>
              <w:instrText xml:space="preserve"> REF _Ref317259149 \r \h  \* MERGEFORMAT </w:instrText>
            </w:r>
            <w:r w:rsidRPr="0074214E">
              <w:rPr>
                <w:szCs w:val="24"/>
              </w:rPr>
            </w:r>
            <w:r w:rsidRPr="0074214E">
              <w:rPr>
                <w:szCs w:val="24"/>
              </w:rPr>
              <w:fldChar w:fldCharType="separate"/>
            </w:r>
            <w:r w:rsidRPr="0074214E">
              <w:rPr>
                <w:szCs w:val="24"/>
              </w:rPr>
              <w:t>3</w:t>
            </w:r>
            <w:r w:rsidRPr="0074214E">
              <w:rPr>
                <w:szCs w:val="24"/>
              </w:rPr>
              <w:fldChar w:fldCharType="end"/>
            </w:r>
            <w:r w:rsidRPr="0074214E">
              <w:rPr>
                <w:szCs w:val="24"/>
              </w:rPr>
              <w:t xml:space="preserve">, </w:t>
            </w:r>
            <w:hyperlink r:id="rId48" w:anchor="_Анкета_Участника_процедуры" w:history="1">
              <w:r w:rsidRPr="0074214E">
                <w:rPr>
                  <w:rStyle w:val="a7"/>
                  <w:szCs w:val="24"/>
                </w:rPr>
                <w:t>Форма 2</w:t>
              </w:r>
            </w:hyperlink>
            <w:r w:rsidRPr="0074214E">
              <w:rPr>
                <w:szCs w:val="24"/>
              </w:rPr>
              <w:t>): Таблица 1 «Сведения об участнике запроса цен», Таблица 1.1 «Принадлежность участника запроса цен</w:t>
            </w:r>
            <w:r w:rsidRPr="0074214E">
              <w:rPr>
                <w:i/>
                <w:szCs w:val="24"/>
              </w:rPr>
              <w:t xml:space="preserve"> </w:t>
            </w:r>
            <w:r w:rsidRPr="0074214E">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924CC0" w:rsidRPr="0074214E" w:rsidRDefault="00924CC0" w:rsidP="0074214E">
            <w:pPr>
              <w:widowControl w:val="0"/>
              <w:tabs>
                <w:tab w:val="left" w:pos="636"/>
              </w:tabs>
              <w:adjustRightInd w:val="0"/>
              <w:jc w:val="both"/>
              <w:textAlignment w:val="baseline"/>
            </w:pPr>
            <w:r w:rsidRPr="0074214E">
              <w:t xml:space="preserve">В отношении </w:t>
            </w:r>
            <w:proofErr w:type="gramStart"/>
            <w:r w:rsidRPr="0074214E">
              <w:t>участников запроса цен, являющихся акционерными обществами сведения</w:t>
            </w:r>
            <w:proofErr w:type="gramEnd"/>
            <w:r w:rsidRPr="0074214E">
              <w:t xml:space="preserve"> будут считаться предоставленными в полном объеме, если в качестве подтверждающих документов будут представлены: </w:t>
            </w:r>
          </w:p>
          <w:p w:rsidR="00924CC0" w:rsidRPr="0074214E" w:rsidRDefault="00924CC0" w:rsidP="0074214E">
            <w:pPr>
              <w:widowControl w:val="0"/>
              <w:tabs>
                <w:tab w:val="left" w:pos="636"/>
                <w:tab w:val="num" w:pos="3447"/>
              </w:tabs>
              <w:adjustRightInd w:val="0"/>
              <w:jc w:val="both"/>
              <w:textAlignment w:val="baseline"/>
            </w:pPr>
            <w:r w:rsidRPr="0074214E">
              <w:t>- выписка из реестра акционеров;</w:t>
            </w:r>
          </w:p>
          <w:p w:rsidR="00924CC0" w:rsidRPr="0074214E" w:rsidRDefault="00924CC0" w:rsidP="0074214E">
            <w:pPr>
              <w:widowControl w:val="0"/>
              <w:tabs>
                <w:tab w:val="left" w:pos="636"/>
                <w:tab w:val="num" w:pos="3447"/>
              </w:tabs>
              <w:adjustRightInd w:val="0"/>
              <w:jc w:val="both"/>
              <w:textAlignment w:val="baseline"/>
            </w:pPr>
            <w:r w:rsidRPr="0074214E">
              <w:t>- справка о наличии ценных бумаг на счете акционера (зарегистрированного лица) по каждому акционеру;</w:t>
            </w:r>
          </w:p>
          <w:p w:rsidR="00924CC0" w:rsidRPr="0074214E" w:rsidRDefault="00924CC0" w:rsidP="0074214E">
            <w:pPr>
              <w:tabs>
                <w:tab w:val="left" w:pos="851"/>
              </w:tabs>
              <w:jc w:val="both"/>
            </w:pPr>
            <w:r w:rsidRPr="0074214E">
              <w:t>список лиц, имеющих право на участие в общем собрании акционеров.</w:t>
            </w:r>
          </w:p>
          <w:p w:rsidR="00924CC0" w:rsidRPr="0074214E" w:rsidRDefault="00924CC0" w:rsidP="0074214E">
            <w:pPr>
              <w:pStyle w:val="Times12"/>
              <w:tabs>
                <w:tab w:val="left" w:pos="0"/>
                <w:tab w:val="left" w:pos="1140"/>
                <w:tab w:val="left" w:pos="11480"/>
              </w:tabs>
              <w:ind w:firstLine="0"/>
              <w:rPr>
                <w:szCs w:val="24"/>
              </w:rPr>
            </w:pPr>
            <w:r w:rsidRPr="0074214E">
              <w:rPr>
                <w:szCs w:val="24"/>
              </w:rPr>
              <w:lastRenderedPageBreak/>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4CC0" w:rsidRPr="0074214E" w:rsidRDefault="00924CC0" w:rsidP="0074214E">
            <w:pPr>
              <w:pStyle w:val="Times12"/>
              <w:tabs>
                <w:tab w:val="left" w:pos="0"/>
                <w:tab w:val="left" w:pos="1140"/>
                <w:tab w:val="left" w:pos="11480"/>
              </w:tabs>
              <w:ind w:firstLine="0"/>
              <w:rPr>
                <w:szCs w:val="24"/>
              </w:rPr>
            </w:pPr>
            <w:r w:rsidRPr="0074214E">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24CC0" w:rsidRPr="0074214E" w:rsidRDefault="00924CC0" w:rsidP="0074214E">
            <w:pPr>
              <w:pStyle w:val="Times12"/>
              <w:tabs>
                <w:tab w:val="left" w:pos="0"/>
                <w:tab w:val="left" w:pos="1140"/>
                <w:tab w:val="left" w:pos="11480"/>
              </w:tabs>
              <w:ind w:firstLine="0"/>
              <w:rPr>
                <w:szCs w:val="24"/>
              </w:rPr>
            </w:pPr>
            <w:r w:rsidRPr="0074214E">
              <w:rPr>
                <w:szCs w:val="24"/>
              </w:rPr>
              <w:t>Таблицы 1.1, 2 представляются в составе заявки на участие в запросе цен в двух форматах: *.</w:t>
            </w:r>
            <w:r w:rsidRPr="0074214E">
              <w:rPr>
                <w:szCs w:val="24"/>
                <w:lang w:val="en-US"/>
              </w:rPr>
              <w:t>pdf</w:t>
            </w:r>
            <w:r w:rsidRPr="0074214E">
              <w:rPr>
                <w:szCs w:val="24"/>
              </w:rPr>
              <w:t xml:space="preserve"> и *.</w:t>
            </w:r>
            <w:proofErr w:type="spellStart"/>
            <w:r w:rsidRPr="0074214E">
              <w:rPr>
                <w:szCs w:val="24"/>
              </w:rPr>
              <w:t>xls</w:t>
            </w:r>
            <w:proofErr w:type="spellEnd"/>
            <w:r w:rsidRPr="0074214E">
              <w:rPr>
                <w:szCs w:val="24"/>
              </w:rPr>
              <w:t>;</w:t>
            </w:r>
          </w:p>
          <w:p w:rsidR="00924CC0" w:rsidRPr="0074214E" w:rsidRDefault="00924CC0" w:rsidP="00EA4EFC">
            <w:pPr>
              <w:pStyle w:val="Times12"/>
              <w:numPr>
                <w:ilvl w:val="0"/>
                <w:numId w:val="44"/>
              </w:numPr>
              <w:tabs>
                <w:tab w:val="left" w:pos="0"/>
                <w:tab w:val="left" w:pos="353"/>
                <w:tab w:val="num" w:pos="2564"/>
                <w:tab w:val="left" w:pos="11480"/>
              </w:tabs>
              <w:ind w:left="0" w:firstLine="0"/>
              <w:rPr>
                <w:szCs w:val="24"/>
              </w:rPr>
            </w:pPr>
            <w:r w:rsidRPr="0074214E">
              <w:rPr>
                <w:szCs w:val="24"/>
              </w:rPr>
              <w:t>документы, указанные в пункте </w:t>
            </w:r>
            <w:r w:rsidRPr="0074214E">
              <w:rPr>
                <w:szCs w:val="24"/>
              </w:rPr>
              <w:fldChar w:fldCharType="begin"/>
            </w:r>
            <w:r w:rsidRPr="0074214E">
              <w:rPr>
                <w:szCs w:val="24"/>
              </w:rPr>
              <w:instrText xml:space="preserve"> REF _Ref317257698 \r \h  \* MERGEFORMAT </w:instrText>
            </w:r>
            <w:r w:rsidRPr="0074214E">
              <w:rPr>
                <w:szCs w:val="24"/>
              </w:rPr>
            </w:r>
            <w:r w:rsidRPr="0074214E">
              <w:rPr>
                <w:szCs w:val="24"/>
              </w:rPr>
              <w:fldChar w:fldCharType="separate"/>
            </w:r>
            <w:r w:rsidRPr="0074214E">
              <w:rPr>
                <w:szCs w:val="24"/>
              </w:rPr>
              <w:t>13</w:t>
            </w:r>
            <w:r w:rsidRPr="0074214E">
              <w:rPr>
                <w:szCs w:val="24"/>
              </w:rPr>
              <w:fldChar w:fldCharType="end"/>
            </w:r>
            <w:r w:rsidRPr="0074214E">
              <w:rPr>
                <w:szCs w:val="24"/>
              </w:rPr>
              <w:t xml:space="preserve"> раздела </w:t>
            </w:r>
            <w:r w:rsidRPr="0074214E">
              <w:rPr>
                <w:szCs w:val="24"/>
              </w:rPr>
              <w:fldChar w:fldCharType="begin"/>
            </w:r>
            <w:r w:rsidRPr="0074214E">
              <w:rPr>
                <w:szCs w:val="24"/>
              </w:rPr>
              <w:instrText xml:space="preserve"> REF _Ref317256731 \r \h  \* MERGEFORMAT </w:instrText>
            </w:r>
            <w:r w:rsidRPr="0074214E">
              <w:rPr>
                <w:szCs w:val="24"/>
              </w:rPr>
            </w:r>
            <w:r w:rsidRPr="0074214E">
              <w:rPr>
                <w:szCs w:val="24"/>
              </w:rPr>
              <w:fldChar w:fldCharType="separate"/>
            </w:r>
            <w:r w:rsidRPr="0074214E">
              <w:rPr>
                <w:szCs w:val="24"/>
              </w:rPr>
              <w:t>5</w:t>
            </w:r>
            <w:r w:rsidRPr="0074214E">
              <w:rPr>
                <w:szCs w:val="24"/>
              </w:rPr>
              <w:fldChar w:fldCharType="end"/>
            </w:r>
            <w:r w:rsidRPr="0074214E">
              <w:rPr>
                <w:szCs w:val="24"/>
              </w:rPr>
              <w:t xml:space="preserve"> «Информационная карта запроса цен», подтверждающие соответствие участника запроса цен установленным требованиям;</w:t>
            </w:r>
          </w:p>
          <w:p w:rsidR="00924CC0" w:rsidRPr="0074214E" w:rsidRDefault="00924CC0" w:rsidP="00EA4EFC">
            <w:pPr>
              <w:pStyle w:val="Times12"/>
              <w:numPr>
                <w:ilvl w:val="0"/>
                <w:numId w:val="44"/>
              </w:numPr>
              <w:tabs>
                <w:tab w:val="left" w:pos="0"/>
                <w:tab w:val="left" w:pos="353"/>
                <w:tab w:val="num" w:pos="2564"/>
                <w:tab w:val="left" w:pos="11480"/>
              </w:tabs>
              <w:ind w:left="0" w:firstLine="0"/>
              <w:rPr>
                <w:szCs w:val="24"/>
              </w:rPr>
            </w:pPr>
            <w:r w:rsidRPr="0074214E">
              <w:rPr>
                <w:rFonts w:eastAsia="Arial Unicode MS"/>
                <w:szCs w:val="24"/>
              </w:rPr>
              <w:t>техническое</w:t>
            </w:r>
            <w:r w:rsidRPr="0074214E">
              <w:rPr>
                <w:szCs w:val="24"/>
              </w:rPr>
              <w:t xml:space="preserve"> предложение, </w:t>
            </w:r>
            <w:r w:rsidRPr="0074214E">
              <w:rPr>
                <w:rFonts w:eastAsia="Calibri"/>
                <w:szCs w:val="24"/>
              </w:rPr>
              <w:t>подтверждающее выполнение каждого технического требования (</w:t>
            </w:r>
            <w:r w:rsidRPr="0074214E">
              <w:rPr>
                <w:rFonts w:eastAsia="Calibri"/>
                <w:iCs/>
                <w:szCs w:val="24"/>
              </w:rPr>
              <w:t>том 2</w:t>
            </w:r>
            <w:r w:rsidRPr="0074214E">
              <w:rPr>
                <w:rFonts w:eastAsia="Calibri"/>
                <w:szCs w:val="24"/>
              </w:rPr>
              <w:t>),</w:t>
            </w:r>
            <w:r w:rsidRPr="0074214E">
              <w:rPr>
                <w:szCs w:val="24"/>
              </w:rPr>
              <w:t xml:space="preserve"> в соответствии с инструкциями, приведенными в настоящей документации по запросу цен (раздел </w:t>
            </w:r>
            <w:r w:rsidRPr="0074214E">
              <w:rPr>
                <w:szCs w:val="24"/>
              </w:rPr>
              <w:fldChar w:fldCharType="begin"/>
            </w:r>
            <w:r w:rsidRPr="0074214E">
              <w:rPr>
                <w:szCs w:val="24"/>
              </w:rPr>
              <w:instrText xml:space="preserve"> REF _Ref317259217 \r \h  \* MERGEFORMAT </w:instrText>
            </w:r>
            <w:r w:rsidRPr="0074214E">
              <w:rPr>
                <w:szCs w:val="24"/>
              </w:rPr>
            </w:r>
            <w:r w:rsidRPr="0074214E">
              <w:rPr>
                <w:szCs w:val="24"/>
              </w:rPr>
              <w:fldChar w:fldCharType="separate"/>
            </w:r>
            <w:r w:rsidRPr="0074214E">
              <w:rPr>
                <w:szCs w:val="24"/>
              </w:rPr>
              <w:t>3</w:t>
            </w:r>
            <w:r w:rsidRPr="0074214E">
              <w:rPr>
                <w:szCs w:val="24"/>
              </w:rPr>
              <w:fldChar w:fldCharType="end"/>
            </w:r>
            <w:r w:rsidRPr="0074214E">
              <w:rPr>
                <w:szCs w:val="24"/>
              </w:rPr>
              <w:t xml:space="preserve">, </w:t>
            </w:r>
            <w:hyperlink r:id="rId49" w:anchor="_Техническое_предложение_(Форма" w:history="1">
              <w:r w:rsidRPr="0074214E">
                <w:rPr>
                  <w:rStyle w:val="a7"/>
                  <w:szCs w:val="24"/>
                </w:rPr>
                <w:t>Форма 3</w:t>
              </w:r>
            </w:hyperlink>
            <w:r w:rsidRPr="0074214E">
              <w:rPr>
                <w:szCs w:val="24"/>
              </w:rPr>
              <w:t>), в том числе содержащее:</w:t>
            </w:r>
          </w:p>
          <w:p w:rsidR="00924CC0" w:rsidRPr="0074214E" w:rsidRDefault="00924CC0" w:rsidP="00EA4EFC">
            <w:pPr>
              <w:pStyle w:val="a0"/>
              <w:numPr>
                <w:ilvl w:val="4"/>
                <w:numId w:val="45"/>
              </w:numPr>
              <w:tabs>
                <w:tab w:val="num" w:pos="212"/>
              </w:tabs>
              <w:spacing w:line="240" w:lineRule="auto"/>
              <w:ind w:left="0" w:firstLine="0"/>
              <w:rPr>
                <w:i/>
                <w:sz w:val="24"/>
                <w:szCs w:val="24"/>
              </w:rPr>
            </w:pPr>
            <w:r w:rsidRPr="0074214E">
              <w:rPr>
                <w:i/>
                <w:sz w:val="24"/>
                <w:szCs w:val="24"/>
              </w:rPr>
              <w:t>наименование изготовителя и страны происхождения оборудования;</w:t>
            </w:r>
          </w:p>
          <w:p w:rsidR="00924CC0" w:rsidRPr="0074214E" w:rsidRDefault="00924CC0" w:rsidP="00EA4EFC">
            <w:pPr>
              <w:pStyle w:val="a0"/>
              <w:numPr>
                <w:ilvl w:val="4"/>
                <w:numId w:val="45"/>
              </w:numPr>
              <w:tabs>
                <w:tab w:val="num" w:pos="212"/>
              </w:tabs>
              <w:spacing w:line="240" w:lineRule="auto"/>
              <w:ind w:left="0" w:firstLine="0"/>
              <w:rPr>
                <w:i/>
                <w:sz w:val="24"/>
                <w:szCs w:val="24"/>
              </w:rPr>
            </w:pPr>
            <w:r w:rsidRPr="0074214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24CC0" w:rsidRPr="0074214E" w:rsidRDefault="00924CC0" w:rsidP="00EA4EFC">
            <w:pPr>
              <w:pStyle w:val="a0"/>
              <w:numPr>
                <w:ilvl w:val="4"/>
                <w:numId w:val="45"/>
              </w:numPr>
              <w:tabs>
                <w:tab w:val="num" w:pos="212"/>
              </w:tabs>
              <w:spacing w:line="240" w:lineRule="auto"/>
              <w:ind w:left="0" w:firstLine="0"/>
              <w:rPr>
                <w:i/>
                <w:sz w:val="24"/>
                <w:szCs w:val="24"/>
              </w:rPr>
            </w:pPr>
            <w:r w:rsidRPr="0074214E">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4CC0" w:rsidRPr="0074214E" w:rsidRDefault="00924CC0" w:rsidP="00EA4EFC">
            <w:pPr>
              <w:pStyle w:val="a0"/>
              <w:numPr>
                <w:ilvl w:val="4"/>
                <w:numId w:val="45"/>
              </w:numPr>
              <w:tabs>
                <w:tab w:val="num" w:pos="212"/>
              </w:tabs>
              <w:spacing w:line="240" w:lineRule="auto"/>
              <w:ind w:left="0" w:firstLine="0"/>
              <w:rPr>
                <w:i/>
                <w:sz w:val="24"/>
                <w:szCs w:val="24"/>
              </w:rPr>
            </w:pPr>
            <w:r w:rsidRPr="0074214E">
              <w:rPr>
                <w:i/>
                <w:sz w:val="24"/>
                <w:szCs w:val="24"/>
              </w:rPr>
              <w:t>описание комплектации товара;</w:t>
            </w:r>
          </w:p>
          <w:p w:rsidR="00924CC0" w:rsidRPr="0074214E" w:rsidRDefault="00924CC0" w:rsidP="00EA4EFC">
            <w:pPr>
              <w:pStyle w:val="a0"/>
              <w:numPr>
                <w:ilvl w:val="4"/>
                <w:numId w:val="45"/>
              </w:numPr>
              <w:tabs>
                <w:tab w:val="num" w:pos="212"/>
              </w:tabs>
              <w:spacing w:line="240" w:lineRule="auto"/>
              <w:ind w:left="0" w:firstLine="0"/>
              <w:rPr>
                <w:i/>
                <w:sz w:val="24"/>
                <w:szCs w:val="24"/>
              </w:rPr>
            </w:pPr>
            <w:r w:rsidRPr="0074214E">
              <w:rPr>
                <w:i/>
                <w:sz w:val="24"/>
                <w:szCs w:val="24"/>
              </w:rPr>
              <w:t>указание количества товаров;</w:t>
            </w:r>
          </w:p>
        </w:tc>
      </w:tr>
      <w:tr w:rsidR="00924CC0" w:rsidRPr="0074214E" w:rsidTr="00924CC0">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38" w:name="_Ref317250778" w:colFirst="0" w:colLast="0"/>
            <w:bookmarkEnd w:id="237"/>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ind w:firstLine="0"/>
              <w:jc w:val="left"/>
              <w:rPr>
                <w:szCs w:val="24"/>
              </w:rPr>
            </w:pPr>
            <w:r w:rsidRPr="0074214E">
              <w:rPr>
                <w:szCs w:val="24"/>
              </w:rPr>
              <w:t xml:space="preserve">Место и срок окончания подачи заявок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ind w:firstLine="0"/>
              <w:rPr>
                <w:szCs w:val="24"/>
              </w:rPr>
            </w:pPr>
            <w:r w:rsidRPr="0074214E">
              <w:rPr>
                <w:szCs w:val="24"/>
              </w:rPr>
              <w:t>Место и срок окончания подачи заявок на участие в запросе цен (открытия доступа к поданным заявкам на участие в запросе цен):</w:t>
            </w:r>
          </w:p>
          <w:p w:rsidR="00924CC0" w:rsidRPr="0074214E" w:rsidRDefault="00924CC0" w:rsidP="0074214E">
            <w:pPr>
              <w:pStyle w:val="Times12"/>
              <w:ind w:firstLine="0"/>
              <w:rPr>
                <w:szCs w:val="24"/>
              </w:rPr>
            </w:pPr>
            <w:r w:rsidRPr="0074214E">
              <w:rPr>
                <w:szCs w:val="24"/>
              </w:rPr>
              <w:t xml:space="preserve">ЭТП </w:t>
            </w:r>
            <w:hyperlink r:id="rId50" w:history="1">
              <w:r w:rsidRPr="0074214E">
                <w:rPr>
                  <w:rStyle w:val="a7"/>
                  <w:szCs w:val="24"/>
                </w:rPr>
                <w:t>ООО</w:t>
              </w:r>
            </w:hyperlink>
            <w:r w:rsidRPr="0074214E">
              <w:rPr>
                <w:szCs w:val="24"/>
              </w:rPr>
              <w:t xml:space="preserve"> «Аукционный конкурсный дом» по адресу: </w:t>
            </w:r>
            <w:hyperlink r:id="rId51" w:history="1">
              <w:r w:rsidRPr="0074214E">
                <w:rPr>
                  <w:rStyle w:val="a7"/>
                  <w:szCs w:val="24"/>
                </w:rPr>
                <w:t>www.</w:t>
              </w:r>
              <w:r w:rsidRPr="0074214E">
                <w:rPr>
                  <w:rStyle w:val="a7"/>
                  <w:szCs w:val="24"/>
                  <w:lang w:val="en-US"/>
                </w:rPr>
                <w:t>a</w:t>
              </w:r>
              <w:r w:rsidRPr="0074214E">
                <w:rPr>
                  <w:rStyle w:val="a7"/>
                  <w:szCs w:val="24"/>
                </w:rPr>
                <w:t>-</w:t>
              </w:r>
              <w:r w:rsidRPr="0074214E">
                <w:rPr>
                  <w:rStyle w:val="a7"/>
                  <w:szCs w:val="24"/>
                  <w:lang w:val="en-US"/>
                </w:rPr>
                <w:t>k</w:t>
              </w:r>
              <w:r w:rsidRPr="0074214E">
                <w:rPr>
                  <w:rStyle w:val="a7"/>
                  <w:szCs w:val="24"/>
                </w:rPr>
                <w:t>-</w:t>
              </w:r>
              <w:r w:rsidRPr="0074214E">
                <w:rPr>
                  <w:rStyle w:val="a7"/>
                  <w:szCs w:val="24"/>
                  <w:lang w:val="en-US"/>
                </w:rPr>
                <w:t>d</w:t>
              </w:r>
              <w:r w:rsidRPr="0074214E">
                <w:rPr>
                  <w:rStyle w:val="a7"/>
                  <w:szCs w:val="24"/>
                </w:rPr>
                <w:t>.</w:t>
              </w:r>
              <w:proofErr w:type="spellStart"/>
              <w:r w:rsidRPr="0074214E">
                <w:rPr>
                  <w:rStyle w:val="a7"/>
                  <w:szCs w:val="24"/>
                </w:rPr>
                <w:t>ru</w:t>
              </w:r>
              <w:proofErr w:type="spellEnd"/>
            </w:hyperlink>
          </w:p>
          <w:p w:rsidR="00924CC0" w:rsidRPr="0074214E" w:rsidRDefault="00924CC0" w:rsidP="0074214E">
            <w:pPr>
              <w:pStyle w:val="Times12"/>
              <w:ind w:firstLine="0"/>
              <w:rPr>
                <w:szCs w:val="24"/>
              </w:rPr>
            </w:pPr>
            <w:r w:rsidRPr="0074214E">
              <w:rPr>
                <w:szCs w:val="24"/>
              </w:rPr>
              <w:t xml:space="preserve">срок в формате: 10-00 (время московское) </w:t>
            </w:r>
          </w:p>
          <w:p w:rsidR="00924CC0" w:rsidRPr="0074214E" w:rsidRDefault="0019189D" w:rsidP="0074214E">
            <w:pPr>
              <w:pStyle w:val="Times12"/>
              <w:ind w:firstLine="0"/>
              <w:rPr>
                <w:szCs w:val="24"/>
              </w:rPr>
            </w:pPr>
            <w:r>
              <w:rPr>
                <w:szCs w:val="24"/>
              </w:rPr>
              <w:t>«</w:t>
            </w:r>
            <w:r>
              <w:rPr>
                <w:szCs w:val="24"/>
                <w:lang w:val="en-US"/>
              </w:rPr>
              <w:t>10</w:t>
            </w:r>
            <w:r w:rsidR="00924CC0" w:rsidRPr="0074214E">
              <w:rPr>
                <w:szCs w:val="24"/>
              </w:rPr>
              <w:t>» декабря 2014 года</w:t>
            </w:r>
          </w:p>
          <w:p w:rsidR="00924CC0" w:rsidRPr="0074214E" w:rsidRDefault="00924CC0" w:rsidP="0074214E">
            <w:pPr>
              <w:pStyle w:val="Times12"/>
              <w:ind w:firstLine="0"/>
              <w:rPr>
                <w:szCs w:val="24"/>
              </w:rPr>
            </w:pPr>
            <w:r w:rsidRPr="0074214E">
              <w:rPr>
                <w:szCs w:val="24"/>
              </w:rPr>
              <w:t>Место, дата и время заседания закупочной комиссии (при проведении):</w:t>
            </w:r>
          </w:p>
          <w:p w:rsidR="00924CC0" w:rsidRPr="0074214E" w:rsidRDefault="00924CC0" w:rsidP="0074214E">
            <w:pPr>
              <w:pStyle w:val="Times12"/>
              <w:tabs>
                <w:tab w:val="left" w:pos="11480"/>
              </w:tabs>
              <w:ind w:firstLine="0"/>
              <w:rPr>
                <w:szCs w:val="24"/>
              </w:rPr>
            </w:pPr>
            <w:r w:rsidRPr="0074214E">
              <w:rPr>
                <w:szCs w:val="24"/>
              </w:rPr>
              <w:t xml:space="preserve">142100, Россия, Подольск, ул. Железнодорожная, д. </w:t>
            </w:r>
            <w:r w:rsidR="0019189D">
              <w:rPr>
                <w:szCs w:val="24"/>
              </w:rPr>
              <w:t>24 11-00 (время московское) «</w:t>
            </w:r>
            <w:r w:rsidR="0019189D" w:rsidRPr="0019189D">
              <w:rPr>
                <w:szCs w:val="24"/>
              </w:rPr>
              <w:t>11</w:t>
            </w:r>
            <w:r w:rsidRPr="0074214E">
              <w:rPr>
                <w:szCs w:val="24"/>
              </w:rPr>
              <w:t>» декабря 2014 года</w:t>
            </w:r>
          </w:p>
        </w:tc>
      </w:tr>
      <w:tr w:rsidR="00924CC0" w:rsidRPr="0074214E" w:rsidTr="00924CC0">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39" w:name="_Ref317254136" w:colFirst="0" w:colLast="0"/>
            <w:bookmarkEnd w:id="238"/>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ind w:firstLine="0"/>
              <w:jc w:val="left"/>
              <w:rPr>
                <w:szCs w:val="24"/>
              </w:rPr>
            </w:pPr>
            <w:r w:rsidRPr="0074214E">
              <w:rPr>
                <w:szCs w:val="24"/>
              </w:rPr>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ind w:firstLine="0"/>
              <w:jc w:val="left"/>
              <w:rPr>
                <w:szCs w:val="24"/>
              </w:rPr>
            </w:pPr>
            <w:r w:rsidRPr="0074214E">
              <w:rPr>
                <w:szCs w:val="24"/>
              </w:rPr>
              <w:t>Отборочная стадия рассмотрения заявок на участи</w:t>
            </w:r>
            <w:r w:rsidR="0019189D">
              <w:rPr>
                <w:szCs w:val="24"/>
              </w:rPr>
              <w:t>е в запросе цен: не позднее «</w:t>
            </w:r>
            <w:r w:rsidR="0019189D" w:rsidRPr="0019189D">
              <w:rPr>
                <w:szCs w:val="24"/>
              </w:rPr>
              <w:t>17</w:t>
            </w:r>
            <w:r w:rsidRPr="0074214E">
              <w:rPr>
                <w:szCs w:val="24"/>
              </w:rPr>
              <w:t>» декабря 2014 г.</w:t>
            </w:r>
          </w:p>
          <w:p w:rsidR="00924CC0" w:rsidRPr="0074214E" w:rsidRDefault="00924CC0" w:rsidP="0074214E">
            <w:pPr>
              <w:pStyle w:val="Times12"/>
              <w:tabs>
                <w:tab w:val="left" w:pos="11480"/>
              </w:tabs>
              <w:ind w:firstLine="0"/>
              <w:jc w:val="left"/>
              <w:rPr>
                <w:szCs w:val="24"/>
              </w:rPr>
            </w:pPr>
            <w:r w:rsidRPr="0074214E">
              <w:rPr>
                <w:szCs w:val="24"/>
              </w:rPr>
              <w:t>Подведение ито</w:t>
            </w:r>
            <w:r w:rsidR="0019189D">
              <w:rPr>
                <w:szCs w:val="24"/>
              </w:rPr>
              <w:t>гов запроса цен: не позднее «</w:t>
            </w:r>
            <w:r w:rsidR="0019189D">
              <w:rPr>
                <w:szCs w:val="24"/>
                <w:lang w:val="en-US"/>
              </w:rPr>
              <w:t>24</w:t>
            </w:r>
            <w:bookmarkStart w:id="240" w:name="_GoBack"/>
            <w:bookmarkEnd w:id="240"/>
            <w:r w:rsidRPr="0074214E">
              <w:rPr>
                <w:szCs w:val="24"/>
              </w:rPr>
              <w:t>» декабря 2014 г.</w:t>
            </w:r>
          </w:p>
        </w:tc>
      </w:tr>
      <w:tr w:rsidR="00924CC0" w:rsidRPr="0074214E" w:rsidTr="00924CC0">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41" w:name="_Ref389750175" w:colFirst="0" w:colLast="0"/>
            <w:bookmarkEnd w:id="239"/>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pStyle w:val="Times12"/>
              <w:ind w:firstLine="0"/>
              <w:jc w:val="left"/>
              <w:rPr>
                <w:szCs w:val="24"/>
              </w:rPr>
            </w:pPr>
            <w:r w:rsidRPr="0074214E">
              <w:rPr>
                <w:szCs w:val="24"/>
              </w:rPr>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pStyle w:val="Times12"/>
              <w:tabs>
                <w:tab w:val="left" w:pos="11480"/>
              </w:tabs>
              <w:ind w:firstLine="0"/>
              <w:rPr>
                <w:b/>
                <w:i/>
                <w:szCs w:val="24"/>
              </w:rPr>
            </w:pPr>
            <w:r w:rsidRPr="0074214E">
              <w:rPr>
                <w:szCs w:val="24"/>
              </w:rPr>
              <w:t xml:space="preserve">Закупочная комиссия ранжирует заявки по цене, начиная </w:t>
            </w:r>
            <w:proofErr w:type="gramStart"/>
            <w:r w:rsidRPr="0074214E">
              <w:rPr>
                <w:szCs w:val="24"/>
              </w:rPr>
              <w:t>с</w:t>
            </w:r>
            <w:proofErr w:type="gramEnd"/>
            <w:r w:rsidRPr="0074214E">
              <w:rPr>
                <w:szCs w:val="24"/>
              </w:rPr>
              <w:t xml:space="preserve"> наименьшей. При равенстве цен заявок различных участников лучшее (более высокое) место в </w:t>
            </w:r>
            <w:proofErr w:type="spellStart"/>
            <w:r w:rsidRPr="0074214E">
              <w:rPr>
                <w:szCs w:val="24"/>
              </w:rPr>
              <w:t>ранжировке</w:t>
            </w:r>
            <w:proofErr w:type="spellEnd"/>
            <w:r w:rsidRPr="0074214E">
              <w:rPr>
                <w:szCs w:val="24"/>
              </w:rPr>
              <w:t xml:space="preserve"> получает участник, который раньше подал заявку на участие в запросе цен.</w:t>
            </w:r>
          </w:p>
          <w:p w:rsidR="00924CC0" w:rsidRPr="0074214E" w:rsidRDefault="00924CC0" w:rsidP="0074214E">
            <w:pPr>
              <w:pStyle w:val="Times12"/>
              <w:tabs>
                <w:tab w:val="left" w:pos="11480"/>
              </w:tabs>
              <w:ind w:firstLine="0"/>
              <w:rPr>
                <w:szCs w:val="24"/>
              </w:rPr>
            </w:pPr>
            <w:r w:rsidRPr="0074214E">
              <w:rPr>
                <w:szCs w:val="24"/>
              </w:rPr>
              <w:t xml:space="preserve">В качестве единого базиса сравнения ценовых предложений используются цены предложений участников с </w:t>
            </w:r>
            <w:r w:rsidRPr="0074214E">
              <w:rPr>
                <w:szCs w:val="24"/>
              </w:rPr>
              <w:lastRenderedPageBreak/>
              <w:t>учетом всех налогов, сборов и прочих расходов в соответствии с законодательством Российской Федерации.</w:t>
            </w:r>
          </w:p>
          <w:p w:rsidR="00924CC0" w:rsidRPr="0074214E" w:rsidRDefault="00924CC0" w:rsidP="0074214E">
            <w:pPr>
              <w:pStyle w:val="Times12"/>
              <w:tabs>
                <w:tab w:val="left" w:pos="11480"/>
              </w:tabs>
              <w:ind w:firstLine="0"/>
              <w:rPr>
                <w:szCs w:val="24"/>
              </w:rPr>
            </w:pPr>
            <w:r w:rsidRPr="0074214E">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74214E">
              <w:rPr>
                <w:szCs w:val="24"/>
              </w:rPr>
              <w:t xml:space="preserve"> качестве единого базиса сравнения ценовых предложений используются цены предложений участников без учета НДС.</w:t>
            </w:r>
          </w:p>
          <w:p w:rsidR="00924CC0" w:rsidRPr="0074214E" w:rsidRDefault="00924CC0" w:rsidP="0074214E">
            <w:pPr>
              <w:pStyle w:val="Times12"/>
              <w:tabs>
                <w:tab w:val="left" w:pos="11480"/>
              </w:tabs>
              <w:ind w:firstLine="0"/>
              <w:rPr>
                <w:b/>
                <w:i/>
                <w:szCs w:val="24"/>
              </w:rPr>
            </w:pPr>
            <w:r w:rsidRPr="0074214E">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24CC0" w:rsidRPr="0074214E" w:rsidTr="00924CC0">
        <w:trPr>
          <w:trHeight w:val="194"/>
        </w:trPr>
        <w:tc>
          <w:tcPr>
            <w:tcW w:w="781" w:type="dxa"/>
            <w:tcBorders>
              <w:top w:val="single" w:sz="4" w:space="0" w:color="auto"/>
              <w:left w:val="single" w:sz="4" w:space="0" w:color="auto"/>
              <w:bottom w:val="single" w:sz="4" w:space="0" w:color="auto"/>
              <w:right w:val="single" w:sz="4" w:space="0" w:color="auto"/>
            </w:tcBorders>
          </w:tcPr>
          <w:p w:rsidR="00924CC0" w:rsidRPr="0074214E" w:rsidRDefault="00924CC0" w:rsidP="00EA4EFC">
            <w:pPr>
              <w:numPr>
                <w:ilvl w:val="0"/>
                <w:numId w:val="39"/>
              </w:numPr>
              <w:tabs>
                <w:tab w:val="num" w:pos="786"/>
              </w:tabs>
              <w:ind w:left="0" w:hanging="15"/>
              <w:jc w:val="center"/>
            </w:pPr>
            <w:bookmarkStart w:id="242" w:name="_Ref317254659" w:colFirst="0" w:colLast="0"/>
            <w:bookmarkEnd w:id="241"/>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153"/>
              <w:rPr>
                <w:spacing w:val="-6"/>
              </w:rPr>
            </w:pPr>
            <w:r w:rsidRPr="0074214E">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tabs>
                <w:tab w:val="left" w:pos="11480"/>
              </w:tabs>
              <w:jc w:val="both"/>
              <w:rPr>
                <w:bCs/>
              </w:rPr>
            </w:pPr>
            <w:proofErr w:type="gramStart"/>
            <w:r w:rsidRPr="0074214E">
              <w:t xml:space="preserve">Заказчик в течение </w:t>
            </w:r>
            <w:r w:rsidRPr="0074214E">
              <w:rPr>
                <w:bCs/>
                <w:iCs/>
              </w:rPr>
              <w:t>3 (трех) рабочих дней</w:t>
            </w:r>
            <w:r w:rsidRPr="0074214E">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74214E">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74214E">
              <w:rPr>
                <w:bCs/>
                <w:iCs/>
              </w:rPr>
              <w:t>в течение 10 (десяти) дней</w:t>
            </w:r>
            <w:r w:rsidRPr="0074214E">
              <w:t xml:space="preserve"> со дня направления указанного договора.</w:t>
            </w:r>
            <w:r w:rsidRPr="0074214E">
              <w:rPr>
                <w:bCs/>
              </w:rPr>
              <w:t xml:space="preserve"> </w:t>
            </w:r>
          </w:p>
          <w:p w:rsidR="00924CC0" w:rsidRPr="0074214E" w:rsidRDefault="00924CC0" w:rsidP="0074214E">
            <w:pPr>
              <w:tabs>
                <w:tab w:val="left" w:pos="11480"/>
              </w:tabs>
              <w:jc w:val="both"/>
              <w:rPr>
                <w:bCs/>
              </w:rPr>
            </w:pPr>
            <w:r w:rsidRPr="0074214E">
              <w:t xml:space="preserve">Договор заключается в течение </w:t>
            </w:r>
            <w:r w:rsidRPr="0074214E">
              <w:rPr>
                <w:bCs/>
              </w:rPr>
              <w:t xml:space="preserve">20 </w:t>
            </w:r>
            <w:r w:rsidRPr="0074214E">
              <w:t>дней, но не ранее 10 дней со дня размещения на официальном сайте и на ЭТП протокола, на основании которого заключается договор.</w:t>
            </w:r>
          </w:p>
          <w:p w:rsidR="00924CC0" w:rsidRPr="0074214E" w:rsidRDefault="00924CC0" w:rsidP="0074214E">
            <w:pPr>
              <w:tabs>
                <w:tab w:val="left" w:pos="11480"/>
              </w:tabs>
              <w:jc w:val="both"/>
              <w:rPr>
                <w:spacing w:val="-6"/>
              </w:rPr>
            </w:pPr>
            <w:r w:rsidRPr="0074214E">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924CC0" w:rsidRPr="0074214E" w:rsidTr="00924CC0">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bookmarkStart w:id="243" w:name="_Ref317256138" w:colFirst="0" w:colLast="0"/>
            <w:bookmarkEnd w:id="242"/>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153"/>
              <w:rPr>
                <w:spacing w:val="-6"/>
              </w:rPr>
            </w:pPr>
            <w:r w:rsidRPr="0074214E">
              <w:rPr>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tabs>
                <w:tab w:val="left" w:pos="851"/>
              </w:tabs>
              <w:jc w:val="both"/>
              <w:rPr>
                <w:spacing w:val="-6"/>
              </w:rPr>
            </w:pPr>
            <w:r w:rsidRPr="0074214E">
              <w:rPr>
                <w:b/>
                <w:spacing w:val="-6"/>
              </w:rPr>
              <w:t>Форма, размер и срок предоставления обеспечения исполнения обязательств по договору:</w:t>
            </w:r>
          </w:p>
          <w:p w:rsidR="00924CC0" w:rsidRPr="0074214E" w:rsidRDefault="00924CC0" w:rsidP="0074214E">
            <w:pPr>
              <w:tabs>
                <w:tab w:val="left" w:pos="851"/>
              </w:tabs>
              <w:jc w:val="both"/>
              <w:rPr>
                <w:spacing w:val="-6"/>
              </w:rPr>
            </w:pPr>
            <w:proofErr w:type="gramStart"/>
            <w:r w:rsidRPr="0074214E">
              <w:rPr>
                <w:b/>
                <w:spacing w:val="-6"/>
              </w:rPr>
              <w:t>- обеспечение возврата аванса (</w:t>
            </w:r>
            <w:proofErr w:type="spellStart"/>
            <w:r w:rsidRPr="0074214E">
              <w:rPr>
                <w:b/>
                <w:spacing w:val="-6"/>
              </w:rPr>
              <w:t>п.п</w:t>
            </w:r>
            <w:proofErr w:type="spellEnd"/>
            <w:r w:rsidRPr="0074214E">
              <w:rPr>
                <w:b/>
                <w:spacing w:val="-6"/>
              </w:rPr>
              <w:t>. 12.9.1.а, 12.9.3.</w:t>
            </w:r>
            <w:proofErr w:type="gramEnd"/>
            <w:r w:rsidRPr="0074214E">
              <w:rPr>
                <w:b/>
                <w:spacing w:val="-6"/>
              </w:rPr>
              <w:t xml:space="preserve"> </w:t>
            </w:r>
            <w:proofErr w:type="gramStart"/>
            <w:r w:rsidRPr="0074214E">
              <w:rPr>
                <w:b/>
                <w:spacing w:val="-6"/>
              </w:rPr>
              <w:t>ЕОСЗ ГК «</w:t>
            </w:r>
            <w:proofErr w:type="spellStart"/>
            <w:r w:rsidRPr="0074214E">
              <w:rPr>
                <w:b/>
                <w:spacing w:val="-6"/>
              </w:rPr>
              <w:t>Росатом</w:t>
            </w:r>
            <w:proofErr w:type="spellEnd"/>
            <w:r w:rsidRPr="0074214E">
              <w:rPr>
                <w:b/>
                <w:spacing w:val="-6"/>
              </w:rPr>
              <w:t>»),  форма обеспечения возврата аванса:</w:t>
            </w:r>
            <w:r w:rsidRPr="0074214E">
              <w:rPr>
                <w:spacing w:val="-6"/>
              </w:rPr>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74214E">
              <w:rPr>
                <w:spacing w:val="-6"/>
              </w:rPr>
              <w:t>Росатом</w:t>
            </w:r>
            <w:proofErr w:type="spellEnd"/>
            <w:r w:rsidRPr="0074214E">
              <w:rPr>
                <w:spacing w:val="-6"/>
              </w:rPr>
              <w:t>») в сумме аванса – 50% от стоимости договора заявленной победителем конкурентной процедуры.</w:t>
            </w:r>
            <w:proofErr w:type="gramEnd"/>
            <w:r w:rsidRPr="0074214E">
              <w:rPr>
                <w:spacing w:val="-6"/>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74214E">
              <w:rPr>
                <w:spacing w:val="-6"/>
              </w:rPr>
              <w:t>Росатом</w:t>
            </w:r>
            <w:proofErr w:type="spellEnd"/>
            <w:r w:rsidRPr="0074214E">
              <w:rPr>
                <w:spacing w:val="-6"/>
              </w:rPr>
              <w:t>»).</w:t>
            </w:r>
          </w:p>
          <w:p w:rsidR="00924CC0" w:rsidRPr="0074214E" w:rsidRDefault="00924CC0" w:rsidP="0074214E">
            <w:pPr>
              <w:tabs>
                <w:tab w:val="left" w:pos="851"/>
              </w:tabs>
              <w:jc w:val="both"/>
              <w:rPr>
                <w:spacing w:val="-6"/>
              </w:rPr>
            </w:pPr>
            <w:r w:rsidRPr="0074214E">
              <w:rPr>
                <w:b/>
                <w:spacing w:val="-6"/>
              </w:rPr>
              <w:t>Участник закупки, вправе в заявке:</w:t>
            </w:r>
          </w:p>
          <w:p w:rsidR="00924CC0" w:rsidRPr="0074214E" w:rsidRDefault="00924CC0" w:rsidP="00EA4EFC">
            <w:pPr>
              <w:numPr>
                <w:ilvl w:val="0"/>
                <w:numId w:val="13"/>
              </w:numPr>
              <w:tabs>
                <w:tab w:val="left" w:pos="212"/>
              </w:tabs>
              <w:ind w:left="0" w:firstLine="0"/>
              <w:contextualSpacing/>
              <w:jc w:val="both"/>
              <w:rPr>
                <w:spacing w:val="-6"/>
              </w:rPr>
            </w:pPr>
            <w:r w:rsidRPr="0074214E">
              <w:rPr>
                <w:spacing w:val="-6"/>
              </w:rP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924CC0" w:rsidRPr="0074214E" w:rsidRDefault="00924CC0" w:rsidP="00EA4EFC">
            <w:pPr>
              <w:numPr>
                <w:ilvl w:val="0"/>
                <w:numId w:val="13"/>
              </w:numPr>
              <w:tabs>
                <w:tab w:val="left" w:pos="212"/>
              </w:tabs>
              <w:ind w:left="0" w:firstLine="0"/>
              <w:contextualSpacing/>
              <w:jc w:val="both"/>
              <w:rPr>
                <w:spacing w:val="-6"/>
              </w:rPr>
            </w:pPr>
            <w:r w:rsidRPr="0074214E">
              <w:rPr>
                <w:spacing w:val="-6"/>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74214E">
              <w:rPr>
                <w:spacing w:val="-6"/>
              </w:rPr>
              <w:t>Росатом</w:t>
            </w:r>
            <w:proofErr w:type="spellEnd"/>
            <w:r w:rsidRPr="0074214E">
              <w:rPr>
                <w:spacing w:val="-6"/>
              </w:rPr>
              <w:t>»).</w:t>
            </w:r>
          </w:p>
          <w:p w:rsidR="00924CC0" w:rsidRPr="0074214E" w:rsidRDefault="00924CC0" w:rsidP="0074214E">
            <w:pPr>
              <w:tabs>
                <w:tab w:val="left" w:pos="851"/>
              </w:tabs>
              <w:jc w:val="both"/>
              <w:rPr>
                <w:spacing w:val="-6"/>
              </w:rPr>
            </w:pPr>
            <w:r w:rsidRPr="0074214E">
              <w:rPr>
                <w:b/>
                <w:spacing w:val="-6"/>
              </w:rPr>
              <w:t>Возможность уменьшения или отказа от аванса:</w:t>
            </w:r>
            <w:r w:rsidRPr="0074214E">
              <w:rPr>
                <w:spacing w:val="-6"/>
              </w:rPr>
              <w:t xml:space="preserve"> установлена.</w:t>
            </w:r>
          </w:p>
          <w:p w:rsidR="00924CC0" w:rsidRPr="0074214E" w:rsidRDefault="00924CC0" w:rsidP="0074214E">
            <w:pPr>
              <w:tabs>
                <w:tab w:val="left" w:pos="851"/>
              </w:tabs>
              <w:jc w:val="both"/>
              <w:rPr>
                <w:spacing w:val="-6"/>
              </w:rPr>
            </w:pPr>
            <w:r w:rsidRPr="0074214E">
              <w:rPr>
                <w:b/>
                <w:spacing w:val="-6"/>
              </w:rPr>
              <w:t xml:space="preserve">На основании приказа </w:t>
            </w:r>
            <w:proofErr w:type="spellStart"/>
            <w:r w:rsidRPr="0074214E">
              <w:rPr>
                <w:b/>
                <w:spacing w:val="-6"/>
              </w:rPr>
              <w:t>Госкорпорации</w:t>
            </w:r>
            <w:proofErr w:type="spellEnd"/>
            <w:r w:rsidRPr="0074214E">
              <w:rPr>
                <w:b/>
                <w:spacing w:val="-6"/>
              </w:rPr>
              <w:t xml:space="preserve"> «</w:t>
            </w:r>
            <w:proofErr w:type="spellStart"/>
            <w:r w:rsidRPr="0074214E">
              <w:rPr>
                <w:b/>
                <w:spacing w:val="-6"/>
              </w:rPr>
              <w:t>Росатом</w:t>
            </w:r>
            <w:proofErr w:type="spellEnd"/>
            <w:r w:rsidRPr="0074214E">
              <w:rPr>
                <w:b/>
                <w:spacing w:val="-6"/>
              </w:rPr>
              <w:t xml:space="preserve">» №1/768-П от 22.08.2012г. </w:t>
            </w:r>
          </w:p>
          <w:p w:rsidR="00924CC0" w:rsidRPr="0074214E" w:rsidRDefault="00924CC0" w:rsidP="0074214E">
            <w:pPr>
              <w:tabs>
                <w:tab w:val="left" w:pos="851"/>
              </w:tabs>
              <w:jc w:val="both"/>
              <w:rPr>
                <w:spacing w:val="-6"/>
              </w:rPr>
            </w:pPr>
            <w:r w:rsidRPr="0074214E">
              <w:rPr>
                <w:b/>
              </w:rPr>
              <w:t>Требования к поручителям и гарантам, банкам-партнерам, опорным банкам</w:t>
            </w:r>
          </w:p>
          <w:p w:rsidR="00924CC0" w:rsidRPr="0074214E" w:rsidRDefault="00924CC0" w:rsidP="0074214E">
            <w:pPr>
              <w:pStyle w:val="aa"/>
              <w:spacing w:after="0" w:line="240" w:lineRule="auto"/>
              <w:ind w:left="0"/>
              <w:jc w:val="both"/>
              <w:rPr>
                <w:rFonts w:ascii="Times New Roman" w:eastAsia="Times New Roman" w:hAnsi="Times New Roman" w:cs="Times New Roman"/>
                <w:spacing w:val="-6"/>
                <w:lang w:val="ru-RU" w:eastAsia="ru-RU"/>
              </w:rPr>
            </w:pPr>
            <w:r w:rsidRPr="0074214E">
              <w:rPr>
                <w:rFonts w:ascii="Times New Roman" w:eastAsia="Times New Roman" w:hAnsi="Times New Roman" w:cs="Times New Roman"/>
                <w:lang w:val="ru-RU" w:eastAsia="ru-RU"/>
              </w:rPr>
              <w:t>1. Требования к поручителям и гарантам,</w:t>
            </w:r>
            <w:r w:rsidRPr="0074214E">
              <w:rPr>
                <w:rFonts w:ascii="Times New Roman" w:eastAsia="Times New Roman" w:hAnsi="Times New Roman" w:cs="Times New Roman"/>
                <w:b/>
                <w:lang w:val="ru-RU" w:eastAsia="ru-RU"/>
              </w:rPr>
              <w:t xml:space="preserve"> </w:t>
            </w:r>
            <w:r w:rsidRPr="0074214E">
              <w:rPr>
                <w:rFonts w:ascii="Times New Roman" w:eastAsia="Times New Roman" w:hAnsi="Times New Roman" w:cs="Times New Roman"/>
                <w:lang w:val="ru-RU" w:eastAsia="ru-RU"/>
              </w:rPr>
              <w:t xml:space="preserve">необходимые  для установления единого подхода к обращению с </w:t>
            </w:r>
            <w:r w:rsidRPr="0074214E">
              <w:rPr>
                <w:rFonts w:ascii="Times New Roman" w:eastAsia="Times New Roman" w:hAnsi="Times New Roman" w:cs="Times New Roman"/>
                <w:lang w:val="ru-RU" w:eastAsia="ru-RU"/>
              </w:rPr>
              <w:lastRenderedPageBreak/>
              <w:t xml:space="preserve">поручительствами и банковскими гарантиями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 xml:space="preserve">» и ее организаций при осуществлении закупочной деятельности для снижения финансовых рисков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1.1. Требования к поручителям, предоставляющим финансовое обеспечение договорных обязательств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 и ее организаций</w:t>
            </w:r>
          </w:p>
          <w:p w:rsidR="00924CC0" w:rsidRPr="0074214E" w:rsidRDefault="00924CC0" w:rsidP="0074214E">
            <w:pPr>
              <w:pStyle w:val="aa"/>
              <w:spacing w:after="0" w:line="240" w:lineRule="auto"/>
              <w:ind w:left="0"/>
              <w:jc w:val="both"/>
              <w:rPr>
                <w:rFonts w:ascii="Times New Roman" w:eastAsia="Times New Roman" w:hAnsi="Times New Roman" w:cs="Times New Roman"/>
                <w:spacing w:val="-6"/>
                <w:lang w:val="ru-RU" w:eastAsia="ru-RU"/>
              </w:rPr>
            </w:pPr>
            <w:r w:rsidRPr="0074214E">
              <w:rPr>
                <w:rFonts w:ascii="Times New Roman" w:eastAsia="Times New Roman" w:hAnsi="Times New Roman" w:cs="Times New Roman"/>
                <w:lang w:val="ru-RU" w:eastAsia="ru-RU"/>
              </w:rPr>
              <w:t xml:space="preserve">1.1.1. </w:t>
            </w:r>
            <w:proofErr w:type="gramStart"/>
            <w:r w:rsidRPr="0074214E">
              <w:rPr>
                <w:rFonts w:ascii="Times New Roman" w:eastAsia="Times New Roman" w:hAnsi="Times New Roman" w:cs="Times New Roman"/>
                <w:lang w:val="ru-RU" w:eastAsia="ru-RU"/>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4214E">
              <w:rPr>
                <w:rFonts w:ascii="Times New Roman" w:eastAsia="Times New Roman" w:hAnsi="Times New Roman" w:cs="Times New Roman"/>
                <w:lang w:val="ru-RU" w:eastAsia="ru-RU"/>
              </w:rPr>
              <w:t>Standard</w:t>
            </w:r>
            <w:proofErr w:type="spellEnd"/>
            <w:r w:rsidRPr="0074214E">
              <w:rPr>
                <w:rFonts w:ascii="Times New Roman" w:eastAsia="Times New Roman" w:hAnsi="Times New Roman" w:cs="Times New Roman"/>
                <w:lang w:val="ru-RU" w:eastAsia="ru-RU"/>
              </w:rPr>
              <w:t xml:space="preserve"> &amp; </w:t>
            </w:r>
            <w:proofErr w:type="spellStart"/>
            <w:r w:rsidRPr="0074214E">
              <w:rPr>
                <w:rFonts w:ascii="Times New Roman" w:eastAsia="Times New Roman" w:hAnsi="Times New Roman" w:cs="Times New Roman"/>
                <w:lang w:val="ru-RU" w:eastAsia="ru-RU"/>
              </w:rPr>
              <w:t>Poor’s</w:t>
            </w:r>
            <w:proofErr w:type="spellEnd"/>
            <w:r w:rsidRPr="0074214E">
              <w:rPr>
                <w:rFonts w:ascii="Times New Roman" w:eastAsia="Times New Roman" w:hAnsi="Times New Roman" w:cs="Times New Roman"/>
                <w:lang w:val="ru-RU" w:eastAsia="ru-RU"/>
              </w:rPr>
              <w:t xml:space="preserve"> (www.standardandpoors.com),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Investors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Service</w:t>
            </w:r>
            <w:proofErr w:type="spellEnd"/>
            <w:r w:rsidRPr="0074214E">
              <w:rPr>
                <w:rFonts w:ascii="Times New Roman" w:eastAsia="Times New Roman" w:hAnsi="Times New Roman" w:cs="Times New Roman"/>
                <w:lang w:val="ru-RU" w:eastAsia="ru-RU"/>
              </w:rPr>
              <w:t xml:space="preserve"> (www.moodys.com) или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xml:space="preserve"> (www.fitchratings.com) на уровне суверенного кредитного рейтинга Российской</w:t>
            </w:r>
            <w:proofErr w:type="gramEnd"/>
            <w:r w:rsidRPr="0074214E">
              <w:rPr>
                <w:rFonts w:ascii="Times New Roman" w:eastAsia="Times New Roman" w:hAnsi="Times New Roman" w:cs="Times New Roman"/>
                <w:lang w:val="ru-RU" w:eastAsia="ru-RU"/>
              </w:rPr>
              <w:t xml:space="preserve"> Федерации, присвоенного по международной шкале соответствующего агентства (</w:t>
            </w:r>
            <w:proofErr w:type="spellStart"/>
            <w:r w:rsidRPr="0074214E">
              <w:rPr>
                <w:rFonts w:ascii="Times New Roman" w:eastAsia="Times New Roman" w:hAnsi="Times New Roman" w:cs="Times New Roman"/>
                <w:lang w:val="ru-RU" w:eastAsia="ru-RU"/>
              </w:rPr>
              <w:t>Standard</w:t>
            </w:r>
            <w:proofErr w:type="spellEnd"/>
            <w:r w:rsidRPr="0074214E">
              <w:rPr>
                <w:rFonts w:ascii="Times New Roman" w:eastAsia="Times New Roman" w:hAnsi="Times New Roman" w:cs="Times New Roman"/>
                <w:lang w:val="ru-RU" w:eastAsia="ru-RU"/>
              </w:rPr>
              <w:t xml:space="preserve"> &amp; </w:t>
            </w:r>
            <w:proofErr w:type="spellStart"/>
            <w:r w:rsidRPr="0074214E">
              <w:rPr>
                <w:rFonts w:ascii="Times New Roman" w:eastAsia="Times New Roman" w:hAnsi="Times New Roman" w:cs="Times New Roman"/>
                <w:lang w:val="ru-RU" w:eastAsia="ru-RU"/>
              </w:rPr>
              <w:t>Poor’s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Investors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Service</w:t>
            </w:r>
            <w:proofErr w:type="spellEnd"/>
            <w:r w:rsidRPr="0074214E">
              <w:rPr>
                <w:rFonts w:ascii="Times New Roman" w:eastAsia="Times New Roman" w:hAnsi="Times New Roman" w:cs="Times New Roman"/>
                <w:lang w:val="ru-RU" w:eastAsia="ru-RU"/>
              </w:rPr>
              <w:t>). Указанные рейтинги должны быть действительными и не должны находиться в состоянии «отозван» или «приостановлен»</w:t>
            </w:r>
            <w:r w:rsidRPr="0074214E">
              <w:rPr>
                <w:rFonts w:ascii="Times New Roman" w:eastAsia="Times New Roman" w:hAnsi="Times New Roman" w:cs="Times New Roman"/>
                <w:bCs/>
                <w:kern w:val="28"/>
                <w:lang w:val="ru-RU" w:eastAsia="ru-RU"/>
              </w:rPr>
              <w:t xml:space="preserve">. </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При налич</w:t>
            </w:r>
            <w:proofErr w:type="gramStart"/>
            <w:r w:rsidRPr="0074214E">
              <w:rPr>
                <w:rFonts w:ascii="Times New Roman" w:eastAsia="Times New Roman" w:hAnsi="Times New Roman" w:cs="Times New Roman"/>
                <w:lang w:val="ru-RU" w:eastAsia="ru-RU"/>
              </w:rPr>
              <w:t>ии у о</w:t>
            </w:r>
            <w:proofErr w:type="gramEnd"/>
            <w:r w:rsidRPr="0074214E">
              <w:rPr>
                <w:rFonts w:ascii="Times New Roman" w:eastAsia="Times New Roman" w:hAnsi="Times New Roman" w:cs="Times New Roman"/>
                <w:lang w:val="ru-RU" w:eastAsia="ru-RU"/>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1.1.2.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 xml:space="preserve">1.2. Требования к гарантам, предоставляющим финансовое обеспечение договорных обязательств </w:t>
            </w:r>
            <w:proofErr w:type="spellStart"/>
            <w:r w:rsidRPr="0074214E">
              <w:rPr>
                <w:rFonts w:ascii="Times New Roman" w:eastAsia="Times New Roman" w:hAnsi="Times New Roman" w:cs="Times New Roman"/>
                <w:kern w:val="28"/>
                <w:lang w:val="ru-RU" w:eastAsia="ru-RU"/>
              </w:rPr>
              <w:t>Госкорпорации</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Росатом</w:t>
            </w:r>
            <w:proofErr w:type="spellEnd"/>
            <w:r w:rsidRPr="0074214E">
              <w:rPr>
                <w:rFonts w:ascii="Times New Roman" w:eastAsia="Times New Roman" w:hAnsi="Times New Roman" w:cs="Times New Roman"/>
                <w:kern w:val="28"/>
                <w:lang w:val="ru-RU" w:eastAsia="ru-RU"/>
              </w:rPr>
              <w:t>» и ее организаций</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 xml:space="preserve">1.2.1. С целью снижения финансовых рисков </w:t>
            </w:r>
            <w:proofErr w:type="spellStart"/>
            <w:r w:rsidRPr="0074214E">
              <w:rPr>
                <w:rFonts w:ascii="Times New Roman" w:eastAsia="Times New Roman" w:hAnsi="Times New Roman" w:cs="Times New Roman"/>
                <w:kern w:val="28"/>
                <w:lang w:val="ru-RU" w:eastAsia="ru-RU"/>
              </w:rPr>
              <w:t>Госкорпорация</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Росатом</w:t>
            </w:r>
            <w:proofErr w:type="spellEnd"/>
            <w:r w:rsidRPr="0074214E">
              <w:rPr>
                <w:rFonts w:ascii="Times New Roman" w:eastAsia="Times New Roman" w:hAnsi="Times New Roman" w:cs="Times New Roman"/>
                <w:kern w:val="28"/>
                <w:lang w:val="ru-RU" w:eastAsia="ru-RU"/>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4214E">
              <w:rPr>
                <w:rFonts w:ascii="Times New Roman" w:eastAsia="Times New Roman" w:hAnsi="Times New Roman" w:cs="Times New Roman"/>
                <w:kern w:val="28"/>
                <w:lang w:val="ru-RU" w:eastAsia="ru-RU"/>
              </w:rPr>
              <w:t>Госкорпорацией</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Росатом</w:t>
            </w:r>
            <w:proofErr w:type="spellEnd"/>
            <w:r w:rsidRPr="0074214E">
              <w:rPr>
                <w:rFonts w:ascii="Times New Roman" w:eastAsia="Times New Roman" w:hAnsi="Times New Roman" w:cs="Times New Roman"/>
                <w:kern w:val="28"/>
                <w:lang w:val="ru-RU" w:eastAsia="ru-RU"/>
              </w:rPr>
              <w:t>» и действующих на дату получения обеспечения:</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наличие в системе страхования вкладов (в случае если банковскую гарантию предоставляет российский банк);</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 xml:space="preserve">величина собственного капитала на последнюю отчетную дату по публикуемой отчетности больше или равна 3 </w:t>
            </w:r>
            <w:proofErr w:type="gramStart"/>
            <w:r w:rsidRPr="0074214E">
              <w:rPr>
                <w:rFonts w:ascii="Times New Roman" w:eastAsia="Times New Roman" w:hAnsi="Times New Roman" w:cs="Times New Roman"/>
                <w:kern w:val="28"/>
                <w:lang w:val="ru-RU" w:eastAsia="ru-RU"/>
              </w:rPr>
              <w:t>млрд</w:t>
            </w:r>
            <w:proofErr w:type="gramEnd"/>
            <w:r w:rsidRPr="0074214E">
              <w:rPr>
                <w:rFonts w:ascii="Times New Roman" w:eastAsia="Times New Roman" w:hAnsi="Times New Roman" w:cs="Times New Roman"/>
                <w:kern w:val="28"/>
                <w:lang w:val="ru-RU" w:eastAsia="ru-RU"/>
              </w:rPr>
              <w:t xml:space="preserve"> рублей или их эквиваленту в иностранной валюте.</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 xml:space="preserve">В рамках исполнения обязательств перед организациями </w:t>
            </w:r>
            <w:proofErr w:type="spellStart"/>
            <w:r w:rsidRPr="0074214E">
              <w:rPr>
                <w:rFonts w:ascii="Times New Roman" w:eastAsia="Times New Roman" w:hAnsi="Times New Roman" w:cs="Times New Roman"/>
                <w:kern w:val="28"/>
                <w:lang w:val="ru-RU" w:eastAsia="ru-RU"/>
              </w:rPr>
              <w:t>Госкорпорации</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Росатом</w:t>
            </w:r>
            <w:proofErr w:type="spellEnd"/>
            <w:r w:rsidRPr="0074214E">
              <w:rPr>
                <w:rFonts w:ascii="Times New Roman" w:eastAsia="Times New Roman" w:hAnsi="Times New Roman" w:cs="Times New Roman"/>
                <w:kern w:val="28"/>
                <w:lang w:val="ru-RU" w:eastAsia="ru-RU"/>
              </w:rPr>
              <w:t xml:space="preserve">» со стороны контрагентов, </w:t>
            </w:r>
            <w:r w:rsidRPr="0074214E">
              <w:rPr>
                <w:rFonts w:ascii="Times New Roman" w:eastAsia="Times New Roman" w:hAnsi="Times New Roman" w:cs="Times New Roman"/>
                <w:kern w:val="28"/>
                <w:lang w:val="ru-RU" w:eastAsia="ru-RU"/>
              </w:rPr>
              <w:lastRenderedPageBreak/>
              <w:t>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4214E">
              <w:rPr>
                <w:rFonts w:ascii="Times New Roman" w:eastAsia="Times New Roman" w:hAnsi="Times New Roman" w:cs="Times New Roman"/>
                <w:kern w:val="28"/>
                <w:lang w:val="ru-RU" w:eastAsia="ru-RU"/>
              </w:rPr>
              <w:t>Standard&amp;Poor’s</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Moody’s</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Investors</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Service</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Fitch</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Ratings</w:t>
            </w:r>
            <w:proofErr w:type="spellEnd"/>
            <w:r w:rsidRPr="0074214E">
              <w:rPr>
                <w:rFonts w:ascii="Times New Roman" w:eastAsia="Times New Roman" w:hAnsi="Times New Roman" w:cs="Times New Roman"/>
                <w:kern w:val="28"/>
                <w:lang w:val="ru-RU" w:eastAsia="ru-RU"/>
              </w:rPr>
              <w:t xml:space="preserve">, – на уровне не ниже «B-» по шкале </w:t>
            </w:r>
            <w:proofErr w:type="spellStart"/>
            <w:r w:rsidRPr="0074214E">
              <w:rPr>
                <w:rFonts w:ascii="Times New Roman" w:eastAsia="Times New Roman" w:hAnsi="Times New Roman" w:cs="Times New Roman"/>
                <w:kern w:val="28"/>
                <w:lang w:val="ru-RU" w:eastAsia="ru-RU"/>
              </w:rPr>
              <w:t>Standard&amp;Poor’s</w:t>
            </w:r>
            <w:proofErr w:type="spellEnd"/>
            <w:r w:rsidRPr="0074214E">
              <w:rPr>
                <w:rFonts w:ascii="Times New Roman" w:eastAsia="Times New Roman" w:hAnsi="Times New Roman" w:cs="Times New Roman"/>
                <w:kern w:val="28"/>
                <w:lang w:val="ru-RU" w:eastAsia="ru-RU"/>
              </w:rPr>
              <w:t xml:space="preserve"> и </w:t>
            </w:r>
            <w:proofErr w:type="spellStart"/>
            <w:r w:rsidRPr="0074214E">
              <w:rPr>
                <w:rFonts w:ascii="Times New Roman" w:eastAsia="Times New Roman" w:hAnsi="Times New Roman" w:cs="Times New Roman"/>
                <w:kern w:val="28"/>
                <w:lang w:val="ru-RU" w:eastAsia="ru-RU"/>
              </w:rPr>
              <w:t>Fitch</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Ratings</w:t>
            </w:r>
            <w:proofErr w:type="spellEnd"/>
            <w:r w:rsidRPr="0074214E">
              <w:rPr>
                <w:rFonts w:ascii="Times New Roman" w:eastAsia="Times New Roman" w:hAnsi="Times New Roman" w:cs="Times New Roman"/>
                <w:kern w:val="28"/>
                <w:lang w:val="ru-RU" w:eastAsia="ru-RU"/>
              </w:rPr>
              <w:t xml:space="preserve">, не ниже «B3» по шкале </w:t>
            </w:r>
            <w:proofErr w:type="spellStart"/>
            <w:r w:rsidRPr="0074214E">
              <w:rPr>
                <w:rFonts w:ascii="Times New Roman" w:eastAsia="Times New Roman" w:hAnsi="Times New Roman" w:cs="Times New Roman"/>
                <w:kern w:val="28"/>
                <w:lang w:val="ru-RU" w:eastAsia="ru-RU"/>
              </w:rPr>
              <w:t>Moody’s</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Investors</w:t>
            </w:r>
            <w:proofErr w:type="spellEnd"/>
            <w:r w:rsidRPr="0074214E">
              <w:rPr>
                <w:rFonts w:ascii="Times New Roman" w:eastAsia="Times New Roman" w:hAnsi="Times New Roman" w:cs="Times New Roman"/>
                <w:kern w:val="28"/>
                <w:lang w:val="ru-RU" w:eastAsia="ru-RU"/>
              </w:rPr>
              <w:t xml:space="preserve"> </w:t>
            </w:r>
            <w:proofErr w:type="spellStart"/>
            <w:r w:rsidRPr="0074214E">
              <w:rPr>
                <w:rFonts w:ascii="Times New Roman" w:eastAsia="Times New Roman" w:hAnsi="Times New Roman" w:cs="Times New Roman"/>
                <w:kern w:val="28"/>
                <w:lang w:val="ru-RU" w:eastAsia="ru-RU"/>
              </w:rPr>
              <w:t>Service</w:t>
            </w:r>
            <w:proofErr w:type="spellEnd"/>
            <w:r w:rsidRPr="0074214E">
              <w:rPr>
                <w:rFonts w:ascii="Times New Roman" w:eastAsia="Times New Roman" w:hAnsi="Times New Roman" w:cs="Times New Roman"/>
                <w:kern w:val="28"/>
                <w:lang w:val="ru-RU" w:eastAsia="ru-RU"/>
              </w:rPr>
              <w:t>. Указанные рейтинги должны быть действительными и не могут находиться в состоянии «отозван» или «приостановлен»;</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bCs/>
                <w:lang w:val="ru-RU" w:eastAsia="ru-RU"/>
              </w:rPr>
              <w:t xml:space="preserve">Возможно принятие гарантий от банка-нерезидента, у которого отсутствует рейтинг, </w:t>
            </w:r>
            <w:r w:rsidRPr="0074214E">
              <w:rPr>
                <w:rFonts w:ascii="Times New Roman" w:eastAsia="Times New Roman" w:hAnsi="Times New Roman" w:cs="Times New Roman"/>
                <w:lang w:val="ru-RU" w:eastAsia="ru-RU"/>
              </w:rPr>
              <w:t xml:space="preserve">присвоенный одним из трех международных рейтинговых агентств </w:t>
            </w:r>
            <w:proofErr w:type="spellStart"/>
            <w:r w:rsidRPr="0074214E">
              <w:rPr>
                <w:rFonts w:ascii="Times New Roman" w:eastAsia="Times New Roman" w:hAnsi="Times New Roman" w:cs="Times New Roman"/>
                <w:lang w:val="ru-RU" w:eastAsia="ru-RU"/>
              </w:rPr>
              <w:t>Standard&amp;Poor’s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Investors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Service</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proofErr w:type="gramStart"/>
            <w:r w:rsidRPr="0074214E">
              <w:rPr>
                <w:rFonts w:ascii="Times New Roman" w:eastAsia="Times New Roman" w:hAnsi="Times New Roman" w:cs="Times New Roman"/>
                <w:kern w:val="28"/>
                <w:lang w:val="ru-RU" w:eastAsia="ru-RU"/>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74214E">
              <w:rPr>
                <w:rFonts w:ascii="Times New Roman" w:eastAsia="Times New Roman" w:hAnsi="Times New Roman" w:cs="Times New Roman"/>
                <w:kern w:val="28"/>
                <w:lang w:val="ru-RU" w:eastAsia="ru-RU"/>
              </w:rPr>
              <w:t xml:space="preserve"> отчетности банка (на сайте </w:t>
            </w:r>
            <w:hyperlink r:id="rId52" w:history="1">
              <w:r w:rsidRPr="0074214E">
                <w:rPr>
                  <w:rStyle w:val="a7"/>
                  <w:rFonts w:ascii="Times New Roman" w:hAnsi="Times New Roman" w:cs="Times New Roman"/>
                  <w:kern w:val="28"/>
                  <w:lang w:val="ru-RU" w:eastAsia="ru-RU"/>
                </w:rPr>
                <w:t>www.cbr.ru</w:t>
              </w:r>
            </w:hyperlink>
            <w:r w:rsidRPr="0074214E">
              <w:rPr>
                <w:rFonts w:ascii="Times New Roman" w:eastAsia="Times New Roman" w:hAnsi="Times New Roman" w:cs="Times New Roman"/>
                <w:kern w:val="28"/>
                <w:lang w:val="ru-RU" w:eastAsia="ru-RU"/>
              </w:rPr>
              <w:t xml:space="preserve"> – для банков-резидентов Российской Федерации). </w:t>
            </w:r>
          </w:p>
          <w:p w:rsidR="00924CC0" w:rsidRPr="0074214E" w:rsidRDefault="00924CC0" w:rsidP="0074214E">
            <w:pPr>
              <w:pStyle w:val="aa"/>
              <w:spacing w:after="0" w:line="240" w:lineRule="auto"/>
              <w:ind w:left="0"/>
              <w:jc w:val="both"/>
              <w:rPr>
                <w:rFonts w:ascii="Times New Roman" w:eastAsia="Times New Roman" w:hAnsi="Times New Roman" w:cs="Times New Roman"/>
                <w:kern w:val="28"/>
                <w:lang w:val="ru-RU" w:eastAsia="ru-RU"/>
              </w:rPr>
            </w:pPr>
            <w:r w:rsidRPr="0074214E">
              <w:rPr>
                <w:rFonts w:ascii="Times New Roman" w:eastAsia="Times New Roman" w:hAnsi="Times New Roman" w:cs="Times New Roman"/>
                <w:kern w:val="28"/>
                <w:lang w:val="ru-RU" w:eastAsia="ru-RU"/>
              </w:rPr>
              <w:t>Не принимаются банковские гарантии, выдаваемые некоммерческими кредитными организациями и страховыми организациями.</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2. Требования к Банкам-партнерам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 Банки-партнеры должны соответствовать следующим критериям:</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2.1.1. Объем активов по публикуемой финансовой отчетности на последнюю отчетную дату: не менее 100 </w:t>
            </w:r>
            <w:proofErr w:type="gramStart"/>
            <w:r w:rsidRPr="0074214E">
              <w:rPr>
                <w:rFonts w:ascii="Times New Roman" w:eastAsia="Times New Roman" w:hAnsi="Times New Roman" w:cs="Times New Roman"/>
                <w:lang w:val="ru-RU" w:eastAsia="ru-RU"/>
              </w:rPr>
              <w:t>млрд</w:t>
            </w:r>
            <w:proofErr w:type="gramEnd"/>
            <w:r w:rsidRPr="0074214E">
              <w:rPr>
                <w:rFonts w:ascii="Times New Roman" w:eastAsia="Times New Roman" w:hAnsi="Times New Roman" w:cs="Times New Roman"/>
                <w:lang w:val="ru-RU" w:eastAsia="ru-RU"/>
              </w:rPr>
              <w:t xml:space="preserve"> рублей.</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2.1.3. Коэффициент достаточности собственного капитала на последнюю отчетную дату: не менее 11%.</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2.1.4. Чистая ссудная задолженность по публикуемой отчетности на последнюю отчетную дату: не менее 50 </w:t>
            </w:r>
            <w:proofErr w:type="gramStart"/>
            <w:r w:rsidRPr="0074214E">
              <w:rPr>
                <w:rFonts w:ascii="Times New Roman" w:eastAsia="Times New Roman" w:hAnsi="Times New Roman" w:cs="Times New Roman"/>
                <w:lang w:val="ru-RU" w:eastAsia="ru-RU"/>
              </w:rPr>
              <w:t>млрд</w:t>
            </w:r>
            <w:proofErr w:type="gramEnd"/>
            <w:r w:rsidRPr="0074214E">
              <w:rPr>
                <w:rFonts w:ascii="Times New Roman" w:eastAsia="Times New Roman" w:hAnsi="Times New Roman" w:cs="Times New Roman"/>
                <w:lang w:val="ru-RU" w:eastAsia="ru-RU"/>
              </w:rPr>
              <w:t xml:space="preserve"> рублей.</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2.1.6. Наличие банка в системе страхования вкладов (только для банков-резидентов Российской Федерации).</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lastRenderedPageBreak/>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4214E">
              <w:rPr>
                <w:rFonts w:ascii="Times New Roman" w:eastAsia="Times New Roman" w:hAnsi="Times New Roman" w:cs="Times New Roman"/>
                <w:lang w:val="ru-RU" w:eastAsia="ru-RU"/>
              </w:rPr>
              <w:t>Standard&amp;Poor’s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r w:rsidRPr="0074214E">
              <w:rPr>
                <w:rFonts w:ascii="Times New Roman" w:eastAsia="Times New Roman" w:hAnsi="Times New Roman" w:cs="Times New Roman"/>
                <w:lang w:val="en-US" w:eastAsia="ru-RU"/>
              </w:rPr>
              <w:t>Investors</w:t>
            </w:r>
            <w:r w:rsidRPr="0074214E">
              <w:rPr>
                <w:rFonts w:ascii="Times New Roman" w:eastAsia="Times New Roman" w:hAnsi="Times New Roman" w:cs="Times New Roman"/>
                <w:lang w:val="ru-RU" w:eastAsia="ru-RU"/>
              </w:rPr>
              <w:t xml:space="preserve"> </w:t>
            </w:r>
            <w:r w:rsidRPr="0074214E">
              <w:rPr>
                <w:rFonts w:ascii="Times New Roman" w:eastAsia="Times New Roman" w:hAnsi="Times New Roman" w:cs="Times New Roman"/>
                <w:lang w:val="en-US" w:eastAsia="ru-RU"/>
              </w:rPr>
              <w:t>Service</w:t>
            </w:r>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xml:space="preserve">, – на уровне не ниже «B-» по шкале </w:t>
            </w:r>
            <w:proofErr w:type="spellStart"/>
            <w:r w:rsidRPr="0074214E">
              <w:rPr>
                <w:rFonts w:ascii="Times New Roman" w:eastAsia="Times New Roman" w:hAnsi="Times New Roman" w:cs="Times New Roman"/>
                <w:lang w:val="ru-RU" w:eastAsia="ru-RU"/>
              </w:rPr>
              <w:t>Standard&amp;Poor’s</w:t>
            </w:r>
            <w:proofErr w:type="spellEnd"/>
            <w:r w:rsidRPr="0074214E">
              <w:rPr>
                <w:rFonts w:ascii="Times New Roman" w:eastAsia="Times New Roman" w:hAnsi="Times New Roman" w:cs="Times New Roman"/>
                <w:lang w:val="ru-RU" w:eastAsia="ru-RU"/>
              </w:rPr>
              <w:t xml:space="preserve"> и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xml:space="preserve">, не ниже «B3» по шкале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r w:rsidRPr="0074214E">
              <w:rPr>
                <w:rFonts w:ascii="Times New Roman" w:eastAsia="Times New Roman" w:hAnsi="Times New Roman" w:cs="Times New Roman"/>
                <w:lang w:val="en-US" w:eastAsia="ru-RU"/>
              </w:rPr>
              <w:t>Investors</w:t>
            </w:r>
            <w:r w:rsidRPr="0074214E">
              <w:rPr>
                <w:rFonts w:ascii="Times New Roman" w:eastAsia="Times New Roman" w:hAnsi="Times New Roman" w:cs="Times New Roman"/>
                <w:lang w:val="ru-RU" w:eastAsia="ru-RU"/>
              </w:rPr>
              <w:t xml:space="preserve"> </w:t>
            </w:r>
            <w:r w:rsidRPr="0074214E">
              <w:rPr>
                <w:rFonts w:ascii="Times New Roman" w:eastAsia="Times New Roman" w:hAnsi="Times New Roman" w:cs="Times New Roman"/>
                <w:lang w:val="en-US" w:eastAsia="ru-RU"/>
              </w:rPr>
              <w:t>Service</w:t>
            </w:r>
            <w:r w:rsidRPr="0074214E">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2.1.9. Членство банка в международной платежной системе (VISA и/или MASTERCARD).</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2.1.10. Наличие системы дистанционного банковского обслуживания («банк-клиент»), отвечающей следующим требованиям:</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2.2. Основанием для исключения банка из перечня банков-партнеров служит:</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53" w:history="1">
              <w:r w:rsidRPr="0074214E">
                <w:rPr>
                  <w:rStyle w:val="a7"/>
                  <w:rFonts w:ascii="Times New Roman" w:hAnsi="Times New Roman" w:cs="Times New Roman"/>
                  <w:lang w:val="en-US" w:eastAsia="ru-RU"/>
                </w:rPr>
                <w:t>www</w:t>
              </w:r>
              <w:r w:rsidRPr="0074214E">
                <w:rPr>
                  <w:rStyle w:val="a7"/>
                  <w:rFonts w:ascii="Times New Roman" w:hAnsi="Times New Roman" w:cs="Times New Roman"/>
                  <w:lang w:val="ru-RU" w:eastAsia="ru-RU"/>
                </w:rPr>
                <w:t>.</w:t>
              </w:r>
              <w:proofErr w:type="spellStart"/>
              <w:r w:rsidRPr="0074214E">
                <w:rPr>
                  <w:rStyle w:val="a7"/>
                  <w:rFonts w:ascii="Times New Roman" w:hAnsi="Times New Roman" w:cs="Times New Roman"/>
                  <w:lang w:val="en-US" w:eastAsia="ru-RU"/>
                </w:rPr>
                <w:t>cbr</w:t>
              </w:r>
              <w:proofErr w:type="spellEnd"/>
              <w:r w:rsidRPr="0074214E">
                <w:rPr>
                  <w:rStyle w:val="a7"/>
                  <w:rFonts w:ascii="Times New Roman" w:hAnsi="Times New Roman" w:cs="Times New Roman"/>
                  <w:lang w:val="ru-RU" w:eastAsia="ru-RU"/>
                </w:rPr>
                <w:t>.</w:t>
              </w:r>
              <w:proofErr w:type="spellStart"/>
              <w:r w:rsidRPr="0074214E">
                <w:rPr>
                  <w:rStyle w:val="a7"/>
                  <w:rFonts w:ascii="Times New Roman" w:hAnsi="Times New Roman" w:cs="Times New Roman"/>
                  <w:lang w:val="en-US" w:eastAsia="ru-RU"/>
                </w:rPr>
                <w:t>ru</w:t>
              </w:r>
              <w:proofErr w:type="spellEnd"/>
            </w:hyperlink>
            <w:r w:rsidRPr="0074214E">
              <w:rPr>
                <w:rFonts w:ascii="Times New Roman" w:eastAsia="Times New Roman" w:hAnsi="Times New Roman" w:cs="Times New Roman"/>
                <w:lang w:val="ru-RU" w:eastAsia="ru-RU"/>
              </w:rPr>
              <w:t xml:space="preserve"> отчетности банка (ф.101, 102, 134, 135) (только для банков-резидентов Российской Федерации).</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2.3. К банкам-партнерам также относятся банки, не полностью соответствующие вышеуказанным критериям, если они являются:</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2.3.1. банками (институтами) развития, в том числе международными;</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2.3.2.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2.3.3. 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 имеющими более чем 3</w:t>
            </w:r>
            <w:r w:rsidRPr="0074214E">
              <w:rPr>
                <w:rFonts w:ascii="Times New Roman" w:eastAsia="Times New Roman" w:hAnsi="Times New Roman" w:cs="Times New Roman"/>
                <w:lang w:val="ru-RU" w:eastAsia="ru-RU"/>
              </w:rPr>
              <w:noBreakHyphen/>
              <w:t xml:space="preserve">летний опыт работы с организациями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lastRenderedPageBreak/>
              <w:t>3. Требования к Опорным банкам</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3.2. Объем активов по публикуемой отчетности по РСБУ на последнюю отчетную дату: не менее 1 </w:t>
            </w:r>
            <w:proofErr w:type="gramStart"/>
            <w:r w:rsidRPr="0074214E">
              <w:rPr>
                <w:rFonts w:ascii="Times New Roman" w:eastAsia="Times New Roman" w:hAnsi="Times New Roman" w:cs="Times New Roman"/>
                <w:lang w:val="ru-RU" w:eastAsia="ru-RU"/>
              </w:rPr>
              <w:t>трлн</w:t>
            </w:r>
            <w:proofErr w:type="gramEnd"/>
            <w:r w:rsidRPr="0074214E">
              <w:rPr>
                <w:rFonts w:ascii="Times New Roman" w:eastAsia="Times New Roman" w:hAnsi="Times New Roman" w:cs="Times New Roman"/>
                <w:lang w:val="ru-RU" w:eastAsia="ru-RU"/>
              </w:rPr>
              <w:t xml:space="preserve"> рублей.</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74214E">
              <w:rPr>
                <w:rFonts w:ascii="Times New Roman" w:eastAsia="Times New Roman" w:hAnsi="Times New Roman" w:cs="Times New Roman"/>
                <w:lang w:val="ru-RU" w:eastAsia="ru-RU"/>
              </w:rPr>
              <w:t>Standard&amp;Poor’s</w:t>
            </w:r>
            <w:proofErr w:type="spellEnd"/>
            <w:r w:rsidRPr="0074214E">
              <w:rPr>
                <w:rFonts w:ascii="Times New Roman" w:eastAsia="Times New Roman" w:hAnsi="Times New Roman" w:cs="Times New Roman"/>
                <w:lang w:val="ru-RU" w:eastAsia="ru-RU"/>
              </w:rPr>
              <w:t xml:space="preserve"> (www.standardandpoors.com),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Investors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Service</w:t>
            </w:r>
            <w:proofErr w:type="spellEnd"/>
            <w:r w:rsidRPr="0074214E">
              <w:rPr>
                <w:rFonts w:ascii="Times New Roman" w:eastAsia="Times New Roman" w:hAnsi="Times New Roman" w:cs="Times New Roman"/>
                <w:lang w:val="ru-RU" w:eastAsia="ru-RU"/>
              </w:rPr>
              <w:t xml:space="preserve"> (www.moodys.com),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74214E">
              <w:rPr>
                <w:rFonts w:ascii="Times New Roman" w:eastAsia="Times New Roman" w:hAnsi="Times New Roman" w:cs="Times New Roman"/>
                <w:lang w:val="ru-RU" w:eastAsia="ru-RU"/>
              </w:rPr>
              <w:t>Standard</w:t>
            </w:r>
            <w:proofErr w:type="spellEnd"/>
            <w:r w:rsidRPr="0074214E">
              <w:rPr>
                <w:rFonts w:ascii="Times New Roman" w:eastAsia="Times New Roman" w:hAnsi="Times New Roman" w:cs="Times New Roman"/>
                <w:lang w:val="ru-RU" w:eastAsia="ru-RU"/>
              </w:rPr>
              <w:t xml:space="preserve"> &amp; </w:t>
            </w:r>
            <w:proofErr w:type="spellStart"/>
            <w:r w:rsidRPr="0074214E">
              <w:rPr>
                <w:rFonts w:ascii="Times New Roman" w:eastAsia="Times New Roman" w:hAnsi="Times New Roman" w:cs="Times New Roman"/>
                <w:lang w:val="ru-RU" w:eastAsia="ru-RU"/>
              </w:rPr>
              <w:t>Poor’s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Fitch</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Ratings</w:t>
            </w:r>
            <w:proofErr w:type="spellEnd"/>
            <w:r w:rsidRPr="0074214E">
              <w:rPr>
                <w:rFonts w:ascii="Times New Roman" w:eastAsia="Times New Roman" w:hAnsi="Times New Roman" w:cs="Times New Roman"/>
                <w:lang w:val="ru-RU" w:eastAsia="ru-RU"/>
              </w:rPr>
              <w:t xml:space="preserve">, и по шкале </w:t>
            </w:r>
            <w:proofErr w:type="spellStart"/>
            <w:r w:rsidRPr="0074214E">
              <w:rPr>
                <w:rFonts w:ascii="Times New Roman" w:eastAsia="Times New Roman" w:hAnsi="Times New Roman" w:cs="Times New Roman"/>
                <w:lang w:val="ru-RU" w:eastAsia="ru-RU"/>
              </w:rPr>
              <w:t>Moody’s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Investors</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Service</w:t>
            </w:r>
            <w:proofErr w:type="spellEnd"/>
            <w:r w:rsidRPr="0074214E">
              <w:rPr>
                <w:rFonts w:ascii="Times New Roman" w:eastAsia="Times New Roman" w:hAnsi="Times New Roman" w:cs="Times New Roman"/>
                <w:lang w:val="ru-RU" w:eastAsia="ru-RU"/>
              </w:rPr>
              <w:t>). Указанные рейтинги должны быть действительными и не могут находиться в состоянии «отозван» или «приостановлен».</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Работа с банками-нерезидентами допускается только для организаций отрасли, имеющих согласование Казначейства </w:t>
            </w:r>
            <w:proofErr w:type="spellStart"/>
            <w:r w:rsidRPr="0074214E">
              <w:rPr>
                <w:rFonts w:ascii="Times New Roman" w:eastAsia="Times New Roman" w:hAnsi="Times New Roman" w:cs="Times New Roman"/>
                <w:lang w:val="ru-RU" w:eastAsia="ru-RU"/>
              </w:rPr>
              <w:t>Госкорпорации</w:t>
            </w:r>
            <w:proofErr w:type="spellEnd"/>
            <w:r w:rsidRPr="0074214E">
              <w:rPr>
                <w:rFonts w:ascii="Times New Roman" w:eastAsia="Times New Roman" w:hAnsi="Times New Roman" w:cs="Times New Roman"/>
                <w:lang w:val="ru-RU" w:eastAsia="ru-RU"/>
              </w:rPr>
              <w:t xml:space="preserve"> «</w:t>
            </w:r>
            <w:proofErr w:type="spellStart"/>
            <w:r w:rsidRPr="0074214E">
              <w:rPr>
                <w:rFonts w:ascii="Times New Roman" w:eastAsia="Times New Roman" w:hAnsi="Times New Roman" w:cs="Times New Roman"/>
                <w:lang w:val="ru-RU" w:eastAsia="ru-RU"/>
              </w:rPr>
              <w:t>Росатом</w:t>
            </w:r>
            <w:proofErr w:type="spellEnd"/>
            <w:r w:rsidRPr="0074214E">
              <w:rPr>
                <w:rFonts w:ascii="Times New Roman" w:eastAsia="Times New Roman" w:hAnsi="Times New Roman" w:cs="Times New Roman"/>
                <w:lang w:val="ru-RU" w:eastAsia="ru-RU"/>
              </w:rPr>
              <w:t>».</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 xml:space="preserve">объем активов по публикуемой финансовой отчетности на последнюю отчетную дату: не менее 400 </w:t>
            </w:r>
            <w:proofErr w:type="gramStart"/>
            <w:r w:rsidRPr="0074214E">
              <w:rPr>
                <w:rFonts w:ascii="Times New Roman" w:eastAsia="Times New Roman" w:hAnsi="Times New Roman" w:cs="Times New Roman"/>
                <w:lang w:val="ru-RU" w:eastAsia="ru-RU"/>
              </w:rPr>
              <w:t>млрд</w:t>
            </w:r>
            <w:proofErr w:type="gramEnd"/>
            <w:r w:rsidRPr="0074214E">
              <w:rPr>
                <w:rFonts w:ascii="Times New Roman" w:eastAsia="Times New Roman" w:hAnsi="Times New Roman" w:cs="Times New Roman"/>
                <w:lang w:val="ru-RU" w:eastAsia="ru-RU"/>
              </w:rPr>
              <w:t xml:space="preserve"> рублей; </w:t>
            </w:r>
          </w:p>
          <w:p w:rsidR="00924CC0" w:rsidRPr="0074214E" w:rsidRDefault="00924CC0" w:rsidP="0074214E">
            <w:pPr>
              <w:pStyle w:val="aa"/>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lang w:val="ru-RU" w:eastAsia="ru-RU"/>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924CC0" w:rsidRPr="0074214E" w:rsidRDefault="00924CC0" w:rsidP="0074214E">
            <w:pPr>
              <w:pStyle w:val="aa"/>
              <w:tabs>
                <w:tab w:val="left" w:pos="0"/>
              </w:tabs>
              <w:spacing w:after="0" w:line="240" w:lineRule="auto"/>
              <w:ind w:left="0"/>
              <w:jc w:val="both"/>
              <w:rPr>
                <w:rFonts w:ascii="Times New Roman" w:eastAsia="Times New Roman" w:hAnsi="Times New Roman" w:cs="Times New Roman"/>
                <w:lang w:val="ru-RU" w:eastAsia="ru-RU"/>
              </w:rPr>
            </w:pPr>
            <w:r w:rsidRPr="0074214E">
              <w:rPr>
                <w:rFonts w:ascii="Times New Roman" w:eastAsia="Times New Roman" w:hAnsi="Times New Roman" w:cs="Times New Roman"/>
                <w:bCs/>
                <w:spacing w:val="-6"/>
                <w:lang w:val="ru-RU" w:eastAsia="ru-RU"/>
              </w:rPr>
              <w:t xml:space="preserve">Победителем или участником, с которым принято решение о заключении договора, к обеспечению исполнения </w:t>
            </w:r>
            <w:r w:rsidRPr="0074214E">
              <w:rPr>
                <w:rFonts w:ascii="Times New Roman" w:eastAsia="Times New Roman" w:hAnsi="Times New Roman" w:cs="Times New Roman"/>
                <w:bCs/>
                <w:spacing w:val="-6"/>
                <w:lang w:val="ru-RU" w:eastAsia="ru-RU"/>
              </w:rPr>
              <w:lastRenderedPageBreak/>
              <w:t>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4.5.7. настоящей документации.</w:t>
            </w:r>
          </w:p>
        </w:tc>
      </w:tr>
      <w:bookmarkEnd w:id="243"/>
      <w:tr w:rsidR="00924CC0" w:rsidRPr="0074214E" w:rsidTr="00924CC0">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153"/>
              <w:rPr>
                <w:spacing w:val="-6"/>
              </w:rPr>
            </w:pPr>
            <w:r w:rsidRPr="0074214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r w:rsidRPr="0074214E">
              <w:t>ФГУП «НИИ НПО «ЛУЧ»</w:t>
            </w:r>
          </w:p>
          <w:p w:rsidR="00924CC0" w:rsidRPr="0074214E" w:rsidRDefault="00924CC0" w:rsidP="0074214E">
            <w:r w:rsidRPr="0074214E">
              <w:t xml:space="preserve">142100, </w:t>
            </w:r>
            <w:proofErr w:type="gramStart"/>
            <w:r w:rsidRPr="0074214E">
              <w:t>Московская</w:t>
            </w:r>
            <w:proofErr w:type="gramEnd"/>
            <w:r w:rsidRPr="0074214E">
              <w:t xml:space="preserve"> обл., г. Подольск,</w:t>
            </w:r>
          </w:p>
          <w:p w:rsidR="00924CC0" w:rsidRPr="0074214E" w:rsidRDefault="00924CC0" w:rsidP="0074214E">
            <w:r w:rsidRPr="0074214E">
              <w:t>ул. Железнодорожная, д. 24</w:t>
            </w:r>
          </w:p>
          <w:p w:rsidR="00924CC0" w:rsidRPr="0074214E" w:rsidRDefault="00924CC0" w:rsidP="0074214E">
            <w:r w:rsidRPr="0074214E">
              <w:t>ИНН5036005308 КПП 503601001</w:t>
            </w:r>
          </w:p>
          <w:p w:rsidR="00924CC0" w:rsidRPr="0074214E" w:rsidRDefault="00924CC0" w:rsidP="0074214E">
            <w:proofErr w:type="gramStart"/>
            <w:r w:rsidRPr="0074214E">
              <w:t>р</w:t>
            </w:r>
            <w:proofErr w:type="gramEnd"/>
            <w:r w:rsidRPr="0074214E">
              <w:t xml:space="preserve">/с 40502810840330100037 </w:t>
            </w:r>
          </w:p>
          <w:p w:rsidR="00924CC0" w:rsidRPr="0074214E" w:rsidRDefault="00924CC0" w:rsidP="0074214E">
            <w:r w:rsidRPr="0074214E">
              <w:t xml:space="preserve">в ОАО « Сбербанк России» г. Москва </w:t>
            </w:r>
          </w:p>
          <w:p w:rsidR="00924CC0" w:rsidRPr="0074214E" w:rsidRDefault="00924CC0" w:rsidP="0074214E">
            <w:r w:rsidRPr="0074214E">
              <w:t>к/с 30101810400000000225</w:t>
            </w:r>
          </w:p>
          <w:p w:rsidR="00924CC0" w:rsidRPr="0074214E" w:rsidRDefault="00924CC0" w:rsidP="0074214E">
            <w:pPr>
              <w:pStyle w:val="aa"/>
              <w:tabs>
                <w:tab w:val="left" w:pos="11480"/>
              </w:tabs>
              <w:spacing w:after="0" w:line="240" w:lineRule="auto"/>
              <w:ind w:left="0"/>
              <w:rPr>
                <w:rFonts w:ascii="Times New Roman" w:eastAsia="Times New Roman" w:hAnsi="Times New Roman" w:cs="Times New Roman"/>
                <w:bCs/>
                <w:lang w:val="ru-RU"/>
              </w:rPr>
            </w:pPr>
            <w:r w:rsidRPr="0074214E">
              <w:rPr>
                <w:rFonts w:ascii="Times New Roman" w:eastAsia="Times New Roman" w:hAnsi="Times New Roman" w:cs="Times New Roman"/>
              </w:rPr>
              <w:t>БИК 044525225</w:t>
            </w:r>
          </w:p>
        </w:tc>
      </w:tr>
      <w:tr w:rsidR="00924CC0" w:rsidRPr="0074214E" w:rsidTr="00924CC0">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pPr>
            <w:bookmarkStart w:id="244"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153"/>
              <w:rPr>
                <w:b/>
                <w:i/>
              </w:rPr>
            </w:pPr>
            <w:r w:rsidRPr="0074214E">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lang w:val="ru-RU"/>
              </w:rPr>
            </w:pPr>
            <w:r w:rsidRPr="0074214E">
              <w:rPr>
                <w:rFonts w:ascii="Times New Roman" w:eastAsia="Times New Roman" w:hAnsi="Times New Roman" w:cs="Times New Roman"/>
              </w:rPr>
              <w:t xml:space="preserve">Жалобы на действия (бездействие) заказчика, организатора </w:t>
            </w:r>
            <w:r w:rsidRPr="0074214E">
              <w:rPr>
                <w:rFonts w:ascii="Times New Roman" w:eastAsia="Times New Roman" w:hAnsi="Times New Roman" w:cs="Times New Roman"/>
                <w:lang w:val="ru-RU"/>
              </w:rPr>
              <w:t>запроса цен</w:t>
            </w:r>
            <w:r w:rsidRPr="0074214E">
              <w:rPr>
                <w:rFonts w:ascii="Times New Roman" w:eastAsia="Times New Roman" w:hAnsi="Times New Roman" w:cs="Times New Roman"/>
              </w:rPr>
              <w:t xml:space="preserve">, </w:t>
            </w:r>
            <w:r w:rsidRPr="0074214E">
              <w:rPr>
                <w:rFonts w:ascii="Times New Roman" w:eastAsia="Times New Roman" w:hAnsi="Times New Roman" w:cs="Times New Roman"/>
                <w:lang w:val="ru-RU"/>
              </w:rPr>
              <w:t>закупочной комиссии</w:t>
            </w:r>
            <w:r w:rsidRPr="0074214E">
              <w:rPr>
                <w:rFonts w:ascii="Times New Roman" w:eastAsia="Times New Roman" w:hAnsi="Times New Roman" w:cs="Times New Roman"/>
              </w:rPr>
              <w:t xml:space="preserve"> </w:t>
            </w:r>
            <w:r w:rsidRPr="0074214E">
              <w:rPr>
                <w:rFonts w:ascii="Times New Roman" w:eastAsia="Times New Roman" w:hAnsi="Times New Roman" w:cs="Times New Roman"/>
                <w:lang w:val="ru-RU"/>
              </w:rPr>
              <w:t xml:space="preserve">при проведении запроса цен </w:t>
            </w:r>
            <w:r w:rsidRPr="0074214E">
              <w:rPr>
                <w:rFonts w:ascii="Times New Roman" w:eastAsia="Times New Roman" w:hAnsi="Times New Roman" w:cs="Times New Roman"/>
              </w:rPr>
              <w:t xml:space="preserve">могут быть направлены </w:t>
            </w:r>
            <w:r w:rsidRPr="0074214E">
              <w:rPr>
                <w:rFonts w:ascii="Times New Roman" w:eastAsia="Times New Roman" w:hAnsi="Times New Roman" w:cs="Times New Roman"/>
                <w:lang w:val="ru-RU"/>
              </w:rPr>
              <w:t>в Центральный арбитражный комитет (ЦАК) в отсканированном виде</w:t>
            </w:r>
            <w:r w:rsidRPr="0074214E">
              <w:rPr>
                <w:rFonts w:ascii="Times New Roman" w:eastAsia="Times New Roman" w:hAnsi="Times New Roman" w:cs="Times New Roman"/>
              </w:rPr>
              <w:t xml:space="preserve"> по электронному </w:t>
            </w:r>
            <w:hyperlink r:id="rId54" w:history="1">
              <w:r w:rsidRPr="0074214E">
                <w:rPr>
                  <w:rStyle w:val="a7"/>
                  <w:rFonts w:ascii="Times New Roman" w:hAnsi="Times New Roman" w:cs="Times New Roman"/>
                </w:rPr>
                <w:t>arbitration@rosatom.ru</w:t>
              </w:r>
            </w:hyperlink>
            <w:r w:rsidRPr="0074214E">
              <w:rPr>
                <w:rFonts w:ascii="Times New Roman" w:eastAsia="Times New Roman" w:hAnsi="Times New Roman" w:cs="Times New Roman"/>
                <w:lang w:val="ru-RU"/>
              </w:rPr>
              <w:t>.</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rPr>
            </w:pPr>
            <w:r w:rsidRPr="0074214E">
              <w:rPr>
                <w:rFonts w:ascii="Times New Roman" w:eastAsia="Times New Roman" w:hAnsi="Times New Roman" w:cs="Times New Roman"/>
              </w:rPr>
              <w:t xml:space="preserve">Направление жалоб допускается в любое время проведения </w:t>
            </w:r>
            <w:r w:rsidRPr="0074214E">
              <w:rPr>
                <w:rFonts w:ascii="Times New Roman" w:eastAsia="Times New Roman" w:hAnsi="Times New Roman" w:cs="Times New Roman"/>
                <w:lang w:val="ru-RU"/>
              </w:rPr>
              <w:t>запроса цен</w:t>
            </w:r>
            <w:r w:rsidRPr="0074214E">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74214E">
              <w:rPr>
                <w:rFonts w:ascii="Times New Roman" w:eastAsia="Times New Roman" w:hAnsi="Times New Roman" w:cs="Times New Roman"/>
                <w:lang w:val="ru-RU"/>
              </w:rPr>
              <w:t>запроса цен</w:t>
            </w:r>
            <w:r w:rsidRPr="0074214E">
              <w:rPr>
                <w:rFonts w:ascii="Times New Roman" w:eastAsia="Times New Roman" w:hAnsi="Times New Roman" w:cs="Times New Roman"/>
              </w:rPr>
              <w:t xml:space="preserve">, протокола о признании </w:t>
            </w:r>
            <w:r w:rsidRPr="0074214E">
              <w:rPr>
                <w:rFonts w:ascii="Times New Roman" w:eastAsia="Times New Roman" w:hAnsi="Times New Roman" w:cs="Times New Roman"/>
                <w:lang w:val="ru-RU"/>
              </w:rPr>
              <w:t>запроса цен</w:t>
            </w:r>
            <w:r w:rsidRPr="0074214E">
              <w:rPr>
                <w:rFonts w:ascii="Times New Roman" w:eastAsia="Times New Roman" w:hAnsi="Times New Roman" w:cs="Times New Roman"/>
              </w:rPr>
              <w:t xml:space="preserve"> не</w:t>
            </w:r>
            <w:r w:rsidRPr="0074214E">
              <w:rPr>
                <w:rFonts w:ascii="Times New Roman" w:eastAsia="Times New Roman" w:hAnsi="Times New Roman" w:cs="Times New Roman"/>
                <w:lang w:val="ru-RU"/>
              </w:rPr>
              <w:t> </w:t>
            </w:r>
            <w:r w:rsidRPr="0074214E">
              <w:rPr>
                <w:rFonts w:ascii="Times New Roman" w:eastAsia="Times New Roman" w:hAnsi="Times New Roman" w:cs="Times New Roman"/>
              </w:rPr>
              <w:t>состоявш</w:t>
            </w:r>
            <w:r w:rsidRPr="0074214E">
              <w:rPr>
                <w:rFonts w:ascii="Times New Roman" w:eastAsia="Times New Roman" w:hAnsi="Times New Roman" w:cs="Times New Roman"/>
                <w:lang w:val="ru-RU"/>
              </w:rPr>
              <w:t>имся</w:t>
            </w:r>
            <w:r w:rsidRPr="0074214E">
              <w:rPr>
                <w:rFonts w:ascii="Times New Roman" w:eastAsia="Times New Roman" w:hAnsi="Times New Roman" w:cs="Times New Roman"/>
              </w:rPr>
              <w:t xml:space="preserve"> или принятия заказчиком решения об отказе от проведения </w:t>
            </w:r>
            <w:r w:rsidRPr="0074214E">
              <w:rPr>
                <w:rFonts w:ascii="Times New Roman" w:eastAsia="Times New Roman" w:hAnsi="Times New Roman" w:cs="Times New Roman"/>
                <w:lang w:val="ru-RU"/>
              </w:rPr>
              <w:t>запроса цен</w:t>
            </w:r>
            <w:r w:rsidRPr="0074214E">
              <w:rPr>
                <w:rFonts w:ascii="Times New Roman" w:eastAsia="Times New Roman" w:hAnsi="Times New Roman" w:cs="Times New Roman"/>
              </w:rPr>
              <w:t>.</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rPr>
            </w:pPr>
            <w:r w:rsidRPr="0074214E">
              <w:rPr>
                <w:rFonts w:ascii="Times New Roman" w:eastAsia="Times New Roman" w:hAnsi="Times New Roman" w:cs="Times New Roman"/>
              </w:rPr>
              <w:t xml:space="preserve">Условия и положения </w:t>
            </w:r>
            <w:r w:rsidRPr="0074214E">
              <w:rPr>
                <w:rFonts w:ascii="Times New Roman" w:eastAsia="Times New Roman" w:hAnsi="Times New Roman" w:cs="Times New Roman"/>
                <w:lang w:val="ru-RU"/>
              </w:rPr>
              <w:t>документации по запросу цен</w:t>
            </w:r>
            <w:r w:rsidRPr="0074214E">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74214E">
              <w:rPr>
                <w:rFonts w:ascii="Times New Roman" w:eastAsia="Times New Roman" w:hAnsi="Times New Roman" w:cs="Times New Roman"/>
                <w:lang w:val="ru-RU"/>
              </w:rPr>
              <w:t>запросе цен</w:t>
            </w:r>
            <w:r w:rsidRPr="0074214E">
              <w:rPr>
                <w:rFonts w:ascii="Times New Roman" w:eastAsia="Times New Roman" w:hAnsi="Times New Roman" w:cs="Times New Roman"/>
              </w:rPr>
              <w:t>.</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rPr>
            </w:pPr>
            <w:r w:rsidRPr="0074214E">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lang w:val="ru-RU"/>
              </w:rPr>
            </w:pPr>
            <w:r w:rsidRPr="0074214E">
              <w:rPr>
                <w:rFonts w:ascii="Times New Roman" w:eastAsia="Times New Roman" w:hAnsi="Times New Roman" w:cs="Times New Roman"/>
              </w:rPr>
              <w:t xml:space="preserve">Информация о состоянии и итогах рассмотрения жалобы отражается на сайте закупок </w:t>
            </w:r>
            <w:proofErr w:type="spellStart"/>
            <w:r w:rsidRPr="0074214E">
              <w:rPr>
                <w:rFonts w:ascii="Times New Roman" w:eastAsia="Times New Roman" w:hAnsi="Times New Roman" w:cs="Times New Roman"/>
              </w:rPr>
              <w:t>Госкорпорации</w:t>
            </w:r>
            <w:proofErr w:type="spellEnd"/>
            <w:r w:rsidRPr="0074214E">
              <w:rPr>
                <w:rFonts w:ascii="Times New Roman" w:eastAsia="Times New Roman" w:hAnsi="Times New Roman" w:cs="Times New Roman"/>
              </w:rPr>
              <w:t xml:space="preserve"> «</w:t>
            </w:r>
            <w:proofErr w:type="spellStart"/>
            <w:r w:rsidRPr="0074214E">
              <w:rPr>
                <w:rFonts w:ascii="Times New Roman" w:eastAsia="Times New Roman" w:hAnsi="Times New Roman" w:cs="Times New Roman"/>
              </w:rPr>
              <w:t>Росатом</w:t>
            </w:r>
            <w:proofErr w:type="spellEnd"/>
            <w:r w:rsidRPr="0074214E">
              <w:rPr>
                <w:rFonts w:ascii="Times New Roman" w:eastAsia="Times New Roman" w:hAnsi="Times New Roman" w:cs="Times New Roman"/>
              </w:rPr>
              <w:t>» на странице соответствующей закупки.</w:t>
            </w:r>
          </w:p>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lang w:val="ru-RU"/>
              </w:rPr>
            </w:pPr>
            <w:r w:rsidRPr="0074214E">
              <w:rPr>
                <w:rFonts w:ascii="Times New Roman" w:eastAsia="Times New Roman" w:hAnsi="Times New Roman" w:cs="Times New Roman"/>
              </w:rPr>
              <w:t>Решени</w:t>
            </w:r>
            <w:r w:rsidRPr="0074214E">
              <w:rPr>
                <w:rFonts w:ascii="Times New Roman" w:eastAsia="Times New Roman" w:hAnsi="Times New Roman" w:cs="Times New Roman"/>
                <w:lang w:val="ru-RU"/>
              </w:rPr>
              <w:t>я</w:t>
            </w:r>
            <w:r w:rsidRPr="0074214E">
              <w:rPr>
                <w:rFonts w:ascii="Times New Roman" w:eastAsia="Times New Roman" w:hAnsi="Times New Roman" w:cs="Times New Roman"/>
              </w:rPr>
              <w:t xml:space="preserve"> ЦАК</w:t>
            </w:r>
            <w:r w:rsidRPr="0074214E">
              <w:rPr>
                <w:rFonts w:ascii="Times New Roman" w:eastAsia="Times New Roman" w:hAnsi="Times New Roman" w:cs="Times New Roman"/>
                <w:lang w:val="ru-RU"/>
              </w:rPr>
              <w:t xml:space="preserve"> могут быть обжалованы</w:t>
            </w:r>
            <w:r w:rsidRPr="0074214E">
              <w:rPr>
                <w:rFonts w:ascii="Times New Roman" w:eastAsia="Times New Roman" w:hAnsi="Times New Roman" w:cs="Times New Roman"/>
              </w:rPr>
              <w:t xml:space="preserve"> — в Контрольно</w:t>
            </w:r>
            <w:r w:rsidRPr="0074214E">
              <w:rPr>
                <w:rFonts w:ascii="Times New Roman" w:eastAsia="Times New Roman" w:hAnsi="Times New Roman" w:cs="Times New Roman"/>
                <w:lang w:val="ru-RU"/>
              </w:rPr>
              <w:t>м</w:t>
            </w:r>
            <w:r w:rsidRPr="0074214E">
              <w:rPr>
                <w:rFonts w:ascii="Times New Roman" w:eastAsia="Times New Roman" w:hAnsi="Times New Roman" w:cs="Times New Roman"/>
              </w:rPr>
              <w:t xml:space="preserve"> коми</w:t>
            </w:r>
            <w:r w:rsidRPr="0074214E">
              <w:rPr>
                <w:rFonts w:ascii="Times New Roman" w:eastAsia="Times New Roman" w:hAnsi="Times New Roman" w:cs="Times New Roman"/>
                <w:lang w:val="ru-RU"/>
              </w:rPr>
              <w:t>тете</w:t>
            </w:r>
            <w:r w:rsidRPr="0074214E">
              <w:rPr>
                <w:rFonts w:ascii="Times New Roman" w:eastAsia="Times New Roman" w:hAnsi="Times New Roman" w:cs="Times New Roman"/>
              </w:rPr>
              <w:t xml:space="preserve"> </w:t>
            </w:r>
            <w:proofErr w:type="spellStart"/>
            <w:r w:rsidRPr="0074214E">
              <w:rPr>
                <w:rFonts w:ascii="Times New Roman" w:eastAsia="Times New Roman" w:hAnsi="Times New Roman" w:cs="Times New Roman"/>
                <w:lang w:val="ru-RU"/>
              </w:rPr>
              <w:t>Госкорпорации</w:t>
            </w:r>
            <w:proofErr w:type="spellEnd"/>
            <w:r w:rsidRPr="0074214E">
              <w:rPr>
                <w:rFonts w:ascii="Times New Roman" w:eastAsia="Times New Roman" w:hAnsi="Times New Roman" w:cs="Times New Roman"/>
                <w:lang w:val="ru-RU"/>
              </w:rPr>
              <w:t xml:space="preserve"> «</w:t>
            </w:r>
            <w:proofErr w:type="spellStart"/>
            <w:r w:rsidRPr="0074214E">
              <w:rPr>
                <w:rFonts w:ascii="Times New Roman" w:eastAsia="Times New Roman" w:hAnsi="Times New Roman" w:cs="Times New Roman"/>
                <w:lang w:val="ru-RU"/>
              </w:rPr>
              <w:t>Росатом</w:t>
            </w:r>
            <w:proofErr w:type="spellEnd"/>
            <w:r w:rsidRPr="0074214E">
              <w:rPr>
                <w:rFonts w:ascii="Times New Roman" w:eastAsia="Times New Roman" w:hAnsi="Times New Roman" w:cs="Times New Roman"/>
                <w:lang w:val="ru-RU"/>
              </w:rPr>
              <w:t>»</w:t>
            </w:r>
            <w:r w:rsidRPr="0074214E">
              <w:rPr>
                <w:rFonts w:ascii="Times New Roman" w:eastAsia="Times New Roman" w:hAnsi="Times New Roman" w:cs="Times New Roman"/>
              </w:rPr>
              <w:t xml:space="preserve"> не позднее 1</w:t>
            </w:r>
            <w:r w:rsidRPr="0074214E">
              <w:rPr>
                <w:rFonts w:ascii="Times New Roman" w:eastAsia="Times New Roman" w:hAnsi="Times New Roman" w:cs="Times New Roman"/>
                <w:lang w:val="ru-RU"/>
              </w:rPr>
              <w:t xml:space="preserve"> (одного)</w:t>
            </w:r>
            <w:r w:rsidRPr="0074214E">
              <w:rPr>
                <w:rFonts w:ascii="Times New Roman" w:eastAsia="Times New Roman" w:hAnsi="Times New Roman" w:cs="Times New Roman"/>
              </w:rPr>
              <w:t xml:space="preserve"> месяца с даты размещения на официальном сайте </w:t>
            </w:r>
            <w:r w:rsidRPr="0074214E">
              <w:rPr>
                <w:rFonts w:ascii="Times New Roman" w:eastAsia="Times New Roman" w:hAnsi="Times New Roman" w:cs="Times New Roman"/>
                <w:lang w:val="ru-RU"/>
              </w:rPr>
              <w:t xml:space="preserve">по закупкам атомной отрасли </w:t>
            </w:r>
            <w:r w:rsidRPr="0074214E">
              <w:rPr>
                <w:rFonts w:ascii="Times New Roman" w:eastAsia="Times New Roman" w:hAnsi="Times New Roman" w:cs="Times New Roman"/>
              </w:rPr>
              <w:t>результата рассмотрения жалобы</w:t>
            </w:r>
            <w:r w:rsidRPr="0074214E">
              <w:rPr>
                <w:rFonts w:ascii="Times New Roman" w:eastAsia="Times New Roman" w:hAnsi="Times New Roman" w:cs="Times New Roman"/>
                <w:lang w:val="ru-RU"/>
              </w:rPr>
              <w:t>.</w:t>
            </w:r>
          </w:p>
        </w:tc>
      </w:tr>
      <w:bookmarkEnd w:id="244"/>
      <w:tr w:rsidR="00924CC0" w:rsidRPr="0074214E" w:rsidTr="00924CC0">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924CC0" w:rsidRPr="0074214E" w:rsidRDefault="00924CC0" w:rsidP="00EA4EFC">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924CC0" w:rsidRPr="0074214E" w:rsidRDefault="00924CC0" w:rsidP="0074214E">
            <w:pPr>
              <w:ind w:right="153"/>
              <w:rPr>
                <w:b/>
                <w:i/>
                <w:sz w:val="22"/>
              </w:rPr>
            </w:pPr>
            <w:r w:rsidRPr="0074214E">
              <w:rPr>
                <w:sz w:val="22"/>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924CC0" w:rsidRPr="0074214E" w:rsidRDefault="00924CC0" w:rsidP="0074214E">
            <w:pPr>
              <w:pStyle w:val="aa"/>
              <w:tabs>
                <w:tab w:val="left" w:pos="11480"/>
              </w:tabs>
              <w:spacing w:after="0" w:line="240" w:lineRule="auto"/>
              <w:ind w:left="0"/>
              <w:jc w:val="both"/>
              <w:rPr>
                <w:rFonts w:ascii="Times New Roman" w:eastAsia="Times New Roman" w:hAnsi="Times New Roman" w:cs="Times New Roman"/>
                <w:sz w:val="22"/>
              </w:rPr>
            </w:pPr>
            <w:r w:rsidRPr="0074214E">
              <w:rPr>
                <w:rFonts w:ascii="Times New Roman" w:eastAsia="Times New Roman" w:hAnsi="Times New Roman" w:cs="Times New Roman"/>
                <w:sz w:val="22"/>
              </w:rPr>
              <w:t xml:space="preserve">О фактах злоупотреблений участник </w:t>
            </w:r>
            <w:r w:rsidRPr="0074214E">
              <w:rPr>
                <w:rFonts w:ascii="Times New Roman" w:eastAsia="Times New Roman" w:hAnsi="Times New Roman" w:cs="Times New Roman"/>
                <w:sz w:val="22"/>
                <w:lang w:val="ru-RU"/>
              </w:rPr>
              <w:t>запроса цен</w:t>
            </w:r>
            <w:r w:rsidRPr="0074214E">
              <w:rPr>
                <w:rFonts w:ascii="Times New Roman" w:eastAsia="Times New Roman" w:hAnsi="Times New Roman" w:cs="Times New Roman"/>
                <w:sz w:val="22"/>
              </w:rPr>
              <w:t xml:space="preserve"> может заявить в </w:t>
            </w:r>
            <w:proofErr w:type="spellStart"/>
            <w:r w:rsidRPr="0074214E">
              <w:rPr>
                <w:rFonts w:ascii="Times New Roman" w:eastAsia="Times New Roman" w:hAnsi="Times New Roman" w:cs="Times New Roman"/>
                <w:sz w:val="22"/>
                <w:lang w:val="ru-RU"/>
              </w:rPr>
              <w:t>Госкорпорацию</w:t>
            </w:r>
            <w:proofErr w:type="spellEnd"/>
            <w:r w:rsidRPr="0074214E">
              <w:rPr>
                <w:rFonts w:ascii="Times New Roman" w:eastAsia="Times New Roman" w:hAnsi="Times New Roman" w:cs="Times New Roman"/>
                <w:sz w:val="22"/>
                <w:lang w:val="ru-RU"/>
              </w:rPr>
              <w:t xml:space="preserve"> «</w:t>
            </w:r>
            <w:proofErr w:type="spellStart"/>
            <w:r w:rsidRPr="0074214E">
              <w:rPr>
                <w:rFonts w:ascii="Times New Roman" w:eastAsia="Times New Roman" w:hAnsi="Times New Roman" w:cs="Times New Roman"/>
                <w:sz w:val="22"/>
                <w:lang w:val="ru-RU"/>
              </w:rPr>
              <w:t>Росатом</w:t>
            </w:r>
            <w:proofErr w:type="spellEnd"/>
            <w:r w:rsidRPr="0074214E">
              <w:rPr>
                <w:rFonts w:ascii="Times New Roman" w:eastAsia="Times New Roman" w:hAnsi="Times New Roman" w:cs="Times New Roman"/>
                <w:sz w:val="22"/>
                <w:lang w:val="ru-RU"/>
              </w:rPr>
              <w:t>»</w:t>
            </w:r>
            <w:r w:rsidRPr="0074214E">
              <w:rPr>
                <w:rFonts w:ascii="Times New Roman" w:eastAsia="Times New Roman" w:hAnsi="Times New Roman" w:cs="Times New Roman"/>
                <w:sz w:val="22"/>
              </w:rPr>
              <w:t xml:space="preserve"> и</w:t>
            </w:r>
            <w:r w:rsidRPr="0074214E">
              <w:rPr>
                <w:rFonts w:ascii="Times New Roman" w:eastAsia="Times New Roman" w:hAnsi="Times New Roman" w:cs="Times New Roman"/>
                <w:sz w:val="22"/>
                <w:lang w:val="ru-RU"/>
              </w:rPr>
              <w:t xml:space="preserve"> </w:t>
            </w:r>
            <w:r w:rsidRPr="0074214E">
              <w:rPr>
                <w:rFonts w:ascii="Times New Roman" w:eastAsia="Times New Roman" w:hAnsi="Times New Roman" w:cs="Times New Roman"/>
                <w:sz w:val="22"/>
              </w:rPr>
              <w:t xml:space="preserve">сообщить об этом гласно или анонимно, воспользовавшись следующими каналами связи: </w:t>
            </w:r>
          </w:p>
          <w:p w:rsidR="00924CC0" w:rsidRPr="0074214E" w:rsidRDefault="00924CC0" w:rsidP="0074214E">
            <w:pPr>
              <w:pStyle w:val="aa"/>
              <w:tabs>
                <w:tab w:val="left" w:pos="330"/>
                <w:tab w:val="left" w:pos="11480"/>
              </w:tabs>
              <w:spacing w:after="0" w:line="240" w:lineRule="auto"/>
              <w:ind w:left="0"/>
              <w:jc w:val="both"/>
              <w:rPr>
                <w:rFonts w:ascii="Times New Roman" w:eastAsia="Times New Roman" w:hAnsi="Times New Roman" w:cs="Times New Roman"/>
                <w:sz w:val="22"/>
              </w:rPr>
            </w:pPr>
            <w:r w:rsidRPr="0074214E">
              <w:rPr>
                <w:rFonts w:ascii="Times New Roman" w:eastAsia="Times New Roman" w:hAnsi="Times New Roman" w:cs="Times New Roman"/>
                <w:sz w:val="22"/>
              </w:rPr>
              <w:t>1.</w:t>
            </w:r>
            <w:r w:rsidRPr="0074214E">
              <w:rPr>
                <w:rFonts w:ascii="Times New Roman" w:eastAsia="Times New Roman" w:hAnsi="Times New Roman" w:cs="Times New Roman"/>
                <w:sz w:val="22"/>
              </w:rPr>
              <w:tab/>
              <w:t>Телефон «горячей линии»: 8-800-100-07-07 (многоканальный, круглосуточно, бесплатно из любой точки страны);</w:t>
            </w:r>
          </w:p>
          <w:p w:rsidR="00924CC0" w:rsidRPr="0074214E" w:rsidRDefault="00924CC0" w:rsidP="0074214E">
            <w:pPr>
              <w:pStyle w:val="aa"/>
              <w:tabs>
                <w:tab w:val="left" w:pos="360"/>
                <w:tab w:val="left" w:pos="11480"/>
              </w:tabs>
              <w:spacing w:after="0" w:line="240" w:lineRule="auto"/>
              <w:ind w:left="0"/>
              <w:jc w:val="both"/>
              <w:rPr>
                <w:rFonts w:ascii="Times New Roman" w:eastAsia="Times New Roman" w:hAnsi="Times New Roman" w:cs="Times New Roman"/>
                <w:sz w:val="22"/>
              </w:rPr>
            </w:pPr>
            <w:r w:rsidRPr="0074214E">
              <w:rPr>
                <w:rFonts w:ascii="Times New Roman" w:eastAsia="Times New Roman" w:hAnsi="Times New Roman" w:cs="Times New Roman"/>
                <w:sz w:val="22"/>
              </w:rPr>
              <w:t>2.</w:t>
            </w:r>
            <w:r w:rsidRPr="0074214E">
              <w:rPr>
                <w:rFonts w:ascii="Times New Roman" w:eastAsia="Times New Roman" w:hAnsi="Times New Roman" w:cs="Times New Roman"/>
                <w:sz w:val="22"/>
              </w:rPr>
              <w:tab/>
              <w:t>Адрес электронной почты: 0707@rosatom.ru;</w:t>
            </w:r>
          </w:p>
          <w:p w:rsidR="00924CC0" w:rsidRPr="0074214E" w:rsidRDefault="00924CC0" w:rsidP="0074214E">
            <w:pPr>
              <w:pStyle w:val="aa"/>
              <w:tabs>
                <w:tab w:val="left" w:pos="330"/>
                <w:tab w:val="left" w:pos="11480"/>
              </w:tabs>
              <w:spacing w:after="0" w:line="240" w:lineRule="auto"/>
              <w:ind w:left="0"/>
              <w:jc w:val="both"/>
              <w:rPr>
                <w:rFonts w:ascii="Times New Roman" w:eastAsia="Times New Roman" w:hAnsi="Times New Roman" w:cs="Times New Roman"/>
                <w:sz w:val="22"/>
              </w:rPr>
            </w:pPr>
            <w:r w:rsidRPr="0074214E">
              <w:rPr>
                <w:rFonts w:ascii="Times New Roman" w:eastAsia="Times New Roman" w:hAnsi="Times New Roman" w:cs="Times New Roman"/>
                <w:sz w:val="22"/>
              </w:rPr>
              <w:t>3.</w:t>
            </w:r>
            <w:r w:rsidRPr="0074214E">
              <w:rPr>
                <w:rFonts w:ascii="Times New Roman" w:eastAsia="Times New Roman" w:hAnsi="Times New Roman" w:cs="Times New Roman"/>
                <w:sz w:val="22"/>
              </w:rPr>
              <w:tab/>
              <w:t>Адрес для почтовых отправлений: 119017, Москва, а/я</w:t>
            </w:r>
            <w:r w:rsidRPr="0074214E">
              <w:rPr>
                <w:rFonts w:ascii="Times New Roman" w:eastAsia="Times New Roman" w:hAnsi="Times New Roman" w:cs="Times New Roman"/>
                <w:sz w:val="22"/>
                <w:lang w:val="ru-RU"/>
              </w:rPr>
              <w:t> </w:t>
            </w:r>
            <w:r w:rsidRPr="0074214E">
              <w:rPr>
                <w:rFonts w:ascii="Times New Roman" w:eastAsia="Times New Roman" w:hAnsi="Times New Roman" w:cs="Times New Roman"/>
                <w:sz w:val="22"/>
              </w:rPr>
              <w:t xml:space="preserve">226, </w:t>
            </w:r>
            <w:r w:rsidRPr="0074214E">
              <w:rPr>
                <w:rFonts w:ascii="Times New Roman" w:eastAsia="Times New Roman" w:hAnsi="Times New Roman" w:cs="Times New Roman"/>
                <w:sz w:val="22"/>
                <w:lang w:val="ru-RU"/>
              </w:rPr>
              <w:t>Департамент защиты активов</w:t>
            </w:r>
            <w:r w:rsidRPr="0074214E">
              <w:rPr>
                <w:rFonts w:ascii="Times New Roman" w:eastAsia="Times New Roman" w:hAnsi="Times New Roman" w:cs="Times New Roman"/>
                <w:sz w:val="22"/>
              </w:rPr>
              <w:t xml:space="preserve"> </w:t>
            </w:r>
            <w:proofErr w:type="spellStart"/>
            <w:r w:rsidRPr="0074214E">
              <w:rPr>
                <w:rFonts w:ascii="Times New Roman" w:eastAsia="Times New Roman" w:hAnsi="Times New Roman" w:cs="Times New Roman"/>
                <w:sz w:val="22"/>
              </w:rPr>
              <w:t>Госкорпорации</w:t>
            </w:r>
            <w:proofErr w:type="spellEnd"/>
            <w:r w:rsidRPr="0074214E">
              <w:rPr>
                <w:rFonts w:ascii="Times New Roman" w:eastAsia="Times New Roman" w:hAnsi="Times New Roman" w:cs="Times New Roman"/>
                <w:sz w:val="22"/>
              </w:rPr>
              <w:t xml:space="preserve"> «</w:t>
            </w:r>
            <w:proofErr w:type="spellStart"/>
            <w:r w:rsidRPr="0074214E">
              <w:rPr>
                <w:rFonts w:ascii="Times New Roman" w:eastAsia="Times New Roman" w:hAnsi="Times New Roman" w:cs="Times New Roman"/>
                <w:sz w:val="22"/>
              </w:rPr>
              <w:t>Росатом</w:t>
            </w:r>
            <w:proofErr w:type="spellEnd"/>
            <w:r w:rsidRPr="0074214E">
              <w:rPr>
                <w:rFonts w:ascii="Times New Roman" w:eastAsia="Times New Roman" w:hAnsi="Times New Roman" w:cs="Times New Roman"/>
                <w:sz w:val="22"/>
              </w:rPr>
              <w:t>».</w:t>
            </w:r>
          </w:p>
        </w:tc>
      </w:tr>
    </w:tbl>
    <w:p w:rsidR="00924CC0" w:rsidRDefault="00924CC0" w:rsidP="00924CC0">
      <w:pPr>
        <w:rPr>
          <w:sz w:val="22"/>
        </w:rPr>
        <w:sectPr w:rsidR="00924CC0">
          <w:pgSz w:w="16840" w:h="11907" w:orient="landscape"/>
          <w:pgMar w:top="1418" w:right="1134" w:bottom="567" w:left="1134" w:header="567" w:footer="567" w:gutter="0"/>
          <w:cols w:space="720"/>
        </w:sectPr>
      </w:pPr>
    </w:p>
    <w:p w:rsidR="00924CC0" w:rsidRDefault="00924CC0" w:rsidP="00EA4EFC">
      <w:pPr>
        <w:pStyle w:val="aa"/>
        <w:keepNext/>
        <w:numPr>
          <w:ilvl w:val="0"/>
          <w:numId w:val="46"/>
        </w:numPr>
        <w:tabs>
          <w:tab w:val="num" w:pos="1134"/>
        </w:tabs>
        <w:spacing w:after="0" w:line="240" w:lineRule="auto"/>
        <w:jc w:val="both"/>
        <w:outlineLvl w:val="0"/>
        <w:rPr>
          <w:rFonts w:ascii="Times New Roman" w:eastAsia="Times New Roman" w:hAnsi="Times New Roman"/>
          <w:iCs/>
          <w:vanish/>
          <w:szCs w:val="28"/>
        </w:rPr>
      </w:pPr>
      <w:bookmarkStart w:id="245" w:name="_Toc405196836"/>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255987070"/>
      <w:bookmarkEnd w:id="245"/>
    </w:p>
    <w:p w:rsidR="00924CC0" w:rsidRDefault="00924CC0" w:rsidP="00EA4EFC">
      <w:pPr>
        <w:pStyle w:val="aa"/>
        <w:keepNext/>
        <w:numPr>
          <w:ilvl w:val="0"/>
          <w:numId w:val="46"/>
        </w:numPr>
        <w:tabs>
          <w:tab w:val="num" w:pos="1134"/>
        </w:tabs>
        <w:spacing w:after="0" w:line="240" w:lineRule="auto"/>
        <w:jc w:val="both"/>
        <w:outlineLvl w:val="0"/>
        <w:rPr>
          <w:rFonts w:ascii="Times New Roman" w:eastAsia="Times New Roman" w:hAnsi="Times New Roman"/>
          <w:iCs/>
          <w:vanish/>
          <w:szCs w:val="28"/>
        </w:rPr>
      </w:pPr>
      <w:bookmarkStart w:id="266" w:name="_Toc405196837"/>
      <w:bookmarkEnd w:id="266"/>
    </w:p>
    <w:p w:rsidR="00924CC0" w:rsidRDefault="00924CC0" w:rsidP="00EA4EFC">
      <w:pPr>
        <w:pStyle w:val="aa"/>
        <w:keepNext/>
        <w:numPr>
          <w:ilvl w:val="0"/>
          <w:numId w:val="46"/>
        </w:numPr>
        <w:tabs>
          <w:tab w:val="num" w:pos="1134"/>
        </w:tabs>
        <w:spacing w:after="0" w:line="240" w:lineRule="auto"/>
        <w:jc w:val="both"/>
        <w:outlineLvl w:val="0"/>
        <w:rPr>
          <w:rFonts w:ascii="Times New Roman" w:eastAsia="Times New Roman" w:hAnsi="Times New Roman"/>
          <w:iCs/>
          <w:vanish/>
          <w:szCs w:val="28"/>
        </w:rPr>
      </w:pPr>
      <w:bookmarkStart w:id="267" w:name="_Toc405196838"/>
      <w:bookmarkEnd w:id="267"/>
    </w:p>
    <w:p w:rsidR="00924CC0" w:rsidRDefault="00924CC0" w:rsidP="00EA4EFC">
      <w:pPr>
        <w:pStyle w:val="aa"/>
        <w:keepNext/>
        <w:numPr>
          <w:ilvl w:val="0"/>
          <w:numId w:val="46"/>
        </w:numPr>
        <w:tabs>
          <w:tab w:val="num" w:pos="1134"/>
        </w:tabs>
        <w:spacing w:after="0" w:line="240" w:lineRule="auto"/>
        <w:jc w:val="both"/>
        <w:outlineLvl w:val="0"/>
        <w:rPr>
          <w:rFonts w:ascii="Times New Roman" w:eastAsia="Times New Roman" w:hAnsi="Times New Roman"/>
          <w:iCs/>
          <w:vanish/>
          <w:szCs w:val="28"/>
        </w:rPr>
      </w:pPr>
      <w:bookmarkStart w:id="268" w:name="_Toc405196839"/>
      <w:bookmarkEnd w:id="268"/>
    </w:p>
    <w:p w:rsidR="00924CC0" w:rsidRDefault="00924CC0" w:rsidP="00EA4EFC">
      <w:pPr>
        <w:pStyle w:val="10"/>
        <w:numPr>
          <w:ilvl w:val="1"/>
          <w:numId w:val="46"/>
        </w:numPr>
        <w:tabs>
          <w:tab w:val="left" w:pos="708"/>
        </w:tabs>
        <w:jc w:val="both"/>
        <w:rPr>
          <w:szCs w:val="28"/>
        </w:rPr>
      </w:pPr>
      <w:bookmarkStart w:id="269" w:name="_Toc405196840"/>
      <w:r>
        <w:rPr>
          <w:szCs w:val="28"/>
        </w:rPr>
        <w:t>ОБРАЗЦЫ ФОРМ ОСНОВНЫХ ДОКУМЕНТОВ, ВКЛЮЧАЕМЫХ В ЗАЯВКУ НА УЧАСТИЕ В 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9"/>
    </w:p>
    <w:p w:rsidR="00924CC0" w:rsidRDefault="00924CC0" w:rsidP="00924CC0">
      <w:pPr>
        <w:jc w:val="both"/>
        <w:rPr>
          <w:b/>
          <w:bCs/>
          <w:i/>
        </w:rPr>
      </w:pPr>
      <w:r>
        <w:rPr>
          <w:b/>
          <w:bCs/>
          <w:i/>
        </w:rPr>
        <w:t>[приводятся формы, перечисленные в пунктах </w:t>
      </w:r>
      <w:r>
        <w:fldChar w:fldCharType="begin"/>
      </w:r>
      <w:r>
        <w:rPr>
          <w:b/>
          <w:bCs/>
          <w:i/>
        </w:rPr>
        <w:instrText xml:space="preserve"> REF _Ref317257698 \r \h  \* MERGEFORMAT </w:instrText>
      </w:r>
      <w:r>
        <w:fldChar w:fldCharType="separate"/>
      </w:r>
      <w:r>
        <w:rPr>
          <w:b/>
          <w:bCs/>
          <w:i/>
        </w:rPr>
        <w:t>13</w:t>
      </w:r>
      <w:r>
        <w:fldChar w:fldCharType="end"/>
      </w:r>
      <w:r>
        <w:rPr>
          <w:b/>
          <w:bCs/>
          <w:i/>
        </w:rPr>
        <w:t xml:space="preserve">, </w:t>
      </w:r>
      <w:r>
        <w:fldChar w:fldCharType="begin"/>
      </w:r>
      <w:r>
        <w:rPr>
          <w:b/>
          <w:bCs/>
          <w:i/>
        </w:rPr>
        <w:instrText xml:space="preserve"> REF _Ref317252608 \r \h  \* MERGEFORMAT </w:instrText>
      </w:r>
      <w:r>
        <w:fldChar w:fldCharType="separate"/>
      </w:r>
      <w:r>
        <w:rPr>
          <w:b/>
          <w:bCs/>
          <w:i/>
        </w:rPr>
        <w:t>14</w:t>
      </w:r>
      <w:r>
        <w:fldChar w:fldCharType="end"/>
      </w:r>
      <w:r>
        <w:rPr>
          <w:b/>
          <w:bCs/>
          <w:i/>
        </w:rPr>
        <w:t xml:space="preserve"> раздела </w:t>
      </w:r>
      <w:r>
        <w:fldChar w:fldCharType="begin"/>
      </w:r>
      <w:r>
        <w:rPr>
          <w:b/>
          <w:bCs/>
          <w:i/>
        </w:rPr>
        <w:instrText xml:space="preserve"> REF _Ref317257653 \r \h  \* MERGEFORMAT </w:instrText>
      </w:r>
      <w:r>
        <w:fldChar w:fldCharType="separate"/>
      </w:r>
      <w:r>
        <w:rPr>
          <w:b/>
          <w:bCs/>
          <w:i/>
        </w:rPr>
        <w:t>5</w:t>
      </w:r>
      <w:r>
        <w:fldChar w:fldCharType="end"/>
      </w:r>
      <w:r>
        <w:rPr>
          <w:b/>
          <w:bCs/>
          <w:i/>
        </w:rPr>
        <w:t xml:space="preserve"> «Информационная карта запроса цен»]</w:t>
      </w:r>
    </w:p>
    <w:p w:rsidR="00924CC0" w:rsidRDefault="00924CC0" w:rsidP="00924CC0">
      <w:pPr>
        <w:pStyle w:val="Times12"/>
        <w:ind w:right="-29" w:firstLine="0"/>
        <w:rPr>
          <w:b/>
          <w:i/>
          <w:szCs w:val="24"/>
        </w:rPr>
      </w:pPr>
      <w:proofErr w:type="gramStart"/>
      <w:r>
        <w:rPr>
          <w:b/>
          <w:i/>
          <w:szCs w:val="24"/>
        </w:rPr>
        <w:t>(формы 2 (таблица 1), 3 – ___ рекомендованы для заполнения.</w:t>
      </w:r>
      <w:proofErr w:type="gramEnd"/>
      <w:r>
        <w:rPr>
          <w:b/>
          <w:i/>
          <w:szCs w:val="24"/>
        </w:rPr>
        <w:t xml:space="preserve"> </w:t>
      </w:r>
      <w:proofErr w:type="gramStart"/>
      <w:r>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924CC0" w:rsidRDefault="00924CC0" w:rsidP="00924CC0"/>
    <w:p w:rsidR="00924CC0" w:rsidRDefault="00924CC0" w:rsidP="00924CC0">
      <w:pPr>
        <w:pStyle w:val="Times12"/>
        <w:jc w:val="right"/>
        <w:rPr>
          <w:bCs w:val="0"/>
          <w:szCs w:val="24"/>
        </w:rPr>
      </w:pPr>
      <w:bookmarkStart w:id="270" w:name="форма1"/>
      <w:bookmarkStart w:id="271" w:name="_Toc98251753"/>
      <w:bookmarkEnd w:id="265"/>
      <w:r>
        <w:rPr>
          <w:bCs w:val="0"/>
          <w:szCs w:val="24"/>
        </w:rPr>
        <w:t>Форма 1.</w:t>
      </w:r>
      <w:bookmarkEnd w:id="270"/>
    </w:p>
    <w:p w:rsidR="00924CC0" w:rsidRDefault="00924CC0" w:rsidP="00924CC0">
      <w:pPr>
        <w:rPr>
          <w:b/>
          <w:i/>
        </w:rPr>
      </w:pPr>
      <w:r>
        <w:rPr>
          <w:b/>
          <w:i/>
        </w:rPr>
        <w:t>Фирменный бланк участника запроса цен</w:t>
      </w:r>
    </w:p>
    <w:p w:rsidR="00924CC0" w:rsidRDefault="00924CC0" w:rsidP="00924CC0">
      <w:pPr>
        <w:pStyle w:val="Times12"/>
        <w:spacing w:before="120"/>
        <w:ind w:firstLine="0"/>
        <w:jc w:val="left"/>
        <w:rPr>
          <w:szCs w:val="24"/>
        </w:rPr>
      </w:pPr>
      <w:r>
        <w:rPr>
          <w:szCs w:val="24"/>
        </w:rPr>
        <w:t>«___» __________ 20___ года №______</w:t>
      </w:r>
    </w:p>
    <w:p w:rsidR="00924CC0" w:rsidRDefault="00924CC0" w:rsidP="00924CC0">
      <w:pPr>
        <w:pStyle w:val="Times12"/>
        <w:spacing w:before="120"/>
        <w:ind w:firstLine="0"/>
        <w:jc w:val="right"/>
        <w:rPr>
          <w:b/>
          <w:bCs w:val="0"/>
          <w:i/>
          <w:szCs w:val="24"/>
        </w:rPr>
      </w:pPr>
    </w:p>
    <w:p w:rsidR="00924CC0" w:rsidRDefault="00924CC0" w:rsidP="00924CC0">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272" w:name="_Письмо_о_подаче"/>
      <w:bookmarkStart w:id="273" w:name="_Toc255987071"/>
      <w:bookmarkStart w:id="274" w:name="_Toc272505461"/>
      <w:bookmarkStart w:id="275" w:name="_Toc405196841"/>
      <w:bookmarkEnd w:id="272"/>
      <w:r>
        <w:rPr>
          <w:rFonts w:ascii="Times New Roman" w:hAnsi="Times New Roman" w:cs="Times New Roman"/>
          <w:b w:val="0"/>
          <w:bCs w:val="0"/>
          <w:i w:val="0"/>
          <w:sz w:val="24"/>
          <w:szCs w:val="24"/>
        </w:rPr>
        <w:t>ЗАЯВКА НА УЧАСТИЕ В ЗАПРОСЕ ЦЕН (Форма 1)</w:t>
      </w:r>
      <w:bookmarkEnd w:id="273"/>
      <w:bookmarkEnd w:id="274"/>
      <w:bookmarkEnd w:id="275"/>
    </w:p>
    <w:p w:rsidR="00924CC0" w:rsidRDefault="00924CC0" w:rsidP="00924CC0">
      <w:pPr>
        <w:tabs>
          <w:tab w:val="left" w:pos="7938"/>
        </w:tabs>
        <w:ind w:firstLine="4820"/>
        <w:jc w:val="center"/>
        <w:rPr>
          <w:b/>
        </w:rPr>
      </w:pPr>
    </w:p>
    <w:p w:rsidR="00924CC0" w:rsidRDefault="00924CC0" w:rsidP="00924CC0">
      <w:pPr>
        <w:ind w:firstLine="426"/>
        <w:jc w:val="both"/>
      </w:pPr>
      <w:r>
        <w:t>Изучив извещение о проведении запроса цен на право заключения договора/</w:t>
      </w:r>
      <w:proofErr w:type="spellStart"/>
      <w:proofErr w:type="gramStart"/>
      <w:r>
        <w:rPr>
          <w:b/>
          <w:bCs/>
          <w:i/>
        </w:rPr>
        <w:t>ов</w:t>
      </w:r>
      <w:proofErr w:type="spellEnd"/>
      <w:r>
        <w:t xml:space="preserve"> на</w:t>
      </w:r>
      <w:proofErr w:type="gramEnd"/>
      <w:r>
        <w:t xml:space="preserve"> ________________________, опубликованное на официальном сайте и на ЭТП ______________ </w:t>
      </w:r>
      <w:r>
        <w:rPr>
          <w:b/>
          <w:i/>
        </w:rPr>
        <w:t xml:space="preserve">[указывается наименование ЭТП] </w:t>
      </w:r>
      <w:r>
        <w:t xml:space="preserve">на сайте _____________ </w:t>
      </w:r>
      <w:r>
        <w:rPr>
          <w:b/>
          <w:i/>
        </w:rPr>
        <w:t>[указывается адрес сайта ЭТП]</w:t>
      </w:r>
      <w:r>
        <w:t xml:space="preserve">, запрос цен № ___ </w:t>
      </w:r>
      <w:r>
        <w:rPr>
          <w:b/>
          <w:i/>
        </w:rPr>
        <w:t xml:space="preserve">[указывается номер запроса цен на ЭТП], </w:t>
      </w:r>
      <w: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924CC0" w:rsidRDefault="00924CC0" w:rsidP="00924CC0">
      <w:pPr>
        <w:pStyle w:val="Times12"/>
        <w:suppressAutoHyphens/>
        <w:ind w:left="284" w:firstLine="426"/>
        <w:jc w:val="center"/>
        <w:rPr>
          <w:szCs w:val="24"/>
        </w:rPr>
      </w:pPr>
      <w:r>
        <w:rPr>
          <w:b/>
          <w:i/>
          <w:szCs w:val="24"/>
          <w:vertAlign w:val="superscript"/>
        </w:rPr>
        <w:t>(полное наименование участника запроса цен с указанием организационно-правовой формы)</w:t>
      </w:r>
      <w:r>
        <w:rPr>
          <w:szCs w:val="24"/>
        </w:rPr>
        <w:t xml:space="preserve"> </w:t>
      </w:r>
    </w:p>
    <w:p w:rsidR="00924CC0" w:rsidRDefault="00924CC0" w:rsidP="00924CC0">
      <w:pPr>
        <w:pStyle w:val="Times12"/>
        <w:suppressAutoHyphens/>
        <w:ind w:firstLine="426"/>
        <w:rPr>
          <w:szCs w:val="24"/>
        </w:rPr>
      </w:pPr>
      <w:r>
        <w:rPr>
          <w:szCs w:val="24"/>
        </w:rPr>
        <w:t>ИНН ________________________________________________________,</w:t>
      </w:r>
    </w:p>
    <w:p w:rsidR="00924CC0" w:rsidRDefault="00924CC0" w:rsidP="00924CC0">
      <w:pPr>
        <w:pStyle w:val="Times12"/>
        <w:suppressAutoHyphens/>
        <w:ind w:firstLine="426"/>
        <w:jc w:val="center"/>
        <w:rPr>
          <w:b/>
          <w:i/>
          <w:szCs w:val="24"/>
          <w:vertAlign w:val="superscript"/>
        </w:rPr>
      </w:pPr>
      <w:r>
        <w:rPr>
          <w:b/>
          <w:i/>
          <w:szCs w:val="24"/>
          <w:vertAlign w:val="superscript"/>
        </w:rPr>
        <w:t>(ИНН участника запроса цен)</w:t>
      </w:r>
    </w:p>
    <w:p w:rsidR="00924CC0" w:rsidRDefault="00924CC0" w:rsidP="00924CC0">
      <w:pPr>
        <w:pStyle w:val="Times12"/>
        <w:suppressAutoHyphens/>
        <w:ind w:firstLine="426"/>
        <w:rPr>
          <w:szCs w:val="24"/>
        </w:rPr>
      </w:pPr>
      <w:proofErr w:type="gramStart"/>
      <w:r>
        <w:rPr>
          <w:szCs w:val="24"/>
        </w:rPr>
        <w:t>зарегистрированное</w:t>
      </w:r>
      <w:proofErr w:type="gramEnd"/>
      <w:r>
        <w:rPr>
          <w:szCs w:val="24"/>
        </w:rPr>
        <w:t xml:space="preserve"> по адресу ____________________________________________________,</w:t>
      </w:r>
    </w:p>
    <w:p w:rsidR="00924CC0" w:rsidRDefault="00924CC0" w:rsidP="00924CC0">
      <w:pPr>
        <w:pStyle w:val="Times12"/>
        <w:suppressAutoHyphens/>
        <w:ind w:left="2836" w:firstLine="426"/>
        <w:jc w:val="center"/>
        <w:rPr>
          <w:b/>
          <w:i/>
          <w:szCs w:val="24"/>
          <w:vertAlign w:val="superscript"/>
        </w:rPr>
      </w:pPr>
      <w:r>
        <w:rPr>
          <w:b/>
          <w:i/>
          <w:szCs w:val="24"/>
          <w:vertAlign w:val="superscript"/>
        </w:rPr>
        <w:t>(юридический адрес участника запроса цен)</w:t>
      </w:r>
    </w:p>
    <w:p w:rsidR="00924CC0" w:rsidRDefault="00924CC0" w:rsidP="00924CC0">
      <w:pPr>
        <w:pStyle w:val="Times12"/>
        <w:suppressAutoHyphens/>
        <w:ind w:firstLine="426"/>
        <w:rPr>
          <w:szCs w:val="24"/>
        </w:rPr>
      </w:pPr>
      <w:r>
        <w:rPr>
          <w:szCs w:val="24"/>
        </w:rPr>
        <w:t>фактический адрес ___________________________,</w:t>
      </w:r>
      <w:r>
        <w:t xml:space="preserve"> выражает согласие исполнить условия,</w:t>
      </w:r>
    </w:p>
    <w:p w:rsidR="00924CC0" w:rsidRDefault="00924CC0" w:rsidP="00924CC0">
      <w:pPr>
        <w:pStyle w:val="Times12"/>
        <w:suppressAutoHyphens/>
        <w:ind w:firstLine="426"/>
        <w:rPr>
          <w:b/>
          <w:i/>
          <w:szCs w:val="24"/>
          <w:vertAlign w:val="superscript"/>
        </w:rPr>
      </w:pPr>
      <w:r>
        <w:rPr>
          <w:b/>
          <w:i/>
          <w:szCs w:val="24"/>
          <w:vertAlign w:val="superscript"/>
        </w:rPr>
        <w:t xml:space="preserve">                                                    (фактический адрес участника запроса цен)</w:t>
      </w:r>
    </w:p>
    <w:p w:rsidR="00924CC0" w:rsidRDefault="00924CC0" w:rsidP="00924CC0">
      <w:pPr>
        <w:jc w:val="both"/>
        <w:rPr>
          <w:b/>
          <w:i/>
        </w:rPr>
      </w:pPr>
      <w:r>
        <w:t>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rPr>
          <w:b/>
          <w:bCs/>
          <w:i/>
        </w:rPr>
        <w:instrText xml:space="preserve"> REF _Ref318824453 \r \h  \* MERGEFORMAT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4CC0" w:rsidTr="00924CC0">
        <w:tc>
          <w:tcPr>
            <w:tcW w:w="70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w:t>
            </w:r>
          </w:p>
          <w:p w:rsidR="00924CC0" w:rsidRDefault="00924CC0" w:rsidP="00924CC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Наименование</w:t>
            </w:r>
          </w:p>
          <w:p w:rsidR="00924CC0" w:rsidRDefault="00924CC0" w:rsidP="00924CC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right="-108"/>
              <w:contextualSpacing/>
              <w:jc w:val="center"/>
            </w:pPr>
            <w:r>
              <w:t>Цена всего, руб. с НДС</w:t>
            </w:r>
          </w:p>
        </w:tc>
      </w:tr>
      <w:tr w:rsidR="00924CC0" w:rsidTr="00924CC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924CC0" w:rsidRDefault="00924CC0" w:rsidP="00924CC0">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924CC0" w:rsidRDefault="00924CC0" w:rsidP="00924CC0">
            <w:pPr>
              <w:ind w:firstLine="426"/>
              <w:jc w:val="center"/>
            </w:pPr>
          </w:p>
        </w:tc>
      </w:tr>
      <w:tr w:rsidR="00924CC0" w:rsidTr="00924CC0">
        <w:trPr>
          <w:trHeight w:val="64"/>
        </w:trPr>
        <w:tc>
          <w:tcPr>
            <w:tcW w:w="70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924CC0" w:rsidRDefault="00924CC0" w:rsidP="00924CC0">
            <w:pPr>
              <w:ind w:firstLine="426"/>
            </w:pPr>
          </w:p>
        </w:tc>
        <w:tc>
          <w:tcPr>
            <w:tcW w:w="2126"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924CC0" w:rsidRDefault="00924CC0" w:rsidP="00924CC0">
            <w:pPr>
              <w:ind w:firstLine="426"/>
              <w:jc w:val="center"/>
            </w:pPr>
          </w:p>
        </w:tc>
      </w:tr>
      <w:tr w:rsidR="00924CC0" w:rsidTr="00924CC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firstLine="426"/>
            </w:pPr>
            <w:r>
              <w:t>ИТОГО:</w:t>
            </w:r>
          </w:p>
        </w:tc>
        <w:tc>
          <w:tcPr>
            <w:tcW w:w="1418" w:type="dxa"/>
            <w:tcBorders>
              <w:top w:val="single" w:sz="4" w:space="0" w:color="auto"/>
              <w:left w:val="single" w:sz="4" w:space="0" w:color="auto"/>
              <w:bottom w:val="single" w:sz="4" w:space="0" w:color="auto"/>
              <w:right w:val="single" w:sz="4" w:space="0" w:color="auto"/>
            </w:tcBorders>
          </w:tcPr>
          <w:p w:rsidR="00924CC0" w:rsidRDefault="00924CC0" w:rsidP="00924CC0">
            <w:pPr>
              <w:ind w:firstLine="426"/>
              <w:jc w:val="center"/>
            </w:pPr>
          </w:p>
        </w:tc>
        <w:tc>
          <w:tcPr>
            <w:tcW w:w="1134" w:type="dxa"/>
            <w:tcBorders>
              <w:top w:val="single" w:sz="4" w:space="0" w:color="auto"/>
              <w:left w:val="single" w:sz="4" w:space="0" w:color="auto"/>
              <w:bottom w:val="single" w:sz="4" w:space="0" w:color="auto"/>
              <w:right w:val="single" w:sz="4" w:space="0" w:color="auto"/>
            </w:tcBorders>
          </w:tcPr>
          <w:p w:rsidR="00924CC0" w:rsidRDefault="00924CC0" w:rsidP="00924CC0">
            <w:pPr>
              <w:ind w:firstLine="426"/>
              <w:jc w:val="center"/>
            </w:pPr>
          </w:p>
        </w:tc>
      </w:tr>
    </w:tbl>
    <w:p w:rsidR="00924CC0" w:rsidRDefault="00924CC0" w:rsidP="00924CC0">
      <w:pPr>
        <w:spacing w:before="120"/>
        <w:ind w:firstLine="426"/>
        <w:jc w:val="both"/>
        <w:rPr>
          <w:b/>
          <w:bCs/>
          <w:i/>
        </w:rPr>
      </w:pPr>
      <w:proofErr w:type="gramStart"/>
      <w:r>
        <w:t xml:space="preserve">ИТОГО цена </w:t>
      </w:r>
      <w:r>
        <w:rPr>
          <w:b/>
          <w:bCs/>
          <w:i/>
        </w:rPr>
        <w:t>договора</w:t>
      </w:r>
      <w:r>
        <w:t xml:space="preserve"> (с учетом установленного порядка формирования цены договора) </w:t>
      </w:r>
      <w:r>
        <w:rPr>
          <w:b/>
          <w:bCs/>
          <w:i/>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4CC0" w:rsidRDefault="00924CC0" w:rsidP="00924CC0">
      <w:pPr>
        <w:ind w:firstLine="426"/>
        <w:jc w:val="both"/>
      </w:pPr>
      <w:r>
        <w:t>Данное предложение действительно до «___» __________ 20__ года</w:t>
      </w:r>
      <w:proofErr w:type="gramStart"/>
      <w:r>
        <w:t>.</w:t>
      </w:r>
      <w:proofErr w:type="gramEnd"/>
      <w:r>
        <w:rPr>
          <w:b/>
          <w:i/>
          <w:lang w:eastAsia="x-none"/>
        </w:rPr>
        <w:t xml:space="preserve"> [</w:t>
      </w:r>
      <w:proofErr w:type="gramStart"/>
      <w:r>
        <w:rPr>
          <w:b/>
          <w:i/>
          <w:lang w:eastAsia="x-none"/>
        </w:rPr>
        <w:t>с</w:t>
      </w:r>
      <w:proofErr w:type="gramEnd"/>
      <w:r>
        <w:rPr>
          <w:b/>
          <w:i/>
          <w:lang w:eastAsia="x-none"/>
        </w:rPr>
        <w:t>рок действия предложения указывается с учетом положений пункта </w:t>
      </w:r>
      <w:r>
        <w:fldChar w:fldCharType="begin"/>
      </w:r>
      <w:r>
        <w:rPr>
          <w:b/>
          <w:i/>
          <w:lang w:eastAsia="x-none"/>
        </w:rPr>
        <w:instrText xml:space="preserve"> REF _Ref389754758 \r \h  \* MERGEFORMAT </w:instrText>
      </w:r>
      <w:r>
        <w:fldChar w:fldCharType="separate"/>
      </w:r>
      <w:r>
        <w:rPr>
          <w:b/>
          <w:i/>
          <w:lang w:eastAsia="x-none"/>
        </w:rPr>
        <w:t>4.2.4</w:t>
      </w:r>
      <w:r>
        <w:fldChar w:fldCharType="end"/>
      </w:r>
      <w:r>
        <w:rPr>
          <w:b/>
          <w:i/>
          <w:lang w:eastAsia="x-none"/>
        </w:rPr>
        <w:t xml:space="preserve"> документации по запросу цен]</w:t>
      </w:r>
    </w:p>
    <w:p w:rsidR="00924CC0" w:rsidRDefault="00924CC0" w:rsidP="00924CC0">
      <w:pPr>
        <w:ind w:firstLine="426"/>
        <w:rPr>
          <w:b/>
          <w:bCs/>
          <w:i/>
        </w:rPr>
      </w:pPr>
      <w:r>
        <w:rPr>
          <w:bCs/>
        </w:rPr>
        <w:t>Срок</w:t>
      </w:r>
      <w:r>
        <w:rPr>
          <w:b/>
        </w:rPr>
        <w:t xml:space="preserve"> </w:t>
      </w:r>
      <w:r>
        <w:rPr>
          <w:b/>
          <w:bCs/>
          <w:i/>
        </w:rPr>
        <w:t>поставки товара, выполнения работ или оказания услуг</w:t>
      </w:r>
      <w:proofErr w:type="gramStart"/>
      <w:r>
        <w:rPr>
          <w:b/>
          <w:bCs/>
          <w:i/>
        </w:rPr>
        <w:t>: ________________________</w:t>
      </w:r>
      <w:r>
        <w:rPr>
          <w:bCs/>
        </w:rPr>
        <w:t>;</w:t>
      </w:r>
      <w:proofErr w:type="gramEnd"/>
    </w:p>
    <w:p w:rsidR="00924CC0" w:rsidRDefault="00924CC0" w:rsidP="00924CC0">
      <w:pPr>
        <w:ind w:firstLine="426"/>
        <w:jc w:val="both"/>
      </w:pPr>
      <w:r>
        <w:t xml:space="preserve">Начало </w:t>
      </w:r>
      <w:r>
        <w:rPr>
          <w:b/>
          <w:bCs/>
          <w:i/>
        </w:rPr>
        <w:t>поставки товара, выполнения работ или оказания услуг</w:t>
      </w:r>
      <w:r>
        <w:t xml:space="preserve"> ___________________;</w:t>
      </w:r>
    </w:p>
    <w:p w:rsidR="00924CC0" w:rsidRDefault="00924CC0" w:rsidP="00924CC0">
      <w:pPr>
        <w:ind w:firstLine="426"/>
        <w:jc w:val="both"/>
      </w:pPr>
      <w:r>
        <w:t xml:space="preserve">Окончание </w:t>
      </w:r>
      <w:r>
        <w:rPr>
          <w:b/>
          <w:bCs/>
          <w:i/>
        </w:rPr>
        <w:t>поставки товара, выполнения работ или оказания услуг</w:t>
      </w:r>
      <w:r>
        <w:t xml:space="preserve"> ________________.</w:t>
      </w:r>
    </w:p>
    <w:p w:rsidR="00924CC0" w:rsidRDefault="00924CC0" w:rsidP="00924CC0">
      <w:pPr>
        <w:ind w:firstLine="426"/>
        <w:jc w:val="both"/>
      </w:pPr>
      <w:r>
        <w:lastRenderedPageBreak/>
        <w:t>Сроки и условия оплаты: ___________________________.</w:t>
      </w:r>
    </w:p>
    <w:p w:rsidR="00924CC0" w:rsidRDefault="00924CC0" w:rsidP="00924CC0">
      <w:pPr>
        <w:pStyle w:val="aa"/>
        <w:spacing w:after="0" w:line="240" w:lineRule="auto"/>
        <w:ind w:left="0" w:firstLine="426"/>
        <w:jc w:val="both"/>
        <w:rPr>
          <w:rFonts w:ascii="Times New Roman" w:eastAsia="Times New Roman" w:hAnsi="Times New Roman"/>
          <w:lang w:val="ru-RU"/>
        </w:rPr>
      </w:pPr>
      <w:r>
        <w:rPr>
          <w:rFonts w:ascii="Times New Roman" w:eastAsia="Times New Roman" w:hAnsi="Times New Roman"/>
          <w:b/>
          <w:i/>
          <w:lang w:val="ru-RU"/>
        </w:rPr>
        <w:t>Для юридических лиц:</w:t>
      </w:r>
      <w:r>
        <w:rPr>
          <w:rFonts w:ascii="Times New Roman" w:eastAsia="Times New Roman" w:hAnsi="Times New Roman"/>
          <w:lang w:val="ru-RU"/>
        </w:rPr>
        <w:t xml:space="preserve"> </w:t>
      </w:r>
      <w:r>
        <w:rPr>
          <w:rFonts w:ascii="Times New Roman" w:eastAsia="Times New Roman" w:hAnsi="Times New Roman"/>
        </w:rPr>
        <w:t>Настоящим подтверждаем, что</w:t>
      </w:r>
      <w:r>
        <w:rPr>
          <w:rFonts w:ascii="Times New Roman" w:eastAsia="Times New Roman" w:hAnsi="Times New Roman"/>
          <w:lang w:val="ru-RU"/>
        </w:rPr>
        <w:t>:</w:t>
      </w:r>
    </w:p>
    <w:p w:rsidR="00924CC0" w:rsidRDefault="00924CC0" w:rsidP="00EA4EFC">
      <w:pPr>
        <w:pStyle w:val="aa"/>
        <w:numPr>
          <w:ilvl w:val="0"/>
          <w:numId w:val="47"/>
        </w:numPr>
        <w:tabs>
          <w:tab w:val="left" w:pos="1134"/>
        </w:tabs>
        <w:spacing w:after="0" w:line="240" w:lineRule="auto"/>
        <w:ind w:left="0" w:firstLine="426"/>
        <w:jc w:val="both"/>
        <w:rPr>
          <w:rFonts w:ascii="Times New Roman" w:eastAsia="Times New Roman" w:hAnsi="Times New Roman"/>
          <w:b/>
          <w:i/>
          <w:lang w:val="ru-RU"/>
        </w:rPr>
      </w:pPr>
      <w:r>
        <w:rPr>
          <w:rFonts w:ascii="Times New Roman" w:eastAsia="Times New Roman" w:hAnsi="Times New Roman"/>
        </w:rPr>
        <w:t xml:space="preserve"> </w:t>
      </w:r>
      <w:proofErr w:type="gramStart"/>
      <w:r>
        <w:rPr>
          <w:rFonts w:ascii="Times New Roman" w:eastAsia="Times New Roman" w:hAnsi="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24CC0" w:rsidRDefault="00924CC0" w:rsidP="00924CC0">
      <w:pPr>
        <w:pStyle w:val="aa"/>
        <w:tabs>
          <w:tab w:val="left" w:pos="567"/>
          <w:tab w:val="left" w:pos="1134"/>
        </w:tabs>
        <w:spacing w:after="0" w:line="240" w:lineRule="auto"/>
        <w:ind w:left="0" w:firstLine="426"/>
        <w:jc w:val="both"/>
        <w:rPr>
          <w:rFonts w:ascii="Times New Roman" w:eastAsia="Times New Roman" w:hAnsi="Times New Roman"/>
          <w:b/>
          <w:i/>
          <w:lang w:val="ru-RU"/>
        </w:rPr>
      </w:pPr>
      <w:r>
        <w:rPr>
          <w:rFonts w:ascii="Times New Roman" w:eastAsia="Times New Roman" w:hAnsi="Times New Roman"/>
          <w:b/>
          <w:i/>
          <w:lang w:val="ru-RU"/>
        </w:rPr>
        <w:t xml:space="preserve">задолженность </w:t>
      </w:r>
      <w:r>
        <w:rPr>
          <w:rFonts w:ascii="Times New Roman" w:eastAsia="Times New Roman" w:hAnsi="Times New Roman"/>
          <w:b/>
          <w:i/>
        </w:rPr>
        <w:t xml:space="preserve">_____________ (наименование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b/>
          <w:i/>
          <w:lang w:val="ru-RU"/>
        </w:rPr>
        <w:t xml:space="preserve"> по уплате налогов, сборов, пеней и штрафов</w:t>
      </w:r>
      <w:r>
        <w:rPr>
          <w:rFonts w:ascii="Times New Roman" w:eastAsia="Times New Roman" w:hAnsi="Times New Roman"/>
          <w:b/>
          <w:i/>
        </w:rPr>
        <w:t xml:space="preserve"> </w:t>
      </w:r>
      <w:r>
        <w:rPr>
          <w:rFonts w:ascii="Times New Roman" w:eastAsia="Times New Roman" w:hAnsi="Times New Roman"/>
          <w:b/>
          <w:i/>
          <w:lang w:val="ru-RU"/>
        </w:rPr>
        <w:t>отсутствует.</w:t>
      </w:r>
    </w:p>
    <w:p w:rsidR="00924CC0" w:rsidRDefault="00924CC0" w:rsidP="00924CC0">
      <w:pPr>
        <w:pStyle w:val="aa"/>
        <w:tabs>
          <w:tab w:val="left" w:pos="567"/>
          <w:tab w:val="left" w:pos="1134"/>
        </w:tabs>
        <w:spacing w:after="0" w:line="240" w:lineRule="auto"/>
        <w:ind w:left="0" w:firstLine="426"/>
        <w:jc w:val="both"/>
        <w:rPr>
          <w:rFonts w:ascii="Times New Roman" w:eastAsia="Times New Roman" w:hAnsi="Times New Roman"/>
          <w:b/>
          <w:i/>
          <w:lang w:val="ru-RU"/>
        </w:rPr>
      </w:pPr>
      <w:r>
        <w:rPr>
          <w:rFonts w:ascii="Times New Roman" w:eastAsia="Times New Roman" w:hAnsi="Times New Roman"/>
          <w:b/>
          <w:i/>
          <w:lang w:val="ru-RU"/>
        </w:rPr>
        <w:t>либо</w:t>
      </w:r>
    </w:p>
    <w:p w:rsidR="00924CC0" w:rsidRDefault="00924CC0" w:rsidP="00924CC0">
      <w:pPr>
        <w:pStyle w:val="aa"/>
        <w:tabs>
          <w:tab w:val="left" w:pos="567"/>
          <w:tab w:val="left" w:pos="1134"/>
        </w:tabs>
        <w:spacing w:after="0" w:line="240" w:lineRule="auto"/>
        <w:ind w:left="0" w:firstLine="426"/>
        <w:jc w:val="both"/>
        <w:rPr>
          <w:rFonts w:ascii="Times New Roman" w:eastAsia="Times New Roman" w:hAnsi="Times New Roman"/>
          <w:b/>
          <w:i/>
          <w:lang w:val="ru-RU"/>
        </w:rPr>
      </w:pPr>
      <w:proofErr w:type="gramStart"/>
      <w:r>
        <w:rPr>
          <w:rFonts w:ascii="Times New Roman" w:eastAsia="Times New Roman" w:hAnsi="Times New Roman"/>
          <w:b/>
          <w:i/>
          <w:lang w:val="ru-RU"/>
        </w:rPr>
        <w:t xml:space="preserve">задолженность </w:t>
      </w:r>
      <w:r>
        <w:rPr>
          <w:rFonts w:ascii="Times New Roman" w:eastAsia="Times New Roman" w:hAnsi="Times New Roman"/>
          <w:b/>
          <w:i/>
        </w:rPr>
        <w:t xml:space="preserve">_____________ (наименование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b/>
          <w:i/>
          <w:lang w:val="ru-RU"/>
        </w:rPr>
        <w:t xml:space="preserve"> по уплате налогов, сборов, пеней и штрафов</w:t>
      </w:r>
      <w:r>
        <w:rPr>
          <w:rFonts w:ascii="Times New Roman" w:eastAsia="Times New Roman" w:hAnsi="Times New Roman"/>
          <w:b/>
          <w:i/>
        </w:rPr>
        <w:t xml:space="preserve"> не превышает </w:t>
      </w:r>
      <w:r>
        <w:rPr>
          <w:rFonts w:ascii="Times New Roman" w:eastAsia="Times New Roman" w:hAnsi="Times New Roman"/>
          <w:b/>
          <w:i/>
          <w:lang w:val="ru-RU"/>
        </w:rPr>
        <w:t>25</w:t>
      </w:r>
      <w:r>
        <w:rPr>
          <w:rFonts w:ascii="Times New Roman" w:eastAsia="Times New Roman" w:hAnsi="Times New Roman"/>
          <w:b/>
          <w:i/>
        </w:rPr>
        <w:t xml:space="preserve">% балансовой стоимости активов _____________ (наименование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 xml:space="preserve">) </w:t>
      </w:r>
      <w:r>
        <w:rPr>
          <w:rFonts w:ascii="Times New Roman" w:eastAsia="Times New Roman" w:hAnsi="Times New Roman"/>
          <w:b/>
          <w:i/>
          <w:lang w:val="ru-RU"/>
        </w:rPr>
        <w:t xml:space="preserve">по данным бухгалтерской (финансовой) отчетности за истекший _____ </w:t>
      </w:r>
      <w:r>
        <w:rPr>
          <w:rFonts w:ascii="Times New Roman" w:eastAsia="Times New Roman" w:hAnsi="Times New Roman"/>
          <w:b/>
          <w:i/>
        </w:rPr>
        <w:t>(указать период: год, квартал, полугодие, 9 месяцев)</w:t>
      </w:r>
      <w:r>
        <w:rPr>
          <w:rFonts w:ascii="Times New Roman" w:eastAsia="Times New Roman" w:hAnsi="Times New Roman"/>
          <w:b/>
          <w:i/>
          <w:lang w:val="ru-RU"/>
        </w:rPr>
        <w:t>.];</w:t>
      </w:r>
      <w:proofErr w:type="gramEnd"/>
    </w:p>
    <w:p w:rsidR="00924CC0" w:rsidRDefault="00924CC0" w:rsidP="00EA4EFC">
      <w:pPr>
        <w:pStyle w:val="aa"/>
        <w:numPr>
          <w:ilvl w:val="0"/>
          <w:numId w:val="47"/>
        </w:numPr>
        <w:spacing w:after="0" w:line="240" w:lineRule="auto"/>
        <w:ind w:left="0" w:firstLine="426"/>
        <w:jc w:val="both"/>
        <w:rPr>
          <w:rFonts w:ascii="Times New Roman" w:eastAsia="Times New Roman" w:hAnsi="Times New Roman"/>
        </w:rPr>
      </w:pPr>
      <w:proofErr w:type="gramStart"/>
      <w:r>
        <w:rPr>
          <w:rFonts w:ascii="Times New Roman" w:eastAsia="Times New Roman" w:hAnsi="Times New Roman"/>
          <w:b/>
          <w:i/>
          <w:lang w:val="ru-RU" w:eastAsia="ru-RU"/>
        </w:rPr>
        <w:t>[указывается, в случае наличия требований согласно пунктам </w:t>
      </w:r>
      <w:r>
        <w:rPr>
          <w:rFonts w:ascii="Times New Roman" w:eastAsia="Times New Roman" w:hAnsi="Times New Roman"/>
        </w:rPr>
        <w:fldChar w:fldCharType="begin"/>
      </w:r>
      <w:r>
        <w:rPr>
          <w:rFonts w:ascii="Times New Roman" w:eastAsia="Times New Roman" w:hAnsi="Times New Roman"/>
          <w:b/>
          <w:i/>
          <w:lang w:val="ru-RU" w:eastAsia="ru-RU"/>
        </w:rPr>
        <w:instrText xml:space="preserve"> REF _Ref389743136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eastAsia="ru-RU"/>
        </w:rPr>
        <w:t>11.1</w:t>
      </w:r>
      <w:r>
        <w:rPr>
          <w:rFonts w:ascii="Times New Roman" w:eastAsia="Times New Roman" w:hAnsi="Times New Roman"/>
        </w:rPr>
        <w:fldChar w:fldCharType="end"/>
      </w:r>
      <w:r>
        <w:rPr>
          <w:rFonts w:ascii="Times New Roman" w:eastAsia="Times New Roman" w:hAnsi="Times New Roman"/>
          <w:b/>
          <w:i/>
          <w:lang w:val="ru-RU" w:eastAsia="ru-RU"/>
        </w:rPr>
        <w:t xml:space="preserve">, </w:t>
      </w:r>
      <w:r>
        <w:rPr>
          <w:rFonts w:ascii="Times New Roman" w:eastAsia="Times New Roman" w:hAnsi="Times New Roman"/>
        </w:rPr>
        <w:fldChar w:fldCharType="begin"/>
      </w:r>
      <w:r>
        <w:rPr>
          <w:rFonts w:ascii="Times New Roman" w:eastAsia="Times New Roman" w:hAnsi="Times New Roman"/>
          <w:b/>
          <w:i/>
          <w:lang w:val="ru-RU" w:eastAsia="ru-RU"/>
        </w:rPr>
        <w:instrText xml:space="preserve"> REF _Ref389743137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eastAsia="ru-RU"/>
        </w:rPr>
        <w:t>11.2</w:t>
      </w:r>
      <w:r>
        <w:rPr>
          <w:rFonts w:ascii="Times New Roman" w:eastAsia="Times New Roman" w:hAnsi="Times New Roman"/>
        </w:rPr>
        <w:fldChar w:fldCharType="end"/>
      </w:r>
      <w:r>
        <w:rPr>
          <w:rFonts w:ascii="Times New Roman" w:eastAsia="Times New Roman" w:hAnsi="Times New Roman"/>
          <w:b/>
          <w:i/>
          <w:lang w:val="ru-RU" w:eastAsia="ru-RU"/>
        </w:rPr>
        <w:t xml:space="preserve"> раздела </w:t>
      </w:r>
      <w:r>
        <w:rPr>
          <w:rFonts w:ascii="Times New Roman" w:eastAsia="Times New Roman" w:hAnsi="Times New Roman"/>
        </w:rPr>
        <w:fldChar w:fldCharType="begin"/>
      </w:r>
      <w:r>
        <w:rPr>
          <w:rFonts w:ascii="Times New Roman" w:eastAsia="Times New Roman" w:hAnsi="Times New Roman"/>
          <w:b/>
          <w:i/>
          <w:lang w:val="ru-RU" w:eastAsia="ru-RU"/>
        </w:rPr>
        <w:instrText xml:space="preserve"> REF _Ref317249938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eastAsia="ru-RU"/>
        </w:rPr>
        <w:t>5</w:t>
      </w:r>
      <w:r>
        <w:rPr>
          <w:rFonts w:ascii="Times New Roman" w:eastAsia="Times New Roman" w:hAnsi="Times New Roman"/>
        </w:rPr>
        <w:fldChar w:fldCharType="end"/>
      </w:r>
      <w:r>
        <w:rPr>
          <w:rFonts w:ascii="Times New Roman" w:eastAsia="Times New Roman" w:hAnsi="Times New Roman"/>
          <w:b/>
          <w:i/>
          <w:lang w:val="ru-RU" w:eastAsia="ru-RU"/>
        </w:rPr>
        <w:t xml:space="preserve"> «Информационная карта запроса цен»] </w:t>
      </w:r>
      <w:r>
        <w:rPr>
          <w:rFonts w:ascii="Times New Roman" w:eastAsia="Times New Roman" w:hAnsi="Times New Roman"/>
        </w:rPr>
        <w:t xml:space="preserve">против ___________ </w:t>
      </w:r>
      <w:r>
        <w:rPr>
          <w:rFonts w:ascii="Times New Roman" w:eastAsia="Times New Roman" w:hAnsi="Times New Roman"/>
          <w:b/>
          <w:i/>
        </w:rPr>
        <w:t>(наименование участника запроса цен)</w:t>
      </w:r>
      <w:r>
        <w:rPr>
          <w:rFonts w:ascii="Times New Roman" w:eastAsia="Times New Roman" w:hAnsi="Times New Roman"/>
        </w:rPr>
        <w:t xml:space="preserve"> не проводится процедура ликвидации, не принято арбитражным судом решения о признании ___________ </w:t>
      </w:r>
      <w:r>
        <w:rPr>
          <w:rFonts w:ascii="Times New Roman" w:eastAsia="Times New Roman" w:hAnsi="Times New Roman"/>
          <w:b/>
          <w:i/>
        </w:rPr>
        <w:t xml:space="preserve">(наименование участника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rPr>
        <w:t xml:space="preserve"> банкротом, деятельность ___________ (</w:t>
      </w:r>
      <w:r>
        <w:rPr>
          <w:rFonts w:ascii="Times New Roman" w:eastAsia="Times New Roman" w:hAnsi="Times New Roman"/>
          <w:b/>
          <w:i/>
        </w:rPr>
        <w:t xml:space="preserve">наименование участника </w:t>
      </w:r>
      <w:r>
        <w:rPr>
          <w:rFonts w:ascii="Times New Roman" w:eastAsia="Times New Roman" w:hAnsi="Times New Roman"/>
          <w:b/>
          <w:i/>
          <w:lang w:val="ru-RU"/>
        </w:rPr>
        <w:t>запроса цен</w:t>
      </w:r>
      <w:r>
        <w:rPr>
          <w:rFonts w:ascii="Times New Roman" w:eastAsia="Times New Roman" w:hAnsi="Times New Roman"/>
        </w:rPr>
        <w:t>) не приостановлена, на имущество не наложен арест по решению суда, административного органа</w:t>
      </w:r>
      <w:r>
        <w:rPr>
          <w:rFonts w:ascii="Times New Roman" w:eastAsia="Times New Roman" w:hAnsi="Times New Roman"/>
          <w:lang w:val="ru-RU"/>
        </w:rPr>
        <w:t>;</w:t>
      </w:r>
      <w:proofErr w:type="gramEnd"/>
    </w:p>
    <w:p w:rsidR="00924CC0" w:rsidRDefault="00924CC0" w:rsidP="00924CC0">
      <w:pPr>
        <w:pStyle w:val="aa"/>
        <w:tabs>
          <w:tab w:val="left" w:pos="567"/>
          <w:tab w:val="left" w:pos="1134"/>
        </w:tabs>
        <w:spacing w:after="0" w:line="240" w:lineRule="auto"/>
        <w:ind w:left="0" w:firstLine="426"/>
        <w:jc w:val="both"/>
        <w:rPr>
          <w:rFonts w:ascii="Times New Roman" w:eastAsia="Times New Roman" w:hAnsi="Times New Roman"/>
        </w:rPr>
      </w:pPr>
      <w:r>
        <w:rPr>
          <w:rFonts w:ascii="Times New Roman" w:eastAsia="Times New Roman" w:hAnsi="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eastAsia="Times New Roman" w:hAnsi="Times New Roman"/>
          <w:lang w:val="ru-RU"/>
        </w:rPr>
        <w:t>запроса цен</w:t>
      </w:r>
      <w:r>
        <w:rPr>
          <w:rFonts w:ascii="Times New Roman" w:eastAsia="Times New Roman" w:hAnsi="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eastAsia="Times New Roman" w:hAnsi="Times New Roman"/>
        </w:rPr>
        <w:t>Росфинмониторингу</w:t>
      </w:r>
      <w:proofErr w:type="spellEnd"/>
      <w:r>
        <w:rPr>
          <w:rFonts w:ascii="Times New Roman" w:eastAsia="Times New Roman" w:hAnsi="Times New Roman"/>
        </w:rPr>
        <w:t>, Правительству Российской Федерации) и последующую обработку данных сведений такими органами.</w:t>
      </w:r>
    </w:p>
    <w:p w:rsidR="00924CC0" w:rsidRDefault="00924CC0" w:rsidP="00924CC0">
      <w:pPr>
        <w:pStyle w:val="aa"/>
        <w:spacing w:after="0" w:line="240" w:lineRule="auto"/>
        <w:ind w:left="0" w:firstLine="426"/>
        <w:jc w:val="both"/>
        <w:rPr>
          <w:rFonts w:ascii="Times New Roman" w:eastAsia="Times New Roman" w:hAnsi="Times New Roman"/>
          <w:b/>
          <w:i/>
          <w:lang w:val="ru-RU"/>
        </w:rPr>
      </w:pPr>
      <w:r>
        <w:rPr>
          <w:rFonts w:ascii="Times New Roman" w:eastAsia="Times New Roman" w:hAnsi="Times New Roman"/>
          <w:b/>
          <w:i/>
        </w:rPr>
        <w:t>Для физических лиц:</w:t>
      </w:r>
      <w:r>
        <w:rPr>
          <w:rFonts w:ascii="Times New Roman" w:eastAsia="Times New Roman" w:hAnsi="Times New Roman"/>
        </w:rPr>
        <w:t xml:space="preserve"> </w:t>
      </w:r>
      <w:r>
        <w:rPr>
          <w:rFonts w:ascii="Times New Roman" w:eastAsia="Times New Roman" w:hAnsi="Times New Roman"/>
          <w:b/>
          <w:i/>
        </w:rPr>
        <w:t>Настоящим да</w:t>
      </w:r>
      <w:r>
        <w:rPr>
          <w:rFonts w:ascii="Times New Roman" w:eastAsia="Times New Roman" w:hAnsi="Times New Roman"/>
          <w:b/>
          <w:i/>
          <w:lang w:val="ru-RU"/>
        </w:rPr>
        <w:t>ем</w:t>
      </w:r>
      <w:r>
        <w:rPr>
          <w:rFonts w:ascii="Times New Roman" w:eastAsia="Times New Roman" w:hAnsi="Times New Roman"/>
          <w:b/>
          <w:i/>
        </w:rPr>
        <w:t xml:space="preserve"> свое согласие на обработку заказчиком (организатором </w:t>
      </w:r>
      <w:r>
        <w:rPr>
          <w:rFonts w:ascii="Times New Roman" w:eastAsia="Times New Roman" w:hAnsi="Times New Roman"/>
          <w:b/>
          <w:i/>
          <w:lang w:val="ru-RU"/>
        </w:rPr>
        <w:t>запроса цен</w:t>
      </w:r>
      <w:r>
        <w:rPr>
          <w:rFonts w:ascii="Times New Roman" w:eastAsia="Times New Roman" w:hAnsi="Times New Roman"/>
          <w:b/>
          <w:i/>
        </w:rPr>
        <w:t>)</w:t>
      </w:r>
      <w:r>
        <w:rPr>
          <w:rFonts w:ascii="Times New Roman" w:eastAsia="Times New Roman" w:hAnsi="Times New Roman"/>
          <w:b/>
          <w:i/>
          <w:lang w:val="ru-RU"/>
        </w:rPr>
        <w:t xml:space="preserve"> </w:t>
      </w:r>
      <w:r>
        <w:rPr>
          <w:rFonts w:ascii="Times New Roman" w:eastAsia="Times New Roman" w:hAnsi="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4CC0" w:rsidRDefault="00924CC0" w:rsidP="00924CC0">
      <w:pPr>
        <w:pStyle w:val="aa"/>
        <w:spacing w:after="0" w:line="240" w:lineRule="auto"/>
        <w:ind w:left="0" w:firstLine="426"/>
        <w:jc w:val="both"/>
        <w:rPr>
          <w:rFonts w:ascii="Times New Roman" w:eastAsia="Times New Roman" w:hAnsi="Times New Roman"/>
          <w:lang w:val="ru-RU"/>
        </w:rPr>
      </w:pPr>
      <w:r>
        <w:rPr>
          <w:rFonts w:ascii="Times New Roman" w:eastAsia="Times New Roman" w:hAnsi="Times New Roman"/>
        </w:rPr>
        <w:t xml:space="preserve">В случае признания нас победителем запроса цен, </w:t>
      </w:r>
      <w:r>
        <w:rPr>
          <w:rFonts w:ascii="Times New Roman" w:eastAsia="Times New Roman" w:hAnsi="Times New Roman"/>
          <w:lang w:val="ru-RU"/>
        </w:rPr>
        <w:t xml:space="preserve">либо при поступлении в наш адрес предложения о заключении договора, </w:t>
      </w:r>
      <w:r>
        <w:rPr>
          <w:rFonts w:ascii="Times New Roman" w:eastAsia="Times New Roman" w:hAnsi="Times New Roman"/>
        </w:rPr>
        <w:t xml:space="preserve">мы берем на себя </w:t>
      </w:r>
      <w:r>
        <w:rPr>
          <w:rFonts w:ascii="Times New Roman" w:eastAsia="Times New Roman" w:hAnsi="Times New Roman"/>
          <w:lang w:val="ru-RU"/>
        </w:rPr>
        <w:t xml:space="preserve">следующие </w:t>
      </w:r>
      <w:r>
        <w:rPr>
          <w:rFonts w:ascii="Times New Roman" w:eastAsia="Times New Roman" w:hAnsi="Times New Roman"/>
        </w:rPr>
        <w:t>обязательства</w:t>
      </w:r>
      <w:r>
        <w:rPr>
          <w:rFonts w:ascii="Times New Roman" w:eastAsia="Times New Roman" w:hAnsi="Times New Roman"/>
          <w:lang w:val="ru-RU"/>
        </w:rPr>
        <w:t>:</w:t>
      </w:r>
      <w:r>
        <w:rPr>
          <w:rFonts w:ascii="Times New Roman" w:eastAsia="Times New Roman" w:hAnsi="Times New Roman"/>
        </w:rPr>
        <w:t xml:space="preserve"> </w:t>
      </w:r>
    </w:p>
    <w:p w:rsidR="00924CC0" w:rsidRDefault="00924CC0" w:rsidP="00EA4EFC">
      <w:pPr>
        <w:pStyle w:val="aa"/>
        <w:numPr>
          <w:ilvl w:val="0"/>
          <w:numId w:val="48"/>
        </w:numPr>
        <w:spacing w:after="0" w:line="240" w:lineRule="auto"/>
        <w:ind w:left="0" w:firstLine="426"/>
        <w:jc w:val="both"/>
        <w:rPr>
          <w:rFonts w:ascii="Times New Roman" w:eastAsia="Times New Roman" w:hAnsi="Times New Roman"/>
          <w:lang w:val="ru-RU"/>
        </w:rPr>
      </w:pPr>
      <w:r>
        <w:rPr>
          <w:rFonts w:ascii="Times New Roman" w:eastAsia="Times New Roman" w:hAnsi="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eastAsia="Times New Roman" w:hAnsi="Times New Roman"/>
          <w:lang w:val="ru-RU"/>
        </w:rPr>
        <w:t>;</w:t>
      </w:r>
    </w:p>
    <w:p w:rsidR="00924CC0" w:rsidRDefault="00924CC0" w:rsidP="00EA4EFC">
      <w:pPr>
        <w:pStyle w:val="aa"/>
        <w:numPr>
          <w:ilvl w:val="0"/>
          <w:numId w:val="48"/>
        </w:numPr>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24CC0" w:rsidRDefault="00924CC0" w:rsidP="00924CC0">
      <w:pPr>
        <w:pStyle w:val="aa"/>
        <w:spacing w:after="0" w:line="240" w:lineRule="auto"/>
        <w:ind w:left="0" w:firstLine="426"/>
        <w:jc w:val="both"/>
        <w:rPr>
          <w:rFonts w:ascii="Times New Roman" w:eastAsia="Times New Roman" w:hAnsi="Times New Roman"/>
          <w:lang w:val="ru-RU"/>
        </w:rPr>
      </w:pPr>
      <w:r>
        <w:rPr>
          <w:rFonts w:ascii="Times New Roman" w:eastAsia="Times New Roman" w:hAnsi="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4CC0" w:rsidRDefault="00924CC0" w:rsidP="00924CC0">
      <w:pPr>
        <w:pStyle w:val="aa"/>
        <w:spacing w:after="0" w:line="240" w:lineRule="auto"/>
        <w:ind w:left="0" w:firstLine="426"/>
        <w:jc w:val="both"/>
        <w:rPr>
          <w:rFonts w:ascii="Times New Roman" w:eastAsia="Times New Roman" w:hAnsi="Times New Roman"/>
          <w:b/>
          <w:i/>
          <w:lang w:val="ru-RU"/>
        </w:rPr>
      </w:pPr>
      <w:r>
        <w:rPr>
          <w:rFonts w:ascii="Times New Roman" w:eastAsia="Times New Roman" w:hAnsi="Times New Roman"/>
          <w:b/>
          <w:i/>
        </w:rPr>
        <w:t xml:space="preserve">Нами будет предоставлено обеспечение исполнения договора в виде ________________ [безотзывной банковской гарантии, выданной </w:t>
      </w:r>
      <w:r>
        <w:rPr>
          <w:rFonts w:ascii="Times New Roman" w:eastAsia="Times New Roman" w:hAnsi="Times New Roman"/>
          <w:b/>
          <w:i/>
          <w:lang w:val="ru-RU"/>
        </w:rPr>
        <w:t>банком</w:t>
      </w:r>
      <w:r>
        <w:rPr>
          <w:rFonts w:ascii="Times New Roman" w:eastAsia="Times New Roman" w:hAnsi="Times New Roman"/>
          <w:b/>
          <w:i/>
        </w:rPr>
        <w:t xml:space="preserve">, на исполнение обязательств по договору/ </w:t>
      </w:r>
      <w:r>
        <w:rPr>
          <w:rFonts w:ascii="Times New Roman" w:eastAsia="Times New Roman" w:hAnsi="Times New Roman"/>
          <w:b/>
          <w:i/>
          <w:lang w:val="ru-RU"/>
        </w:rPr>
        <w:t xml:space="preserve">поручительства/ </w:t>
      </w:r>
      <w:r>
        <w:rPr>
          <w:rFonts w:ascii="Times New Roman" w:eastAsia="Times New Roman" w:hAnsi="Times New Roman"/>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rFonts w:ascii="Times New Roman" w:eastAsia="Times New Roman" w:hAnsi="Times New Roman"/>
          <w:b/>
          <w:i/>
          <w:lang w:val="ru-RU"/>
        </w:rPr>
        <w:t xml:space="preserve"> и</w:t>
      </w:r>
      <w:r>
        <w:rPr>
          <w:rFonts w:ascii="Times New Roman" w:eastAsia="Times New Roman" w:hAnsi="Times New Roman"/>
          <w:b/>
          <w:i/>
        </w:rPr>
        <w:t xml:space="preserve"> срок</w:t>
      </w:r>
      <w:r>
        <w:rPr>
          <w:rFonts w:ascii="Times New Roman" w:eastAsia="Times New Roman" w:hAnsi="Times New Roman"/>
          <w:b/>
          <w:i/>
          <w:lang w:val="ru-RU" w:eastAsia="ru-RU"/>
        </w:rPr>
        <w:t xml:space="preserve"> </w:t>
      </w:r>
      <w:r>
        <w:rPr>
          <w:rFonts w:ascii="Times New Roman" w:eastAsia="Times New Roman" w:hAnsi="Times New Roman"/>
          <w:b/>
          <w:i/>
          <w:lang w:val="ru-RU"/>
        </w:rPr>
        <w:t xml:space="preserve">предоставления обеспечения указывается в </w:t>
      </w:r>
      <w:r>
        <w:rPr>
          <w:rFonts w:ascii="Times New Roman" w:eastAsia="Times New Roman" w:hAnsi="Times New Roman"/>
          <w:b/>
          <w:i/>
          <w:lang w:val="ru-RU"/>
        </w:rPr>
        <w:lastRenderedPageBreak/>
        <w:t>соответствии с предложением участника запроса цен</w:t>
      </w:r>
      <w:r>
        <w:rPr>
          <w:rFonts w:ascii="Times New Roman" w:eastAsia="Times New Roman" w:hAnsi="Times New Roman"/>
          <w:b/>
          <w:i/>
        </w:rPr>
        <w:t xml:space="preserve">, сумма обеспечения исполнения договора указываются в соответствии с </w:t>
      </w:r>
      <w:r>
        <w:rPr>
          <w:rFonts w:ascii="Times New Roman" w:eastAsia="Times New Roman" w:hAnsi="Times New Roman"/>
          <w:b/>
          <w:i/>
          <w:lang w:val="ru-RU"/>
        </w:rPr>
        <w:t xml:space="preserve">частью 2 </w:t>
      </w:r>
      <w:r>
        <w:rPr>
          <w:rFonts w:ascii="Times New Roman" w:eastAsia="Times New Roman" w:hAnsi="Times New Roman"/>
          <w:b/>
          <w:i/>
        </w:rPr>
        <w:t>«Проект договора» и/или пунктом</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19</w:t>
      </w:r>
      <w:r>
        <w:rPr>
          <w:rFonts w:ascii="Times New Roman" w:eastAsia="Times New Roman" w:hAnsi="Times New Roman"/>
        </w:rPr>
        <w:fldChar w:fldCharType="end"/>
      </w:r>
      <w:r>
        <w:rPr>
          <w:rFonts w:ascii="Times New Roman" w:eastAsia="Times New Roman" w:hAnsi="Times New Roman"/>
          <w:b/>
          <w:i/>
        </w:rPr>
        <w:t xml:space="preserve"> раздела</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_Ref317257798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5</w:t>
      </w:r>
      <w:r>
        <w:rPr>
          <w:rFonts w:ascii="Times New Roman" w:eastAsia="Times New Roman" w:hAnsi="Times New Roman"/>
        </w:rPr>
        <w:fldChar w:fldCharType="end"/>
      </w:r>
      <w:r>
        <w:rPr>
          <w:rFonts w:ascii="Times New Roman" w:eastAsia="Times New Roman" w:hAnsi="Times New Roman"/>
          <w:b/>
          <w:i/>
        </w:rPr>
        <w:t xml:space="preserve"> «Информационная карта </w:t>
      </w:r>
      <w:r>
        <w:rPr>
          <w:rFonts w:ascii="Times New Roman" w:eastAsia="Times New Roman" w:hAnsi="Times New Roman"/>
          <w:b/>
          <w:i/>
          <w:lang w:val="ru-RU"/>
        </w:rPr>
        <w:t>запроса цен</w:t>
      </w:r>
      <w:r>
        <w:rPr>
          <w:rFonts w:ascii="Times New Roman" w:eastAsia="Times New Roman" w:hAnsi="Times New Roman"/>
          <w:b/>
          <w:i/>
        </w:rPr>
        <w:t>» документации</w:t>
      </w:r>
      <w:r>
        <w:rPr>
          <w:rFonts w:ascii="Times New Roman" w:eastAsia="Times New Roman" w:hAnsi="Times New Roman"/>
          <w:b/>
          <w:i/>
          <w:lang w:val="ru-RU"/>
        </w:rPr>
        <w:t xml:space="preserve"> по запросу цен</w:t>
      </w:r>
      <w:r>
        <w:rPr>
          <w:rFonts w:ascii="Times New Roman" w:eastAsia="Times New Roman" w:hAnsi="Times New Roman"/>
          <w:b/>
          <w:i/>
        </w:rPr>
        <w:t>]</w:t>
      </w:r>
    </w:p>
    <w:p w:rsidR="00924CC0" w:rsidRDefault="00924CC0" w:rsidP="00924CC0">
      <w:pPr>
        <w:pStyle w:val="aa"/>
        <w:spacing w:after="0" w:line="240" w:lineRule="auto"/>
        <w:ind w:left="0" w:firstLine="426"/>
        <w:jc w:val="both"/>
        <w:rPr>
          <w:rFonts w:ascii="Times New Roman" w:eastAsia="Times New Roman" w:hAnsi="Times New Roman"/>
          <w:b/>
          <w:i/>
          <w:lang w:val="ru-RU"/>
        </w:rPr>
      </w:pPr>
      <w:r>
        <w:rPr>
          <w:rFonts w:ascii="Times New Roman" w:eastAsia="Times New Roman" w:hAnsi="Times New Roman"/>
          <w:b/>
          <w:i/>
        </w:rPr>
        <w:t xml:space="preserve">Нами будет предоставлено обеспечение возврата аванса в виде ________________ [безотзывной банковской гарантии, выданной </w:t>
      </w:r>
      <w:r>
        <w:rPr>
          <w:rFonts w:ascii="Times New Roman" w:eastAsia="Times New Roman" w:hAnsi="Times New Roman"/>
          <w:b/>
          <w:i/>
          <w:lang w:val="ru-RU"/>
        </w:rPr>
        <w:t>банком</w:t>
      </w:r>
      <w:r>
        <w:rPr>
          <w:rFonts w:ascii="Times New Roman" w:eastAsia="Times New Roman" w:hAnsi="Times New Roman"/>
          <w:b/>
          <w:i/>
        </w:rPr>
        <w:t xml:space="preserve">, на </w:t>
      </w:r>
      <w:r>
        <w:rPr>
          <w:rFonts w:ascii="Times New Roman" w:eastAsia="Times New Roman" w:hAnsi="Times New Roman"/>
          <w:b/>
          <w:i/>
          <w:lang w:val="ru-RU"/>
        </w:rPr>
        <w:t>возврат аванса</w:t>
      </w:r>
      <w:r>
        <w:rPr>
          <w:rFonts w:ascii="Times New Roman" w:eastAsia="Times New Roman" w:hAnsi="Times New Roman"/>
          <w:b/>
          <w:i/>
        </w:rPr>
        <w:t xml:space="preserve">/ </w:t>
      </w:r>
      <w:r>
        <w:rPr>
          <w:rFonts w:ascii="Times New Roman" w:eastAsia="Times New Roman" w:hAnsi="Times New Roman"/>
          <w:b/>
          <w:i/>
          <w:lang w:val="ru-RU"/>
        </w:rPr>
        <w:t xml:space="preserve">поручительства/ </w:t>
      </w:r>
      <w:r>
        <w:rPr>
          <w:rFonts w:ascii="Times New Roman" w:eastAsia="Times New Roman" w:hAnsi="Times New Roman"/>
          <w:b/>
          <w:i/>
        </w:rPr>
        <w:t xml:space="preserve">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lang w:val="ru-RU"/>
        </w:rPr>
        <w:t>возврата аванса</w:t>
      </w:r>
      <w:r>
        <w:rPr>
          <w:rFonts w:ascii="Times New Roman" w:eastAsia="Times New Roman" w:hAnsi="Times New Roman"/>
          <w:b/>
          <w:i/>
        </w:rPr>
        <w:t>] на сумму __ [вид</w:t>
      </w:r>
      <w:r>
        <w:rPr>
          <w:rFonts w:ascii="Times New Roman" w:eastAsia="Times New Roman" w:hAnsi="Times New Roman"/>
          <w:b/>
          <w:i/>
          <w:lang w:val="ru-RU"/>
        </w:rPr>
        <w:t xml:space="preserve"> и</w:t>
      </w:r>
      <w:r>
        <w:rPr>
          <w:rFonts w:ascii="Times New Roman" w:eastAsia="Times New Roman" w:hAnsi="Times New Roman"/>
          <w:b/>
          <w:i/>
        </w:rPr>
        <w:t xml:space="preserve"> срок</w:t>
      </w:r>
      <w:r>
        <w:rPr>
          <w:rFonts w:ascii="Times New Roman" w:eastAsia="Times New Roman" w:hAnsi="Times New Roman"/>
          <w:b/>
          <w:i/>
          <w:lang w:val="ru-RU" w:eastAsia="ru-RU"/>
        </w:rPr>
        <w:t xml:space="preserve"> </w:t>
      </w:r>
      <w:r>
        <w:rPr>
          <w:rFonts w:ascii="Times New Roman" w:eastAsia="Times New Roman" w:hAnsi="Times New Roman"/>
          <w:b/>
          <w:i/>
          <w:lang w:val="ru-RU"/>
        </w:rPr>
        <w:t>предоставления обеспечения указывается в соответствии с предложением участника запроса цен</w:t>
      </w:r>
      <w:r>
        <w:rPr>
          <w:rFonts w:ascii="Times New Roman" w:eastAsia="Times New Roman" w:hAnsi="Times New Roman"/>
          <w:b/>
          <w:i/>
        </w:rPr>
        <w:t xml:space="preserve">, сумма обеспечения </w:t>
      </w:r>
      <w:r>
        <w:rPr>
          <w:rFonts w:ascii="Times New Roman" w:eastAsia="Times New Roman" w:hAnsi="Times New Roman"/>
          <w:b/>
          <w:i/>
          <w:lang w:val="ru-RU"/>
        </w:rPr>
        <w:t>возврата аванса</w:t>
      </w:r>
      <w:r>
        <w:rPr>
          <w:rFonts w:ascii="Times New Roman" w:eastAsia="Times New Roman" w:hAnsi="Times New Roman"/>
          <w:b/>
          <w:i/>
        </w:rPr>
        <w:t xml:space="preserve"> указываются в соответствии с </w:t>
      </w:r>
      <w:r>
        <w:rPr>
          <w:rFonts w:ascii="Times New Roman" w:eastAsia="Times New Roman" w:hAnsi="Times New Roman"/>
          <w:b/>
          <w:i/>
          <w:lang w:val="ru-RU"/>
        </w:rPr>
        <w:t xml:space="preserve">частью 2 </w:t>
      </w:r>
      <w:r>
        <w:rPr>
          <w:rFonts w:ascii="Times New Roman" w:eastAsia="Times New Roman" w:hAnsi="Times New Roman"/>
          <w:b/>
          <w:i/>
        </w:rPr>
        <w:t>«Проект договора» и/или пунктом</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19</w:t>
      </w:r>
      <w:r>
        <w:rPr>
          <w:rFonts w:ascii="Times New Roman" w:eastAsia="Times New Roman" w:hAnsi="Times New Roman"/>
        </w:rPr>
        <w:fldChar w:fldCharType="end"/>
      </w:r>
      <w:r>
        <w:rPr>
          <w:rFonts w:ascii="Times New Roman" w:eastAsia="Times New Roman" w:hAnsi="Times New Roman"/>
          <w:b/>
          <w:i/>
        </w:rPr>
        <w:t xml:space="preserve"> раздела</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_Ref317257798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5</w:t>
      </w:r>
      <w:r>
        <w:rPr>
          <w:rFonts w:ascii="Times New Roman" w:eastAsia="Times New Roman" w:hAnsi="Times New Roman"/>
        </w:rPr>
        <w:fldChar w:fldCharType="end"/>
      </w:r>
      <w:r>
        <w:rPr>
          <w:rFonts w:ascii="Times New Roman" w:eastAsia="Times New Roman" w:hAnsi="Times New Roman"/>
          <w:b/>
          <w:i/>
        </w:rPr>
        <w:t xml:space="preserve"> «Информационная карта </w:t>
      </w:r>
      <w:r>
        <w:rPr>
          <w:rFonts w:ascii="Times New Roman" w:eastAsia="Times New Roman" w:hAnsi="Times New Roman"/>
          <w:b/>
          <w:i/>
          <w:lang w:val="ru-RU"/>
        </w:rPr>
        <w:t>запроса цен</w:t>
      </w:r>
      <w:r>
        <w:rPr>
          <w:rFonts w:ascii="Times New Roman" w:eastAsia="Times New Roman" w:hAnsi="Times New Roman"/>
          <w:b/>
          <w:i/>
        </w:rPr>
        <w:t>» документации</w:t>
      </w:r>
      <w:r>
        <w:rPr>
          <w:rFonts w:ascii="Times New Roman" w:eastAsia="Times New Roman" w:hAnsi="Times New Roman"/>
          <w:b/>
          <w:i/>
          <w:lang w:val="ru-RU"/>
        </w:rPr>
        <w:t xml:space="preserve"> по запросу цен</w:t>
      </w:r>
      <w:r>
        <w:rPr>
          <w:rFonts w:ascii="Times New Roman" w:eastAsia="Times New Roman" w:hAnsi="Times New Roman"/>
          <w:b/>
          <w:i/>
        </w:rPr>
        <w:t>]</w:t>
      </w:r>
    </w:p>
    <w:p w:rsidR="00924CC0" w:rsidRDefault="00924CC0" w:rsidP="00924CC0">
      <w:pPr>
        <w:pStyle w:val="aa"/>
        <w:spacing w:after="0" w:line="240" w:lineRule="auto"/>
        <w:ind w:left="0" w:firstLine="426"/>
        <w:jc w:val="both"/>
        <w:rPr>
          <w:rFonts w:ascii="Times New Roman" w:eastAsia="Times New Roman" w:hAnsi="Times New Roman"/>
          <w:b/>
          <w:i/>
          <w:lang w:val="ru-RU"/>
        </w:rPr>
      </w:pPr>
      <w:r>
        <w:rPr>
          <w:rFonts w:ascii="Times New Roman" w:eastAsia="Times New Roman" w:hAnsi="Times New Roman"/>
          <w:b/>
          <w:i/>
        </w:rPr>
        <w:t xml:space="preserve">Нами будет предоставлено обеспечение исполнения </w:t>
      </w:r>
      <w:r>
        <w:rPr>
          <w:rFonts w:ascii="Times New Roman" w:eastAsia="Times New Roman" w:hAnsi="Times New Roman"/>
          <w:b/>
          <w:i/>
          <w:lang w:val="ru-RU"/>
        </w:rPr>
        <w:t>гарантийных обязательств</w:t>
      </w:r>
      <w:r>
        <w:rPr>
          <w:rFonts w:ascii="Times New Roman" w:eastAsia="Times New Roman" w:hAnsi="Times New Roman"/>
          <w:b/>
          <w:i/>
        </w:rPr>
        <w:t xml:space="preserve"> в виде ________________ [безотзывной банковской гарантии, выданной </w:t>
      </w:r>
      <w:r>
        <w:rPr>
          <w:rFonts w:ascii="Times New Roman" w:eastAsia="Times New Roman" w:hAnsi="Times New Roman"/>
          <w:b/>
          <w:i/>
          <w:lang w:val="ru-RU"/>
        </w:rPr>
        <w:t>банком</w:t>
      </w:r>
      <w:r>
        <w:rPr>
          <w:rFonts w:ascii="Times New Roman" w:eastAsia="Times New Roman" w:hAnsi="Times New Roman"/>
          <w:b/>
          <w:i/>
        </w:rPr>
        <w:t xml:space="preserve">, на исполнение </w:t>
      </w:r>
      <w:r>
        <w:rPr>
          <w:rFonts w:ascii="Times New Roman" w:eastAsia="Times New Roman" w:hAnsi="Times New Roman"/>
          <w:b/>
          <w:i/>
          <w:lang w:val="ru-RU"/>
        </w:rPr>
        <w:t xml:space="preserve">гарантийных </w:t>
      </w:r>
      <w:r>
        <w:rPr>
          <w:rFonts w:ascii="Times New Roman" w:eastAsia="Times New Roman" w:hAnsi="Times New Roman"/>
          <w:b/>
          <w:i/>
        </w:rPr>
        <w:t xml:space="preserve">обязательств/ </w:t>
      </w:r>
      <w:r>
        <w:rPr>
          <w:rFonts w:ascii="Times New Roman" w:eastAsia="Times New Roman" w:hAnsi="Times New Roman"/>
          <w:b/>
          <w:i/>
          <w:lang w:val="ru-RU"/>
        </w:rPr>
        <w:t xml:space="preserve">поручительства/ </w:t>
      </w:r>
      <w:r>
        <w:rPr>
          <w:rFonts w:ascii="Times New Roman" w:eastAsia="Times New Roman" w:hAnsi="Times New Roman"/>
          <w:b/>
          <w:i/>
        </w:rPr>
        <w:t xml:space="preserve">в форме денежных средств путем их перечисления заказчику] в течение ___ дней [указать срок предоставления обеспечения </w:t>
      </w:r>
      <w:r>
        <w:rPr>
          <w:rFonts w:ascii="Times New Roman" w:eastAsia="Times New Roman" w:hAnsi="Times New Roman"/>
          <w:b/>
          <w:i/>
          <w:lang w:val="ru-RU"/>
        </w:rPr>
        <w:t>гарантийных обязательств</w:t>
      </w:r>
      <w:r>
        <w:rPr>
          <w:rFonts w:ascii="Times New Roman" w:eastAsia="Times New Roman" w:hAnsi="Times New Roman"/>
          <w:b/>
          <w:i/>
        </w:rPr>
        <w:t>] на сумму __% от цены договора [вид</w:t>
      </w:r>
      <w:r>
        <w:rPr>
          <w:rFonts w:ascii="Times New Roman" w:eastAsia="Times New Roman" w:hAnsi="Times New Roman"/>
          <w:b/>
          <w:i/>
          <w:lang w:val="ru-RU" w:eastAsia="ru-RU"/>
        </w:rPr>
        <w:t xml:space="preserve"> </w:t>
      </w:r>
      <w:r>
        <w:rPr>
          <w:rFonts w:ascii="Times New Roman" w:eastAsia="Times New Roman" w:hAnsi="Times New Roman"/>
          <w:b/>
          <w:i/>
          <w:lang w:val="ru-RU"/>
        </w:rPr>
        <w:t>обеспечения указывается в соответствии с предложением участника конкурса</w:t>
      </w:r>
      <w:r>
        <w:rPr>
          <w:rFonts w:ascii="Times New Roman" w:eastAsia="Times New Roman" w:hAnsi="Times New Roman"/>
          <w:b/>
          <w:i/>
        </w:rPr>
        <w:t>, срок</w:t>
      </w:r>
      <w:r>
        <w:rPr>
          <w:rFonts w:ascii="Times New Roman" w:eastAsia="Times New Roman" w:hAnsi="Times New Roman"/>
          <w:b/>
          <w:i/>
          <w:lang w:val="ru-RU"/>
        </w:rPr>
        <w:t xml:space="preserve"> и</w:t>
      </w:r>
      <w:r>
        <w:rPr>
          <w:rFonts w:ascii="Times New Roman" w:eastAsia="Times New Roman" w:hAnsi="Times New Roman"/>
          <w:b/>
          <w:i/>
        </w:rPr>
        <w:t xml:space="preserve"> сумма обеспечения исполнения </w:t>
      </w:r>
      <w:r>
        <w:rPr>
          <w:rFonts w:ascii="Times New Roman" w:eastAsia="Times New Roman" w:hAnsi="Times New Roman"/>
          <w:b/>
          <w:i/>
          <w:lang w:val="ru-RU"/>
        </w:rPr>
        <w:t xml:space="preserve">гарантийных обязательств </w:t>
      </w:r>
      <w:r>
        <w:rPr>
          <w:rFonts w:ascii="Times New Roman" w:eastAsia="Times New Roman" w:hAnsi="Times New Roman"/>
          <w:b/>
          <w:i/>
        </w:rPr>
        <w:t xml:space="preserve">указываются в соответствии с </w:t>
      </w:r>
      <w:r>
        <w:rPr>
          <w:rFonts w:ascii="Times New Roman" w:eastAsia="Times New Roman" w:hAnsi="Times New Roman"/>
          <w:b/>
          <w:i/>
          <w:lang w:val="ru-RU"/>
        </w:rPr>
        <w:t xml:space="preserve">частью 2 </w:t>
      </w:r>
      <w:r>
        <w:rPr>
          <w:rFonts w:ascii="Times New Roman" w:eastAsia="Times New Roman" w:hAnsi="Times New Roman"/>
          <w:b/>
          <w:i/>
        </w:rPr>
        <w:t>«Проект договора» и/или пунктом</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_Ref317256138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19</w:t>
      </w:r>
      <w:r>
        <w:rPr>
          <w:rFonts w:ascii="Times New Roman" w:eastAsia="Times New Roman" w:hAnsi="Times New Roman"/>
        </w:rPr>
        <w:fldChar w:fldCharType="end"/>
      </w:r>
      <w:r>
        <w:rPr>
          <w:rFonts w:ascii="Times New Roman" w:eastAsia="Times New Roman" w:hAnsi="Times New Roman"/>
          <w:b/>
          <w:i/>
        </w:rPr>
        <w:t xml:space="preserve"> раздела</w:t>
      </w:r>
      <w:r>
        <w:rPr>
          <w:rFonts w:ascii="Times New Roman" w:eastAsia="Times New Roman" w:hAnsi="Times New Roman"/>
          <w:b/>
          <w:i/>
          <w:lang w:val="ru-RU"/>
        </w:rPr>
        <w:t> </w:t>
      </w:r>
      <w:r>
        <w:rPr>
          <w:rFonts w:ascii="Times New Roman" w:eastAsia="Times New Roman" w:hAnsi="Times New Roman"/>
        </w:rPr>
        <w:fldChar w:fldCharType="begin"/>
      </w:r>
      <w:r>
        <w:rPr>
          <w:rFonts w:ascii="Times New Roman" w:eastAsia="Times New Roman" w:hAnsi="Times New Roman"/>
          <w:b/>
          <w:i/>
          <w:lang w:val="ru-RU"/>
        </w:rPr>
        <w:instrText xml:space="preserve"> REF _Ref317257798 \r \h  \* MERGEFORMAT </w:instrText>
      </w:r>
      <w:r>
        <w:rPr>
          <w:rFonts w:ascii="Times New Roman" w:eastAsia="Times New Roman" w:hAnsi="Times New Roman"/>
        </w:rPr>
      </w:r>
      <w:r>
        <w:rPr>
          <w:rFonts w:ascii="Times New Roman" w:eastAsia="Times New Roman" w:hAnsi="Times New Roman"/>
        </w:rPr>
        <w:fldChar w:fldCharType="separate"/>
      </w:r>
      <w:r>
        <w:rPr>
          <w:rFonts w:ascii="Times New Roman" w:eastAsia="Times New Roman" w:hAnsi="Times New Roman"/>
          <w:b/>
          <w:i/>
          <w:lang w:val="ru-RU"/>
        </w:rPr>
        <w:t>5</w:t>
      </w:r>
      <w:r>
        <w:rPr>
          <w:rFonts w:ascii="Times New Roman" w:eastAsia="Times New Roman" w:hAnsi="Times New Roman"/>
        </w:rPr>
        <w:fldChar w:fldCharType="end"/>
      </w:r>
      <w:r>
        <w:rPr>
          <w:rFonts w:ascii="Times New Roman" w:eastAsia="Times New Roman" w:hAnsi="Times New Roman"/>
          <w:b/>
          <w:i/>
        </w:rPr>
        <w:t xml:space="preserve"> «Информационная карта </w:t>
      </w:r>
      <w:r>
        <w:rPr>
          <w:rFonts w:ascii="Times New Roman" w:eastAsia="Times New Roman" w:hAnsi="Times New Roman"/>
          <w:b/>
          <w:i/>
          <w:lang w:val="ru-RU"/>
        </w:rPr>
        <w:t>запроса цен</w:t>
      </w:r>
      <w:r>
        <w:rPr>
          <w:rFonts w:ascii="Times New Roman" w:eastAsia="Times New Roman" w:hAnsi="Times New Roman"/>
          <w:b/>
          <w:i/>
        </w:rPr>
        <w:t>» документации</w:t>
      </w:r>
      <w:r>
        <w:rPr>
          <w:rFonts w:ascii="Times New Roman" w:eastAsia="Times New Roman" w:hAnsi="Times New Roman"/>
          <w:b/>
          <w:i/>
          <w:lang w:val="ru-RU"/>
        </w:rPr>
        <w:t xml:space="preserve"> по запросу цен</w:t>
      </w:r>
      <w:r>
        <w:rPr>
          <w:rFonts w:ascii="Times New Roman" w:eastAsia="Times New Roman" w:hAnsi="Times New Roman"/>
          <w:b/>
          <w:i/>
        </w:rPr>
        <w:t>]</w:t>
      </w:r>
    </w:p>
    <w:p w:rsidR="00924CC0" w:rsidRDefault="00924CC0" w:rsidP="00924CC0">
      <w:pPr>
        <w:pStyle w:val="aa"/>
        <w:spacing w:after="0" w:line="240" w:lineRule="auto"/>
        <w:ind w:left="0" w:firstLine="426"/>
        <w:jc w:val="both"/>
        <w:rPr>
          <w:rFonts w:ascii="Times New Roman" w:eastAsia="Times New Roman" w:hAnsi="Times New Roman"/>
          <w:sz w:val="28"/>
          <w:szCs w:val="28"/>
          <w:lang w:val="ru-RU" w:eastAsia="ru-RU"/>
        </w:rPr>
      </w:pPr>
      <w:r>
        <w:rPr>
          <w:rFonts w:ascii="Times New Roman" w:eastAsia="Times New Roman" w:hAnsi="Times New Roman"/>
          <w:szCs w:val="28"/>
          <w:lang w:val="ru-RU" w:eastAsia="ru-RU"/>
        </w:rPr>
        <w:t>Мы</w:t>
      </w:r>
      <w:r>
        <w:rPr>
          <w:rFonts w:ascii="Times New Roman" w:eastAsia="Times New Roman" w:hAnsi="Times New Roman"/>
          <w:sz w:val="28"/>
          <w:szCs w:val="28"/>
          <w:lang w:val="ru-RU" w:eastAsia="ru-RU"/>
        </w:rPr>
        <w:t xml:space="preserve">, ______________________________ </w:t>
      </w:r>
      <w:r>
        <w:rPr>
          <w:rFonts w:ascii="Times New Roman" w:eastAsia="Times New Roman" w:hAnsi="Times New Roman"/>
          <w:szCs w:val="28"/>
          <w:lang w:val="ru-RU" w:eastAsia="ru-RU"/>
        </w:rPr>
        <w:t>осведомлены и согласны с условием, что</w:t>
      </w:r>
    </w:p>
    <w:p w:rsidR="00924CC0" w:rsidRDefault="00924CC0" w:rsidP="00924CC0">
      <w:pPr>
        <w:pStyle w:val="aa"/>
        <w:spacing w:after="0" w:line="240" w:lineRule="auto"/>
        <w:ind w:left="0" w:firstLine="426"/>
        <w:jc w:val="both"/>
        <w:rPr>
          <w:rFonts w:ascii="Times New Roman" w:eastAsia="Times New Roman" w:hAnsi="Times New Roman"/>
          <w:b/>
          <w:i/>
          <w:szCs w:val="22"/>
          <w:vertAlign w:val="superscript"/>
          <w:lang w:val="ru-RU" w:eastAsia="ru-RU"/>
        </w:rPr>
      </w:pPr>
      <w:r>
        <w:rPr>
          <w:rFonts w:ascii="Times New Roman" w:eastAsia="Times New Roman" w:hAnsi="Times New Roman"/>
          <w:sz w:val="28"/>
          <w:szCs w:val="28"/>
          <w:vertAlign w:val="superscript"/>
          <w:lang w:val="ru-RU" w:eastAsia="ru-RU"/>
        </w:rPr>
        <w:t xml:space="preserve"> </w:t>
      </w:r>
      <w:r>
        <w:rPr>
          <w:rFonts w:ascii="Times New Roman" w:eastAsia="Times New Roman" w:hAnsi="Times New Roman"/>
          <w:sz w:val="28"/>
          <w:szCs w:val="28"/>
          <w:vertAlign w:val="superscript"/>
          <w:lang w:val="ru-RU" w:eastAsia="ru-RU"/>
        </w:rPr>
        <w:tab/>
      </w:r>
      <w:r>
        <w:rPr>
          <w:rFonts w:ascii="Times New Roman" w:eastAsia="Times New Roman" w:hAnsi="Times New Roman"/>
          <w:b/>
          <w:i/>
          <w:vertAlign w:val="superscript"/>
          <w:lang w:val="ru-RU" w:eastAsia="ru-RU"/>
        </w:rPr>
        <w:t>(наименование организации или Ф.И.О. участника запроса цен)</w:t>
      </w:r>
    </w:p>
    <w:p w:rsidR="00924CC0" w:rsidRDefault="00924CC0" w:rsidP="00924CC0">
      <w:pPr>
        <w:pStyle w:val="aa"/>
        <w:spacing w:after="0" w:line="240" w:lineRule="auto"/>
        <w:ind w:left="0"/>
        <w:jc w:val="both"/>
        <w:rPr>
          <w:rFonts w:ascii="Times New Roman" w:eastAsia="Times New Roman" w:hAnsi="Times New Roman"/>
          <w:szCs w:val="28"/>
          <w:lang w:val="ru-RU" w:eastAsia="ru-RU"/>
        </w:rPr>
      </w:pPr>
      <w:r>
        <w:rPr>
          <w:rFonts w:ascii="Times New Roman" w:eastAsia="Times New Roman" w:hAnsi="Times New Roman"/>
          <w:szCs w:val="28"/>
          <w:lang w:val="ru-RU" w:eastAsia="ru-RU"/>
        </w:rPr>
        <w:t>будем признаны уклонившимися от заключения договора в случаях, предусмотренных пунктом </w:t>
      </w:r>
      <w:r>
        <w:rPr>
          <w:rFonts w:ascii="Times New Roman" w:eastAsia="Times New Roman" w:hAnsi="Times New Roman"/>
          <w:szCs w:val="20"/>
          <w:lang w:val="ru-RU" w:eastAsia="ru-RU"/>
        </w:rPr>
        <w:fldChar w:fldCharType="begin"/>
      </w:r>
      <w:r>
        <w:rPr>
          <w:rFonts w:ascii="Times New Roman" w:eastAsia="Times New Roman" w:hAnsi="Times New Roman"/>
          <w:szCs w:val="28"/>
          <w:lang w:val="ru-RU" w:eastAsia="ru-RU"/>
        </w:rPr>
        <w:instrText xml:space="preserve"> REF _Ref359591246 \r \h  \* MERGEFORMAT </w:instrText>
      </w:r>
      <w:r>
        <w:rPr>
          <w:rFonts w:ascii="Times New Roman" w:eastAsia="Times New Roman" w:hAnsi="Times New Roman"/>
          <w:szCs w:val="20"/>
          <w:lang w:val="ru-RU" w:eastAsia="ru-RU"/>
        </w:rPr>
      </w:r>
      <w:r>
        <w:rPr>
          <w:rFonts w:ascii="Times New Roman" w:eastAsia="Times New Roman" w:hAnsi="Times New Roman"/>
          <w:szCs w:val="20"/>
          <w:lang w:val="ru-RU" w:eastAsia="ru-RU"/>
        </w:rPr>
        <w:fldChar w:fldCharType="separate"/>
      </w:r>
      <w:r>
        <w:rPr>
          <w:rFonts w:ascii="Times New Roman" w:eastAsia="Times New Roman" w:hAnsi="Times New Roman"/>
          <w:szCs w:val="28"/>
          <w:lang w:val="ru-RU" w:eastAsia="ru-RU"/>
        </w:rPr>
        <w:t>4.4.12</w:t>
      </w:r>
      <w:r>
        <w:rPr>
          <w:rFonts w:ascii="Times New Roman" w:eastAsia="Times New Roman" w:hAnsi="Times New Roman"/>
          <w:szCs w:val="20"/>
          <w:lang w:val="ru-RU" w:eastAsia="ru-RU"/>
        </w:rPr>
        <w:fldChar w:fldCharType="end"/>
      </w:r>
      <w:r>
        <w:rPr>
          <w:rFonts w:ascii="Times New Roman" w:eastAsia="Times New Roman" w:hAnsi="Times New Roman"/>
          <w:szCs w:val="28"/>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924CC0" w:rsidRDefault="00924CC0" w:rsidP="00924CC0">
      <w:pPr>
        <w:pStyle w:val="affe"/>
        <w:spacing w:before="0" w:after="0" w:line="240" w:lineRule="auto"/>
        <w:ind w:firstLine="426"/>
        <w:rPr>
          <w:rFonts w:ascii="Times New Roman" w:eastAsia="Times New Roman" w:hAnsi="Times New Roman" w:cs="Times New Roman"/>
          <w:szCs w:val="28"/>
          <w:lang w:eastAsia="ru-RU"/>
        </w:rPr>
      </w:pPr>
      <w:r>
        <w:rPr>
          <w:rFonts w:ascii="Times New Roman" w:hAnsi="Times New Roman" w:cs="Times New Roman"/>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4CC0" w:rsidRDefault="00924CC0" w:rsidP="00924CC0">
      <w:pPr>
        <w:pStyle w:val="affe"/>
        <w:spacing w:before="0" w:after="0" w:line="240" w:lineRule="auto"/>
        <w:ind w:firstLine="426"/>
        <w:rPr>
          <w:rFonts w:ascii="Times New Roman" w:hAnsi="Times New Roman" w:cs="Times New Roman"/>
          <w:szCs w:val="28"/>
        </w:rPr>
      </w:pPr>
      <w:r>
        <w:rPr>
          <w:rFonts w:ascii="Times New Roman" w:hAnsi="Times New Roman" w:cs="Times New Roman"/>
          <w:szCs w:val="28"/>
        </w:rPr>
        <w:t>Опись документов заявки в соответствии с требованиями пункта </w:t>
      </w:r>
      <w:r>
        <w:fldChar w:fldCharType="begin"/>
      </w:r>
      <w:r>
        <w:rPr>
          <w:rFonts w:ascii="Times New Roman" w:hAnsi="Times New Roman" w:cs="Times New Roman"/>
          <w:szCs w:val="28"/>
        </w:rPr>
        <w:instrText xml:space="preserve"> REF _Ref317252608 \r \h  \* MERGEFORMAT </w:instrText>
      </w:r>
      <w:r>
        <w:fldChar w:fldCharType="separate"/>
      </w:r>
      <w:r>
        <w:rPr>
          <w:rFonts w:ascii="Times New Roman" w:hAnsi="Times New Roman" w:cs="Times New Roman"/>
          <w:szCs w:val="28"/>
        </w:rPr>
        <w:t>14</w:t>
      </w:r>
      <w:r>
        <w:fldChar w:fldCharType="end"/>
      </w:r>
      <w:r>
        <w:rPr>
          <w:rFonts w:ascii="Times New Roman" w:hAnsi="Times New Roman" w:cs="Times New Roman"/>
          <w:szCs w:val="28"/>
        </w:rPr>
        <w:t xml:space="preserve"> раздела </w:t>
      </w:r>
      <w:r>
        <w:fldChar w:fldCharType="begin"/>
      </w:r>
      <w:r>
        <w:rPr>
          <w:rFonts w:ascii="Times New Roman" w:hAnsi="Times New Roman" w:cs="Times New Roman"/>
          <w:szCs w:val="28"/>
        </w:rPr>
        <w:instrText xml:space="preserve"> REF _Ref317257810 \r \h  \* MERGEFORMAT </w:instrText>
      </w:r>
      <w:r>
        <w:fldChar w:fldCharType="separate"/>
      </w:r>
      <w:r>
        <w:rPr>
          <w:rFonts w:ascii="Times New Roman" w:hAnsi="Times New Roman" w:cs="Times New Roman"/>
          <w:szCs w:val="28"/>
        </w:rPr>
        <w:t>5</w:t>
      </w:r>
      <w:r>
        <w:fldChar w:fldCharType="end"/>
      </w:r>
      <w:r>
        <w:rPr>
          <w:rFonts w:ascii="Times New Roman" w:hAnsi="Times New Roman" w:cs="Times New Roman"/>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938"/>
        <w:gridCol w:w="1276"/>
      </w:tblGrid>
      <w:tr w:rsidR="00924CC0" w:rsidTr="00924CC0">
        <w:trPr>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f1"/>
              <w:jc w:val="center"/>
              <w:rPr>
                <w:rFonts w:ascii="Times New Roman" w:hAnsi="Times New Roman" w:cs="Times New Roman"/>
                <w:szCs w:val="24"/>
              </w:rPr>
            </w:pPr>
            <w:r>
              <w:rPr>
                <w:rFonts w:ascii="Times New Roman" w:hAnsi="Times New Roman" w:cs="Times New Roman"/>
                <w:szCs w:val="24"/>
              </w:rPr>
              <w:t>№</w:t>
            </w:r>
          </w:p>
          <w:p w:rsidR="00924CC0" w:rsidRDefault="00924CC0" w:rsidP="00924CC0">
            <w:pPr>
              <w:pStyle w:val="afff1"/>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93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f1"/>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f1"/>
              <w:jc w:val="center"/>
              <w:rPr>
                <w:rFonts w:ascii="Times New Roman" w:hAnsi="Times New Roman" w:cs="Times New Roman"/>
                <w:szCs w:val="24"/>
              </w:rPr>
            </w:pPr>
            <w:r>
              <w:rPr>
                <w:rFonts w:ascii="Times New Roman" w:hAnsi="Times New Roman" w:cs="Times New Roman"/>
                <w:szCs w:val="24"/>
              </w:rPr>
              <w:t>Число</w:t>
            </w:r>
          </w:p>
          <w:p w:rsidR="00924CC0" w:rsidRDefault="00924CC0" w:rsidP="00924CC0">
            <w:pPr>
              <w:pStyle w:val="afff1"/>
              <w:jc w:val="center"/>
              <w:rPr>
                <w:rFonts w:ascii="Times New Roman" w:hAnsi="Times New Roman" w:cs="Times New Roman"/>
                <w:szCs w:val="24"/>
              </w:rPr>
            </w:pPr>
            <w:r>
              <w:rPr>
                <w:rFonts w:ascii="Times New Roman" w:hAnsi="Times New Roman" w:cs="Times New Roman"/>
                <w:szCs w:val="24"/>
              </w:rPr>
              <w:t>страниц</w:t>
            </w: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tcPr>
          <w:p w:rsidR="00924CC0" w:rsidRDefault="00924CC0" w:rsidP="00EA4EFC">
            <w:pPr>
              <w:numPr>
                <w:ilvl w:val="0"/>
                <w:numId w:val="49"/>
              </w:numPr>
              <w:tabs>
                <w:tab w:val="left" w:pos="284"/>
              </w:tabs>
              <w:spacing w:before="40" w:after="40"/>
              <w:ind w:left="0" w:firstLine="0"/>
              <w:jc w:val="center"/>
              <w:rPr>
                <w:i/>
              </w:rPr>
            </w:pPr>
          </w:p>
        </w:tc>
        <w:tc>
          <w:tcPr>
            <w:tcW w:w="7938" w:type="dxa"/>
            <w:tcBorders>
              <w:top w:val="single" w:sz="4" w:space="0" w:color="auto"/>
              <w:left w:val="single" w:sz="4" w:space="0" w:color="auto"/>
              <w:bottom w:val="single" w:sz="4" w:space="0" w:color="auto"/>
              <w:right w:val="single" w:sz="4" w:space="0" w:color="auto"/>
            </w:tcBorders>
            <w:hideMark/>
          </w:tcPr>
          <w:p w:rsidR="00924CC0" w:rsidRDefault="00924CC0" w:rsidP="00924CC0">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i/>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tcPr>
          <w:p w:rsidR="00924CC0" w:rsidRDefault="00924CC0" w:rsidP="00EA4EFC">
            <w:pPr>
              <w:numPr>
                <w:ilvl w:val="0"/>
                <w:numId w:val="49"/>
              </w:numPr>
              <w:tabs>
                <w:tab w:val="left" w:pos="284"/>
              </w:tabs>
              <w:spacing w:before="40" w:after="40"/>
              <w:ind w:left="0" w:firstLine="0"/>
              <w:jc w:val="center"/>
              <w:rPr>
                <w:i/>
              </w:rPr>
            </w:pPr>
          </w:p>
        </w:tc>
        <w:tc>
          <w:tcPr>
            <w:tcW w:w="7938" w:type="dxa"/>
            <w:tcBorders>
              <w:top w:val="single" w:sz="4" w:space="0" w:color="auto"/>
              <w:left w:val="single" w:sz="4" w:space="0" w:color="auto"/>
              <w:bottom w:val="single" w:sz="4" w:space="0" w:color="auto"/>
              <w:right w:val="single" w:sz="4" w:space="0" w:color="auto"/>
            </w:tcBorders>
            <w:hideMark/>
          </w:tcPr>
          <w:p w:rsidR="00924CC0" w:rsidRDefault="00924CC0" w:rsidP="00924CC0">
            <w:pPr>
              <w:pStyle w:val="afff1"/>
              <w:spacing w:before="40" w:after="40"/>
              <w:rPr>
                <w:rFonts w:ascii="Times New Roman" w:hAnsi="Times New Roman" w:cs="Times New Roman"/>
                <w:i/>
                <w:szCs w:val="24"/>
              </w:rPr>
            </w:pPr>
            <w:r>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i/>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tcPr>
          <w:p w:rsidR="00924CC0" w:rsidRDefault="00924CC0" w:rsidP="00EA4EFC">
            <w:pPr>
              <w:numPr>
                <w:ilvl w:val="0"/>
                <w:numId w:val="49"/>
              </w:numPr>
              <w:tabs>
                <w:tab w:val="left" w:pos="284"/>
              </w:tabs>
              <w:spacing w:before="40" w:after="40"/>
              <w:ind w:left="0" w:firstLine="0"/>
              <w:jc w:val="center"/>
            </w:pPr>
          </w:p>
        </w:tc>
        <w:tc>
          <w:tcPr>
            <w:tcW w:w="7938" w:type="dxa"/>
            <w:tcBorders>
              <w:top w:val="single" w:sz="4" w:space="0" w:color="auto"/>
              <w:left w:val="single" w:sz="4" w:space="0" w:color="auto"/>
              <w:bottom w:val="single" w:sz="4" w:space="0" w:color="auto"/>
              <w:right w:val="single" w:sz="4" w:space="0" w:color="auto"/>
            </w:tcBorders>
            <w:hideMark/>
          </w:tcPr>
          <w:p w:rsidR="00924CC0" w:rsidRDefault="00924CC0" w:rsidP="00924CC0">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tcPr>
          <w:p w:rsidR="00924CC0" w:rsidRDefault="00924CC0" w:rsidP="00EA4EFC">
            <w:pPr>
              <w:numPr>
                <w:ilvl w:val="0"/>
                <w:numId w:val="49"/>
              </w:numPr>
              <w:tabs>
                <w:tab w:val="left" w:pos="284"/>
              </w:tabs>
              <w:spacing w:before="40" w:after="40"/>
              <w:ind w:left="0" w:firstLine="0"/>
              <w:jc w:val="center"/>
            </w:pPr>
          </w:p>
        </w:tc>
        <w:tc>
          <w:tcPr>
            <w:tcW w:w="7938" w:type="dxa"/>
            <w:tcBorders>
              <w:top w:val="single" w:sz="4" w:space="0" w:color="auto"/>
              <w:left w:val="single" w:sz="4" w:space="0" w:color="auto"/>
              <w:bottom w:val="single" w:sz="4" w:space="0" w:color="auto"/>
              <w:right w:val="single" w:sz="4" w:space="0" w:color="auto"/>
            </w:tcBorders>
            <w:hideMark/>
          </w:tcPr>
          <w:p w:rsidR="00924CC0" w:rsidRDefault="00924CC0" w:rsidP="00924CC0">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284"/>
              </w:tabs>
              <w:spacing w:before="40" w:after="40"/>
              <w:jc w:val="center"/>
            </w:pPr>
            <w:r>
              <w:t>…</w:t>
            </w:r>
          </w:p>
        </w:tc>
        <w:tc>
          <w:tcPr>
            <w:tcW w:w="7938"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284"/>
              </w:tabs>
              <w:spacing w:before="40" w:after="40"/>
              <w:jc w:val="center"/>
            </w:pPr>
            <w:r>
              <w:t>…</w:t>
            </w:r>
          </w:p>
        </w:tc>
        <w:tc>
          <w:tcPr>
            <w:tcW w:w="7938"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284"/>
              </w:tabs>
              <w:spacing w:before="40" w:after="40"/>
              <w:jc w:val="center"/>
            </w:pPr>
          </w:p>
        </w:tc>
        <w:tc>
          <w:tcPr>
            <w:tcW w:w="7938"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rPr>
                <w:rFonts w:ascii="Times New Roman" w:hAnsi="Times New Roman" w:cs="Times New Roman"/>
                <w:szCs w:val="24"/>
              </w:rPr>
            </w:pPr>
          </w:p>
        </w:tc>
      </w:tr>
      <w:tr w:rsidR="00924CC0" w:rsidTr="00924CC0">
        <w:tc>
          <w:tcPr>
            <w:tcW w:w="7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284"/>
              </w:tabs>
              <w:spacing w:before="40" w:after="40"/>
              <w:jc w:val="center"/>
            </w:pPr>
            <w:r>
              <w:t>…</w:t>
            </w:r>
          </w:p>
        </w:tc>
        <w:tc>
          <w:tcPr>
            <w:tcW w:w="7938"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924CC0" w:rsidRDefault="00924CC0" w:rsidP="00924CC0">
            <w:pPr>
              <w:pStyle w:val="afff1"/>
              <w:spacing w:before="40" w:after="40"/>
              <w:rPr>
                <w:rFonts w:ascii="Times New Roman" w:hAnsi="Times New Roman" w:cs="Times New Roman"/>
                <w:szCs w:val="24"/>
              </w:rPr>
            </w:pPr>
          </w:p>
        </w:tc>
      </w:tr>
    </w:tbl>
    <w:p w:rsidR="00924CC0" w:rsidRDefault="00924CC0" w:rsidP="00924CC0">
      <w:pPr>
        <w:pStyle w:val="afff"/>
        <w:tabs>
          <w:tab w:val="left" w:pos="708"/>
        </w:tabs>
        <w:autoSpaceDE w:val="0"/>
        <w:autoSpaceDN w:val="0"/>
        <w:spacing w:line="240" w:lineRule="auto"/>
        <w:ind w:firstLine="0"/>
        <w:rPr>
          <w:sz w:val="28"/>
          <w:szCs w:val="28"/>
        </w:rPr>
      </w:pPr>
    </w:p>
    <w:p w:rsidR="00924CC0" w:rsidRDefault="00924CC0" w:rsidP="00924CC0">
      <w:pPr>
        <w:pStyle w:val="afff"/>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24CC0" w:rsidRDefault="00924CC0" w:rsidP="00924C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4CC0" w:rsidRDefault="00924CC0" w:rsidP="00924CC0">
      <w:pPr>
        <w:pStyle w:val="Times12"/>
        <w:ind w:firstLine="709"/>
        <w:rPr>
          <w:bCs w:val="0"/>
          <w:szCs w:val="24"/>
        </w:rPr>
      </w:pPr>
      <w:r>
        <w:rPr>
          <w:bCs w:val="0"/>
          <w:szCs w:val="24"/>
        </w:rPr>
        <w:t>М.П.</w:t>
      </w:r>
    </w:p>
    <w:p w:rsidR="00924CC0" w:rsidRDefault="00924CC0" w:rsidP="00924CC0">
      <w:pPr>
        <w:pStyle w:val="affe"/>
        <w:spacing w:before="0" w:after="0" w:line="240" w:lineRule="auto"/>
        <w:rPr>
          <w:rFonts w:ascii="Times New Roman" w:hAnsi="Times New Roman" w:cs="Times New Roman"/>
          <w:b/>
          <w:bCs/>
        </w:rPr>
      </w:pPr>
    </w:p>
    <w:p w:rsidR="00924CC0" w:rsidRDefault="00924CC0" w:rsidP="00924CC0">
      <w:pPr>
        <w:pStyle w:val="Times12"/>
        <w:tabs>
          <w:tab w:val="left" w:pos="709"/>
        </w:tabs>
        <w:ind w:firstLine="709"/>
        <w:rPr>
          <w:bCs w:val="0"/>
          <w:szCs w:val="24"/>
        </w:rPr>
      </w:pPr>
      <w:r>
        <w:rPr>
          <w:bCs w:val="0"/>
          <w:szCs w:val="24"/>
        </w:rPr>
        <w:t>ИНСТРУКЦИИ ПО ЗАПОЛНЕНИЮ</w:t>
      </w:r>
    </w:p>
    <w:p w:rsidR="00924CC0" w:rsidRDefault="00924CC0" w:rsidP="00EA4EFC">
      <w:pPr>
        <w:pStyle w:val="Times12"/>
        <w:numPr>
          <w:ilvl w:val="0"/>
          <w:numId w:val="50"/>
        </w:numPr>
        <w:tabs>
          <w:tab w:val="left" w:pos="709"/>
        </w:tabs>
        <w:ind w:left="0" w:firstLine="426"/>
        <w:rPr>
          <w:szCs w:val="24"/>
        </w:rPr>
      </w:pPr>
      <w:r>
        <w:rPr>
          <w:szCs w:val="24"/>
        </w:rPr>
        <w:t>Данные инструкции не следует воспроизводить в документах, подготовленных участником запроса цен.</w:t>
      </w:r>
    </w:p>
    <w:p w:rsidR="00924CC0" w:rsidRDefault="00924CC0" w:rsidP="00EA4EFC">
      <w:pPr>
        <w:pStyle w:val="Times12"/>
        <w:numPr>
          <w:ilvl w:val="0"/>
          <w:numId w:val="50"/>
        </w:numPr>
        <w:tabs>
          <w:tab w:val="left" w:pos="709"/>
        </w:tabs>
        <w:ind w:left="0" w:firstLine="426"/>
        <w:rPr>
          <w:szCs w:val="24"/>
        </w:rPr>
      </w:pPr>
      <w:r>
        <w:rPr>
          <w:szCs w:val="24"/>
        </w:rPr>
        <w:lastRenderedPageBreak/>
        <w:t xml:space="preserve">Заявку на участие в запросе цен следует оформить на официальном бланке участника запроса цен. </w:t>
      </w:r>
    </w:p>
    <w:p w:rsidR="00924CC0" w:rsidRDefault="00924CC0" w:rsidP="00EA4EFC">
      <w:pPr>
        <w:pStyle w:val="Times12"/>
        <w:numPr>
          <w:ilvl w:val="0"/>
          <w:numId w:val="50"/>
        </w:numPr>
        <w:tabs>
          <w:tab w:val="left" w:pos="709"/>
        </w:tabs>
        <w:ind w:left="0" w:firstLine="426"/>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4CC0" w:rsidRDefault="00924CC0" w:rsidP="00EA4EFC">
      <w:pPr>
        <w:pStyle w:val="Times12"/>
        <w:numPr>
          <w:ilvl w:val="0"/>
          <w:numId w:val="50"/>
        </w:numPr>
        <w:tabs>
          <w:tab w:val="left" w:pos="709"/>
        </w:tabs>
        <w:ind w:left="0" w:firstLine="426"/>
        <w:rPr>
          <w:szCs w:val="24"/>
        </w:rPr>
      </w:pPr>
      <w:r>
        <w:rPr>
          <w:szCs w:val="24"/>
        </w:rPr>
        <w:t xml:space="preserve">Участник запроса цен </w:t>
      </w:r>
      <w:bookmarkEnd w:id="271"/>
      <w:r>
        <w:rPr>
          <w:szCs w:val="24"/>
        </w:rPr>
        <w:t>должен указать свое полное наименование (с указанием организационно-правовой формы) и юридический адрес.</w:t>
      </w:r>
    </w:p>
    <w:p w:rsidR="00924CC0" w:rsidRDefault="00924CC0" w:rsidP="00EA4EFC">
      <w:pPr>
        <w:pStyle w:val="Times12"/>
        <w:numPr>
          <w:ilvl w:val="0"/>
          <w:numId w:val="50"/>
        </w:numPr>
        <w:tabs>
          <w:tab w:val="left" w:pos="709"/>
        </w:tabs>
        <w:ind w:left="0" w:firstLine="426"/>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5</w:t>
      </w:r>
      <w:r>
        <w:rPr>
          <w:szCs w:val="24"/>
        </w:rPr>
        <w:fldChar w:fldCharType="end"/>
      </w:r>
      <w:r>
        <w:rPr>
          <w:szCs w:val="24"/>
        </w:rPr>
        <w:t xml:space="preserve"> «Информационная карта запроса цен».</w:t>
      </w:r>
    </w:p>
    <w:p w:rsidR="00924CC0" w:rsidRDefault="00924CC0" w:rsidP="00EA4EFC">
      <w:pPr>
        <w:pStyle w:val="Times12"/>
        <w:numPr>
          <w:ilvl w:val="0"/>
          <w:numId w:val="50"/>
        </w:numPr>
        <w:tabs>
          <w:tab w:val="left" w:pos="709"/>
        </w:tabs>
        <w:ind w:left="0" w:firstLine="426"/>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4.2.6</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4.2.7</w:t>
      </w:r>
      <w:r>
        <w:rPr>
          <w:szCs w:val="24"/>
        </w:rPr>
        <w:fldChar w:fldCharType="end"/>
      </w:r>
      <w:r>
        <w:rPr>
          <w:szCs w:val="24"/>
        </w:rPr>
        <w:t>.</w:t>
      </w:r>
    </w:p>
    <w:p w:rsidR="00924CC0" w:rsidRDefault="00924CC0" w:rsidP="00924CC0">
      <w:pPr>
        <w:jc w:val="right"/>
      </w:pPr>
      <w:r>
        <w:rPr>
          <w:sz w:val="22"/>
        </w:rPr>
        <w:br w:type="page"/>
      </w:r>
      <w:bookmarkStart w:id="276" w:name="_Ref55335821"/>
      <w:bookmarkStart w:id="277" w:name="_Ref55336345"/>
      <w:bookmarkStart w:id="278" w:name="_Toc57314674"/>
      <w:bookmarkStart w:id="279" w:name="_Toc69728988"/>
      <w:bookmarkStart w:id="280" w:name="_Toc98251754"/>
      <w:bookmarkEnd w:id="276"/>
      <w:bookmarkEnd w:id="277"/>
      <w:bookmarkEnd w:id="278"/>
      <w:bookmarkEnd w:id="279"/>
      <w:bookmarkEnd w:id="280"/>
      <w:r>
        <w:lastRenderedPageBreak/>
        <w:t>Форма 2.</w:t>
      </w:r>
    </w:p>
    <w:p w:rsidR="00924CC0" w:rsidRDefault="00924CC0" w:rsidP="00924CC0">
      <w:pPr>
        <w:pStyle w:val="Times12"/>
        <w:ind w:left="5103" w:firstLine="0"/>
        <w:jc w:val="left"/>
        <w:rPr>
          <w:iCs/>
          <w:szCs w:val="24"/>
        </w:rPr>
      </w:pPr>
      <w:r>
        <w:rPr>
          <w:iCs/>
          <w:szCs w:val="24"/>
        </w:rPr>
        <w:t>Приложение к заявке на участие в запросе цен</w:t>
      </w:r>
    </w:p>
    <w:p w:rsidR="00924CC0" w:rsidRDefault="00924CC0" w:rsidP="00924CC0">
      <w:pPr>
        <w:pStyle w:val="Times12"/>
        <w:ind w:left="5103" w:firstLine="0"/>
        <w:jc w:val="left"/>
        <w:rPr>
          <w:szCs w:val="24"/>
        </w:rPr>
      </w:pPr>
      <w:r>
        <w:rPr>
          <w:iCs/>
          <w:szCs w:val="24"/>
        </w:rPr>
        <w:t>от «___» __________ 20___ г. № ______</w:t>
      </w:r>
    </w:p>
    <w:p w:rsidR="00924CC0" w:rsidRDefault="00924CC0" w:rsidP="00924CC0">
      <w:pPr>
        <w:jc w:val="right"/>
        <w:rPr>
          <w:b/>
        </w:rPr>
      </w:pPr>
    </w:p>
    <w:p w:rsidR="00924CC0" w:rsidRDefault="00924CC0" w:rsidP="00924CC0">
      <w:pPr>
        <w:jc w:val="center"/>
      </w:pPr>
      <w:r>
        <w:t>Открытый запрос цен в электронной форме на право заключения договора/</w:t>
      </w:r>
      <w:proofErr w:type="spellStart"/>
      <w:proofErr w:type="gramStart"/>
      <w:r>
        <w:rPr>
          <w:b/>
          <w:i/>
          <w:iCs/>
        </w:rPr>
        <w:t>ов</w:t>
      </w:r>
      <w:proofErr w:type="spellEnd"/>
      <w:r>
        <w:rPr>
          <w:b/>
          <w:i/>
          <w:iCs/>
        </w:rPr>
        <w:t xml:space="preserve"> </w:t>
      </w:r>
      <w:r>
        <w:t>на</w:t>
      </w:r>
      <w:proofErr w:type="gramEnd"/>
      <w:r>
        <w:t> ______________________</w:t>
      </w:r>
    </w:p>
    <w:p w:rsidR="00924CC0" w:rsidRDefault="00924CC0" w:rsidP="00924CC0">
      <w:pPr>
        <w:jc w:val="right"/>
        <w:rPr>
          <w:b/>
        </w:rPr>
      </w:pPr>
    </w:p>
    <w:p w:rsidR="00924CC0" w:rsidRDefault="00924CC0" w:rsidP="00924CC0">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1" w:name="_Анкета_Претендента_на"/>
      <w:bookmarkStart w:id="282" w:name="_Анкета_Участника_процедуры"/>
      <w:bookmarkStart w:id="283" w:name="_Toc255987077"/>
      <w:bookmarkStart w:id="284" w:name="_Toc405196842"/>
      <w:bookmarkEnd w:id="281"/>
      <w:bookmarkEnd w:id="282"/>
      <w:r>
        <w:rPr>
          <w:rFonts w:ascii="Times New Roman" w:hAnsi="Times New Roman" w:cs="Times New Roman"/>
          <w:b w:val="0"/>
          <w:i w:val="0"/>
          <w:sz w:val="24"/>
          <w:szCs w:val="24"/>
        </w:rPr>
        <w:t>АНКЕТА УЧАСТНИКА ЗАПРОСА ЦЕН (Форма 2)</w:t>
      </w:r>
      <w:bookmarkEnd w:id="283"/>
      <w:bookmarkEnd w:id="284"/>
    </w:p>
    <w:p w:rsidR="00924CC0" w:rsidRDefault="00924CC0" w:rsidP="00924CC0">
      <w:pPr>
        <w:jc w:val="right"/>
        <w:rPr>
          <w:b/>
          <w:i/>
          <w:iCs/>
        </w:rPr>
      </w:pPr>
    </w:p>
    <w:p w:rsidR="00924CC0" w:rsidRDefault="00924CC0" w:rsidP="00924CC0">
      <w:pPr>
        <w:pStyle w:val="Times12"/>
        <w:ind w:firstLine="0"/>
        <w:rPr>
          <w:szCs w:val="24"/>
        </w:rPr>
      </w:pPr>
      <w:r>
        <w:rPr>
          <w:szCs w:val="24"/>
        </w:rPr>
        <w:t xml:space="preserve">Участник запроса цен: ________________________________ </w:t>
      </w:r>
    </w:p>
    <w:p w:rsidR="00924CC0" w:rsidRDefault="00924CC0" w:rsidP="00924CC0">
      <w:pPr>
        <w:pStyle w:val="Times12"/>
        <w:ind w:firstLine="0"/>
        <w:rPr>
          <w:szCs w:val="24"/>
        </w:rPr>
      </w:pPr>
      <w:r>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7001"/>
        <w:gridCol w:w="2516"/>
      </w:tblGrid>
      <w:tr w:rsidR="00924CC0" w:rsidTr="00924CC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7"/>
              <w:keepNext w:val="0"/>
              <w:widowControl w:val="0"/>
              <w:spacing w:before="0" w:after="0"/>
              <w:ind w:left="0" w:right="0"/>
              <w:jc w:val="center"/>
              <w:rPr>
                <w:sz w:val="24"/>
                <w:szCs w:val="24"/>
              </w:rPr>
            </w:pPr>
            <w:r>
              <w:rPr>
                <w:sz w:val="24"/>
                <w:szCs w:val="24"/>
              </w:rPr>
              <w:t>№</w:t>
            </w: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7"/>
              <w:keepNext w:val="0"/>
              <w:widowControl w:val="0"/>
              <w:spacing w:before="0" w:after="0"/>
              <w:ind w:left="0" w:right="0"/>
              <w:jc w:val="center"/>
              <w:rPr>
                <w:sz w:val="24"/>
                <w:szCs w:val="24"/>
              </w:rPr>
            </w:pPr>
            <w:r>
              <w:rPr>
                <w:sz w:val="24"/>
                <w:szCs w:val="24"/>
              </w:rPr>
              <w:t>Наименование</w:t>
            </w:r>
          </w:p>
        </w:tc>
        <w:tc>
          <w:tcPr>
            <w:tcW w:w="1241"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7"/>
              <w:keepNext w:val="0"/>
              <w:widowControl w:val="0"/>
              <w:spacing w:before="0" w:after="0"/>
              <w:ind w:left="0" w:right="0"/>
              <w:jc w:val="center"/>
              <w:rPr>
                <w:sz w:val="24"/>
                <w:szCs w:val="24"/>
              </w:rPr>
            </w:pPr>
            <w:r>
              <w:rPr>
                <w:sz w:val="24"/>
                <w:szCs w:val="24"/>
              </w:rPr>
              <w:t>Сведения об участнике запроса цен</w:t>
            </w:r>
          </w:p>
        </w:tc>
      </w:tr>
      <w:tr w:rsidR="00924CC0" w:rsidTr="00924CC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Организационно - правовая форма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Принадлежность к субъектам малого и среднего предпринимательства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Виды деятельности</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Срок деятельности (с учетом правопреемственности)</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ИНН, КПП, ОГРН, ОКПО</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Юридический адрес (страна, адрес)</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ff8"/>
              <w:widowControl w:val="0"/>
              <w:spacing w:before="0" w:after="0"/>
              <w:jc w:val="center"/>
              <w:rPr>
                <w:szCs w:val="24"/>
              </w:rP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Почтовый адрес (страна, адрес)</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Фактическое местоположение</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Телефоны (с указанием кода города)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Факс (с указанием кода города)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 xml:space="preserve">Адрес электронной почты </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Филиалы: перечислить наименования и почтовые адреса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Размер уставного капитала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r w:rsidR="00924CC0" w:rsidTr="00924CC0">
        <w:trPr>
          <w:cantSplit/>
        </w:trPr>
        <w:tc>
          <w:tcPr>
            <w:tcW w:w="306" w:type="pct"/>
            <w:tcBorders>
              <w:top w:val="single" w:sz="4" w:space="0" w:color="auto"/>
              <w:left w:val="single" w:sz="4" w:space="0" w:color="auto"/>
              <w:bottom w:val="single" w:sz="4" w:space="0" w:color="auto"/>
              <w:right w:val="single" w:sz="4" w:space="0" w:color="auto"/>
            </w:tcBorders>
            <w:vAlign w:val="center"/>
          </w:tcPr>
          <w:p w:rsidR="00924CC0" w:rsidRDefault="00924CC0" w:rsidP="00EA4EFC">
            <w:pPr>
              <w:pStyle w:val="aff7"/>
              <w:keepNext w:val="0"/>
              <w:widowControl w:val="0"/>
              <w:numPr>
                <w:ilvl w:val="0"/>
                <w:numId w:val="51"/>
              </w:numPr>
              <w:spacing w:before="0" w:after="0"/>
              <w:ind w:left="0" w:right="-113" w:firstLine="0"/>
              <w:jc w:val="center"/>
              <w:rPr>
                <w:sz w:val="24"/>
                <w:szCs w:val="24"/>
              </w:rPr>
            </w:pPr>
          </w:p>
        </w:tc>
        <w:tc>
          <w:tcPr>
            <w:tcW w:w="3452" w:type="pc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ff8"/>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241" w:type="pct"/>
            <w:tcBorders>
              <w:top w:val="single" w:sz="4" w:space="0" w:color="auto"/>
              <w:left w:val="single" w:sz="4" w:space="0" w:color="auto"/>
              <w:bottom w:val="single" w:sz="4" w:space="0" w:color="auto"/>
              <w:right w:val="single" w:sz="4" w:space="0" w:color="auto"/>
            </w:tcBorders>
            <w:vAlign w:val="center"/>
          </w:tcPr>
          <w:p w:rsidR="00924CC0" w:rsidRDefault="00924CC0" w:rsidP="00924CC0">
            <w:pPr>
              <w:widowControl w:val="0"/>
              <w:jc w:val="center"/>
            </w:pPr>
          </w:p>
        </w:tc>
      </w:tr>
    </w:tbl>
    <w:p w:rsidR="00924CC0" w:rsidRDefault="00924CC0" w:rsidP="00924CC0">
      <w:pPr>
        <w:pStyle w:val="afff"/>
        <w:tabs>
          <w:tab w:val="left" w:pos="708"/>
        </w:tabs>
        <w:autoSpaceDE w:val="0"/>
        <w:autoSpaceDN w:val="0"/>
        <w:spacing w:line="240" w:lineRule="auto"/>
        <w:ind w:firstLine="0"/>
        <w:rPr>
          <w:sz w:val="28"/>
          <w:szCs w:val="28"/>
        </w:rPr>
      </w:pPr>
    </w:p>
    <w:p w:rsidR="00924CC0" w:rsidRDefault="00924CC0" w:rsidP="00924CC0">
      <w:pPr>
        <w:pStyle w:val="afff"/>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4CC0" w:rsidRDefault="00924CC0" w:rsidP="00924C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4CC0" w:rsidRDefault="00924CC0" w:rsidP="00924CC0">
      <w:pPr>
        <w:pStyle w:val="Times12"/>
        <w:ind w:firstLine="709"/>
        <w:rPr>
          <w:bCs w:val="0"/>
          <w:sz w:val="28"/>
        </w:rPr>
      </w:pPr>
      <w:r>
        <w:rPr>
          <w:bCs w:val="0"/>
          <w:sz w:val="28"/>
        </w:rPr>
        <w:t>М.П.</w:t>
      </w:r>
    </w:p>
    <w:p w:rsidR="00924CC0" w:rsidRDefault="00924CC0" w:rsidP="00924CC0">
      <w:pPr>
        <w:jc w:val="center"/>
        <w:rPr>
          <w:b/>
        </w:rPr>
      </w:pPr>
      <w:bookmarkStart w:id="285" w:name="_Toc98251773"/>
    </w:p>
    <w:bookmarkEnd w:id="285"/>
    <w:p w:rsidR="00924CC0" w:rsidRDefault="00924CC0" w:rsidP="00924CC0">
      <w:pPr>
        <w:pStyle w:val="Times12"/>
        <w:tabs>
          <w:tab w:val="left" w:pos="1134"/>
        </w:tabs>
        <w:ind w:left="709" w:firstLine="0"/>
        <w:rPr>
          <w:szCs w:val="24"/>
        </w:rPr>
      </w:pPr>
    </w:p>
    <w:p w:rsidR="00924CC0" w:rsidRDefault="00924CC0" w:rsidP="00924CC0">
      <w:pPr>
        <w:pStyle w:val="Times12"/>
        <w:spacing w:before="120" w:after="120"/>
        <w:ind w:firstLine="0"/>
        <w:rPr>
          <w:b/>
          <w:szCs w:val="24"/>
        </w:rPr>
      </w:pPr>
      <w:r>
        <w:rPr>
          <w:bCs w:val="0"/>
          <w:sz w:val="20"/>
          <w:szCs w:val="20"/>
        </w:rPr>
        <w:br w:type="page"/>
      </w:r>
      <w:r>
        <w:rPr>
          <w:b/>
          <w:szCs w:val="24"/>
        </w:rPr>
        <w:lastRenderedPageBreak/>
        <w:t>Таблица 1.1. Принадлежность участника запроса цен</w:t>
      </w:r>
      <w:r>
        <w:rPr>
          <w:b/>
          <w:i/>
        </w:rPr>
        <w:t xml:space="preserve"> </w:t>
      </w:r>
      <w:r>
        <w:rPr>
          <w:b/>
          <w:szCs w:val="24"/>
        </w:rPr>
        <w:t>к субъектам малого и среднего предпринимательства.</w:t>
      </w:r>
    </w:p>
    <w:p w:rsidR="00924CC0" w:rsidRDefault="00924CC0" w:rsidP="00924CC0">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запроса цен)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924CC0" w:rsidRDefault="00924CC0" w:rsidP="00924CC0">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924CC0" w:rsidTr="00924CC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35"/>
              <w:jc w:val="center"/>
              <w:rPr>
                <w:rFonts w:eastAsia="Calibri"/>
                <w:lang w:eastAsia="en-US"/>
              </w:rPr>
            </w:pPr>
            <w:r>
              <w:rPr>
                <w:rFonts w:eastAsia="Calibri"/>
                <w:lang w:eastAsia="en-US"/>
              </w:rPr>
              <w:t>Подтверждающий документ</w:t>
            </w:r>
          </w:p>
        </w:tc>
      </w:tr>
      <w:tr w:rsidR="00924CC0" w:rsidTr="00924CC0">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6</w:t>
            </w:r>
          </w:p>
        </w:tc>
      </w:tr>
      <w:tr w:rsidR="00924CC0" w:rsidTr="00924CC0">
        <w:tc>
          <w:tcPr>
            <w:tcW w:w="54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924CC0" w:rsidRDefault="00924CC0" w:rsidP="00924CC0">
            <w:pPr>
              <w:rPr>
                <w:rFonts w:eastAsia="Calibri"/>
                <w:i/>
                <w:lang w:eastAsia="en-US"/>
              </w:rPr>
            </w:pPr>
            <w:r>
              <w:rPr>
                <w:rFonts w:eastAsia="Calibri"/>
                <w:i/>
                <w:lang w:eastAsia="en-US"/>
              </w:rPr>
              <w:t>только для юридических лиц:</w:t>
            </w:r>
          </w:p>
          <w:p w:rsidR="00924CC0" w:rsidRDefault="00924CC0" w:rsidP="00924CC0">
            <w:pPr>
              <w:rPr>
                <w:rFonts w:eastAsia="Calibri"/>
                <w:lang w:eastAsia="en-US"/>
              </w:rPr>
            </w:pPr>
            <w:r>
              <w:rPr>
                <w:rFonts w:eastAsia="Calibri"/>
                <w:lang w:eastAsia="en-US"/>
              </w:rPr>
              <w:t xml:space="preserve">Суммарная доля участия в уставном (складочном) капитале: </w:t>
            </w:r>
          </w:p>
          <w:p w:rsidR="00924CC0" w:rsidRDefault="00924CC0" w:rsidP="00924CC0">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Копия устава (стр. __ заявки)</w:t>
            </w:r>
          </w:p>
        </w:tc>
      </w:tr>
      <w:tr w:rsidR="00924CC0" w:rsidTr="00924CC0">
        <w:tc>
          <w:tcPr>
            <w:tcW w:w="54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924CC0" w:rsidRDefault="00924CC0" w:rsidP="00924CC0">
            <w:pPr>
              <w:rPr>
                <w:rFonts w:eastAsia="Calibri"/>
                <w:i/>
                <w:lang w:eastAsia="en-US"/>
              </w:rPr>
            </w:pPr>
            <w:r>
              <w:rPr>
                <w:rFonts w:eastAsia="Calibri"/>
                <w:i/>
                <w:lang w:eastAsia="en-US"/>
              </w:rPr>
              <w:t>только для юридических лиц:</w:t>
            </w:r>
          </w:p>
          <w:p w:rsidR="00924CC0" w:rsidRDefault="00924CC0" w:rsidP="00924CC0">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Копия устава</w:t>
            </w:r>
          </w:p>
        </w:tc>
      </w:tr>
      <w:tr w:rsidR="00924CC0" w:rsidTr="00924CC0">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924CC0" w:rsidRDefault="00924CC0" w:rsidP="00924CC0">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Указывается</w:t>
            </w:r>
          </w:p>
          <w:p w:rsidR="00924CC0" w:rsidRDefault="00924CC0" w:rsidP="00924CC0">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Копия формы № 4 ФСС (стр. __ заявки)</w:t>
            </w:r>
          </w:p>
        </w:tc>
      </w:tr>
      <w:tr w:rsidR="00924CC0" w:rsidTr="00924CC0">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до 15 человек –</w:t>
            </w:r>
          </w:p>
          <w:p w:rsidR="00924CC0" w:rsidRDefault="00924CC0" w:rsidP="00924CC0">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i/>
                <w:lang w:eastAsia="en-US"/>
              </w:rPr>
            </w:pPr>
          </w:p>
        </w:tc>
      </w:tr>
      <w:tr w:rsidR="00924CC0" w:rsidTr="00924CC0">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924CC0" w:rsidRDefault="00924CC0" w:rsidP="00924CC0">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924CC0" w:rsidTr="00924CC0">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rFonts w:eastAsia="Calibri"/>
                <w:i/>
                <w:sz w:val="20"/>
                <w:szCs w:val="20"/>
                <w:lang w:eastAsia="en-US"/>
              </w:rPr>
            </w:pPr>
          </w:p>
        </w:tc>
      </w:tr>
    </w:tbl>
    <w:p w:rsidR="00924CC0" w:rsidRDefault="00924CC0" w:rsidP="00924CC0">
      <w:pPr>
        <w:pStyle w:val="afff"/>
        <w:tabs>
          <w:tab w:val="left" w:pos="708"/>
        </w:tabs>
        <w:autoSpaceDE w:val="0"/>
        <w:autoSpaceDN w:val="0"/>
        <w:spacing w:line="240" w:lineRule="auto"/>
        <w:ind w:firstLine="0"/>
      </w:pPr>
    </w:p>
    <w:p w:rsidR="00924CC0" w:rsidRDefault="00924CC0" w:rsidP="00924CC0">
      <w:pPr>
        <w:pStyle w:val="afff"/>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924CC0" w:rsidRDefault="00924CC0" w:rsidP="00924CC0">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924CC0" w:rsidRDefault="00924CC0" w:rsidP="00924CC0">
      <w:pPr>
        <w:pStyle w:val="Times12"/>
        <w:ind w:firstLine="709"/>
        <w:rPr>
          <w:b/>
        </w:rPr>
      </w:pPr>
      <w:r>
        <w:rPr>
          <w:b/>
        </w:rPr>
        <w:t>М.П.</w:t>
      </w:r>
    </w:p>
    <w:p w:rsidR="00924CC0" w:rsidRDefault="00924CC0" w:rsidP="00924CC0">
      <w:pPr>
        <w:jc w:val="center"/>
        <w:rPr>
          <w:b/>
        </w:rPr>
      </w:pPr>
    </w:p>
    <w:p w:rsidR="00924CC0" w:rsidRDefault="00924CC0" w:rsidP="00924CC0">
      <w:pPr>
        <w:pStyle w:val="Times12"/>
        <w:tabs>
          <w:tab w:val="left" w:pos="709"/>
        </w:tabs>
        <w:ind w:firstLine="426"/>
        <w:rPr>
          <w:b/>
          <w:bCs w:val="0"/>
          <w:szCs w:val="24"/>
        </w:rPr>
      </w:pPr>
      <w:r>
        <w:rPr>
          <w:bCs w:val="0"/>
          <w:szCs w:val="24"/>
        </w:rPr>
        <w:t>ИНСТРУКЦИИ ПО</w:t>
      </w:r>
      <w:r>
        <w:rPr>
          <w:b/>
          <w:bCs w:val="0"/>
          <w:szCs w:val="24"/>
        </w:rPr>
        <w:t xml:space="preserve"> </w:t>
      </w:r>
      <w:r>
        <w:rPr>
          <w:bCs w:val="0"/>
          <w:szCs w:val="24"/>
        </w:rPr>
        <w:t>ЗАПОЛНЕНИЮ</w:t>
      </w:r>
    </w:p>
    <w:p w:rsidR="00924CC0" w:rsidRDefault="00924CC0" w:rsidP="00EA4EFC">
      <w:pPr>
        <w:pStyle w:val="Times12"/>
        <w:numPr>
          <w:ilvl w:val="1"/>
          <w:numId w:val="52"/>
        </w:numPr>
        <w:tabs>
          <w:tab w:val="left" w:pos="709"/>
        </w:tabs>
        <w:ind w:left="0" w:firstLine="426"/>
        <w:rPr>
          <w:szCs w:val="24"/>
        </w:rPr>
      </w:pPr>
      <w:r>
        <w:rPr>
          <w:szCs w:val="24"/>
        </w:rPr>
        <w:t>Данные инструкции не следует воспроизводить в документах, подготовленных участником запроса цен.</w:t>
      </w:r>
    </w:p>
    <w:p w:rsidR="00924CC0" w:rsidRDefault="00924CC0" w:rsidP="00EA4EFC">
      <w:pPr>
        <w:pStyle w:val="Times12"/>
        <w:numPr>
          <w:ilvl w:val="1"/>
          <w:numId w:val="52"/>
        </w:numPr>
        <w:tabs>
          <w:tab w:val="left" w:pos="709"/>
        </w:tabs>
        <w:ind w:left="0" w:firstLine="426"/>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924CC0" w:rsidRDefault="00924CC0" w:rsidP="00EA4EFC">
      <w:pPr>
        <w:pStyle w:val="Times12"/>
        <w:numPr>
          <w:ilvl w:val="1"/>
          <w:numId w:val="52"/>
        </w:numPr>
        <w:tabs>
          <w:tab w:val="left" w:pos="709"/>
        </w:tabs>
        <w:ind w:left="0" w:firstLine="426"/>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24CC0" w:rsidRDefault="00924CC0" w:rsidP="00EA4EFC">
      <w:pPr>
        <w:pStyle w:val="Times12"/>
        <w:numPr>
          <w:ilvl w:val="1"/>
          <w:numId w:val="52"/>
        </w:numPr>
        <w:tabs>
          <w:tab w:val="left" w:pos="709"/>
        </w:tabs>
        <w:ind w:left="0" w:firstLine="426"/>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924CC0" w:rsidRDefault="00924CC0" w:rsidP="00EA4EFC">
      <w:pPr>
        <w:pStyle w:val="Times12"/>
        <w:numPr>
          <w:ilvl w:val="1"/>
          <w:numId w:val="52"/>
        </w:numPr>
        <w:tabs>
          <w:tab w:val="left" w:pos="709"/>
        </w:tabs>
        <w:ind w:left="0" w:firstLine="426"/>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4CC0" w:rsidRDefault="00924CC0" w:rsidP="00EA4EFC">
      <w:pPr>
        <w:pStyle w:val="Times12"/>
        <w:numPr>
          <w:ilvl w:val="1"/>
          <w:numId w:val="52"/>
        </w:numPr>
        <w:tabs>
          <w:tab w:val="left" w:pos="709"/>
        </w:tabs>
        <w:ind w:left="0" w:firstLine="426"/>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924CC0" w:rsidRDefault="00924CC0" w:rsidP="00EA4EFC">
      <w:pPr>
        <w:pStyle w:val="Times12"/>
        <w:numPr>
          <w:ilvl w:val="1"/>
          <w:numId w:val="52"/>
        </w:numPr>
        <w:tabs>
          <w:tab w:val="left" w:pos="709"/>
        </w:tabs>
        <w:ind w:left="0" w:firstLine="426"/>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24CC0" w:rsidRDefault="00924CC0" w:rsidP="00EA4EFC">
      <w:pPr>
        <w:pStyle w:val="Times12"/>
        <w:numPr>
          <w:ilvl w:val="1"/>
          <w:numId w:val="52"/>
        </w:numPr>
        <w:tabs>
          <w:tab w:val="left" w:pos="709"/>
        </w:tabs>
        <w:ind w:left="0" w:firstLine="426"/>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924CC0" w:rsidRDefault="00924CC0" w:rsidP="00EA4EFC">
      <w:pPr>
        <w:pStyle w:val="Times12"/>
        <w:numPr>
          <w:ilvl w:val="1"/>
          <w:numId w:val="52"/>
        </w:numPr>
        <w:tabs>
          <w:tab w:val="left" w:pos="709"/>
        </w:tabs>
        <w:ind w:left="0" w:firstLine="426"/>
        <w:rPr>
          <w:szCs w:val="24"/>
        </w:r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24CC0" w:rsidRDefault="00924CC0" w:rsidP="00924CC0">
      <w:pPr>
        <w:rPr>
          <w:bCs/>
          <w:sz w:val="20"/>
          <w:szCs w:val="20"/>
        </w:rPr>
        <w:sectPr w:rsidR="00924CC0">
          <w:pgSz w:w="11907" w:h="16840"/>
          <w:pgMar w:top="1134" w:right="567" w:bottom="1134" w:left="1418" w:header="567" w:footer="567" w:gutter="0"/>
          <w:cols w:space="720"/>
        </w:sectPr>
      </w:pPr>
    </w:p>
    <w:p w:rsidR="00924CC0" w:rsidRDefault="00924CC0" w:rsidP="00924CC0">
      <w:pPr>
        <w:pStyle w:val="Times12"/>
        <w:ind w:left="600" w:firstLine="0"/>
        <w:rPr>
          <w:sz w:val="20"/>
          <w:szCs w:val="20"/>
        </w:rPr>
      </w:pPr>
    </w:p>
    <w:p w:rsidR="00924CC0" w:rsidRDefault="00924CC0" w:rsidP="00924CC0">
      <w:pPr>
        <w:pStyle w:val="Times12"/>
        <w:ind w:firstLine="0"/>
        <w:rPr>
          <w:szCs w:val="28"/>
        </w:rPr>
      </w:pPr>
      <w:r>
        <w:rPr>
          <w:szCs w:val="28"/>
        </w:rPr>
        <w:t>Таблица 2. Сведения о цепочке собственников, включая бенефициаров (в том числе конечных).</w:t>
      </w:r>
    </w:p>
    <w:p w:rsidR="00924CC0" w:rsidRDefault="00924CC0" w:rsidP="00924CC0">
      <w:pPr>
        <w:pStyle w:val="Times12"/>
        <w:ind w:firstLine="0"/>
        <w:rPr>
          <w:sz w:val="28"/>
          <w:szCs w:val="28"/>
        </w:rPr>
      </w:pPr>
      <w:r>
        <w:rPr>
          <w:szCs w:val="28"/>
        </w:rPr>
        <w:t xml:space="preserve">Участник запроса цен: </w:t>
      </w:r>
      <w:r>
        <w:rPr>
          <w:sz w:val="28"/>
          <w:szCs w:val="28"/>
        </w:rPr>
        <w:t xml:space="preserve">________________________________________________________ </w:t>
      </w:r>
    </w:p>
    <w:p w:rsidR="00924CC0" w:rsidRDefault="00924CC0" w:rsidP="00924CC0">
      <w:pPr>
        <w:rPr>
          <w:sz w:val="20"/>
          <w:szCs w:val="20"/>
        </w:rPr>
      </w:pPr>
      <w:r>
        <w:t xml:space="preserve">                                                                                </w:t>
      </w:r>
      <w:r>
        <w:rPr>
          <w:sz w:val="20"/>
          <w:szCs w:val="20"/>
        </w:rPr>
        <w:t>наименование организации участника запроса цен</w:t>
      </w:r>
    </w:p>
    <w:p w:rsidR="00924CC0" w:rsidRDefault="00924CC0" w:rsidP="00924CC0">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924CC0" w:rsidTr="00924CC0">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924CC0" w:rsidRDefault="00924CC0" w:rsidP="00924CC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Информация о подтверждающих документах (наименование, реквизиты и т.д.)</w:t>
            </w:r>
          </w:p>
        </w:tc>
      </w:tr>
      <w:tr w:rsidR="00924CC0" w:rsidTr="00924CC0">
        <w:trPr>
          <w:trHeight w:val="860"/>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20"/>
                <w:szCs w:val="20"/>
              </w:rPr>
            </w:pPr>
          </w:p>
        </w:tc>
      </w:tr>
      <w:tr w:rsidR="00924CC0" w:rsidTr="00924CC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Cs/>
                <w:sz w:val="20"/>
                <w:szCs w:val="20"/>
              </w:rPr>
            </w:pPr>
            <w:r>
              <w:rPr>
                <w:iCs/>
                <w:sz w:val="20"/>
                <w:szCs w:val="20"/>
              </w:rPr>
              <w:t>15</w:t>
            </w:r>
          </w:p>
        </w:tc>
      </w:tr>
      <w:tr w:rsidR="00924CC0" w:rsidTr="00924CC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r>
      <w:tr w:rsidR="00924CC0" w:rsidTr="00924CC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r>
      <w:tr w:rsidR="00924CC0" w:rsidTr="00924CC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r>
      <w:tr w:rsidR="00924CC0" w:rsidTr="00924CC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r>
      <w:tr w:rsidR="00924CC0" w:rsidTr="00924CC0">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924CC0" w:rsidRDefault="00924CC0" w:rsidP="00924CC0">
            <w:pPr>
              <w:jc w:val="center"/>
              <w:rPr>
                <w:iCs/>
                <w:sz w:val="20"/>
                <w:szCs w:val="20"/>
              </w:rPr>
            </w:pPr>
          </w:p>
        </w:tc>
      </w:tr>
    </w:tbl>
    <w:p w:rsidR="00924CC0" w:rsidRDefault="00924CC0" w:rsidP="00924CC0">
      <w:pPr>
        <w:pStyle w:val="afff"/>
        <w:tabs>
          <w:tab w:val="left" w:pos="708"/>
        </w:tabs>
        <w:autoSpaceDE w:val="0"/>
        <w:autoSpaceDN w:val="0"/>
        <w:spacing w:line="240" w:lineRule="auto"/>
        <w:ind w:firstLine="0"/>
        <w:rPr>
          <w:sz w:val="28"/>
          <w:szCs w:val="28"/>
        </w:rPr>
      </w:pPr>
    </w:p>
    <w:p w:rsidR="00924CC0" w:rsidRDefault="00924CC0" w:rsidP="00924CC0">
      <w:pPr>
        <w:pStyle w:val="afff"/>
        <w:tabs>
          <w:tab w:val="left" w:pos="708"/>
        </w:tabs>
        <w:autoSpaceDE w:val="0"/>
        <w:autoSpaceDN w:val="0"/>
        <w:spacing w:line="240" w:lineRule="auto"/>
        <w:ind w:firstLine="426"/>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24CC0" w:rsidRDefault="00924CC0" w:rsidP="00924CC0">
      <w:pPr>
        <w:pStyle w:val="afff"/>
        <w:tabs>
          <w:tab w:val="left" w:pos="708"/>
        </w:tabs>
        <w:autoSpaceDE w:val="0"/>
        <w:autoSpaceDN w:val="0"/>
        <w:spacing w:line="240" w:lineRule="auto"/>
        <w:ind w:firstLine="0"/>
        <w:rPr>
          <w:sz w:val="28"/>
          <w:szCs w:val="28"/>
        </w:rPr>
      </w:pPr>
    </w:p>
    <w:p w:rsidR="00924CC0" w:rsidRDefault="00924CC0" w:rsidP="00924CC0">
      <w:pPr>
        <w:pStyle w:val="afff"/>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924CC0" w:rsidRDefault="00924CC0" w:rsidP="00924CC0">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24CC0" w:rsidRDefault="00924CC0" w:rsidP="00924CC0">
      <w:pPr>
        <w:pStyle w:val="Times12"/>
        <w:ind w:firstLine="709"/>
        <w:rPr>
          <w:bCs w:val="0"/>
          <w:sz w:val="28"/>
        </w:rPr>
      </w:pPr>
      <w:r>
        <w:rPr>
          <w:bCs w:val="0"/>
          <w:sz w:val="28"/>
        </w:rPr>
        <w:t>М.П.</w:t>
      </w:r>
    </w:p>
    <w:p w:rsidR="00924CC0" w:rsidRDefault="00924CC0" w:rsidP="00924CC0">
      <w:pPr>
        <w:jc w:val="center"/>
        <w:rPr>
          <w:b/>
        </w:rPr>
      </w:pPr>
    </w:p>
    <w:p w:rsidR="00924CC0" w:rsidRDefault="00924CC0" w:rsidP="00924CC0">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lastRenderedPageBreak/>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Столбец 8 заполняется согласно образцу.</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24CC0" w:rsidRDefault="00924CC0" w:rsidP="00EA4EFC">
      <w:pPr>
        <w:pStyle w:val="Times12"/>
        <w:numPr>
          <w:ilvl w:val="0"/>
          <w:numId w:val="53"/>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924CC0" w:rsidRDefault="00924CC0" w:rsidP="00924CC0">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924CC0" w:rsidRDefault="00924CC0" w:rsidP="00924CC0">
      <w:pPr>
        <w:pStyle w:val="Times12"/>
        <w:ind w:left="10635" w:firstLine="709"/>
        <w:jc w:val="center"/>
        <w:rPr>
          <w:i/>
          <w:szCs w:val="24"/>
        </w:rPr>
      </w:pPr>
      <w:r>
        <w:rPr>
          <w:i/>
          <w:szCs w:val="24"/>
        </w:rPr>
        <w:t>начало</w:t>
      </w:r>
    </w:p>
    <w:tbl>
      <w:tblPr>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294"/>
        <w:gridCol w:w="1560"/>
        <w:gridCol w:w="3106"/>
        <w:gridCol w:w="1986"/>
        <w:gridCol w:w="2977"/>
        <w:gridCol w:w="2836"/>
        <w:tblGridChange w:id="286">
          <w:tblGrid>
            <w:gridCol w:w="566"/>
            <w:gridCol w:w="1129"/>
            <w:gridCol w:w="566"/>
            <w:gridCol w:w="12064"/>
            <w:gridCol w:w="1689"/>
            <w:gridCol w:w="1559"/>
            <w:gridCol w:w="3105"/>
            <w:gridCol w:w="1985"/>
            <w:gridCol w:w="2976"/>
            <w:gridCol w:w="2835"/>
          </w:tblGrid>
        </w:tblGridChange>
      </w:tblGrid>
      <w:tr w:rsidR="00924CC0" w:rsidTr="00924CC0">
        <w:trPr>
          <w:trHeight w:val="64"/>
          <w:jc w:val="cent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i/>
                <w:sz w:val="20"/>
                <w:szCs w:val="20"/>
              </w:rPr>
            </w:pPr>
            <w:r>
              <w:rPr>
                <w:i/>
                <w:sz w:val="20"/>
                <w:szCs w:val="20"/>
              </w:rPr>
              <w:t>Информация об участнике запроса цен</w:t>
            </w: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88" w:author="Вашуркин Д.В. Росатом" w:date="2012-03-20T17:45:00Z">
            <w:trPr>
              <w:gridBefore w:val="2"/>
              <w:trHeight w:val="64"/>
              <w:jc w:val="center"/>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924CC0" w:rsidRDefault="00924CC0" w:rsidP="00924CC0">
            <w:pPr>
              <w:rPr>
                <w:i/>
                <w:sz w:val="20"/>
                <w:szCs w:val="20"/>
              </w:rPr>
            </w:pPr>
          </w:p>
        </w:tc>
        <w:tc>
          <w:tcPr>
            <w:tcW w:w="1293"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vAlign w:val="center"/>
                <w:hideMark/>
              </w:tcPr>
            </w:tcPrChange>
          </w:tcPr>
          <w:p w:rsidR="00924CC0" w:rsidRDefault="00924CC0" w:rsidP="00924CC0">
            <w:pPr>
              <w:ind w:left="-108" w:right="-108"/>
              <w:jc w:val="center"/>
              <w:rPr>
                <w:i/>
                <w:sz w:val="20"/>
                <w:szCs w:val="20"/>
              </w:rPr>
            </w:pPr>
            <w:r>
              <w:rPr>
                <w:i/>
                <w:sz w:val="20"/>
                <w:szCs w:val="20"/>
              </w:rPr>
              <w:t>ИНН</w:t>
            </w:r>
          </w:p>
        </w:tc>
        <w:tc>
          <w:tcPr>
            <w:tcW w:w="1559"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vAlign w:val="center"/>
                <w:hideMark/>
              </w:tcPr>
            </w:tcPrChange>
          </w:tcPr>
          <w:p w:rsidR="00924CC0" w:rsidRDefault="00924CC0" w:rsidP="00924CC0">
            <w:pPr>
              <w:ind w:left="-108" w:right="-108"/>
              <w:jc w:val="center"/>
              <w:rPr>
                <w:i/>
                <w:sz w:val="20"/>
                <w:szCs w:val="20"/>
              </w:rPr>
            </w:pPr>
            <w:r>
              <w:rPr>
                <w:i/>
                <w:sz w:val="20"/>
                <w:szCs w:val="20"/>
              </w:rPr>
              <w:t>ОГРН</w:t>
            </w:r>
          </w:p>
        </w:tc>
        <w:tc>
          <w:tcPr>
            <w:tcW w:w="3105"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vAlign w:val="center"/>
                <w:hideMark/>
              </w:tcPr>
            </w:tcPrChange>
          </w:tcPr>
          <w:p w:rsidR="00924CC0" w:rsidRDefault="00924CC0" w:rsidP="00924CC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924CC0" w:rsidRDefault="00924CC0" w:rsidP="00924CC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924CC0" w:rsidRDefault="00924CC0" w:rsidP="00924CC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924CC0" w:rsidRDefault="00924CC0" w:rsidP="00924CC0">
            <w:pPr>
              <w:ind w:left="-108" w:right="-108"/>
              <w:jc w:val="center"/>
              <w:rPr>
                <w:i/>
                <w:sz w:val="20"/>
                <w:szCs w:val="20"/>
              </w:rPr>
            </w:pPr>
            <w:r>
              <w:rPr>
                <w:i/>
                <w:sz w:val="20"/>
                <w:szCs w:val="20"/>
              </w:rPr>
              <w:t>Серия и номер документа, удостоверяющего личность руководителя</w:t>
            </w: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1</w:t>
            </w:r>
          </w:p>
        </w:tc>
        <w:tc>
          <w:tcPr>
            <w:tcW w:w="1293"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2</w:t>
            </w:r>
          </w:p>
        </w:tc>
        <w:tc>
          <w:tcPr>
            <w:tcW w:w="1559"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3</w:t>
            </w:r>
          </w:p>
        </w:tc>
        <w:tc>
          <w:tcPr>
            <w:tcW w:w="3105"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
                <w:iCs/>
                <w:sz w:val="20"/>
                <w:szCs w:val="20"/>
              </w:rPr>
            </w:pPr>
            <w:r>
              <w:rPr>
                <w:i/>
                <w:iCs/>
                <w:sz w:val="20"/>
                <w:szCs w:val="20"/>
              </w:rPr>
              <w:t>7</w:t>
            </w: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0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924CC0" w:rsidRDefault="00924CC0" w:rsidP="00924CC0">
            <w:pPr>
              <w:jc w:val="center"/>
              <w:rPr>
                <w:iCs/>
                <w:sz w:val="20"/>
                <w:szCs w:val="20"/>
              </w:rPr>
            </w:pPr>
            <w:r>
              <w:rPr>
                <w:i/>
                <w:iCs/>
                <w:sz w:val="20"/>
                <w:szCs w:val="20"/>
              </w:rPr>
              <w:t>1</w:t>
            </w:r>
          </w:p>
        </w:tc>
        <w:tc>
          <w:tcPr>
            <w:tcW w:w="1293"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924CC0" w:rsidRDefault="00924CC0" w:rsidP="00924CC0">
            <w:pPr>
              <w:jc w:val="right"/>
              <w:rPr>
                <w:iCs/>
                <w:sz w:val="20"/>
                <w:szCs w:val="20"/>
              </w:rPr>
            </w:pPr>
            <w:r>
              <w:rPr>
                <w:i/>
                <w:iCs/>
                <w:sz w:val="20"/>
                <w:szCs w:val="20"/>
              </w:rPr>
              <w:t>7734567890</w:t>
            </w:r>
          </w:p>
        </w:tc>
        <w:tc>
          <w:tcPr>
            <w:tcW w:w="1559"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hideMark/>
              </w:tcPr>
            </w:tcPrChange>
          </w:tcPr>
          <w:p w:rsidR="00924CC0" w:rsidRDefault="00924CC0" w:rsidP="00924CC0">
            <w:pPr>
              <w:rPr>
                <w:iCs/>
                <w:sz w:val="20"/>
                <w:szCs w:val="20"/>
              </w:rPr>
            </w:pPr>
            <w:r>
              <w:rPr>
                <w:i/>
                <w:iCs/>
                <w:sz w:val="20"/>
                <w:szCs w:val="20"/>
              </w:rPr>
              <w:t>1044567890123</w:t>
            </w:r>
          </w:p>
        </w:tc>
        <w:tc>
          <w:tcPr>
            <w:tcW w:w="3105"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hideMark/>
              </w:tcPr>
            </w:tcPrChange>
          </w:tcPr>
          <w:p w:rsidR="00924CC0" w:rsidRDefault="00924CC0" w:rsidP="00924CC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924CC0" w:rsidRDefault="00924CC0" w:rsidP="00924CC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924CC0" w:rsidRDefault="00924CC0" w:rsidP="00924CC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924CC0" w:rsidRDefault="00924CC0" w:rsidP="00924CC0">
            <w:pPr>
              <w:rPr>
                <w:iCs/>
                <w:sz w:val="20"/>
                <w:szCs w:val="20"/>
              </w:rPr>
            </w:pPr>
            <w:r>
              <w:rPr>
                <w:i/>
                <w:iCs/>
                <w:sz w:val="20"/>
                <w:szCs w:val="20"/>
              </w:rPr>
              <w:t>5003 143877</w:t>
            </w: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1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17"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1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19"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2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2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26"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2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28"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3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3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35"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36"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37"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44"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45"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46"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53"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54"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55"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62"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63"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64"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71"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72"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73"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8"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80"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81"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82"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89"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90"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391"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39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398"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399"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400"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0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0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40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407"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408"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409"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1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r w:rsidR="00924CC0" w:rsidTr="00924CC0">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1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tcPrChange w:id="41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tcPr>
            </w:tcPrChange>
          </w:tcPr>
          <w:p w:rsidR="00924CC0" w:rsidRDefault="00924CC0" w:rsidP="00924CC0">
            <w:pPr>
              <w:jc w:val="center"/>
              <w:rPr>
                <w:i/>
                <w:iCs/>
                <w:sz w:val="20"/>
                <w:szCs w:val="20"/>
              </w:rPr>
            </w:pPr>
          </w:p>
        </w:tc>
        <w:tc>
          <w:tcPr>
            <w:tcW w:w="1293" w:type="dxa"/>
            <w:tcBorders>
              <w:top w:val="single" w:sz="4" w:space="0" w:color="auto"/>
              <w:left w:val="single" w:sz="4" w:space="0" w:color="auto"/>
              <w:bottom w:val="single" w:sz="4" w:space="0" w:color="auto"/>
              <w:right w:val="single" w:sz="4" w:space="0" w:color="auto"/>
            </w:tcBorders>
            <w:noWrap/>
            <w:vAlign w:val="bottom"/>
            <w:tcPrChange w:id="416" w:author="Вашуркин Д.В. Росатом" w:date="2012-03-20T17:45:00Z">
              <w:tcPr>
                <w:tcW w:w="1293" w:type="dxa"/>
                <w:gridSpan w:val="2"/>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jc w:val="right"/>
              <w:rPr>
                <w:i/>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Change w:id="417" w:author="Вашуркин Д.В. Росатом" w:date="2012-03-20T17:45:00Z">
              <w:tcPr>
                <w:tcW w:w="1559"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3105" w:type="dxa"/>
            <w:tcBorders>
              <w:top w:val="single" w:sz="4" w:space="0" w:color="auto"/>
              <w:left w:val="single" w:sz="4" w:space="0" w:color="auto"/>
              <w:bottom w:val="single" w:sz="4" w:space="0" w:color="auto"/>
              <w:right w:val="single" w:sz="4" w:space="0" w:color="auto"/>
            </w:tcBorders>
            <w:noWrap/>
            <w:vAlign w:val="bottom"/>
            <w:tcPrChange w:id="418" w:author="Вашуркин Д.В. Росатом" w:date="2012-03-20T17:45:00Z">
              <w:tcPr>
                <w:tcW w:w="310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924CC0" w:rsidRDefault="00924CC0" w:rsidP="00924CC0">
            <w:pPr>
              <w:rPr>
                <w:i/>
                <w:iCs/>
                <w:sz w:val="20"/>
                <w:szCs w:val="20"/>
              </w:rPr>
            </w:pPr>
          </w:p>
        </w:tc>
      </w:tr>
    </w:tbl>
    <w:p w:rsidR="00924CC0" w:rsidRDefault="00924CC0" w:rsidP="00924CC0">
      <w:pPr>
        <w:rPr>
          <w:bCs/>
        </w:rPr>
        <w:sectPr w:rsidR="00924CC0">
          <w:pgSz w:w="16840" w:h="11907" w:orient="landscape"/>
          <w:pgMar w:top="1418" w:right="1134" w:bottom="567" w:left="1134" w:header="567" w:footer="567" w:gutter="0"/>
          <w:cols w:space="720"/>
        </w:sectPr>
      </w:pPr>
    </w:p>
    <w:p w:rsidR="00924CC0" w:rsidRDefault="00924CC0" w:rsidP="00924CC0">
      <w:pPr>
        <w:pStyle w:val="Times12"/>
        <w:ind w:left="11344" w:firstLine="709"/>
        <w:jc w:val="center"/>
        <w:rPr>
          <w:i/>
          <w:szCs w:val="24"/>
        </w:rPr>
      </w:pPr>
      <w:r>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924CC0" w:rsidTr="00924CC0">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924CC0" w:rsidRDefault="00924CC0" w:rsidP="00924CC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924CC0" w:rsidTr="00924CC0">
        <w:trPr>
          <w:trHeight w:val="619"/>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i/>
                <w:sz w:val="20"/>
                <w:szCs w:val="20"/>
              </w:rPr>
            </w:pP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924CC0" w:rsidRDefault="00924CC0" w:rsidP="00924CC0">
            <w:pPr>
              <w:jc w:val="center"/>
              <w:rPr>
                <w:i/>
                <w:iCs/>
                <w:sz w:val="20"/>
                <w:szCs w:val="20"/>
              </w:rPr>
            </w:pPr>
            <w:r>
              <w:rPr>
                <w:i/>
                <w:iCs/>
                <w:sz w:val="20"/>
                <w:szCs w:val="20"/>
              </w:rPr>
              <w:t>15</w:t>
            </w:r>
          </w:p>
        </w:tc>
      </w:tr>
      <w:tr w:rsidR="00924CC0" w:rsidTr="00924CC0">
        <w:trPr>
          <w:trHeight w:val="386"/>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учредительный договор от 23.01.2008</w:t>
            </w:r>
          </w:p>
        </w:tc>
      </w:tr>
      <w:tr w:rsidR="00924CC0" w:rsidTr="00924CC0">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924CC0" w:rsidTr="00924CC0">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учредительный договор от 12.03.2004</w:t>
            </w:r>
          </w:p>
        </w:tc>
      </w:tr>
      <w:tr w:rsidR="00924CC0" w:rsidTr="00924CC0">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учредительный договор от 12.03.2004</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iCs/>
                <w:sz w:val="20"/>
                <w:szCs w:val="20"/>
              </w:rPr>
            </w:pPr>
            <w:r>
              <w:rPr>
                <w:i/>
                <w:iCs/>
                <w:sz w:val="20"/>
                <w:szCs w:val="20"/>
              </w:rPr>
              <w:t>учредительный договор от 12.03.2004</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учредительный договор от 23.01.2008</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учредительный договор от 23.01.2006</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учредительный договор от 23.01.2006</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учредительный договор от 23.01.2008</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r>
      <w:tr w:rsidR="00924CC0" w:rsidTr="00924CC0">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924CC0" w:rsidRDefault="00924CC0" w:rsidP="00924CC0">
            <w:pPr>
              <w:rPr>
                <w:sz w:val="20"/>
                <w:szCs w:val="20"/>
              </w:rPr>
            </w:pPr>
            <w:r>
              <w:rPr>
                <w:i/>
                <w:iCs/>
                <w:sz w:val="20"/>
                <w:szCs w:val="20"/>
              </w:rPr>
              <w:t> </w:t>
            </w:r>
          </w:p>
        </w:tc>
      </w:tr>
    </w:tbl>
    <w:p w:rsidR="00924CC0" w:rsidRDefault="00924CC0" w:rsidP="00924CC0">
      <w:pPr>
        <w:rPr>
          <w:bCs/>
        </w:rPr>
        <w:sectPr w:rsidR="00924CC0">
          <w:pgSz w:w="16840" w:h="11907" w:orient="landscape"/>
          <w:pgMar w:top="1418" w:right="1134" w:bottom="567" w:left="1134" w:header="567" w:footer="567" w:gutter="0"/>
          <w:cols w:space="720"/>
        </w:sectPr>
      </w:pPr>
    </w:p>
    <w:p w:rsidR="00924CC0" w:rsidRDefault="00924CC0" w:rsidP="00924CC0">
      <w:pPr>
        <w:pStyle w:val="Times12"/>
        <w:ind w:firstLine="426"/>
        <w:jc w:val="right"/>
        <w:rPr>
          <w:bCs w:val="0"/>
          <w:szCs w:val="24"/>
        </w:rPr>
      </w:pPr>
      <w:r>
        <w:rPr>
          <w:bCs w:val="0"/>
          <w:szCs w:val="24"/>
        </w:rPr>
        <w:lastRenderedPageBreak/>
        <w:t>Форма 3.</w:t>
      </w:r>
    </w:p>
    <w:p w:rsidR="00924CC0" w:rsidRDefault="00924CC0" w:rsidP="00924CC0">
      <w:pPr>
        <w:pStyle w:val="Times12"/>
        <w:ind w:left="5103" w:firstLine="426"/>
        <w:jc w:val="left"/>
        <w:rPr>
          <w:iCs/>
          <w:szCs w:val="24"/>
        </w:rPr>
      </w:pPr>
      <w:r>
        <w:rPr>
          <w:iCs/>
          <w:szCs w:val="24"/>
        </w:rPr>
        <w:t>Приложение к заявке на участие в запросе цен</w:t>
      </w:r>
    </w:p>
    <w:p w:rsidR="00924CC0" w:rsidRDefault="00924CC0" w:rsidP="00924CC0">
      <w:pPr>
        <w:pStyle w:val="Times12"/>
        <w:ind w:left="5103" w:firstLine="426"/>
        <w:jc w:val="left"/>
        <w:rPr>
          <w:szCs w:val="24"/>
        </w:rPr>
      </w:pPr>
      <w:r>
        <w:rPr>
          <w:iCs/>
          <w:szCs w:val="24"/>
        </w:rPr>
        <w:t>от «___» __________ 20___ г. № ______</w:t>
      </w:r>
    </w:p>
    <w:p w:rsidR="00924CC0" w:rsidRDefault="00924CC0" w:rsidP="00924CC0">
      <w:pPr>
        <w:pStyle w:val="Times12"/>
        <w:ind w:firstLine="426"/>
        <w:jc w:val="center"/>
        <w:rPr>
          <w:b/>
          <w:snapToGrid w:val="0"/>
          <w:szCs w:val="24"/>
        </w:rPr>
      </w:pPr>
    </w:p>
    <w:p w:rsidR="00924CC0" w:rsidRDefault="00924CC0" w:rsidP="00924CC0">
      <w:pPr>
        <w:ind w:firstLine="426"/>
        <w:jc w:val="center"/>
      </w:pPr>
      <w:r>
        <w:t>Открытый запрос цен в электронной форме на право заключения договора</w:t>
      </w:r>
      <w:r>
        <w:rPr>
          <w:b/>
          <w:i/>
          <w:iCs/>
        </w:rPr>
        <w:t xml:space="preserve"> </w:t>
      </w:r>
      <w:proofErr w:type="gramStart"/>
      <w:r>
        <w:t>на</w:t>
      </w:r>
      <w:proofErr w:type="gramEnd"/>
      <w:r>
        <w:t> ______________________</w:t>
      </w:r>
    </w:p>
    <w:p w:rsidR="00924CC0" w:rsidRDefault="00924CC0" w:rsidP="00924CC0">
      <w:pPr>
        <w:widowControl w:val="0"/>
        <w:autoSpaceDE w:val="0"/>
        <w:autoSpaceDN w:val="0"/>
        <w:adjustRightInd w:val="0"/>
        <w:ind w:firstLine="426"/>
        <w:jc w:val="center"/>
      </w:pPr>
    </w:p>
    <w:p w:rsidR="00924CC0" w:rsidRDefault="00924CC0" w:rsidP="00924CC0">
      <w:pPr>
        <w:pStyle w:val="20"/>
        <w:numPr>
          <w:ilvl w:val="0"/>
          <w:numId w:val="0"/>
        </w:numPr>
        <w:tabs>
          <w:tab w:val="left" w:pos="708"/>
        </w:tabs>
        <w:spacing w:before="0" w:after="0"/>
        <w:ind w:firstLine="426"/>
        <w:jc w:val="center"/>
        <w:rPr>
          <w:rFonts w:ascii="Times New Roman" w:hAnsi="Times New Roman" w:cs="Times New Roman"/>
          <w:b w:val="0"/>
          <w:i w:val="0"/>
          <w:sz w:val="24"/>
          <w:szCs w:val="24"/>
        </w:rPr>
      </w:pPr>
      <w:bookmarkStart w:id="422" w:name="_Техническое_предложение_(Форма"/>
      <w:bookmarkStart w:id="423" w:name="_Toc235439567"/>
      <w:bookmarkStart w:id="424" w:name="_Toc405196843"/>
      <w:bookmarkEnd w:id="422"/>
      <w:r>
        <w:rPr>
          <w:rFonts w:ascii="Times New Roman" w:hAnsi="Times New Roman" w:cs="Times New Roman"/>
          <w:b w:val="0"/>
          <w:i w:val="0"/>
          <w:sz w:val="24"/>
          <w:szCs w:val="24"/>
        </w:rPr>
        <w:t>ТЕХНИЧЕСКОЕ ПРЕДЛОЖЕНИЕ (Форма 3)</w:t>
      </w:r>
      <w:bookmarkEnd w:id="423"/>
      <w:bookmarkEnd w:id="424"/>
    </w:p>
    <w:p w:rsidR="00924CC0" w:rsidRDefault="00924CC0" w:rsidP="00924CC0">
      <w:pPr>
        <w:ind w:firstLine="426"/>
        <w:jc w:val="right"/>
        <w:rPr>
          <w:b/>
          <w:i/>
          <w:iCs/>
        </w:rPr>
      </w:pPr>
    </w:p>
    <w:p w:rsidR="00924CC0" w:rsidRDefault="00924CC0" w:rsidP="00924CC0">
      <w:pPr>
        <w:pStyle w:val="Times12"/>
        <w:ind w:firstLine="426"/>
        <w:rPr>
          <w:szCs w:val="24"/>
        </w:rPr>
      </w:pPr>
      <w:r>
        <w:rPr>
          <w:szCs w:val="24"/>
        </w:rPr>
        <w:t xml:space="preserve">Участник запроса цен: ________________________________ </w:t>
      </w:r>
    </w:p>
    <w:p w:rsidR="00924CC0" w:rsidRDefault="00924CC0" w:rsidP="00924CC0">
      <w:pPr>
        <w:pStyle w:val="Times12"/>
        <w:ind w:firstLine="426"/>
        <w:rPr>
          <w:i/>
          <w:szCs w:val="24"/>
        </w:rPr>
      </w:pPr>
    </w:p>
    <w:p w:rsidR="00924CC0" w:rsidRDefault="00924CC0" w:rsidP="00924CC0">
      <w:pPr>
        <w:pStyle w:val="Times12"/>
        <w:ind w:firstLine="426"/>
        <w:jc w:val="center"/>
        <w:rPr>
          <w:b/>
          <w:i/>
          <w:szCs w:val="24"/>
        </w:rPr>
      </w:pPr>
      <w:r>
        <w:rPr>
          <w:b/>
          <w:i/>
          <w:szCs w:val="24"/>
        </w:rPr>
        <w:t>Суть технического предложения</w:t>
      </w:r>
    </w:p>
    <w:p w:rsidR="00924CC0" w:rsidRDefault="00924CC0" w:rsidP="00924CC0">
      <w:pPr>
        <w:pStyle w:val="afff"/>
        <w:tabs>
          <w:tab w:val="left" w:pos="708"/>
        </w:tabs>
        <w:autoSpaceDE w:val="0"/>
        <w:autoSpaceDN w:val="0"/>
        <w:spacing w:line="240" w:lineRule="auto"/>
        <w:ind w:firstLine="426"/>
        <w:rPr>
          <w:sz w:val="24"/>
          <w:szCs w:val="24"/>
        </w:rPr>
      </w:pPr>
    </w:p>
    <w:p w:rsidR="00924CC0" w:rsidRDefault="00924CC0" w:rsidP="00924CC0">
      <w:pPr>
        <w:pStyle w:val="afff"/>
        <w:tabs>
          <w:tab w:val="left" w:pos="708"/>
        </w:tabs>
        <w:autoSpaceDE w:val="0"/>
        <w:autoSpaceDN w:val="0"/>
        <w:spacing w:line="240" w:lineRule="auto"/>
        <w:ind w:firstLine="426"/>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924CC0" w:rsidRDefault="00924CC0" w:rsidP="00924CC0">
      <w:pPr>
        <w:pStyle w:val="Times12"/>
        <w:ind w:firstLine="426"/>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924CC0" w:rsidRDefault="00924CC0" w:rsidP="00924CC0">
      <w:pPr>
        <w:pStyle w:val="Times12"/>
        <w:ind w:firstLine="426"/>
        <w:rPr>
          <w:bCs w:val="0"/>
          <w:szCs w:val="24"/>
        </w:rPr>
      </w:pPr>
      <w:r>
        <w:rPr>
          <w:bCs w:val="0"/>
          <w:szCs w:val="24"/>
        </w:rPr>
        <w:t>М.П.</w:t>
      </w:r>
    </w:p>
    <w:p w:rsidR="00924CC0" w:rsidRDefault="00924CC0" w:rsidP="00924CC0">
      <w:pPr>
        <w:ind w:firstLine="426"/>
        <w:jc w:val="center"/>
        <w:rPr>
          <w:b/>
        </w:rPr>
      </w:pPr>
    </w:p>
    <w:p w:rsidR="00924CC0" w:rsidRDefault="00924CC0" w:rsidP="00924CC0">
      <w:pPr>
        <w:pStyle w:val="Times12"/>
        <w:tabs>
          <w:tab w:val="left" w:pos="1134"/>
          <w:tab w:val="left" w:pos="1418"/>
        </w:tabs>
        <w:ind w:firstLine="426"/>
        <w:rPr>
          <w:bCs w:val="0"/>
          <w:szCs w:val="24"/>
        </w:rPr>
      </w:pPr>
      <w:r>
        <w:rPr>
          <w:bCs w:val="0"/>
          <w:szCs w:val="24"/>
        </w:rPr>
        <w:t>ИНСТРУКЦИИ ПО ЗАПОЛНЕНИЮ</w:t>
      </w:r>
    </w:p>
    <w:p w:rsidR="00924CC0" w:rsidRDefault="00924CC0" w:rsidP="00EA4EFC">
      <w:pPr>
        <w:pStyle w:val="Times12"/>
        <w:numPr>
          <w:ilvl w:val="0"/>
          <w:numId w:val="54"/>
        </w:numPr>
        <w:tabs>
          <w:tab w:val="clear" w:pos="960"/>
          <w:tab w:val="num" w:pos="720"/>
          <w:tab w:val="left" w:pos="1134"/>
          <w:tab w:val="left" w:pos="1418"/>
        </w:tabs>
        <w:ind w:left="0" w:firstLine="426"/>
        <w:rPr>
          <w:szCs w:val="24"/>
        </w:rPr>
      </w:pPr>
      <w:r>
        <w:rPr>
          <w:szCs w:val="24"/>
        </w:rPr>
        <w:t>Данные инструкции не следует воспроизводить в документах, подготовленных участником запроса цен.</w:t>
      </w:r>
    </w:p>
    <w:p w:rsidR="00924CC0" w:rsidRDefault="00924CC0" w:rsidP="00EA4EFC">
      <w:pPr>
        <w:pStyle w:val="Times12"/>
        <w:numPr>
          <w:ilvl w:val="0"/>
          <w:numId w:val="54"/>
        </w:numPr>
        <w:tabs>
          <w:tab w:val="clear" w:pos="960"/>
          <w:tab w:val="num" w:pos="720"/>
          <w:tab w:val="left" w:pos="1134"/>
          <w:tab w:val="left" w:pos="1418"/>
        </w:tabs>
        <w:ind w:left="0" w:firstLine="426"/>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924CC0" w:rsidRDefault="00924CC0" w:rsidP="00EA4EFC">
      <w:pPr>
        <w:pStyle w:val="Times12"/>
        <w:numPr>
          <w:ilvl w:val="0"/>
          <w:numId w:val="54"/>
        </w:numPr>
        <w:tabs>
          <w:tab w:val="clear" w:pos="960"/>
          <w:tab w:val="num" w:pos="720"/>
          <w:tab w:val="left" w:pos="1134"/>
          <w:tab w:val="left" w:pos="1418"/>
        </w:tabs>
        <w:ind w:left="0" w:firstLine="426"/>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924CC0" w:rsidRDefault="00924CC0" w:rsidP="00EA4EFC">
      <w:pPr>
        <w:pStyle w:val="Times12"/>
        <w:numPr>
          <w:ilvl w:val="0"/>
          <w:numId w:val="54"/>
        </w:numPr>
        <w:tabs>
          <w:tab w:val="clear" w:pos="960"/>
          <w:tab w:val="num" w:pos="720"/>
          <w:tab w:val="left" w:pos="1134"/>
          <w:tab w:val="left" w:pos="1418"/>
        </w:tabs>
        <w:ind w:left="0" w:firstLine="426"/>
        <w:rPr>
          <w:szCs w:val="24"/>
        </w:rPr>
      </w:pPr>
      <w:r>
        <w:rPr>
          <w:szCs w:val="24"/>
        </w:rPr>
        <w:t>Выше приведена форма титульного листа Технического предложения.</w:t>
      </w:r>
    </w:p>
    <w:p w:rsidR="00924CC0" w:rsidRDefault="00924CC0" w:rsidP="00EA4EFC">
      <w:pPr>
        <w:pStyle w:val="Times12"/>
        <w:numPr>
          <w:ilvl w:val="0"/>
          <w:numId w:val="54"/>
        </w:numPr>
        <w:tabs>
          <w:tab w:val="clear" w:pos="960"/>
          <w:tab w:val="num" w:pos="720"/>
          <w:tab w:val="left" w:pos="1134"/>
          <w:tab w:val="left" w:pos="1418"/>
        </w:tabs>
        <w:ind w:left="0" w:firstLine="426"/>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924CC0" w:rsidRDefault="00924CC0" w:rsidP="00924CC0">
      <w:pPr>
        <w:pStyle w:val="Times12"/>
        <w:tabs>
          <w:tab w:val="left" w:pos="1134"/>
          <w:tab w:val="left" w:pos="1418"/>
        </w:tabs>
        <w:ind w:firstLine="426"/>
        <w:rPr>
          <w:b/>
          <w:i/>
          <w:szCs w:val="24"/>
        </w:rPr>
      </w:pPr>
      <w:r>
        <w:rPr>
          <w:b/>
          <w:i/>
          <w:szCs w:val="24"/>
        </w:rPr>
        <w:t xml:space="preserve">[далее указывается в соответствии с требованиями к описанию технического предложения]: </w:t>
      </w:r>
    </w:p>
    <w:p w:rsidR="00924CC0" w:rsidRDefault="00924CC0" w:rsidP="00924CC0">
      <w:pPr>
        <w:pStyle w:val="Times12"/>
        <w:tabs>
          <w:tab w:val="left" w:pos="1134"/>
          <w:tab w:val="left" w:pos="1418"/>
        </w:tabs>
        <w:ind w:firstLine="426"/>
        <w:rPr>
          <w:szCs w:val="24"/>
        </w:rPr>
      </w:pPr>
      <w:r>
        <w:rPr>
          <w:b/>
          <w:i/>
          <w:szCs w:val="24"/>
        </w:rPr>
        <w:t>[для закупок работ, услуг]</w:t>
      </w:r>
    </w:p>
    <w:p w:rsidR="00924CC0" w:rsidRDefault="00924CC0" w:rsidP="00EA4EFC">
      <w:pPr>
        <w:pStyle w:val="a0"/>
        <w:numPr>
          <w:ilvl w:val="4"/>
          <w:numId w:val="45"/>
        </w:numPr>
        <w:tabs>
          <w:tab w:val="num" w:pos="1134"/>
        </w:tabs>
        <w:spacing w:line="240" w:lineRule="auto"/>
        <w:ind w:left="0" w:firstLine="426"/>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4CC0" w:rsidRDefault="00924CC0" w:rsidP="00EA4EFC">
      <w:pPr>
        <w:pStyle w:val="a0"/>
        <w:numPr>
          <w:ilvl w:val="4"/>
          <w:numId w:val="45"/>
        </w:numPr>
        <w:tabs>
          <w:tab w:val="num" w:pos="1134"/>
        </w:tabs>
        <w:spacing w:line="240" w:lineRule="auto"/>
        <w:ind w:left="0" w:firstLine="426"/>
        <w:rPr>
          <w:i/>
          <w:sz w:val="24"/>
          <w:szCs w:val="24"/>
        </w:rPr>
      </w:pPr>
      <w:r>
        <w:rPr>
          <w:i/>
          <w:sz w:val="24"/>
          <w:szCs w:val="24"/>
        </w:rPr>
        <w:t>указание объема работ или услуг или порядка его определения;</w:t>
      </w:r>
    </w:p>
    <w:p w:rsidR="00924CC0" w:rsidRDefault="00924CC0" w:rsidP="00EA4EFC">
      <w:pPr>
        <w:pStyle w:val="a0"/>
        <w:numPr>
          <w:ilvl w:val="4"/>
          <w:numId w:val="45"/>
        </w:numPr>
        <w:tabs>
          <w:tab w:val="num" w:pos="1134"/>
        </w:tabs>
        <w:spacing w:line="240" w:lineRule="auto"/>
        <w:ind w:left="0" w:firstLine="426"/>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Pr>
          <w:b/>
          <w:i/>
          <w:sz w:val="24"/>
          <w:szCs w:val="24"/>
        </w:rPr>
        <w:t>13</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Pr>
          <w:b/>
          <w:i/>
          <w:sz w:val="24"/>
          <w:szCs w:val="24"/>
        </w:rPr>
        <w:t>5</w:t>
      </w:r>
      <w:r>
        <w:rPr>
          <w:b/>
          <w:i/>
          <w:sz w:val="24"/>
          <w:szCs w:val="24"/>
        </w:rPr>
        <w:fldChar w:fldCharType="end"/>
      </w:r>
      <w:r>
        <w:rPr>
          <w:b/>
          <w:i/>
          <w:sz w:val="24"/>
          <w:szCs w:val="24"/>
        </w:rPr>
        <w:t xml:space="preserve"> «Информационная карта запроса цен»]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24CC0" w:rsidRDefault="00924CC0" w:rsidP="00924CC0">
      <w:pPr>
        <w:pStyle w:val="Times12"/>
        <w:tabs>
          <w:tab w:val="left" w:pos="1134"/>
          <w:tab w:val="left" w:pos="1418"/>
        </w:tabs>
        <w:ind w:firstLine="426"/>
        <w:rPr>
          <w:szCs w:val="24"/>
        </w:rPr>
      </w:pPr>
      <w:r>
        <w:rPr>
          <w:b/>
          <w:i/>
          <w:szCs w:val="24"/>
        </w:rPr>
        <w:t>[для закупок товаров]</w:t>
      </w:r>
      <w:r>
        <w:rPr>
          <w:szCs w:val="24"/>
        </w:rPr>
        <w:t xml:space="preserve"> </w:t>
      </w:r>
    </w:p>
    <w:p w:rsidR="00924CC0" w:rsidRDefault="00924CC0" w:rsidP="00EA4EFC">
      <w:pPr>
        <w:pStyle w:val="a0"/>
        <w:numPr>
          <w:ilvl w:val="4"/>
          <w:numId w:val="45"/>
        </w:numPr>
        <w:tabs>
          <w:tab w:val="num" w:pos="1134"/>
        </w:tabs>
        <w:spacing w:line="240" w:lineRule="auto"/>
        <w:ind w:left="0" w:firstLine="426"/>
        <w:rPr>
          <w:sz w:val="24"/>
          <w:szCs w:val="24"/>
        </w:rPr>
      </w:pPr>
      <w:r>
        <w:rPr>
          <w:i/>
          <w:sz w:val="24"/>
          <w:szCs w:val="24"/>
        </w:rPr>
        <w:t>наименование изготовителя и страны происхождения оборудования;</w:t>
      </w:r>
    </w:p>
    <w:p w:rsidR="00924CC0" w:rsidRDefault="00924CC0" w:rsidP="00EA4EFC">
      <w:pPr>
        <w:pStyle w:val="a0"/>
        <w:numPr>
          <w:ilvl w:val="4"/>
          <w:numId w:val="45"/>
        </w:numPr>
        <w:tabs>
          <w:tab w:val="num" w:pos="1134"/>
        </w:tabs>
        <w:spacing w:line="240" w:lineRule="auto"/>
        <w:ind w:left="0" w:firstLine="426"/>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24CC0" w:rsidRDefault="00924CC0" w:rsidP="00EA4EFC">
      <w:pPr>
        <w:pStyle w:val="a0"/>
        <w:numPr>
          <w:ilvl w:val="4"/>
          <w:numId w:val="45"/>
        </w:numPr>
        <w:tabs>
          <w:tab w:val="num" w:pos="1134"/>
        </w:tabs>
        <w:spacing w:line="240" w:lineRule="auto"/>
        <w:ind w:left="0" w:firstLine="426"/>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24CC0" w:rsidRDefault="00924CC0" w:rsidP="00EA4EFC">
      <w:pPr>
        <w:pStyle w:val="a0"/>
        <w:numPr>
          <w:ilvl w:val="4"/>
          <w:numId w:val="45"/>
        </w:numPr>
        <w:tabs>
          <w:tab w:val="num" w:pos="1134"/>
        </w:tabs>
        <w:spacing w:line="240" w:lineRule="auto"/>
        <w:ind w:left="0" w:firstLine="426"/>
        <w:rPr>
          <w:i/>
          <w:sz w:val="24"/>
          <w:szCs w:val="24"/>
        </w:rPr>
      </w:pPr>
      <w:r>
        <w:rPr>
          <w:i/>
          <w:sz w:val="24"/>
          <w:szCs w:val="24"/>
        </w:rPr>
        <w:t>описание комплектации товара;</w:t>
      </w:r>
    </w:p>
    <w:p w:rsidR="00924CC0" w:rsidRDefault="00924CC0" w:rsidP="00EA4EFC">
      <w:pPr>
        <w:pStyle w:val="a0"/>
        <w:numPr>
          <w:ilvl w:val="4"/>
          <w:numId w:val="45"/>
        </w:numPr>
        <w:tabs>
          <w:tab w:val="num" w:pos="1134"/>
        </w:tabs>
        <w:spacing w:line="240" w:lineRule="auto"/>
        <w:ind w:left="0" w:firstLine="426"/>
        <w:rPr>
          <w:i/>
          <w:sz w:val="24"/>
          <w:szCs w:val="24"/>
        </w:rPr>
      </w:pPr>
      <w:r>
        <w:rPr>
          <w:i/>
          <w:sz w:val="24"/>
          <w:szCs w:val="24"/>
        </w:rPr>
        <w:t>указание количества товаров.</w:t>
      </w:r>
    </w:p>
    <w:p w:rsidR="00924CC0" w:rsidRDefault="00924CC0" w:rsidP="00EA4EFC">
      <w:pPr>
        <w:pStyle w:val="Times12"/>
        <w:numPr>
          <w:ilvl w:val="0"/>
          <w:numId w:val="54"/>
        </w:numPr>
        <w:tabs>
          <w:tab w:val="clear" w:pos="960"/>
          <w:tab w:val="num" w:pos="720"/>
          <w:tab w:val="left" w:pos="1134"/>
          <w:tab w:val="left" w:pos="1418"/>
        </w:tabs>
        <w:ind w:left="0" w:firstLine="426"/>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924CC0" w:rsidRDefault="00924CC0" w:rsidP="00924CC0">
      <w:pPr>
        <w:pStyle w:val="aa"/>
        <w:spacing w:after="0" w:line="240" w:lineRule="auto"/>
        <w:ind w:left="0" w:firstLine="426"/>
        <w:jc w:val="both"/>
        <w:rPr>
          <w:rFonts w:ascii="Times New Roman" w:eastAsia="Times New Roman" w:hAnsi="Times New Roman"/>
          <w:b/>
          <w:i/>
          <w:sz w:val="16"/>
          <w:szCs w:val="22"/>
          <w:lang w:val="ru-RU" w:eastAsia="ru-RU"/>
        </w:rPr>
      </w:pPr>
      <w:r>
        <w:rPr>
          <w:rFonts w:ascii="Times New Roman" w:eastAsia="Times New Roman" w:hAnsi="Times New Roman"/>
          <w:b/>
          <w:i/>
          <w:sz w:val="16"/>
          <w:lang w:val="ru-RU" w:eastAsia="ru-RU"/>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 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924CC0" w:rsidRDefault="00924CC0" w:rsidP="00924CC0">
      <w:pPr>
        <w:sectPr w:rsidR="00924CC0">
          <w:pgSz w:w="11907" w:h="16840"/>
          <w:pgMar w:top="1134" w:right="567" w:bottom="1134" w:left="1418" w:header="567" w:footer="567" w:gutter="0"/>
          <w:cols w:space="720"/>
        </w:sectPr>
      </w:pPr>
    </w:p>
    <w:p w:rsidR="00924CC0" w:rsidRDefault="00924CC0" w:rsidP="00EA4EFC">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425" w:name="_План_распределения_объемов_выполнен"/>
      <w:bookmarkStart w:id="426" w:name="_Ref318824453"/>
      <w:bookmarkStart w:id="427" w:name="_Toc405196844"/>
      <w:bookmarkEnd w:id="425"/>
      <w:r>
        <w:rPr>
          <w:b/>
          <w:szCs w:val="28"/>
        </w:rPr>
        <w:lastRenderedPageBreak/>
        <w:t>«ПРОЕКТ ДОГОВОРА»</w:t>
      </w:r>
      <w:bookmarkEnd w:id="426"/>
      <w:bookmarkEnd w:id="427"/>
    </w:p>
    <w:p w:rsidR="00924CC0" w:rsidRDefault="00924CC0" w:rsidP="00924CC0">
      <w:pPr>
        <w:jc w:val="center"/>
        <w:outlineLvl w:val="0"/>
        <w:rPr>
          <w:sz w:val="20"/>
          <w:szCs w:val="20"/>
        </w:rPr>
      </w:pPr>
    </w:p>
    <w:p w:rsidR="00924CC0" w:rsidRDefault="00924CC0" w:rsidP="00924CC0">
      <w:pPr>
        <w:jc w:val="center"/>
        <w:rPr>
          <w:b/>
          <w:sz w:val="22"/>
          <w:szCs w:val="22"/>
        </w:rPr>
      </w:pPr>
      <w:r>
        <w:rPr>
          <w:b/>
          <w:sz w:val="22"/>
          <w:szCs w:val="22"/>
        </w:rPr>
        <w:t xml:space="preserve">ДОГОВОР ПОСТАВКИ № </w:t>
      </w:r>
    </w:p>
    <w:p w:rsidR="00924CC0" w:rsidRDefault="00924CC0" w:rsidP="00924CC0">
      <w:pPr>
        <w:jc w:val="center"/>
        <w:rPr>
          <w:b/>
          <w:sz w:val="22"/>
          <w:szCs w:val="22"/>
        </w:rPr>
      </w:pPr>
    </w:p>
    <w:p w:rsidR="00924CC0" w:rsidRDefault="00924CC0" w:rsidP="00924CC0">
      <w:pPr>
        <w:rPr>
          <w:sz w:val="20"/>
          <w:szCs w:val="20"/>
        </w:rPr>
      </w:pPr>
      <w:r>
        <w:rPr>
          <w:sz w:val="20"/>
          <w:szCs w:val="20"/>
        </w:rPr>
        <w:t>г. Подольск</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Pr>
          <w:sz w:val="20"/>
          <w:szCs w:val="20"/>
        </w:rPr>
        <w:tab/>
        <w:t>«         »                  2014 г.</w:t>
      </w:r>
    </w:p>
    <w:p w:rsidR="00924CC0" w:rsidRDefault="00924CC0" w:rsidP="00924CC0">
      <w:pPr>
        <w:rPr>
          <w:sz w:val="20"/>
          <w:szCs w:val="20"/>
        </w:rPr>
      </w:pPr>
    </w:p>
    <w:p w:rsidR="00924CC0" w:rsidRDefault="00924CC0" w:rsidP="00924CC0">
      <w:pPr>
        <w:tabs>
          <w:tab w:val="left" w:pos="709"/>
        </w:tabs>
        <w:jc w:val="both"/>
        <w:rPr>
          <w:sz w:val="20"/>
          <w:szCs w:val="20"/>
        </w:rPr>
      </w:pPr>
      <w:r>
        <w:rPr>
          <w:sz w:val="20"/>
          <w:szCs w:val="20"/>
        </w:rPr>
        <w:t xml:space="preserve">                                    , именуемое в дальнейшем «Поставщик», в лице ____________, действующего на основании ________, с одной стороны, и ФГУП «НИИ НПО «ЛУЧ», именуемое в дальнейшем «Покупатель», </w:t>
      </w:r>
      <w:r>
        <w:rPr>
          <w:sz w:val="20"/>
          <w:szCs w:val="20"/>
          <w:lang w:eastAsia="zh-CN"/>
        </w:rPr>
        <w:t xml:space="preserve">в лице генерального директора Зайцева П.А., </w:t>
      </w:r>
      <w:r>
        <w:rPr>
          <w:sz w:val="20"/>
          <w:szCs w:val="20"/>
        </w:rPr>
        <w:t>действующего на основании Устава, с другой стороны, в дальнейшем именуемые «Стороны», заключили настоящий договор о нижеследующем:</w:t>
      </w:r>
    </w:p>
    <w:p w:rsidR="00924CC0" w:rsidRDefault="00924CC0" w:rsidP="00924CC0">
      <w:pPr>
        <w:jc w:val="center"/>
        <w:rPr>
          <w:b/>
          <w:sz w:val="20"/>
          <w:szCs w:val="20"/>
        </w:rPr>
      </w:pPr>
      <w:r>
        <w:rPr>
          <w:b/>
          <w:sz w:val="20"/>
          <w:szCs w:val="20"/>
        </w:rPr>
        <w:t>1. ПРЕДМЕТ ДОГОВОРА</w:t>
      </w:r>
    </w:p>
    <w:p w:rsidR="00924CC0" w:rsidRDefault="00924CC0" w:rsidP="00924CC0">
      <w:pPr>
        <w:jc w:val="both"/>
        <w:rPr>
          <w:sz w:val="20"/>
          <w:szCs w:val="20"/>
        </w:rPr>
      </w:pPr>
      <w:r>
        <w:rPr>
          <w:sz w:val="20"/>
          <w:szCs w:val="20"/>
        </w:rPr>
        <w:t>1.1. Поставщик обязуется поставить Покупателю, а Покупатель принять и оплатить   Агрегат вакуумный плунжерный АВПЗ-80Д (далее по тексту - Товар), запасные части    по ценам согласно Спецификации (Приложение №1), являющейся неотъемлемой частью настоящего Договора</w:t>
      </w:r>
      <w:proofErr w:type="gramStart"/>
      <w:r>
        <w:rPr>
          <w:sz w:val="20"/>
          <w:szCs w:val="20"/>
        </w:rPr>
        <w:t xml:space="preserve">.. </w:t>
      </w:r>
      <w:proofErr w:type="gramEnd"/>
    </w:p>
    <w:p w:rsidR="00924CC0" w:rsidRDefault="00924CC0" w:rsidP="00924CC0">
      <w:pPr>
        <w:ind w:firstLine="426"/>
        <w:jc w:val="both"/>
        <w:rPr>
          <w:sz w:val="20"/>
          <w:szCs w:val="20"/>
        </w:rPr>
      </w:pPr>
      <w:r>
        <w:rPr>
          <w:sz w:val="20"/>
          <w:szCs w:val="20"/>
        </w:rPr>
        <w:t>1.2 Цена договора составляет</w:t>
      </w:r>
      <w:proofErr w:type="gramStart"/>
      <w:r>
        <w:rPr>
          <w:sz w:val="20"/>
          <w:szCs w:val="20"/>
        </w:rPr>
        <w:t xml:space="preserve">                   (                 ) </w:t>
      </w:r>
      <w:proofErr w:type="gramEnd"/>
      <w:r>
        <w:rPr>
          <w:sz w:val="20"/>
          <w:szCs w:val="20"/>
        </w:rPr>
        <w:t>рублей, в том числе НДС(18%) . В стоимость поставки по настоящему Договору входит доставка Товара на склад Покупателя, расходы на перевозку, страхование, упаковку, экспедирование, погрузочные работы, уплата налогов и других обязательных платежей.</w:t>
      </w:r>
    </w:p>
    <w:p w:rsidR="00924CC0" w:rsidRDefault="00924CC0" w:rsidP="00924CC0">
      <w:pPr>
        <w:jc w:val="center"/>
        <w:rPr>
          <w:b/>
          <w:sz w:val="20"/>
          <w:szCs w:val="20"/>
        </w:rPr>
      </w:pPr>
      <w:r>
        <w:rPr>
          <w:b/>
          <w:sz w:val="20"/>
          <w:szCs w:val="20"/>
        </w:rPr>
        <w:t>2. ПОРЯДОК ОПЛАТЫ</w:t>
      </w:r>
    </w:p>
    <w:p w:rsidR="00924CC0" w:rsidRDefault="00924CC0" w:rsidP="00924CC0">
      <w:pPr>
        <w:ind w:firstLine="708"/>
        <w:jc w:val="both"/>
        <w:rPr>
          <w:sz w:val="20"/>
          <w:szCs w:val="20"/>
        </w:rPr>
      </w:pPr>
      <w:r>
        <w:rPr>
          <w:sz w:val="20"/>
          <w:szCs w:val="20"/>
        </w:rPr>
        <w:t>2.1. Покупатель обязуется произвести предоплату в размере 50% от стоимости Товара. Предоплата по Договору производится Покупателем по счёту Поставщика перечислением денежных средств на расчётный счёт Поставщика в течение 7 (семи) банковских дней после подписания Договора обеими Сторонами. Окончательная оплата осуществляется в течение 10</w:t>
      </w:r>
      <w:proofErr w:type="gramStart"/>
      <w:r>
        <w:rPr>
          <w:sz w:val="20"/>
          <w:szCs w:val="20"/>
        </w:rPr>
        <w:t xml:space="preserve">( </w:t>
      </w:r>
      <w:proofErr w:type="gramEnd"/>
      <w:r>
        <w:rPr>
          <w:sz w:val="20"/>
          <w:szCs w:val="20"/>
        </w:rPr>
        <w:t>десяти) календарных дней с момента подписания товарной накладной по форме ТОРГ-12               (Приложение №2) на складе Покупателя.</w:t>
      </w:r>
    </w:p>
    <w:p w:rsidR="00924CC0" w:rsidRDefault="00924CC0" w:rsidP="00924CC0">
      <w:pPr>
        <w:tabs>
          <w:tab w:val="left" w:pos="0"/>
        </w:tabs>
        <w:ind w:left="34" w:firstLine="675"/>
        <w:jc w:val="both"/>
        <w:rPr>
          <w:sz w:val="20"/>
          <w:szCs w:val="20"/>
        </w:rPr>
      </w:pPr>
      <w:r>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924CC0" w:rsidRDefault="00924CC0" w:rsidP="00924CC0">
      <w:pPr>
        <w:suppressAutoHyphens/>
        <w:ind w:firstLine="709"/>
        <w:jc w:val="both"/>
        <w:rPr>
          <w:sz w:val="20"/>
          <w:szCs w:val="20"/>
          <w:lang w:eastAsia="zh-CN"/>
        </w:rPr>
      </w:pPr>
      <w:r>
        <w:rPr>
          <w:sz w:val="20"/>
          <w:szCs w:val="20"/>
          <w:lang w:eastAsia="zh-CN"/>
        </w:rPr>
        <w:t>2.3</w:t>
      </w:r>
      <w:proofErr w:type="gramStart"/>
      <w:r>
        <w:rPr>
          <w:sz w:val="20"/>
          <w:szCs w:val="20"/>
          <w:lang w:eastAsia="zh-CN"/>
        </w:rPr>
        <w:t xml:space="preserve"> П</w:t>
      </w:r>
      <w:proofErr w:type="gramEnd"/>
      <w:r>
        <w:rPr>
          <w:sz w:val="20"/>
          <w:szCs w:val="20"/>
          <w:lang w:eastAsia="zh-CN"/>
        </w:rPr>
        <w:t>осле выполнения  всех договорных обязательств Сторонам необходимо провести сверку взаимных расчетов. Поставщик в течение 5 (пяти) календарных дней после исполнения Договора направляет Покупателю Акт сверки расчётов (Приложение № 3) по Договору в целом.</w:t>
      </w:r>
    </w:p>
    <w:p w:rsidR="00924CC0" w:rsidRDefault="00924CC0" w:rsidP="00924CC0">
      <w:pPr>
        <w:suppressAutoHyphens/>
        <w:ind w:firstLine="709"/>
        <w:jc w:val="both"/>
        <w:rPr>
          <w:sz w:val="20"/>
          <w:szCs w:val="20"/>
          <w:lang w:eastAsia="zh-CN"/>
        </w:rPr>
      </w:pPr>
      <w:r>
        <w:rPr>
          <w:sz w:val="20"/>
          <w:szCs w:val="20"/>
          <w:lang w:eastAsia="zh-CN"/>
        </w:rPr>
        <w:t>Акт сверки расчётов в течение 5 (пяти) рабочих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p>
    <w:p w:rsidR="00924CC0" w:rsidRDefault="00924CC0" w:rsidP="00924CC0">
      <w:pPr>
        <w:jc w:val="center"/>
        <w:rPr>
          <w:b/>
          <w:sz w:val="20"/>
          <w:szCs w:val="20"/>
        </w:rPr>
      </w:pPr>
      <w:r>
        <w:rPr>
          <w:b/>
          <w:sz w:val="20"/>
          <w:szCs w:val="20"/>
        </w:rPr>
        <w:t>3. СРОКИ И УСЛОВИЯ ПОСТАВКИ</w:t>
      </w:r>
    </w:p>
    <w:p w:rsidR="00924CC0" w:rsidRDefault="00924CC0" w:rsidP="00924CC0">
      <w:pPr>
        <w:ind w:firstLine="426"/>
        <w:jc w:val="both"/>
        <w:rPr>
          <w:sz w:val="20"/>
          <w:szCs w:val="20"/>
        </w:rPr>
      </w:pPr>
      <w:r>
        <w:rPr>
          <w:sz w:val="20"/>
          <w:szCs w:val="20"/>
        </w:rPr>
        <w:t>3.1. Срок поставки Товара - 15 (пятнадцать) рабочих дней после подписания договора обеими сторонами.</w:t>
      </w:r>
    </w:p>
    <w:p w:rsidR="00924CC0" w:rsidRDefault="00924CC0" w:rsidP="00924CC0">
      <w:pPr>
        <w:pStyle w:val="2b"/>
        <w:shd w:val="clear" w:color="auto" w:fill="auto"/>
        <w:spacing w:before="0" w:after="0" w:line="240" w:lineRule="auto"/>
        <w:ind w:firstLine="426"/>
        <w:jc w:val="both"/>
        <w:rPr>
          <w:sz w:val="20"/>
          <w:szCs w:val="20"/>
        </w:rPr>
      </w:pPr>
      <w:r>
        <w:rPr>
          <w:sz w:val="20"/>
          <w:szCs w:val="20"/>
        </w:rPr>
        <w:t xml:space="preserve">3.2. 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924CC0" w:rsidRDefault="00924CC0" w:rsidP="00924CC0">
      <w:pPr>
        <w:pStyle w:val="2b"/>
        <w:shd w:val="clear" w:color="auto" w:fill="auto"/>
        <w:spacing w:before="0" w:after="0" w:line="240" w:lineRule="auto"/>
        <w:ind w:firstLine="426"/>
        <w:jc w:val="both"/>
        <w:rPr>
          <w:sz w:val="20"/>
          <w:szCs w:val="20"/>
        </w:rPr>
      </w:pPr>
      <w:r>
        <w:rPr>
          <w:sz w:val="20"/>
          <w:szCs w:val="20"/>
        </w:rPr>
        <w:t>3.3. Вся упаковка и маркировка на ней должны соответствовать требованиям нормативных актов Российской Федерации.</w:t>
      </w:r>
    </w:p>
    <w:p w:rsidR="00924CC0" w:rsidRDefault="00924CC0" w:rsidP="00924CC0">
      <w:pPr>
        <w:pStyle w:val="2b"/>
        <w:shd w:val="clear" w:color="auto" w:fill="auto"/>
        <w:spacing w:before="0" w:after="0" w:line="240" w:lineRule="auto"/>
        <w:ind w:firstLine="426"/>
        <w:jc w:val="both"/>
        <w:rPr>
          <w:sz w:val="20"/>
          <w:szCs w:val="20"/>
        </w:rPr>
      </w:pPr>
      <w:r>
        <w:rPr>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924CC0" w:rsidRDefault="00924CC0" w:rsidP="00924CC0">
      <w:pPr>
        <w:ind w:firstLine="426"/>
        <w:jc w:val="both"/>
        <w:rPr>
          <w:sz w:val="20"/>
          <w:szCs w:val="20"/>
        </w:rPr>
      </w:pPr>
      <w:r>
        <w:rPr>
          <w:sz w:val="20"/>
          <w:szCs w:val="20"/>
        </w:rPr>
        <w:t>3.5. Поставка осуществляется силами и за счёт средств Поставщика по адресу: 142100, Московская область, г. Подольск, ул. Железнодорожная, д. 24.</w:t>
      </w:r>
    </w:p>
    <w:p w:rsidR="00924CC0" w:rsidRDefault="00924CC0" w:rsidP="00924CC0">
      <w:pPr>
        <w:widowControl w:val="0"/>
        <w:ind w:firstLine="426"/>
        <w:jc w:val="both"/>
        <w:rPr>
          <w:sz w:val="20"/>
          <w:szCs w:val="20"/>
        </w:rPr>
      </w:pPr>
      <w:r>
        <w:rPr>
          <w:sz w:val="20"/>
          <w:szCs w:val="20"/>
        </w:rPr>
        <w:t>3.6. Право собственности и риск случайной гибели или порчи Товара переходит к Покупателю с момента поставки на склад Покупателя и подписания товарной накладной.</w:t>
      </w:r>
    </w:p>
    <w:p w:rsidR="00924CC0" w:rsidRDefault="00924CC0" w:rsidP="00924CC0">
      <w:pPr>
        <w:jc w:val="center"/>
        <w:rPr>
          <w:b/>
          <w:sz w:val="20"/>
          <w:szCs w:val="20"/>
        </w:rPr>
      </w:pPr>
      <w:r>
        <w:rPr>
          <w:b/>
          <w:sz w:val="20"/>
          <w:szCs w:val="20"/>
        </w:rPr>
        <w:t>4. КАЧЕСТВО И КОМПЛЕКТНОСТЬ</w:t>
      </w:r>
    </w:p>
    <w:p w:rsidR="00924CC0" w:rsidRDefault="00924CC0" w:rsidP="00924CC0">
      <w:pPr>
        <w:ind w:firstLine="426"/>
        <w:jc w:val="both"/>
        <w:rPr>
          <w:sz w:val="20"/>
          <w:szCs w:val="20"/>
        </w:rPr>
      </w:pPr>
      <w:r>
        <w:rPr>
          <w:sz w:val="20"/>
          <w:szCs w:val="20"/>
        </w:rPr>
        <w:t xml:space="preserve">4.1. </w:t>
      </w:r>
      <w:proofErr w:type="gramStart"/>
      <w:r>
        <w:rPr>
          <w:sz w:val="20"/>
          <w:szCs w:val="20"/>
        </w:rPr>
        <w:t>Приёмка Товара по качеству и количеству производится Покупателем в соответствии с Инструкцией о порядке приёмки Товара производственно-технического назначения и товаров народного потребления по количеству от 15.06.65 № П-6 со всеми изменениями и Инструкцией о порядке приёмки Товара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924CC0" w:rsidRDefault="00924CC0" w:rsidP="00924CC0">
      <w:pPr>
        <w:pStyle w:val="2d"/>
        <w:keepNext/>
        <w:keepLines/>
        <w:shd w:val="clear" w:color="auto" w:fill="auto"/>
        <w:spacing w:after="0" w:line="240" w:lineRule="auto"/>
        <w:ind w:firstLine="426"/>
        <w:jc w:val="both"/>
        <w:rPr>
          <w:sz w:val="20"/>
          <w:szCs w:val="20"/>
        </w:rPr>
      </w:pPr>
      <w:r>
        <w:rPr>
          <w:sz w:val="20"/>
          <w:szCs w:val="20"/>
        </w:rPr>
        <w:lastRenderedPageBreak/>
        <w:t>4.2. При поставке Товара Поставщик предоставляет Покупателю следующую документацию:</w:t>
      </w:r>
    </w:p>
    <w:p w:rsidR="00924CC0" w:rsidRDefault="00924CC0" w:rsidP="00924CC0">
      <w:pPr>
        <w:pStyle w:val="2d"/>
        <w:keepNext/>
        <w:keepLines/>
        <w:shd w:val="clear" w:color="auto" w:fill="auto"/>
        <w:spacing w:after="0" w:line="240" w:lineRule="auto"/>
        <w:ind w:firstLine="426"/>
        <w:jc w:val="both"/>
        <w:rPr>
          <w:sz w:val="20"/>
          <w:szCs w:val="20"/>
        </w:rPr>
      </w:pPr>
      <w:r>
        <w:rPr>
          <w:sz w:val="20"/>
          <w:szCs w:val="20"/>
        </w:rPr>
        <w:t>а) сертификат качества Товара, копию Технических условий завода-изготовителя;</w:t>
      </w:r>
    </w:p>
    <w:p w:rsidR="00924CC0" w:rsidRDefault="00924CC0" w:rsidP="00924CC0">
      <w:pPr>
        <w:pStyle w:val="2d"/>
        <w:keepNext/>
        <w:keepLines/>
        <w:shd w:val="clear" w:color="auto" w:fill="auto"/>
        <w:spacing w:after="0" w:line="240" w:lineRule="auto"/>
        <w:ind w:firstLine="426"/>
        <w:jc w:val="both"/>
        <w:rPr>
          <w:sz w:val="20"/>
          <w:szCs w:val="20"/>
        </w:rPr>
      </w:pPr>
      <w:r>
        <w:rPr>
          <w:sz w:val="20"/>
          <w:szCs w:val="20"/>
        </w:rPr>
        <w:t xml:space="preserve">руководство по эксплуатации (паспорт); для запасных </w:t>
      </w:r>
      <w:proofErr w:type="gramStart"/>
      <w:r>
        <w:rPr>
          <w:sz w:val="20"/>
          <w:szCs w:val="20"/>
        </w:rPr>
        <w:t>частей-упаковочный</w:t>
      </w:r>
      <w:proofErr w:type="gramEnd"/>
      <w:r>
        <w:rPr>
          <w:sz w:val="20"/>
          <w:szCs w:val="20"/>
        </w:rPr>
        <w:t xml:space="preserve"> лист и гарантийный талон.</w:t>
      </w:r>
    </w:p>
    <w:p w:rsidR="00924CC0" w:rsidRDefault="00924CC0" w:rsidP="00924CC0">
      <w:pPr>
        <w:pStyle w:val="2d"/>
        <w:keepNext/>
        <w:keepLines/>
        <w:shd w:val="clear" w:color="auto" w:fill="auto"/>
        <w:spacing w:after="0" w:line="240" w:lineRule="auto"/>
        <w:ind w:firstLine="426"/>
        <w:jc w:val="both"/>
        <w:rPr>
          <w:sz w:val="20"/>
          <w:szCs w:val="20"/>
        </w:rPr>
      </w:pPr>
      <w:r>
        <w:rPr>
          <w:sz w:val="20"/>
          <w:szCs w:val="20"/>
        </w:rPr>
        <w:t xml:space="preserve">б) счет, счет-фактуру, </w:t>
      </w:r>
      <w:proofErr w:type="gramStart"/>
      <w:r>
        <w:rPr>
          <w:sz w:val="20"/>
          <w:szCs w:val="20"/>
        </w:rPr>
        <w:t>выставленные</w:t>
      </w:r>
      <w:proofErr w:type="gramEnd"/>
      <w:r>
        <w:rPr>
          <w:sz w:val="20"/>
          <w:szCs w:val="20"/>
        </w:rPr>
        <w:t xml:space="preserve"> Покупателю;</w:t>
      </w:r>
    </w:p>
    <w:p w:rsidR="00924CC0" w:rsidRDefault="00924CC0" w:rsidP="00924CC0">
      <w:pPr>
        <w:pStyle w:val="2d"/>
        <w:keepNext/>
        <w:keepLines/>
        <w:shd w:val="clear" w:color="auto" w:fill="auto"/>
        <w:spacing w:after="0" w:line="240" w:lineRule="auto"/>
        <w:ind w:firstLine="426"/>
        <w:jc w:val="both"/>
        <w:rPr>
          <w:sz w:val="20"/>
          <w:szCs w:val="20"/>
        </w:rPr>
      </w:pPr>
      <w:r>
        <w:rPr>
          <w:sz w:val="20"/>
          <w:szCs w:val="20"/>
        </w:rPr>
        <w:t>в) товарную накладную по форме ТОРГ-12 в 2-х экз. (один экземпляр для Покупателя и один экземпляр для Поставщика).</w:t>
      </w:r>
    </w:p>
    <w:p w:rsidR="00924CC0" w:rsidRDefault="00924CC0" w:rsidP="00924CC0">
      <w:pPr>
        <w:jc w:val="center"/>
        <w:rPr>
          <w:b/>
          <w:sz w:val="20"/>
          <w:szCs w:val="20"/>
        </w:rPr>
      </w:pPr>
      <w:r>
        <w:rPr>
          <w:b/>
          <w:sz w:val="20"/>
          <w:szCs w:val="20"/>
        </w:rPr>
        <w:t>5. ГАРАНТИИ ПОСТАВЩИКА</w:t>
      </w:r>
    </w:p>
    <w:p w:rsidR="00924CC0" w:rsidRDefault="00924CC0" w:rsidP="00924CC0">
      <w:pPr>
        <w:pStyle w:val="2b"/>
        <w:shd w:val="clear" w:color="auto" w:fill="auto"/>
        <w:spacing w:before="0" w:after="0" w:line="240" w:lineRule="auto"/>
        <w:ind w:firstLine="426"/>
        <w:jc w:val="both"/>
        <w:rPr>
          <w:sz w:val="20"/>
          <w:szCs w:val="20"/>
        </w:rPr>
      </w:pPr>
      <w:r>
        <w:rPr>
          <w:sz w:val="20"/>
          <w:szCs w:val="20"/>
        </w:rPr>
        <w:t xml:space="preserve">5.1. Поставщик настоящим гарантирует, что Товар, поставленный в рамках настоящего Договора, является новым (не бывшим в эксплуатации и производства 2014 года). Поставщик гарантирует, что Товар, поставленный по данному Договору, не будет иметь дефектов, связанных с конструкцией, материалами или функционированием. </w:t>
      </w:r>
    </w:p>
    <w:p w:rsidR="00924CC0" w:rsidRDefault="00924CC0" w:rsidP="00924CC0">
      <w:pPr>
        <w:pStyle w:val="2b"/>
        <w:shd w:val="clear" w:color="auto" w:fill="auto"/>
        <w:spacing w:before="0" w:after="0" w:line="240" w:lineRule="auto"/>
        <w:ind w:firstLine="426"/>
        <w:jc w:val="both"/>
        <w:rPr>
          <w:sz w:val="20"/>
          <w:szCs w:val="20"/>
        </w:rPr>
      </w:pPr>
      <w:r>
        <w:rPr>
          <w:sz w:val="20"/>
          <w:szCs w:val="20"/>
        </w:rPr>
        <w:t>5.2. Поставщик гарантирует:</w:t>
      </w:r>
    </w:p>
    <w:p w:rsidR="00924CC0" w:rsidRDefault="00924CC0" w:rsidP="00924CC0">
      <w:pPr>
        <w:pStyle w:val="2b"/>
        <w:shd w:val="clear" w:color="auto" w:fill="auto"/>
        <w:spacing w:before="0" w:after="0" w:line="240" w:lineRule="auto"/>
        <w:ind w:firstLine="426"/>
        <w:jc w:val="both"/>
        <w:rPr>
          <w:sz w:val="20"/>
          <w:szCs w:val="20"/>
        </w:rPr>
      </w:pPr>
      <w:r>
        <w:rPr>
          <w:sz w:val="20"/>
          <w:szCs w:val="20"/>
        </w:rPr>
        <w:t>- надлежащее качество материалов, используемых для изготовления Товара, безупречное качество изготовления Товара;</w:t>
      </w:r>
    </w:p>
    <w:p w:rsidR="00924CC0" w:rsidRDefault="00924CC0" w:rsidP="00924CC0">
      <w:pPr>
        <w:pStyle w:val="2b"/>
        <w:shd w:val="clear" w:color="auto" w:fill="auto"/>
        <w:spacing w:before="0" w:after="0" w:line="240" w:lineRule="auto"/>
        <w:ind w:firstLine="426"/>
        <w:jc w:val="both"/>
        <w:rPr>
          <w:sz w:val="20"/>
          <w:szCs w:val="20"/>
        </w:rPr>
      </w:pPr>
      <w:r>
        <w:rPr>
          <w:sz w:val="20"/>
          <w:szCs w:val="20"/>
        </w:rPr>
        <w:t>- полное соответствие поставляемого Товара условиям настоящего Договора.</w:t>
      </w:r>
    </w:p>
    <w:p w:rsidR="00924CC0" w:rsidRDefault="00924CC0" w:rsidP="00924CC0">
      <w:pPr>
        <w:pStyle w:val="2b"/>
        <w:shd w:val="clear" w:color="auto" w:fill="auto"/>
        <w:spacing w:before="0" w:after="0" w:line="240" w:lineRule="auto"/>
        <w:ind w:firstLine="426"/>
        <w:jc w:val="both"/>
        <w:rPr>
          <w:sz w:val="20"/>
          <w:szCs w:val="20"/>
        </w:rPr>
      </w:pPr>
      <w:r>
        <w:rPr>
          <w:sz w:val="20"/>
          <w:szCs w:val="20"/>
        </w:rPr>
        <w:t xml:space="preserve">5.3. Гарантия на поставленный Товар составляет не менее 12 месяцев. Гарантийный срок исчисляется со дня поставки Товара. </w:t>
      </w:r>
    </w:p>
    <w:p w:rsidR="00924CC0" w:rsidRDefault="00924CC0" w:rsidP="00924CC0">
      <w:pPr>
        <w:pStyle w:val="2b"/>
        <w:shd w:val="clear" w:color="auto" w:fill="auto"/>
        <w:spacing w:before="0" w:after="0" w:line="240" w:lineRule="auto"/>
        <w:ind w:firstLine="426"/>
        <w:jc w:val="both"/>
        <w:rPr>
          <w:sz w:val="20"/>
          <w:szCs w:val="20"/>
        </w:rPr>
      </w:pPr>
      <w:r>
        <w:rPr>
          <w:sz w:val="20"/>
          <w:szCs w:val="20"/>
        </w:rPr>
        <w:t>5.4.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924CC0" w:rsidRDefault="00924CC0" w:rsidP="00924CC0">
      <w:pPr>
        <w:pStyle w:val="2b"/>
        <w:shd w:val="clear" w:color="auto" w:fill="auto"/>
        <w:spacing w:before="0" w:after="0" w:line="240" w:lineRule="auto"/>
        <w:ind w:firstLine="426"/>
        <w:jc w:val="both"/>
        <w:rPr>
          <w:sz w:val="20"/>
          <w:szCs w:val="20"/>
        </w:rPr>
      </w:pPr>
      <w:r>
        <w:rPr>
          <w:sz w:val="20"/>
          <w:szCs w:val="20"/>
        </w:rPr>
        <w:t>5.5. Поставщик не несет гарантийной ответственности за неполадки и неисправности Товара, если они произошли:</w:t>
      </w:r>
    </w:p>
    <w:p w:rsidR="00924CC0" w:rsidRDefault="00924CC0" w:rsidP="00924CC0">
      <w:pPr>
        <w:pStyle w:val="2b"/>
        <w:shd w:val="clear" w:color="auto" w:fill="auto"/>
        <w:spacing w:before="0" w:after="0" w:line="240" w:lineRule="auto"/>
        <w:ind w:firstLine="426"/>
        <w:jc w:val="both"/>
        <w:rPr>
          <w:sz w:val="20"/>
          <w:szCs w:val="20"/>
        </w:rPr>
      </w:pPr>
      <w:r>
        <w:rPr>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924CC0" w:rsidRDefault="00924CC0" w:rsidP="00924CC0">
      <w:pPr>
        <w:jc w:val="center"/>
        <w:rPr>
          <w:sz w:val="20"/>
          <w:szCs w:val="20"/>
        </w:rPr>
      </w:pPr>
      <w:r>
        <w:rPr>
          <w:b/>
          <w:sz w:val="20"/>
          <w:szCs w:val="20"/>
        </w:rPr>
        <w:t>6. ОТВЕТСТВЕННОСТЬ И ОБЯЗАТЕЛЬСТВА СТОРОН</w:t>
      </w:r>
    </w:p>
    <w:p w:rsidR="00924CC0" w:rsidRDefault="00924CC0" w:rsidP="00924CC0">
      <w:pPr>
        <w:ind w:firstLine="426"/>
        <w:jc w:val="both"/>
        <w:rPr>
          <w:sz w:val="20"/>
          <w:szCs w:val="20"/>
        </w:rPr>
      </w:pPr>
      <w:r>
        <w:rPr>
          <w:sz w:val="20"/>
          <w:szCs w:val="20"/>
        </w:rPr>
        <w:t>6.1. При нарушении сроков поставки Товара Покупатель оставляет за собой право потребовать от Поставщика выплаты пени в размере 0,1% от суммы Договора за каждый день просрочки, но не более 10% от суммы недопоставленного Товара. Такое требование направляется Покупателем в письменной форме с приложением расчёта суммы неустойки причитающейся к оплате.</w:t>
      </w:r>
    </w:p>
    <w:p w:rsidR="00924CC0" w:rsidRDefault="00924CC0" w:rsidP="00924CC0">
      <w:pPr>
        <w:ind w:firstLine="426"/>
        <w:jc w:val="both"/>
        <w:rPr>
          <w:sz w:val="20"/>
          <w:szCs w:val="20"/>
        </w:rPr>
      </w:pPr>
      <w:r>
        <w:rPr>
          <w:sz w:val="20"/>
          <w:szCs w:val="20"/>
        </w:rPr>
        <w:t>6.2. При нарушении сроков оплаты Товара Поставщик оставляет за собой право потребовать от Покупателя выплаты пени в размере 0,1% от суммы неоплаченного Товара за каждый день просрочки, но не более 10% от суммы неоплаченного Товара. Такое требование направляется Поставщиком в письменной форме с приложением расчёта суммы неустойки, причитающейся к оплате.</w:t>
      </w:r>
    </w:p>
    <w:p w:rsidR="00924CC0" w:rsidRDefault="00924CC0" w:rsidP="00924CC0">
      <w:pPr>
        <w:jc w:val="center"/>
        <w:rPr>
          <w:sz w:val="20"/>
          <w:szCs w:val="20"/>
        </w:rPr>
      </w:pPr>
      <w:r>
        <w:rPr>
          <w:b/>
          <w:sz w:val="20"/>
          <w:szCs w:val="20"/>
        </w:rPr>
        <w:t>7. ОБСТОЯТЕЛЬСТВА НЕПРЕОДОЛИМОЙ СИЛЫ</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Срок исполнения договорных обязательств отодвигается соразмерно длительности периода действия таких обстоятельств.</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7.4. Если невозможность исполнения обязательств будет существовать более трёх месяцев, стороны рассмотрят возможность и условия расторжения настоящего Договора.</w:t>
      </w:r>
    </w:p>
    <w:p w:rsidR="00924CC0" w:rsidRDefault="00924CC0" w:rsidP="00924CC0">
      <w:pPr>
        <w:jc w:val="center"/>
        <w:rPr>
          <w:b/>
          <w:sz w:val="20"/>
          <w:szCs w:val="20"/>
        </w:rPr>
      </w:pPr>
      <w:r>
        <w:rPr>
          <w:b/>
          <w:sz w:val="20"/>
          <w:szCs w:val="20"/>
        </w:rPr>
        <w:t>8. ПОРЯДОК РАЗРЕШЕНИЯ СПОРОВ</w:t>
      </w:r>
    </w:p>
    <w:p w:rsidR="00924CC0" w:rsidRDefault="00924CC0" w:rsidP="00924CC0">
      <w:pPr>
        <w:ind w:firstLine="426"/>
        <w:jc w:val="both"/>
        <w:rPr>
          <w:sz w:val="20"/>
          <w:szCs w:val="20"/>
        </w:rPr>
      </w:pPr>
      <w:r>
        <w:rPr>
          <w:sz w:val="20"/>
          <w:szCs w:val="20"/>
        </w:rPr>
        <w:t>8.1. 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ответчика.</w:t>
      </w:r>
    </w:p>
    <w:p w:rsidR="00924CC0" w:rsidRDefault="00924CC0" w:rsidP="00924CC0">
      <w:pPr>
        <w:ind w:firstLine="426"/>
        <w:jc w:val="center"/>
        <w:rPr>
          <w:sz w:val="20"/>
          <w:szCs w:val="20"/>
        </w:rPr>
      </w:pPr>
      <w:r>
        <w:rPr>
          <w:b/>
          <w:sz w:val="20"/>
          <w:szCs w:val="20"/>
        </w:rPr>
        <w:t>9. ОБЕСПЕЧЕНИЕ ДОГОВОРА</w:t>
      </w:r>
    </w:p>
    <w:p w:rsidR="00924CC0" w:rsidRDefault="00924CC0" w:rsidP="00924CC0">
      <w:pPr>
        <w:pStyle w:val="aa"/>
        <w:spacing w:after="0" w:line="240" w:lineRule="auto"/>
        <w:ind w:left="0" w:firstLine="426"/>
        <w:jc w:val="both"/>
        <w:rPr>
          <w:rFonts w:ascii="Times New Roman" w:eastAsia="Times New Roman" w:hAnsi="Times New Roman"/>
          <w:sz w:val="20"/>
          <w:lang w:val="ru-RU" w:eastAsia="ru-RU"/>
        </w:rPr>
      </w:pPr>
      <w:r>
        <w:rPr>
          <w:rFonts w:ascii="Times New Roman" w:eastAsia="Times New Roman" w:hAnsi="Times New Roman"/>
          <w:spacing w:val="-6"/>
          <w:sz w:val="20"/>
          <w:lang w:val="ru-RU" w:eastAsia="ru-RU"/>
        </w:rPr>
        <w:t xml:space="preserve">9.1. </w:t>
      </w:r>
      <w:proofErr w:type="gramStart"/>
      <w:r>
        <w:rPr>
          <w:rFonts w:ascii="Times New Roman" w:eastAsia="Times New Roman" w:hAnsi="Times New Roman"/>
          <w:spacing w:val="-6"/>
          <w:sz w:val="20"/>
          <w:lang w:val="ru-RU" w:eastAsia="ru-RU"/>
        </w:rPr>
        <w:t>Договором требуется обеспечение возврата аванса, в размере аванса – 50%.</w:t>
      </w:r>
      <w:r>
        <w:rPr>
          <w:rFonts w:ascii="Times New Roman" w:eastAsia="Times New Roman" w:hAnsi="Times New Roman"/>
          <w:sz w:val="20"/>
          <w:lang w:val="ru-RU" w:eastAsia="ru-RU"/>
        </w:rPr>
        <w:t xml:space="preserve"> Обеспечение в виде безотзывной банковской гарантии возврата аванса, выданной банком, поручительство либо в форме денежных средств путём их перечисления Покупателю, на сумму не менее суммы авансовых платежей предоставляется до заключения Договора, но не ранее 10 дней со дня размещения на официальном сайте подведения итогов запроса цен.</w:t>
      </w:r>
      <w:proofErr w:type="gramEnd"/>
      <w:r>
        <w:rPr>
          <w:rFonts w:ascii="Times New Roman" w:eastAsia="Times New Roman" w:hAnsi="Times New Roman"/>
          <w:sz w:val="20"/>
          <w:lang w:val="ru-RU" w:eastAsia="ru-RU"/>
        </w:rPr>
        <w:t xml:space="preserve"> Срок действия обеспечения возврата аванса должен составлять срок исполнения обязательств на сумму выплаченного аванса плюс 60 дней.</w:t>
      </w:r>
    </w:p>
    <w:p w:rsidR="00924CC0" w:rsidRDefault="00924CC0" w:rsidP="00924CC0">
      <w:pPr>
        <w:pStyle w:val="aa"/>
        <w:spacing w:after="0" w:line="240" w:lineRule="auto"/>
        <w:ind w:left="0" w:firstLine="426"/>
        <w:jc w:val="both"/>
        <w:rPr>
          <w:rFonts w:ascii="Times New Roman" w:eastAsia="Times New Roman" w:hAnsi="Times New Roman"/>
          <w:sz w:val="20"/>
          <w:lang w:val="ru-RU" w:eastAsia="ru-RU"/>
        </w:rPr>
      </w:pPr>
      <w:r>
        <w:rPr>
          <w:rFonts w:ascii="Times New Roman" w:eastAsia="Times New Roman" w:hAnsi="Times New Roman"/>
          <w:sz w:val="20"/>
          <w:lang w:val="ru-RU" w:eastAsia="ru-RU"/>
        </w:rPr>
        <w:lastRenderedPageBreak/>
        <w:t>8.2. В случае</w:t>
      </w:r>
      <w:proofErr w:type="gramStart"/>
      <w:r>
        <w:rPr>
          <w:rFonts w:ascii="Times New Roman" w:eastAsia="Times New Roman" w:hAnsi="Times New Roman"/>
          <w:sz w:val="20"/>
          <w:lang w:val="ru-RU" w:eastAsia="ru-RU"/>
        </w:rPr>
        <w:t>,</w:t>
      </w:r>
      <w:proofErr w:type="gramEnd"/>
      <w:r>
        <w:rPr>
          <w:rFonts w:ascii="Times New Roman" w:eastAsia="Times New Roman" w:hAnsi="Times New Roman"/>
          <w:sz w:val="20"/>
          <w:lang w:val="ru-RU" w:eastAsia="ru-RU"/>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Поставщиком своих обязательств, Поставщик обязуется в течение 10 (десяти) банковских дней предоставить Покупателю иное (новое) надлежащее обеспечение возврата аванса на тех же условиях и в том же размере.</w:t>
      </w:r>
    </w:p>
    <w:p w:rsidR="00924CC0" w:rsidRDefault="00924CC0" w:rsidP="00924CC0">
      <w:pPr>
        <w:jc w:val="center"/>
        <w:rPr>
          <w:rFonts w:eastAsia="Arial Unicode MS"/>
          <w:b/>
          <w:sz w:val="20"/>
          <w:szCs w:val="20"/>
        </w:rPr>
      </w:pPr>
      <w:r>
        <w:rPr>
          <w:rFonts w:eastAsia="Arial Unicode MS"/>
          <w:b/>
          <w:sz w:val="20"/>
          <w:szCs w:val="20"/>
        </w:rPr>
        <w:t>10.ТРЕБОВАНИЯ ПО ОТСУТСТВИЮ ЗАДОЛЖЕННОСТИ</w:t>
      </w:r>
    </w:p>
    <w:p w:rsidR="00924CC0" w:rsidRDefault="00924CC0" w:rsidP="00924CC0">
      <w:pPr>
        <w:ind w:firstLine="426"/>
        <w:jc w:val="both"/>
        <w:rPr>
          <w:sz w:val="20"/>
          <w:szCs w:val="20"/>
        </w:rPr>
      </w:pPr>
      <w:r>
        <w:rPr>
          <w:sz w:val="20"/>
          <w:szCs w:val="20"/>
        </w:rPr>
        <w:t xml:space="preserve">10.1. Поставщик </w:t>
      </w:r>
      <w:proofErr w:type="gramStart"/>
      <w:r>
        <w:rPr>
          <w:sz w:val="20"/>
          <w:szCs w:val="20"/>
        </w:rPr>
        <w:t>предоставляет Покупателю следующие документы</w:t>
      </w:r>
      <w:proofErr w:type="gramEnd"/>
      <w:r>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924CC0" w:rsidRDefault="00924CC0" w:rsidP="00924CC0">
      <w:pPr>
        <w:ind w:firstLine="426"/>
        <w:jc w:val="both"/>
        <w:rPr>
          <w:sz w:val="20"/>
          <w:szCs w:val="20"/>
        </w:rPr>
      </w:pPr>
      <w:r>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924CC0" w:rsidRDefault="00924CC0" w:rsidP="00924CC0">
      <w:pPr>
        <w:ind w:firstLine="426"/>
        <w:jc w:val="both"/>
        <w:rPr>
          <w:sz w:val="20"/>
          <w:szCs w:val="20"/>
        </w:rPr>
      </w:pPr>
      <w:r>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924CC0" w:rsidRDefault="00924CC0" w:rsidP="00924CC0">
      <w:pPr>
        <w:ind w:firstLine="426"/>
        <w:jc w:val="both"/>
        <w:rPr>
          <w:sz w:val="20"/>
          <w:szCs w:val="20"/>
        </w:rPr>
      </w:pPr>
      <w:r>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924CC0" w:rsidRDefault="00924CC0" w:rsidP="00924CC0">
      <w:pPr>
        <w:ind w:firstLine="426"/>
        <w:jc w:val="both"/>
        <w:rPr>
          <w:sz w:val="20"/>
          <w:szCs w:val="20"/>
        </w:rPr>
      </w:pPr>
      <w:r>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24CC0" w:rsidRDefault="00924CC0" w:rsidP="00924CC0">
      <w:pPr>
        <w:ind w:firstLine="426"/>
        <w:jc w:val="both"/>
        <w:rPr>
          <w:sz w:val="20"/>
          <w:szCs w:val="20"/>
        </w:rPr>
      </w:pPr>
      <w:r>
        <w:rPr>
          <w:sz w:val="20"/>
          <w:szCs w:val="20"/>
        </w:rPr>
        <w:t>Документы предоставляются при отсутствии авансовых платежей – в срок не позднее 15 (пятнадцати) дней с момента заключения договора, а при наличии авансовых платежей – до их выплаты.</w:t>
      </w:r>
    </w:p>
    <w:p w:rsidR="00924CC0" w:rsidRDefault="00924CC0" w:rsidP="00924CC0">
      <w:pPr>
        <w:ind w:firstLine="426"/>
        <w:jc w:val="both"/>
        <w:rPr>
          <w:sz w:val="20"/>
          <w:szCs w:val="20"/>
        </w:rPr>
      </w:pPr>
      <w:r>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w:t>
      </w:r>
    </w:p>
    <w:p w:rsidR="00924CC0" w:rsidRDefault="00924CC0" w:rsidP="00924CC0">
      <w:pPr>
        <w:jc w:val="center"/>
        <w:rPr>
          <w:b/>
          <w:sz w:val="20"/>
          <w:szCs w:val="20"/>
        </w:rPr>
      </w:pPr>
      <w:r>
        <w:rPr>
          <w:b/>
          <w:sz w:val="20"/>
          <w:szCs w:val="20"/>
        </w:rPr>
        <w:t>11. ПРОЧИЕ УСЛОВИЯ</w:t>
      </w:r>
    </w:p>
    <w:p w:rsidR="00924CC0" w:rsidRDefault="00924CC0" w:rsidP="00924CC0">
      <w:pPr>
        <w:ind w:firstLine="426"/>
        <w:jc w:val="both"/>
        <w:rPr>
          <w:snapToGrid w:val="0"/>
          <w:sz w:val="20"/>
          <w:szCs w:val="20"/>
        </w:rPr>
      </w:pPr>
      <w:proofErr w:type="gramStart"/>
      <w:r>
        <w:rPr>
          <w:snapToGrid w:val="0"/>
          <w:sz w:val="20"/>
          <w:szCs w:val="20"/>
        </w:rPr>
        <w:t>11.1 Договор вступает в силу с момента его подписания сторонами и действует до полного исполнением Сторонами всех своих обязательств.</w:t>
      </w:r>
      <w:proofErr w:type="gramEnd"/>
      <w:r>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924CC0" w:rsidRDefault="00924CC0" w:rsidP="00924CC0">
      <w:pPr>
        <w:ind w:firstLine="426"/>
        <w:jc w:val="both"/>
        <w:rPr>
          <w:snapToGrid w:val="0"/>
          <w:sz w:val="20"/>
          <w:szCs w:val="20"/>
        </w:rPr>
      </w:pPr>
      <w:r>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924CC0" w:rsidRDefault="00924CC0" w:rsidP="00924CC0">
      <w:pPr>
        <w:overflowPunct w:val="0"/>
        <w:autoSpaceDE w:val="0"/>
        <w:autoSpaceDN w:val="0"/>
        <w:adjustRightInd w:val="0"/>
        <w:ind w:firstLine="426"/>
        <w:jc w:val="both"/>
        <w:textAlignment w:val="baseline"/>
        <w:outlineLvl w:val="1"/>
        <w:rPr>
          <w:sz w:val="20"/>
          <w:szCs w:val="20"/>
        </w:rPr>
      </w:pPr>
      <w:r>
        <w:rPr>
          <w:sz w:val="20"/>
          <w:szCs w:val="20"/>
        </w:rPr>
        <w:t xml:space="preserve">11.3. Поставщик направляет Покупателю сведения и документы в отношении всей цепочки собственников и руководителей, включая бенефициаров (в том числе конечных), Поставщика (Приложение № 4), направленные с адреса электронной почты Поставщика </w:t>
      </w:r>
      <w:r>
        <w:rPr>
          <w:i/>
          <w:sz w:val="20"/>
          <w:szCs w:val="20"/>
        </w:rPr>
        <w:t>________</w:t>
      </w:r>
      <w:r>
        <w:rPr>
          <w:sz w:val="20"/>
          <w:szCs w:val="20"/>
        </w:rPr>
        <w:t xml:space="preserve"> на адрес электронной почты Покупателя </w:t>
      </w:r>
      <w:hyperlink r:id="rId55" w:history="1">
        <w:r>
          <w:rPr>
            <w:rStyle w:val="a7"/>
            <w:i/>
            <w:sz w:val="20"/>
            <w:szCs w:val="20"/>
          </w:rPr>
          <w:t>npo@sialuch.</w:t>
        </w:r>
        <w:r>
          <w:rPr>
            <w:rStyle w:val="a7"/>
            <w:i/>
            <w:sz w:val="20"/>
            <w:szCs w:val="20"/>
            <w:lang w:val="en-US"/>
          </w:rPr>
          <w:t>ru</w:t>
        </w:r>
      </w:hyperlink>
      <w:proofErr w:type="gramStart"/>
      <w:r>
        <w:rPr>
          <w:sz w:val="20"/>
          <w:szCs w:val="20"/>
        </w:rPr>
        <w:t xml:space="preserve"> )</w:t>
      </w:r>
      <w:proofErr w:type="gramEnd"/>
      <w:r>
        <w:rPr>
          <w:sz w:val="20"/>
          <w:szCs w:val="20"/>
        </w:rPr>
        <w:t xml:space="preserve"> согласно условий предоставления сведений о контрагенте ( Приложение №5).</w:t>
      </w:r>
    </w:p>
    <w:p w:rsidR="00924CC0" w:rsidRDefault="00924CC0" w:rsidP="00924CC0">
      <w:pPr>
        <w:ind w:firstLine="426"/>
        <w:jc w:val="both"/>
        <w:rPr>
          <w:snapToGrid w:val="0"/>
          <w:sz w:val="20"/>
          <w:szCs w:val="20"/>
        </w:rPr>
      </w:pPr>
      <w:r>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924CC0" w:rsidRDefault="00924CC0" w:rsidP="00924CC0">
      <w:pPr>
        <w:ind w:firstLine="426"/>
        <w:jc w:val="both"/>
        <w:rPr>
          <w:sz w:val="20"/>
          <w:szCs w:val="20"/>
        </w:rPr>
      </w:pPr>
      <w:r>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924CC0" w:rsidRDefault="00924CC0" w:rsidP="00924CC0">
      <w:pPr>
        <w:ind w:firstLine="426"/>
        <w:jc w:val="both"/>
        <w:rPr>
          <w:sz w:val="20"/>
          <w:szCs w:val="20"/>
        </w:rPr>
      </w:pPr>
      <w:r>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924CC0" w:rsidRDefault="00924CC0" w:rsidP="00924CC0">
      <w:pPr>
        <w:ind w:firstLine="426"/>
        <w:jc w:val="both"/>
        <w:rPr>
          <w:sz w:val="20"/>
          <w:szCs w:val="20"/>
        </w:rPr>
      </w:pPr>
      <w:r>
        <w:rPr>
          <w:sz w:val="20"/>
          <w:szCs w:val="20"/>
        </w:rPr>
        <w:t>11.7. Взаимоотношения Сторон, не предусмотренные настоящим Договором, регулируются законодательством, действующим на территории РФ.</w:t>
      </w:r>
    </w:p>
    <w:p w:rsidR="00924CC0" w:rsidRDefault="00924CC0" w:rsidP="00924CC0">
      <w:pPr>
        <w:ind w:firstLine="426"/>
        <w:jc w:val="both"/>
        <w:rPr>
          <w:sz w:val="20"/>
          <w:szCs w:val="20"/>
        </w:rPr>
      </w:pPr>
      <w:r>
        <w:rPr>
          <w:sz w:val="20"/>
          <w:szCs w:val="20"/>
        </w:rPr>
        <w:t>11.8. Настоящий Договор составлен в двух экземплярах, по одному экземпляру для каждой Стороны и имеет одинаковую юридическую силу.</w:t>
      </w:r>
    </w:p>
    <w:p w:rsidR="00924CC0" w:rsidRDefault="00924CC0" w:rsidP="00924CC0">
      <w:pPr>
        <w:pStyle w:val="aa"/>
        <w:spacing w:after="0" w:line="240" w:lineRule="auto"/>
        <w:ind w:left="0" w:firstLine="426"/>
        <w:jc w:val="both"/>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К настоящему Договору прилагаются:</w:t>
      </w:r>
    </w:p>
    <w:p w:rsidR="00924CC0" w:rsidRDefault="00924CC0" w:rsidP="00924CC0">
      <w:pPr>
        <w:pStyle w:val="aa"/>
        <w:spacing w:after="0" w:line="240" w:lineRule="auto"/>
        <w:ind w:left="0" w:firstLine="426"/>
        <w:jc w:val="both"/>
        <w:rPr>
          <w:rFonts w:ascii="Times New Roman" w:eastAsia="Times New Roman" w:hAnsi="Times New Roman"/>
          <w:b/>
          <w:sz w:val="20"/>
          <w:szCs w:val="20"/>
          <w:lang w:val="ru-RU" w:eastAsia="ru-RU"/>
        </w:rPr>
      </w:pPr>
      <w:r>
        <w:rPr>
          <w:rFonts w:ascii="Times New Roman" w:eastAsia="Times New Roman" w:hAnsi="Times New Roman"/>
          <w:sz w:val="20"/>
          <w:szCs w:val="20"/>
          <w:lang w:val="ru-RU" w:eastAsia="ru-RU"/>
        </w:rPr>
        <w:t>Приложение № 1. Спецификация</w:t>
      </w:r>
    </w:p>
    <w:p w:rsidR="00924CC0" w:rsidRDefault="00924CC0" w:rsidP="00924CC0">
      <w:pPr>
        <w:ind w:firstLine="426"/>
        <w:rPr>
          <w:sz w:val="20"/>
          <w:szCs w:val="20"/>
        </w:rPr>
      </w:pPr>
      <w:r>
        <w:rPr>
          <w:sz w:val="20"/>
          <w:szCs w:val="20"/>
        </w:rPr>
        <w:t>Приложение № 2 . Форма товарной накладной ТОРГ-12.</w:t>
      </w:r>
    </w:p>
    <w:p w:rsidR="00924CC0" w:rsidRDefault="00924CC0" w:rsidP="00924CC0">
      <w:pPr>
        <w:ind w:firstLine="426"/>
        <w:rPr>
          <w:sz w:val="20"/>
          <w:szCs w:val="20"/>
        </w:rPr>
      </w:pPr>
      <w:r>
        <w:rPr>
          <w:sz w:val="20"/>
          <w:szCs w:val="20"/>
        </w:rPr>
        <w:t>Приложение № 3. Форма акта сверки расчётов.</w:t>
      </w:r>
    </w:p>
    <w:p w:rsidR="00924CC0" w:rsidRDefault="00924CC0" w:rsidP="00924CC0">
      <w:pPr>
        <w:ind w:firstLine="426"/>
        <w:rPr>
          <w:sz w:val="20"/>
          <w:szCs w:val="20"/>
        </w:rPr>
      </w:pPr>
      <w:r>
        <w:rPr>
          <w:sz w:val="20"/>
          <w:szCs w:val="20"/>
        </w:rPr>
        <w:t>Приложение № 4. Информация о собственниках.</w:t>
      </w:r>
    </w:p>
    <w:p w:rsidR="00924CC0" w:rsidRDefault="00924CC0" w:rsidP="00924CC0">
      <w:pPr>
        <w:ind w:firstLine="426"/>
        <w:rPr>
          <w:sz w:val="20"/>
          <w:szCs w:val="20"/>
        </w:rPr>
      </w:pPr>
      <w:r>
        <w:rPr>
          <w:sz w:val="20"/>
          <w:szCs w:val="20"/>
        </w:rPr>
        <w:t>Приложение № 5.  Условия предоставления сведений о контрагенте.</w:t>
      </w:r>
    </w:p>
    <w:p w:rsidR="00924CC0" w:rsidRDefault="00924CC0" w:rsidP="00924CC0">
      <w:pPr>
        <w:jc w:val="center"/>
        <w:rPr>
          <w:b/>
          <w:sz w:val="20"/>
          <w:szCs w:val="20"/>
        </w:rPr>
      </w:pPr>
      <w:r>
        <w:rPr>
          <w:b/>
          <w:sz w:val="20"/>
          <w:szCs w:val="20"/>
        </w:rPr>
        <w:t>11. ЮРИДИЧЕСКИЕ АДРЕСА И РЕКВИЗИТЫ СТОРОН</w:t>
      </w:r>
    </w:p>
    <w:p w:rsidR="00924CC0" w:rsidRDefault="00924CC0" w:rsidP="00924CC0">
      <w:pPr>
        <w:jc w:val="center"/>
        <w:rPr>
          <w:b/>
          <w:sz w:val="20"/>
          <w:szCs w:val="20"/>
        </w:rPr>
      </w:pPr>
    </w:p>
    <w:tbl>
      <w:tblPr>
        <w:tblW w:w="9648" w:type="dxa"/>
        <w:tblLook w:val="04A0" w:firstRow="1" w:lastRow="0" w:firstColumn="1" w:lastColumn="0" w:noHBand="0" w:noVBand="1"/>
      </w:tblPr>
      <w:tblGrid>
        <w:gridCol w:w="5495"/>
        <w:gridCol w:w="4153"/>
      </w:tblGrid>
      <w:tr w:rsidR="00924CC0" w:rsidTr="00924CC0">
        <w:tc>
          <w:tcPr>
            <w:tcW w:w="5495" w:type="dxa"/>
          </w:tcPr>
          <w:p w:rsidR="00924CC0" w:rsidRDefault="00924CC0" w:rsidP="00924CC0">
            <w:pPr>
              <w:rPr>
                <w:sz w:val="20"/>
                <w:szCs w:val="20"/>
              </w:rPr>
            </w:pPr>
            <w:r>
              <w:rPr>
                <w:b/>
                <w:sz w:val="20"/>
                <w:szCs w:val="20"/>
              </w:rPr>
              <w:t>Поставщик:</w:t>
            </w:r>
          </w:p>
          <w:p w:rsidR="00924CC0" w:rsidRDefault="00924CC0" w:rsidP="00924CC0">
            <w:pPr>
              <w:tabs>
                <w:tab w:val="left" w:pos="1276"/>
              </w:tabs>
              <w:jc w:val="both"/>
              <w:rPr>
                <w:b/>
                <w:sz w:val="20"/>
                <w:szCs w:val="20"/>
              </w:rPr>
            </w:pPr>
          </w:p>
        </w:tc>
        <w:tc>
          <w:tcPr>
            <w:tcW w:w="4153" w:type="dxa"/>
            <w:hideMark/>
          </w:tcPr>
          <w:p w:rsidR="00924CC0" w:rsidRDefault="00924CC0" w:rsidP="00924CC0">
            <w:pPr>
              <w:rPr>
                <w:b/>
                <w:sz w:val="20"/>
                <w:szCs w:val="20"/>
              </w:rPr>
            </w:pPr>
            <w:r>
              <w:rPr>
                <w:b/>
                <w:sz w:val="20"/>
                <w:szCs w:val="20"/>
              </w:rPr>
              <w:t>Покупатель:</w:t>
            </w:r>
          </w:p>
          <w:p w:rsidR="00924CC0" w:rsidRDefault="00924CC0" w:rsidP="00924CC0">
            <w:pPr>
              <w:rPr>
                <w:b/>
                <w:sz w:val="20"/>
                <w:szCs w:val="20"/>
              </w:rPr>
            </w:pPr>
            <w:r>
              <w:rPr>
                <w:b/>
                <w:sz w:val="20"/>
                <w:szCs w:val="20"/>
              </w:rPr>
              <w:t>ФГУП «НИИ НПО «ЛУЧ»</w:t>
            </w:r>
          </w:p>
          <w:p w:rsidR="00924CC0" w:rsidRDefault="00924CC0" w:rsidP="00924CC0">
            <w:pPr>
              <w:rPr>
                <w:sz w:val="20"/>
                <w:szCs w:val="20"/>
              </w:rPr>
            </w:pPr>
            <w:r>
              <w:rPr>
                <w:sz w:val="20"/>
                <w:szCs w:val="20"/>
              </w:rPr>
              <w:t xml:space="preserve">142100, </w:t>
            </w:r>
            <w:proofErr w:type="gramStart"/>
            <w:r>
              <w:rPr>
                <w:sz w:val="20"/>
                <w:szCs w:val="20"/>
              </w:rPr>
              <w:t>Московская</w:t>
            </w:r>
            <w:proofErr w:type="gramEnd"/>
            <w:r>
              <w:rPr>
                <w:sz w:val="20"/>
                <w:szCs w:val="20"/>
              </w:rPr>
              <w:t xml:space="preserve"> обл., г. Подольск,</w:t>
            </w:r>
          </w:p>
          <w:p w:rsidR="00924CC0" w:rsidRDefault="00924CC0" w:rsidP="00924CC0">
            <w:pPr>
              <w:rPr>
                <w:sz w:val="20"/>
                <w:szCs w:val="20"/>
              </w:rPr>
            </w:pPr>
            <w:r>
              <w:rPr>
                <w:sz w:val="20"/>
                <w:szCs w:val="20"/>
              </w:rPr>
              <w:t>ул. Железнодорожная, д. 24</w:t>
            </w:r>
          </w:p>
          <w:p w:rsidR="00924CC0" w:rsidRDefault="00924CC0" w:rsidP="00924CC0">
            <w:pPr>
              <w:rPr>
                <w:sz w:val="20"/>
                <w:szCs w:val="20"/>
              </w:rPr>
            </w:pPr>
            <w:r>
              <w:rPr>
                <w:sz w:val="20"/>
                <w:szCs w:val="20"/>
              </w:rPr>
              <w:t>ИНН5036005308 КПП 503601001</w:t>
            </w:r>
          </w:p>
          <w:p w:rsidR="00924CC0" w:rsidRDefault="00924CC0" w:rsidP="00924CC0">
            <w:pPr>
              <w:rPr>
                <w:sz w:val="20"/>
                <w:szCs w:val="20"/>
              </w:rPr>
            </w:pPr>
            <w:proofErr w:type="gramStart"/>
            <w:r>
              <w:rPr>
                <w:sz w:val="20"/>
                <w:szCs w:val="20"/>
              </w:rPr>
              <w:lastRenderedPageBreak/>
              <w:t>р</w:t>
            </w:r>
            <w:proofErr w:type="gramEnd"/>
            <w:r>
              <w:rPr>
                <w:sz w:val="20"/>
                <w:szCs w:val="20"/>
              </w:rPr>
              <w:t xml:space="preserve">/с 40502810840330100037 </w:t>
            </w:r>
          </w:p>
          <w:p w:rsidR="00924CC0" w:rsidRDefault="00924CC0" w:rsidP="00924CC0">
            <w:pPr>
              <w:rPr>
                <w:sz w:val="20"/>
                <w:szCs w:val="20"/>
              </w:rPr>
            </w:pPr>
            <w:r>
              <w:rPr>
                <w:sz w:val="20"/>
                <w:szCs w:val="20"/>
              </w:rPr>
              <w:t xml:space="preserve">в ОАО « Сбербанк России» г. Москва </w:t>
            </w:r>
          </w:p>
          <w:p w:rsidR="00924CC0" w:rsidRDefault="00924CC0" w:rsidP="00924CC0">
            <w:pPr>
              <w:rPr>
                <w:sz w:val="20"/>
                <w:szCs w:val="20"/>
              </w:rPr>
            </w:pPr>
            <w:r>
              <w:rPr>
                <w:sz w:val="20"/>
                <w:szCs w:val="20"/>
              </w:rPr>
              <w:t>к/с 30101810400000000225</w:t>
            </w:r>
          </w:p>
          <w:p w:rsidR="00924CC0" w:rsidRDefault="00924CC0" w:rsidP="00924CC0">
            <w:pPr>
              <w:rPr>
                <w:sz w:val="20"/>
                <w:szCs w:val="20"/>
              </w:rPr>
            </w:pPr>
            <w:r>
              <w:rPr>
                <w:sz w:val="20"/>
                <w:szCs w:val="20"/>
              </w:rPr>
              <w:t>БИК 044525225</w:t>
            </w:r>
          </w:p>
        </w:tc>
      </w:tr>
      <w:tr w:rsidR="00924CC0" w:rsidTr="00924CC0">
        <w:trPr>
          <w:trHeight w:val="1229"/>
        </w:trPr>
        <w:tc>
          <w:tcPr>
            <w:tcW w:w="5495" w:type="dxa"/>
          </w:tcPr>
          <w:p w:rsidR="00924CC0" w:rsidRDefault="00924CC0" w:rsidP="00924CC0">
            <w:pPr>
              <w:rPr>
                <w:sz w:val="20"/>
                <w:szCs w:val="20"/>
              </w:rPr>
            </w:pPr>
          </w:p>
          <w:p w:rsidR="00924CC0" w:rsidRDefault="00924CC0" w:rsidP="00924CC0">
            <w:pPr>
              <w:rPr>
                <w:sz w:val="20"/>
                <w:szCs w:val="20"/>
              </w:rPr>
            </w:pPr>
          </w:p>
          <w:p w:rsidR="00924CC0" w:rsidRDefault="00924CC0" w:rsidP="00924CC0">
            <w:pPr>
              <w:rPr>
                <w:sz w:val="20"/>
                <w:szCs w:val="20"/>
              </w:rPr>
            </w:pPr>
          </w:p>
          <w:p w:rsidR="00924CC0" w:rsidRDefault="00924CC0" w:rsidP="00924CC0">
            <w:pPr>
              <w:rPr>
                <w:sz w:val="20"/>
                <w:szCs w:val="20"/>
              </w:rPr>
            </w:pPr>
          </w:p>
          <w:p w:rsidR="00924CC0" w:rsidRDefault="00924CC0" w:rsidP="00924CC0">
            <w:pPr>
              <w:rPr>
                <w:sz w:val="20"/>
                <w:szCs w:val="20"/>
              </w:rPr>
            </w:pPr>
            <w:r>
              <w:rPr>
                <w:sz w:val="20"/>
                <w:szCs w:val="20"/>
              </w:rPr>
              <w:t xml:space="preserve">______________________ </w:t>
            </w:r>
          </w:p>
          <w:p w:rsidR="00924CC0" w:rsidRDefault="00924CC0" w:rsidP="00924CC0">
            <w:pPr>
              <w:rPr>
                <w:sz w:val="20"/>
                <w:szCs w:val="20"/>
              </w:rPr>
            </w:pPr>
            <w:proofErr w:type="spellStart"/>
            <w:r>
              <w:rPr>
                <w:sz w:val="20"/>
                <w:szCs w:val="20"/>
              </w:rPr>
              <w:t>м.п</w:t>
            </w:r>
            <w:proofErr w:type="spellEnd"/>
            <w:r>
              <w:rPr>
                <w:sz w:val="20"/>
                <w:szCs w:val="20"/>
              </w:rPr>
              <w:t xml:space="preserve">.                                                          </w:t>
            </w:r>
          </w:p>
        </w:tc>
        <w:tc>
          <w:tcPr>
            <w:tcW w:w="4153" w:type="dxa"/>
          </w:tcPr>
          <w:p w:rsidR="00924CC0" w:rsidRDefault="00924CC0" w:rsidP="00924CC0">
            <w:pPr>
              <w:rPr>
                <w:sz w:val="20"/>
                <w:szCs w:val="20"/>
              </w:rPr>
            </w:pPr>
          </w:p>
          <w:p w:rsidR="00924CC0" w:rsidRDefault="00924CC0" w:rsidP="00924CC0">
            <w:pPr>
              <w:rPr>
                <w:sz w:val="20"/>
                <w:szCs w:val="20"/>
              </w:rPr>
            </w:pPr>
            <w:r>
              <w:rPr>
                <w:sz w:val="20"/>
                <w:szCs w:val="20"/>
              </w:rPr>
              <w:t>Генеральный директор</w:t>
            </w:r>
          </w:p>
          <w:p w:rsidR="00924CC0" w:rsidRDefault="00924CC0" w:rsidP="00924CC0">
            <w:pPr>
              <w:rPr>
                <w:sz w:val="20"/>
                <w:szCs w:val="20"/>
              </w:rPr>
            </w:pPr>
          </w:p>
          <w:p w:rsidR="00924CC0" w:rsidRDefault="00924CC0" w:rsidP="00924CC0">
            <w:pPr>
              <w:rPr>
                <w:sz w:val="20"/>
                <w:szCs w:val="20"/>
              </w:rPr>
            </w:pPr>
          </w:p>
          <w:p w:rsidR="00924CC0" w:rsidRDefault="00924CC0" w:rsidP="00924CC0">
            <w:pPr>
              <w:rPr>
                <w:sz w:val="20"/>
                <w:szCs w:val="20"/>
              </w:rPr>
            </w:pPr>
            <w:r>
              <w:rPr>
                <w:sz w:val="20"/>
                <w:szCs w:val="20"/>
              </w:rPr>
              <w:t xml:space="preserve">______________ </w:t>
            </w:r>
            <w:proofErr w:type="spellStart"/>
            <w:r>
              <w:rPr>
                <w:sz w:val="20"/>
                <w:szCs w:val="20"/>
              </w:rPr>
              <w:t>П.А.Зайцев</w:t>
            </w:r>
            <w:proofErr w:type="spellEnd"/>
          </w:p>
          <w:p w:rsidR="00924CC0" w:rsidRDefault="00924CC0" w:rsidP="00924CC0">
            <w:pPr>
              <w:rPr>
                <w:sz w:val="20"/>
                <w:szCs w:val="20"/>
              </w:rPr>
            </w:pPr>
            <w:proofErr w:type="spellStart"/>
            <w:r>
              <w:rPr>
                <w:sz w:val="20"/>
                <w:szCs w:val="20"/>
              </w:rPr>
              <w:t>м.п</w:t>
            </w:r>
            <w:proofErr w:type="spellEnd"/>
            <w:r>
              <w:rPr>
                <w:sz w:val="20"/>
                <w:szCs w:val="20"/>
              </w:rPr>
              <w:t xml:space="preserve">.                                                          </w:t>
            </w:r>
          </w:p>
        </w:tc>
      </w:tr>
    </w:tbl>
    <w:p w:rsidR="00924CC0" w:rsidRDefault="00924CC0" w:rsidP="00924CC0">
      <w:pPr>
        <w:spacing w:after="200"/>
        <w:contextualSpacing/>
        <w:jc w:val="right"/>
        <w:rPr>
          <w:sz w:val="20"/>
          <w:szCs w:val="20"/>
        </w:rPr>
      </w:pPr>
    </w:p>
    <w:p w:rsidR="00924CC0" w:rsidRDefault="00924CC0" w:rsidP="00924CC0">
      <w:pPr>
        <w:rPr>
          <w:sz w:val="20"/>
          <w:szCs w:val="20"/>
        </w:rPr>
      </w:pPr>
      <w:r>
        <w:rPr>
          <w:sz w:val="20"/>
          <w:szCs w:val="20"/>
        </w:rPr>
        <w:t xml:space="preserve">                                                                                                                              Приложение №1</w:t>
      </w:r>
    </w:p>
    <w:p w:rsidR="00924CC0" w:rsidRDefault="00924CC0" w:rsidP="00924CC0">
      <w:pPr>
        <w:jc w:val="center"/>
        <w:rPr>
          <w:sz w:val="20"/>
          <w:szCs w:val="20"/>
        </w:rPr>
      </w:pPr>
      <w:r>
        <w:rPr>
          <w:sz w:val="20"/>
          <w:szCs w:val="20"/>
        </w:rPr>
        <w:t xml:space="preserve">                                                                                            к договору №                  </w:t>
      </w:r>
      <w:proofErr w:type="gramStart"/>
      <w:r>
        <w:rPr>
          <w:sz w:val="20"/>
          <w:szCs w:val="20"/>
        </w:rPr>
        <w:t>от</w:t>
      </w:r>
      <w:proofErr w:type="gramEnd"/>
      <w:r>
        <w:rPr>
          <w:sz w:val="20"/>
          <w:szCs w:val="20"/>
        </w:rPr>
        <w:t xml:space="preserve">      </w:t>
      </w:r>
    </w:p>
    <w:p w:rsidR="00924CC0" w:rsidRDefault="00924CC0" w:rsidP="00924CC0">
      <w:pPr>
        <w:jc w:val="center"/>
        <w:rPr>
          <w:sz w:val="20"/>
          <w:szCs w:val="20"/>
        </w:rPr>
      </w:pPr>
    </w:p>
    <w:p w:rsidR="00924CC0" w:rsidRDefault="00924CC0" w:rsidP="00924CC0">
      <w:pPr>
        <w:jc w:val="center"/>
        <w:rPr>
          <w:sz w:val="20"/>
          <w:szCs w:val="20"/>
        </w:rPr>
      </w:pPr>
      <w:r>
        <w:rPr>
          <w:sz w:val="20"/>
          <w:szCs w:val="20"/>
        </w:rPr>
        <w:t>Спецификация</w:t>
      </w:r>
    </w:p>
    <w:p w:rsidR="00924CC0" w:rsidRDefault="00924CC0" w:rsidP="00924CC0">
      <w:pPr>
        <w:jc w:val="center"/>
        <w:rPr>
          <w:sz w:val="20"/>
          <w:szCs w:val="20"/>
        </w:rPr>
      </w:pPr>
    </w:p>
    <w:p w:rsidR="00924CC0" w:rsidRDefault="00924CC0" w:rsidP="00924CC0">
      <w:pPr>
        <w:jc w:val="center"/>
        <w:rPr>
          <w:sz w:val="20"/>
          <w:szCs w:val="20"/>
        </w:rPr>
      </w:pPr>
    </w:p>
    <w:tbl>
      <w:tblPr>
        <w:tblW w:w="1063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7"/>
        <w:gridCol w:w="2128"/>
        <w:gridCol w:w="1417"/>
        <w:gridCol w:w="2978"/>
        <w:gridCol w:w="567"/>
        <w:gridCol w:w="567"/>
        <w:gridCol w:w="1559"/>
        <w:gridCol w:w="992"/>
      </w:tblGrid>
      <w:tr w:rsidR="00924CC0" w:rsidTr="00924CC0">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 </w:t>
            </w:r>
            <w:proofErr w:type="gramStart"/>
            <w:r>
              <w:rPr>
                <w:rFonts w:ascii="Times New Roman" w:eastAsia="Times New Roman" w:hAnsi="Times New Roman"/>
                <w:sz w:val="20"/>
                <w:szCs w:val="20"/>
                <w:lang w:val="ru-RU" w:eastAsia="ru-RU"/>
              </w:rPr>
              <w:t>п</w:t>
            </w:r>
            <w:proofErr w:type="gramEnd"/>
            <w:r>
              <w:rPr>
                <w:rFonts w:ascii="Times New Roman" w:eastAsia="Times New Roman" w:hAnsi="Times New Roman"/>
                <w:sz w:val="20"/>
                <w:szCs w:val="20"/>
                <w:lang w:val="ru-RU" w:eastAsia="ru-RU"/>
              </w:rPr>
              <w:t>/п</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bCs/>
                <w:sz w:val="20"/>
                <w:szCs w:val="20"/>
                <w:lang w:val="ru-RU" w:eastAsia="ru-RU"/>
              </w:rPr>
              <w:t>Наименование</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bCs/>
                <w:sz w:val="20"/>
                <w:szCs w:val="20"/>
                <w:lang w:val="ru-RU" w:eastAsia="ru-RU"/>
              </w:rPr>
              <w:t>Обозначение</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Технические условия</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bCs/>
                <w:sz w:val="20"/>
                <w:szCs w:val="20"/>
                <w:lang w:val="ru-RU" w:eastAsia="ru-RU"/>
              </w:rPr>
              <w:t xml:space="preserve">Ед. </w:t>
            </w:r>
            <w:proofErr w:type="spellStart"/>
            <w:r>
              <w:rPr>
                <w:rFonts w:ascii="Times New Roman" w:eastAsia="Times New Roman" w:hAnsi="Times New Roman"/>
                <w:bCs/>
                <w:sz w:val="20"/>
                <w:szCs w:val="20"/>
                <w:lang w:val="ru-RU" w:eastAsia="ru-RU"/>
              </w:rPr>
              <w:t>изм</w:t>
            </w:r>
            <w:proofErr w:type="spell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bCs/>
                <w:sz w:val="20"/>
                <w:szCs w:val="20"/>
                <w:lang w:val="ru-RU" w:eastAsia="ru-RU"/>
              </w:rPr>
              <w:t>Кол-во</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Примечание,</w:t>
            </w:r>
          </w:p>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 xml:space="preserve">(габариты, </w:t>
            </w:r>
            <w:proofErr w:type="gramStart"/>
            <w:r>
              <w:rPr>
                <w:rFonts w:ascii="Times New Roman" w:eastAsia="Times New Roman" w:hAnsi="Times New Roman"/>
                <w:sz w:val="20"/>
                <w:szCs w:val="20"/>
                <w:lang w:val="ru-RU" w:eastAsia="ru-RU"/>
              </w:rPr>
              <w:t>мм</w:t>
            </w:r>
            <w:proofErr w:type="gramEnd"/>
            <w:r>
              <w:rPr>
                <w:rFonts w:ascii="Times New Roman" w:eastAsia="Times New Roman" w:hAnsi="Times New Roman"/>
                <w:sz w:val="20"/>
                <w:szCs w:val="20"/>
                <w:lang w:val="ru-RU" w:eastAsia="ru-RU"/>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Сумма,</w:t>
            </w:r>
          </w:p>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с НДС</w:t>
            </w:r>
          </w:p>
        </w:tc>
      </w:tr>
      <w:tr w:rsidR="00924CC0" w:rsidTr="00924CC0">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Агрегат вакуумный плунжерный, с электродвигателем</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АВПЗ-80Д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ТУ 3648-003-74825294-2012</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roofErr w:type="spellStart"/>
            <w:proofErr w:type="gramStart"/>
            <w:r>
              <w:rPr>
                <w:rFonts w:ascii="Times New Roman" w:eastAsia="Times New Roman" w:hAnsi="Times New Roman"/>
                <w:sz w:val="20"/>
                <w:szCs w:val="20"/>
                <w:lang w:val="ru-RU" w:eastAsia="ru-RU"/>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748х636х1135</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
        </w:tc>
      </w:tr>
      <w:tr w:rsidR="00924CC0" w:rsidTr="00924CC0">
        <w:trPr>
          <w:trHeight w:val="64"/>
        </w:trPr>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2</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Клапан</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352.10.61.00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ТУ У29.1-05785448-021:2010</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roofErr w:type="spellStart"/>
            <w:proofErr w:type="gramStart"/>
            <w:r>
              <w:rPr>
                <w:rFonts w:ascii="Times New Roman" w:eastAsia="Times New Roman" w:hAnsi="Times New Roman"/>
                <w:sz w:val="20"/>
                <w:szCs w:val="20"/>
                <w:lang w:val="ru-RU" w:eastAsia="ru-RU"/>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Arial Unicode MS" w:eastAsia="Arial Unicode MS" w:hAnsi="Arial Unicode MS" w:cs="Arial Unicode MS" w:hint="eastAsia"/>
                <w:sz w:val="20"/>
                <w:szCs w:val="20"/>
                <w:lang w:val="ru-RU" w:eastAsia="ru-RU"/>
              </w:rPr>
              <w:t>∅</w:t>
            </w:r>
            <w:r>
              <w:rPr>
                <w:rFonts w:ascii="Times New Roman" w:eastAsia="Times New Roman" w:hAnsi="Times New Roman"/>
                <w:sz w:val="20"/>
                <w:szCs w:val="20"/>
                <w:lang w:val="ru-RU" w:eastAsia="ru-RU"/>
              </w:rPr>
              <w:t>77х48</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Arial Unicode MS" w:eastAsia="Arial Unicode MS" w:hAnsi="Arial Unicode MS" w:cs="Arial Unicode MS"/>
                <w:sz w:val="20"/>
                <w:szCs w:val="20"/>
                <w:lang w:val="ru-RU" w:eastAsia="ru-RU"/>
              </w:rPr>
            </w:pPr>
          </w:p>
        </w:tc>
      </w:tr>
      <w:tr w:rsidR="00924CC0" w:rsidTr="00924CC0">
        <w:trPr>
          <w:trHeight w:val="64"/>
        </w:trPr>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3</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Клапан</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Д-14247</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ТУ У29.1-05785448-021:2010</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roofErr w:type="spellStart"/>
            <w:proofErr w:type="gramStart"/>
            <w:r>
              <w:rPr>
                <w:rFonts w:ascii="Times New Roman" w:eastAsia="Times New Roman" w:hAnsi="Times New Roman"/>
                <w:sz w:val="20"/>
                <w:szCs w:val="20"/>
                <w:lang w:val="ru-RU" w:eastAsia="ru-RU"/>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Arial Unicode MS" w:eastAsia="Arial Unicode MS" w:hAnsi="Arial Unicode MS" w:cs="Arial Unicode MS" w:hint="eastAsia"/>
                <w:sz w:val="20"/>
                <w:szCs w:val="20"/>
                <w:lang w:val="ru-RU" w:eastAsia="ru-RU"/>
              </w:rPr>
              <w:t>∅</w:t>
            </w:r>
            <w:r>
              <w:rPr>
                <w:rFonts w:ascii="Times New Roman" w:eastAsia="Times New Roman" w:hAnsi="Times New Roman"/>
                <w:sz w:val="20"/>
                <w:szCs w:val="20"/>
                <w:lang w:val="ru-RU" w:eastAsia="ru-RU"/>
              </w:rPr>
              <w:t>48х52</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Arial Unicode MS" w:eastAsia="Arial Unicode MS" w:hAnsi="Arial Unicode MS" w:cs="Arial Unicode MS"/>
                <w:sz w:val="20"/>
                <w:szCs w:val="20"/>
                <w:lang w:val="ru-RU" w:eastAsia="ru-RU"/>
              </w:rPr>
            </w:pPr>
          </w:p>
        </w:tc>
      </w:tr>
      <w:tr w:rsidR="00924CC0" w:rsidTr="00924CC0">
        <w:trPr>
          <w:trHeight w:val="64"/>
        </w:trPr>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4</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Клапан</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352.10.60.00</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ТУ У29.1-05785448-021:2010</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roofErr w:type="spellStart"/>
            <w:proofErr w:type="gramStart"/>
            <w:r>
              <w:rPr>
                <w:rFonts w:ascii="Times New Roman" w:eastAsia="Times New Roman" w:hAnsi="Times New Roman"/>
                <w:sz w:val="20"/>
                <w:szCs w:val="20"/>
                <w:lang w:val="ru-RU" w:eastAsia="ru-RU"/>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10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Arial Unicode MS" w:eastAsia="Arial Unicode MS" w:hAnsi="Arial Unicode MS" w:cs="Arial Unicode MS" w:hint="eastAsia"/>
                <w:sz w:val="20"/>
                <w:szCs w:val="20"/>
                <w:lang w:val="ru-RU" w:eastAsia="ru-RU"/>
              </w:rPr>
              <w:t>∅</w:t>
            </w:r>
            <w:r>
              <w:rPr>
                <w:rFonts w:ascii="Times New Roman" w:eastAsia="Times New Roman" w:hAnsi="Times New Roman"/>
                <w:sz w:val="20"/>
                <w:szCs w:val="20"/>
                <w:lang w:val="ru-RU" w:eastAsia="ru-RU"/>
              </w:rPr>
              <w:t>77х72</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Arial Unicode MS" w:eastAsia="Arial Unicode MS" w:hAnsi="Arial Unicode MS" w:cs="Arial Unicode MS"/>
                <w:sz w:val="20"/>
                <w:szCs w:val="20"/>
                <w:lang w:val="ru-RU" w:eastAsia="ru-RU"/>
              </w:rPr>
            </w:pPr>
          </w:p>
        </w:tc>
      </w:tr>
      <w:tr w:rsidR="00924CC0" w:rsidTr="00924CC0">
        <w:trPr>
          <w:trHeight w:val="64"/>
        </w:trPr>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5</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Манжета резиновая армированная</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bCs/>
                <w:sz w:val="20"/>
                <w:szCs w:val="20"/>
                <w:lang w:val="ru-RU" w:eastAsia="ru-RU"/>
              </w:rPr>
              <w:t>1.2-60х85-1</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ru-RU" w:eastAsia="ru-RU"/>
              </w:rPr>
              <w:t>ТУ У29.1-05785448-021:2010</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roofErr w:type="spellStart"/>
            <w:proofErr w:type="gramStart"/>
            <w:r>
              <w:rPr>
                <w:rFonts w:ascii="Times New Roman" w:eastAsia="Times New Roman" w:hAnsi="Times New Roman"/>
                <w:sz w:val="20"/>
                <w:szCs w:val="20"/>
                <w:lang w:val="ru-RU" w:eastAsia="ru-RU"/>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Arial Unicode MS" w:eastAsia="Arial Unicode MS" w:hAnsi="Arial Unicode MS" w:cs="Arial Unicode MS" w:hint="eastAsia"/>
                <w:sz w:val="20"/>
                <w:szCs w:val="20"/>
                <w:lang w:val="ru-RU" w:eastAsia="ru-RU"/>
              </w:rPr>
              <w:t>∅</w:t>
            </w:r>
            <w:r>
              <w:rPr>
                <w:rFonts w:ascii="Times New Roman" w:eastAsia="Times New Roman" w:hAnsi="Times New Roman"/>
                <w:sz w:val="20"/>
                <w:szCs w:val="20"/>
                <w:lang w:val="ru-RU" w:eastAsia="ru-RU"/>
              </w:rPr>
              <w:t>85х10</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Arial Unicode MS" w:eastAsia="Arial Unicode MS" w:hAnsi="Arial Unicode MS" w:cs="Arial Unicode MS"/>
                <w:sz w:val="20"/>
                <w:szCs w:val="20"/>
                <w:lang w:val="ru-RU" w:eastAsia="ru-RU"/>
              </w:rPr>
            </w:pPr>
          </w:p>
        </w:tc>
      </w:tr>
      <w:tr w:rsidR="00924CC0" w:rsidTr="00924CC0">
        <w:trPr>
          <w:trHeight w:val="64"/>
        </w:trPr>
        <w:tc>
          <w:tcPr>
            <w:tcW w:w="42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6</w:t>
            </w: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Манжета резиновая армированная</w:t>
            </w:r>
          </w:p>
        </w:tc>
        <w:tc>
          <w:tcPr>
            <w:tcW w:w="1417" w:type="dxa"/>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ru-RU" w:eastAsia="ru-RU"/>
              </w:rPr>
              <w:t>1,2-50х70-1</w:t>
            </w:r>
          </w:p>
        </w:tc>
        <w:tc>
          <w:tcPr>
            <w:tcW w:w="297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ru-RU" w:eastAsia="ru-RU"/>
              </w:rPr>
              <w:t>ТУ У29.1-05785448-021:2010</w:t>
            </w:r>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roofErr w:type="spellStart"/>
            <w:proofErr w:type="gramStart"/>
            <w:r>
              <w:rPr>
                <w:rFonts w:ascii="Times New Roman" w:eastAsia="Times New Roman" w:hAnsi="Times New Roman"/>
                <w:sz w:val="20"/>
                <w:szCs w:val="20"/>
                <w:lang w:val="ru-RU" w:eastAsia="ru-RU"/>
              </w:rPr>
              <w:t>шт</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en-US" w:eastAsia="ru-RU"/>
              </w:rPr>
            </w:pPr>
            <w:r>
              <w:rPr>
                <w:rFonts w:ascii="Times New Roman" w:eastAsia="Times New Roman" w:hAnsi="Times New Roman"/>
                <w:sz w:val="20"/>
                <w:szCs w:val="20"/>
                <w:lang w:val="en-US" w:eastAsia="ru-RU"/>
              </w:rPr>
              <w:t>20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Arial Unicode MS" w:eastAsia="Arial Unicode MS" w:hAnsi="Arial Unicode MS" w:cs="Arial Unicode MS" w:hint="eastAsia"/>
                <w:sz w:val="20"/>
                <w:szCs w:val="20"/>
                <w:lang w:val="ru-RU" w:eastAsia="ru-RU"/>
              </w:rPr>
              <w:t>∅</w:t>
            </w:r>
            <w:r>
              <w:rPr>
                <w:rFonts w:ascii="Times New Roman" w:eastAsia="Times New Roman" w:hAnsi="Times New Roman"/>
                <w:sz w:val="20"/>
                <w:szCs w:val="20"/>
                <w:lang w:val="ru-RU" w:eastAsia="ru-RU"/>
              </w:rPr>
              <w:t>70х10</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Arial Unicode MS" w:eastAsia="Arial Unicode MS" w:hAnsi="Arial Unicode MS" w:cs="Arial Unicode MS"/>
                <w:sz w:val="20"/>
                <w:szCs w:val="20"/>
                <w:lang w:val="ru-RU" w:eastAsia="ru-RU"/>
              </w:rPr>
            </w:pPr>
          </w:p>
        </w:tc>
      </w:tr>
      <w:tr w:rsidR="00924CC0" w:rsidTr="00924CC0">
        <w:trPr>
          <w:trHeight w:val="64"/>
        </w:trPr>
        <w:tc>
          <w:tcPr>
            <w:tcW w:w="426"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p>
        </w:tc>
        <w:tc>
          <w:tcPr>
            <w:tcW w:w="2127" w:type="dxa"/>
            <w:tcBorders>
              <w:top w:val="single" w:sz="4" w:space="0" w:color="auto"/>
              <w:left w:val="single" w:sz="4" w:space="0" w:color="auto"/>
              <w:bottom w:val="single" w:sz="4" w:space="0" w:color="auto"/>
              <w:right w:val="single" w:sz="8"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ИТОГО</w:t>
            </w:r>
          </w:p>
        </w:tc>
        <w:tc>
          <w:tcPr>
            <w:tcW w:w="7087" w:type="dxa"/>
            <w:gridSpan w:val="5"/>
            <w:tcBorders>
              <w:top w:val="single" w:sz="4" w:space="0" w:color="auto"/>
              <w:left w:val="single" w:sz="8"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sz w:val="20"/>
                <w:szCs w:val="20"/>
                <w:lang w:val="ru-RU" w:eastAsia="ru-RU"/>
              </w:rPr>
            </w:pPr>
            <w:r>
              <w:rPr>
                <w:rFonts w:ascii="Times New Roman" w:eastAsia="Times New Roman" w:hAnsi="Times New Roman"/>
                <w:sz w:val="20"/>
                <w:szCs w:val="20"/>
                <w:lang w:val="ru-RU" w:eastAsia="ru-RU"/>
              </w:rPr>
              <w:t>по Спецификации всего на сумму:</w:t>
            </w:r>
          </w:p>
        </w:tc>
        <w:tc>
          <w:tcPr>
            <w:tcW w:w="992"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pStyle w:val="aa"/>
              <w:spacing w:after="0" w:line="240" w:lineRule="auto"/>
              <w:ind w:left="0"/>
              <w:rPr>
                <w:rFonts w:ascii="Arial Unicode MS" w:eastAsia="Arial Unicode MS" w:hAnsi="Arial Unicode MS" w:cs="Arial Unicode MS"/>
                <w:sz w:val="20"/>
                <w:szCs w:val="20"/>
                <w:lang w:val="ru-RU" w:eastAsia="ru-RU"/>
              </w:rPr>
            </w:pPr>
          </w:p>
        </w:tc>
      </w:tr>
    </w:tbl>
    <w:p w:rsidR="00924CC0" w:rsidRDefault="00924CC0" w:rsidP="00924CC0">
      <w:pPr>
        <w:jc w:val="center"/>
        <w:rPr>
          <w:sz w:val="20"/>
          <w:szCs w:val="20"/>
        </w:rPr>
      </w:pPr>
    </w:p>
    <w:p w:rsidR="00924CC0" w:rsidRDefault="00924CC0" w:rsidP="00924CC0">
      <w:pPr>
        <w:jc w:val="center"/>
        <w:rPr>
          <w:sz w:val="20"/>
          <w:szCs w:val="20"/>
        </w:rPr>
      </w:pPr>
    </w:p>
    <w:p w:rsidR="00924CC0" w:rsidRDefault="00924CC0" w:rsidP="00924CC0">
      <w:pPr>
        <w:jc w:val="center"/>
        <w:rPr>
          <w:sz w:val="20"/>
          <w:szCs w:val="20"/>
        </w:rPr>
      </w:pPr>
    </w:p>
    <w:p w:rsidR="00924CC0" w:rsidRDefault="00924CC0" w:rsidP="00924CC0">
      <w:pPr>
        <w:jc w:val="center"/>
        <w:rPr>
          <w:sz w:val="20"/>
          <w:szCs w:val="20"/>
        </w:rPr>
      </w:pPr>
    </w:p>
    <w:p w:rsidR="00924CC0" w:rsidRDefault="00924CC0" w:rsidP="00924CC0">
      <w:pPr>
        <w:jc w:val="center"/>
        <w:rPr>
          <w:sz w:val="20"/>
          <w:szCs w:val="20"/>
        </w:rPr>
      </w:pPr>
      <w:r>
        <w:rPr>
          <w:sz w:val="20"/>
          <w:szCs w:val="20"/>
        </w:rPr>
        <w:t xml:space="preserve">                                                                           </w:t>
      </w:r>
    </w:p>
    <w:p w:rsidR="00924CC0" w:rsidRDefault="00924CC0" w:rsidP="00924CC0">
      <w:pPr>
        <w:rPr>
          <w:sz w:val="20"/>
          <w:szCs w:val="20"/>
        </w:rPr>
      </w:pPr>
      <w:r>
        <w:rPr>
          <w:sz w:val="20"/>
          <w:szCs w:val="20"/>
        </w:rPr>
        <w:t>ПОСТАВЩИК                                                                              ПОКУПАТЕЛЬ</w:t>
      </w:r>
    </w:p>
    <w:p w:rsidR="00924CC0" w:rsidRDefault="00924CC0" w:rsidP="00924CC0">
      <w:pPr>
        <w:rPr>
          <w:sz w:val="20"/>
          <w:szCs w:val="20"/>
        </w:rPr>
      </w:pPr>
      <w:r>
        <w:rPr>
          <w:sz w:val="20"/>
          <w:szCs w:val="20"/>
        </w:rPr>
        <w:t xml:space="preserve">                                                                                                        Генеральный директор</w:t>
      </w:r>
    </w:p>
    <w:p w:rsidR="00924CC0" w:rsidRDefault="00924CC0" w:rsidP="00924CC0">
      <w:pPr>
        <w:rPr>
          <w:sz w:val="20"/>
          <w:szCs w:val="20"/>
        </w:rPr>
      </w:pPr>
      <w:r>
        <w:rPr>
          <w:sz w:val="20"/>
          <w:szCs w:val="20"/>
        </w:rPr>
        <w:t xml:space="preserve">                                                                                                        </w:t>
      </w:r>
      <w:r>
        <w:rPr>
          <w:sz w:val="20"/>
          <w:szCs w:val="20"/>
          <w:u w:val="single"/>
        </w:rPr>
        <w:t xml:space="preserve">                          </w:t>
      </w:r>
      <w:r>
        <w:rPr>
          <w:sz w:val="20"/>
          <w:szCs w:val="20"/>
        </w:rPr>
        <w:t xml:space="preserve"> П.А. Зайцев</w:t>
      </w:r>
    </w:p>
    <w:p w:rsidR="00924CC0" w:rsidRDefault="00924CC0" w:rsidP="00924CC0">
      <w:pPr>
        <w:jc w:val="center"/>
        <w:rPr>
          <w:sz w:val="20"/>
          <w:szCs w:val="20"/>
        </w:rPr>
      </w:pPr>
      <w:r>
        <w:rPr>
          <w:sz w:val="20"/>
          <w:szCs w:val="20"/>
        </w:rPr>
        <w:t xml:space="preserve">                                           МП</w:t>
      </w: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jc w:val="center"/>
        <w:rPr>
          <w:sz w:val="22"/>
          <w:szCs w:val="22"/>
        </w:rPr>
      </w:pPr>
    </w:p>
    <w:p w:rsidR="00924CC0" w:rsidRDefault="00924CC0" w:rsidP="00924CC0">
      <w:pPr>
        <w:spacing w:after="200"/>
        <w:contextualSpacing/>
        <w:jc w:val="right"/>
        <w:rPr>
          <w:sz w:val="20"/>
          <w:szCs w:val="20"/>
        </w:rPr>
      </w:pPr>
      <w:r>
        <w:rPr>
          <w:sz w:val="22"/>
          <w:szCs w:val="22"/>
        </w:rPr>
        <w:br w:type="page"/>
      </w:r>
      <w:r>
        <w:rPr>
          <w:sz w:val="20"/>
          <w:szCs w:val="20"/>
        </w:rPr>
        <w:lastRenderedPageBreak/>
        <w:t>ФОРМА</w:t>
      </w:r>
    </w:p>
    <w:tbl>
      <w:tblPr>
        <w:tblW w:w="9440" w:type="dxa"/>
        <w:jc w:val="center"/>
        <w:tblInd w:w="-47" w:type="dxa"/>
        <w:tblCellMar>
          <w:left w:w="30" w:type="dxa"/>
          <w:right w:w="0" w:type="dxa"/>
        </w:tblCellMar>
        <w:tblLook w:val="04A0" w:firstRow="1" w:lastRow="0" w:firstColumn="1" w:lastColumn="0" w:noHBand="0" w:noVBand="1"/>
      </w:tblPr>
      <w:tblGrid>
        <w:gridCol w:w="634"/>
        <w:gridCol w:w="1130"/>
        <w:gridCol w:w="544"/>
        <w:gridCol w:w="690"/>
        <w:gridCol w:w="1846"/>
        <w:gridCol w:w="3102"/>
        <w:gridCol w:w="544"/>
        <w:gridCol w:w="950"/>
      </w:tblGrid>
      <w:tr w:rsidR="00924CC0" w:rsidTr="00924CC0">
        <w:trPr>
          <w:trHeight w:val="375"/>
          <w:jc w:val="center"/>
        </w:trPr>
        <w:tc>
          <w:tcPr>
            <w:tcW w:w="9440" w:type="dxa"/>
            <w:gridSpan w:val="8"/>
            <w:vAlign w:val="center"/>
          </w:tcPr>
          <w:p w:rsidR="00924CC0" w:rsidRDefault="00924CC0" w:rsidP="00924CC0">
            <w:pPr>
              <w:ind w:firstLine="4962"/>
              <w:jc w:val="right"/>
              <w:rPr>
                <w:sz w:val="20"/>
                <w:szCs w:val="20"/>
              </w:rPr>
            </w:pPr>
            <w:r>
              <w:rPr>
                <w:sz w:val="20"/>
                <w:szCs w:val="20"/>
              </w:rPr>
              <w:br w:type="page"/>
            </w:r>
            <w:r>
              <w:rPr>
                <w:sz w:val="20"/>
                <w:szCs w:val="20"/>
              </w:rPr>
              <w:br w:type="page"/>
            </w:r>
            <w:r>
              <w:rPr>
                <w:sz w:val="20"/>
                <w:szCs w:val="20"/>
              </w:rPr>
              <w:br w:type="page"/>
            </w:r>
          </w:p>
          <w:p w:rsidR="00924CC0" w:rsidRDefault="00924CC0" w:rsidP="00924CC0">
            <w:pPr>
              <w:ind w:firstLine="4962"/>
              <w:jc w:val="right"/>
              <w:rPr>
                <w:sz w:val="20"/>
                <w:szCs w:val="20"/>
              </w:rPr>
            </w:pPr>
          </w:p>
          <w:p w:rsidR="00924CC0" w:rsidRDefault="00924CC0" w:rsidP="00924CC0">
            <w:pPr>
              <w:ind w:firstLine="4962"/>
              <w:jc w:val="right"/>
              <w:rPr>
                <w:sz w:val="20"/>
                <w:szCs w:val="20"/>
              </w:rPr>
            </w:pPr>
            <w:r>
              <w:rPr>
                <w:sz w:val="20"/>
                <w:szCs w:val="20"/>
              </w:rPr>
              <w:t>Приложение №3</w:t>
            </w:r>
          </w:p>
          <w:p w:rsidR="00924CC0" w:rsidRDefault="00924CC0" w:rsidP="00924CC0">
            <w:pPr>
              <w:ind w:firstLine="4962"/>
              <w:jc w:val="right"/>
              <w:rPr>
                <w:sz w:val="20"/>
                <w:szCs w:val="20"/>
              </w:rPr>
            </w:pPr>
            <w:r>
              <w:rPr>
                <w:sz w:val="20"/>
                <w:szCs w:val="20"/>
              </w:rPr>
              <w:t xml:space="preserve">к договору поставки № ___ </w:t>
            </w:r>
            <w:proofErr w:type="gramStart"/>
            <w:r>
              <w:rPr>
                <w:sz w:val="20"/>
                <w:szCs w:val="20"/>
              </w:rPr>
              <w:t>от</w:t>
            </w:r>
            <w:proofErr w:type="gramEnd"/>
            <w:r>
              <w:rPr>
                <w:sz w:val="20"/>
                <w:szCs w:val="20"/>
              </w:rPr>
              <w:t xml:space="preserve"> ______</w:t>
            </w:r>
          </w:p>
          <w:p w:rsidR="00924CC0" w:rsidRDefault="00924CC0" w:rsidP="00924CC0">
            <w:pPr>
              <w:ind w:firstLine="4962"/>
              <w:jc w:val="right"/>
              <w:rPr>
                <w:b/>
                <w:sz w:val="20"/>
                <w:szCs w:val="20"/>
              </w:rPr>
            </w:pPr>
          </w:p>
          <w:p w:rsidR="00924CC0" w:rsidRDefault="00924CC0" w:rsidP="00924CC0">
            <w:pPr>
              <w:ind w:firstLine="4962"/>
              <w:jc w:val="right"/>
              <w:rPr>
                <w:sz w:val="20"/>
                <w:szCs w:val="20"/>
              </w:rPr>
            </w:pPr>
          </w:p>
          <w:p w:rsidR="00924CC0" w:rsidRDefault="00924CC0" w:rsidP="00924CC0">
            <w:pPr>
              <w:jc w:val="center"/>
              <w:rPr>
                <w:bCs/>
                <w:sz w:val="20"/>
                <w:szCs w:val="20"/>
              </w:rPr>
            </w:pPr>
          </w:p>
          <w:p w:rsidR="00924CC0" w:rsidRDefault="00924CC0" w:rsidP="00924CC0">
            <w:pPr>
              <w:jc w:val="center"/>
              <w:rPr>
                <w:bCs/>
                <w:sz w:val="20"/>
                <w:szCs w:val="20"/>
              </w:rPr>
            </w:pPr>
          </w:p>
          <w:p w:rsidR="00924CC0" w:rsidRDefault="00924CC0" w:rsidP="00924CC0">
            <w:pPr>
              <w:jc w:val="center"/>
              <w:rPr>
                <w:bCs/>
                <w:sz w:val="20"/>
                <w:szCs w:val="20"/>
              </w:rPr>
            </w:pPr>
            <w:r>
              <w:rPr>
                <w:bCs/>
                <w:sz w:val="20"/>
                <w:szCs w:val="20"/>
              </w:rPr>
              <w:t>Акт сверки</w:t>
            </w:r>
          </w:p>
        </w:tc>
      </w:tr>
      <w:tr w:rsidR="00924CC0" w:rsidTr="00924CC0">
        <w:trPr>
          <w:trHeight w:val="975"/>
          <w:jc w:val="center"/>
        </w:trPr>
        <w:tc>
          <w:tcPr>
            <w:tcW w:w="9440" w:type="dxa"/>
            <w:gridSpan w:val="8"/>
            <w:vAlign w:val="center"/>
            <w:hideMark/>
          </w:tcPr>
          <w:p w:rsidR="00924CC0" w:rsidRDefault="00924CC0" w:rsidP="00924CC0">
            <w:pPr>
              <w:jc w:val="center"/>
              <w:rPr>
                <w:sz w:val="20"/>
                <w:szCs w:val="20"/>
              </w:rPr>
            </w:pPr>
            <w:r>
              <w:rPr>
                <w:sz w:val="20"/>
                <w:szCs w:val="20"/>
              </w:rPr>
              <w:t>взаимных расчетов за период: _______________</w:t>
            </w:r>
            <w:r>
              <w:rPr>
                <w:sz w:val="20"/>
                <w:szCs w:val="20"/>
              </w:rPr>
              <w:br/>
              <w:t>между ФГУП «НИИ НПО «ЛУЧ»</w:t>
            </w:r>
            <w:r>
              <w:rPr>
                <w:sz w:val="20"/>
                <w:szCs w:val="20"/>
              </w:rPr>
              <w:br/>
              <w:t>и ____________»</w:t>
            </w:r>
            <w:r>
              <w:rPr>
                <w:sz w:val="20"/>
                <w:szCs w:val="20"/>
              </w:rPr>
              <w:br/>
              <w:t xml:space="preserve">по договору -№______ </w:t>
            </w:r>
            <w:proofErr w:type="gramStart"/>
            <w:r>
              <w:rPr>
                <w:sz w:val="20"/>
                <w:szCs w:val="20"/>
              </w:rPr>
              <w:t>от</w:t>
            </w:r>
            <w:proofErr w:type="gramEnd"/>
            <w:r>
              <w:rPr>
                <w:sz w:val="20"/>
                <w:szCs w:val="20"/>
              </w:rPr>
              <w:t xml:space="preserve"> ________..</w:t>
            </w:r>
          </w:p>
        </w:tc>
      </w:tr>
      <w:tr w:rsidR="00924CC0" w:rsidTr="00924CC0">
        <w:trPr>
          <w:trHeight w:val="360"/>
          <w:jc w:val="center"/>
        </w:trPr>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2024" w:type="dxa"/>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960" w:type="dxa"/>
            <w:vAlign w:val="center"/>
          </w:tcPr>
          <w:p w:rsidR="00924CC0" w:rsidRDefault="00924CC0" w:rsidP="00924CC0">
            <w:pPr>
              <w:rPr>
                <w:sz w:val="20"/>
                <w:szCs w:val="20"/>
              </w:rPr>
            </w:pPr>
          </w:p>
        </w:tc>
      </w:tr>
      <w:tr w:rsidR="00924CC0" w:rsidTr="00924CC0">
        <w:trPr>
          <w:trHeight w:val="735"/>
          <w:jc w:val="center"/>
        </w:trPr>
        <w:tc>
          <w:tcPr>
            <w:tcW w:w="9440" w:type="dxa"/>
            <w:gridSpan w:val="8"/>
            <w:vAlign w:val="center"/>
            <w:hideMark/>
          </w:tcPr>
          <w:p w:rsidR="00924CC0" w:rsidRDefault="00924CC0" w:rsidP="00924CC0">
            <w:pPr>
              <w:jc w:val="both"/>
              <w:rPr>
                <w:sz w:val="20"/>
                <w:szCs w:val="20"/>
              </w:rPr>
            </w:pPr>
            <w:r>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924CC0" w:rsidTr="00924CC0">
        <w:trPr>
          <w:trHeight w:val="120"/>
          <w:jc w:val="center"/>
        </w:trPr>
        <w:tc>
          <w:tcPr>
            <w:tcW w:w="0" w:type="auto"/>
            <w:tcBorders>
              <w:top w:val="nil"/>
              <w:left w:val="nil"/>
              <w:bottom w:val="single" w:sz="4" w:space="0" w:color="auto"/>
              <w:right w:val="nil"/>
            </w:tcBorders>
            <w:vAlign w:val="center"/>
          </w:tcPr>
          <w:p w:rsidR="00924CC0" w:rsidRDefault="00924CC0" w:rsidP="00924CC0">
            <w:pPr>
              <w:rPr>
                <w:sz w:val="20"/>
                <w:szCs w:val="20"/>
              </w:rPr>
            </w:pPr>
          </w:p>
        </w:tc>
        <w:tc>
          <w:tcPr>
            <w:tcW w:w="0" w:type="auto"/>
            <w:tcBorders>
              <w:top w:val="nil"/>
              <w:left w:val="nil"/>
              <w:bottom w:val="single" w:sz="4" w:space="0" w:color="auto"/>
              <w:right w:val="nil"/>
            </w:tcBorders>
            <w:vAlign w:val="center"/>
          </w:tcPr>
          <w:p w:rsidR="00924CC0" w:rsidRDefault="00924CC0" w:rsidP="00924CC0">
            <w:pPr>
              <w:rPr>
                <w:sz w:val="20"/>
                <w:szCs w:val="20"/>
              </w:rPr>
            </w:pPr>
          </w:p>
        </w:tc>
        <w:tc>
          <w:tcPr>
            <w:tcW w:w="0" w:type="auto"/>
            <w:tcBorders>
              <w:top w:val="nil"/>
              <w:left w:val="nil"/>
              <w:bottom w:val="single" w:sz="4" w:space="0" w:color="auto"/>
              <w:right w:val="nil"/>
            </w:tcBorders>
            <w:vAlign w:val="center"/>
          </w:tcPr>
          <w:p w:rsidR="00924CC0" w:rsidRDefault="00924CC0" w:rsidP="00924CC0">
            <w:pPr>
              <w:rPr>
                <w:sz w:val="20"/>
                <w:szCs w:val="20"/>
              </w:rPr>
            </w:pPr>
          </w:p>
        </w:tc>
        <w:tc>
          <w:tcPr>
            <w:tcW w:w="0" w:type="auto"/>
            <w:tcBorders>
              <w:top w:val="nil"/>
              <w:left w:val="nil"/>
              <w:bottom w:val="single" w:sz="4" w:space="0" w:color="auto"/>
              <w:right w:val="nil"/>
            </w:tcBorders>
            <w:vAlign w:val="center"/>
          </w:tcPr>
          <w:p w:rsidR="00924CC0" w:rsidRDefault="00924CC0" w:rsidP="00924CC0">
            <w:pPr>
              <w:rPr>
                <w:sz w:val="20"/>
                <w:szCs w:val="20"/>
              </w:rPr>
            </w:pPr>
          </w:p>
        </w:tc>
        <w:tc>
          <w:tcPr>
            <w:tcW w:w="2024" w:type="dxa"/>
            <w:tcBorders>
              <w:top w:val="nil"/>
              <w:left w:val="nil"/>
              <w:bottom w:val="single" w:sz="4" w:space="0" w:color="auto"/>
              <w:right w:val="nil"/>
            </w:tcBorders>
            <w:vAlign w:val="center"/>
          </w:tcPr>
          <w:p w:rsidR="00924CC0" w:rsidRDefault="00924CC0" w:rsidP="00924CC0">
            <w:pPr>
              <w:rPr>
                <w:sz w:val="20"/>
                <w:szCs w:val="20"/>
              </w:rPr>
            </w:pPr>
          </w:p>
        </w:tc>
        <w:tc>
          <w:tcPr>
            <w:tcW w:w="0" w:type="auto"/>
            <w:tcBorders>
              <w:top w:val="nil"/>
              <w:left w:val="nil"/>
              <w:bottom w:val="single" w:sz="4" w:space="0" w:color="auto"/>
              <w:right w:val="nil"/>
            </w:tcBorders>
            <w:vAlign w:val="center"/>
          </w:tcPr>
          <w:p w:rsidR="00924CC0" w:rsidRDefault="00924CC0" w:rsidP="00924CC0">
            <w:pPr>
              <w:rPr>
                <w:sz w:val="20"/>
                <w:szCs w:val="20"/>
              </w:rPr>
            </w:pPr>
          </w:p>
        </w:tc>
        <w:tc>
          <w:tcPr>
            <w:tcW w:w="0" w:type="auto"/>
            <w:tcBorders>
              <w:top w:val="nil"/>
              <w:left w:val="nil"/>
              <w:bottom w:val="single" w:sz="4" w:space="0" w:color="auto"/>
              <w:right w:val="nil"/>
            </w:tcBorders>
            <w:vAlign w:val="center"/>
          </w:tcPr>
          <w:p w:rsidR="00924CC0" w:rsidRDefault="00924CC0" w:rsidP="00924CC0">
            <w:pPr>
              <w:rPr>
                <w:sz w:val="20"/>
                <w:szCs w:val="20"/>
              </w:rPr>
            </w:pPr>
          </w:p>
        </w:tc>
        <w:tc>
          <w:tcPr>
            <w:tcW w:w="960" w:type="dxa"/>
            <w:tcBorders>
              <w:top w:val="nil"/>
              <w:left w:val="nil"/>
              <w:bottom w:val="single" w:sz="4" w:space="0" w:color="auto"/>
              <w:right w:val="nil"/>
            </w:tcBorders>
            <w:vAlign w:val="center"/>
          </w:tcPr>
          <w:p w:rsidR="00924CC0" w:rsidRDefault="00924CC0" w:rsidP="00924CC0">
            <w:pPr>
              <w:rPr>
                <w:sz w:val="20"/>
                <w:szCs w:val="20"/>
              </w:rPr>
            </w:pPr>
          </w:p>
        </w:tc>
      </w:tr>
      <w:tr w:rsidR="00924CC0" w:rsidTr="00924CC0">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hideMark/>
          </w:tcPr>
          <w:p w:rsidR="00924CC0" w:rsidRDefault="00924CC0" w:rsidP="00924CC0">
            <w:pPr>
              <w:rPr>
                <w:sz w:val="20"/>
                <w:szCs w:val="20"/>
              </w:rPr>
            </w:pPr>
            <w:r>
              <w:rPr>
                <w:sz w:val="20"/>
                <w:szCs w:val="20"/>
              </w:rPr>
              <w:t>По данным ФГУП "НИИ НПО "ЛУЧ", руб.</w:t>
            </w:r>
          </w:p>
        </w:tc>
        <w:tc>
          <w:tcPr>
            <w:tcW w:w="6905" w:type="dxa"/>
            <w:gridSpan w:val="4"/>
            <w:tcBorders>
              <w:top w:val="single" w:sz="4" w:space="0" w:color="auto"/>
              <w:left w:val="single" w:sz="4" w:space="0" w:color="auto"/>
              <w:bottom w:val="single" w:sz="4" w:space="0" w:color="auto"/>
              <w:right w:val="single" w:sz="4" w:space="0" w:color="auto"/>
            </w:tcBorders>
            <w:hideMark/>
          </w:tcPr>
          <w:p w:rsidR="00924CC0" w:rsidRDefault="00924CC0" w:rsidP="00924CC0">
            <w:pPr>
              <w:rPr>
                <w:sz w:val="20"/>
                <w:szCs w:val="20"/>
              </w:rPr>
            </w:pPr>
            <w:r>
              <w:rPr>
                <w:sz w:val="20"/>
                <w:szCs w:val="20"/>
              </w:rPr>
              <w:t>По данным________________________________, руб.</w:t>
            </w:r>
          </w:p>
        </w:tc>
      </w:tr>
      <w:tr w:rsidR="00924CC0" w:rsidTr="00924CC0">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Кредит</w:t>
            </w:r>
          </w:p>
        </w:tc>
        <w:tc>
          <w:tcPr>
            <w:tcW w:w="202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Дебет</w:t>
            </w:r>
          </w:p>
        </w:tc>
        <w:tc>
          <w:tcPr>
            <w:tcW w:w="96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rPr>
                <w:b/>
                <w:bCs/>
                <w:sz w:val="20"/>
                <w:szCs w:val="20"/>
              </w:rPr>
            </w:pPr>
            <w:r>
              <w:rPr>
                <w:b/>
                <w:bCs/>
                <w:sz w:val="20"/>
                <w:szCs w:val="20"/>
              </w:rPr>
              <w:t>Кредит</w:t>
            </w:r>
          </w:p>
        </w:tc>
      </w:tr>
      <w:tr w:rsidR="00924CC0" w:rsidTr="00924CC0">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b/>
                <w:bCs/>
                <w:sz w:val="20"/>
                <w:szCs w:val="20"/>
              </w:rPr>
            </w:pPr>
            <w:r>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5449"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b/>
                <w:bCs/>
                <w:sz w:val="20"/>
                <w:szCs w:val="20"/>
              </w:rPr>
            </w:pPr>
            <w:r>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r>
      <w:tr w:rsidR="00924CC0" w:rsidTr="00924CC0">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20"/>
                <w:szCs w:val="20"/>
              </w:rPr>
            </w:pPr>
            <w:r>
              <w:rPr>
                <w:sz w:val="20"/>
                <w:szCs w:val="20"/>
              </w:rPr>
              <w:t>Договор №______</w:t>
            </w:r>
            <w:proofErr w:type="gramStart"/>
            <w:r>
              <w:rPr>
                <w:sz w:val="20"/>
                <w:szCs w:val="20"/>
              </w:rPr>
              <w:t>от</w:t>
            </w:r>
            <w:proofErr w:type="gramEnd"/>
            <w:r>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5449"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20"/>
                <w:szCs w:val="20"/>
              </w:rPr>
            </w:pPr>
            <w:r>
              <w:rPr>
                <w:sz w:val="20"/>
                <w:szCs w:val="20"/>
              </w:rPr>
              <w:t xml:space="preserve">Договор №________ </w:t>
            </w:r>
            <w:proofErr w:type="gramStart"/>
            <w:r>
              <w:rPr>
                <w:sz w:val="20"/>
                <w:szCs w:val="20"/>
              </w:rPr>
              <w:t>от</w:t>
            </w:r>
            <w:proofErr w:type="gramEnd"/>
            <w:r>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r>
      <w:tr w:rsidR="00924CC0" w:rsidTr="00924CC0">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202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r>
      <w:tr w:rsidR="00924CC0" w:rsidTr="00924CC0">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202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r>
      <w:tr w:rsidR="00924CC0" w:rsidTr="00924CC0">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202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r>
      <w:tr w:rsidR="00924CC0" w:rsidTr="00924CC0">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20"/>
                <w:szCs w:val="20"/>
              </w:rPr>
            </w:pPr>
            <w:r>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sz w:val="20"/>
                <w:szCs w:val="20"/>
              </w:rPr>
            </w:pPr>
          </w:p>
        </w:tc>
        <w:tc>
          <w:tcPr>
            <w:tcW w:w="5449"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20"/>
                <w:szCs w:val="20"/>
              </w:rPr>
            </w:pPr>
            <w:r>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sz w:val="20"/>
                <w:szCs w:val="20"/>
              </w:rPr>
            </w:pPr>
          </w:p>
        </w:tc>
      </w:tr>
      <w:tr w:rsidR="00924CC0" w:rsidTr="00924CC0">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b/>
                <w:bCs/>
                <w:sz w:val="20"/>
                <w:szCs w:val="20"/>
              </w:rPr>
            </w:pPr>
            <w:r>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5449"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b/>
                <w:bCs/>
                <w:sz w:val="20"/>
                <w:szCs w:val="20"/>
              </w:rPr>
            </w:pPr>
            <w:r>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b/>
                <w:bCs/>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b/>
                <w:bCs/>
                <w:sz w:val="20"/>
                <w:szCs w:val="20"/>
              </w:rPr>
            </w:pPr>
          </w:p>
        </w:tc>
      </w:tr>
      <w:tr w:rsidR="00924CC0" w:rsidTr="00924CC0">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b/>
                <w:bCs/>
                <w:sz w:val="20"/>
                <w:szCs w:val="20"/>
              </w:rPr>
            </w:pPr>
            <w:r>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jc w:val="right"/>
              <w:rPr>
                <w:b/>
                <w:bCs/>
                <w:sz w:val="20"/>
                <w:szCs w:val="20"/>
              </w:rPr>
            </w:pPr>
          </w:p>
        </w:tc>
        <w:tc>
          <w:tcPr>
            <w:tcW w:w="5449" w:type="dxa"/>
            <w:gridSpan w:val="2"/>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b/>
                <w:bCs/>
                <w:sz w:val="20"/>
                <w:szCs w:val="20"/>
              </w:rPr>
            </w:pPr>
            <w:r>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b/>
                <w:bCs/>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rPr>
                <w:b/>
                <w:bCs/>
                <w:sz w:val="20"/>
                <w:szCs w:val="20"/>
              </w:rPr>
            </w:pPr>
          </w:p>
        </w:tc>
      </w:tr>
    </w:tbl>
    <w:p w:rsidR="00924CC0" w:rsidRDefault="00924CC0" w:rsidP="00924CC0">
      <w:pPr>
        <w:tabs>
          <w:tab w:val="left" w:pos="0"/>
        </w:tabs>
        <w:jc w:val="center"/>
        <w:outlineLvl w:val="0"/>
        <w:rPr>
          <w:b/>
          <w:sz w:val="20"/>
          <w:szCs w:val="20"/>
        </w:rPr>
      </w:pPr>
    </w:p>
    <w:tbl>
      <w:tblPr>
        <w:tblW w:w="0" w:type="auto"/>
        <w:tblCellMar>
          <w:left w:w="30" w:type="dxa"/>
          <w:right w:w="0" w:type="dxa"/>
        </w:tblCellMar>
        <w:tblLook w:val="04A0" w:firstRow="1" w:lastRow="0" w:firstColumn="1" w:lastColumn="0" w:noHBand="0" w:noVBand="1"/>
      </w:tblPr>
      <w:tblGrid>
        <w:gridCol w:w="3288"/>
        <w:gridCol w:w="1034"/>
        <w:gridCol w:w="1434"/>
        <w:gridCol w:w="101"/>
        <w:gridCol w:w="1843"/>
        <w:gridCol w:w="933"/>
        <w:gridCol w:w="1353"/>
        <w:gridCol w:w="80"/>
      </w:tblGrid>
      <w:tr w:rsidR="00924CC0" w:rsidTr="00924CC0">
        <w:trPr>
          <w:gridAfter w:val="1"/>
          <w:hidden/>
        </w:trPr>
        <w:tc>
          <w:tcPr>
            <w:tcW w:w="3810" w:type="dxa"/>
            <w:vAlign w:val="center"/>
          </w:tcPr>
          <w:p w:rsidR="00924CC0" w:rsidRDefault="00924CC0" w:rsidP="00924CC0">
            <w:pPr>
              <w:rPr>
                <w:rFonts w:ascii="Arial" w:hAnsi="Arial" w:cs="Arial"/>
                <w:vanish/>
                <w:sz w:val="20"/>
                <w:szCs w:val="20"/>
              </w:rPr>
            </w:pPr>
          </w:p>
        </w:tc>
        <w:tc>
          <w:tcPr>
            <w:tcW w:w="1275" w:type="dxa"/>
            <w:vAlign w:val="center"/>
          </w:tcPr>
          <w:p w:rsidR="00924CC0" w:rsidRDefault="00924CC0" w:rsidP="00924CC0">
            <w:pPr>
              <w:rPr>
                <w:rFonts w:ascii="Arial" w:hAnsi="Arial" w:cs="Arial"/>
                <w:vanish/>
                <w:sz w:val="20"/>
                <w:szCs w:val="20"/>
              </w:rPr>
            </w:pPr>
          </w:p>
        </w:tc>
        <w:tc>
          <w:tcPr>
            <w:tcW w:w="2010" w:type="dxa"/>
            <w:vAlign w:val="center"/>
          </w:tcPr>
          <w:p w:rsidR="00924CC0" w:rsidRDefault="00924CC0" w:rsidP="00924CC0">
            <w:pPr>
              <w:rPr>
                <w:rFonts w:ascii="Arial" w:hAnsi="Arial" w:cs="Arial"/>
                <w:vanish/>
                <w:sz w:val="20"/>
                <w:szCs w:val="20"/>
              </w:rPr>
            </w:pPr>
          </w:p>
        </w:tc>
        <w:tc>
          <w:tcPr>
            <w:tcW w:w="240" w:type="dxa"/>
            <w:vAlign w:val="center"/>
          </w:tcPr>
          <w:p w:rsidR="00924CC0" w:rsidRDefault="00924CC0" w:rsidP="00924CC0">
            <w:pPr>
              <w:rPr>
                <w:rFonts w:ascii="Arial" w:hAnsi="Arial" w:cs="Arial"/>
                <w:vanish/>
                <w:sz w:val="20"/>
                <w:szCs w:val="20"/>
              </w:rPr>
            </w:pPr>
          </w:p>
        </w:tc>
        <w:tc>
          <w:tcPr>
            <w:tcW w:w="3750" w:type="dxa"/>
            <w:vAlign w:val="center"/>
          </w:tcPr>
          <w:p w:rsidR="00924CC0" w:rsidRDefault="00924CC0" w:rsidP="00924CC0">
            <w:pPr>
              <w:rPr>
                <w:rFonts w:ascii="Arial" w:hAnsi="Arial" w:cs="Arial"/>
                <w:vanish/>
                <w:sz w:val="20"/>
                <w:szCs w:val="20"/>
              </w:rPr>
            </w:pPr>
          </w:p>
        </w:tc>
        <w:tc>
          <w:tcPr>
            <w:tcW w:w="1260" w:type="dxa"/>
            <w:vAlign w:val="center"/>
          </w:tcPr>
          <w:p w:rsidR="00924CC0" w:rsidRDefault="00924CC0" w:rsidP="00924CC0">
            <w:pPr>
              <w:rPr>
                <w:rFonts w:ascii="Arial" w:hAnsi="Arial" w:cs="Arial"/>
                <w:vanish/>
                <w:sz w:val="20"/>
                <w:szCs w:val="20"/>
              </w:rPr>
            </w:pPr>
          </w:p>
        </w:tc>
        <w:tc>
          <w:tcPr>
            <w:tcW w:w="2355" w:type="dxa"/>
            <w:vAlign w:val="center"/>
          </w:tcPr>
          <w:p w:rsidR="00924CC0" w:rsidRDefault="00924CC0" w:rsidP="00924CC0">
            <w:pPr>
              <w:rPr>
                <w:rFonts w:ascii="Arial" w:hAnsi="Arial" w:cs="Arial"/>
                <w:vanish/>
                <w:sz w:val="20"/>
                <w:szCs w:val="20"/>
              </w:rPr>
            </w:pPr>
          </w:p>
        </w:tc>
      </w:tr>
      <w:tr w:rsidR="00924CC0" w:rsidTr="00924CC0">
        <w:trPr>
          <w:trHeight w:val="225"/>
        </w:trPr>
        <w:tc>
          <w:tcPr>
            <w:tcW w:w="0" w:type="auto"/>
            <w:gridSpan w:val="3"/>
            <w:vAlign w:val="center"/>
            <w:hideMark/>
          </w:tcPr>
          <w:p w:rsidR="00924CC0" w:rsidRDefault="00924CC0" w:rsidP="00924CC0">
            <w:pPr>
              <w:rPr>
                <w:sz w:val="20"/>
                <w:szCs w:val="20"/>
              </w:rPr>
            </w:pPr>
            <w:r>
              <w:rPr>
                <w:sz w:val="20"/>
                <w:szCs w:val="20"/>
              </w:rPr>
              <w:t>По данным ФГУП «НИИ НПО «ЛУЧ»</w:t>
            </w:r>
          </w:p>
        </w:tc>
        <w:tc>
          <w:tcPr>
            <w:tcW w:w="0" w:type="auto"/>
            <w:vAlign w:val="center"/>
          </w:tcPr>
          <w:p w:rsidR="00924CC0" w:rsidRDefault="00924CC0" w:rsidP="00924CC0">
            <w:pPr>
              <w:rPr>
                <w:sz w:val="20"/>
                <w:szCs w:val="20"/>
              </w:rPr>
            </w:pPr>
          </w:p>
        </w:tc>
        <w:tc>
          <w:tcPr>
            <w:tcW w:w="0" w:type="auto"/>
            <w:gridSpan w:val="3"/>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r>
      <w:tr w:rsidR="00924CC0" w:rsidTr="00924CC0">
        <w:trPr>
          <w:trHeight w:val="420"/>
        </w:trPr>
        <w:tc>
          <w:tcPr>
            <w:tcW w:w="0" w:type="auto"/>
            <w:gridSpan w:val="3"/>
            <w:vAlign w:val="center"/>
            <w:hideMark/>
          </w:tcPr>
          <w:p w:rsidR="00924CC0" w:rsidRDefault="00924CC0" w:rsidP="00924CC0">
            <w:pPr>
              <w:rPr>
                <w:bCs/>
                <w:sz w:val="20"/>
                <w:szCs w:val="20"/>
              </w:rPr>
            </w:pPr>
            <w:r>
              <w:rPr>
                <w:bCs/>
                <w:sz w:val="20"/>
                <w:szCs w:val="20"/>
              </w:rPr>
              <w:t>на ____________ задолженность в пользу _________________ ______________ руб</w:t>
            </w:r>
            <w:proofErr w:type="gramStart"/>
            <w:r>
              <w:rPr>
                <w:bCs/>
                <w:sz w:val="20"/>
                <w:szCs w:val="20"/>
              </w:rPr>
              <w:t>. (_________________________________)</w:t>
            </w:r>
            <w:proofErr w:type="gramEnd"/>
          </w:p>
        </w:tc>
        <w:tc>
          <w:tcPr>
            <w:tcW w:w="0" w:type="auto"/>
            <w:vAlign w:val="center"/>
          </w:tcPr>
          <w:p w:rsidR="00924CC0" w:rsidRDefault="00924CC0" w:rsidP="00924CC0">
            <w:pPr>
              <w:rPr>
                <w:sz w:val="20"/>
                <w:szCs w:val="20"/>
              </w:rPr>
            </w:pPr>
          </w:p>
        </w:tc>
        <w:tc>
          <w:tcPr>
            <w:tcW w:w="0" w:type="auto"/>
            <w:gridSpan w:val="3"/>
            <w:vAlign w:val="center"/>
          </w:tcPr>
          <w:p w:rsidR="00924CC0" w:rsidRDefault="00924CC0" w:rsidP="00924CC0">
            <w:pPr>
              <w:rPr>
                <w:bCs/>
                <w:sz w:val="20"/>
                <w:szCs w:val="20"/>
              </w:rPr>
            </w:pPr>
          </w:p>
        </w:tc>
        <w:tc>
          <w:tcPr>
            <w:tcW w:w="0" w:type="auto"/>
            <w:vAlign w:val="center"/>
          </w:tcPr>
          <w:p w:rsidR="00924CC0" w:rsidRDefault="00924CC0" w:rsidP="00924CC0">
            <w:pPr>
              <w:rPr>
                <w:sz w:val="20"/>
                <w:szCs w:val="20"/>
              </w:rPr>
            </w:pPr>
          </w:p>
        </w:tc>
      </w:tr>
      <w:tr w:rsidR="00924CC0" w:rsidTr="00924CC0">
        <w:trPr>
          <w:trHeight w:val="315"/>
        </w:trPr>
        <w:tc>
          <w:tcPr>
            <w:tcW w:w="0" w:type="auto"/>
            <w:gridSpan w:val="7"/>
            <w:vAlign w:val="center"/>
          </w:tcPr>
          <w:p w:rsidR="00924CC0" w:rsidRDefault="00924CC0" w:rsidP="00924CC0">
            <w:pPr>
              <w:rPr>
                <w:b/>
                <w:bCs/>
                <w:sz w:val="20"/>
                <w:szCs w:val="20"/>
              </w:rPr>
            </w:pPr>
          </w:p>
        </w:tc>
        <w:tc>
          <w:tcPr>
            <w:tcW w:w="0" w:type="auto"/>
            <w:vAlign w:val="center"/>
            <w:hideMark/>
          </w:tcPr>
          <w:p w:rsidR="00924CC0" w:rsidRDefault="00924CC0" w:rsidP="00924CC0">
            <w:pPr>
              <w:rPr>
                <w:sz w:val="20"/>
                <w:szCs w:val="20"/>
              </w:rPr>
            </w:pPr>
            <w:r>
              <w:rPr>
                <w:sz w:val="20"/>
                <w:szCs w:val="20"/>
              </w:rPr>
              <w:t> </w:t>
            </w:r>
          </w:p>
        </w:tc>
      </w:tr>
      <w:tr w:rsidR="00924CC0" w:rsidTr="00924CC0">
        <w:trPr>
          <w:trHeight w:val="225"/>
        </w:trPr>
        <w:tc>
          <w:tcPr>
            <w:tcW w:w="0" w:type="auto"/>
            <w:gridSpan w:val="3"/>
            <w:vAlign w:val="center"/>
            <w:hideMark/>
          </w:tcPr>
          <w:p w:rsidR="00924CC0" w:rsidRDefault="00924CC0" w:rsidP="00924CC0">
            <w:pPr>
              <w:rPr>
                <w:sz w:val="20"/>
                <w:szCs w:val="20"/>
              </w:rPr>
            </w:pPr>
            <w:r>
              <w:rPr>
                <w:sz w:val="20"/>
                <w:szCs w:val="20"/>
              </w:rPr>
              <w:t>От _____________</w:t>
            </w:r>
          </w:p>
        </w:tc>
        <w:tc>
          <w:tcPr>
            <w:tcW w:w="0" w:type="auto"/>
            <w:vAlign w:val="center"/>
          </w:tcPr>
          <w:p w:rsidR="00924CC0" w:rsidRDefault="00924CC0" w:rsidP="00924CC0">
            <w:pPr>
              <w:rPr>
                <w:sz w:val="20"/>
                <w:szCs w:val="20"/>
              </w:rPr>
            </w:pPr>
          </w:p>
        </w:tc>
        <w:tc>
          <w:tcPr>
            <w:tcW w:w="0" w:type="auto"/>
            <w:gridSpan w:val="3"/>
            <w:vAlign w:val="center"/>
            <w:hideMark/>
          </w:tcPr>
          <w:p w:rsidR="00924CC0" w:rsidRDefault="00924CC0" w:rsidP="00924CC0">
            <w:pPr>
              <w:rPr>
                <w:sz w:val="20"/>
                <w:szCs w:val="20"/>
              </w:rPr>
            </w:pPr>
            <w:r>
              <w:rPr>
                <w:sz w:val="20"/>
                <w:szCs w:val="20"/>
              </w:rPr>
              <w:t>От ФГУП «НИИ НПО «ЛУЧ»</w:t>
            </w:r>
          </w:p>
        </w:tc>
        <w:tc>
          <w:tcPr>
            <w:tcW w:w="0" w:type="auto"/>
            <w:vAlign w:val="center"/>
          </w:tcPr>
          <w:p w:rsidR="00924CC0" w:rsidRDefault="00924CC0" w:rsidP="00924CC0">
            <w:pPr>
              <w:rPr>
                <w:sz w:val="20"/>
                <w:szCs w:val="20"/>
              </w:rPr>
            </w:pPr>
          </w:p>
        </w:tc>
      </w:tr>
      <w:tr w:rsidR="00924CC0" w:rsidTr="00924CC0">
        <w:trPr>
          <w:trHeight w:val="225"/>
        </w:trPr>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hideMark/>
          </w:tcPr>
          <w:p w:rsidR="00924CC0" w:rsidRDefault="00924CC0" w:rsidP="00924CC0">
            <w:pPr>
              <w:rPr>
                <w:sz w:val="20"/>
                <w:szCs w:val="20"/>
              </w:rPr>
            </w:pPr>
            <w:r>
              <w:rPr>
                <w:sz w:val="20"/>
                <w:szCs w:val="20"/>
              </w:rPr>
              <w:t> </w:t>
            </w:r>
          </w:p>
        </w:tc>
      </w:tr>
      <w:tr w:rsidR="00924CC0" w:rsidTr="00924CC0">
        <w:trPr>
          <w:trHeight w:val="225"/>
        </w:trPr>
        <w:tc>
          <w:tcPr>
            <w:tcW w:w="0" w:type="auto"/>
            <w:gridSpan w:val="3"/>
            <w:vAlign w:val="center"/>
            <w:hideMark/>
          </w:tcPr>
          <w:p w:rsidR="00924CC0" w:rsidRDefault="00924CC0" w:rsidP="00924CC0">
            <w:pPr>
              <w:rPr>
                <w:sz w:val="20"/>
                <w:szCs w:val="20"/>
              </w:rPr>
            </w:pPr>
            <w:r>
              <w:rPr>
                <w:sz w:val="20"/>
                <w:szCs w:val="20"/>
              </w:rPr>
              <w:t>________________</w:t>
            </w:r>
          </w:p>
        </w:tc>
        <w:tc>
          <w:tcPr>
            <w:tcW w:w="0" w:type="auto"/>
            <w:vAlign w:val="center"/>
          </w:tcPr>
          <w:p w:rsidR="00924CC0" w:rsidRDefault="00924CC0" w:rsidP="00924CC0">
            <w:pPr>
              <w:rPr>
                <w:sz w:val="20"/>
                <w:szCs w:val="20"/>
              </w:rPr>
            </w:pPr>
          </w:p>
        </w:tc>
        <w:tc>
          <w:tcPr>
            <w:tcW w:w="0" w:type="auto"/>
            <w:gridSpan w:val="3"/>
            <w:vAlign w:val="center"/>
            <w:hideMark/>
          </w:tcPr>
          <w:p w:rsidR="00924CC0" w:rsidRDefault="00924CC0" w:rsidP="00924CC0">
            <w:pPr>
              <w:rPr>
                <w:sz w:val="20"/>
                <w:szCs w:val="20"/>
              </w:rPr>
            </w:pPr>
            <w:r>
              <w:rPr>
                <w:sz w:val="20"/>
                <w:szCs w:val="20"/>
              </w:rPr>
              <w:t>________________</w:t>
            </w:r>
          </w:p>
        </w:tc>
        <w:tc>
          <w:tcPr>
            <w:tcW w:w="0" w:type="auto"/>
            <w:vAlign w:val="center"/>
          </w:tcPr>
          <w:p w:rsidR="00924CC0" w:rsidRDefault="00924CC0" w:rsidP="00924CC0">
            <w:pPr>
              <w:rPr>
                <w:sz w:val="20"/>
                <w:szCs w:val="20"/>
              </w:rPr>
            </w:pPr>
          </w:p>
        </w:tc>
      </w:tr>
      <w:tr w:rsidR="00924CC0" w:rsidTr="00924CC0">
        <w:trPr>
          <w:trHeight w:val="225"/>
        </w:trPr>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hideMark/>
          </w:tcPr>
          <w:p w:rsidR="00924CC0" w:rsidRDefault="00924CC0" w:rsidP="00924CC0">
            <w:pPr>
              <w:rPr>
                <w:sz w:val="20"/>
                <w:szCs w:val="20"/>
              </w:rPr>
            </w:pPr>
            <w:r>
              <w:rPr>
                <w:sz w:val="20"/>
                <w:szCs w:val="20"/>
              </w:rPr>
              <w:t> </w:t>
            </w:r>
          </w:p>
        </w:tc>
      </w:tr>
      <w:tr w:rsidR="00924CC0" w:rsidTr="00924CC0">
        <w:trPr>
          <w:trHeight w:val="225"/>
        </w:trPr>
        <w:tc>
          <w:tcPr>
            <w:tcW w:w="0" w:type="auto"/>
            <w:tcBorders>
              <w:top w:val="nil"/>
              <w:left w:val="nil"/>
              <w:bottom w:val="single" w:sz="6" w:space="0" w:color="000000"/>
              <w:right w:val="nil"/>
            </w:tcBorders>
            <w:vAlign w:val="center"/>
          </w:tcPr>
          <w:p w:rsidR="00924CC0" w:rsidRDefault="00924CC0" w:rsidP="00924CC0">
            <w:pPr>
              <w:rPr>
                <w:sz w:val="20"/>
                <w:szCs w:val="20"/>
              </w:rPr>
            </w:pPr>
          </w:p>
        </w:tc>
        <w:tc>
          <w:tcPr>
            <w:tcW w:w="0" w:type="auto"/>
            <w:gridSpan w:val="2"/>
            <w:vAlign w:val="center"/>
            <w:hideMark/>
          </w:tcPr>
          <w:p w:rsidR="00924CC0" w:rsidRDefault="00924CC0" w:rsidP="00924CC0">
            <w:pPr>
              <w:rPr>
                <w:sz w:val="20"/>
                <w:szCs w:val="20"/>
              </w:rPr>
            </w:pPr>
            <w:r>
              <w:rPr>
                <w:sz w:val="20"/>
                <w:szCs w:val="20"/>
              </w:rPr>
              <w:t>( ___________ )</w:t>
            </w:r>
          </w:p>
        </w:tc>
        <w:tc>
          <w:tcPr>
            <w:tcW w:w="0" w:type="auto"/>
            <w:vAlign w:val="center"/>
          </w:tcPr>
          <w:p w:rsidR="00924CC0" w:rsidRDefault="00924CC0" w:rsidP="00924CC0">
            <w:pPr>
              <w:rPr>
                <w:sz w:val="20"/>
                <w:szCs w:val="20"/>
              </w:rPr>
            </w:pPr>
          </w:p>
        </w:tc>
        <w:tc>
          <w:tcPr>
            <w:tcW w:w="0" w:type="auto"/>
            <w:tcBorders>
              <w:top w:val="nil"/>
              <w:left w:val="nil"/>
              <w:bottom w:val="single" w:sz="6" w:space="0" w:color="000000"/>
              <w:right w:val="nil"/>
            </w:tcBorders>
            <w:vAlign w:val="center"/>
          </w:tcPr>
          <w:p w:rsidR="00924CC0" w:rsidRDefault="00924CC0" w:rsidP="00924CC0">
            <w:pPr>
              <w:rPr>
                <w:sz w:val="20"/>
                <w:szCs w:val="20"/>
              </w:rPr>
            </w:pPr>
          </w:p>
        </w:tc>
        <w:tc>
          <w:tcPr>
            <w:tcW w:w="0" w:type="auto"/>
            <w:gridSpan w:val="2"/>
            <w:vAlign w:val="center"/>
            <w:hideMark/>
          </w:tcPr>
          <w:p w:rsidR="00924CC0" w:rsidRDefault="00924CC0" w:rsidP="00924CC0">
            <w:pPr>
              <w:rPr>
                <w:sz w:val="20"/>
                <w:szCs w:val="20"/>
              </w:rPr>
            </w:pPr>
            <w:r>
              <w:rPr>
                <w:sz w:val="20"/>
                <w:szCs w:val="20"/>
              </w:rPr>
              <w:t>(_______________)</w:t>
            </w:r>
          </w:p>
        </w:tc>
        <w:tc>
          <w:tcPr>
            <w:tcW w:w="0" w:type="auto"/>
            <w:vAlign w:val="center"/>
          </w:tcPr>
          <w:p w:rsidR="00924CC0" w:rsidRDefault="00924CC0" w:rsidP="00924CC0">
            <w:pPr>
              <w:rPr>
                <w:sz w:val="20"/>
                <w:szCs w:val="20"/>
              </w:rPr>
            </w:pPr>
          </w:p>
        </w:tc>
      </w:tr>
      <w:tr w:rsidR="00924CC0" w:rsidTr="00924CC0">
        <w:trPr>
          <w:trHeight w:val="225"/>
        </w:trPr>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tcPr>
          <w:p w:rsidR="00924CC0" w:rsidRDefault="00924CC0" w:rsidP="00924CC0">
            <w:pPr>
              <w:rPr>
                <w:sz w:val="20"/>
                <w:szCs w:val="20"/>
              </w:rPr>
            </w:pPr>
          </w:p>
        </w:tc>
        <w:tc>
          <w:tcPr>
            <w:tcW w:w="0" w:type="auto"/>
            <w:vAlign w:val="center"/>
            <w:hideMark/>
          </w:tcPr>
          <w:p w:rsidR="00924CC0" w:rsidRDefault="00924CC0" w:rsidP="00924CC0">
            <w:pPr>
              <w:rPr>
                <w:sz w:val="20"/>
                <w:szCs w:val="20"/>
              </w:rPr>
            </w:pPr>
            <w:r>
              <w:rPr>
                <w:sz w:val="20"/>
                <w:szCs w:val="20"/>
              </w:rPr>
              <w:t> </w:t>
            </w:r>
          </w:p>
        </w:tc>
      </w:tr>
      <w:tr w:rsidR="00924CC0" w:rsidTr="00924CC0">
        <w:trPr>
          <w:trHeight w:val="225"/>
        </w:trPr>
        <w:tc>
          <w:tcPr>
            <w:tcW w:w="0" w:type="auto"/>
            <w:gridSpan w:val="4"/>
            <w:vAlign w:val="center"/>
            <w:hideMark/>
          </w:tcPr>
          <w:p w:rsidR="00924CC0" w:rsidRDefault="00924CC0" w:rsidP="00924CC0">
            <w:pPr>
              <w:rPr>
                <w:sz w:val="20"/>
                <w:szCs w:val="20"/>
              </w:rPr>
            </w:pPr>
            <w:r>
              <w:rPr>
                <w:sz w:val="20"/>
                <w:szCs w:val="20"/>
              </w:rPr>
              <w:t>М.П.</w:t>
            </w:r>
          </w:p>
        </w:tc>
        <w:tc>
          <w:tcPr>
            <w:tcW w:w="0" w:type="auto"/>
            <w:gridSpan w:val="4"/>
            <w:vAlign w:val="center"/>
            <w:hideMark/>
          </w:tcPr>
          <w:p w:rsidR="00924CC0" w:rsidRDefault="00924CC0" w:rsidP="00924CC0">
            <w:pPr>
              <w:rPr>
                <w:sz w:val="20"/>
                <w:szCs w:val="20"/>
              </w:rPr>
            </w:pPr>
            <w:r>
              <w:rPr>
                <w:sz w:val="20"/>
                <w:szCs w:val="20"/>
              </w:rPr>
              <w:t>М.П.</w:t>
            </w:r>
          </w:p>
        </w:tc>
      </w:tr>
    </w:tbl>
    <w:p w:rsidR="00924CC0" w:rsidRDefault="00924CC0" w:rsidP="00924CC0">
      <w:pPr>
        <w:rPr>
          <w:sz w:val="20"/>
          <w:szCs w:val="20"/>
          <w:lang w:val="en-US"/>
        </w:rPr>
      </w:pPr>
    </w:p>
    <w:p w:rsidR="00924CC0" w:rsidRDefault="00924CC0" w:rsidP="00924CC0">
      <w:pPr>
        <w:rPr>
          <w:sz w:val="20"/>
          <w:szCs w:val="20"/>
          <w:lang w:val="en-US"/>
        </w:rPr>
      </w:pPr>
    </w:p>
    <w:p w:rsidR="00924CC0" w:rsidRDefault="00924CC0" w:rsidP="00924CC0">
      <w:pPr>
        <w:rPr>
          <w:b/>
          <w:sz w:val="20"/>
          <w:szCs w:val="20"/>
        </w:rPr>
      </w:pPr>
      <w:r>
        <w:rPr>
          <w:b/>
          <w:sz w:val="20"/>
          <w:szCs w:val="20"/>
        </w:rPr>
        <w:t>ФОРМА СОГЛАСОВАНА:</w:t>
      </w:r>
    </w:p>
    <w:tbl>
      <w:tblPr>
        <w:tblW w:w="9648" w:type="dxa"/>
        <w:tblLook w:val="04A0" w:firstRow="1" w:lastRow="0" w:firstColumn="1" w:lastColumn="0" w:noHBand="0" w:noVBand="1"/>
      </w:tblPr>
      <w:tblGrid>
        <w:gridCol w:w="5495"/>
        <w:gridCol w:w="4153"/>
      </w:tblGrid>
      <w:tr w:rsidR="00924CC0" w:rsidTr="00924CC0">
        <w:trPr>
          <w:trHeight w:val="1229"/>
        </w:trPr>
        <w:tc>
          <w:tcPr>
            <w:tcW w:w="5495" w:type="dxa"/>
          </w:tcPr>
          <w:p w:rsidR="00924CC0" w:rsidRDefault="00924CC0" w:rsidP="00924CC0">
            <w:pPr>
              <w:rPr>
                <w:b/>
                <w:sz w:val="20"/>
                <w:szCs w:val="20"/>
              </w:rPr>
            </w:pPr>
            <w:r>
              <w:rPr>
                <w:b/>
                <w:sz w:val="20"/>
                <w:szCs w:val="20"/>
              </w:rPr>
              <w:t>______________________</w:t>
            </w:r>
          </w:p>
          <w:p w:rsidR="00924CC0" w:rsidRDefault="00924CC0" w:rsidP="00924CC0">
            <w:pPr>
              <w:rPr>
                <w:b/>
                <w:sz w:val="20"/>
                <w:szCs w:val="20"/>
                <w:lang w:val="en-US"/>
              </w:rPr>
            </w:pPr>
          </w:p>
          <w:p w:rsidR="00924CC0" w:rsidRDefault="00924CC0" w:rsidP="00924CC0">
            <w:pPr>
              <w:rPr>
                <w:b/>
                <w:sz w:val="20"/>
                <w:szCs w:val="20"/>
                <w:lang w:val="en-US"/>
              </w:rPr>
            </w:pPr>
          </w:p>
          <w:p w:rsidR="00924CC0" w:rsidRDefault="00924CC0" w:rsidP="00924CC0">
            <w:pPr>
              <w:rPr>
                <w:b/>
                <w:sz w:val="20"/>
                <w:szCs w:val="20"/>
              </w:rPr>
            </w:pPr>
            <w:r>
              <w:rPr>
                <w:b/>
                <w:sz w:val="20"/>
                <w:szCs w:val="20"/>
              </w:rPr>
              <w:t xml:space="preserve">______________________ </w:t>
            </w:r>
          </w:p>
          <w:p w:rsidR="00924CC0" w:rsidRDefault="00924CC0" w:rsidP="00924CC0">
            <w:pPr>
              <w:rPr>
                <w:b/>
                <w:sz w:val="20"/>
                <w:szCs w:val="20"/>
              </w:rPr>
            </w:pPr>
            <w:proofErr w:type="spellStart"/>
            <w:r>
              <w:rPr>
                <w:b/>
                <w:sz w:val="20"/>
                <w:szCs w:val="20"/>
              </w:rPr>
              <w:t>м.п</w:t>
            </w:r>
            <w:proofErr w:type="spellEnd"/>
            <w:r>
              <w:rPr>
                <w:b/>
                <w:sz w:val="20"/>
                <w:szCs w:val="20"/>
              </w:rPr>
              <w:t xml:space="preserve">.                                                          </w:t>
            </w:r>
          </w:p>
        </w:tc>
        <w:tc>
          <w:tcPr>
            <w:tcW w:w="4153" w:type="dxa"/>
          </w:tcPr>
          <w:p w:rsidR="00924CC0" w:rsidRDefault="00924CC0" w:rsidP="00924CC0">
            <w:pPr>
              <w:ind w:right="-66"/>
              <w:rPr>
                <w:b/>
                <w:sz w:val="20"/>
                <w:szCs w:val="20"/>
              </w:rPr>
            </w:pPr>
            <w:r>
              <w:rPr>
                <w:b/>
                <w:sz w:val="20"/>
                <w:szCs w:val="20"/>
              </w:rPr>
              <w:t>Генеральный директор</w:t>
            </w:r>
          </w:p>
          <w:p w:rsidR="00924CC0" w:rsidRDefault="00924CC0" w:rsidP="00924CC0">
            <w:pPr>
              <w:ind w:right="-66"/>
              <w:rPr>
                <w:b/>
                <w:sz w:val="20"/>
                <w:szCs w:val="20"/>
              </w:rPr>
            </w:pPr>
            <w:r>
              <w:rPr>
                <w:b/>
                <w:sz w:val="20"/>
                <w:szCs w:val="20"/>
              </w:rPr>
              <w:t>ФГУП НИИ НПО «ЛУЧ»</w:t>
            </w:r>
          </w:p>
          <w:p w:rsidR="00924CC0" w:rsidRDefault="00924CC0" w:rsidP="00924CC0">
            <w:pPr>
              <w:rPr>
                <w:b/>
                <w:sz w:val="20"/>
                <w:szCs w:val="20"/>
              </w:rPr>
            </w:pPr>
          </w:p>
          <w:p w:rsidR="00924CC0" w:rsidRDefault="00924CC0" w:rsidP="00924CC0">
            <w:pPr>
              <w:rPr>
                <w:b/>
                <w:sz w:val="20"/>
                <w:szCs w:val="20"/>
              </w:rPr>
            </w:pPr>
            <w:r>
              <w:rPr>
                <w:b/>
                <w:sz w:val="20"/>
                <w:szCs w:val="20"/>
              </w:rPr>
              <w:t>______________ П.А. Зайцев</w:t>
            </w:r>
          </w:p>
          <w:p w:rsidR="00924CC0" w:rsidRDefault="00924CC0" w:rsidP="00924CC0">
            <w:pPr>
              <w:rPr>
                <w:b/>
                <w:sz w:val="20"/>
                <w:szCs w:val="20"/>
              </w:rPr>
            </w:pPr>
            <w:proofErr w:type="spellStart"/>
            <w:r>
              <w:rPr>
                <w:b/>
                <w:sz w:val="20"/>
                <w:szCs w:val="20"/>
              </w:rPr>
              <w:t>м.п</w:t>
            </w:r>
            <w:proofErr w:type="spellEnd"/>
            <w:r>
              <w:rPr>
                <w:b/>
                <w:sz w:val="20"/>
                <w:szCs w:val="20"/>
              </w:rPr>
              <w:t xml:space="preserve">.                                                          </w:t>
            </w:r>
          </w:p>
        </w:tc>
      </w:tr>
    </w:tbl>
    <w:p w:rsidR="00924CC0" w:rsidRDefault="00924CC0" w:rsidP="00924CC0">
      <w:pPr>
        <w:rPr>
          <w:sz w:val="22"/>
          <w:szCs w:val="22"/>
        </w:rPr>
        <w:sectPr w:rsidR="00924CC0" w:rsidSect="00924CC0">
          <w:pgSz w:w="11907" w:h="16840"/>
          <w:pgMar w:top="993" w:right="737" w:bottom="1701" w:left="1134" w:header="567" w:footer="567" w:gutter="0"/>
          <w:cols w:space="720"/>
        </w:sectPr>
      </w:pPr>
    </w:p>
    <w:p w:rsidR="00924CC0" w:rsidRDefault="00924CC0" w:rsidP="00924CC0"/>
    <w:p w:rsidR="00924CC0" w:rsidRDefault="00924CC0" w:rsidP="00924CC0">
      <w:pPr>
        <w:tabs>
          <w:tab w:val="left" w:pos="5954"/>
        </w:tabs>
        <w:jc w:val="right"/>
        <w:rPr>
          <w:sz w:val="20"/>
          <w:szCs w:val="22"/>
        </w:rPr>
      </w:pPr>
      <w:r>
        <w:rPr>
          <w:sz w:val="26"/>
          <w:szCs w:val="26"/>
        </w:rPr>
        <w:tab/>
      </w:r>
      <w:r>
        <w:rPr>
          <w:sz w:val="20"/>
          <w:szCs w:val="22"/>
        </w:rPr>
        <w:t>Приложение № 4</w:t>
      </w:r>
    </w:p>
    <w:p w:rsidR="00924CC0" w:rsidRDefault="00924CC0" w:rsidP="00924CC0">
      <w:pPr>
        <w:tabs>
          <w:tab w:val="left" w:pos="284"/>
        </w:tabs>
        <w:ind w:firstLine="11946"/>
        <w:jc w:val="right"/>
        <w:rPr>
          <w:sz w:val="20"/>
          <w:szCs w:val="22"/>
        </w:rPr>
      </w:pPr>
      <w:r>
        <w:rPr>
          <w:sz w:val="20"/>
          <w:szCs w:val="22"/>
        </w:rPr>
        <w:t xml:space="preserve"> Договору № </w:t>
      </w:r>
    </w:p>
    <w:p w:rsidR="00924CC0" w:rsidRDefault="00924CC0" w:rsidP="00924CC0">
      <w:pPr>
        <w:tabs>
          <w:tab w:val="left" w:pos="284"/>
        </w:tabs>
        <w:jc w:val="right"/>
        <w:rPr>
          <w:sz w:val="20"/>
          <w:szCs w:val="22"/>
        </w:rPr>
      </w:pPr>
      <w:r>
        <w:rPr>
          <w:sz w:val="20"/>
          <w:szCs w:val="22"/>
        </w:rPr>
        <w:t>от «__»______ 2014 года</w:t>
      </w:r>
    </w:p>
    <w:p w:rsidR="00924CC0" w:rsidRDefault="00924CC0" w:rsidP="00924CC0">
      <w:pPr>
        <w:tabs>
          <w:tab w:val="left" w:pos="-1440"/>
        </w:tabs>
        <w:rPr>
          <w:sz w:val="20"/>
          <w:szCs w:val="22"/>
        </w:rPr>
      </w:pPr>
      <w:r>
        <w:rPr>
          <w:sz w:val="20"/>
          <w:szCs w:val="22"/>
        </w:rPr>
        <w:t>ФОРМА ПРЕДОСТАВЛЕНИЯ ИНФОРМАЦИИ</w:t>
      </w:r>
    </w:p>
    <w:p w:rsidR="00924CC0" w:rsidRDefault="00924CC0" w:rsidP="00924CC0">
      <w:pPr>
        <w:tabs>
          <w:tab w:val="left" w:pos="-1440"/>
        </w:tabs>
        <w:jc w:val="center"/>
        <w:rPr>
          <w:sz w:val="20"/>
          <w:szCs w:val="22"/>
        </w:rPr>
      </w:pPr>
    </w:p>
    <w:p w:rsidR="00924CC0" w:rsidRDefault="00924CC0" w:rsidP="00924CC0">
      <w:pPr>
        <w:tabs>
          <w:tab w:val="left" w:pos="-1440"/>
        </w:tabs>
        <w:jc w:val="center"/>
        <w:rPr>
          <w:sz w:val="20"/>
          <w:szCs w:val="22"/>
        </w:rPr>
      </w:pPr>
    </w:p>
    <w:p w:rsidR="00924CC0" w:rsidRDefault="00924CC0" w:rsidP="00924CC0">
      <w:pPr>
        <w:tabs>
          <w:tab w:val="left" w:pos="-1440"/>
        </w:tabs>
        <w:jc w:val="center"/>
        <w:rPr>
          <w:sz w:val="20"/>
          <w:szCs w:val="22"/>
        </w:rPr>
      </w:pPr>
      <w:r>
        <w:rPr>
          <w:sz w:val="20"/>
          <w:szCs w:val="22"/>
        </w:rPr>
        <w:t>Информация об организации</w:t>
      </w:r>
    </w:p>
    <w:p w:rsidR="00924CC0" w:rsidRDefault="00924CC0" w:rsidP="00924CC0">
      <w:pPr>
        <w:tabs>
          <w:tab w:val="left" w:pos="-1440"/>
        </w:tabs>
        <w:jc w:val="both"/>
        <w:rPr>
          <w:sz w:val="20"/>
          <w:szCs w:val="22"/>
        </w:rPr>
      </w:pPr>
    </w:p>
    <w:p w:rsidR="00924CC0" w:rsidRDefault="00924CC0" w:rsidP="00924CC0">
      <w:pPr>
        <w:tabs>
          <w:tab w:val="left" w:pos="-1440"/>
        </w:tabs>
        <w:jc w:val="center"/>
        <w:rPr>
          <w:i/>
          <w:sz w:val="20"/>
          <w:szCs w:val="22"/>
          <w:u w:val="single"/>
        </w:rPr>
      </w:pPr>
      <w:r>
        <w:rPr>
          <w:i/>
          <w:sz w:val="20"/>
          <w:szCs w:val="22"/>
          <w:u w:val="single"/>
        </w:rPr>
        <w:t>.</w:t>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r>
        <w:rPr>
          <w:i/>
          <w:sz w:val="20"/>
          <w:szCs w:val="22"/>
          <w:u w:val="single"/>
        </w:rPr>
        <w:tab/>
      </w:r>
    </w:p>
    <w:p w:rsidR="00924CC0" w:rsidRDefault="00924CC0" w:rsidP="00924CC0">
      <w:pPr>
        <w:tabs>
          <w:tab w:val="left" w:pos="-1440"/>
        </w:tabs>
        <w:jc w:val="center"/>
        <w:rPr>
          <w:i/>
          <w:sz w:val="20"/>
          <w:szCs w:val="22"/>
        </w:rPr>
      </w:pPr>
      <w:r>
        <w:rPr>
          <w:i/>
          <w:sz w:val="20"/>
          <w:szCs w:val="22"/>
        </w:rPr>
        <w:t>(наименование организации, предоставляющей информацию)</w:t>
      </w:r>
    </w:p>
    <w:p w:rsidR="00924CC0" w:rsidRDefault="00924CC0" w:rsidP="00924CC0">
      <w:pPr>
        <w:tabs>
          <w:tab w:val="left" w:pos="-1440"/>
        </w:tabs>
        <w:jc w:val="both"/>
        <w:rPr>
          <w:sz w:val="22"/>
          <w:szCs w:val="22"/>
        </w:rPr>
      </w:pPr>
    </w:p>
    <w:tbl>
      <w:tblPr>
        <w:tblW w:w="15255" w:type="dxa"/>
        <w:tblInd w:w="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5"/>
        <w:gridCol w:w="902"/>
        <w:gridCol w:w="921"/>
        <w:gridCol w:w="1282"/>
        <w:gridCol w:w="820"/>
        <w:gridCol w:w="1151"/>
        <w:gridCol w:w="1438"/>
        <w:gridCol w:w="394"/>
        <w:gridCol w:w="611"/>
        <w:gridCol w:w="993"/>
        <w:gridCol w:w="1134"/>
        <w:gridCol w:w="1134"/>
        <w:gridCol w:w="1275"/>
        <w:gridCol w:w="1134"/>
        <w:gridCol w:w="1561"/>
      </w:tblGrid>
      <w:tr w:rsidR="00924CC0" w:rsidTr="00924CC0">
        <w:trPr>
          <w:trHeight w:val="64"/>
        </w:trPr>
        <w:tc>
          <w:tcPr>
            <w:tcW w:w="504"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 xml:space="preserve">№ </w:t>
            </w:r>
            <w:proofErr w:type="gramStart"/>
            <w:r>
              <w:rPr>
                <w:sz w:val="16"/>
                <w:szCs w:val="16"/>
              </w:rPr>
              <w:t>п</w:t>
            </w:r>
            <w:proofErr w:type="gramEnd"/>
            <w:r>
              <w:rPr>
                <w:sz w:val="16"/>
                <w:szCs w:val="16"/>
              </w:rPr>
              <w:t>/п</w:t>
            </w:r>
          </w:p>
        </w:tc>
        <w:tc>
          <w:tcPr>
            <w:tcW w:w="6511" w:type="dxa"/>
            <w:gridSpan w:val="6"/>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Информация о контрагенте</w:t>
            </w:r>
          </w:p>
        </w:tc>
        <w:tc>
          <w:tcPr>
            <w:tcW w:w="6675" w:type="dxa"/>
            <w:gridSpan w:val="7"/>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Информация о подтверждающих документах (наименование, реквизиты и т.д.)</w:t>
            </w:r>
          </w:p>
        </w:tc>
      </w:tr>
      <w:tr w:rsidR="00924CC0" w:rsidTr="00924CC0">
        <w:tc>
          <w:tcPr>
            <w:tcW w:w="504"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ИНН</w:t>
            </w:r>
          </w:p>
        </w:tc>
        <w:tc>
          <w:tcPr>
            <w:tcW w:w="92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ОГРН</w:t>
            </w:r>
          </w:p>
        </w:tc>
        <w:tc>
          <w:tcPr>
            <w:tcW w:w="128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Наименование краткое</w:t>
            </w:r>
          </w:p>
        </w:tc>
        <w:tc>
          <w:tcPr>
            <w:tcW w:w="82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Код  ОКВЕД</w:t>
            </w:r>
          </w:p>
        </w:tc>
        <w:tc>
          <w:tcPr>
            <w:tcW w:w="115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Фамилия. Имя, Отчество руководителя</w:t>
            </w:r>
          </w:p>
        </w:tc>
        <w:tc>
          <w:tcPr>
            <w:tcW w:w="143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Серия и номер документа, удостоверяющего личность руководителя</w:t>
            </w:r>
          </w:p>
        </w:tc>
        <w:tc>
          <w:tcPr>
            <w:tcW w:w="39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w:t>
            </w:r>
          </w:p>
        </w:tc>
        <w:tc>
          <w:tcPr>
            <w:tcW w:w="61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ИНН</w:t>
            </w:r>
          </w:p>
        </w:tc>
        <w:tc>
          <w:tcPr>
            <w:tcW w:w="99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ОГРН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Наименование / ФИО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 xml:space="preserve">Адрес </w:t>
            </w:r>
          </w:p>
          <w:p w:rsidR="00924CC0" w:rsidRDefault="00924CC0" w:rsidP="00924CC0">
            <w:pPr>
              <w:tabs>
                <w:tab w:val="left" w:pos="-1440"/>
              </w:tabs>
              <w:jc w:val="center"/>
              <w:rPr>
                <w:sz w:val="16"/>
                <w:szCs w:val="16"/>
              </w:rPr>
            </w:pPr>
            <w:r>
              <w:rPr>
                <w:sz w:val="16"/>
                <w:szCs w:val="16"/>
              </w:rPr>
              <w:t>регистрации</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Серия и номер документа, удостоверяющего личность (для физического лица)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Руководитель / участник / акционер / 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rPr>
                <w:sz w:val="16"/>
                <w:szCs w:val="16"/>
              </w:rPr>
            </w:pPr>
          </w:p>
        </w:tc>
      </w:tr>
      <w:tr w:rsidR="00924CC0" w:rsidTr="00924CC0">
        <w:tc>
          <w:tcPr>
            <w:tcW w:w="50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w:t>
            </w:r>
          </w:p>
        </w:tc>
        <w:tc>
          <w:tcPr>
            <w:tcW w:w="90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2</w:t>
            </w:r>
          </w:p>
        </w:tc>
        <w:tc>
          <w:tcPr>
            <w:tcW w:w="92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3</w:t>
            </w:r>
          </w:p>
        </w:tc>
        <w:tc>
          <w:tcPr>
            <w:tcW w:w="128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4</w:t>
            </w:r>
          </w:p>
        </w:tc>
        <w:tc>
          <w:tcPr>
            <w:tcW w:w="82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6</w:t>
            </w:r>
          </w:p>
        </w:tc>
        <w:tc>
          <w:tcPr>
            <w:tcW w:w="143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7</w:t>
            </w:r>
          </w:p>
        </w:tc>
        <w:tc>
          <w:tcPr>
            <w:tcW w:w="39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8</w:t>
            </w:r>
          </w:p>
        </w:tc>
        <w:tc>
          <w:tcPr>
            <w:tcW w:w="611"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13</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14</w:t>
            </w:r>
          </w:p>
        </w:tc>
        <w:tc>
          <w:tcPr>
            <w:tcW w:w="156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1440"/>
              </w:tabs>
              <w:jc w:val="center"/>
              <w:rPr>
                <w:sz w:val="16"/>
                <w:szCs w:val="16"/>
              </w:rPr>
            </w:pPr>
            <w:r>
              <w:rPr>
                <w:sz w:val="16"/>
                <w:szCs w:val="16"/>
              </w:rPr>
              <w:t>15</w:t>
            </w:r>
          </w:p>
        </w:tc>
      </w:tr>
      <w:tr w:rsidR="00924CC0" w:rsidTr="00924CC0">
        <w:trPr>
          <w:trHeight w:val="553"/>
        </w:trPr>
        <w:tc>
          <w:tcPr>
            <w:tcW w:w="50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r>
      <w:tr w:rsidR="00924CC0" w:rsidTr="00924CC0">
        <w:trPr>
          <w:trHeight w:val="547"/>
        </w:trPr>
        <w:tc>
          <w:tcPr>
            <w:tcW w:w="50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r>
      <w:tr w:rsidR="00924CC0" w:rsidTr="00924CC0">
        <w:trPr>
          <w:trHeight w:val="547"/>
        </w:trPr>
        <w:tc>
          <w:tcPr>
            <w:tcW w:w="50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0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2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28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82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5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438"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39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611"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275"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c>
          <w:tcPr>
            <w:tcW w:w="1560" w:type="dxa"/>
            <w:tcBorders>
              <w:top w:val="single" w:sz="4" w:space="0" w:color="auto"/>
              <w:left w:val="single" w:sz="4" w:space="0" w:color="auto"/>
              <w:bottom w:val="single" w:sz="4" w:space="0" w:color="auto"/>
              <w:right w:val="single" w:sz="4" w:space="0" w:color="auto"/>
            </w:tcBorders>
            <w:vAlign w:val="center"/>
          </w:tcPr>
          <w:p w:rsidR="00924CC0" w:rsidRDefault="00924CC0" w:rsidP="00924CC0">
            <w:pPr>
              <w:tabs>
                <w:tab w:val="left" w:pos="-1440"/>
              </w:tabs>
              <w:jc w:val="center"/>
              <w:rPr>
                <w:i/>
                <w:sz w:val="16"/>
                <w:szCs w:val="16"/>
              </w:rPr>
            </w:pPr>
          </w:p>
        </w:tc>
      </w:tr>
    </w:tbl>
    <w:p w:rsidR="00924CC0" w:rsidRDefault="00924CC0" w:rsidP="00924CC0">
      <w:pPr>
        <w:tabs>
          <w:tab w:val="left" w:pos="-1440"/>
        </w:tabs>
        <w:jc w:val="both"/>
        <w:rPr>
          <w:sz w:val="16"/>
          <w:szCs w:val="16"/>
        </w:rPr>
      </w:pPr>
    </w:p>
    <w:p w:rsidR="00924CC0" w:rsidRDefault="00924CC0" w:rsidP="00924CC0">
      <w:pPr>
        <w:tabs>
          <w:tab w:val="left" w:pos="-1440"/>
        </w:tabs>
        <w:jc w:val="both"/>
        <w:rPr>
          <w:sz w:val="22"/>
          <w:szCs w:val="22"/>
        </w:rPr>
      </w:pPr>
    </w:p>
    <w:p w:rsidR="00924CC0" w:rsidRDefault="00924CC0" w:rsidP="00924CC0">
      <w:pPr>
        <w:tabs>
          <w:tab w:val="left" w:pos="-1440"/>
        </w:tabs>
        <w:jc w:val="both"/>
        <w:rPr>
          <w:sz w:val="22"/>
          <w:szCs w:val="22"/>
        </w:rPr>
      </w:pPr>
    </w:p>
    <w:p w:rsidR="00924CC0" w:rsidRDefault="00924CC0" w:rsidP="00924CC0">
      <w:pPr>
        <w:tabs>
          <w:tab w:val="left" w:pos="-1440"/>
        </w:tabs>
        <w:jc w:val="both"/>
        <w:rPr>
          <w:sz w:val="22"/>
          <w:szCs w:val="22"/>
        </w:rPr>
      </w:pPr>
      <w:r>
        <w:rPr>
          <w:sz w:val="22"/>
          <w:szCs w:val="22"/>
        </w:rPr>
        <w:t>_______________________________</w:t>
      </w:r>
      <w:r>
        <w:rPr>
          <w:sz w:val="22"/>
          <w:szCs w:val="22"/>
        </w:rPr>
        <w:tab/>
      </w:r>
      <w:r>
        <w:rPr>
          <w:sz w:val="22"/>
          <w:szCs w:val="22"/>
        </w:rPr>
        <w:tab/>
      </w:r>
      <w:r>
        <w:rPr>
          <w:sz w:val="22"/>
          <w:szCs w:val="22"/>
        </w:rPr>
        <w:tab/>
        <w:t>_________________________________________</w:t>
      </w:r>
      <w:r>
        <w:rPr>
          <w:sz w:val="22"/>
          <w:szCs w:val="22"/>
        </w:rPr>
        <w:tab/>
      </w:r>
      <w:r>
        <w:rPr>
          <w:sz w:val="22"/>
          <w:szCs w:val="22"/>
        </w:rPr>
        <w:tab/>
      </w:r>
      <w:r>
        <w:rPr>
          <w:sz w:val="22"/>
          <w:szCs w:val="22"/>
        </w:rPr>
        <w:tab/>
        <w:t>«___»_________ 20___</w:t>
      </w:r>
    </w:p>
    <w:p w:rsidR="00924CC0" w:rsidRDefault="00924CC0" w:rsidP="00924CC0">
      <w:pPr>
        <w:tabs>
          <w:tab w:val="left" w:pos="-1440"/>
        </w:tabs>
        <w:jc w:val="both"/>
        <w:rPr>
          <w:i/>
          <w:sz w:val="22"/>
          <w:szCs w:val="22"/>
        </w:rPr>
      </w:pPr>
      <w:r>
        <w:rPr>
          <w:i/>
          <w:sz w:val="22"/>
          <w:szCs w:val="22"/>
        </w:rPr>
        <w:t>(подпись уполномоченного представителя)</w:t>
      </w:r>
      <w:r>
        <w:rPr>
          <w:i/>
          <w:sz w:val="22"/>
          <w:szCs w:val="22"/>
        </w:rPr>
        <w:tab/>
      </w:r>
      <w:r>
        <w:rPr>
          <w:i/>
          <w:sz w:val="22"/>
          <w:szCs w:val="22"/>
        </w:rPr>
        <w:tab/>
      </w:r>
      <w:r>
        <w:rPr>
          <w:i/>
          <w:sz w:val="22"/>
          <w:szCs w:val="22"/>
        </w:rPr>
        <w:tab/>
        <w:t xml:space="preserve">(Ф.И.О. и должность уполномоченного представителя)     </w:t>
      </w:r>
      <w:r>
        <w:rPr>
          <w:sz w:val="22"/>
          <w:szCs w:val="22"/>
        </w:rPr>
        <w:t>М.П.</w:t>
      </w:r>
    </w:p>
    <w:p w:rsidR="00924CC0" w:rsidRDefault="00924CC0" w:rsidP="00924CC0">
      <w:pPr>
        <w:rPr>
          <w:bCs/>
          <w:sz w:val="22"/>
          <w:szCs w:val="22"/>
        </w:rPr>
        <w:sectPr w:rsidR="00924CC0">
          <w:pgSz w:w="16840" w:h="11907" w:orient="landscape"/>
          <w:pgMar w:top="737" w:right="1701" w:bottom="1134" w:left="425" w:header="567" w:footer="567" w:gutter="0"/>
          <w:cols w:space="720"/>
        </w:sectPr>
      </w:pPr>
    </w:p>
    <w:p w:rsidR="00924CC0" w:rsidRDefault="00924CC0" w:rsidP="00924CC0">
      <w:pPr>
        <w:pageBreakBefore/>
        <w:tabs>
          <w:tab w:val="left" w:pos="284"/>
        </w:tabs>
        <w:jc w:val="right"/>
        <w:rPr>
          <w:sz w:val="20"/>
          <w:szCs w:val="22"/>
        </w:rPr>
      </w:pPr>
      <w:r>
        <w:rPr>
          <w:sz w:val="20"/>
          <w:szCs w:val="22"/>
        </w:rPr>
        <w:lastRenderedPageBreak/>
        <w:t>Приложение № 5</w:t>
      </w:r>
    </w:p>
    <w:p w:rsidR="00924CC0" w:rsidRDefault="00924CC0" w:rsidP="00924CC0">
      <w:pPr>
        <w:tabs>
          <w:tab w:val="left" w:pos="284"/>
        </w:tabs>
        <w:jc w:val="right"/>
        <w:rPr>
          <w:sz w:val="20"/>
          <w:szCs w:val="22"/>
        </w:rPr>
      </w:pPr>
      <w:r>
        <w:rPr>
          <w:sz w:val="20"/>
          <w:szCs w:val="22"/>
        </w:rPr>
        <w:t>к договору №_________</w:t>
      </w:r>
    </w:p>
    <w:p w:rsidR="00924CC0" w:rsidRDefault="00924CC0" w:rsidP="00924CC0">
      <w:pPr>
        <w:tabs>
          <w:tab w:val="left" w:pos="284"/>
        </w:tabs>
        <w:jc w:val="right"/>
        <w:rPr>
          <w:sz w:val="20"/>
          <w:szCs w:val="22"/>
        </w:rPr>
      </w:pPr>
      <w:r>
        <w:rPr>
          <w:sz w:val="20"/>
          <w:szCs w:val="22"/>
        </w:rPr>
        <w:t>от «___» ______ 2014г.</w:t>
      </w:r>
    </w:p>
    <w:p w:rsidR="00924CC0" w:rsidRDefault="00924CC0" w:rsidP="00924CC0">
      <w:pPr>
        <w:tabs>
          <w:tab w:val="left" w:pos="284"/>
        </w:tabs>
        <w:jc w:val="center"/>
        <w:rPr>
          <w:b/>
          <w:sz w:val="20"/>
          <w:szCs w:val="22"/>
        </w:rPr>
      </w:pPr>
      <w:r>
        <w:rPr>
          <w:b/>
          <w:sz w:val="20"/>
          <w:szCs w:val="22"/>
        </w:rPr>
        <w:t>Условия предоставления сведений о контрагенте.</w:t>
      </w:r>
    </w:p>
    <w:p w:rsidR="00924CC0" w:rsidRDefault="00924CC0" w:rsidP="00924CC0">
      <w:pPr>
        <w:ind w:firstLine="708"/>
        <w:jc w:val="both"/>
        <w:outlineLvl w:val="1"/>
        <w:rPr>
          <w:sz w:val="20"/>
          <w:szCs w:val="22"/>
        </w:rPr>
      </w:pPr>
      <w:bookmarkStart w:id="428" w:name="_Toc368487925"/>
    </w:p>
    <w:p w:rsidR="00924CC0" w:rsidRDefault="00924CC0" w:rsidP="00924CC0">
      <w:pPr>
        <w:ind w:firstLine="426"/>
        <w:jc w:val="both"/>
        <w:outlineLvl w:val="1"/>
        <w:rPr>
          <w:sz w:val="20"/>
          <w:szCs w:val="22"/>
        </w:rPr>
      </w:pPr>
      <w:r>
        <w:rPr>
          <w:sz w:val="20"/>
          <w:szCs w:val="22"/>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6 к настоящему договору) направленные с адреса электронной почты Поставщика _________ на адреса электронной почты Покупателя </w:t>
      </w:r>
      <w:hyperlink r:id="rId56" w:history="1">
        <w:r>
          <w:rPr>
            <w:rStyle w:val="a7"/>
            <w:sz w:val="20"/>
            <w:szCs w:val="22"/>
            <w:lang w:val="en-US"/>
          </w:rPr>
          <w:t>npo</w:t>
        </w:r>
        <w:r>
          <w:rPr>
            <w:rStyle w:val="a7"/>
            <w:sz w:val="20"/>
            <w:szCs w:val="22"/>
          </w:rPr>
          <w:t>@</w:t>
        </w:r>
        <w:r>
          <w:rPr>
            <w:rStyle w:val="a7"/>
            <w:sz w:val="20"/>
            <w:szCs w:val="22"/>
            <w:lang w:val="en-US"/>
          </w:rPr>
          <w:t>sialuch</w:t>
        </w:r>
        <w:r>
          <w:rPr>
            <w:rStyle w:val="a7"/>
            <w:sz w:val="20"/>
            <w:szCs w:val="22"/>
          </w:rPr>
          <w:t>.</w:t>
        </w:r>
        <w:r>
          <w:rPr>
            <w:rStyle w:val="a7"/>
            <w:sz w:val="20"/>
            <w:szCs w:val="22"/>
            <w:lang w:val="en-US"/>
          </w:rPr>
          <w:t>ru</w:t>
        </w:r>
      </w:hyperlink>
      <w:r>
        <w:rPr>
          <w:sz w:val="20"/>
          <w:szCs w:val="22"/>
        </w:rPr>
        <w:t xml:space="preserve"> (далее – Сведения), являются полными, точными и достоверными.</w:t>
      </w:r>
      <w:bookmarkStart w:id="429" w:name="_Toc368487926"/>
      <w:bookmarkEnd w:id="428"/>
    </w:p>
    <w:p w:rsidR="00924CC0" w:rsidRDefault="00924CC0" w:rsidP="00924CC0">
      <w:pPr>
        <w:ind w:firstLine="426"/>
        <w:jc w:val="both"/>
        <w:outlineLvl w:val="1"/>
        <w:rPr>
          <w:sz w:val="20"/>
          <w:szCs w:val="22"/>
        </w:rPr>
      </w:pPr>
      <w:r>
        <w:rPr>
          <w:sz w:val="20"/>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Start w:id="430" w:name="_Toc368487927"/>
      <w:bookmarkEnd w:id="429"/>
    </w:p>
    <w:p w:rsidR="00924CC0" w:rsidRDefault="00924CC0" w:rsidP="00924CC0">
      <w:pPr>
        <w:ind w:firstLine="426"/>
        <w:jc w:val="both"/>
        <w:outlineLvl w:val="1"/>
        <w:rPr>
          <w:sz w:val="20"/>
          <w:szCs w:val="22"/>
        </w:rPr>
      </w:pPr>
      <w:proofErr w:type="gramStart"/>
      <w:r>
        <w:rPr>
          <w:sz w:val="20"/>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sz w:val="20"/>
          <w:szCs w:val="22"/>
        </w:rPr>
        <w:t xml:space="preserve">, </w:t>
      </w:r>
      <w:proofErr w:type="gramStart"/>
      <w:r>
        <w:rPr>
          <w:sz w:val="20"/>
          <w:szCs w:val="22"/>
        </w:rPr>
        <w:t xml:space="preserve">Федеральной налоговой службе Российской Федерации, Минэнерго России, </w:t>
      </w:r>
      <w:proofErr w:type="spellStart"/>
      <w:r>
        <w:rPr>
          <w:sz w:val="20"/>
          <w:szCs w:val="22"/>
        </w:rPr>
        <w:t>Росфинмониторингу</w:t>
      </w:r>
      <w:proofErr w:type="spellEnd"/>
      <w:r>
        <w:rPr>
          <w:sz w:val="20"/>
          <w:szCs w:val="22"/>
        </w:rPr>
        <w:t>, Правительству Российской Федерации) и последующую обработку Сведений такими органами (далее – Раскрытие).</w:t>
      </w:r>
      <w:proofErr w:type="gramEnd"/>
      <w:r>
        <w:rPr>
          <w:sz w:val="20"/>
          <w:szCs w:val="22"/>
        </w:rPr>
        <w:t xml:space="preserve"> Поставщик освобождает ГК «</w:t>
      </w:r>
      <w:proofErr w:type="spellStart"/>
      <w:r>
        <w:rPr>
          <w:sz w:val="20"/>
          <w:szCs w:val="22"/>
        </w:rPr>
        <w:t>Росатом</w:t>
      </w:r>
      <w:proofErr w:type="spellEnd"/>
      <w:r>
        <w:rPr>
          <w:b/>
          <w:sz w:val="20"/>
          <w:szCs w:val="22"/>
        </w:rPr>
        <w:t>»</w:t>
      </w:r>
      <w:r>
        <w:rPr>
          <w:sz w:val="20"/>
          <w:szCs w:val="22"/>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Start w:id="431" w:name="_Toc368487928"/>
      <w:bookmarkEnd w:id="430"/>
    </w:p>
    <w:p w:rsidR="00924CC0" w:rsidRDefault="00924CC0" w:rsidP="00924CC0">
      <w:pPr>
        <w:ind w:firstLine="426"/>
        <w:jc w:val="both"/>
        <w:outlineLvl w:val="1"/>
        <w:rPr>
          <w:sz w:val="20"/>
          <w:szCs w:val="22"/>
        </w:rPr>
      </w:pPr>
      <w:r>
        <w:rPr>
          <w:sz w:val="20"/>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Start w:id="432" w:name="_Toc368487929"/>
      <w:bookmarkEnd w:id="431"/>
    </w:p>
    <w:p w:rsidR="00924CC0" w:rsidRDefault="00924CC0" w:rsidP="00924CC0">
      <w:pPr>
        <w:ind w:firstLine="426"/>
        <w:jc w:val="both"/>
        <w:outlineLvl w:val="1"/>
        <w:rPr>
          <w:sz w:val="20"/>
          <w:szCs w:val="22"/>
        </w:rPr>
      </w:pPr>
      <w:proofErr w:type="gramStart"/>
      <w:r>
        <w:rPr>
          <w:sz w:val="20"/>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sz w:val="20"/>
          <w:szCs w:val="22"/>
        </w:rPr>
        <w:t xml:space="preserve"> Договор считается расторгнутым </w:t>
      </w:r>
      <w:proofErr w:type="gramStart"/>
      <w:r>
        <w:rPr>
          <w:sz w:val="20"/>
          <w:szCs w:val="22"/>
        </w:rPr>
        <w:t>с даты получения</w:t>
      </w:r>
      <w:proofErr w:type="gramEnd"/>
      <w:r>
        <w:rPr>
          <w:sz w:val="20"/>
          <w:szCs w:val="22"/>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32"/>
    </w:p>
    <w:p w:rsidR="00924CC0" w:rsidRDefault="00924CC0" w:rsidP="00924CC0">
      <w:pPr>
        <w:tabs>
          <w:tab w:val="left" w:pos="284"/>
        </w:tabs>
        <w:ind w:firstLine="709"/>
        <w:jc w:val="both"/>
        <w:rPr>
          <w:sz w:val="20"/>
          <w:szCs w:val="22"/>
        </w:rPr>
      </w:pPr>
    </w:p>
    <w:p w:rsidR="00924CC0" w:rsidRDefault="00924CC0" w:rsidP="00924CC0">
      <w:pPr>
        <w:tabs>
          <w:tab w:val="left" w:pos="284"/>
        </w:tabs>
        <w:ind w:firstLine="709"/>
        <w:jc w:val="both"/>
        <w:rPr>
          <w:sz w:val="20"/>
          <w:szCs w:val="22"/>
        </w:rPr>
      </w:pPr>
    </w:p>
    <w:tbl>
      <w:tblPr>
        <w:tblW w:w="10314" w:type="dxa"/>
        <w:jc w:val="center"/>
        <w:tblLook w:val="01E0" w:firstRow="1" w:lastRow="1" w:firstColumn="1" w:lastColumn="1" w:noHBand="0" w:noVBand="0"/>
      </w:tblPr>
      <w:tblGrid>
        <w:gridCol w:w="4968"/>
        <w:gridCol w:w="360"/>
        <w:gridCol w:w="4986"/>
      </w:tblGrid>
      <w:tr w:rsidR="00924CC0" w:rsidTr="00924CC0">
        <w:trPr>
          <w:jc w:val="center"/>
        </w:trPr>
        <w:tc>
          <w:tcPr>
            <w:tcW w:w="4968" w:type="dxa"/>
          </w:tcPr>
          <w:p w:rsidR="00924CC0" w:rsidRDefault="00924CC0" w:rsidP="00924CC0">
            <w:pPr>
              <w:rPr>
                <w:b/>
                <w:sz w:val="20"/>
                <w:szCs w:val="22"/>
              </w:rPr>
            </w:pPr>
            <w:r>
              <w:rPr>
                <w:b/>
                <w:sz w:val="20"/>
                <w:szCs w:val="22"/>
              </w:rPr>
              <w:t>_______________________</w:t>
            </w:r>
          </w:p>
          <w:p w:rsidR="00924CC0" w:rsidRDefault="00924CC0" w:rsidP="00924CC0">
            <w:pPr>
              <w:rPr>
                <w:b/>
                <w:sz w:val="20"/>
                <w:szCs w:val="22"/>
              </w:rPr>
            </w:pPr>
            <w:r>
              <w:rPr>
                <w:b/>
                <w:sz w:val="20"/>
                <w:szCs w:val="22"/>
              </w:rPr>
              <w:t>_______________________</w:t>
            </w:r>
          </w:p>
          <w:p w:rsidR="00924CC0" w:rsidRDefault="00924CC0" w:rsidP="00924CC0">
            <w:pPr>
              <w:rPr>
                <w:b/>
                <w:sz w:val="20"/>
                <w:szCs w:val="22"/>
              </w:rPr>
            </w:pPr>
          </w:p>
          <w:p w:rsidR="00924CC0" w:rsidRDefault="00924CC0" w:rsidP="00924CC0">
            <w:pPr>
              <w:rPr>
                <w:b/>
                <w:sz w:val="20"/>
                <w:szCs w:val="22"/>
              </w:rPr>
            </w:pPr>
          </w:p>
          <w:p w:rsidR="00924CC0" w:rsidRDefault="00924CC0" w:rsidP="00924CC0">
            <w:pPr>
              <w:rPr>
                <w:b/>
                <w:sz w:val="20"/>
                <w:szCs w:val="22"/>
              </w:rPr>
            </w:pPr>
            <w:r>
              <w:rPr>
                <w:b/>
                <w:sz w:val="20"/>
                <w:szCs w:val="22"/>
              </w:rPr>
              <w:t>______________________ __________________</w:t>
            </w:r>
          </w:p>
          <w:p w:rsidR="00924CC0" w:rsidRDefault="00924CC0" w:rsidP="00924CC0">
            <w:pPr>
              <w:tabs>
                <w:tab w:val="left" w:pos="284"/>
              </w:tabs>
              <w:jc w:val="both"/>
              <w:rPr>
                <w:sz w:val="20"/>
                <w:szCs w:val="22"/>
              </w:rPr>
            </w:pPr>
            <w:proofErr w:type="spellStart"/>
            <w:r>
              <w:rPr>
                <w:b/>
                <w:sz w:val="20"/>
                <w:szCs w:val="22"/>
              </w:rPr>
              <w:t>м.п</w:t>
            </w:r>
            <w:proofErr w:type="spellEnd"/>
            <w:r>
              <w:rPr>
                <w:b/>
                <w:sz w:val="20"/>
                <w:szCs w:val="22"/>
              </w:rPr>
              <w:t>.</w:t>
            </w:r>
          </w:p>
        </w:tc>
        <w:tc>
          <w:tcPr>
            <w:tcW w:w="360" w:type="dxa"/>
          </w:tcPr>
          <w:p w:rsidR="00924CC0" w:rsidRDefault="00924CC0" w:rsidP="00924CC0">
            <w:pPr>
              <w:tabs>
                <w:tab w:val="left" w:pos="284"/>
              </w:tabs>
              <w:jc w:val="both"/>
              <w:rPr>
                <w:sz w:val="20"/>
                <w:szCs w:val="22"/>
              </w:rPr>
            </w:pPr>
          </w:p>
        </w:tc>
        <w:tc>
          <w:tcPr>
            <w:tcW w:w="4986" w:type="dxa"/>
          </w:tcPr>
          <w:p w:rsidR="00924CC0" w:rsidRDefault="00924CC0" w:rsidP="00924CC0">
            <w:pPr>
              <w:rPr>
                <w:b/>
                <w:sz w:val="20"/>
                <w:szCs w:val="22"/>
              </w:rPr>
            </w:pPr>
            <w:r>
              <w:rPr>
                <w:b/>
                <w:sz w:val="20"/>
                <w:szCs w:val="22"/>
              </w:rPr>
              <w:t>Генеральный директор</w:t>
            </w:r>
          </w:p>
          <w:p w:rsidR="00924CC0" w:rsidRDefault="00924CC0" w:rsidP="00924CC0">
            <w:pPr>
              <w:rPr>
                <w:b/>
                <w:sz w:val="20"/>
                <w:szCs w:val="22"/>
              </w:rPr>
            </w:pPr>
            <w:r>
              <w:rPr>
                <w:b/>
                <w:sz w:val="20"/>
                <w:szCs w:val="22"/>
              </w:rPr>
              <w:t>ФГУП «НИИ НПО «ЛУЧ»</w:t>
            </w:r>
          </w:p>
          <w:p w:rsidR="00924CC0" w:rsidRDefault="00924CC0" w:rsidP="00924CC0">
            <w:pPr>
              <w:rPr>
                <w:b/>
                <w:sz w:val="20"/>
                <w:szCs w:val="22"/>
              </w:rPr>
            </w:pPr>
          </w:p>
          <w:p w:rsidR="00924CC0" w:rsidRDefault="00924CC0" w:rsidP="00924CC0">
            <w:pPr>
              <w:rPr>
                <w:b/>
                <w:sz w:val="20"/>
                <w:szCs w:val="22"/>
              </w:rPr>
            </w:pPr>
          </w:p>
          <w:p w:rsidR="00924CC0" w:rsidRDefault="00924CC0" w:rsidP="00924CC0">
            <w:pPr>
              <w:rPr>
                <w:b/>
                <w:sz w:val="20"/>
                <w:szCs w:val="22"/>
              </w:rPr>
            </w:pPr>
            <w:r>
              <w:rPr>
                <w:b/>
                <w:sz w:val="20"/>
                <w:szCs w:val="22"/>
              </w:rPr>
              <w:t>_____________________ П.А. Зайцев</w:t>
            </w:r>
          </w:p>
          <w:p w:rsidR="00924CC0" w:rsidRDefault="00924CC0" w:rsidP="00924CC0">
            <w:pPr>
              <w:tabs>
                <w:tab w:val="left" w:pos="284"/>
              </w:tabs>
              <w:jc w:val="both"/>
              <w:rPr>
                <w:sz w:val="20"/>
                <w:szCs w:val="22"/>
              </w:rPr>
            </w:pPr>
            <w:proofErr w:type="spellStart"/>
            <w:r>
              <w:rPr>
                <w:b/>
                <w:sz w:val="20"/>
                <w:szCs w:val="22"/>
              </w:rPr>
              <w:t>м.п</w:t>
            </w:r>
            <w:proofErr w:type="spellEnd"/>
            <w:r>
              <w:rPr>
                <w:b/>
                <w:sz w:val="20"/>
                <w:szCs w:val="22"/>
              </w:rPr>
              <w:t>.</w:t>
            </w:r>
          </w:p>
        </w:tc>
      </w:tr>
    </w:tbl>
    <w:p w:rsidR="00924CC0" w:rsidRDefault="00924CC0" w:rsidP="00924CC0">
      <w:pPr>
        <w:tabs>
          <w:tab w:val="left" w:pos="284"/>
        </w:tabs>
        <w:ind w:firstLine="709"/>
        <w:jc w:val="both"/>
        <w:rPr>
          <w:sz w:val="20"/>
          <w:szCs w:val="22"/>
        </w:rPr>
      </w:pPr>
    </w:p>
    <w:p w:rsidR="00924CC0" w:rsidRDefault="00924CC0" w:rsidP="00924CC0">
      <w:pPr>
        <w:jc w:val="center"/>
        <w:rPr>
          <w:sz w:val="22"/>
          <w:szCs w:val="22"/>
          <w:lang w:eastAsia="x-none"/>
        </w:rPr>
      </w:pPr>
    </w:p>
    <w:p w:rsidR="00924CC0" w:rsidRDefault="00924CC0" w:rsidP="00924CC0">
      <w:pPr>
        <w:jc w:val="center"/>
        <w:rPr>
          <w:sz w:val="22"/>
          <w:szCs w:val="22"/>
          <w:lang w:eastAsia="x-none"/>
        </w:rPr>
      </w:pPr>
    </w:p>
    <w:p w:rsidR="00924CC0" w:rsidRDefault="00924CC0" w:rsidP="00924CC0">
      <w:pPr>
        <w:jc w:val="center"/>
        <w:rPr>
          <w:sz w:val="22"/>
          <w:szCs w:val="22"/>
          <w:lang w:eastAsia="x-none"/>
        </w:rPr>
      </w:pPr>
    </w:p>
    <w:p w:rsidR="00924CC0" w:rsidRDefault="00924CC0" w:rsidP="00924CC0">
      <w:pPr>
        <w:pStyle w:val="aa"/>
        <w:spacing w:after="0" w:line="240" w:lineRule="auto"/>
        <w:ind w:left="0"/>
        <w:rPr>
          <w:rFonts w:ascii="Times New Roman" w:eastAsia="Times New Roman" w:hAnsi="Times New Roman"/>
          <w:b/>
          <w:sz w:val="22"/>
          <w:szCs w:val="22"/>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p>
    <w:p w:rsidR="00924CC0" w:rsidRDefault="00924CC0" w:rsidP="00924CC0">
      <w:pPr>
        <w:pStyle w:val="aa"/>
        <w:spacing w:after="0" w:line="240" w:lineRule="auto"/>
        <w:ind w:left="0"/>
        <w:jc w:val="center"/>
        <w:rPr>
          <w:rFonts w:ascii="Times New Roman" w:eastAsia="Times New Roman" w:hAnsi="Times New Roman"/>
          <w:b/>
          <w:lang w:val="ru-RU" w:eastAsia="ru-RU"/>
        </w:rPr>
      </w:pPr>
      <w:r>
        <w:rPr>
          <w:rFonts w:ascii="Times New Roman" w:eastAsia="Times New Roman" w:hAnsi="Times New Roman"/>
          <w:b/>
          <w:lang w:val="ru-RU" w:eastAsia="ru-RU"/>
        </w:rPr>
        <w:lastRenderedPageBreak/>
        <w:t>ТОМ 2. ТЕХНИЧЕСКАЯ ЧАСТЬ</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1.  Наименование закупаемой продукции:</w:t>
      </w:r>
      <w:r>
        <w:rPr>
          <w:rFonts w:ascii="Times New Roman" w:eastAsia="Times New Roman" w:hAnsi="Times New Roman"/>
          <w:bCs/>
          <w:kern w:val="32"/>
          <w:lang w:val="ru-RU" w:eastAsia="ru-RU"/>
        </w:rPr>
        <w:t xml:space="preserve"> агрегат вакуумный плунжерный АВПЗ-80Д (или эквивалент) с комплектом запасных частей</w:t>
      </w:r>
      <w:r>
        <w:rPr>
          <w:rFonts w:ascii="Times New Roman" w:eastAsia="Times New Roman" w:hAnsi="Times New Roman"/>
          <w:b/>
          <w:lang w:val="ru-RU" w:eastAsia="ru-RU"/>
        </w:rPr>
        <w:t xml:space="preserve"> </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 xml:space="preserve">ОКВЭД: </w:t>
      </w:r>
      <w:r>
        <w:rPr>
          <w:rFonts w:ascii="Times New Roman" w:eastAsia="Times New Roman" w:hAnsi="Times New Roman"/>
          <w:lang w:val="ru-RU" w:eastAsia="ru-RU"/>
        </w:rPr>
        <w:t>29.12.3</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 xml:space="preserve">ОКДП:  </w:t>
      </w:r>
      <w:r>
        <w:rPr>
          <w:rFonts w:ascii="Times New Roman" w:eastAsia="Times New Roman" w:hAnsi="Times New Roman"/>
          <w:lang w:val="ru-RU" w:eastAsia="ru-RU"/>
        </w:rPr>
        <w:t>2912154</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 xml:space="preserve">2. Количество закупаемой продукции: </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lang w:val="ru-RU" w:eastAsia="ru-RU"/>
        </w:rPr>
        <w:t>Агрегат вакуумный плунжерный типа АВПЗ-80Д (эквивалент) – 1 шт.;</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lang w:val="ru-RU" w:eastAsia="ru-RU"/>
        </w:rPr>
        <w:t>Запасные части, в ассортименте – 70 шт.</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 xml:space="preserve">3. Технические и прочие требования к поставляемой продукции: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3.1. Агрегат вакуумный плунжерный типа АВПЗ</w:t>
      </w:r>
      <w:r>
        <w:rPr>
          <w:rFonts w:ascii="Times New Roman" w:eastAsia="Times New Roman" w:hAnsi="Times New Roman"/>
          <w:lang w:val="ru-RU" w:eastAsia="ru-RU"/>
        </w:rPr>
        <w:noBreakHyphen/>
        <w:t>80Д (эквивалент) в соответствии с ТУ 3648-003-74825294-2012.</w:t>
      </w:r>
    </w:p>
    <w:tbl>
      <w:tblPr>
        <w:tblW w:w="0" w:type="auto"/>
        <w:jc w:val="center"/>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5711"/>
        <w:gridCol w:w="3158"/>
      </w:tblGrid>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 xml:space="preserve">№ </w:t>
            </w:r>
            <w:proofErr w:type="gramStart"/>
            <w:r>
              <w:rPr>
                <w:rFonts w:ascii="Times New Roman" w:eastAsia="Times New Roman" w:hAnsi="Times New Roman"/>
                <w:lang w:val="ru-RU" w:eastAsia="ru-RU"/>
              </w:rPr>
              <w:t>п</w:t>
            </w:r>
            <w:proofErr w:type="gramEnd"/>
            <w:r>
              <w:rPr>
                <w:rFonts w:ascii="Times New Roman" w:eastAsia="Times New Roman" w:hAnsi="Times New Roman"/>
                <w:lang w:val="ru-RU" w:eastAsia="ru-RU"/>
              </w:rPr>
              <w:t>/п</w:t>
            </w:r>
          </w:p>
        </w:tc>
        <w:tc>
          <w:tcPr>
            <w:tcW w:w="573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Параметр</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Требование</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Быстрота действия (производительность)</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80 л/</w:t>
            </w:r>
            <w:proofErr w:type="gramStart"/>
            <w:r>
              <w:t>с</w:t>
            </w:r>
            <w:proofErr w:type="gramEnd"/>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2.</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Пред</w:t>
            </w:r>
            <w:proofErr w:type="gramStart"/>
            <w:r>
              <w:t>.</w:t>
            </w:r>
            <w:proofErr w:type="gramEnd"/>
            <w:r>
              <w:t xml:space="preserve"> </w:t>
            </w:r>
            <w:proofErr w:type="gramStart"/>
            <w:r>
              <w:t>п</w:t>
            </w:r>
            <w:proofErr w:type="gramEnd"/>
            <w:r>
              <w:t xml:space="preserve">арциальное давление без </w:t>
            </w:r>
            <w:proofErr w:type="spellStart"/>
            <w:r>
              <w:t>газобалласта</w:t>
            </w:r>
            <w:proofErr w:type="spellEnd"/>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5·10</w:t>
            </w:r>
            <w:r>
              <w:rPr>
                <w:vertAlign w:val="superscript"/>
              </w:rPr>
              <w:t>-5</w:t>
            </w:r>
            <w:r>
              <w:t xml:space="preserve"> кПа</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3.</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Пред</w:t>
            </w:r>
            <w:proofErr w:type="gramStart"/>
            <w:r>
              <w:t>.</w:t>
            </w:r>
            <w:proofErr w:type="gramEnd"/>
            <w:r>
              <w:t xml:space="preserve"> </w:t>
            </w:r>
            <w:proofErr w:type="gramStart"/>
            <w:r>
              <w:t>о</w:t>
            </w:r>
            <w:proofErr w:type="gramEnd"/>
            <w:r>
              <w:t xml:space="preserve">статочное давление без </w:t>
            </w:r>
            <w:proofErr w:type="spellStart"/>
            <w:r>
              <w:t>газобалласта</w:t>
            </w:r>
            <w:proofErr w:type="spellEnd"/>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1·10</w:t>
            </w:r>
            <w:r>
              <w:rPr>
                <w:vertAlign w:val="superscript"/>
              </w:rPr>
              <w:t>-3</w:t>
            </w:r>
            <w:r>
              <w:t xml:space="preserve"> кПа</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4.</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Наибольшее допустимое давление паров воды</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3,3 кПа</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5.</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Наибольшее рекомендуемое рабочее давление</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20 кПа</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6.</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Наибольшее давление пуска насоса</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1 атм.</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7.</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Частота вращения вала насоса</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555 об/мин.</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8.</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Диаметр (</w:t>
            </w:r>
            <w:proofErr w:type="spellStart"/>
            <w:r>
              <w:t>Ду</w:t>
            </w:r>
            <w:proofErr w:type="spellEnd"/>
            <w:r>
              <w:t>) фланцев (входной/ выходной)</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80/63 мм</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9.</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 xml:space="preserve">Рабочая жидкость </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тип масла Н-100 / ВМ-1С</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10.</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Количество масла на одну заправку</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30 л</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11.</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Температура откачиваемого газа</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5-40 ˚C</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12.</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Макс. рабочая температура насоса,</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85 ˚C</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13.</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Расход охлаждающей воды</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0,5 м</w:t>
            </w:r>
            <w:r>
              <w:rPr>
                <w:vertAlign w:val="superscript"/>
              </w:rPr>
              <w:t>3</w:t>
            </w:r>
            <w:r>
              <w:t>/ч</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14.</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Средний уровень звука на расстоянии 1м не более</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 xml:space="preserve">52 </w:t>
            </w:r>
            <w:proofErr w:type="spellStart"/>
            <w:r>
              <w:t>дБА</w:t>
            </w:r>
            <w:proofErr w:type="spellEnd"/>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15.</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Мощность электродвигателя</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 xml:space="preserve">7,5 кВт </w:t>
            </w:r>
            <w:proofErr w:type="gramStart"/>
            <w:r>
              <w:t>кг</w:t>
            </w:r>
            <w:proofErr w:type="gramEnd"/>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16.</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Масса не заправленного насоса</w:t>
            </w:r>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645</w:t>
            </w:r>
          </w:p>
        </w:tc>
      </w:tr>
      <w:tr w:rsidR="00924CC0" w:rsidTr="00924CC0">
        <w:trPr>
          <w:jc w:val="center"/>
        </w:trPr>
        <w:tc>
          <w:tcPr>
            <w:tcW w:w="509"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17.</w:t>
            </w:r>
          </w:p>
        </w:tc>
        <w:tc>
          <w:tcPr>
            <w:tcW w:w="5732" w:type="dxa"/>
            <w:tcBorders>
              <w:top w:val="single" w:sz="4" w:space="0" w:color="auto"/>
              <w:left w:val="single" w:sz="4" w:space="0" w:color="auto"/>
              <w:bottom w:val="single" w:sz="4" w:space="0" w:color="auto"/>
              <w:right w:val="single" w:sz="4" w:space="0" w:color="auto"/>
            </w:tcBorders>
            <w:hideMark/>
          </w:tcPr>
          <w:p w:rsidR="00924CC0" w:rsidRDefault="00924CC0" w:rsidP="00924CC0">
            <w:pPr>
              <w:tabs>
                <w:tab w:val="left" w:pos="486"/>
              </w:tabs>
              <w:ind w:right="-61"/>
            </w:pPr>
            <w:r>
              <w:t xml:space="preserve">Габаритные размеры, </w:t>
            </w:r>
            <w:proofErr w:type="gramStart"/>
            <w:r>
              <w:t>мм</w:t>
            </w:r>
            <w:proofErr w:type="gramEnd"/>
          </w:p>
        </w:tc>
        <w:tc>
          <w:tcPr>
            <w:tcW w:w="3168"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tabs>
                <w:tab w:val="left" w:pos="486"/>
              </w:tabs>
              <w:ind w:right="-61"/>
              <w:jc w:val="center"/>
            </w:pPr>
            <w:r>
              <w:t xml:space="preserve">748×636×1135 </w:t>
            </w:r>
          </w:p>
        </w:tc>
      </w:tr>
    </w:tbl>
    <w:p w:rsidR="00924CC0" w:rsidRDefault="00924CC0" w:rsidP="00924CC0">
      <w:pPr>
        <w:tabs>
          <w:tab w:val="left" w:pos="486"/>
        </w:tabs>
        <w:ind w:right="-61" w:firstLine="426"/>
      </w:pPr>
      <w:r>
        <w:t>- Средняя наработка на отказ, не менее 1600 часов.</w:t>
      </w:r>
    </w:p>
    <w:p w:rsidR="00924CC0" w:rsidRDefault="00924CC0" w:rsidP="00924CC0">
      <w:pPr>
        <w:tabs>
          <w:tab w:val="left" w:pos="486"/>
        </w:tabs>
        <w:ind w:right="-61" w:firstLine="426"/>
      </w:pPr>
      <w:r>
        <w:t xml:space="preserve">- Средний ресурс до капитального ремонта, не менее 8000 часов. </w:t>
      </w:r>
    </w:p>
    <w:p w:rsidR="00924CC0" w:rsidRDefault="00924CC0" w:rsidP="00924CC0">
      <w:pPr>
        <w:tabs>
          <w:tab w:val="left" w:pos="486"/>
        </w:tabs>
        <w:ind w:right="-61" w:firstLine="426"/>
      </w:pPr>
      <w:r>
        <w:t>- Полный средний срок службы, не менее 10 лет.</w:t>
      </w:r>
    </w:p>
    <w:p w:rsidR="00924CC0" w:rsidRDefault="00924CC0" w:rsidP="00924CC0">
      <w:pPr>
        <w:tabs>
          <w:tab w:val="left" w:pos="486"/>
        </w:tabs>
        <w:ind w:right="-61" w:firstLine="426"/>
      </w:pPr>
      <w:r>
        <w:rPr>
          <w:b/>
        </w:rPr>
        <w:t>4. Технические характеристики запасных частей:</w:t>
      </w:r>
    </w:p>
    <w:p w:rsidR="00924CC0" w:rsidRDefault="00924CC0" w:rsidP="00924CC0">
      <w:pPr>
        <w:tabs>
          <w:tab w:val="left" w:pos="486"/>
        </w:tabs>
        <w:ind w:right="-61" w:firstLine="426"/>
        <w:jc w:val="both"/>
      </w:pPr>
      <w:r>
        <w:t>Запасные части предназначены для вакуумных золотниковых насосов серии АВЗ и должны быть изготовлены в соответствии с ТУ У29.1-05785448-021:2010. Номера чертежей  и обозначений соответствуют чертежам  и обозначениям завода изготовителя.</w:t>
      </w:r>
    </w:p>
    <w:tbl>
      <w:tblPr>
        <w:tblW w:w="9595" w:type="dxa"/>
        <w:jc w:val="center"/>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7"/>
        <w:gridCol w:w="3433"/>
        <w:gridCol w:w="1984"/>
        <w:gridCol w:w="1276"/>
        <w:gridCol w:w="992"/>
        <w:gridCol w:w="1223"/>
      </w:tblGrid>
      <w:tr w:rsidR="00924CC0" w:rsidTr="00924CC0">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 xml:space="preserve">№ </w:t>
            </w:r>
            <w:proofErr w:type="gramStart"/>
            <w:r>
              <w:rPr>
                <w:rFonts w:ascii="Times New Roman" w:eastAsia="Times New Roman" w:hAnsi="Times New Roman"/>
                <w:lang w:val="ru-RU" w:eastAsia="ru-RU"/>
              </w:rPr>
              <w:t>п</w:t>
            </w:r>
            <w:proofErr w:type="gramEnd"/>
            <w:r>
              <w:rPr>
                <w:rFonts w:ascii="Times New Roman" w:eastAsia="Times New Roman" w:hAnsi="Times New Roman"/>
                <w:lang w:val="ru-RU" w:eastAsia="ru-RU"/>
              </w:rPr>
              <w:t>/п</w:t>
            </w:r>
          </w:p>
        </w:tc>
        <w:tc>
          <w:tcPr>
            <w:tcW w:w="343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Наименование запчасти</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Обозначение</w:t>
            </w:r>
          </w:p>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запчасти (чертеж)</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Габариты,</w:t>
            </w:r>
          </w:p>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 xml:space="preserve">Масса, </w:t>
            </w:r>
            <w:proofErr w:type="gramStart"/>
            <w:r>
              <w:rPr>
                <w:rFonts w:ascii="Times New Roman" w:eastAsia="Times New Roman" w:hAnsi="Times New Roman"/>
                <w:lang w:val="ru-RU" w:eastAsia="ru-RU"/>
              </w:rPr>
              <w:t>кг</w:t>
            </w:r>
            <w:proofErr w:type="gramEnd"/>
          </w:p>
        </w:tc>
        <w:tc>
          <w:tcPr>
            <w:tcW w:w="12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Материал</w:t>
            </w:r>
          </w:p>
        </w:tc>
      </w:tr>
      <w:tr w:rsidR="00924CC0" w:rsidTr="00924CC0">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w:t>
            </w:r>
          </w:p>
        </w:tc>
        <w:tc>
          <w:tcPr>
            <w:tcW w:w="343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lang w:val="ru-RU" w:eastAsia="ru-RU"/>
              </w:rPr>
            </w:pPr>
            <w:r>
              <w:rPr>
                <w:rFonts w:ascii="Times New Roman" w:eastAsia="Times New Roman" w:hAnsi="Times New Roman"/>
                <w:lang w:val="ru-RU" w:eastAsia="ru-RU"/>
              </w:rPr>
              <w:t>Клапан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352.10.61.00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color w:val="000000"/>
                <w:lang w:val="ru-RU" w:eastAsia="ru-RU"/>
              </w:rPr>
              <w:t xml:space="preserve">Ø </w:t>
            </w:r>
            <w:r>
              <w:rPr>
                <w:rFonts w:ascii="Times New Roman" w:eastAsia="Times New Roman" w:hAnsi="Times New Roman"/>
                <w:lang w:val="ru-RU" w:eastAsia="ru-RU"/>
              </w:rPr>
              <w:t>77×48</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0,540</w:t>
            </w:r>
          </w:p>
        </w:tc>
        <w:tc>
          <w:tcPr>
            <w:tcW w:w="12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Узел</w:t>
            </w:r>
          </w:p>
        </w:tc>
      </w:tr>
      <w:tr w:rsidR="00924CC0" w:rsidTr="00924CC0">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2.</w:t>
            </w:r>
          </w:p>
        </w:tc>
        <w:tc>
          <w:tcPr>
            <w:tcW w:w="343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lang w:val="ru-RU" w:eastAsia="ru-RU"/>
              </w:rPr>
            </w:pPr>
            <w:r>
              <w:rPr>
                <w:rFonts w:ascii="Times New Roman" w:eastAsia="Times New Roman" w:hAnsi="Times New Roman"/>
                <w:lang w:val="ru-RU" w:eastAsia="ru-RU"/>
              </w:rPr>
              <w:t>Клапан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Д-14247</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 xml:space="preserve">Ø </w:t>
            </w:r>
            <w:r>
              <w:rPr>
                <w:rFonts w:ascii="Times New Roman" w:eastAsia="Times New Roman" w:hAnsi="Times New Roman"/>
                <w:lang w:val="ru-RU" w:eastAsia="ru-RU"/>
              </w:rPr>
              <w:t>48×52</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0,355</w:t>
            </w:r>
          </w:p>
        </w:tc>
        <w:tc>
          <w:tcPr>
            <w:tcW w:w="12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Узел</w:t>
            </w:r>
          </w:p>
        </w:tc>
      </w:tr>
      <w:tr w:rsidR="00924CC0" w:rsidTr="00924CC0">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3.</w:t>
            </w:r>
          </w:p>
        </w:tc>
        <w:tc>
          <w:tcPr>
            <w:tcW w:w="343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lang w:val="ru-RU" w:eastAsia="ru-RU"/>
              </w:rPr>
            </w:pPr>
            <w:r>
              <w:rPr>
                <w:rFonts w:ascii="Times New Roman" w:eastAsia="Times New Roman" w:hAnsi="Times New Roman"/>
                <w:lang w:val="ru-RU" w:eastAsia="ru-RU"/>
              </w:rPr>
              <w:t>Клапан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352.10.60.00</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 xml:space="preserve">Ø </w:t>
            </w:r>
            <w:r>
              <w:rPr>
                <w:rFonts w:ascii="Times New Roman" w:eastAsia="Times New Roman" w:hAnsi="Times New Roman"/>
                <w:lang w:val="ru-RU" w:eastAsia="ru-RU"/>
              </w:rPr>
              <w:t>77×72</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0,560</w:t>
            </w:r>
          </w:p>
        </w:tc>
        <w:tc>
          <w:tcPr>
            <w:tcW w:w="12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Узел</w:t>
            </w:r>
          </w:p>
        </w:tc>
      </w:tr>
      <w:tr w:rsidR="00924CC0" w:rsidTr="00924CC0">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4.</w:t>
            </w:r>
          </w:p>
        </w:tc>
        <w:tc>
          <w:tcPr>
            <w:tcW w:w="343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lang w:val="ru-RU" w:eastAsia="ru-RU"/>
              </w:rPr>
            </w:pPr>
            <w:r>
              <w:rPr>
                <w:rFonts w:ascii="Times New Roman" w:eastAsia="Times New Roman" w:hAnsi="Times New Roman"/>
                <w:lang w:val="ru-RU" w:eastAsia="ru-RU"/>
              </w:rPr>
              <w:t>Манжета резиновая армированная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1.2-60×85-1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 xml:space="preserve">Ø </w:t>
            </w:r>
            <w:r>
              <w:rPr>
                <w:rFonts w:ascii="Times New Roman" w:eastAsia="Times New Roman" w:hAnsi="Times New Roman"/>
                <w:lang w:val="ru-RU" w:eastAsia="ru-RU"/>
              </w:rPr>
              <w:t>85×10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0,045</w:t>
            </w:r>
          </w:p>
        </w:tc>
        <w:tc>
          <w:tcPr>
            <w:tcW w:w="12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w:t>
            </w:r>
          </w:p>
        </w:tc>
      </w:tr>
      <w:tr w:rsidR="00924CC0" w:rsidTr="00924CC0">
        <w:trPr>
          <w:jc w:val="center"/>
        </w:trPr>
        <w:tc>
          <w:tcPr>
            <w:tcW w:w="687"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5.</w:t>
            </w:r>
          </w:p>
        </w:tc>
        <w:tc>
          <w:tcPr>
            <w:tcW w:w="343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rPr>
                <w:rFonts w:ascii="Times New Roman" w:eastAsia="Times New Roman" w:hAnsi="Times New Roman"/>
                <w:lang w:val="ru-RU" w:eastAsia="ru-RU"/>
              </w:rPr>
            </w:pPr>
            <w:r>
              <w:rPr>
                <w:rFonts w:ascii="Times New Roman" w:eastAsia="Times New Roman" w:hAnsi="Times New Roman"/>
                <w:lang w:val="ru-RU" w:eastAsia="ru-RU"/>
              </w:rPr>
              <w:t>Манжета резиновая армированная</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1.2-50×70-1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color w:val="000000"/>
                <w:lang w:val="ru-RU" w:eastAsia="ru-RU"/>
              </w:rPr>
            </w:pPr>
            <w:r>
              <w:rPr>
                <w:rFonts w:ascii="Times New Roman" w:eastAsia="Times New Roman" w:hAnsi="Times New Roman"/>
                <w:color w:val="000000"/>
                <w:lang w:val="ru-RU" w:eastAsia="ru-RU"/>
              </w:rPr>
              <w:t xml:space="preserve">Ø </w:t>
            </w:r>
            <w:r>
              <w:rPr>
                <w:rFonts w:ascii="Times New Roman" w:eastAsia="Times New Roman" w:hAnsi="Times New Roman"/>
                <w:lang w:val="ru-RU" w:eastAsia="ru-RU"/>
              </w:rPr>
              <w:t>70×10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0,030</w:t>
            </w:r>
          </w:p>
        </w:tc>
        <w:tc>
          <w:tcPr>
            <w:tcW w:w="12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pStyle w:val="aa"/>
              <w:spacing w:after="0" w:line="240" w:lineRule="auto"/>
              <w:ind w:left="0"/>
              <w:jc w:val="center"/>
              <w:rPr>
                <w:rFonts w:ascii="Times New Roman" w:eastAsia="Times New Roman" w:hAnsi="Times New Roman"/>
                <w:lang w:val="ru-RU" w:eastAsia="ru-RU"/>
              </w:rPr>
            </w:pPr>
            <w:r>
              <w:rPr>
                <w:rFonts w:ascii="Times New Roman" w:eastAsia="Times New Roman" w:hAnsi="Times New Roman"/>
                <w:lang w:val="ru-RU" w:eastAsia="ru-RU"/>
              </w:rPr>
              <w:t>-</w:t>
            </w:r>
          </w:p>
        </w:tc>
      </w:tr>
    </w:tbl>
    <w:p w:rsidR="00924CC0" w:rsidRDefault="00924CC0" w:rsidP="00924CC0">
      <w:pPr>
        <w:jc w:val="both"/>
      </w:pPr>
    </w:p>
    <w:p w:rsidR="00924CC0" w:rsidRDefault="00924CC0" w:rsidP="00924CC0">
      <w:pPr>
        <w:ind w:firstLine="426"/>
        <w:jc w:val="both"/>
        <w:rPr>
          <w:b/>
        </w:rPr>
      </w:pPr>
      <w:r>
        <w:rPr>
          <w:b/>
        </w:rPr>
        <w:t>5. Требования по гарантийному и послегарантийному обслуживанию товара:</w:t>
      </w:r>
    </w:p>
    <w:p w:rsidR="00924CC0" w:rsidRDefault="00924CC0" w:rsidP="00924CC0">
      <w:pPr>
        <w:ind w:firstLine="426"/>
        <w:jc w:val="both"/>
      </w:pPr>
      <w:r>
        <w:t xml:space="preserve">5.1. </w:t>
      </w:r>
      <w:r>
        <w:rPr>
          <w:color w:val="000000"/>
        </w:rPr>
        <w:t xml:space="preserve">Гарантийный срок эксплуатации  - не менее 12 месяцев после подписания </w:t>
      </w:r>
      <w:r>
        <w:t>акта</w:t>
      </w:r>
      <w:r>
        <w:rPr>
          <w:rStyle w:val="afffb"/>
          <w:color w:val="FF0000"/>
        </w:rPr>
        <w:t xml:space="preserve"> </w:t>
      </w:r>
      <w:r>
        <w:rPr>
          <w:rStyle w:val="afffb"/>
          <w:b w:val="0"/>
        </w:rPr>
        <w:t>пусконаладочных работ Заказчиком.</w:t>
      </w:r>
      <w:r>
        <w:t xml:space="preserve"> </w:t>
      </w:r>
    </w:p>
    <w:p w:rsidR="00924CC0" w:rsidRDefault="00924CC0" w:rsidP="00924CC0">
      <w:pPr>
        <w:ind w:firstLine="426"/>
        <w:jc w:val="both"/>
      </w:pPr>
      <w:r>
        <w:lastRenderedPageBreak/>
        <w:t xml:space="preserve">5.2. </w:t>
      </w:r>
      <w:r>
        <w:rPr>
          <w:color w:val="000000"/>
        </w:rPr>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 с продлением гарантийного срока на время ремонта.</w:t>
      </w:r>
    </w:p>
    <w:p w:rsidR="00924CC0" w:rsidRDefault="00924CC0" w:rsidP="00924CC0">
      <w:pPr>
        <w:ind w:firstLine="426"/>
        <w:jc w:val="both"/>
      </w:pPr>
      <w:r>
        <w:t xml:space="preserve">5.3. </w:t>
      </w:r>
      <w:r>
        <w:rPr>
          <w:color w:val="000000"/>
        </w:rPr>
        <w:t>Срок устранения неисправностей по гарантийному случаю должен быть не более 10 (десяти) рабочих дней после получения извещения о неисправности. Общий срок гарантийного ремонта не должен превышать 30 (тридцать) календарных дней.</w:t>
      </w:r>
    </w:p>
    <w:p w:rsidR="00924CC0" w:rsidRDefault="00924CC0" w:rsidP="00924CC0">
      <w:pPr>
        <w:ind w:firstLine="426"/>
        <w:jc w:val="both"/>
      </w:pPr>
      <w:r>
        <w:t xml:space="preserve">5.4. </w:t>
      </w:r>
      <w:proofErr w:type="gramStart"/>
      <w: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roofErr w:type="gramEnd"/>
    </w:p>
    <w:p w:rsidR="00924CC0" w:rsidRDefault="00924CC0" w:rsidP="00924CC0">
      <w:pPr>
        <w:ind w:firstLine="426"/>
        <w:jc w:val="both"/>
      </w:pPr>
      <w:r>
        <w:rPr>
          <w:b/>
        </w:rPr>
        <w:t>6. Комплект поставки</w:t>
      </w:r>
      <w:r>
        <w:t xml:space="preserve">:  </w:t>
      </w:r>
    </w:p>
    <w:tbl>
      <w:tblPr>
        <w:tblW w:w="984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
        <w:gridCol w:w="7232"/>
        <w:gridCol w:w="1985"/>
      </w:tblGrid>
      <w:tr w:rsidR="00924CC0" w:rsidTr="00924CC0">
        <w:trPr>
          <w:trHeight w:val="583"/>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 xml:space="preserve">№ </w:t>
            </w:r>
            <w:proofErr w:type="gramStart"/>
            <w:r>
              <w:t>п</w:t>
            </w:r>
            <w:proofErr w:type="gramEnd"/>
            <w:r>
              <w:t>/п</w:t>
            </w:r>
          </w:p>
        </w:tc>
        <w:tc>
          <w:tcPr>
            <w:tcW w:w="7230"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Наименование</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Количество, шт.</w:t>
            </w:r>
          </w:p>
        </w:tc>
      </w:tr>
      <w:tr w:rsidR="00924CC0" w:rsidTr="00924CC0">
        <w:trPr>
          <w:trHeight w:val="64"/>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1</w:t>
            </w:r>
          </w:p>
        </w:tc>
        <w:tc>
          <w:tcPr>
            <w:tcW w:w="7230" w:type="dxa"/>
            <w:tcBorders>
              <w:top w:val="single" w:sz="4" w:space="0" w:color="auto"/>
              <w:left w:val="single" w:sz="4" w:space="0" w:color="auto"/>
              <w:bottom w:val="single" w:sz="4" w:space="0" w:color="auto"/>
              <w:right w:val="single" w:sz="4" w:space="0" w:color="auto"/>
            </w:tcBorders>
            <w:hideMark/>
          </w:tcPr>
          <w:p w:rsidR="00924CC0" w:rsidRDefault="00924CC0" w:rsidP="00924CC0">
            <w:r>
              <w:t>Агрегат вакуумный плунжерный АВПЗ-80Д (эквивалент)</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1</w:t>
            </w:r>
          </w:p>
        </w:tc>
      </w:tr>
      <w:tr w:rsidR="00924CC0" w:rsidTr="00924CC0">
        <w:trPr>
          <w:trHeight w:val="64"/>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2</w:t>
            </w:r>
          </w:p>
        </w:tc>
        <w:tc>
          <w:tcPr>
            <w:tcW w:w="7230" w:type="dxa"/>
            <w:tcBorders>
              <w:top w:val="single" w:sz="4" w:space="0" w:color="auto"/>
              <w:left w:val="single" w:sz="4" w:space="0" w:color="auto"/>
              <w:bottom w:val="single" w:sz="4" w:space="0" w:color="auto"/>
              <w:right w:val="single" w:sz="4" w:space="0" w:color="auto"/>
            </w:tcBorders>
            <w:hideMark/>
          </w:tcPr>
          <w:p w:rsidR="00924CC0" w:rsidRDefault="00924CC0" w:rsidP="00924CC0">
            <w:r>
              <w:t>Клапан 352.10.61.00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10</w:t>
            </w:r>
          </w:p>
        </w:tc>
      </w:tr>
      <w:tr w:rsidR="00924CC0" w:rsidTr="00924CC0">
        <w:trPr>
          <w:trHeight w:val="64"/>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3</w:t>
            </w:r>
          </w:p>
        </w:tc>
        <w:tc>
          <w:tcPr>
            <w:tcW w:w="7230" w:type="dxa"/>
            <w:tcBorders>
              <w:top w:val="single" w:sz="4" w:space="0" w:color="auto"/>
              <w:left w:val="single" w:sz="4" w:space="0" w:color="auto"/>
              <w:bottom w:val="single" w:sz="4" w:space="0" w:color="auto"/>
              <w:right w:val="single" w:sz="4" w:space="0" w:color="auto"/>
            </w:tcBorders>
            <w:hideMark/>
          </w:tcPr>
          <w:p w:rsidR="00924CC0" w:rsidRDefault="00924CC0" w:rsidP="00924CC0">
            <w:r>
              <w:t>Клапан Д-14247</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10</w:t>
            </w:r>
          </w:p>
        </w:tc>
      </w:tr>
      <w:tr w:rsidR="00924CC0" w:rsidTr="00924CC0">
        <w:trPr>
          <w:trHeight w:val="64"/>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4</w:t>
            </w:r>
          </w:p>
        </w:tc>
        <w:tc>
          <w:tcPr>
            <w:tcW w:w="7230" w:type="dxa"/>
            <w:tcBorders>
              <w:top w:val="single" w:sz="4" w:space="0" w:color="auto"/>
              <w:left w:val="single" w:sz="4" w:space="0" w:color="auto"/>
              <w:bottom w:val="single" w:sz="4" w:space="0" w:color="auto"/>
              <w:right w:val="single" w:sz="4" w:space="0" w:color="auto"/>
            </w:tcBorders>
            <w:hideMark/>
          </w:tcPr>
          <w:p w:rsidR="00924CC0" w:rsidRDefault="00924CC0" w:rsidP="00924CC0">
            <w:r>
              <w:t>Клапан 352.10.60.00</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10</w:t>
            </w:r>
          </w:p>
        </w:tc>
      </w:tr>
      <w:tr w:rsidR="00924CC0" w:rsidTr="00924CC0">
        <w:trPr>
          <w:trHeight w:val="64"/>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5</w:t>
            </w:r>
          </w:p>
        </w:tc>
        <w:tc>
          <w:tcPr>
            <w:tcW w:w="7230" w:type="dxa"/>
            <w:tcBorders>
              <w:top w:val="single" w:sz="4" w:space="0" w:color="auto"/>
              <w:left w:val="single" w:sz="4" w:space="0" w:color="auto"/>
              <w:bottom w:val="single" w:sz="4" w:space="0" w:color="auto"/>
              <w:right w:val="single" w:sz="4" w:space="0" w:color="auto"/>
            </w:tcBorders>
            <w:hideMark/>
          </w:tcPr>
          <w:p w:rsidR="00924CC0" w:rsidRDefault="00924CC0" w:rsidP="00924CC0">
            <w:r>
              <w:t>Манжета резиновая армированная 1,2-60×85-1</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20</w:t>
            </w:r>
          </w:p>
        </w:tc>
      </w:tr>
      <w:tr w:rsidR="00924CC0" w:rsidTr="00924CC0">
        <w:trPr>
          <w:trHeight w:val="64"/>
        </w:trPr>
        <w:tc>
          <w:tcPr>
            <w:tcW w:w="623"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jc w:val="center"/>
            </w:pPr>
            <w:r>
              <w:t>6</w:t>
            </w:r>
          </w:p>
        </w:tc>
        <w:tc>
          <w:tcPr>
            <w:tcW w:w="7230" w:type="dxa"/>
            <w:tcBorders>
              <w:top w:val="single" w:sz="4" w:space="0" w:color="auto"/>
              <w:left w:val="single" w:sz="4" w:space="0" w:color="auto"/>
              <w:bottom w:val="single" w:sz="4" w:space="0" w:color="auto"/>
              <w:right w:val="single" w:sz="4" w:space="0" w:color="auto"/>
            </w:tcBorders>
            <w:hideMark/>
          </w:tcPr>
          <w:p w:rsidR="00924CC0" w:rsidRDefault="00924CC0" w:rsidP="00924CC0">
            <w:r>
              <w:t>Манжета резиновая армированная 1,2-50×70-1</w:t>
            </w:r>
          </w:p>
        </w:tc>
        <w:tc>
          <w:tcPr>
            <w:tcW w:w="1984" w:type="dxa"/>
            <w:tcBorders>
              <w:top w:val="single" w:sz="4" w:space="0" w:color="auto"/>
              <w:left w:val="single" w:sz="4" w:space="0" w:color="auto"/>
              <w:bottom w:val="single" w:sz="4" w:space="0" w:color="auto"/>
              <w:right w:val="single" w:sz="4" w:space="0" w:color="auto"/>
            </w:tcBorders>
            <w:vAlign w:val="center"/>
            <w:hideMark/>
          </w:tcPr>
          <w:p w:rsidR="00924CC0" w:rsidRDefault="00924CC0" w:rsidP="00924CC0">
            <w:pPr>
              <w:widowControl w:val="0"/>
              <w:autoSpaceDE w:val="0"/>
              <w:autoSpaceDN w:val="0"/>
              <w:adjustRightInd w:val="0"/>
              <w:jc w:val="center"/>
            </w:pPr>
            <w:r>
              <w:t>20</w:t>
            </w:r>
          </w:p>
        </w:tc>
      </w:tr>
    </w:tbl>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 xml:space="preserve">7. Требования к технической документации: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7.1. Сертификат качества (соответствия) на продукцию.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Руководство по эксплуатации (паспорт) на агрегат вакуумный плунжерный типа АВПЗ</w:t>
      </w:r>
      <w:r>
        <w:rPr>
          <w:rFonts w:ascii="Times New Roman" w:eastAsia="Times New Roman" w:hAnsi="Times New Roman"/>
          <w:lang w:val="ru-RU" w:eastAsia="ru-RU"/>
        </w:rPr>
        <w:noBreakHyphen/>
        <w:t xml:space="preserve">80Д (эквивалент) на русском языке.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7.2. </w:t>
      </w:r>
      <w:proofErr w:type="gramStart"/>
      <w:r>
        <w:rPr>
          <w:rFonts w:ascii="Times New Roman" w:eastAsia="Times New Roman" w:hAnsi="Times New Roman"/>
          <w:lang w:val="ru-RU" w:eastAsia="ru-RU"/>
        </w:rPr>
        <w:t>Для запасный частей: упаковочный лист и гарантийный талон.</w:t>
      </w:r>
      <w:proofErr w:type="gramEnd"/>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8. Требования к упаковке:</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Упаковка и маркировка поставляемого товара должна соответствовать требованиям стандартов, установленных действующим законодательством РФ.</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924CC0" w:rsidRDefault="00924CC0" w:rsidP="00924CC0">
      <w:pPr>
        <w:pStyle w:val="aa"/>
        <w:spacing w:after="0" w:line="240" w:lineRule="auto"/>
        <w:ind w:left="0" w:firstLine="426"/>
        <w:jc w:val="both"/>
        <w:rPr>
          <w:rFonts w:ascii="Times New Roman" w:eastAsia="Times New Roman" w:hAnsi="Times New Roman"/>
          <w:lang w:val="ru-RU" w:eastAsia="ru-RU"/>
        </w:rPr>
      </w:pPr>
      <w:r>
        <w:rPr>
          <w:rFonts w:ascii="Times New Roman" w:eastAsia="Times New Roman" w:hAnsi="Times New Roman"/>
          <w:lang w:val="ru-RU" w:eastAsia="ru-RU"/>
        </w:rPr>
        <w:t xml:space="preserve">Товар поставляется в стандартной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хранения в течение не менее 18 месяцев </w:t>
      </w:r>
      <w:proofErr w:type="gramStart"/>
      <w:r>
        <w:rPr>
          <w:rFonts w:ascii="Times New Roman" w:eastAsia="Times New Roman" w:hAnsi="Times New Roman"/>
          <w:lang w:val="ru-RU" w:eastAsia="ru-RU"/>
        </w:rPr>
        <w:t>с даты поставки</w:t>
      </w:r>
      <w:proofErr w:type="gramEnd"/>
      <w:r>
        <w:rPr>
          <w:rFonts w:ascii="Times New Roman" w:eastAsia="Times New Roman" w:hAnsi="Times New Roman"/>
          <w:lang w:val="ru-RU" w:eastAsia="ru-RU"/>
        </w:rPr>
        <w:t>.</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Поставляемое оборудование должно быть новым, не бывшим в употреблении (в эксплуатации, в консервации) выпуска не ранее 2014 года.</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Не допускается поставка выставочных образцов, а также оборудования, собранного из восстановленных узлов и агрегатов.</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Оборудование, оснастка и т.п. должны быть поставлены комплектно и обеспечивать конструктивную и функциональную совместимость.</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Оборудование, подлежащее обязательной сертификации, должно иметь сертификат соответствия.</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color w:val="000000"/>
          <w:lang w:val="ru-RU" w:eastAsia="ru-RU"/>
        </w:rPr>
        <w:t>Оборудование не должно быть обременено правами третьих лиц.</w:t>
      </w:r>
    </w:p>
    <w:p w:rsidR="00924CC0" w:rsidRDefault="00924CC0" w:rsidP="00924CC0">
      <w:pPr>
        <w:pStyle w:val="aa"/>
        <w:spacing w:after="0" w:line="240" w:lineRule="auto"/>
        <w:ind w:left="0" w:firstLine="426"/>
        <w:jc w:val="both"/>
        <w:rPr>
          <w:rFonts w:ascii="Times New Roman" w:eastAsia="Times New Roman" w:hAnsi="Times New Roman"/>
          <w:b/>
          <w:lang w:val="ru-RU" w:eastAsia="ru-RU"/>
        </w:rPr>
      </w:pPr>
      <w:r>
        <w:rPr>
          <w:rFonts w:ascii="Times New Roman" w:eastAsia="Times New Roman" w:hAnsi="Times New Roman"/>
          <w:b/>
          <w:lang w:val="ru-RU" w:eastAsia="ru-RU"/>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924CC0" w:rsidRDefault="00924CC0" w:rsidP="00924CC0">
      <w:pPr>
        <w:pStyle w:val="aa"/>
        <w:spacing w:after="0" w:line="240" w:lineRule="auto"/>
        <w:ind w:left="0" w:firstLine="426"/>
        <w:jc w:val="both"/>
        <w:rPr>
          <w:rFonts w:ascii="Times New Roman" w:eastAsia="Times New Roman" w:hAnsi="Times New Roman"/>
          <w:b/>
          <w:bCs/>
          <w:color w:val="000000"/>
          <w:highlight w:val="yellow"/>
          <w:lang w:val="ru-RU" w:eastAsia="ru-RU"/>
        </w:rPr>
      </w:pPr>
      <w:r>
        <w:rPr>
          <w:rFonts w:ascii="Times New Roman" w:eastAsia="Times New Roman" w:hAnsi="Times New Roman"/>
          <w:b/>
          <w:lang w:val="ru-RU" w:eastAsia="ru-RU"/>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sectPr w:rsidR="00924CC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609" w:rsidRDefault="001E0609" w:rsidP="00924CC0">
      <w:r>
        <w:separator/>
      </w:r>
    </w:p>
  </w:endnote>
  <w:endnote w:type="continuationSeparator" w:id="0">
    <w:p w:rsidR="001E0609" w:rsidRDefault="001E0609" w:rsidP="00924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609" w:rsidRDefault="001E0609" w:rsidP="00924CC0">
      <w:r>
        <w:separator/>
      </w:r>
    </w:p>
  </w:footnote>
  <w:footnote w:type="continuationSeparator" w:id="0">
    <w:p w:rsidR="001E0609" w:rsidRDefault="001E0609" w:rsidP="00924C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8807485"/>
      <w:docPartObj>
        <w:docPartGallery w:val="Page Numbers (Top of Page)"/>
        <w:docPartUnique/>
      </w:docPartObj>
    </w:sdtPr>
    <w:sdtEndPr>
      <w:rPr>
        <w:rFonts w:ascii="Times New Roman" w:hAnsi="Times New Roman" w:cs="Times New Roman"/>
        <w:sz w:val="24"/>
      </w:rPr>
    </w:sdtEndPr>
    <w:sdtContent>
      <w:p w:rsidR="00924CC0" w:rsidRPr="00924CC0" w:rsidRDefault="00924CC0">
        <w:pPr>
          <w:pStyle w:val="af0"/>
          <w:jc w:val="center"/>
          <w:rPr>
            <w:rFonts w:ascii="Times New Roman" w:hAnsi="Times New Roman" w:cs="Times New Roman"/>
            <w:sz w:val="24"/>
          </w:rPr>
        </w:pPr>
        <w:r w:rsidRPr="00924CC0">
          <w:rPr>
            <w:rFonts w:ascii="Times New Roman" w:hAnsi="Times New Roman" w:cs="Times New Roman"/>
            <w:sz w:val="24"/>
          </w:rPr>
          <w:fldChar w:fldCharType="begin"/>
        </w:r>
        <w:r w:rsidRPr="00924CC0">
          <w:rPr>
            <w:rFonts w:ascii="Times New Roman" w:hAnsi="Times New Roman" w:cs="Times New Roman"/>
            <w:sz w:val="24"/>
          </w:rPr>
          <w:instrText>PAGE   \* MERGEFORMAT</w:instrText>
        </w:r>
        <w:r w:rsidRPr="00924CC0">
          <w:rPr>
            <w:rFonts w:ascii="Times New Roman" w:hAnsi="Times New Roman" w:cs="Times New Roman"/>
            <w:sz w:val="24"/>
          </w:rPr>
          <w:fldChar w:fldCharType="separate"/>
        </w:r>
        <w:r w:rsidR="0019189D">
          <w:rPr>
            <w:rFonts w:ascii="Times New Roman" w:hAnsi="Times New Roman" w:cs="Times New Roman"/>
            <w:noProof/>
            <w:sz w:val="24"/>
          </w:rPr>
          <w:t>25</w:t>
        </w:r>
        <w:r w:rsidRPr="00924CC0">
          <w:rPr>
            <w:rFonts w:ascii="Times New Roman" w:hAnsi="Times New Roman" w:cs="Times New Roman"/>
            <w:sz w:val="24"/>
          </w:rPr>
          <w:fldChar w:fldCharType="end"/>
        </w:r>
      </w:p>
    </w:sdtContent>
  </w:sdt>
  <w:p w:rsidR="00924CC0" w:rsidRDefault="00924CC0">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AA612B6"/>
    <w:multiLevelType w:val="hybridMultilevel"/>
    <w:tmpl w:val="250EF1F4"/>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D9507E9"/>
    <w:multiLevelType w:val="hybridMultilevel"/>
    <w:tmpl w:val="1222FDB4"/>
    <w:lvl w:ilvl="0" w:tplc="8F1C8D0C">
      <w:start w:val="1"/>
      <w:numFmt w:val="russianLower"/>
      <w:lvlText w:val="%1)"/>
      <w:lvlJc w:val="left"/>
      <w:pPr>
        <w:ind w:left="1429" w:hanging="360"/>
      </w:pPr>
      <w:rPr>
        <w:b w:val="0"/>
        <w:i w:val="0"/>
        <w:sz w:val="24"/>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0">
    <w:nsid w:val="27CD2EAB"/>
    <w:multiLevelType w:val="hybridMultilevel"/>
    <w:tmpl w:val="6B0ACAC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2"/>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nsid w:val="28DA00BB"/>
    <w:multiLevelType w:val="multilevel"/>
    <w:tmpl w:val="B58C34A4"/>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b w:val="0"/>
        <w:i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10D7895"/>
    <w:multiLevelType w:val="hybridMultilevel"/>
    <w:tmpl w:val="854A1074"/>
    <w:lvl w:ilvl="0" w:tplc="5B704AE4">
      <w:start w:val="2"/>
      <w:numFmt w:val="decimal"/>
      <w:lvlText w:val="ЧАСТЬ %1."/>
      <w:lvlJc w:val="left"/>
      <w:pPr>
        <w:ind w:left="96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352E7"/>
    <w:multiLevelType w:val="multilevel"/>
    <w:tmpl w:val="BF0840A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rPr>
        <w:sz w:val="2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nsid w:val="46CF3E98"/>
    <w:multiLevelType w:val="hybridMultilevel"/>
    <w:tmpl w:val="214E26CA"/>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5">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3">
    <w:nsid w:val="742327C2"/>
    <w:multiLevelType w:val="multilevel"/>
    <w:tmpl w:val="DA3E0168"/>
    <w:lvl w:ilvl="0">
      <w:start w:val="3"/>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4"/>
  </w:num>
  <w:num w:numId="2">
    <w:abstractNumId w:val="32"/>
  </w:num>
  <w:num w:numId="3">
    <w:abstractNumId w:val="3"/>
  </w:num>
  <w:num w:numId="4">
    <w:abstractNumId w:val="2"/>
  </w:num>
  <w:num w:numId="5">
    <w:abstractNumId w:val="1"/>
  </w:num>
  <w:num w:numId="6">
    <w:abstractNumId w:val="0"/>
  </w:num>
  <w:num w:numId="7">
    <w:abstractNumId w:val="37"/>
  </w:num>
  <w:num w:numId="8">
    <w:abstractNumId w:val="52"/>
  </w:num>
  <w:num w:numId="9">
    <w:abstractNumId w:val="22"/>
  </w:num>
  <w:num w:numId="10">
    <w:abstractNumId w:val="42"/>
  </w:num>
  <w:num w:numId="11">
    <w:abstractNumId w:val="1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8"/>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8"/>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num>
  <w:num w:numId="4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5">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53"/>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
  </w:num>
  <w:num w:numId="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B83"/>
    <w:rsid w:val="00047CF6"/>
    <w:rsid w:val="0009624F"/>
    <w:rsid w:val="0019189D"/>
    <w:rsid w:val="001E0609"/>
    <w:rsid w:val="0074214E"/>
    <w:rsid w:val="0087261E"/>
    <w:rsid w:val="00924CC0"/>
    <w:rsid w:val="00A10B83"/>
    <w:rsid w:val="00A86FA7"/>
    <w:rsid w:val="00EA4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4CC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4CC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924CC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924CC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924CC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924C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924CC0"/>
    <w:pPr>
      <w:spacing w:before="240" w:after="60"/>
      <w:outlineLvl w:val="5"/>
    </w:pPr>
    <w:rPr>
      <w:b/>
      <w:bCs/>
      <w:sz w:val="22"/>
      <w:szCs w:val="22"/>
    </w:rPr>
  </w:style>
  <w:style w:type="paragraph" w:styleId="7">
    <w:name w:val="heading 7"/>
    <w:basedOn w:val="a3"/>
    <w:next w:val="a3"/>
    <w:link w:val="70"/>
    <w:semiHidden/>
    <w:unhideWhenUsed/>
    <w:qFormat/>
    <w:rsid w:val="00924CC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924CC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924CC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924CC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924CC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924CC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924CC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924CC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924CC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924CC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924CC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924CC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924CC0"/>
    <w:rPr>
      <w:color w:val="0000FF"/>
      <w:u w:val="single"/>
    </w:rPr>
  </w:style>
  <w:style w:type="character" w:styleId="a8">
    <w:name w:val="FollowedHyperlink"/>
    <w:semiHidden/>
    <w:unhideWhenUsed/>
    <w:rsid w:val="00924CC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924CC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924CC0"/>
    <w:rPr>
      <w:b/>
      <w:bCs w:val="0"/>
      <w:snapToGrid w:val="0"/>
      <w:sz w:val="28"/>
      <w:lang w:val="ru-RU" w:eastAsia="ru-RU" w:bidi="ar-SA"/>
    </w:rPr>
  </w:style>
  <w:style w:type="character" w:customStyle="1" w:styleId="310">
    <w:name w:val="Заголовок 3 Знак1"/>
    <w:aliases w:val="H3 Знак"/>
    <w:basedOn w:val="a4"/>
    <w:semiHidden/>
    <w:rsid w:val="00924CC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924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24CC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924CC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924CC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924CC0"/>
    <w:rPr>
      <w:sz w:val="24"/>
    </w:rPr>
  </w:style>
  <w:style w:type="character" w:customStyle="1" w:styleId="ad">
    <w:name w:val="Текст примечания Знак"/>
    <w:basedOn w:val="a4"/>
    <w:link w:val="ae"/>
    <w:semiHidden/>
    <w:locked/>
    <w:rsid w:val="00924CC0"/>
  </w:style>
  <w:style w:type="character" w:customStyle="1" w:styleId="af">
    <w:name w:val="Верхний колонтитул Знак"/>
    <w:aliases w:val="Heder Знак,Titul Знак"/>
    <w:basedOn w:val="a4"/>
    <w:link w:val="af0"/>
    <w:uiPriority w:val="99"/>
    <w:locked/>
    <w:rsid w:val="00924CC0"/>
    <w:rPr>
      <w:rFonts w:ascii="Courier New" w:hAnsi="Courier New" w:cs="Courier New"/>
    </w:rPr>
  </w:style>
  <w:style w:type="paragraph" w:styleId="af0">
    <w:name w:val="header"/>
    <w:aliases w:val="Heder,Titul"/>
    <w:basedOn w:val="a3"/>
    <w:link w:val="af"/>
    <w:uiPriority w:val="99"/>
    <w:unhideWhenUsed/>
    <w:qFormat/>
    <w:rsid w:val="00924CC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924CC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924CC0"/>
    <w:rPr>
      <w:rFonts w:ascii="Courier New" w:hAnsi="Courier New" w:cs="Courier New"/>
    </w:rPr>
  </w:style>
  <w:style w:type="character" w:customStyle="1" w:styleId="af3">
    <w:name w:val="Текст концевой сноски Знак"/>
    <w:basedOn w:val="a4"/>
    <w:link w:val="af4"/>
    <w:semiHidden/>
    <w:locked/>
    <w:rsid w:val="00924CC0"/>
  </w:style>
  <w:style w:type="character" w:customStyle="1" w:styleId="af5">
    <w:name w:val="Основной текст Знак"/>
    <w:basedOn w:val="a4"/>
    <w:link w:val="af6"/>
    <w:semiHidden/>
    <w:locked/>
    <w:rsid w:val="00924CC0"/>
    <w:rPr>
      <w:sz w:val="24"/>
      <w:szCs w:val="24"/>
    </w:rPr>
  </w:style>
  <w:style w:type="character" w:customStyle="1" w:styleId="af7">
    <w:name w:val="Основной текст с отступом Знак"/>
    <w:basedOn w:val="a4"/>
    <w:link w:val="af8"/>
    <w:semiHidden/>
    <w:locked/>
    <w:rsid w:val="00924CC0"/>
    <w:rPr>
      <w:color w:val="000000"/>
      <w:sz w:val="24"/>
      <w:szCs w:val="24"/>
    </w:rPr>
  </w:style>
  <w:style w:type="character" w:customStyle="1" w:styleId="23">
    <w:name w:val="Основной текст 2 Знак"/>
    <w:basedOn w:val="a4"/>
    <w:link w:val="24"/>
    <w:semiHidden/>
    <w:locked/>
    <w:rsid w:val="00924CC0"/>
    <w:rPr>
      <w:sz w:val="24"/>
      <w:szCs w:val="24"/>
    </w:rPr>
  </w:style>
  <w:style w:type="character" w:customStyle="1" w:styleId="34">
    <w:name w:val="Основной текст 3 Знак"/>
    <w:basedOn w:val="a4"/>
    <w:link w:val="35"/>
    <w:semiHidden/>
    <w:locked/>
    <w:rsid w:val="00924CC0"/>
    <w:rPr>
      <w:sz w:val="16"/>
      <w:szCs w:val="16"/>
    </w:rPr>
  </w:style>
  <w:style w:type="character" w:customStyle="1" w:styleId="25">
    <w:name w:val="Основной текст с отступом 2 Знак"/>
    <w:basedOn w:val="a4"/>
    <w:link w:val="26"/>
    <w:semiHidden/>
    <w:locked/>
    <w:rsid w:val="00924CC0"/>
    <w:rPr>
      <w:sz w:val="24"/>
      <w:szCs w:val="24"/>
    </w:rPr>
  </w:style>
  <w:style w:type="character" w:customStyle="1" w:styleId="36">
    <w:name w:val="Основной текст с отступом 3 Знак"/>
    <w:basedOn w:val="a4"/>
    <w:link w:val="37"/>
    <w:semiHidden/>
    <w:locked/>
    <w:rsid w:val="00924CC0"/>
    <w:rPr>
      <w:color w:val="0000FF"/>
      <w:sz w:val="24"/>
      <w:szCs w:val="24"/>
      <w:u w:val="single"/>
    </w:rPr>
  </w:style>
  <w:style w:type="character" w:customStyle="1" w:styleId="af9">
    <w:name w:val="Схема документа Знак"/>
    <w:basedOn w:val="a4"/>
    <w:link w:val="afa"/>
    <w:semiHidden/>
    <w:locked/>
    <w:rsid w:val="00924CC0"/>
    <w:rPr>
      <w:rFonts w:ascii="Tahoma" w:hAnsi="Tahoma" w:cs="Tahoma"/>
      <w:sz w:val="24"/>
    </w:rPr>
  </w:style>
  <w:style w:type="character" w:customStyle="1" w:styleId="afb">
    <w:name w:val="Текст Знак"/>
    <w:basedOn w:val="a4"/>
    <w:link w:val="afc"/>
    <w:semiHidden/>
    <w:locked/>
    <w:rsid w:val="00924CC0"/>
    <w:rPr>
      <w:rFonts w:ascii="Courier New" w:hAnsi="Courier New" w:cs="Courier New"/>
    </w:rPr>
  </w:style>
  <w:style w:type="paragraph" w:styleId="ae">
    <w:name w:val="annotation text"/>
    <w:basedOn w:val="a3"/>
    <w:link w:val="ad"/>
    <w:semiHidden/>
    <w:unhideWhenUsed/>
    <w:rsid w:val="00924CC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924CC0"/>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924CC0"/>
    <w:rPr>
      <w:b/>
      <w:bCs/>
    </w:rPr>
  </w:style>
  <w:style w:type="character" w:customStyle="1" w:styleId="aff">
    <w:name w:val="Текст выноски Знак"/>
    <w:basedOn w:val="a4"/>
    <w:link w:val="aff0"/>
    <w:semiHidden/>
    <w:locked/>
    <w:rsid w:val="00924CC0"/>
    <w:rPr>
      <w:rFonts w:ascii="Tahoma" w:hAnsi="Tahoma" w:cs="Tahoma"/>
      <w:sz w:val="16"/>
      <w:szCs w:val="16"/>
    </w:rPr>
  </w:style>
  <w:style w:type="character" w:customStyle="1" w:styleId="aff1">
    <w:name w:val="Без интервала Знак"/>
    <w:link w:val="aff2"/>
    <w:locked/>
    <w:rsid w:val="00924CC0"/>
    <w:rPr>
      <w:sz w:val="24"/>
      <w:szCs w:val="24"/>
    </w:rPr>
  </w:style>
  <w:style w:type="character" w:customStyle="1" w:styleId="aff3">
    <w:name w:val="Абзац списка Знак"/>
    <w:link w:val="aff4"/>
    <w:uiPriority w:val="34"/>
    <w:locked/>
    <w:rsid w:val="00924CC0"/>
    <w:rPr>
      <w:rFonts w:ascii="Calibri" w:eastAsia="Calibri" w:hAnsi="Calibri"/>
      <w:lang w:val="x-none"/>
    </w:rPr>
  </w:style>
  <w:style w:type="paragraph" w:customStyle="1" w:styleId="ConsNormal">
    <w:name w:val="ConsNormal"/>
    <w:qFormat/>
    <w:rsid w:val="00924CC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924CC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924CC0"/>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924CC0"/>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924CC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924CC0"/>
    <w:pPr>
      <w:keepNext/>
      <w:snapToGrid w:val="0"/>
      <w:jc w:val="center"/>
    </w:pPr>
    <w:rPr>
      <w:szCs w:val="20"/>
    </w:rPr>
  </w:style>
  <w:style w:type="paragraph" w:customStyle="1" w:styleId="15">
    <w:name w:val="заголовок 1"/>
    <w:basedOn w:val="a3"/>
    <w:next w:val="a3"/>
    <w:qFormat/>
    <w:rsid w:val="00924CC0"/>
    <w:pPr>
      <w:keepNext/>
      <w:widowControl w:val="0"/>
      <w:snapToGrid w:val="0"/>
      <w:jc w:val="center"/>
    </w:pPr>
    <w:rPr>
      <w:b/>
      <w:sz w:val="22"/>
      <w:szCs w:val="20"/>
    </w:rPr>
  </w:style>
  <w:style w:type="paragraph" w:customStyle="1" w:styleId="27">
    <w:name w:val="çàãîëîâîê 2"/>
    <w:basedOn w:val="a3"/>
    <w:next w:val="a3"/>
    <w:qFormat/>
    <w:rsid w:val="00924CC0"/>
    <w:pPr>
      <w:keepNext/>
      <w:jc w:val="both"/>
    </w:pPr>
    <w:rPr>
      <w:szCs w:val="20"/>
      <w:lang w:val="en-GB"/>
    </w:rPr>
  </w:style>
  <w:style w:type="paragraph" w:customStyle="1" w:styleId="aff7">
    <w:name w:val="Таблица шапка"/>
    <w:basedOn w:val="a3"/>
    <w:qFormat/>
    <w:rsid w:val="00924CC0"/>
    <w:pPr>
      <w:keepNext/>
      <w:snapToGrid w:val="0"/>
      <w:spacing w:before="40" w:after="40"/>
      <w:ind w:left="57" w:right="57"/>
    </w:pPr>
    <w:rPr>
      <w:sz w:val="22"/>
      <w:szCs w:val="20"/>
    </w:rPr>
  </w:style>
  <w:style w:type="paragraph" w:customStyle="1" w:styleId="aff8">
    <w:name w:val="Таблица текст"/>
    <w:basedOn w:val="a3"/>
    <w:qFormat/>
    <w:rsid w:val="00924CC0"/>
    <w:pPr>
      <w:snapToGrid w:val="0"/>
      <w:spacing w:before="40" w:after="40"/>
      <w:ind w:left="57" w:right="57"/>
    </w:pPr>
    <w:rPr>
      <w:szCs w:val="20"/>
    </w:rPr>
  </w:style>
  <w:style w:type="paragraph" w:customStyle="1" w:styleId="a1">
    <w:name w:val="Пункт"/>
    <w:basedOn w:val="a3"/>
    <w:qFormat/>
    <w:rsid w:val="00924CC0"/>
    <w:pPr>
      <w:numPr>
        <w:ilvl w:val="2"/>
        <w:numId w:val="1"/>
      </w:numPr>
      <w:snapToGrid w:val="0"/>
      <w:spacing w:line="360" w:lineRule="auto"/>
      <w:jc w:val="both"/>
    </w:pPr>
    <w:rPr>
      <w:sz w:val="28"/>
      <w:szCs w:val="28"/>
    </w:rPr>
  </w:style>
  <w:style w:type="paragraph" w:customStyle="1" w:styleId="28">
    <w:name w:val="Уровень2"/>
    <w:basedOn w:val="a3"/>
    <w:qFormat/>
    <w:rsid w:val="00924C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924CC0"/>
    <w:pPr>
      <w:tabs>
        <w:tab w:val="clear" w:pos="927"/>
        <w:tab w:val="num" w:pos="360"/>
        <w:tab w:val="num" w:pos="2160"/>
      </w:tabs>
      <w:ind w:left="2160" w:hanging="180"/>
    </w:pPr>
  </w:style>
  <w:style w:type="paragraph" w:customStyle="1" w:styleId="aff9">
    <w:name w:val="Заголовок статьи"/>
    <w:basedOn w:val="a3"/>
    <w:next w:val="a3"/>
    <w:qFormat/>
    <w:rsid w:val="00924CC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924CC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924CC0"/>
    <w:pPr>
      <w:numPr>
        <w:numId w:val="7"/>
      </w:numPr>
      <w:jc w:val="both"/>
    </w:pPr>
  </w:style>
  <w:style w:type="paragraph" w:styleId="26">
    <w:name w:val="Body Text Indent 2"/>
    <w:basedOn w:val="a3"/>
    <w:link w:val="25"/>
    <w:semiHidden/>
    <w:unhideWhenUsed/>
    <w:rsid w:val="00924CC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924CC0"/>
    <w:rPr>
      <w:rFonts w:ascii="Times New Roman" w:eastAsia="Times New Roman" w:hAnsi="Times New Roman" w:cs="Times New Roman"/>
      <w:sz w:val="24"/>
      <w:szCs w:val="24"/>
      <w:lang w:eastAsia="ru-RU"/>
    </w:rPr>
  </w:style>
  <w:style w:type="paragraph" w:customStyle="1" w:styleId="39">
    <w:name w:val="Стиль3"/>
    <w:basedOn w:val="26"/>
    <w:qFormat/>
    <w:rsid w:val="00924CC0"/>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924CC0"/>
    <w:pPr>
      <w:spacing w:after="60" w:line="288" w:lineRule="auto"/>
      <w:jc w:val="both"/>
    </w:pPr>
    <w:rPr>
      <w:szCs w:val="20"/>
    </w:rPr>
  </w:style>
  <w:style w:type="paragraph" w:customStyle="1" w:styleId="aHeader">
    <w:name w:val="a_Header"/>
    <w:basedOn w:val="a3"/>
    <w:qFormat/>
    <w:rsid w:val="00924CC0"/>
    <w:pPr>
      <w:tabs>
        <w:tab w:val="left" w:pos="1985"/>
      </w:tabs>
      <w:spacing w:after="60"/>
      <w:jc w:val="center"/>
    </w:pPr>
    <w:rPr>
      <w:rFonts w:ascii="Courier New" w:hAnsi="Courier New"/>
    </w:rPr>
  </w:style>
  <w:style w:type="paragraph" w:customStyle="1" w:styleId="affa">
    <w:name w:val="Подраздел"/>
    <w:basedOn w:val="a3"/>
    <w:qFormat/>
    <w:rsid w:val="00924CC0"/>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924CC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924CC0"/>
    <w:pPr>
      <w:overflowPunct w:val="0"/>
      <w:autoSpaceDE w:val="0"/>
      <w:autoSpaceDN w:val="0"/>
      <w:adjustRightInd w:val="0"/>
      <w:ind w:firstLine="567"/>
      <w:jc w:val="both"/>
    </w:pPr>
    <w:rPr>
      <w:bCs/>
      <w:szCs w:val="22"/>
    </w:rPr>
  </w:style>
  <w:style w:type="paragraph" w:customStyle="1" w:styleId="29">
    <w:name w:val="Пункт_2"/>
    <w:basedOn w:val="a3"/>
    <w:qFormat/>
    <w:rsid w:val="00924CC0"/>
    <w:pPr>
      <w:tabs>
        <w:tab w:val="num" w:pos="643"/>
        <w:tab w:val="num" w:pos="1701"/>
      </w:tabs>
      <w:ind w:left="643" w:hanging="360"/>
      <w:jc w:val="both"/>
    </w:pPr>
    <w:rPr>
      <w:sz w:val="28"/>
      <w:szCs w:val="20"/>
    </w:rPr>
  </w:style>
  <w:style w:type="paragraph" w:customStyle="1" w:styleId="32">
    <w:name w:val="Пункт_3"/>
    <w:basedOn w:val="a3"/>
    <w:qFormat/>
    <w:rsid w:val="00924CC0"/>
    <w:pPr>
      <w:numPr>
        <w:ilvl w:val="2"/>
        <w:numId w:val="8"/>
      </w:numPr>
      <w:jc w:val="both"/>
    </w:pPr>
    <w:rPr>
      <w:sz w:val="28"/>
      <w:szCs w:val="28"/>
    </w:rPr>
  </w:style>
  <w:style w:type="paragraph" w:customStyle="1" w:styleId="ConsNonformat">
    <w:name w:val="ConsNonformat"/>
    <w:qFormat/>
    <w:rsid w:val="00924CC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924CC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924CC0"/>
    <w:pPr>
      <w:numPr>
        <w:ilvl w:val="0"/>
        <w:numId w:val="0"/>
      </w:numPr>
      <w:tabs>
        <w:tab w:val="num" w:pos="1134"/>
      </w:tabs>
      <w:ind w:left="1134" w:hanging="1134"/>
    </w:pPr>
    <w:rPr>
      <w:bCs/>
      <w:sz w:val="22"/>
      <w:szCs w:val="22"/>
    </w:rPr>
  </w:style>
  <w:style w:type="paragraph" w:customStyle="1" w:styleId="a0">
    <w:name w:val="Подподпункт"/>
    <w:basedOn w:val="affc"/>
    <w:qFormat/>
    <w:rsid w:val="00924CC0"/>
    <w:pPr>
      <w:numPr>
        <w:numId w:val="9"/>
      </w:numPr>
    </w:pPr>
  </w:style>
  <w:style w:type="paragraph" w:customStyle="1" w:styleId="affd">
    <w:name w:val="маркированный"/>
    <w:basedOn w:val="a3"/>
    <w:semiHidden/>
    <w:qFormat/>
    <w:rsid w:val="00924CC0"/>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924CC0"/>
    <w:rPr>
      <w:rFonts w:ascii="Arial" w:hAnsi="Arial" w:cs="Arial"/>
      <w:sz w:val="24"/>
      <w:szCs w:val="24"/>
    </w:rPr>
  </w:style>
  <w:style w:type="paragraph" w:customStyle="1" w:styleId="affe">
    <w:name w:val="Ариал"/>
    <w:basedOn w:val="a3"/>
    <w:link w:val="16"/>
    <w:qFormat/>
    <w:rsid w:val="00924CC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924CC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924CC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924CC0"/>
    <w:rPr>
      <w:szCs w:val="24"/>
    </w:rPr>
  </w:style>
  <w:style w:type="paragraph" w:customStyle="1" w:styleId="18">
    <w:name w:val="Обычный1"/>
    <w:link w:val="17"/>
    <w:qFormat/>
    <w:rsid w:val="00924CC0"/>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924CC0"/>
    <w:rPr>
      <w:rFonts w:ascii="Arial" w:hAnsi="Arial" w:cs="Arial"/>
      <w:sz w:val="24"/>
    </w:rPr>
  </w:style>
  <w:style w:type="paragraph" w:customStyle="1" w:styleId="afff1">
    <w:name w:val="Ариал Таблица"/>
    <w:basedOn w:val="affe"/>
    <w:link w:val="afff0"/>
    <w:qFormat/>
    <w:rsid w:val="00924CC0"/>
    <w:pPr>
      <w:widowControl w:val="0"/>
      <w:adjustRightInd w:val="0"/>
      <w:spacing w:before="0" w:after="0" w:line="240" w:lineRule="auto"/>
      <w:ind w:firstLine="0"/>
    </w:pPr>
    <w:rPr>
      <w:szCs w:val="22"/>
    </w:rPr>
  </w:style>
  <w:style w:type="paragraph" w:customStyle="1" w:styleId="afff2">
    <w:name w:val="АриалТабл"/>
    <w:basedOn w:val="affe"/>
    <w:qFormat/>
    <w:rsid w:val="00924CC0"/>
    <w:pPr>
      <w:widowControl w:val="0"/>
      <w:adjustRightInd w:val="0"/>
      <w:spacing w:before="0" w:after="0" w:line="240" w:lineRule="auto"/>
      <w:ind w:firstLine="0"/>
    </w:pPr>
  </w:style>
  <w:style w:type="paragraph" w:customStyle="1" w:styleId="afff3">
    <w:name w:val="Стиль начало"/>
    <w:basedOn w:val="a3"/>
    <w:qFormat/>
    <w:rsid w:val="00924CC0"/>
    <w:pPr>
      <w:spacing w:line="264" w:lineRule="auto"/>
    </w:pPr>
    <w:rPr>
      <w:sz w:val="28"/>
      <w:szCs w:val="20"/>
    </w:rPr>
  </w:style>
  <w:style w:type="paragraph" w:customStyle="1" w:styleId="Noeeu14">
    <w:name w:val="Noeeu14"/>
    <w:basedOn w:val="a3"/>
    <w:qFormat/>
    <w:rsid w:val="00924CC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924CC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924CC0"/>
    <w:rPr>
      <w:sz w:val="28"/>
      <w:szCs w:val="28"/>
      <w:lang w:val="x-none" w:eastAsia="x-none"/>
    </w:rPr>
  </w:style>
  <w:style w:type="paragraph" w:customStyle="1" w:styleId="40">
    <w:name w:val="Пункт_4"/>
    <w:basedOn w:val="a3"/>
    <w:link w:val="42"/>
    <w:uiPriority w:val="99"/>
    <w:qFormat/>
    <w:rsid w:val="00924CC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924CC0"/>
    <w:rPr>
      <w:spacing w:val="20"/>
      <w:sz w:val="24"/>
      <w:szCs w:val="28"/>
      <w:lang w:val="x-none" w:eastAsia="x-none"/>
    </w:rPr>
  </w:style>
  <w:style w:type="paragraph" w:customStyle="1" w:styleId="afff5">
    <w:name w:val="Примечание"/>
    <w:basedOn w:val="a3"/>
    <w:link w:val="afff4"/>
    <w:qFormat/>
    <w:rsid w:val="00924CC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924CC0"/>
    <w:pPr>
      <w:tabs>
        <w:tab w:val="left" w:pos="1701"/>
      </w:tabs>
      <w:spacing w:line="288" w:lineRule="auto"/>
      <w:ind w:firstLine="567"/>
      <w:jc w:val="both"/>
    </w:pPr>
    <w:rPr>
      <w:sz w:val="28"/>
    </w:rPr>
  </w:style>
  <w:style w:type="paragraph" w:customStyle="1" w:styleId="-4">
    <w:name w:val="Пункт-4"/>
    <w:basedOn w:val="a3"/>
    <w:qFormat/>
    <w:rsid w:val="00924CC0"/>
    <w:pPr>
      <w:tabs>
        <w:tab w:val="num" w:pos="1701"/>
      </w:tabs>
      <w:spacing w:line="288" w:lineRule="auto"/>
      <w:ind w:firstLine="567"/>
      <w:jc w:val="both"/>
    </w:pPr>
    <w:rPr>
      <w:sz w:val="28"/>
    </w:rPr>
  </w:style>
  <w:style w:type="paragraph" w:customStyle="1" w:styleId="-5">
    <w:name w:val="Пункт-5"/>
    <w:basedOn w:val="a3"/>
    <w:qFormat/>
    <w:rsid w:val="00924CC0"/>
    <w:pPr>
      <w:tabs>
        <w:tab w:val="num" w:pos="1701"/>
      </w:tabs>
      <w:spacing w:line="288" w:lineRule="auto"/>
      <w:ind w:firstLine="567"/>
      <w:jc w:val="both"/>
    </w:pPr>
    <w:rPr>
      <w:sz w:val="28"/>
    </w:rPr>
  </w:style>
  <w:style w:type="paragraph" w:customStyle="1" w:styleId="-6">
    <w:name w:val="Пункт-6"/>
    <w:basedOn w:val="a3"/>
    <w:qFormat/>
    <w:rsid w:val="00924CC0"/>
    <w:pPr>
      <w:tabs>
        <w:tab w:val="num" w:pos="1701"/>
      </w:tabs>
      <w:spacing w:line="288" w:lineRule="auto"/>
      <w:ind w:firstLine="567"/>
      <w:jc w:val="both"/>
    </w:pPr>
    <w:rPr>
      <w:sz w:val="28"/>
    </w:rPr>
  </w:style>
  <w:style w:type="paragraph" w:customStyle="1" w:styleId="-7">
    <w:name w:val="Пункт-7"/>
    <w:basedOn w:val="a3"/>
    <w:qFormat/>
    <w:rsid w:val="00924CC0"/>
    <w:pPr>
      <w:tabs>
        <w:tab w:val="num" w:pos="1701"/>
      </w:tabs>
      <w:spacing w:line="288" w:lineRule="auto"/>
      <w:ind w:firstLine="567"/>
      <w:jc w:val="both"/>
    </w:pPr>
    <w:rPr>
      <w:sz w:val="28"/>
    </w:rPr>
  </w:style>
  <w:style w:type="character" w:customStyle="1" w:styleId="Bodytext">
    <w:name w:val="Body text_"/>
    <w:link w:val="19"/>
    <w:locked/>
    <w:rsid w:val="00924CC0"/>
    <w:rPr>
      <w:rFonts w:ascii="Arial" w:eastAsia="Arial" w:hAnsi="Arial" w:cs="Arial"/>
      <w:sz w:val="18"/>
      <w:szCs w:val="18"/>
      <w:shd w:val="clear" w:color="auto" w:fill="FFFFFF"/>
    </w:rPr>
  </w:style>
  <w:style w:type="paragraph" w:customStyle="1" w:styleId="19">
    <w:name w:val="Основной текст1"/>
    <w:basedOn w:val="a3"/>
    <w:link w:val="Bodytext"/>
    <w:qFormat/>
    <w:rsid w:val="00924CC0"/>
    <w:pPr>
      <w:shd w:val="clear" w:color="auto" w:fill="FFFFFF"/>
      <w:spacing w:line="0" w:lineRule="atLeast"/>
      <w:jc w:val="right"/>
    </w:pPr>
    <w:rPr>
      <w:rFonts w:ascii="Arial" w:eastAsia="Arial" w:hAnsi="Arial" w:cs="Arial"/>
      <w:sz w:val="18"/>
      <w:szCs w:val="18"/>
      <w:lang w:eastAsia="en-US"/>
    </w:rPr>
  </w:style>
  <w:style w:type="character" w:customStyle="1" w:styleId="1a">
    <w:name w:val="Заголовок №1_"/>
    <w:link w:val="1b"/>
    <w:uiPriority w:val="99"/>
    <w:locked/>
    <w:rsid w:val="00924CC0"/>
    <w:rPr>
      <w:sz w:val="32"/>
      <w:szCs w:val="32"/>
      <w:shd w:val="clear" w:color="auto" w:fill="FFFFFF"/>
    </w:rPr>
  </w:style>
  <w:style w:type="paragraph" w:customStyle="1" w:styleId="1b">
    <w:name w:val="Заголовок №1"/>
    <w:basedOn w:val="a3"/>
    <w:link w:val="1a"/>
    <w:uiPriority w:val="99"/>
    <w:qFormat/>
    <w:rsid w:val="00924CC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paragraph" w:customStyle="1" w:styleId="-">
    <w:name w:val="Контракт-пункт"/>
    <w:basedOn w:val="a3"/>
    <w:qFormat/>
    <w:rsid w:val="00924CC0"/>
    <w:pPr>
      <w:numPr>
        <w:ilvl w:val="1"/>
        <w:numId w:val="11"/>
      </w:numPr>
      <w:jc w:val="both"/>
    </w:pPr>
    <w:rPr>
      <w:rFonts w:eastAsia="Arial Unicode MS"/>
    </w:rPr>
  </w:style>
  <w:style w:type="paragraph" w:customStyle="1" w:styleId="-0">
    <w:name w:val="Контракт-подподпункт"/>
    <w:basedOn w:val="a3"/>
    <w:qFormat/>
    <w:rsid w:val="00924CC0"/>
    <w:pPr>
      <w:numPr>
        <w:ilvl w:val="2"/>
        <w:numId w:val="11"/>
      </w:numPr>
      <w:jc w:val="both"/>
    </w:pPr>
    <w:rPr>
      <w:rFonts w:eastAsia="Arial Unicode MS"/>
    </w:rPr>
  </w:style>
  <w:style w:type="character" w:customStyle="1" w:styleId="2a">
    <w:name w:val="Основной текст (2)_"/>
    <w:link w:val="2b"/>
    <w:locked/>
    <w:rsid w:val="00924CC0"/>
    <w:rPr>
      <w:sz w:val="23"/>
      <w:szCs w:val="23"/>
      <w:shd w:val="clear" w:color="auto" w:fill="FFFFFF"/>
    </w:rPr>
  </w:style>
  <w:style w:type="paragraph" w:customStyle="1" w:styleId="2b">
    <w:name w:val="Основной текст (2)"/>
    <w:basedOn w:val="a3"/>
    <w:link w:val="2a"/>
    <w:qFormat/>
    <w:rsid w:val="00924CC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924CC0"/>
    <w:rPr>
      <w:sz w:val="23"/>
      <w:szCs w:val="23"/>
      <w:shd w:val="clear" w:color="auto" w:fill="FFFFFF"/>
    </w:rPr>
  </w:style>
  <w:style w:type="paragraph" w:customStyle="1" w:styleId="2d">
    <w:name w:val="Заголовок №2"/>
    <w:basedOn w:val="a3"/>
    <w:link w:val="2c"/>
    <w:uiPriority w:val="99"/>
    <w:qFormat/>
    <w:rsid w:val="00924CC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styleId="afff6">
    <w:name w:val="annotation reference"/>
    <w:semiHidden/>
    <w:unhideWhenUsed/>
    <w:rsid w:val="00924CC0"/>
    <w:rPr>
      <w:sz w:val="16"/>
      <w:szCs w:val="16"/>
    </w:rPr>
  </w:style>
  <w:style w:type="character" w:customStyle="1" w:styleId="71">
    <w:name w:val="Заголовок 7 Знак1"/>
    <w:basedOn w:val="a4"/>
    <w:semiHidden/>
    <w:rsid w:val="00924CC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924CC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924CC0"/>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924CC0"/>
    <w:pPr>
      <w:tabs>
        <w:tab w:val="center" w:pos="4677"/>
        <w:tab w:val="right" w:pos="9355"/>
      </w:tabs>
    </w:pPr>
    <w:rPr>
      <w:rFonts w:ascii="Courier New" w:eastAsiaTheme="minorHAnsi" w:hAnsi="Courier New" w:cs="Courier New"/>
      <w:sz w:val="22"/>
      <w:szCs w:val="22"/>
      <w:lang w:eastAsia="en-US"/>
    </w:rPr>
  </w:style>
  <w:style w:type="character" w:customStyle="1" w:styleId="1c">
    <w:name w:val="Нижний колонтитул Знак1"/>
    <w:basedOn w:val="a4"/>
    <w:uiPriority w:val="99"/>
    <w:semiHidden/>
    <w:rsid w:val="00924CC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924CC0"/>
    <w:pPr>
      <w:spacing w:after="120"/>
      <w:ind w:left="283"/>
    </w:pPr>
    <w:rPr>
      <w:rFonts w:asciiTheme="minorHAnsi" w:eastAsiaTheme="minorHAnsi" w:hAnsiTheme="minorHAnsi" w:cstheme="minorBidi"/>
      <w:color w:val="000000"/>
      <w:lang w:eastAsia="en-US"/>
    </w:rPr>
  </w:style>
  <w:style w:type="character" w:customStyle="1" w:styleId="1d">
    <w:name w:val="Основной текст с отступом Знак1"/>
    <w:basedOn w:val="a4"/>
    <w:semiHidden/>
    <w:rsid w:val="00924CC0"/>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924CC0"/>
    <w:rPr>
      <w:b/>
      <w:bCs/>
    </w:rPr>
  </w:style>
  <w:style w:type="character" w:customStyle="1" w:styleId="1e">
    <w:name w:val="Тема примечания Знак1"/>
    <w:basedOn w:val="13"/>
    <w:semiHidden/>
    <w:rsid w:val="00924CC0"/>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924CC0"/>
    <w:rPr>
      <w:rFonts w:ascii="Tahoma" w:eastAsiaTheme="minorHAnsi" w:hAnsi="Tahoma" w:cs="Tahoma"/>
      <w:sz w:val="16"/>
      <w:szCs w:val="16"/>
      <w:lang w:eastAsia="en-US"/>
    </w:rPr>
  </w:style>
  <w:style w:type="character" w:customStyle="1" w:styleId="1f">
    <w:name w:val="Текст выноски Знак1"/>
    <w:basedOn w:val="a4"/>
    <w:semiHidden/>
    <w:rsid w:val="00924CC0"/>
    <w:rPr>
      <w:rFonts w:ascii="Tahoma" w:eastAsia="Times New Roman" w:hAnsi="Tahoma" w:cs="Tahoma"/>
      <w:sz w:val="16"/>
      <w:szCs w:val="16"/>
      <w:lang w:eastAsia="ru-RU"/>
    </w:rPr>
  </w:style>
  <w:style w:type="paragraph" w:styleId="37">
    <w:name w:val="Body Text Indent 3"/>
    <w:basedOn w:val="a3"/>
    <w:link w:val="36"/>
    <w:semiHidden/>
    <w:unhideWhenUsed/>
    <w:rsid w:val="00924CC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924CC0"/>
    <w:rPr>
      <w:rFonts w:ascii="Times New Roman" w:eastAsia="Times New Roman" w:hAnsi="Times New Roman" w:cs="Times New Roman"/>
      <w:sz w:val="16"/>
      <w:szCs w:val="16"/>
      <w:lang w:eastAsia="ru-RU"/>
    </w:rPr>
  </w:style>
  <w:style w:type="character" w:customStyle="1" w:styleId="labelheaderlevel21">
    <w:name w:val="label_header_level_21"/>
    <w:rsid w:val="00924CC0"/>
    <w:rPr>
      <w:b/>
      <w:bCs/>
      <w:color w:val="0000FF"/>
      <w:sz w:val="20"/>
      <w:szCs w:val="20"/>
    </w:rPr>
  </w:style>
  <w:style w:type="paragraph" w:styleId="24">
    <w:name w:val="Body Text 2"/>
    <w:basedOn w:val="a3"/>
    <w:link w:val="23"/>
    <w:semiHidden/>
    <w:unhideWhenUsed/>
    <w:rsid w:val="00924CC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924CC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924CC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924CC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924CC0"/>
    <w:pPr>
      <w:spacing w:after="120"/>
    </w:pPr>
    <w:rPr>
      <w:rFonts w:asciiTheme="minorHAnsi" w:eastAsiaTheme="minorHAnsi" w:hAnsiTheme="minorHAnsi" w:cstheme="minorBidi"/>
      <w:lang w:eastAsia="en-US"/>
    </w:rPr>
  </w:style>
  <w:style w:type="character" w:customStyle="1" w:styleId="1f0">
    <w:name w:val="Основной текст Знак1"/>
    <w:basedOn w:val="a4"/>
    <w:semiHidden/>
    <w:rsid w:val="00924CC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924CC0"/>
    <w:rPr>
      <w:rFonts w:asciiTheme="minorHAnsi" w:eastAsiaTheme="minorHAnsi" w:hAnsiTheme="minorHAnsi" w:cstheme="minorBidi"/>
      <w:szCs w:val="22"/>
      <w:lang w:eastAsia="en-US"/>
    </w:rPr>
  </w:style>
  <w:style w:type="character" w:customStyle="1" w:styleId="1f1">
    <w:name w:val="Текст сноски Знак1"/>
    <w:basedOn w:val="a4"/>
    <w:semiHidden/>
    <w:rsid w:val="00924CC0"/>
    <w:rPr>
      <w:rFonts w:ascii="Times New Roman" w:eastAsia="Times New Roman" w:hAnsi="Times New Roman" w:cs="Times New Roman"/>
      <w:sz w:val="20"/>
      <w:szCs w:val="20"/>
      <w:lang w:eastAsia="ru-RU"/>
    </w:rPr>
  </w:style>
  <w:style w:type="character" w:customStyle="1" w:styleId="FontStyle15">
    <w:name w:val="Font Style15"/>
    <w:rsid w:val="00924CC0"/>
    <w:rPr>
      <w:rFonts w:ascii="Times New Roman" w:hAnsi="Times New Roman" w:cs="Times New Roman" w:hint="default"/>
      <w:sz w:val="26"/>
      <w:szCs w:val="26"/>
    </w:rPr>
  </w:style>
  <w:style w:type="paragraph" w:styleId="afc">
    <w:name w:val="Plain Text"/>
    <w:basedOn w:val="a3"/>
    <w:link w:val="afb"/>
    <w:semiHidden/>
    <w:unhideWhenUsed/>
    <w:rsid w:val="00924CC0"/>
    <w:rPr>
      <w:rFonts w:ascii="Courier New" w:eastAsiaTheme="minorHAnsi" w:hAnsi="Courier New" w:cs="Courier New"/>
      <w:sz w:val="22"/>
      <w:szCs w:val="22"/>
      <w:lang w:eastAsia="en-US"/>
    </w:rPr>
  </w:style>
  <w:style w:type="character" w:customStyle="1" w:styleId="1f2">
    <w:name w:val="Текст Знак1"/>
    <w:basedOn w:val="a4"/>
    <w:semiHidden/>
    <w:rsid w:val="00924CC0"/>
    <w:rPr>
      <w:rFonts w:ascii="Consolas" w:eastAsia="Times New Roman" w:hAnsi="Consolas" w:cs="Times New Roman"/>
      <w:sz w:val="21"/>
      <w:szCs w:val="21"/>
      <w:lang w:eastAsia="ru-RU"/>
    </w:rPr>
  </w:style>
  <w:style w:type="paragraph" w:styleId="afa">
    <w:name w:val="Document Map"/>
    <w:basedOn w:val="a3"/>
    <w:link w:val="af9"/>
    <w:semiHidden/>
    <w:unhideWhenUsed/>
    <w:rsid w:val="00924CC0"/>
    <w:rPr>
      <w:rFonts w:ascii="Tahoma" w:eastAsiaTheme="minorHAnsi" w:hAnsi="Tahoma" w:cs="Tahoma"/>
      <w:szCs w:val="22"/>
      <w:lang w:eastAsia="en-US"/>
    </w:rPr>
  </w:style>
  <w:style w:type="character" w:customStyle="1" w:styleId="1f3">
    <w:name w:val="Схема документа Знак1"/>
    <w:basedOn w:val="a4"/>
    <w:semiHidden/>
    <w:rsid w:val="00924CC0"/>
    <w:rPr>
      <w:rFonts w:ascii="Tahoma" w:eastAsia="Times New Roman" w:hAnsi="Tahoma" w:cs="Tahoma"/>
      <w:sz w:val="16"/>
      <w:szCs w:val="16"/>
      <w:lang w:eastAsia="ru-RU"/>
    </w:rPr>
  </w:style>
  <w:style w:type="character" w:customStyle="1" w:styleId="afff7">
    <w:name w:val="комментарий"/>
    <w:rsid w:val="00924CC0"/>
    <w:rPr>
      <w:b/>
      <w:bCs w:val="0"/>
      <w:i/>
      <w:iCs w:val="0"/>
      <w:shd w:val="clear" w:color="auto" w:fill="FFFF99"/>
    </w:rPr>
  </w:style>
  <w:style w:type="paragraph" w:styleId="af4">
    <w:name w:val="endnote text"/>
    <w:basedOn w:val="a3"/>
    <w:link w:val="af3"/>
    <w:semiHidden/>
    <w:unhideWhenUsed/>
    <w:rsid w:val="00924CC0"/>
    <w:rPr>
      <w:rFonts w:asciiTheme="minorHAnsi" w:eastAsiaTheme="minorHAnsi" w:hAnsiTheme="minorHAnsi" w:cstheme="minorBidi"/>
      <w:sz w:val="22"/>
      <w:szCs w:val="22"/>
      <w:lang w:eastAsia="en-US"/>
    </w:rPr>
  </w:style>
  <w:style w:type="character" w:customStyle="1" w:styleId="1f4">
    <w:name w:val="Текст концевой сноски Знак1"/>
    <w:basedOn w:val="a4"/>
    <w:semiHidden/>
    <w:rsid w:val="00924CC0"/>
    <w:rPr>
      <w:rFonts w:ascii="Times New Roman" w:eastAsia="Times New Roman" w:hAnsi="Times New Roman" w:cs="Times New Roman"/>
      <w:sz w:val="20"/>
      <w:szCs w:val="20"/>
      <w:lang w:eastAsia="ru-RU"/>
    </w:rPr>
  </w:style>
  <w:style w:type="character" w:customStyle="1" w:styleId="afff8">
    <w:name w:val="Основной шрифт"/>
    <w:semiHidden/>
    <w:rsid w:val="00924CC0"/>
  </w:style>
  <w:style w:type="character" w:customStyle="1" w:styleId="afff9">
    <w:name w:val="Подпункт Знак"/>
    <w:rsid w:val="00924CC0"/>
    <w:rPr>
      <w:sz w:val="28"/>
      <w:lang w:val="ru-RU" w:eastAsia="ru-RU" w:bidi="ar-SA"/>
    </w:rPr>
  </w:style>
  <w:style w:type="character" w:customStyle="1" w:styleId="FontStyle11">
    <w:name w:val="Font Style11"/>
    <w:rsid w:val="00924CC0"/>
    <w:rPr>
      <w:rFonts w:ascii="Times New Roman" w:hAnsi="Times New Roman" w:cs="Times New Roman" w:hint="default"/>
      <w:sz w:val="26"/>
      <w:szCs w:val="26"/>
    </w:rPr>
  </w:style>
  <w:style w:type="character" w:customStyle="1" w:styleId="Sp1">
    <w:name w:val="Sp1 Знак Знак"/>
    <w:rsid w:val="00924CC0"/>
    <w:rPr>
      <w:b/>
      <w:bCs/>
      <w:kern w:val="24"/>
      <w:sz w:val="24"/>
      <w:szCs w:val="24"/>
      <w:lang w:val="ru-RU" w:eastAsia="ru-RU" w:bidi="ar-SA"/>
    </w:rPr>
  </w:style>
  <w:style w:type="character" w:customStyle="1" w:styleId="FontStyle33">
    <w:name w:val="Font Style33"/>
    <w:rsid w:val="00924CC0"/>
    <w:rPr>
      <w:rFonts w:ascii="Times New Roman" w:hAnsi="Times New Roman" w:cs="Times New Roman" w:hint="default"/>
      <w:sz w:val="26"/>
      <w:szCs w:val="26"/>
    </w:rPr>
  </w:style>
  <w:style w:type="character" w:customStyle="1" w:styleId="FontStyle57">
    <w:name w:val="Font Style57"/>
    <w:rsid w:val="00924CC0"/>
    <w:rPr>
      <w:rFonts w:ascii="Times New Roman" w:hAnsi="Times New Roman" w:cs="Times New Roman" w:hint="default"/>
      <w:b/>
      <w:bCs/>
      <w:sz w:val="20"/>
      <w:szCs w:val="20"/>
    </w:rPr>
  </w:style>
  <w:style w:type="paragraph" w:styleId="aff4">
    <w:name w:val="List Paragraph"/>
    <w:basedOn w:val="a3"/>
    <w:link w:val="aff3"/>
    <w:uiPriority w:val="34"/>
    <w:qFormat/>
    <w:rsid w:val="00924CC0"/>
    <w:pPr>
      <w:ind w:left="720"/>
      <w:contextualSpacing/>
    </w:pPr>
    <w:rPr>
      <w:rFonts w:ascii="Calibri" w:eastAsia="Calibri" w:hAnsi="Calibri" w:cstheme="minorBidi"/>
      <w:sz w:val="22"/>
      <w:szCs w:val="22"/>
      <w:lang w:val="x-none" w:eastAsia="en-US"/>
    </w:rPr>
  </w:style>
  <w:style w:type="paragraph" w:styleId="aff2">
    <w:name w:val="No Spacing"/>
    <w:link w:val="aff1"/>
    <w:qFormat/>
    <w:rsid w:val="00924CC0"/>
    <w:pPr>
      <w:spacing w:after="0" w:line="240" w:lineRule="auto"/>
    </w:pPr>
    <w:rPr>
      <w:sz w:val="24"/>
      <w:szCs w:val="24"/>
    </w:rPr>
  </w:style>
  <w:style w:type="table" w:styleId="afffa">
    <w:name w:val="Table Grid"/>
    <w:basedOn w:val="a5"/>
    <w:uiPriority w:val="59"/>
    <w:rsid w:val="00924CC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Strong"/>
    <w:basedOn w:val="a4"/>
    <w:qFormat/>
    <w:rsid w:val="00924CC0"/>
    <w:rPr>
      <w:b/>
      <w:bCs/>
    </w:rPr>
  </w:style>
  <w:style w:type="paragraph" w:styleId="a">
    <w:name w:val="List Number"/>
    <w:basedOn w:val="a3"/>
    <w:semiHidden/>
    <w:unhideWhenUsed/>
    <w:rsid w:val="00924CC0"/>
    <w:pPr>
      <w:numPr>
        <w:numId w:val="3"/>
      </w:numPr>
      <w:contextualSpacing/>
    </w:pPr>
  </w:style>
  <w:style w:type="paragraph" w:styleId="2">
    <w:name w:val="List Bullet 2"/>
    <w:basedOn w:val="a3"/>
    <w:semiHidden/>
    <w:unhideWhenUsed/>
    <w:rsid w:val="00924CC0"/>
    <w:pPr>
      <w:numPr>
        <w:numId w:val="4"/>
      </w:numPr>
      <w:contextualSpacing/>
    </w:pPr>
  </w:style>
  <w:style w:type="paragraph" w:styleId="30">
    <w:name w:val="List Bullet 3"/>
    <w:basedOn w:val="a3"/>
    <w:semiHidden/>
    <w:unhideWhenUsed/>
    <w:rsid w:val="00924CC0"/>
    <w:pPr>
      <w:numPr>
        <w:numId w:val="5"/>
      </w:numPr>
      <w:contextualSpacing/>
    </w:pPr>
  </w:style>
  <w:style w:type="paragraph" w:styleId="3">
    <w:name w:val="List Number 3"/>
    <w:basedOn w:val="a3"/>
    <w:semiHidden/>
    <w:unhideWhenUsed/>
    <w:rsid w:val="00924CC0"/>
    <w:pPr>
      <w:numPr>
        <w:numId w:val="6"/>
      </w:numPr>
      <w:contextualSpacing/>
    </w:pPr>
  </w:style>
  <w:style w:type="numbering" w:customStyle="1" w:styleId="1">
    <w:name w:val="Стиль1"/>
    <w:uiPriority w:val="99"/>
    <w:rsid w:val="00924CC0"/>
    <w:pPr>
      <w:numPr>
        <w:numId w:val="56"/>
      </w:numPr>
    </w:pPr>
  </w:style>
  <w:style w:type="numbering" w:customStyle="1" w:styleId="21">
    <w:name w:val="Стиль2"/>
    <w:uiPriority w:val="99"/>
    <w:rsid w:val="00924CC0"/>
    <w:pPr>
      <w:numPr>
        <w:numId w:val="5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24CC0"/>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924CC0"/>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924CC0"/>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924CC0"/>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924CC0"/>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924CC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924CC0"/>
    <w:pPr>
      <w:spacing w:before="240" w:after="60"/>
      <w:outlineLvl w:val="5"/>
    </w:pPr>
    <w:rPr>
      <w:b/>
      <w:bCs/>
      <w:sz w:val="22"/>
      <w:szCs w:val="22"/>
    </w:rPr>
  </w:style>
  <w:style w:type="paragraph" w:styleId="7">
    <w:name w:val="heading 7"/>
    <w:basedOn w:val="a3"/>
    <w:next w:val="a3"/>
    <w:link w:val="70"/>
    <w:semiHidden/>
    <w:unhideWhenUsed/>
    <w:qFormat/>
    <w:rsid w:val="00924CC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924CC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924CC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924CC0"/>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924CC0"/>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924CC0"/>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924CC0"/>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924CC0"/>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924CC0"/>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924CC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924CC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924CC0"/>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924CC0"/>
    <w:rPr>
      <w:color w:val="0000FF"/>
      <w:u w:val="single"/>
    </w:rPr>
  </w:style>
  <w:style w:type="character" w:styleId="a8">
    <w:name w:val="FollowedHyperlink"/>
    <w:semiHidden/>
    <w:unhideWhenUsed/>
    <w:rsid w:val="00924CC0"/>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924CC0"/>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924CC0"/>
    <w:rPr>
      <w:b/>
      <w:bCs w:val="0"/>
      <w:snapToGrid w:val="0"/>
      <w:sz w:val="28"/>
      <w:lang w:val="ru-RU" w:eastAsia="ru-RU" w:bidi="ar-SA"/>
    </w:rPr>
  </w:style>
  <w:style w:type="character" w:customStyle="1" w:styleId="310">
    <w:name w:val="Заголовок 3 Знак1"/>
    <w:aliases w:val="H3 Знак"/>
    <w:basedOn w:val="a4"/>
    <w:semiHidden/>
    <w:rsid w:val="00924CC0"/>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iPriority w:val="99"/>
    <w:unhideWhenUsed/>
    <w:rsid w:val="00924C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24CC0"/>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924CC0"/>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924CC0"/>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924CC0"/>
    <w:rPr>
      <w:sz w:val="24"/>
    </w:rPr>
  </w:style>
  <w:style w:type="character" w:customStyle="1" w:styleId="ad">
    <w:name w:val="Текст примечания Знак"/>
    <w:basedOn w:val="a4"/>
    <w:link w:val="ae"/>
    <w:semiHidden/>
    <w:locked/>
    <w:rsid w:val="00924CC0"/>
  </w:style>
  <w:style w:type="character" w:customStyle="1" w:styleId="af">
    <w:name w:val="Верхний колонтитул Знак"/>
    <w:aliases w:val="Heder Знак,Titul Знак"/>
    <w:basedOn w:val="a4"/>
    <w:link w:val="af0"/>
    <w:uiPriority w:val="99"/>
    <w:locked/>
    <w:rsid w:val="00924CC0"/>
    <w:rPr>
      <w:rFonts w:ascii="Courier New" w:hAnsi="Courier New" w:cs="Courier New"/>
    </w:rPr>
  </w:style>
  <w:style w:type="paragraph" w:styleId="af0">
    <w:name w:val="header"/>
    <w:aliases w:val="Heder,Titul"/>
    <w:basedOn w:val="a3"/>
    <w:link w:val="af"/>
    <w:uiPriority w:val="99"/>
    <w:unhideWhenUsed/>
    <w:qFormat/>
    <w:rsid w:val="00924CC0"/>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924CC0"/>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924CC0"/>
    <w:rPr>
      <w:rFonts w:ascii="Courier New" w:hAnsi="Courier New" w:cs="Courier New"/>
    </w:rPr>
  </w:style>
  <w:style w:type="character" w:customStyle="1" w:styleId="af3">
    <w:name w:val="Текст концевой сноски Знак"/>
    <w:basedOn w:val="a4"/>
    <w:link w:val="af4"/>
    <w:semiHidden/>
    <w:locked/>
    <w:rsid w:val="00924CC0"/>
  </w:style>
  <w:style w:type="character" w:customStyle="1" w:styleId="af5">
    <w:name w:val="Основной текст Знак"/>
    <w:basedOn w:val="a4"/>
    <w:link w:val="af6"/>
    <w:semiHidden/>
    <w:locked/>
    <w:rsid w:val="00924CC0"/>
    <w:rPr>
      <w:sz w:val="24"/>
      <w:szCs w:val="24"/>
    </w:rPr>
  </w:style>
  <w:style w:type="character" w:customStyle="1" w:styleId="af7">
    <w:name w:val="Основной текст с отступом Знак"/>
    <w:basedOn w:val="a4"/>
    <w:link w:val="af8"/>
    <w:semiHidden/>
    <w:locked/>
    <w:rsid w:val="00924CC0"/>
    <w:rPr>
      <w:color w:val="000000"/>
      <w:sz w:val="24"/>
      <w:szCs w:val="24"/>
    </w:rPr>
  </w:style>
  <w:style w:type="character" w:customStyle="1" w:styleId="23">
    <w:name w:val="Основной текст 2 Знак"/>
    <w:basedOn w:val="a4"/>
    <w:link w:val="24"/>
    <w:semiHidden/>
    <w:locked/>
    <w:rsid w:val="00924CC0"/>
    <w:rPr>
      <w:sz w:val="24"/>
      <w:szCs w:val="24"/>
    </w:rPr>
  </w:style>
  <w:style w:type="character" w:customStyle="1" w:styleId="34">
    <w:name w:val="Основной текст 3 Знак"/>
    <w:basedOn w:val="a4"/>
    <w:link w:val="35"/>
    <w:semiHidden/>
    <w:locked/>
    <w:rsid w:val="00924CC0"/>
    <w:rPr>
      <w:sz w:val="16"/>
      <w:szCs w:val="16"/>
    </w:rPr>
  </w:style>
  <w:style w:type="character" w:customStyle="1" w:styleId="25">
    <w:name w:val="Основной текст с отступом 2 Знак"/>
    <w:basedOn w:val="a4"/>
    <w:link w:val="26"/>
    <w:semiHidden/>
    <w:locked/>
    <w:rsid w:val="00924CC0"/>
    <w:rPr>
      <w:sz w:val="24"/>
      <w:szCs w:val="24"/>
    </w:rPr>
  </w:style>
  <w:style w:type="character" w:customStyle="1" w:styleId="36">
    <w:name w:val="Основной текст с отступом 3 Знак"/>
    <w:basedOn w:val="a4"/>
    <w:link w:val="37"/>
    <w:semiHidden/>
    <w:locked/>
    <w:rsid w:val="00924CC0"/>
    <w:rPr>
      <w:color w:val="0000FF"/>
      <w:sz w:val="24"/>
      <w:szCs w:val="24"/>
      <w:u w:val="single"/>
    </w:rPr>
  </w:style>
  <w:style w:type="character" w:customStyle="1" w:styleId="af9">
    <w:name w:val="Схема документа Знак"/>
    <w:basedOn w:val="a4"/>
    <w:link w:val="afa"/>
    <w:semiHidden/>
    <w:locked/>
    <w:rsid w:val="00924CC0"/>
    <w:rPr>
      <w:rFonts w:ascii="Tahoma" w:hAnsi="Tahoma" w:cs="Tahoma"/>
      <w:sz w:val="24"/>
    </w:rPr>
  </w:style>
  <w:style w:type="character" w:customStyle="1" w:styleId="afb">
    <w:name w:val="Текст Знак"/>
    <w:basedOn w:val="a4"/>
    <w:link w:val="afc"/>
    <w:semiHidden/>
    <w:locked/>
    <w:rsid w:val="00924CC0"/>
    <w:rPr>
      <w:rFonts w:ascii="Courier New" w:hAnsi="Courier New" w:cs="Courier New"/>
    </w:rPr>
  </w:style>
  <w:style w:type="paragraph" w:styleId="ae">
    <w:name w:val="annotation text"/>
    <w:basedOn w:val="a3"/>
    <w:link w:val="ad"/>
    <w:semiHidden/>
    <w:unhideWhenUsed/>
    <w:rsid w:val="00924CC0"/>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924CC0"/>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924CC0"/>
    <w:rPr>
      <w:b/>
      <w:bCs/>
    </w:rPr>
  </w:style>
  <w:style w:type="character" w:customStyle="1" w:styleId="aff">
    <w:name w:val="Текст выноски Знак"/>
    <w:basedOn w:val="a4"/>
    <w:link w:val="aff0"/>
    <w:semiHidden/>
    <w:locked/>
    <w:rsid w:val="00924CC0"/>
    <w:rPr>
      <w:rFonts w:ascii="Tahoma" w:hAnsi="Tahoma" w:cs="Tahoma"/>
      <w:sz w:val="16"/>
      <w:szCs w:val="16"/>
    </w:rPr>
  </w:style>
  <w:style w:type="character" w:customStyle="1" w:styleId="aff1">
    <w:name w:val="Без интервала Знак"/>
    <w:link w:val="aff2"/>
    <w:locked/>
    <w:rsid w:val="00924CC0"/>
    <w:rPr>
      <w:sz w:val="24"/>
      <w:szCs w:val="24"/>
    </w:rPr>
  </w:style>
  <w:style w:type="character" w:customStyle="1" w:styleId="aff3">
    <w:name w:val="Абзац списка Знак"/>
    <w:link w:val="aff4"/>
    <w:uiPriority w:val="34"/>
    <w:locked/>
    <w:rsid w:val="00924CC0"/>
    <w:rPr>
      <w:rFonts w:ascii="Calibri" w:eastAsia="Calibri" w:hAnsi="Calibri"/>
      <w:lang w:val="x-none"/>
    </w:rPr>
  </w:style>
  <w:style w:type="paragraph" w:customStyle="1" w:styleId="ConsNormal">
    <w:name w:val="ConsNormal"/>
    <w:qFormat/>
    <w:rsid w:val="00924CC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924CC0"/>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924CC0"/>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924CC0"/>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924CC0"/>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924CC0"/>
    <w:pPr>
      <w:keepNext/>
      <w:snapToGrid w:val="0"/>
      <w:jc w:val="center"/>
    </w:pPr>
    <w:rPr>
      <w:szCs w:val="20"/>
    </w:rPr>
  </w:style>
  <w:style w:type="paragraph" w:customStyle="1" w:styleId="15">
    <w:name w:val="заголовок 1"/>
    <w:basedOn w:val="a3"/>
    <w:next w:val="a3"/>
    <w:qFormat/>
    <w:rsid w:val="00924CC0"/>
    <w:pPr>
      <w:keepNext/>
      <w:widowControl w:val="0"/>
      <w:snapToGrid w:val="0"/>
      <w:jc w:val="center"/>
    </w:pPr>
    <w:rPr>
      <w:b/>
      <w:sz w:val="22"/>
      <w:szCs w:val="20"/>
    </w:rPr>
  </w:style>
  <w:style w:type="paragraph" w:customStyle="1" w:styleId="27">
    <w:name w:val="çàãîëîâîê 2"/>
    <w:basedOn w:val="a3"/>
    <w:next w:val="a3"/>
    <w:qFormat/>
    <w:rsid w:val="00924CC0"/>
    <w:pPr>
      <w:keepNext/>
      <w:jc w:val="both"/>
    </w:pPr>
    <w:rPr>
      <w:szCs w:val="20"/>
      <w:lang w:val="en-GB"/>
    </w:rPr>
  </w:style>
  <w:style w:type="paragraph" w:customStyle="1" w:styleId="aff7">
    <w:name w:val="Таблица шапка"/>
    <w:basedOn w:val="a3"/>
    <w:qFormat/>
    <w:rsid w:val="00924CC0"/>
    <w:pPr>
      <w:keepNext/>
      <w:snapToGrid w:val="0"/>
      <w:spacing w:before="40" w:after="40"/>
      <w:ind w:left="57" w:right="57"/>
    </w:pPr>
    <w:rPr>
      <w:sz w:val="22"/>
      <w:szCs w:val="20"/>
    </w:rPr>
  </w:style>
  <w:style w:type="paragraph" w:customStyle="1" w:styleId="aff8">
    <w:name w:val="Таблица текст"/>
    <w:basedOn w:val="a3"/>
    <w:qFormat/>
    <w:rsid w:val="00924CC0"/>
    <w:pPr>
      <w:snapToGrid w:val="0"/>
      <w:spacing w:before="40" w:after="40"/>
      <w:ind w:left="57" w:right="57"/>
    </w:pPr>
    <w:rPr>
      <w:szCs w:val="20"/>
    </w:rPr>
  </w:style>
  <w:style w:type="paragraph" w:customStyle="1" w:styleId="a1">
    <w:name w:val="Пункт"/>
    <w:basedOn w:val="a3"/>
    <w:qFormat/>
    <w:rsid w:val="00924CC0"/>
    <w:pPr>
      <w:numPr>
        <w:ilvl w:val="2"/>
        <w:numId w:val="1"/>
      </w:numPr>
      <w:snapToGrid w:val="0"/>
      <w:spacing w:line="360" w:lineRule="auto"/>
      <w:jc w:val="both"/>
    </w:pPr>
    <w:rPr>
      <w:sz w:val="28"/>
      <w:szCs w:val="28"/>
    </w:rPr>
  </w:style>
  <w:style w:type="paragraph" w:customStyle="1" w:styleId="28">
    <w:name w:val="Уровень2"/>
    <w:basedOn w:val="a3"/>
    <w:qFormat/>
    <w:rsid w:val="00924CC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924CC0"/>
    <w:pPr>
      <w:tabs>
        <w:tab w:val="clear" w:pos="927"/>
        <w:tab w:val="num" w:pos="360"/>
        <w:tab w:val="num" w:pos="2160"/>
      </w:tabs>
      <w:ind w:left="2160" w:hanging="180"/>
    </w:pPr>
  </w:style>
  <w:style w:type="paragraph" w:customStyle="1" w:styleId="aff9">
    <w:name w:val="Заголовок статьи"/>
    <w:basedOn w:val="a3"/>
    <w:next w:val="a3"/>
    <w:qFormat/>
    <w:rsid w:val="00924CC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924CC0"/>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924CC0"/>
    <w:pPr>
      <w:numPr>
        <w:numId w:val="7"/>
      </w:numPr>
      <w:jc w:val="both"/>
    </w:pPr>
  </w:style>
  <w:style w:type="paragraph" w:styleId="26">
    <w:name w:val="Body Text Indent 2"/>
    <w:basedOn w:val="a3"/>
    <w:link w:val="25"/>
    <w:semiHidden/>
    <w:unhideWhenUsed/>
    <w:rsid w:val="00924CC0"/>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924CC0"/>
    <w:rPr>
      <w:rFonts w:ascii="Times New Roman" w:eastAsia="Times New Roman" w:hAnsi="Times New Roman" w:cs="Times New Roman"/>
      <w:sz w:val="24"/>
      <w:szCs w:val="24"/>
      <w:lang w:eastAsia="ru-RU"/>
    </w:rPr>
  </w:style>
  <w:style w:type="paragraph" w:customStyle="1" w:styleId="39">
    <w:name w:val="Стиль3"/>
    <w:basedOn w:val="26"/>
    <w:qFormat/>
    <w:rsid w:val="00924CC0"/>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924CC0"/>
    <w:pPr>
      <w:spacing w:after="60" w:line="288" w:lineRule="auto"/>
      <w:jc w:val="both"/>
    </w:pPr>
    <w:rPr>
      <w:szCs w:val="20"/>
    </w:rPr>
  </w:style>
  <w:style w:type="paragraph" w:customStyle="1" w:styleId="aHeader">
    <w:name w:val="a_Header"/>
    <w:basedOn w:val="a3"/>
    <w:qFormat/>
    <w:rsid w:val="00924CC0"/>
    <w:pPr>
      <w:tabs>
        <w:tab w:val="left" w:pos="1985"/>
      </w:tabs>
      <w:spacing w:after="60"/>
      <w:jc w:val="center"/>
    </w:pPr>
    <w:rPr>
      <w:rFonts w:ascii="Courier New" w:hAnsi="Courier New"/>
    </w:rPr>
  </w:style>
  <w:style w:type="paragraph" w:customStyle="1" w:styleId="affa">
    <w:name w:val="Подраздел"/>
    <w:basedOn w:val="a3"/>
    <w:qFormat/>
    <w:rsid w:val="00924CC0"/>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924CC0"/>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924CC0"/>
    <w:pPr>
      <w:overflowPunct w:val="0"/>
      <w:autoSpaceDE w:val="0"/>
      <w:autoSpaceDN w:val="0"/>
      <w:adjustRightInd w:val="0"/>
      <w:ind w:firstLine="567"/>
      <w:jc w:val="both"/>
    </w:pPr>
    <w:rPr>
      <w:bCs/>
      <w:szCs w:val="22"/>
    </w:rPr>
  </w:style>
  <w:style w:type="paragraph" w:customStyle="1" w:styleId="29">
    <w:name w:val="Пункт_2"/>
    <w:basedOn w:val="a3"/>
    <w:qFormat/>
    <w:rsid w:val="00924CC0"/>
    <w:pPr>
      <w:tabs>
        <w:tab w:val="num" w:pos="643"/>
        <w:tab w:val="num" w:pos="1701"/>
      </w:tabs>
      <w:ind w:left="643" w:hanging="360"/>
      <w:jc w:val="both"/>
    </w:pPr>
    <w:rPr>
      <w:sz w:val="28"/>
      <w:szCs w:val="20"/>
    </w:rPr>
  </w:style>
  <w:style w:type="paragraph" w:customStyle="1" w:styleId="32">
    <w:name w:val="Пункт_3"/>
    <w:basedOn w:val="a3"/>
    <w:qFormat/>
    <w:rsid w:val="00924CC0"/>
    <w:pPr>
      <w:numPr>
        <w:ilvl w:val="2"/>
        <w:numId w:val="8"/>
      </w:numPr>
      <w:jc w:val="both"/>
    </w:pPr>
    <w:rPr>
      <w:sz w:val="28"/>
      <w:szCs w:val="28"/>
    </w:rPr>
  </w:style>
  <w:style w:type="paragraph" w:customStyle="1" w:styleId="ConsNonformat">
    <w:name w:val="ConsNonformat"/>
    <w:qFormat/>
    <w:rsid w:val="00924CC0"/>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924CC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924CC0"/>
    <w:pPr>
      <w:numPr>
        <w:ilvl w:val="0"/>
        <w:numId w:val="0"/>
      </w:numPr>
      <w:tabs>
        <w:tab w:val="num" w:pos="1134"/>
      </w:tabs>
      <w:ind w:left="1134" w:hanging="1134"/>
    </w:pPr>
    <w:rPr>
      <w:bCs/>
      <w:sz w:val="22"/>
      <w:szCs w:val="22"/>
    </w:rPr>
  </w:style>
  <w:style w:type="paragraph" w:customStyle="1" w:styleId="a0">
    <w:name w:val="Подподпункт"/>
    <w:basedOn w:val="affc"/>
    <w:qFormat/>
    <w:rsid w:val="00924CC0"/>
    <w:pPr>
      <w:numPr>
        <w:numId w:val="9"/>
      </w:numPr>
    </w:pPr>
  </w:style>
  <w:style w:type="paragraph" w:customStyle="1" w:styleId="affd">
    <w:name w:val="маркированный"/>
    <w:basedOn w:val="a3"/>
    <w:semiHidden/>
    <w:qFormat/>
    <w:rsid w:val="00924CC0"/>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924CC0"/>
    <w:rPr>
      <w:rFonts w:ascii="Arial" w:hAnsi="Arial" w:cs="Arial"/>
      <w:sz w:val="24"/>
      <w:szCs w:val="24"/>
    </w:rPr>
  </w:style>
  <w:style w:type="paragraph" w:customStyle="1" w:styleId="affe">
    <w:name w:val="Ариал"/>
    <w:basedOn w:val="a3"/>
    <w:link w:val="16"/>
    <w:qFormat/>
    <w:rsid w:val="00924CC0"/>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924CC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924CC0"/>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924CC0"/>
    <w:rPr>
      <w:szCs w:val="24"/>
    </w:rPr>
  </w:style>
  <w:style w:type="paragraph" w:customStyle="1" w:styleId="18">
    <w:name w:val="Обычный1"/>
    <w:link w:val="17"/>
    <w:qFormat/>
    <w:rsid w:val="00924CC0"/>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924CC0"/>
    <w:rPr>
      <w:rFonts w:ascii="Arial" w:hAnsi="Arial" w:cs="Arial"/>
      <w:sz w:val="24"/>
    </w:rPr>
  </w:style>
  <w:style w:type="paragraph" w:customStyle="1" w:styleId="afff1">
    <w:name w:val="Ариал Таблица"/>
    <w:basedOn w:val="affe"/>
    <w:link w:val="afff0"/>
    <w:qFormat/>
    <w:rsid w:val="00924CC0"/>
    <w:pPr>
      <w:widowControl w:val="0"/>
      <w:adjustRightInd w:val="0"/>
      <w:spacing w:before="0" w:after="0" w:line="240" w:lineRule="auto"/>
      <w:ind w:firstLine="0"/>
    </w:pPr>
    <w:rPr>
      <w:szCs w:val="22"/>
    </w:rPr>
  </w:style>
  <w:style w:type="paragraph" w:customStyle="1" w:styleId="afff2">
    <w:name w:val="АриалТабл"/>
    <w:basedOn w:val="affe"/>
    <w:qFormat/>
    <w:rsid w:val="00924CC0"/>
    <w:pPr>
      <w:widowControl w:val="0"/>
      <w:adjustRightInd w:val="0"/>
      <w:spacing w:before="0" w:after="0" w:line="240" w:lineRule="auto"/>
      <w:ind w:firstLine="0"/>
    </w:pPr>
  </w:style>
  <w:style w:type="paragraph" w:customStyle="1" w:styleId="afff3">
    <w:name w:val="Стиль начало"/>
    <w:basedOn w:val="a3"/>
    <w:qFormat/>
    <w:rsid w:val="00924CC0"/>
    <w:pPr>
      <w:spacing w:line="264" w:lineRule="auto"/>
    </w:pPr>
    <w:rPr>
      <w:sz w:val="28"/>
      <w:szCs w:val="20"/>
    </w:rPr>
  </w:style>
  <w:style w:type="paragraph" w:customStyle="1" w:styleId="Noeeu14">
    <w:name w:val="Noeeu14"/>
    <w:basedOn w:val="a3"/>
    <w:qFormat/>
    <w:rsid w:val="00924CC0"/>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924CC0"/>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924CC0"/>
    <w:rPr>
      <w:sz w:val="28"/>
      <w:szCs w:val="28"/>
      <w:lang w:val="x-none" w:eastAsia="x-none"/>
    </w:rPr>
  </w:style>
  <w:style w:type="paragraph" w:customStyle="1" w:styleId="40">
    <w:name w:val="Пункт_4"/>
    <w:basedOn w:val="a3"/>
    <w:link w:val="42"/>
    <w:uiPriority w:val="99"/>
    <w:qFormat/>
    <w:rsid w:val="00924CC0"/>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924CC0"/>
    <w:rPr>
      <w:spacing w:val="20"/>
      <w:sz w:val="24"/>
      <w:szCs w:val="28"/>
      <w:lang w:val="x-none" w:eastAsia="x-none"/>
    </w:rPr>
  </w:style>
  <w:style w:type="paragraph" w:customStyle="1" w:styleId="afff5">
    <w:name w:val="Примечание"/>
    <w:basedOn w:val="a3"/>
    <w:link w:val="afff4"/>
    <w:qFormat/>
    <w:rsid w:val="00924CC0"/>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924CC0"/>
    <w:pPr>
      <w:tabs>
        <w:tab w:val="left" w:pos="1701"/>
      </w:tabs>
      <w:spacing w:line="288" w:lineRule="auto"/>
      <w:ind w:firstLine="567"/>
      <w:jc w:val="both"/>
    </w:pPr>
    <w:rPr>
      <w:sz w:val="28"/>
    </w:rPr>
  </w:style>
  <w:style w:type="paragraph" w:customStyle="1" w:styleId="-4">
    <w:name w:val="Пункт-4"/>
    <w:basedOn w:val="a3"/>
    <w:qFormat/>
    <w:rsid w:val="00924CC0"/>
    <w:pPr>
      <w:tabs>
        <w:tab w:val="num" w:pos="1701"/>
      </w:tabs>
      <w:spacing w:line="288" w:lineRule="auto"/>
      <w:ind w:firstLine="567"/>
      <w:jc w:val="both"/>
    </w:pPr>
    <w:rPr>
      <w:sz w:val="28"/>
    </w:rPr>
  </w:style>
  <w:style w:type="paragraph" w:customStyle="1" w:styleId="-5">
    <w:name w:val="Пункт-5"/>
    <w:basedOn w:val="a3"/>
    <w:qFormat/>
    <w:rsid w:val="00924CC0"/>
    <w:pPr>
      <w:tabs>
        <w:tab w:val="num" w:pos="1701"/>
      </w:tabs>
      <w:spacing w:line="288" w:lineRule="auto"/>
      <w:ind w:firstLine="567"/>
      <w:jc w:val="both"/>
    </w:pPr>
    <w:rPr>
      <w:sz w:val="28"/>
    </w:rPr>
  </w:style>
  <w:style w:type="paragraph" w:customStyle="1" w:styleId="-6">
    <w:name w:val="Пункт-6"/>
    <w:basedOn w:val="a3"/>
    <w:qFormat/>
    <w:rsid w:val="00924CC0"/>
    <w:pPr>
      <w:tabs>
        <w:tab w:val="num" w:pos="1701"/>
      </w:tabs>
      <w:spacing w:line="288" w:lineRule="auto"/>
      <w:ind w:firstLine="567"/>
      <w:jc w:val="both"/>
    </w:pPr>
    <w:rPr>
      <w:sz w:val="28"/>
    </w:rPr>
  </w:style>
  <w:style w:type="paragraph" w:customStyle="1" w:styleId="-7">
    <w:name w:val="Пункт-7"/>
    <w:basedOn w:val="a3"/>
    <w:qFormat/>
    <w:rsid w:val="00924CC0"/>
    <w:pPr>
      <w:tabs>
        <w:tab w:val="num" w:pos="1701"/>
      </w:tabs>
      <w:spacing w:line="288" w:lineRule="auto"/>
      <w:ind w:firstLine="567"/>
      <w:jc w:val="both"/>
    </w:pPr>
    <w:rPr>
      <w:sz w:val="28"/>
    </w:rPr>
  </w:style>
  <w:style w:type="character" w:customStyle="1" w:styleId="Bodytext">
    <w:name w:val="Body text_"/>
    <w:link w:val="19"/>
    <w:locked/>
    <w:rsid w:val="00924CC0"/>
    <w:rPr>
      <w:rFonts w:ascii="Arial" w:eastAsia="Arial" w:hAnsi="Arial" w:cs="Arial"/>
      <w:sz w:val="18"/>
      <w:szCs w:val="18"/>
      <w:shd w:val="clear" w:color="auto" w:fill="FFFFFF"/>
    </w:rPr>
  </w:style>
  <w:style w:type="paragraph" w:customStyle="1" w:styleId="19">
    <w:name w:val="Основной текст1"/>
    <w:basedOn w:val="a3"/>
    <w:link w:val="Bodytext"/>
    <w:qFormat/>
    <w:rsid w:val="00924CC0"/>
    <w:pPr>
      <w:shd w:val="clear" w:color="auto" w:fill="FFFFFF"/>
      <w:spacing w:line="0" w:lineRule="atLeast"/>
      <w:jc w:val="right"/>
    </w:pPr>
    <w:rPr>
      <w:rFonts w:ascii="Arial" w:eastAsia="Arial" w:hAnsi="Arial" w:cs="Arial"/>
      <w:sz w:val="18"/>
      <w:szCs w:val="18"/>
      <w:lang w:eastAsia="en-US"/>
    </w:rPr>
  </w:style>
  <w:style w:type="character" w:customStyle="1" w:styleId="1a">
    <w:name w:val="Заголовок №1_"/>
    <w:link w:val="1b"/>
    <w:uiPriority w:val="99"/>
    <w:locked/>
    <w:rsid w:val="00924CC0"/>
    <w:rPr>
      <w:sz w:val="32"/>
      <w:szCs w:val="32"/>
      <w:shd w:val="clear" w:color="auto" w:fill="FFFFFF"/>
    </w:rPr>
  </w:style>
  <w:style w:type="paragraph" w:customStyle="1" w:styleId="1b">
    <w:name w:val="Заголовок №1"/>
    <w:basedOn w:val="a3"/>
    <w:link w:val="1a"/>
    <w:uiPriority w:val="99"/>
    <w:qFormat/>
    <w:rsid w:val="00924CC0"/>
    <w:pPr>
      <w:shd w:val="clear" w:color="auto" w:fill="FFFFFF"/>
      <w:spacing w:after="120" w:line="240" w:lineRule="atLeast"/>
      <w:outlineLvl w:val="0"/>
    </w:pPr>
    <w:rPr>
      <w:rFonts w:asciiTheme="minorHAnsi" w:eastAsiaTheme="minorHAnsi" w:hAnsiTheme="minorHAnsi" w:cstheme="minorBidi"/>
      <w:sz w:val="32"/>
      <w:szCs w:val="32"/>
      <w:lang w:eastAsia="en-US"/>
    </w:rPr>
  </w:style>
  <w:style w:type="paragraph" w:customStyle="1" w:styleId="-">
    <w:name w:val="Контракт-пункт"/>
    <w:basedOn w:val="a3"/>
    <w:qFormat/>
    <w:rsid w:val="00924CC0"/>
    <w:pPr>
      <w:numPr>
        <w:ilvl w:val="1"/>
        <w:numId w:val="11"/>
      </w:numPr>
      <w:jc w:val="both"/>
    </w:pPr>
    <w:rPr>
      <w:rFonts w:eastAsia="Arial Unicode MS"/>
    </w:rPr>
  </w:style>
  <w:style w:type="paragraph" w:customStyle="1" w:styleId="-0">
    <w:name w:val="Контракт-подподпункт"/>
    <w:basedOn w:val="a3"/>
    <w:qFormat/>
    <w:rsid w:val="00924CC0"/>
    <w:pPr>
      <w:numPr>
        <w:ilvl w:val="2"/>
        <w:numId w:val="11"/>
      </w:numPr>
      <w:jc w:val="both"/>
    </w:pPr>
    <w:rPr>
      <w:rFonts w:eastAsia="Arial Unicode MS"/>
    </w:rPr>
  </w:style>
  <w:style w:type="character" w:customStyle="1" w:styleId="2a">
    <w:name w:val="Основной текст (2)_"/>
    <w:link w:val="2b"/>
    <w:locked/>
    <w:rsid w:val="00924CC0"/>
    <w:rPr>
      <w:sz w:val="23"/>
      <w:szCs w:val="23"/>
      <w:shd w:val="clear" w:color="auto" w:fill="FFFFFF"/>
    </w:rPr>
  </w:style>
  <w:style w:type="paragraph" w:customStyle="1" w:styleId="2b">
    <w:name w:val="Основной текст (2)"/>
    <w:basedOn w:val="a3"/>
    <w:link w:val="2a"/>
    <w:qFormat/>
    <w:rsid w:val="00924CC0"/>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924CC0"/>
    <w:rPr>
      <w:sz w:val="23"/>
      <w:szCs w:val="23"/>
      <w:shd w:val="clear" w:color="auto" w:fill="FFFFFF"/>
    </w:rPr>
  </w:style>
  <w:style w:type="paragraph" w:customStyle="1" w:styleId="2d">
    <w:name w:val="Заголовок №2"/>
    <w:basedOn w:val="a3"/>
    <w:link w:val="2c"/>
    <w:uiPriority w:val="99"/>
    <w:qFormat/>
    <w:rsid w:val="00924CC0"/>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styleId="afff6">
    <w:name w:val="annotation reference"/>
    <w:semiHidden/>
    <w:unhideWhenUsed/>
    <w:rsid w:val="00924CC0"/>
    <w:rPr>
      <w:sz w:val="16"/>
      <w:szCs w:val="16"/>
    </w:rPr>
  </w:style>
  <w:style w:type="character" w:customStyle="1" w:styleId="71">
    <w:name w:val="Заголовок 7 Знак1"/>
    <w:basedOn w:val="a4"/>
    <w:semiHidden/>
    <w:rsid w:val="00924CC0"/>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924CC0"/>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924CC0"/>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924CC0"/>
    <w:pPr>
      <w:tabs>
        <w:tab w:val="center" w:pos="4677"/>
        <w:tab w:val="right" w:pos="9355"/>
      </w:tabs>
    </w:pPr>
    <w:rPr>
      <w:rFonts w:ascii="Courier New" w:eastAsiaTheme="minorHAnsi" w:hAnsi="Courier New" w:cs="Courier New"/>
      <w:sz w:val="22"/>
      <w:szCs w:val="22"/>
      <w:lang w:eastAsia="en-US"/>
    </w:rPr>
  </w:style>
  <w:style w:type="character" w:customStyle="1" w:styleId="1c">
    <w:name w:val="Нижний колонтитул Знак1"/>
    <w:basedOn w:val="a4"/>
    <w:uiPriority w:val="99"/>
    <w:semiHidden/>
    <w:rsid w:val="00924CC0"/>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924CC0"/>
    <w:pPr>
      <w:spacing w:after="120"/>
      <w:ind w:left="283"/>
    </w:pPr>
    <w:rPr>
      <w:rFonts w:asciiTheme="minorHAnsi" w:eastAsiaTheme="minorHAnsi" w:hAnsiTheme="minorHAnsi" w:cstheme="minorBidi"/>
      <w:color w:val="000000"/>
      <w:lang w:eastAsia="en-US"/>
    </w:rPr>
  </w:style>
  <w:style w:type="character" w:customStyle="1" w:styleId="1d">
    <w:name w:val="Основной текст с отступом Знак1"/>
    <w:basedOn w:val="a4"/>
    <w:semiHidden/>
    <w:rsid w:val="00924CC0"/>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924CC0"/>
    <w:rPr>
      <w:b/>
      <w:bCs/>
    </w:rPr>
  </w:style>
  <w:style w:type="character" w:customStyle="1" w:styleId="1e">
    <w:name w:val="Тема примечания Знак1"/>
    <w:basedOn w:val="13"/>
    <w:semiHidden/>
    <w:rsid w:val="00924CC0"/>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924CC0"/>
    <w:rPr>
      <w:rFonts w:ascii="Tahoma" w:eastAsiaTheme="minorHAnsi" w:hAnsi="Tahoma" w:cs="Tahoma"/>
      <w:sz w:val="16"/>
      <w:szCs w:val="16"/>
      <w:lang w:eastAsia="en-US"/>
    </w:rPr>
  </w:style>
  <w:style w:type="character" w:customStyle="1" w:styleId="1f">
    <w:name w:val="Текст выноски Знак1"/>
    <w:basedOn w:val="a4"/>
    <w:semiHidden/>
    <w:rsid w:val="00924CC0"/>
    <w:rPr>
      <w:rFonts w:ascii="Tahoma" w:eastAsia="Times New Roman" w:hAnsi="Tahoma" w:cs="Tahoma"/>
      <w:sz w:val="16"/>
      <w:szCs w:val="16"/>
      <w:lang w:eastAsia="ru-RU"/>
    </w:rPr>
  </w:style>
  <w:style w:type="paragraph" w:styleId="37">
    <w:name w:val="Body Text Indent 3"/>
    <w:basedOn w:val="a3"/>
    <w:link w:val="36"/>
    <w:semiHidden/>
    <w:unhideWhenUsed/>
    <w:rsid w:val="00924CC0"/>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924CC0"/>
    <w:rPr>
      <w:rFonts w:ascii="Times New Roman" w:eastAsia="Times New Roman" w:hAnsi="Times New Roman" w:cs="Times New Roman"/>
      <w:sz w:val="16"/>
      <w:szCs w:val="16"/>
      <w:lang w:eastAsia="ru-RU"/>
    </w:rPr>
  </w:style>
  <w:style w:type="character" w:customStyle="1" w:styleId="labelheaderlevel21">
    <w:name w:val="label_header_level_21"/>
    <w:rsid w:val="00924CC0"/>
    <w:rPr>
      <w:b/>
      <w:bCs/>
      <w:color w:val="0000FF"/>
      <w:sz w:val="20"/>
      <w:szCs w:val="20"/>
    </w:rPr>
  </w:style>
  <w:style w:type="paragraph" w:styleId="24">
    <w:name w:val="Body Text 2"/>
    <w:basedOn w:val="a3"/>
    <w:link w:val="23"/>
    <w:semiHidden/>
    <w:unhideWhenUsed/>
    <w:rsid w:val="00924CC0"/>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924CC0"/>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924CC0"/>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924CC0"/>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924CC0"/>
    <w:pPr>
      <w:spacing w:after="120"/>
    </w:pPr>
    <w:rPr>
      <w:rFonts w:asciiTheme="minorHAnsi" w:eastAsiaTheme="minorHAnsi" w:hAnsiTheme="minorHAnsi" w:cstheme="minorBidi"/>
      <w:lang w:eastAsia="en-US"/>
    </w:rPr>
  </w:style>
  <w:style w:type="character" w:customStyle="1" w:styleId="1f0">
    <w:name w:val="Основной текст Знак1"/>
    <w:basedOn w:val="a4"/>
    <w:semiHidden/>
    <w:rsid w:val="00924CC0"/>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924CC0"/>
    <w:rPr>
      <w:rFonts w:asciiTheme="minorHAnsi" w:eastAsiaTheme="minorHAnsi" w:hAnsiTheme="minorHAnsi" w:cstheme="minorBidi"/>
      <w:szCs w:val="22"/>
      <w:lang w:eastAsia="en-US"/>
    </w:rPr>
  </w:style>
  <w:style w:type="character" w:customStyle="1" w:styleId="1f1">
    <w:name w:val="Текст сноски Знак1"/>
    <w:basedOn w:val="a4"/>
    <w:semiHidden/>
    <w:rsid w:val="00924CC0"/>
    <w:rPr>
      <w:rFonts w:ascii="Times New Roman" w:eastAsia="Times New Roman" w:hAnsi="Times New Roman" w:cs="Times New Roman"/>
      <w:sz w:val="20"/>
      <w:szCs w:val="20"/>
      <w:lang w:eastAsia="ru-RU"/>
    </w:rPr>
  </w:style>
  <w:style w:type="character" w:customStyle="1" w:styleId="FontStyle15">
    <w:name w:val="Font Style15"/>
    <w:rsid w:val="00924CC0"/>
    <w:rPr>
      <w:rFonts w:ascii="Times New Roman" w:hAnsi="Times New Roman" w:cs="Times New Roman" w:hint="default"/>
      <w:sz w:val="26"/>
      <w:szCs w:val="26"/>
    </w:rPr>
  </w:style>
  <w:style w:type="paragraph" w:styleId="afc">
    <w:name w:val="Plain Text"/>
    <w:basedOn w:val="a3"/>
    <w:link w:val="afb"/>
    <w:semiHidden/>
    <w:unhideWhenUsed/>
    <w:rsid w:val="00924CC0"/>
    <w:rPr>
      <w:rFonts w:ascii="Courier New" w:eastAsiaTheme="minorHAnsi" w:hAnsi="Courier New" w:cs="Courier New"/>
      <w:sz w:val="22"/>
      <w:szCs w:val="22"/>
      <w:lang w:eastAsia="en-US"/>
    </w:rPr>
  </w:style>
  <w:style w:type="character" w:customStyle="1" w:styleId="1f2">
    <w:name w:val="Текст Знак1"/>
    <w:basedOn w:val="a4"/>
    <w:semiHidden/>
    <w:rsid w:val="00924CC0"/>
    <w:rPr>
      <w:rFonts w:ascii="Consolas" w:eastAsia="Times New Roman" w:hAnsi="Consolas" w:cs="Times New Roman"/>
      <w:sz w:val="21"/>
      <w:szCs w:val="21"/>
      <w:lang w:eastAsia="ru-RU"/>
    </w:rPr>
  </w:style>
  <w:style w:type="paragraph" w:styleId="afa">
    <w:name w:val="Document Map"/>
    <w:basedOn w:val="a3"/>
    <w:link w:val="af9"/>
    <w:semiHidden/>
    <w:unhideWhenUsed/>
    <w:rsid w:val="00924CC0"/>
    <w:rPr>
      <w:rFonts w:ascii="Tahoma" w:eastAsiaTheme="minorHAnsi" w:hAnsi="Tahoma" w:cs="Tahoma"/>
      <w:szCs w:val="22"/>
      <w:lang w:eastAsia="en-US"/>
    </w:rPr>
  </w:style>
  <w:style w:type="character" w:customStyle="1" w:styleId="1f3">
    <w:name w:val="Схема документа Знак1"/>
    <w:basedOn w:val="a4"/>
    <w:semiHidden/>
    <w:rsid w:val="00924CC0"/>
    <w:rPr>
      <w:rFonts w:ascii="Tahoma" w:eastAsia="Times New Roman" w:hAnsi="Tahoma" w:cs="Tahoma"/>
      <w:sz w:val="16"/>
      <w:szCs w:val="16"/>
      <w:lang w:eastAsia="ru-RU"/>
    </w:rPr>
  </w:style>
  <w:style w:type="character" w:customStyle="1" w:styleId="afff7">
    <w:name w:val="комментарий"/>
    <w:rsid w:val="00924CC0"/>
    <w:rPr>
      <w:b/>
      <w:bCs w:val="0"/>
      <w:i/>
      <w:iCs w:val="0"/>
      <w:shd w:val="clear" w:color="auto" w:fill="FFFF99"/>
    </w:rPr>
  </w:style>
  <w:style w:type="paragraph" w:styleId="af4">
    <w:name w:val="endnote text"/>
    <w:basedOn w:val="a3"/>
    <w:link w:val="af3"/>
    <w:semiHidden/>
    <w:unhideWhenUsed/>
    <w:rsid w:val="00924CC0"/>
    <w:rPr>
      <w:rFonts w:asciiTheme="minorHAnsi" w:eastAsiaTheme="minorHAnsi" w:hAnsiTheme="minorHAnsi" w:cstheme="minorBidi"/>
      <w:sz w:val="22"/>
      <w:szCs w:val="22"/>
      <w:lang w:eastAsia="en-US"/>
    </w:rPr>
  </w:style>
  <w:style w:type="character" w:customStyle="1" w:styleId="1f4">
    <w:name w:val="Текст концевой сноски Знак1"/>
    <w:basedOn w:val="a4"/>
    <w:semiHidden/>
    <w:rsid w:val="00924CC0"/>
    <w:rPr>
      <w:rFonts w:ascii="Times New Roman" w:eastAsia="Times New Roman" w:hAnsi="Times New Roman" w:cs="Times New Roman"/>
      <w:sz w:val="20"/>
      <w:szCs w:val="20"/>
      <w:lang w:eastAsia="ru-RU"/>
    </w:rPr>
  </w:style>
  <w:style w:type="character" w:customStyle="1" w:styleId="afff8">
    <w:name w:val="Основной шрифт"/>
    <w:semiHidden/>
    <w:rsid w:val="00924CC0"/>
  </w:style>
  <w:style w:type="character" w:customStyle="1" w:styleId="afff9">
    <w:name w:val="Подпункт Знак"/>
    <w:rsid w:val="00924CC0"/>
    <w:rPr>
      <w:sz w:val="28"/>
      <w:lang w:val="ru-RU" w:eastAsia="ru-RU" w:bidi="ar-SA"/>
    </w:rPr>
  </w:style>
  <w:style w:type="character" w:customStyle="1" w:styleId="FontStyle11">
    <w:name w:val="Font Style11"/>
    <w:rsid w:val="00924CC0"/>
    <w:rPr>
      <w:rFonts w:ascii="Times New Roman" w:hAnsi="Times New Roman" w:cs="Times New Roman" w:hint="default"/>
      <w:sz w:val="26"/>
      <w:szCs w:val="26"/>
    </w:rPr>
  </w:style>
  <w:style w:type="character" w:customStyle="1" w:styleId="Sp1">
    <w:name w:val="Sp1 Знак Знак"/>
    <w:rsid w:val="00924CC0"/>
    <w:rPr>
      <w:b/>
      <w:bCs/>
      <w:kern w:val="24"/>
      <w:sz w:val="24"/>
      <w:szCs w:val="24"/>
      <w:lang w:val="ru-RU" w:eastAsia="ru-RU" w:bidi="ar-SA"/>
    </w:rPr>
  </w:style>
  <w:style w:type="character" w:customStyle="1" w:styleId="FontStyle33">
    <w:name w:val="Font Style33"/>
    <w:rsid w:val="00924CC0"/>
    <w:rPr>
      <w:rFonts w:ascii="Times New Roman" w:hAnsi="Times New Roman" w:cs="Times New Roman" w:hint="default"/>
      <w:sz w:val="26"/>
      <w:szCs w:val="26"/>
    </w:rPr>
  </w:style>
  <w:style w:type="character" w:customStyle="1" w:styleId="FontStyle57">
    <w:name w:val="Font Style57"/>
    <w:rsid w:val="00924CC0"/>
    <w:rPr>
      <w:rFonts w:ascii="Times New Roman" w:hAnsi="Times New Roman" w:cs="Times New Roman" w:hint="default"/>
      <w:b/>
      <w:bCs/>
      <w:sz w:val="20"/>
      <w:szCs w:val="20"/>
    </w:rPr>
  </w:style>
  <w:style w:type="paragraph" w:styleId="aff4">
    <w:name w:val="List Paragraph"/>
    <w:basedOn w:val="a3"/>
    <w:link w:val="aff3"/>
    <w:uiPriority w:val="34"/>
    <w:qFormat/>
    <w:rsid w:val="00924CC0"/>
    <w:pPr>
      <w:ind w:left="720"/>
      <w:contextualSpacing/>
    </w:pPr>
    <w:rPr>
      <w:rFonts w:ascii="Calibri" w:eastAsia="Calibri" w:hAnsi="Calibri" w:cstheme="minorBidi"/>
      <w:sz w:val="22"/>
      <w:szCs w:val="22"/>
      <w:lang w:val="x-none" w:eastAsia="en-US"/>
    </w:rPr>
  </w:style>
  <w:style w:type="paragraph" w:styleId="aff2">
    <w:name w:val="No Spacing"/>
    <w:link w:val="aff1"/>
    <w:qFormat/>
    <w:rsid w:val="00924CC0"/>
    <w:pPr>
      <w:spacing w:after="0" w:line="240" w:lineRule="auto"/>
    </w:pPr>
    <w:rPr>
      <w:sz w:val="24"/>
      <w:szCs w:val="24"/>
    </w:rPr>
  </w:style>
  <w:style w:type="table" w:styleId="afffa">
    <w:name w:val="Table Grid"/>
    <w:basedOn w:val="a5"/>
    <w:uiPriority w:val="59"/>
    <w:rsid w:val="00924CC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Strong"/>
    <w:basedOn w:val="a4"/>
    <w:qFormat/>
    <w:rsid w:val="00924CC0"/>
    <w:rPr>
      <w:b/>
      <w:bCs/>
    </w:rPr>
  </w:style>
  <w:style w:type="paragraph" w:styleId="a">
    <w:name w:val="List Number"/>
    <w:basedOn w:val="a3"/>
    <w:semiHidden/>
    <w:unhideWhenUsed/>
    <w:rsid w:val="00924CC0"/>
    <w:pPr>
      <w:numPr>
        <w:numId w:val="3"/>
      </w:numPr>
      <w:contextualSpacing/>
    </w:pPr>
  </w:style>
  <w:style w:type="paragraph" w:styleId="2">
    <w:name w:val="List Bullet 2"/>
    <w:basedOn w:val="a3"/>
    <w:semiHidden/>
    <w:unhideWhenUsed/>
    <w:rsid w:val="00924CC0"/>
    <w:pPr>
      <w:numPr>
        <w:numId w:val="4"/>
      </w:numPr>
      <w:contextualSpacing/>
    </w:pPr>
  </w:style>
  <w:style w:type="paragraph" w:styleId="30">
    <w:name w:val="List Bullet 3"/>
    <w:basedOn w:val="a3"/>
    <w:semiHidden/>
    <w:unhideWhenUsed/>
    <w:rsid w:val="00924CC0"/>
    <w:pPr>
      <w:numPr>
        <w:numId w:val="5"/>
      </w:numPr>
      <w:contextualSpacing/>
    </w:pPr>
  </w:style>
  <w:style w:type="paragraph" w:styleId="3">
    <w:name w:val="List Number 3"/>
    <w:basedOn w:val="a3"/>
    <w:semiHidden/>
    <w:unhideWhenUsed/>
    <w:rsid w:val="00924CC0"/>
    <w:pPr>
      <w:numPr>
        <w:numId w:val="6"/>
      </w:numPr>
      <w:contextualSpacing/>
    </w:pPr>
  </w:style>
  <w:style w:type="numbering" w:customStyle="1" w:styleId="1">
    <w:name w:val="Стиль1"/>
    <w:uiPriority w:val="99"/>
    <w:rsid w:val="00924CC0"/>
    <w:pPr>
      <w:numPr>
        <w:numId w:val="56"/>
      </w:numPr>
    </w:pPr>
  </w:style>
  <w:style w:type="numbering" w:customStyle="1" w:styleId="21">
    <w:name w:val="Стиль2"/>
    <w:uiPriority w:val="99"/>
    <w:rsid w:val="00924CC0"/>
    <w:pPr>
      <w:numPr>
        <w:numId w:val="5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6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18"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6"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9" Type="http://schemas.openxmlformats.org/officeDocument/2006/relationships/hyperlink" Target="http://www.cbr.ru" TargetMode="External"/><Relationship Id="rId21"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4" Type="http://schemas.openxmlformats.org/officeDocument/2006/relationships/hyperlink" Target="http://www.zakupki.gov.ru/" TargetMode="External"/><Relationship Id="rId42" Type="http://schemas.openxmlformats.org/officeDocument/2006/relationships/hyperlink" Target="mailto:agnovikov@luch.podolsk.ru" TargetMode="External"/><Relationship Id="rId47"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50" Type="http://schemas.openxmlformats.org/officeDocument/2006/relationships/hyperlink" Target="http://www.a-k-d.ru/" TargetMode="External"/><Relationship Id="rId55" Type="http://schemas.openxmlformats.org/officeDocument/2006/relationships/hyperlink" Target="mailto:npo@sialuch.ru"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9"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11" Type="http://schemas.openxmlformats.org/officeDocument/2006/relationships/header" Target="header1.xml"/><Relationship Id="rId24"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2" Type="http://schemas.openxmlformats.org/officeDocument/2006/relationships/hyperlink" Target="http://www.a-k-d.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hyperlink" Target="http://www.a-k-d.ru/" TargetMode="External"/><Relationship Id="rId53" Type="http://schemas.openxmlformats.org/officeDocument/2006/relationships/hyperlink" Target="http://www.cbr.ru"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2"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7"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0"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5" Type="http://schemas.openxmlformats.org/officeDocument/2006/relationships/hyperlink" Target="http://zakupki.rosatom.ru/" TargetMode="External"/><Relationship Id="rId43" Type="http://schemas.openxmlformats.org/officeDocument/2006/relationships/hyperlink" Target="http://www.zakupki.rosatom.ru/" TargetMode="External"/><Relationship Id="rId48"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56" Type="http://schemas.openxmlformats.org/officeDocument/2006/relationships/hyperlink" Target="mailto:npo@sialuch.ru" TargetMode="External"/><Relationship Id="rId8" Type="http://schemas.openxmlformats.org/officeDocument/2006/relationships/hyperlink" Target="http://www.zakupki.gov.ru/223" TargetMode="External"/><Relationship Id="rId51" Type="http://schemas.openxmlformats.org/officeDocument/2006/relationships/hyperlink" Target="http://www.a-k-d.ru" TargetMode="External"/><Relationship Id="rId3" Type="http://schemas.microsoft.com/office/2007/relationships/stylesWithEffects" Target="stylesWithEffects.xml"/><Relationship Id="rId12"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17"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5"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3" Type="http://schemas.openxmlformats.org/officeDocument/2006/relationships/hyperlink" Target="http://www.a-k-d.ru" TargetMode="External"/><Relationship Id="rId38" Type="http://schemas.openxmlformats.org/officeDocument/2006/relationships/hyperlink" Target="http://www.cbr.ru" TargetMode="External"/><Relationship Id="rId46" Type="http://schemas.openxmlformats.org/officeDocument/2006/relationships/hyperlink" Target="http://www.a-k-d.ru/" TargetMode="External"/><Relationship Id="rId20"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41"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54"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3"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28"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36" Type="http://schemas.openxmlformats.org/officeDocument/2006/relationships/hyperlink" Target="http://www.a-k-d.ru" TargetMode="External"/><Relationship Id="rId49" Type="http://schemas.openxmlformats.org/officeDocument/2006/relationships/hyperlink" Target="file:///C:\Users\Krasnetskov\Desktop\&#1048;&#1085;&#1082;&#1091;&#1073;&#1072;&#1090;&#1086;&#1088;\-%20&#1042;&#1072;&#1082;&#1091;&#1091;&#1084;&#1085;&#1099;&#1081;%20&#1085;&#1072;&#1089;&#1086;&#1089;%20(&#1074;%20&#1054;&#1080;&#1048;&#1058;)\2.%20&#1048;&#1079;&#1074;&#1077;&#1097;&#1077;&#1085;&#1080;&#1077;,%20&#1076;&#1086;&#1082;&#1091;&#1084;&#1077;&#1085;&#1090;&#1072;&#1094;&#1080;&#1103;%20&#1054;&#1047;&#1062;.%20&#1040;&#1075;&#1088;&#1077;&#1075;&#1072;&#1090;%20&#1074;&#1072;&#1082;&#1091;&#1091;&#1084;&#1085;&#1099;&#1081;%20&#1087;&#1083;&#1091;&#1085;&#1078;&#1077;&#1088;&#1085;&#1099;&#1081;%20&#1040;&#1042;&#1055;&#1047;-80&#1044;.._doc" TargetMode="External"/><Relationship Id="rId57" Type="http://schemas.openxmlformats.org/officeDocument/2006/relationships/fontTable" Target="fontTable.xml"/><Relationship Id="rId10" Type="http://schemas.openxmlformats.org/officeDocument/2006/relationships/hyperlink" Target="http://www.a-k-d.ru" TargetMode="External"/><Relationship Id="rId31" Type="http://schemas.openxmlformats.org/officeDocument/2006/relationships/hyperlink" Target="mailto:agnovikov@luch.podolsk.ru" TargetMode="External"/><Relationship Id="rId44" Type="http://schemas.openxmlformats.org/officeDocument/2006/relationships/hyperlink" Target="http://zakupki.rosatom.ru/" TargetMode="External"/><Relationship Id="rId52"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53</Pages>
  <Words>24623</Words>
  <Characters>140352</Characters>
  <Application>Microsoft Office Word</Application>
  <DocSecurity>0</DocSecurity>
  <Lines>1169</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164646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Калюжная</cp:lastModifiedBy>
  <cp:revision>7</cp:revision>
  <dcterms:created xsi:type="dcterms:W3CDTF">2014-12-02T06:34:00Z</dcterms:created>
  <dcterms:modified xsi:type="dcterms:W3CDTF">2014-12-03T07:19:00Z</dcterms:modified>
</cp:coreProperties>
</file>