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5D5E29">
        <w:rPr>
          <w:color w:val="000000"/>
          <w:sz w:val="22"/>
          <w:szCs w:val="22"/>
        </w:rPr>
        <w:t xml:space="preserve">  </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3C3400">
        <w:rPr>
          <w:snapToGrid w:val="0"/>
          <w:color w:val="000000"/>
          <w:sz w:val="23"/>
          <w:szCs w:val="23"/>
        </w:rPr>
        <w:t>Публичное</w:t>
      </w:r>
      <w:r w:rsidR="00803D94">
        <w:rPr>
          <w:snapToGrid w:val="0"/>
          <w:color w:val="000000"/>
          <w:sz w:val="23"/>
          <w:szCs w:val="23"/>
        </w:rPr>
        <w:t xml:space="preserve"> акционерное общество</w:t>
      </w:r>
      <w:r w:rsidR="00F03969" w:rsidRPr="00A62DEC">
        <w:rPr>
          <w:snapToGrid w:val="0"/>
          <w:color w:val="000000"/>
          <w:sz w:val="23"/>
          <w:szCs w:val="23"/>
        </w:rPr>
        <w:t xml:space="preserve"> «</w:t>
      </w:r>
      <w:proofErr w:type="spellStart"/>
      <w:r w:rsidR="00F03969" w:rsidRPr="00A62DEC">
        <w:rPr>
          <w:snapToGrid w:val="0"/>
          <w:color w:val="000000"/>
          <w:sz w:val="23"/>
          <w:szCs w:val="23"/>
        </w:rPr>
        <w:t>Ковровский</w:t>
      </w:r>
      <w:proofErr w:type="spellEnd"/>
      <w:r w:rsidR="00F03969" w:rsidRPr="00A62DEC">
        <w:rPr>
          <w:snapToGrid w:val="0"/>
          <w:color w:val="000000"/>
          <w:sz w:val="23"/>
          <w:szCs w:val="23"/>
        </w:rPr>
        <w:t xml:space="preserve">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принять и оплатить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5F2E2F">
        <w:rPr>
          <w:color w:val="000000"/>
          <w:sz w:val="23"/>
          <w:szCs w:val="23"/>
        </w:rPr>
        <w:t>6</w:t>
      </w:r>
      <w:r w:rsidRPr="00A62DEC">
        <w:rPr>
          <w:color w:val="000000"/>
          <w:sz w:val="23"/>
          <w:szCs w:val="23"/>
        </w:rPr>
        <w:t xml:space="preserve">  настоящего договора, считается некомплектной и не подлежит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lastRenderedPageBreak/>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является твердофиксированной и не подлежит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Default="004F36F8" w:rsidP="00916C93">
      <w:pPr>
        <w:pStyle w:val="a"/>
        <w:numPr>
          <w:ilvl w:val="0"/>
          <w:numId w:val="0"/>
        </w:numPr>
        <w:tabs>
          <w:tab w:val="left" w:pos="935"/>
        </w:tabs>
        <w:spacing w:after="0"/>
        <w:jc w:val="both"/>
        <w:rPr>
          <w:color w:val="000000"/>
          <w:sz w:val="23"/>
          <w:szCs w:val="23"/>
        </w:rPr>
      </w:pPr>
    </w:p>
    <w:p w:rsidR="00CB13DF" w:rsidRPr="00A62DEC" w:rsidRDefault="00CB13DF"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тороны его несут следующую взаимную материальную ответственность (штраф, пеня, неустойка), причем санкции 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5F1DCE">
        <w:rPr>
          <w:color w:val="000000" w:themeColor="text1"/>
          <w:sz w:val="23"/>
          <w:szCs w:val="23"/>
        </w:rPr>
        <w:t xml:space="preserve"> </w:t>
      </w:r>
      <w:r w:rsidR="00995AC8" w:rsidRPr="005F1DCE">
        <w:rPr>
          <w:color w:val="000000" w:themeColor="text1"/>
          <w:sz w:val="23"/>
          <w:szCs w:val="23"/>
        </w:rPr>
        <w:t>В случае несвоевременной поставки продукци</w:t>
      </w:r>
      <w:r w:rsidR="00333F03" w:rsidRPr="005F1DCE">
        <w:rPr>
          <w:color w:val="000000" w:themeColor="text1"/>
          <w:sz w:val="23"/>
          <w:szCs w:val="23"/>
        </w:rPr>
        <w:t xml:space="preserve">и Поставщик уплачивает </w:t>
      </w:r>
      <w:r w:rsidR="00995AC8" w:rsidRPr="005F1DCE">
        <w:rPr>
          <w:color w:val="000000" w:themeColor="text1"/>
          <w:sz w:val="23"/>
          <w:szCs w:val="23"/>
        </w:rPr>
        <w:t>неустойку в размере 0,</w:t>
      </w:r>
      <w:r w:rsidR="00FE60F2" w:rsidRPr="005F1DCE">
        <w:rPr>
          <w:color w:val="000000" w:themeColor="text1"/>
          <w:sz w:val="23"/>
          <w:szCs w:val="23"/>
        </w:rPr>
        <w:t>1</w:t>
      </w:r>
      <w:r w:rsidR="00995AC8" w:rsidRPr="005F1DCE">
        <w:rPr>
          <w:color w:val="000000" w:themeColor="text1"/>
          <w:sz w:val="23"/>
          <w:szCs w:val="23"/>
        </w:rPr>
        <w:t xml:space="preserve"> % от </w:t>
      </w:r>
      <w:proofErr w:type="gramStart"/>
      <w:r w:rsidR="00671C88" w:rsidRPr="005F1DCE">
        <w:rPr>
          <w:color w:val="000000" w:themeColor="text1"/>
          <w:sz w:val="23"/>
          <w:szCs w:val="23"/>
        </w:rPr>
        <w:t>стоимости</w:t>
      </w:r>
      <w:proofErr w:type="gramEnd"/>
      <w:r w:rsidR="00995AC8" w:rsidRPr="005F1DCE">
        <w:rPr>
          <w:color w:val="000000" w:themeColor="text1"/>
          <w:sz w:val="23"/>
          <w:szCs w:val="23"/>
        </w:rPr>
        <w:t xml:space="preserve"> не</w:t>
      </w:r>
      <w:r w:rsidR="00BA45CD" w:rsidRPr="005F1DCE">
        <w:rPr>
          <w:color w:val="000000" w:themeColor="text1"/>
          <w:sz w:val="23"/>
          <w:szCs w:val="23"/>
        </w:rPr>
        <w:t xml:space="preserve"> </w:t>
      </w:r>
      <w:r w:rsidR="00995AC8" w:rsidRPr="005F1DCE">
        <w:rPr>
          <w:color w:val="000000" w:themeColor="text1"/>
          <w:sz w:val="23"/>
          <w:szCs w:val="23"/>
        </w:rPr>
        <w:t>поставленной продукции</w:t>
      </w:r>
      <w:r w:rsidR="00995AC8" w:rsidRPr="00A62DEC">
        <w:rPr>
          <w:color w:val="000000"/>
          <w:sz w:val="23"/>
          <w:szCs w:val="23"/>
        </w:rPr>
        <w:t xml:space="preserve">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5F1DCE" w:rsidRDefault="00791A71" w:rsidP="00916C93">
      <w:pPr>
        <w:pStyle w:val="a"/>
        <w:numPr>
          <w:ilvl w:val="2"/>
          <w:numId w:val="1"/>
        </w:numPr>
        <w:tabs>
          <w:tab w:val="left" w:pos="1122"/>
        </w:tabs>
        <w:spacing w:after="0"/>
        <w:ind w:left="0" w:firstLine="561"/>
        <w:jc w:val="both"/>
        <w:rPr>
          <w:snapToGrid w:val="0"/>
          <w:color w:val="000000" w:themeColor="text1"/>
          <w:sz w:val="23"/>
          <w:szCs w:val="23"/>
        </w:rPr>
      </w:pPr>
      <w:r w:rsidRPr="005F1DCE">
        <w:rPr>
          <w:color w:val="000000" w:themeColor="text1"/>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5F1DCE">
        <w:rPr>
          <w:color w:val="000000" w:themeColor="text1"/>
          <w:sz w:val="23"/>
          <w:szCs w:val="23"/>
        </w:rPr>
        <w:t>6</w:t>
      </w:r>
      <w:r w:rsidR="0030437D" w:rsidRPr="005F1DCE">
        <w:rPr>
          <w:color w:val="000000" w:themeColor="text1"/>
          <w:sz w:val="23"/>
          <w:szCs w:val="23"/>
        </w:rPr>
        <w:t>.</w:t>
      </w:r>
      <w:r w:rsidR="001D2729" w:rsidRPr="005F1DCE">
        <w:rPr>
          <w:color w:val="000000" w:themeColor="text1"/>
          <w:sz w:val="23"/>
          <w:szCs w:val="23"/>
        </w:rPr>
        <w:t>3.</w:t>
      </w:r>
      <w:r w:rsidR="00F02A0E" w:rsidRPr="005F1DCE">
        <w:rPr>
          <w:color w:val="000000" w:themeColor="text1"/>
          <w:sz w:val="23"/>
          <w:szCs w:val="23"/>
        </w:rPr>
        <w:t>2</w:t>
      </w:r>
      <w:r w:rsidR="001D2729" w:rsidRPr="005F1DCE">
        <w:rPr>
          <w:color w:val="000000" w:themeColor="text1"/>
          <w:sz w:val="23"/>
          <w:szCs w:val="23"/>
        </w:rPr>
        <w:t>.</w:t>
      </w:r>
      <w:r w:rsidRPr="005F1DCE">
        <w:rPr>
          <w:color w:val="000000" w:themeColor="text1"/>
          <w:sz w:val="23"/>
          <w:szCs w:val="23"/>
        </w:rPr>
        <w:t xml:space="preserve"> настоящего договора), Поставщик уплачивает</w:t>
      </w:r>
      <w:r w:rsidR="00E42730" w:rsidRPr="005F1DCE">
        <w:rPr>
          <w:color w:val="000000" w:themeColor="text1"/>
          <w:sz w:val="23"/>
          <w:szCs w:val="23"/>
        </w:rPr>
        <w:t xml:space="preserve"> неустойку</w:t>
      </w:r>
      <w:r w:rsidRPr="005F1DCE">
        <w:rPr>
          <w:color w:val="000000" w:themeColor="text1"/>
          <w:sz w:val="23"/>
          <w:szCs w:val="23"/>
        </w:rPr>
        <w:t xml:space="preserve"> </w:t>
      </w:r>
      <w:r w:rsidR="00E42730" w:rsidRPr="005F1DCE">
        <w:rPr>
          <w:color w:val="000000" w:themeColor="text1"/>
          <w:sz w:val="23"/>
          <w:szCs w:val="23"/>
        </w:rPr>
        <w:t>в размере 0,1% от общей цены договора за каждый день просрочки</w:t>
      </w:r>
      <w:r w:rsidR="003456CD" w:rsidRPr="005F1DCE">
        <w:rPr>
          <w:color w:val="000000" w:themeColor="text1"/>
          <w:sz w:val="23"/>
          <w:szCs w:val="23"/>
        </w:rPr>
        <w:t>.</w:t>
      </w:r>
      <w:r w:rsidRPr="005F1DCE">
        <w:rPr>
          <w:color w:val="000000" w:themeColor="text1"/>
          <w:sz w:val="23"/>
          <w:szCs w:val="23"/>
        </w:rPr>
        <w:t xml:space="preserve">   </w:t>
      </w:r>
    </w:p>
    <w:p w:rsidR="00916C93" w:rsidRPr="005F1DCE" w:rsidRDefault="006B5F02" w:rsidP="00916C93">
      <w:pPr>
        <w:pStyle w:val="a"/>
        <w:numPr>
          <w:ilvl w:val="2"/>
          <w:numId w:val="1"/>
        </w:numPr>
        <w:tabs>
          <w:tab w:val="left" w:pos="1122"/>
          <w:tab w:val="num" w:pos="3352"/>
        </w:tabs>
        <w:spacing w:after="0"/>
        <w:ind w:left="0" w:firstLine="561"/>
        <w:jc w:val="both"/>
        <w:rPr>
          <w:snapToGrid w:val="0"/>
          <w:color w:val="000000" w:themeColor="text1"/>
          <w:sz w:val="23"/>
          <w:szCs w:val="23"/>
        </w:rPr>
      </w:pPr>
      <w:r w:rsidRPr="005F1DCE">
        <w:rPr>
          <w:color w:val="000000" w:themeColor="text1"/>
          <w:sz w:val="23"/>
          <w:szCs w:val="23"/>
        </w:rPr>
        <w:t>При проведении окончательных расчетов допускается удержание</w:t>
      </w:r>
      <w:r w:rsidR="00A74E5A" w:rsidRPr="005F1DCE">
        <w:rPr>
          <w:color w:val="000000" w:themeColor="text1"/>
          <w:sz w:val="23"/>
          <w:szCs w:val="23"/>
        </w:rPr>
        <w:t xml:space="preserve"> с виновной стороны штрафов, неустоек, предусмотренных пунктами 6.3.1, 6.3.6</w:t>
      </w:r>
      <w:r w:rsidR="00916C93" w:rsidRPr="005F1DCE">
        <w:rPr>
          <w:color w:val="000000" w:themeColor="text1"/>
          <w:sz w:val="23"/>
          <w:szCs w:val="23"/>
        </w:rPr>
        <w:t xml:space="preserve"> и 6.3.8 – 6.3.13</w:t>
      </w:r>
      <w:r w:rsidR="00A74E5A" w:rsidRPr="005F1DCE">
        <w:rPr>
          <w:color w:val="000000" w:themeColor="text1"/>
          <w:sz w:val="23"/>
          <w:szCs w:val="23"/>
        </w:rPr>
        <w:t xml:space="preserve"> настоящего Договора, при наличии предъявления письм</w:t>
      </w:r>
      <w:r w:rsidR="00FC12BA" w:rsidRPr="005F1DCE">
        <w:rPr>
          <w:color w:val="000000" w:themeColor="text1"/>
          <w:sz w:val="23"/>
          <w:szCs w:val="23"/>
        </w:rPr>
        <w:t>енной претензии (в том числе и по факсу)</w:t>
      </w:r>
      <w:r w:rsidR="00C7509E" w:rsidRPr="005F1DCE">
        <w:rPr>
          <w:color w:val="000000" w:themeColor="text1"/>
          <w:sz w:val="23"/>
          <w:szCs w:val="23"/>
        </w:rPr>
        <w:t>.</w:t>
      </w:r>
      <w:r w:rsidR="00916C93" w:rsidRPr="005F1DCE">
        <w:rPr>
          <w:color w:val="000000" w:themeColor="text1"/>
          <w:sz w:val="23"/>
          <w:szCs w:val="23"/>
        </w:rPr>
        <w:t xml:space="preserve"> </w:t>
      </w:r>
    </w:p>
    <w:p w:rsidR="00916C93" w:rsidRPr="005F1DCE" w:rsidRDefault="00916C93" w:rsidP="00916C93">
      <w:pPr>
        <w:pStyle w:val="a"/>
        <w:numPr>
          <w:ilvl w:val="2"/>
          <w:numId w:val="1"/>
        </w:numPr>
        <w:tabs>
          <w:tab w:val="left" w:pos="1122"/>
          <w:tab w:val="num" w:pos="3352"/>
        </w:tabs>
        <w:spacing w:after="0"/>
        <w:ind w:left="0" w:firstLine="561"/>
        <w:jc w:val="both"/>
        <w:rPr>
          <w:snapToGrid w:val="0"/>
          <w:color w:val="000000" w:themeColor="text1"/>
          <w:sz w:val="23"/>
          <w:szCs w:val="23"/>
        </w:rPr>
      </w:pPr>
      <w:r w:rsidRPr="005F1DCE">
        <w:rPr>
          <w:snapToGrid w:val="0"/>
          <w:color w:val="000000" w:themeColor="text1"/>
          <w:sz w:val="23"/>
          <w:szCs w:val="23"/>
        </w:rPr>
        <w:t xml:space="preserve"> </w:t>
      </w:r>
      <w:r w:rsidRPr="005F1DCE">
        <w:rPr>
          <w:color w:val="000000" w:themeColor="text1"/>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5F1DCE" w:rsidRDefault="00916C93" w:rsidP="00916C93">
      <w:pPr>
        <w:pStyle w:val="a"/>
        <w:numPr>
          <w:ilvl w:val="2"/>
          <w:numId w:val="1"/>
        </w:numPr>
        <w:tabs>
          <w:tab w:val="left" w:pos="1122"/>
          <w:tab w:val="num" w:pos="3352"/>
        </w:tabs>
        <w:spacing w:after="0"/>
        <w:ind w:left="0" w:firstLine="561"/>
        <w:jc w:val="both"/>
        <w:rPr>
          <w:snapToGrid w:val="0"/>
          <w:color w:val="000000" w:themeColor="text1"/>
          <w:sz w:val="23"/>
          <w:szCs w:val="23"/>
        </w:rPr>
      </w:pPr>
      <w:r w:rsidRPr="005F1DCE">
        <w:rPr>
          <w:color w:val="000000" w:themeColor="text1"/>
          <w:sz w:val="23"/>
          <w:szCs w:val="23"/>
        </w:rPr>
        <w:t>За нарушение сроков замены продукции ненадлежащего качества или некомплектной продукции Поставщик уплачивает неустойку в размере 0,</w:t>
      </w:r>
      <w:r w:rsidR="00E42730" w:rsidRPr="005F1DCE">
        <w:rPr>
          <w:color w:val="000000" w:themeColor="text1"/>
          <w:sz w:val="23"/>
          <w:szCs w:val="23"/>
        </w:rPr>
        <w:t>1</w:t>
      </w:r>
      <w:r w:rsidRPr="005F1DCE">
        <w:rPr>
          <w:color w:val="000000" w:themeColor="text1"/>
          <w:sz w:val="23"/>
          <w:szCs w:val="23"/>
        </w:rPr>
        <w:t>% от стоимости продукции за каждый день просрочки.</w:t>
      </w:r>
    </w:p>
    <w:p w:rsidR="00916C93" w:rsidRPr="005F1DCE" w:rsidRDefault="00916C93" w:rsidP="007148D0">
      <w:pPr>
        <w:pStyle w:val="a"/>
        <w:numPr>
          <w:ilvl w:val="2"/>
          <w:numId w:val="1"/>
        </w:numPr>
        <w:tabs>
          <w:tab w:val="clear" w:pos="1004"/>
          <w:tab w:val="num" w:pos="993"/>
          <w:tab w:val="left" w:pos="1122"/>
        </w:tabs>
        <w:spacing w:after="0"/>
        <w:ind w:left="0" w:right="-2" w:firstLine="561"/>
        <w:jc w:val="both"/>
        <w:rPr>
          <w:snapToGrid w:val="0"/>
          <w:color w:val="000000" w:themeColor="text1"/>
          <w:sz w:val="23"/>
          <w:szCs w:val="23"/>
        </w:rPr>
      </w:pPr>
      <w:r w:rsidRPr="005F1DCE">
        <w:rPr>
          <w:color w:val="000000" w:themeColor="text1"/>
          <w:sz w:val="23"/>
          <w:szCs w:val="23"/>
        </w:rPr>
        <w:t>За непредставление документов</w:t>
      </w:r>
      <w:r w:rsidR="008F620B" w:rsidRPr="005F1DCE">
        <w:rPr>
          <w:color w:val="000000" w:themeColor="text1"/>
          <w:sz w:val="23"/>
          <w:szCs w:val="23"/>
        </w:rPr>
        <w:t xml:space="preserve"> (сертификатов, паспортов и т.п.)</w:t>
      </w:r>
      <w:r w:rsidRPr="005F1DCE">
        <w:rPr>
          <w:color w:val="000000" w:themeColor="text1"/>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5F1DCE" w:rsidRDefault="00916C93" w:rsidP="007148D0">
      <w:pPr>
        <w:pStyle w:val="a"/>
        <w:numPr>
          <w:ilvl w:val="2"/>
          <w:numId w:val="1"/>
        </w:numPr>
        <w:tabs>
          <w:tab w:val="clear" w:pos="1004"/>
          <w:tab w:val="num" w:pos="993"/>
          <w:tab w:val="left" w:pos="1122"/>
        </w:tabs>
        <w:spacing w:after="0"/>
        <w:ind w:left="0" w:right="-2" w:firstLine="561"/>
        <w:jc w:val="both"/>
        <w:rPr>
          <w:snapToGrid w:val="0"/>
          <w:color w:val="000000" w:themeColor="text1"/>
          <w:sz w:val="23"/>
          <w:szCs w:val="23"/>
        </w:rPr>
      </w:pPr>
      <w:r w:rsidRPr="005F1DCE">
        <w:rPr>
          <w:color w:val="000000" w:themeColor="text1"/>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5F1DCE" w:rsidRDefault="00916C93" w:rsidP="007148D0">
      <w:pPr>
        <w:pStyle w:val="a"/>
        <w:numPr>
          <w:ilvl w:val="2"/>
          <w:numId w:val="1"/>
        </w:numPr>
        <w:tabs>
          <w:tab w:val="clear" w:pos="1004"/>
          <w:tab w:val="num" w:pos="993"/>
          <w:tab w:val="left" w:pos="1122"/>
        </w:tabs>
        <w:spacing w:after="0"/>
        <w:ind w:left="0" w:right="-2" w:firstLine="561"/>
        <w:jc w:val="both"/>
        <w:rPr>
          <w:snapToGrid w:val="0"/>
          <w:color w:val="000000" w:themeColor="text1"/>
          <w:sz w:val="23"/>
          <w:szCs w:val="23"/>
        </w:rPr>
      </w:pPr>
      <w:r w:rsidRPr="005F1DCE">
        <w:rPr>
          <w:color w:val="000000" w:themeColor="text1"/>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5F1DCE" w:rsidRPr="005F1DCE" w:rsidRDefault="00916C93" w:rsidP="005F1DCE">
      <w:pPr>
        <w:pStyle w:val="a"/>
        <w:numPr>
          <w:ilvl w:val="2"/>
          <w:numId w:val="1"/>
        </w:numPr>
        <w:tabs>
          <w:tab w:val="left" w:pos="1122"/>
        </w:tabs>
        <w:spacing w:after="0"/>
        <w:ind w:left="0" w:right="-2" w:firstLine="561"/>
        <w:jc w:val="both"/>
        <w:rPr>
          <w:snapToGrid w:val="0"/>
          <w:color w:val="000000" w:themeColor="text1"/>
          <w:sz w:val="23"/>
          <w:szCs w:val="23"/>
        </w:rPr>
      </w:pPr>
      <w:r w:rsidRPr="005F1DCE">
        <w:rPr>
          <w:color w:val="000000" w:themeColor="text1"/>
          <w:sz w:val="23"/>
          <w:szCs w:val="23"/>
        </w:rPr>
        <w:t xml:space="preserve">В </w:t>
      </w:r>
      <w:r w:rsidR="005F1DCE" w:rsidRPr="005F1DCE">
        <w:rPr>
          <w:color w:val="000000" w:themeColor="text1"/>
          <w:sz w:val="23"/>
          <w:szCs w:val="23"/>
        </w:rPr>
        <w:t>случае невыполнения или ненадлежащего выполнения контрагентом договора ПАО «КМЗ» вправе расторгнуть договор в одностороннем порядке и потребовать от контрагента уплаты штрафа в размере 50% от цены договора, а контрагент обязан уплатить такой штраф.</w:t>
      </w:r>
    </w:p>
    <w:p w:rsidR="00A75EAC" w:rsidRPr="005F1DCE" w:rsidRDefault="005F1DCE" w:rsidP="00A75EAC">
      <w:pPr>
        <w:pStyle w:val="a"/>
        <w:numPr>
          <w:ilvl w:val="1"/>
          <w:numId w:val="1"/>
        </w:numPr>
        <w:tabs>
          <w:tab w:val="num" w:pos="935"/>
          <w:tab w:val="left" w:pos="1122"/>
        </w:tabs>
        <w:spacing w:after="0"/>
        <w:ind w:left="0" w:right="-2" w:firstLine="561"/>
        <w:jc w:val="both"/>
        <w:rPr>
          <w:sz w:val="23"/>
          <w:szCs w:val="23"/>
        </w:rPr>
      </w:pPr>
      <w:r>
        <w:rPr>
          <w:sz w:val="23"/>
          <w:szCs w:val="23"/>
        </w:rPr>
        <w:t xml:space="preserve"> </w:t>
      </w:r>
      <w:r w:rsidR="000F378C" w:rsidRPr="005F1DCE">
        <w:rPr>
          <w:sz w:val="23"/>
          <w:szCs w:val="23"/>
        </w:rPr>
        <w:t>Если при приемке продукции</w:t>
      </w:r>
      <w:r w:rsidR="00A75EAC" w:rsidRPr="005F1DCE">
        <w:rPr>
          <w:sz w:val="23"/>
          <w:szCs w:val="23"/>
        </w:rPr>
        <w:t xml:space="preserve"> будет обнаружено повр</w:t>
      </w:r>
      <w:r w:rsidR="000F378C" w:rsidRPr="005F1DCE">
        <w:rPr>
          <w:sz w:val="23"/>
          <w:szCs w:val="23"/>
        </w:rPr>
        <w:t>еждение (недостача) продукции</w:t>
      </w:r>
      <w:r w:rsidR="00A75EAC" w:rsidRPr="005F1DCE">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000F378C" w:rsidRPr="005F1DCE">
        <w:rPr>
          <w:sz w:val="23"/>
          <w:szCs w:val="23"/>
        </w:rPr>
        <w:t>тавку (повреждение) продукции</w:t>
      </w:r>
      <w:r w:rsidR="00A75EAC" w:rsidRPr="005F1DCE">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5F1DCE">
        <w:rPr>
          <w:color w:val="000000"/>
          <w:sz w:val="23"/>
          <w:szCs w:val="23"/>
        </w:rPr>
        <w:t xml:space="preserve"> </w:t>
      </w:r>
      <w:r w:rsidR="00FC12BA" w:rsidRPr="00A62DEC">
        <w:rPr>
          <w:color w:val="000000"/>
          <w:sz w:val="23"/>
          <w:szCs w:val="23"/>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A62DEC" w:rsidRDefault="00F77EAC" w:rsidP="005F1DCE">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Default="00916C93" w:rsidP="00A75EAC">
      <w:pPr>
        <w:pStyle w:val="a"/>
        <w:numPr>
          <w:ilvl w:val="0"/>
          <w:numId w:val="0"/>
        </w:numPr>
        <w:tabs>
          <w:tab w:val="left" w:pos="1122"/>
        </w:tabs>
        <w:spacing w:after="0"/>
        <w:jc w:val="both"/>
        <w:rPr>
          <w:b/>
          <w:snapToGrid w:val="0"/>
          <w:color w:val="000000"/>
          <w:sz w:val="23"/>
          <w:szCs w:val="23"/>
        </w:rPr>
      </w:pPr>
    </w:p>
    <w:p w:rsidR="00CB13DF" w:rsidRPr="00A62DEC" w:rsidRDefault="00CB13DF" w:rsidP="00A75EAC">
      <w:pPr>
        <w:pStyle w:val="a"/>
        <w:numPr>
          <w:ilvl w:val="0"/>
          <w:numId w:val="0"/>
        </w:numPr>
        <w:tabs>
          <w:tab w:val="left" w:pos="1122"/>
        </w:tabs>
        <w:spacing w:after="0"/>
        <w:jc w:val="both"/>
        <w:rPr>
          <w:b/>
          <w:snapToGrid w:val="0"/>
          <w:color w:val="000000"/>
          <w:sz w:val="23"/>
          <w:szCs w:val="23"/>
        </w:rPr>
      </w:pPr>
    </w:p>
    <w:p w:rsidR="00CB13DF" w:rsidRPr="00CB13DF" w:rsidRDefault="00CB13DF" w:rsidP="00CB13DF">
      <w:pPr>
        <w:pStyle w:val="a"/>
        <w:rPr>
          <w:b/>
          <w:sz w:val="23"/>
          <w:szCs w:val="23"/>
        </w:rPr>
      </w:pPr>
      <w:r w:rsidRPr="00CB13DF">
        <w:rPr>
          <w:b/>
        </w:rPr>
        <w:t>Обстоятельства непреодолимой силы</w:t>
      </w:r>
    </w:p>
    <w:p w:rsidR="00CB13DF" w:rsidRPr="003F5F3D" w:rsidRDefault="003869CA" w:rsidP="005F1DCE">
      <w:pPr>
        <w:pStyle w:val="a"/>
        <w:numPr>
          <w:ilvl w:val="1"/>
          <w:numId w:val="1"/>
        </w:numPr>
        <w:tabs>
          <w:tab w:val="left" w:pos="993"/>
        </w:tabs>
        <w:spacing w:after="0"/>
        <w:ind w:firstLine="559"/>
      </w:pPr>
      <w:r w:rsidRPr="00A62DEC">
        <w:rPr>
          <w:color w:val="000000"/>
          <w:sz w:val="23"/>
          <w:szCs w:val="23"/>
        </w:rPr>
        <w:t xml:space="preserve"> </w:t>
      </w:r>
      <w:r w:rsidR="00CB13DF" w:rsidRPr="003F5F3D">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CB13DF" w:rsidRPr="003F5F3D" w:rsidRDefault="00CB13DF" w:rsidP="005F1DCE">
      <w:pPr>
        <w:pStyle w:val="a"/>
        <w:numPr>
          <w:ilvl w:val="1"/>
          <w:numId w:val="1"/>
        </w:numPr>
        <w:tabs>
          <w:tab w:val="left" w:pos="993"/>
        </w:tabs>
        <w:spacing w:after="0"/>
        <w:ind w:firstLine="559"/>
      </w:pPr>
      <w:r w:rsidRPr="003F5F3D">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3F5F3D">
        <w:t>но</w:t>
      </w:r>
      <w:proofErr w:type="gramEnd"/>
      <w:r w:rsidRPr="003F5F3D">
        <w:t xml:space="preserve"> не ограничиваясь: пожар, наводнение, землетрясение, другие стихийные бедствия, 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CB13DF" w:rsidRPr="003F5F3D" w:rsidRDefault="00CB13DF" w:rsidP="005F1DCE">
      <w:pPr>
        <w:pStyle w:val="a"/>
        <w:numPr>
          <w:ilvl w:val="1"/>
          <w:numId w:val="1"/>
        </w:numPr>
        <w:tabs>
          <w:tab w:val="left" w:pos="993"/>
        </w:tabs>
        <w:spacing w:after="0"/>
        <w:ind w:firstLine="559"/>
      </w:pPr>
      <w:r w:rsidRPr="003F5F3D">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w:t>
      </w:r>
      <w:r>
        <w:t>в</w:t>
      </w:r>
      <w:r w:rsidRPr="003F5F3D">
        <w:t>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CB13DF" w:rsidRPr="003F5F3D" w:rsidRDefault="00CB13DF" w:rsidP="005F1DCE">
      <w:pPr>
        <w:pStyle w:val="a"/>
        <w:numPr>
          <w:ilvl w:val="1"/>
          <w:numId w:val="1"/>
        </w:numPr>
        <w:tabs>
          <w:tab w:val="left" w:pos="993"/>
        </w:tabs>
        <w:spacing w:after="0"/>
        <w:ind w:firstLine="559"/>
      </w:pPr>
      <w:r w:rsidRPr="003F5F3D">
        <w:t xml:space="preserve">Если по </w:t>
      </w:r>
      <w:proofErr w:type="gramStart"/>
      <w:r w:rsidRPr="003F5F3D">
        <w:t>прекращении</w:t>
      </w:r>
      <w:proofErr w:type="gramEnd"/>
      <w:r w:rsidRPr="003F5F3D">
        <w:t xml:space="preserve">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CB13DF" w:rsidRDefault="00CB13DF" w:rsidP="005F1DCE">
      <w:pPr>
        <w:pStyle w:val="a"/>
        <w:numPr>
          <w:ilvl w:val="1"/>
          <w:numId w:val="1"/>
        </w:numPr>
        <w:tabs>
          <w:tab w:val="left" w:pos="993"/>
        </w:tabs>
        <w:ind w:firstLine="559"/>
      </w:pPr>
      <w:r w:rsidRPr="003F5F3D">
        <w:t>В случае если обстоятельства непреодолимой силы действуют в течение 3 (трех) месяцев, любая из Сторон вправе п</w:t>
      </w:r>
      <w:r>
        <w:t>отребовать расторжения Договора</w:t>
      </w:r>
      <w:r w:rsidRPr="003F5F3D">
        <w:t>.</w:t>
      </w:r>
    </w:p>
    <w:p w:rsidR="00CB13DF" w:rsidRDefault="00CB13DF" w:rsidP="00CB13DF">
      <w:pPr>
        <w:pStyle w:val="a"/>
        <w:numPr>
          <w:ilvl w:val="0"/>
          <w:numId w:val="0"/>
        </w:numPr>
        <w:ind w:left="567"/>
      </w:pPr>
    </w:p>
    <w:p w:rsidR="00F4088F" w:rsidRPr="00CB13DF" w:rsidRDefault="00420644" w:rsidP="00CB13DF">
      <w:pPr>
        <w:pStyle w:val="a"/>
        <w:rPr>
          <w:b/>
        </w:rPr>
      </w:pPr>
      <w:r w:rsidRPr="00CB13DF">
        <w:rPr>
          <w:b/>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207257" w:rsidRDefault="00B867F8" w:rsidP="00CB13DF">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B13DF" w:rsidRPr="00CB13DF" w:rsidRDefault="00CB13DF" w:rsidP="00CB13DF">
      <w:pPr>
        <w:pStyle w:val="a"/>
        <w:numPr>
          <w:ilvl w:val="0"/>
          <w:numId w:val="0"/>
        </w:numPr>
        <w:spacing w:after="0"/>
        <w:jc w:val="both"/>
        <w:rPr>
          <w:color w:val="000000"/>
          <w:sz w:val="23"/>
          <w:szCs w:val="23"/>
        </w:rPr>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p>
    <w:p w:rsidR="00916C93" w:rsidRDefault="00916C93" w:rsidP="009150BC">
      <w:pPr>
        <w:pStyle w:val="a"/>
        <w:numPr>
          <w:ilvl w:val="0"/>
          <w:numId w:val="0"/>
        </w:numPr>
        <w:spacing w:after="0"/>
        <w:ind w:left="561"/>
        <w:jc w:val="both"/>
        <w:rPr>
          <w:b/>
          <w:color w:val="000000"/>
          <w:sz w:val="23"/>
          <w:szCs w:val="23"/>
        </w:rPr>
      </w:pPr>
    </w:p>
    <w:p w:rsidR="00CB13DF" w:rsidRPr="00A62DEC" w:rsidRDefault="00CB13DF" w:rsidP="009150BC">
      <w:pPr>
        <w:pStyle w:val="a"/>
        <w:numPr>
          <w:ilvl w:val="0"/>
          <w:numId w:val="0"/>
        </w:numPr>
        <w:spacing w:after="0"/>
        <w:ind w:left="561"/>
        <w:jc w:val="both"/>
        <w:rPr>
          <w:b/>
          <w:color w:val="000000"/>
          <w:sz w:val="23"/>
          <w:szCs w:val="23"/>
        </w:rPr>
      </w:pPr>
    </w:p>
    <w:p w:rsidR="00F4088F" w:rsidRPr="002573FC" w:rsidRDefault="00A05454" w:rsidP="00CB13DF">
      <w:pPr>
        <w:pStyle w:val="a"/>
        <w:numPr>
          <w:ilvl w:val="0"/>
          <w:numId w:val="21"/>
        </w:numPr>
        <w:spacing w:after="0"/>
        <w:ind w:hanging="77"/>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 xml:space="preserve">торонами и действует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Default="007D5FD3" w:rsidP="007D5FD3">
      <w:pPr>
        <w:pStyle w:val="a"/>
        <w:numPr>
          <w:ilvl w:val="0"/>
          <w:numId w:val="0"/>
        </w:numPr>
        <w:spacing w:after="0"/>
        <w:ind w:left="748"/>
        <w:jc w:val="both"/>
        <w:rPr>
          <w:color w:val="000000"/>
          <w:sz w:val="23"/>
          <w:szCs w:val="23"/>
        </w:rPr>
      </w:pPr>
    </w:p>
    <w:p w:rsidR="00CB13DF" w:rsidRPr="00A62DEC" w:rsidRDefault="00CB13DF" w:rsidP="007D5FD3">
      <w:pPr>
        <w:pStyle w:val="a"/>
        <w:numPr>
          <w:ilvl w:val="0"/>
          <w:numId w:val="0"/>
        </w:numPr>
        <w:spacing w:after="0"/>
        <w:ind w:left="748"/>
        <w:jc w:val="both"/>
        <w:rPr>
          <w:color w:val="000000"/>
          <w:sz w:val="23"/>
          <w:szCs w:val="23"/>
        </w:rPr>
      </w:pPr>
    </w:p>
    <w:p w:rsidR="00882EA3" w:rsidRPr="00A62DEC" w:rsidRDefault="00882EA3" w:rsidP="00CB13DF">
      <w:pPr>
        <w:pStyle w:val="a"/>
        <w:tabs>
          <w:tab w:val="clear" w:pos="3905"/>
          <w:tab w:val="num" w:pos="3119"/>
        </w:tabs>
        <w:ind w:hanging="644"/>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xml:space="preserve">, </w:t>
      </w:r>
      <w:proofErr w:type="spellStart"/>
      <w:r w:rsidRPr="00A62DEC">
        <w:rPr>
          <w:rFonts w:ascii="Times New Roman" w:hAnsi="Times New Roman"/>
          <w:sz w:val="23"/>
          <w:szCs w:val="23"/>
        </w:rPr>
        <w:t>Госкорпорации</w:t>
      </w:r>
      <w:proofErr w:type="spellEnd"/>
      <w:r w:rsidRPr="00A62DEC">
        <w:rPr>
          <w:rFonts w:ascii="Times New Roman" w:hAnsi="Times New Roman"/>
          <w:sz w:val="23"/>
          <w:szCs w:val="23"/>
        </w:rPr>
        <w:t xml:space="preserve">  «</w:t>
      </w:r>
      <w:proofErr w:type="spellStart"/>
      <w:r w:rsidRPr="00A62DEC">
        <w:rPr>
          <w:rFonts w:ascii="Times New Roman" w:hAnsi="Times New Roman"/>
          <w:sz w:val="23"/>
          <w:szCs w:val="23"/>
        </w:rPr>
        <w:t>Росатом</w:t>
      </w:r>
      <w:proofErr w:type="spellEnd"/>
      <w:r w:rsidRPr="00A62DEC">
        <w:rPr>
          <w:rFonts w:ascii="Times New Roman" w:hAnsi="Times New Roman"/>
          <w:sz w:val="23"/>
          <w:szCs w:val="23"/>
        </w:rPr>
        <w:t>»</w:t>
      </w:r>
      <w:r w:rsidR="008F7067">
        <w:rPr>
          <w:rFonts w:ascii="Times New Roman" w:hAnsi="Times New Roman"/>
          <w:sz w:val="23"/>
          <w:szCs w:val="23"/>
        </w:rPr>
        <w:t xml:space="preserve">, </w:t>
      </w:r>
      <w:r w:rsidR="00BC1DB5" w:rsidRPr="00A62DEC">
        <w:rPr>
          <w:rFonts w:ascii="Times New Roman" w:hAnsi="Times New Roman"/>
          <w:sz w:val="23"/>
          <w:szCs w:val="23"/>
        </w:rPr>
        <w:t>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CB13DF" w:rsidRDefault="00CB13DF" w:rsidP="00CB13DF">
      <w:pPr>
        <w:pStyle w:val="af1"/>
        <w:tabs>
          <w:tab w:val="left" w:pos="1134"/>
        </w:tabs>
        <w:ind w:left="567"/>
        <w:jc w:val="both"/>
        <w:rPr>
          <w:rFonts w:ascii="Times New Roman" w:hAnsi="Times New Roman"/>
          <w:sz w:val="23"/>
          <w:szCs w:val="23"/>
        </w:rPr>
      </w:pPr>
    </w:p>
    <w:p w:rsidR="00CB13DF" w:rsidRPr="00A62DEC" w:rsidRDefault="00CB13DF" w:rsidP="00CB13DF">
      <w:pPr>
        <w:pStyle w:val="af1"/>
        <w:tabs>
          <w:tab w:val="left" w:pos="1134"/>
        </w:tabs>
        <w:ind w:left="567"/>
        <w:jc w:val="both"/>
        <w:rPr>
          <w:rFonts w:ascii="Times New Roman" w:hAnsi="Times New Roman"/>
          <w:sz w:val="23"/>
          <w:szCs w:val="23"/>
        </w:rPr>
      </w:pP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CB13DF"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B13DF" w:rsidRPr="00A62DEC" w:rsidRDefault="00CB13DF" w:rsidP="00C2037F">
      <w:pPr>
        <w:pStyle w:val="a"/>
        <w:numPr>
          <w:ilvl w:val="2"/>
          <w:numId w:val="1"/>
        </w:numPr>
        <w:tabs>
          <w:tab w:val="clear" w:pos="1004"/>
          <w:tab w:val="left" w:pos="1276"/>
        </w:tabs>
        <w:spacing w:after="0"/>
        <w:ind w:left="0" w:firstLine="567"/>
        <w:jc w:val="both"/>
        <w:rPr>
          <w:color w:val="000000"/>
          <w:sz w:val="23"/>
          <w:szCs w:val="23"/>
        </w:rPr>
      </w:pPr>
      <w:r w:rsidRPr="003F5F3D">
        <w:t>Стороны договорились, что все и любые изменения курса рубля РФ к доллару США, евро и любой другой валюте, являются их предпринимательским риском и не могут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C6088E" w:rsidRDefault="00C6088E" w:rsidP="00C6088E">
      <w:pPr>
        <w:pStyle w:val="a"/>
        <w:numPr>
          <w:ilvl w:val="0"/>
          <w:numId w:val="0"/>
        </w:numPr>
        <w:ind w:left="3905"/>
        <w:rPr>
          <w:sz w:val="23"/>
          <w:szCs w:val="23"/>
        </w:rPr>
      </w:pPr>
    </w:p>
    <w:p w:rsidR="00CB13DF" w:rsidRPr="00C6088E" w:rsidRDefault="00CB13DF" w:rsidP="00C6088E">
      <w:pPr>
        <w:pStyle w:val="a"/>
        <w:numPr>
          <w:ilvl w:val="0"/>
          <w:numId w:val="0"/>
        </w:numPr>
        <w:ind w:left="3905"/>
        <w:rPr>
          <w:sz w:val="23"/>
          <w:szCs w:val="23"/>
        </w:rPr>
      </w:pPr>
    </w:p>
    <w:p w:rsidR="00C6088E" w:rsidRPr="00C6088E" w:rsidRDefault="00C6088E" w:rsidP="00C6088E">
      <w:pPr>
        <w:pStyle w:val="a"/>
        <w:numPr>
          <w:ilvl w:val="0"/>
          <w:numId w:val="0"/>
        </w:numPr>
        <w:ind w:left="3905"/>
        <w:rPr>
          <w:b/>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3C3400">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3C3400">
              <w:rPr>
                <w:color w:val="000000"/>
                <w:sz w:val="23"/>
                <w:szCs w:val="23"/>
              </w:rPr>
              <w:t>П</w:t>
            </w:r>
            <w:r w:rsidR="00F512BF" w:rsidRPr="00A62DEC">
              <w:rPr>
                <w:color w:val="000000"/>
                <w:sz w:val="23"/>
                <w:szCs w:val="23"/>
              </w:rPr>
              <w:t>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 xml:space="preserve">(49232) </w:t>
            </w:r>
            <w:r w:rsidR="003542BF">
              <w:rPr>
                <w:color w:val="000000"/>
                <w:sz w:val="23"/>
                <w:szCs w:val="23"/>
              </w:rPr>
              <w:t>2-14-49</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3542BF">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w:t>
            </w:r>
            <w:r w:rsidR="003542BF">
              <w:rPr>
                <w:color w:val="000000"/>
                <w:sz w:val="23"/>
                <w:szCs w:val="23"/>
              </w:rPr>
              <w:t>42-01, 3-27-31</w:t>
            </w:r>
          </w:p>
        </w:tc>
      </w:tr>
      <w:tr w:rsidR="00B21777" w:rsidRPr="00EC7E57"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3542BF" w:rsidRDefault="00B21777" w:rsidP="003542BF">
            <w:pPr>
              <w:spacing w:before="4"/>
              <w:rPr>
                <w:color w:val="000000"/>
                <w:sz w:val="23"/>
                <w:szCs w:val="23"/>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3542BF">
              <w:rPr>
                <w:color w:val="000000"/>
                <w:sz w:val="23"/>
                <w:szCs w:val="23"/>
              </w:rPr>
              <w:t>330250001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Pr="00A62DEC" w:rsidRDefault="00CB13DF" w:rsidP="00C82AE1">
      <w:pPr>
        <w:spacing w:before="4"/>
        <w:rPr>
          <w:color w:val="000000"/>
          <w:sz w:val="23"/>
          <w:szCs w:val="23"/>
        </w:rPr>
      </w:pPr>
    </w:p>
    <w:p w:rsidR="0091470C" w:rsidRPr="00C92B2D" w:rsidRDefault="0091470C" w:rsidP="00FB0433">
      <w:pPr>
        <w:spacing w:before="4"/>
        <w:jc w:val="right"/>
        <w:outlineLvl w:val="0"/>
        <w:rPr>
          <w:sz w:val="23"/>
          <w:szCs w:val="23"/>
        </w:rPr>
      </w:pPr>
      <w:r w:rsidRPr="00A62DEC">
        <w:rPr>
          <w:sz w:val="23"/>
          <w:szCs w:val="23"/>
        </w:rPr>
        <w:t>Приложение №</w:t>
      </w:r>
      <w:r w:rsidRPr="00C92B2D">
        <w:rPr>
          <w:sz w:val="23"/>
          <w:szCs w:val="23"/>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3542BF">
      <w:pPr>
        <w:spacing w:before="4" w:line="276" w:lineRule="auto"/>
        <w:ind w:left="-567"/>
        <w:rPr>
          <w:sz w:val="23"/>
          <w:szCs w:val="23"/>
          <w:lang w:eastAsia="en-US"/>
        </w:rPr>
      </w:pPr>
    </w:p>
    <w:p w:rsidR="00C1685F" w:rsidRDefault="0091470C" w:rsidP="00C1685F">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C1685F" w:rsidRPr="00EC7E57" w:rsidRDefault="00D80492" w:rsidP="00C1685F">
      <w:pPr>
        <w:spacing w:before="4" w:line="276" w:lineRule="auto"/>
        <w:ind w:left="-567"/>
        <w:rPr>
          <w:lang w:eastAsia="en-US"/>
        </w:rPr>
      </w:pPr>
      <w:r w:rsidRPr="0012762A">
        <w:t xml:space="preserve">Цена договора </w:t>
      </w:r>
      <w:r w:rsidR="00BF5F99" w:rsidRPr="0012762A">
        <w:t>включает в себя:</w:t>
      </w:r>
      <w:r w:rsidR="00BF5F99">
        <w:t xml:space="preserve"> </w:t>
      </w:r>
      <w:r w:rsidR="00EC7E57" w:rsidRPr="00EC7E57">
        <w:t>стоимость товара, доставку, уплату таможенных пошлин, налоги, сборы, страховые взносы и другие платежи</w:t>
      </w:r>
      <w:r w:rsidR="00BF5F99" w:rsidRPr="00EC7E57">
        <w:t>.</w:t>
      </w:r>
    </w:p>
    <w:p w:rsidR="0091470C" w:rsidRPr="00A62DEC" w:rsidRDefault="0091470C" w:rsidP="00C1685F">
      <w:pPr>
        <w:spacing w:before="4" w:line="276" w:lineRule="auto"/>
        <w:ind w:left="-567"/>
        <w:rPr>
          <w:sz w:val="23"/>
          <w:szCs w:val="23"/>
          <w:lang w:eastAsia="en-US"/>
        </w:rPr>
      </w:pPr>
      <w:r w:rsidRPr="00A62DEC">
        <w:rPr>
          <w:sz w:val="23"/>
          <w:szCs w:val="23"/>
          <w:lang w:eastAsia="en-US"/>
        </w:rPr>
        <w:t xml:space="preserve">Срок поставки продукции: </w:t>
      </w:r>
      <w:r w:rsidR="00D80492">
        <w:rPr>
          <w:sz w:val="23"/>
          <w:szCs w:val="23"/>
          <w:lang w:eastAsia="en-US"/>
        </w:rPr>
        <w:t>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w:t>
      </w:r>
      <w:r w:rsidR="00A66A81" w:rsidRPr="00A66A81">
        <w:rPr>
          <w:spacing w:val="-6"/>
        </w:rPr>
        <w:t xml:space="preserve"> </w:t>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t>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bookmarkStart w:id="0" w:name="_GoBack"/>
      <w:bookmarkEnd w:id="0"/>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4A1658" w:rsidRDefault="004A1658" w:rsidP="005D5E29">
      <w:pPr>
        <w:rPr>
          <w:sz w:val="23"/>
          <w:szCs w:val="23"/>
        </w:rPr>
      </w:pPr>
    </w:p>
    <w:p w:rsidR="004A1658" w:rsidRDefault="004A1658" w:rsidP="005D5E29">
      <w:pPr>
        <w:rPr>
          <w:sz w:val="23"/>
          <w:szCs w:val="23"/>
        </w:rPr>
      </w:pPr>
    </w:p>
    <w:p w:rsidR="00B43C7C" w:rsidRPr="00A62DEC" w:rsidRDefault="00750111" w:rsidP="005D5E29">
      <w:pPr>
        <w:rPr>
          <w:sz w:val="23"/>
          <w:szCs w:val="23"/>
        </w:rPr>
      </w:pPr>
      <w:r>
        <w:rPr>
          <w:sz w:val="23"/>
          <w:szCs w:val="23"/>
        </w:rPr>
        <w:br w:type="page"/>
      </w:r>
      <w:r w:rsidR="005D5E29">
        <w:rPr>
          <w:sz w:val="23"/>
          <w:szCs w:val="23"/>
        </w:rPr>
        <w:t xml:space="preserve">                                                                                                                                             </w:t>
      </w:r>
      <w:r w:rsidR="00CC28B5"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w:t>
      </w:r>
      <w:r w:rsidR="003C3400">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003C3400">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003C3400">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003C3400">
        <w:rPr>
          <w:sz w:val="23"/>
          <w:szCs w:val="23"/>
          <w:lang w:eastAsia="en-US"/>
        </w:rPr>
        <w:t>Публичное</w:t>
      </w:r>
      <w:r w:rsidRPr="00A62DEC">
        <w:rPr>
          <w:sz w:val="23"/>
          <w:szCs w:val="23"/>
          <w:lang w:eastAsia="en-US"/>
        </w:rPr>
        <w:t xml:space="preserve">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2730" w:rsidRDefault="00E42730">
      <w:r>
        <w:separator/>
      </w:r>
    </w:p>
  </w:endnote>
  <w:endnote w:type="continuationSeparator" w:id="0">
    <w:p w:rsidR="00E42730" w:rsidRDefault="00E427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730" w:rsidRDefault="002822B4" w:rsidP="00110820">
    <w:pPr>
      <w:pStyle w:val="a6"/>
      <w:framePr w:wrap="around" w:vAnchor="text" w:hAnchor="margin" w:xAlign="center" w:y="1"/>
      <w:rPr>
        <w:rStyle w:val="a8"/>
      </w:rPr>
    </w:pPr>
    <w:r>
      <w:rPr>
        <w:rStyle w:val="a8"/>
      </w:rPr>
      <w:fldChar w:fldCharType="begin"/>
    </w:r>
    <w:r w:rsidR="00E42730">
      <w:rPr>
        <w:rStyle w:val="a8"/>
      </w:rPr>
      <w:instrText xml:space="preserve">PAGE  </w:instrText>
    </w:r>
    <w:r>
      <w:rPr>
        <w:rStyle w:val="a8"/>
      </w:rPr>
      <w:fldChar w:fldCharType="separate"/>
    </w:r>
    <w:r w:rsidR="00E42730">
      <w:rPr>
        <w:rStyle w:val="a8"/>
        <w:noProof/>
      </w:rPr>
      <w:t>6</w:t>
    </w:r>
    <w:r>
      <w:rPr>
        <w:rStyle w:val="a8"/>
      </w:rPr>
      <w:fldChar w:fldCharType="end"/>
    </w:r>
  </w:p>
  <w:p w:rsidR="00E42730" w:rsidRDefault="00E42730">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730" w:rsidRPr="00916C93" w:rsidRDefault="002822B4">
    <w:pPr>
      <w:pStyle w:val="a6"/>
      <w:jc w:val="right"/>
      <w:rPr>
        <w:sz w:val="20"/>
        <w:szCs w:val="20"/>
      </w:rPr>
    </w:pPr>
    <w:r w:rsidRPr="00916C93">
      <w:rPr>
        <w:sz w:val="20"/>
        <w:szCs w:val="20"/>
      </w:rPr>
      <w:fldChar w:fldCharType="begin"/>
    </w:r>
    <w:r w:rsidR="00E42730" w:rsidRPr="00916C93">
      <w:rPr>
        <w:sz w:val="20"/>
        <w:szCs w:val="20"/>
      </w:rPr>
      <w:instrText xml:space="preserve"> PAGE   \* MERGEFORMAT </w:instrText>
    </w:r>
    <w:r w:rsidRPr="00916C93">
      <w:rPr>
        <w:sz w:val="20"/>
        <w:szCs w:val="20"/>
      </w:rPr>
      <w:fldChar w:fldCharType="separate"/>
    </w:r>
    <w:r w:rsidR="00EC7E57">
      <w:rPr>
        <w:noProof/>
        <w:sz w:val="20"/>
        <w:szCs w:val="20"/>
      </w:rPr>
      <w:t>9</w:t>
    </w:r>
    <w:r w:rsidRPr="00916C93">
      <w:rPr>
        <w:sz w:val="20"/>
        <w:szCs w:val="20"/>
      </w:rPr>
      <w:fldChar w:fldCharType="end"/>
    </w:r>
  </w:p>
  <w:p w:rsidR="00E42730" w:rsidRDefault="00E4273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2730" w:rsidRDefault="00E42730">
      <w:r>
        <w:separator/>
      </w:r>
    </w:p>
  </w:footnote>
  <w:footnote w:type="continuationSeparator" w:id="0">
    <w:p w:rsidR="00E42730" w:rsidRDefault="00E427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7CD2EAB"/>
    <w:multiLevelType w:val="hybridMultilevel"/>
    <w:tmpl w:val="EC7E2FA0"/>
    <w:lvl w:ilvl="0" w:tplc="72965A88">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E500CCC0"/>
    <w:lvl w:ilvl="0">
      <w:start w:val="1"/>
      <w:numFmt w:val="decimal"/>
      <w:pStyle w:val="a"/>
      <w:lvlText w:val="%1."/>
      <w:lvlJc w:val="left"/>
      <w:pPr>
        <w:tabs>
          <w:tab w:val="num" w:pos="3338"/>
        </w:tabs>
        <w:ind w:left="3338"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1"/>
  </w:num>
  <w:num w:numId="7">
    <w:abstractNumId w:val="0"/>
  </w:num>
  <w:num w:numId="8">
    <w:abstractNumId w:val="5"/>
  </w:num>
  <w:num w:numId="9">
    <w:abstractNumId w:val="15"/>
  </w:num>
  <w:num w:numId="10">
    <w:abstractNumId w:val="16"/>
  </w:num>
  <w:num w:numId="11">
    <w:abstractNumId w:val="11"/>
  </w:num>
  <w:num w:numId="12">
    <w:abstractNumId w:val="17"/>
  </w:num>
  <w:num w:numId="13">
    <w:abstractNumId w:val="2"/>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8"/>
  </w:num>
  <w:num w:numId="21">
    <w:abstractNumId w:val="7"/>
    <w:lvlOverride w:ilvl="0">
      <w:startOverride w:val="10"/>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0121"/>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4DB5"/>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0F60E3"/>
    <w:rsid w:val="00102F20"/>
    <w:rsid w:val="00107C0A"/>
    <w:rsid w:val="00110820"/>
    <w:rsid w:val="00116A1B"/>
    <w:rsid w:val="00127684"/>
    <w:rsid w:val="00144F24"/>
    <w:rsid w:val="0014691B"/>
    <w:rsid w:val="00151B52"/>
    <w:rsid w:val="00154D07"/>
    <w:rsid w:val="001658B8"/>
    <w:rsid w:val="00175609"/>
    <w:rsid w:val="00181761"/>
    <w:rsid w:val="001820FF"/>
    <w:rsid w:val="00182A69"/>
    <w:rsid w:val="00186700"/>
    <w:rsid w:val="001940B7"/>
    <w:rsid w:val="00194C60"/>
    <w:rsid w:val="001B3E0D"/>
    <w:rsid w:val="001C13F9"/>
    <w:rsid w:val="001C4010"/>
    <w:rsid w:val="001D2729"/>
    <w:rsid w:val="001E24A3"/>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822B4"/>
    <w:rsid w:val="0029051A"/>
    <w:rsid w:val="00295629"/>
    <w:rsid w:val="002B0278"/>
    <w:rsid w:val="002B06F3"/>
    <w:rsid w:val="002B2CBD"/>
    <w:rsid w:val="002C7F0F"/>
    <w:rsid w:val="002E2E22"/>
    <w:rsid w:val="002F0BB8"/>
    <w:rsid w:val="00302DBA"/>
    <w:rsid w:val="00303AE2"/>
    <w:rsid w:val="0030437D"/>
    <w:rsid w:val="0030679E"/>
    <w:rsid w:val="00306B48"/>
    <w:rsid w:val="00321080"/>
    <w:rsid w:val="0032643E"/>
    <w:rsid w:val="00333F03"/>
    <w:rsid w:val="00335323"/>
    <w:rsid w:val="00337704"/>
    <w:rsid w:val="003456CD"/>
    <w:rsid w:val="003542BF"/>
    <w:rsid w:val="00362336"/>
    <w:rsid w:val="003634A4"/>
    <w:rsid w:val="00365315"/>
    <w:rsid w:val="003772F6"/>
    <w:rsid w:val="003869CA"/>
    <w:rsid w:val="0038788C"/>
    <w:rsid w:val="003908DE"/>
    <w:rsid w:val="003912A0"/>
    <w:rsid w:val="003A1CC9"/>
    <w:rsid w:val="003A62C3"/>
    <w:rsid w:val="003B04C3"/>
    <w:rsid w:val="003B2F27"/>
    <w:rsid w:val="003B6DEE"/>
    <w:rsid w:val="003B7C9D"/>
    <w:rsid w:val="003C0930"/>
    <w:rsid w:val="003C340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658"/>
    <w:rsid w:val="004A1EDF"/>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1948"/>
    <w:rsid w:val="00541D38"/>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D5E29"/>
    <w:rsid w:val="005E5D6D"/>
    <w:rsid w:val="005F0AE0"/>
    <w:rsid w:val="005F132E"/>
    <w:rsid w:val="005F1DCE"/>
    <w:rsid w:val="005F2E2F"/>
    <w:rsid w:val="005F4C5C"/>
    <w:rsid w:val="0061410B"/>
    <w:rsid w:val="00620199"/>
    <w:rsid w:val="00621A97"/>
    <w:rsid w:val="006237A5"/>
    <w:rsid w:val="006249B7"/>
    <w:rsid w:val="006425FA"/>
    <w:rsid w:val="006443B8"/>
    <w:rsid w:val="00646082"/>
    <w:rsid w:val="006512A9"/>
    <w:rsid w:val="0066414B"/>
    <w:rsid w:val="00665EAF"/>
    <w:rsid w:val="00667A5B"/>
    <w:rsid w:val="00671C88"/>
    <w:rsid w:val="00672FD4"/>
    <w:rsid w:val="00676E69"/>
    <w:rsid w:val="00686578"/>
    <w:rsid w:val="0068670E"/>
    <w:rsid w:val="00687D9A"/>
    <w:rsid w:val="00693D72"/>
    <w:rsid w:val="006A08C8"/>
    <w:rsid w:val="006A17AE"/>
    <w:rsid w:val="006A5743"/>
    <w:rsid w:val="006A5D81"/>
    <w:rsid w:val="006B20D4"/>
    <w:rsid w:val="006B2117"/>
    <w:rsid w:val="006B5A28"/>
    <w:rsid w:val="006B5F02"/>
    <w:rsid w:val="006B67C8"/>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2EBD"/>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4D92"/>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7F3FC5"/>
    <w:rsid w:val="00803D94"/>
    <w:rsid w:val="008072FD"/>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4ADA"/>
    <w:rsid w:val="008971B9"/>
    <w:rsid w:val="008A0453"/>
    <w:rsid w:val="008A631D"/>
    <w:rsid w:val="008B7439"/>
    <w:rsid w:val="008C49B1"/>
    <w:rsid w:val="008D1582"/>
    <w:rsid w:val="008D6584"/>
    <w:rsid w:val="008E1E28"/>
    <w:rsid w:val="008E65B5"/>
    <w:rsid w:val="008F0EDB"/>
    <w:rsid w:val="008F620B"/>
    <w:rsid w:val="008F7067"/>
    <w:rsid w:val="008F7B1B"/>
    <w:rsid w:val="00902DE7"/>
    <w:rsid w:val="0090618D"/>
    <w:rsid w:val="0091470C"/>
    <w:rsid w:val="009150BC"/>
    <w:rsid w:val="00916C93"/>
    <w:rsid w:val="009261F1"/>
    <w:rsid w:val="0092684F"/>
    <w:rsid w:val="0092785A"/>
    <w:rsid w:val="00930C68"/>
    <w:rsid w:val="00933874"/>
    <w:rsid w:val="009352B3"/>
    <w:rsid w:val="009445FB"/>
    <w:rsid w:val="0094561C"/>
    <w:rsid w:val="00947561"/>
    <w:rsid w:val="00947C7D"/>
    <w:rsid w:val="009511B3"/>
    <w:rsid w:val="009572C2"/>
    <w:rsid w:val="00957F4C"/>
    <w:rsid w:val="009634B7"/>
    <w:rsid w:val="00974494"/>
    <w:rsid w:val="00975721"/>
    <w:rsid w:val="00995AC8"/>
    <w:rsid w:val="009A2012"/>
    <w:rsid w:val="009A23A0"/>
    <w:rsid w:val="009B0DC8"/>
    <w:rsid w:val="009B67CE"/>
    <w:rsid w:val="009C6635"/>
    <w:rsid w:val="009D6F45"/>
    <w:rsid w:val="009E0306"/>
    <w:rsid w:val="009E1D80"/>
    <w:rsid w:val="009E5776"/>
    <w:rsid w:val="009E7D31"/>
    <w:rsid w:val="00A01DE2"/>
    <w:rsid w:val="00A05454"/>
    <w:rsid w:val="00A10E27"/>
    <w:rsid w:val="00A1147D"/>
    <w:rsid w:val="00A336D2"/>
    <w:rsid w:val="00A35BD6"/>
    <w:rsid w:val="00A567A8"/>
    <w:rsid w:val="00A5684E"/>
    <w:rsid w:val="00A5779E"/>
    <w:rsid w:val="00A62DEC"/>
    <w:rsid w:val="00A63557"/>
    <w:rsid w:val="00A6473E"/>
    <w:rsid w:val="00A66A31"/>
    <w:rsid w:val="00A66A81"/>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1A94"/>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BF5F99"/>
    <w:rsid w:val="00BF6B6F"/>
    <w:rsid w:val="00C06165"/>
    <w:rsid w:val="00C06A6E"/>
    <w:rsid w:val="00C102B8"/>
    <w:rsid w:val="00C10AF3"/>
    <w:rsid w:val="00C10F8F"/>
    <w:rsid w:val="00C1254D"/>
    <w:rsid w:val="00C140FB"/>
    <w:rsid w:val="00C1685F"/>
    <w:rsid w:val="00C2037F"/>
    <w:rsid w:val="00C3792B"/>
    <w:rsid w:val="00C42AB2"/>
    <w:rsid w:val="00C45631"/>
    <w:rsid w:val="00C4666C"/>
    <w:rsid w:val="00C505E8"/>
    <w:rsid w:val="00C605B9"/>
    <w:rsid w:val="00C6088E"/>
    <w:rsid w:val="00C73321"/>
    <w:rsid w:val="00C7509E"/>
    <w:rsid w:val="00C75F3A"/>
    <w:rsid w:val="00C81E98"/>
    <w:rsid w:val="00C82AE1"/>
    <w:rsid w:val="00C90BE9"/>
    <w:rsid w:val="00C91540"/>
    <w:rsid w:val="00C92B2D"/>
    <w:rsid w:val="00C955AE"/>
    <w:rsid w:val="00C97269"/>
    <w:rsid w:val="00CA38D0"/>
    <w:rsid w:val="00CA3DDE"/>
    <w:rsid w:val="00CA4BD6"/>
    <w:rsid w:val="00CA6CA3"/>
    <w:rsid w:val="00CB0A4D"/>
    <w:rsid w:val="00CB13DF"/>
    <w:rsid w:val="00CB2E33"/>
    <w:rsid w:val="00CC01EC"/>
    <w:rsid w:val="00CC28B5"/>
    <w:rsid w:val="00CC4443"/>
    <w:rsid w:val="00CD40B4"/>
    <w:rsid w:val="00CE0ACE"/>
    <w:rsid w:val="00CE2698"/>
    <w:rsid w:val="00CE7324"/>
    <w:rsid w:val="00CE7EE3"/>
    <w:rsid w:val="00CF17DF"/>
    <w:rsid w:val="00CF220F"/>
    <w:rsid w:val="00CF2947"/>
    <w:rsid w:val="00CF6657"/>
    <w:rsid w:val="00D0254B"/>
    <w:rsid w:val="00D03E60"/>
    <w:rsid w:val="00D25F96"/>
    <w:rsid w:val="00D3136D"/>
    <w:rsid w:val="00D33060"/>
    <w:rsid w:val="00D43548"/>
    <w:rsid w:val="00D54A51"/>
    <w:rsid w:val="00D55FCE"/>
    <w:rsid w:val="00D560E6"/>
    <w:rsid w:val="00D60480"/>
    <w:rsid w:val="00D618FC"/>
    <w:rsid w:val="00D65783"/>
    <w:rsid w:val="00D73BAA"/>
    <w:rsid w:val="00D745CC"/>
    <w:rsid w:val="00D74D06"/>
    <w:rsid w:val="00D80492"/>
    <w:rsid w:val="00D821CD"/>
    <w:rsid w:val="00D83BC7"/>
    <w:rsid w:val="00D847FE"/>
    <w:rsid w:val="00D85F82"/>
    <w:rsid w:val="00D93F80"/>
    <w:rsid w:val="00D96034"/>
    <w:rsid w:val="00DA5A4A"/>
    <w:rsid w:val="00DB2FEA"/>
    <w:rsid w:val="00DC11F1"/>
    <w:rsid w:val="00DD15D0"/>
    <w:rsid w:val="00DD2BE4"/>
    <w:rsid w:val="00DD3BF7"/>
    <w:rsid w:val="00DE1DFF"/>
    <w:rsid w:val="00DE7EE1"/>
    <w:rsid w:val="00DF6ED0"/>
    <w:rsid w:val="00E007A2"/>
    <w:rsid w:val="00E0191C"/>
    <w:rsid w:val="00E06929"/>
    <w:rsid w:val="00E1123A"/>
    <w:rsid w:val="00E1564A"/>
    <w:rsid w:val="00E2611F"/>
    <w:rsid w:val="00E3025A"/>
    <w:rsid w:val="00E32CD7"/>
    <w:rsid w:val="00E35AA4"/>
    <w:rsid w:val="00E42730"/>
    <w:rsid w:val="00E43361"/>
    <w:rsid w:val="00E46FF7"/>
    <w:rsid w:val="00E51259"/>
    <w:rsid w:val="00E52B41"/>
    <w:rsid w:val="00E53AEF"/>
    <w:rsid w:val="00E54F43"/>
    <w:rsid w:val="00E63047"/>
    <w:rsid w:val="00E71EC2"/>
    <w:rsid w:val="00E72450"/>
    <w:rsid w:val="00E7758B"/>
    <w:rsid w:val="00E902E3"/>
    <w:rsid w:val="00EA36EE"/>
    <w:rsid w:val="00EA3C37"/>
    <w:rsid w:val="00EA74D1"/>
    <w:rsid w:val="00EB22C9"/>
    <w:rsid w:val="00EB41F0"/>
    <w:rsid w:val="00EB57A6"/>
    <w:rsid w:val="00EB72B3"/>
    <w:rsid w:val="00EB73B3"/>
    <w:rsid w:val="00EC7E57"/>
    <w:rsid w:val="00ED16CE"/>
    <w:rsid w:val="00ED2A90"/>
    <w:rsid w:val="00ED6466"/>
    <w:rsid w:val="00EF2670"/>
    <w:rsid w:val="00EF3843"/>
    <w:rsid w:val="00EF5B6F"/>
    <w:rsid w:val="00F02A0E"/>
    <w:rsid w:val="00F02B11"/>
    <w:rsid w:val="00F03969"/>
    <w:rsid w:val="00F103DF"/>
    <w:rsid w:val="00F10876"/>
    <w:rsid w:val="00F16B4F"/>
    <w:rsid w:val="00F33508"/>
    <w:rsid w:val="00F4088F"/>
    <w:rsid w:val="00F434D1"/>
    <w:rsid w:val="00F512BF"/>
    <w:rsid w:val="00F5502F"/>
    <w:rsid w:val="00F55C51"/>
    <w:rsid w:val="00F660B4"/>
    <w:rsid w:val="00F7083F"/>
    <w:rsid w:val="00F7194F"/>
    <w:rsid w:val="00F72A28"/>
    <w:rsid w:val="00F775E3"/>
    <w:rsid w:val="00F77EAC"/>
    <w:rsid w:val="00F8333A"/>
    <w:rsid w:val="00F93161"/>
    <w:rsid w:val="00FB0433"/>
    <w:rsid w:val="00FB338F"/>
    <w:rsid w:val="00FB4E54"/>
    <w:rsid w:val="00FC12BA"/>
    <w:rsid w:val="00FC23D0"/>
    <w:rsid w:val="00FC32D4"/>
    <w:rsid w:val="00FC557A"/>
    <w:rsid w:val="00FC55A5"/>
    <w:rsid w:val="00FC7B41"/>
    <w:rsid w:val="00FD38CB"/>
    <w:rsid w:val="00FE294E"/>
    <w:rsid w:val="00FE2F3B"/>
    <w:rsid w:val="00FE60F2"/>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tabs>
        <w:tab w:val="clear" w:pos="3338"/>
        <w:tab w:val="num" w:pos="3905"/>
      </w:tabs>
      <w:spacing w:after="120"/>
      <w:ind w:left="3905"/>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57A6C5-A966-4726-92A6-1C0AC4BBF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3326</Words>
  <Characters>24023</Characters>
  <Application>Microsoft Office Word</Application>
  <DocSecurity>0</DocSecurity>
  <Lines>200</Lines>
  <Paragraphs>54</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27295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18958</cp:lastModifiedBy>
  <cp:revision>4</cp:revision>
  <cp:lastPrinted>2007-07-10T06:38:00Z</cp:lastPrinted>
  <dcterms:created xsi:type="dcterms:W3CDTF">2015-09-17T07:34:00Z</dcterms:created>
  <dcterms:modified xsi:type="dcterms:W3CDTF">2015-10-21T05:36:00Z</dcterms:modified>
</cp:coreProperties>
</file>