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F49" w:rsidRPr="00CD1A2C" w:rsidRDefault="00C82F49" w:rsidP="00CD1A2C">
      <w:pPr>
        <w:pStyle w:val="1"/>
        <w:numPr>
          <w:ilvl w:val="0"/>
          <w:numId w:val="4"/>
        </w:numPr>
        <w:tabs>
          <w:tab w:val="left" w:pos="426"/>
          <w:tab w:val="left" w:pos="1276"/>
        </w:tabs>
        <w:ind w:left="0" w:firstLine="142"/>
        <w:jc w:val="center"/>
        <w:rPr>
          <w:sz w:val="28"/>
          <w:szCs w:val="28"/>
        </w:rPr>
      </w:pPr>
      <w:bookmarkStart w:id="0" w:name="_Toc398564572"/>
      <w:bookmarkStart w:id="1" w:name="_Toc399408082"/>
      <w:bookmarkStart w:id="2" w:name="_Toc419270965"/>
      <w:r w:rsidRPr="00CD1A2C">
        <w:rPr>
          <w:sz w:val="28"/>
          <w:szCs w:val="28"/>
        </w:rPr>
        <w:t xml:space="preserve">ИЗВЕЩЕНИЕ О ПРОВЕДЕНИИ </w:t>
      </w:r>
      <w:bookmarkEnd w:id="0"/>
      <w:bookmarkEnd w:id="1"/>
      <w:r w:rsidRPr="00CD1A2C">
        <w:rPr>
          <w:sz w:val="28"/>
          <w:szCs w:val="28"/>
        </w:rPr>
        <w:t>ЗАКУПКИ</w:t>
      </w:r>
      <w:bookmarkEnd w:id="2"/>
    </w:p>
    <w:p w:rsidR="00C82F49" w:rsidRPr="00CD1A2C" w:rsidRDefault="00C82F49" w:rsidP="00CD1A2C">
      <w:pPr>
        <w:tabs>
          <w:tab w:val="left" w:pos="1276"/>
        </w:tabs>
        <w:spacing w:after="0" w:line="240" w:lineRule="auto"/>
        <w:ind w:firstLine="142"/>
        <w:rPr>
          <w:rFonts w:ascii="Times New Roman" w:hAnsi="Times New Roman" w:cs="Times New Roman"/>
          <w:sz w:val="28"/>
          <w:szCs w:val="28"/>
        </w:rPr>
      </w:pPr>
    </w:p>
    <w:p w:rsidR="00C82F49" w:rsidRPr="00CD1A2C" w:rsidRDefault="00C82F49" w:rsidP="00CD1A2C">
      <w:pPr>
        <w:pStyle w:val="11"/>
        <w:numPr>
          <w:ilvl w:val="0"/>
          <w:numId w:val="3"/>
        </w:numPr>
        <w:tabs>
          <w:tab w:val="left" w:pos="0"/>
          <w:tab w:val="left" w:pos="567"/>
          <w:tab w:val="left" w:pos="1276"/>
        </w:tabs>
        <w:spacing w:after="0" w:line="240" w:lineRule="auto"/>
        <w:ind w:left="0" w:firstLine="142"/>
        <w:jc w:val="both"/>
        <w:rPr>
          <w:rFonts w:ascii="Times New Roman" w:hAnsi="Times New Roman"/>
          <w:sz w:val="28"/>
          <w:szCs w:val="28"/>
          <w:lang w:val="x-none" w:eastAsia="ru-RU"/>
        </w:rPr>
      </w:pPr>
      <w:r w:rsidRPr="00CD1A2C">
        <w:rPr>
          <w:rFonts w:ascii="Times New Roman" w:hAnsi="Times New Roman"/>
          <w:b/>
          <w:sz w:val="28"/>
          <w:szCs w:val="28"/>
          <w:lang w:val="x-none" w:eastAsia="ru-RU"/>
        </w:rPr>
        <w:t>Форма и способ процедуры закупки:</w:t>
      </w:r>
      <w:r w:rsidRPr="00CD1A2C">
        <w:rPr>
          <w:rFonts w:ascii="Times New Roman" w:hAnsi="Times New Roman"/>
          <w:sz w:val="28"/>
          <w:szCs w:val="28"/>
          <w:lang w:eastAsia="ru-RU"/>
        </w:rPr>
        <w:t xml:space="preserve"> </w:t>
      </w:r>
      <w:r w:rsidRPr="00CD1A2C">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C82F49" w:rsidRPr="00CD1A2C" w:rsidRDefault="00C82F49" w:rsidP="00CD1A2C">
      <w:pPr>
        <w:pStyle w:val="11"/>
        <w:numPr>
          <w:ilvl w:val="0"/>
          <w:numId w:val="3"/>
        </w:numPr>
        <w:tabs>
          <w:tab w:val="left" w:pos="0"/>
          <w:tab w:val="left" w:pos="709"/>
          <w:tab w:val="left" w:pos="1276"/>
        </w:tabs>
        <w:spacing w:after="0" w:line="240" w:lineRule="auto"/>
        <w:ind w:left="0" w:firstLine="142"/>
        <w:jc w:val="both"/>
        <w:rPr>
          <w:rFonts w:ascii="Times New Roman" w:hAnsi="Times New Roman"/>
          <w:b/>
          <w:spacing w:val="-6"/>
          <w:sz w:val="28"/>
          <w:szCs w:val="28"/>
        </w:rPr>
      </w:pPr>
      <w:r w:rsidRPr="00CD1A2C">
        <w:rPr>
          <w:rFonts w:ascii="Times New Roman" w:hAnsi="Times New Roman"/>
          <w:sz w:val="28"/>
          <w:szCs w:val="28"/>
        </w:rPr>
        <w:t xml:space="preserve">Закупка проводится в соответствии с Единым </w:t>
      </w:r>
      <w:r w:rsidRPr="00CD1A2C">
        <w:rPr>
          <w:rFonts w:ascii="Times New Roman" w:hAnsi="Times New Roman"/>
          <w:sz w:val="28"/>
          <w:szCs w:val="28"/>
          <w:lang w:val="x-none" w:eastAsia="ru-RU"/>
        </w:rPr>
        <w:t>отраслевым</w:t>
      </w:r>
      <w:r w:rsidRPr="00CD1A2C">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1A2C">
        <w:rPr>
          <w:rFonts w:ascii="Times New Roman" w:hAnsi="Times New Roman"/>
          <w:sz w:val="28"/>
          <w:szCs w:val="28"/>
        </w:rPr>
        <w:t>Росатом</w:t>
      </w:r>
      <w:proofErr w:type="spellEnd"/>
      <w:r w:rsidRPr="00CD1A2C">
        <w:rPr>
          <w:rFonts w:ascii="Times New Roman" w:hAnsi="Times New Roman"/>
          <w:sz w:val="28"/>
          <w:szCs w:val="28"/>
        </w:rPr>
        <w:t xml:space="preserve">» с изменениями, утвержденными решением наблюдательного совета </w:t>
      </w:r>
      <w:proofErr w:type="spellStart"/>
      <w:r w:rsidRPr="00CD1A2C">
        <w:rPr>
          <w:rFonts w:ascii="Times New Roman" w:hAnsi="Times New Roman"/>
          <w:sz w:val="28"/>
          <w:szCs w:val="28"/>
        </w:rPr>
        <w:t>Госкорпорации</w:t>
      </w:r>
      <w:proofErr w:type="spellEnd"/>
      <w:r w:rsidRPr="00CD1A2C">
        <w:rPr>
          <w:rFonts w:ascii="Times New Roman" w:hAnsi="Times New Roman"/>
          <w:sz w:val="28"/>
          <w:szCs w:val="28"/>
        </w:rPr>
        <w:t xml:space="preserve"> «</w:t>
      </w:r>
      <w:proofErr w:type="spellStart"/>
      <w:r w:rsidRPr="00CD1A2C">
        <w:rPr>
          <w:rFonts w:ascii="Times New Roman" w:hAnsi="Times New Roman"/>
          <w:sz w:val="28"/>
          <w:szCs w:val="28"/>
        </w:rPr>
        <w:t>Росатом</w:t>
      </w:r>
      <w:proofErr w:type="spellEnd"/>
      <w:r w:rsidRPr="00CD1A2C">
        <w:rPr>
          <w:rFonts w:ascii="Times New Roman" w:hAnsi="Times New Roman"/>
          <w:sz w:val="28"/>
          <w:szCs w:val="28"/>
        </w:rPr>
        <w:t xml:space="preserve">» (протокол от 07.02.2012 №37) в редакции с изменениями, утвержденными решением наблюдательного совета </w:t>
      </w:r>
      <w:proofErr w:type="spellStart"/>
      <w:r w:rsidRPr="00CD1A2C">
        <w:rPr>
          <w:rFonts w:ascii="Times New Roman" w:hAnsi="Times New Roman"/>
          <w:sz w:val="28"/>
          <w:szCs w:val="28"/>
        </w:rPr>
        <w:t>Госкорпорации</w:t>
      </w:r>
      <w:proofErr w:type="spellEnd"/>
      <w:r w:rsidRPr="00CD1A2C">
        <w:rPr>
          <w:rFonts w:ascii="Times New Roman" w:hAnsi="Times New Roman"/>
          <w:sz w:val="28"/>
          <w:szCs w:val="28"/>
        </w:rPr>
        <w:t xml:space="preserve"> «</w:t>
      </w:r>
      <w:proofErr w:type="spellStart"/>
      <w:r w:rsidRPr="00CD1A2C">
        <w:rPr>
          <w:rFonts w:ascii="Times New Roman" w:hAnsi="Times New Roman"/>
          <w:sz w:val="28"/>
          <w:szCs w:val="28"/>
        </w:rPr>
        <w:t>Росатом</w:t>
      </w:r>
      <w:proofErr w:type="spellEnd"/>
      <w:r w:rsidRPr="00CD1A2C">
        <w:rPr>
          <w:rFonts w:ascii="Times New Roman" w:hAnsi="Times New Roman"/>
          <w:sz w:val="28"/>
          <w:szCs w:val="28"/>
        </w:rPr>
        <w:t>» от 04.06.2015 г. №73</w:t>
      </w:r>
      <w:r w:rsidRPr="00CD1A2C">
        <w:rPr>
          <w:rFonts w:ascii="Times New Roman" w:hAnsi="Times New Roman"/>
          <w:b/>
          <w:i/>
          <w:sz w:val="28"/>
          <w:szCs w:val="28"/>
        </w:rPr>
        <w:t>.</w:t>
      </w:r>
    </w:p>
    <w:p w:rsidR="00C82F49" w:rsidRPr="00CD1A2C" w:rsidRDefault="00CD1A2C" w:rsidP="00CD1A2C">
      <w:pPr>
        <w:pStyle w:val="11"/>
        <w:tabs>
          <w:tab w:val="left" w:pos="0"/>
          <w:tab w:val="left" w:pos="1134"/>
          <w:tab w:val="left" w:pos="1276"/>
        </w:tabs>
        <w:spacing w:after="0" w:line="240" w:lineRule="auto"/>
        <w:ind w:left="0" w:firstLine="142"/>
        <w:jc w:val="both"/>
        <w:rPr>
          <w:rFonts w:ascii="Times New Roman" w:hAnsi="Times New Roman"/>
          <w:bCs/>
          <w:sz w:val="28"/>
          <w:szCs w:val="28"/>
        </w:rPr>
      </w:pPr>
      <w:r>
        <w:rPr>
          <w:rFonts w:ascii="Times New Roman" w:hAnsi="Times New Roman"/>
          <w:sz w:val="28"/>
          <w:szCs w:val="28"/>
        </w:rPr>
        <w:t xml:space="preserve">           </w:t>
      </w:r>
      <w:r w:rsidR="00C82F49" w:rsidRPr="00CD1A2C">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82F49" w:rsidRPr="00CD1A2C" w:rsidRDefault="00C82F49" w:rsidP="00CD1A2C">
      <w:pPr>
        <w:pStyle w:val="11"/>
        <w:numPr>
          <w:ilvl w:val="0"/>
          <w:numId w:val="3"/>
        </w:numPr>
        <w:tabs>
          <w:tab w:val="left" w:pos="0"/>
          <w:tab w:val="left" w:pos="567"/>
          <w:tab w:val="left" w:pos="1276"/>
        </w:tabs>
        <w:spacing w:after="0" w:line="240" w:lineRule="auto"/>
        <w:ind w:left="0" w:firstLine="142"/>
        <w:jc w:val="both"/>
        <w:rPr>
          <w:rFonts w:ascii="Times New Roman" w:hAnsi="Times New Roman"/>
          <w:spacing w:val="-6"/>
          <w:sz w:val="28"/>
          <w:szCs w:val="28"/>
        </w:rPr>
      </w:pPr>
      <w:r w:rsidRPr="00CD1A2C">
        <w:rPr>
          <w:rFonts w:ascii="Times New Roman" w:hAnsi="Times New Roman"/>
          <w:b/>
          <w:sz w:val="28"/>
          <w:szCs w:val="28"/>
        </w:rPr>
        <w:t>Предмет</w:t>
      </w:r>
      <w:r w:rsidRPr="00CD1A2C">
        <w:rPr>
          <w:rFonts w:ascii="Times New Roman" w:hAnsi="Times New Roman"/>
          <w:b/>
          <w:spacing w:val="-6"/>
          <w:sz w:val="28"/>
          <w:szCs w:val="28"/>
        </w:rPr>
        <w:t xml:space="preserve"> закупки:</w:t>
      </w:r>
      <w:r w:rsidRPr="00CD1A2C">
        <w:rPr>
          <w:rFonts w:ascii="Times New Roman" w:hAnsi="Times New Roman"/>
          <w:spacing w:val="-6"/>
          <w:sz w:val="28"/>
          <w:szCs w:val="28"/>
        </w:rPr>
        <w:t xml:space="preserve"> право заключения договора на поставку по лоту №7408/756 Блр</w:t>
      </w:r>
      <w:proofErr w:type="gramStart"/>
      <w:r w:rsidRPr="00CD1A2C">
        <w:rPr>
          <w:rFonts w:ascii="Times New Roman" w:hAnsi="Times New Roman"/>
          <w:spacing w:val="-6"/>
          <w:sz w:val="28"/>
          <w:szCs w:val="28"/>
        </w:rPr>
        <w:t>1</w:t>
      </w:r>
      <w:proofErr w:type="gramEnd"/>
      <w:r w:rsidRPr="00CD1A2C">
        <w:rPr>
          <w:rFonts w:ascii="Times New Roman" w:hAnsi="Times New Roman"/>
          <w:spacing w:val="-6"/>
          <w:sz w:val="28"/>
          <w:szCs w:val="28"/>
        </w:rPr>
        <w:t xml:space="preserve">,2/П-15 </w:t>
      </w:r>
      <w:r w:rsidRPr="00CD1A2C">
        <w:rPr>
          <w:rFonts w:ascii="Times New Roman" w:hAnsi="Times New Roman"/>
          <w:sz w:val="28"/>
          <w:szCs w:val="28"/>
          <w:lang w:eastAsia="ru-RU"/>
        </w:rPr>
        <w:t xml:space="preserve">«Поставка оборудования для контроля протечек ГРР и оборудования автоматического химического контроля </w:t>
      </w:r>
      <w:r w:rsidRPr="00CD1A2C">
        <w:rPr>
          <w:rFonts w:ascii="Times New Roman" w:hAnsi="Times New Roman"/>
          <w:sz w:val="28"/>
          <w:szCs w:val="28"/>
          <w:lang w:val="en-US" w:eastAsia="ru-RU"/>
        </w:rPr>
        <w:t>I</w:t>
      </w:r>
      <w:r w:rsidRPr="00CD1A2C">
        <w:rPr>
          <w:rFonts w:ascii="Times New Roman" w:hAnsi="Times New Roman"/>
          <w:sz w:val="28"/>
          <w:szCs w:val="28"/>
          <w:lang w:eastAsia="ru-RU"/>
        </w:rPr>
        <w:t xml:space="preserve"> контура для сооружения энергоблоков №1,2 Белорусской АЭС»</w:t>
      </w:r>
      <w:r w:rsidRPr="00CD1A2C">
        <w:rPr>
          <w:rFonts w:ascii="Times New Roman" w:hAnsi="Times New Roman"/>
          <w:spacing w:val="-6"/>
          <w:sz w:val="28"/>
          <w:szCs w:val="28"/>
        </w:rPr>
        <w:t>.</w:t>
      </w:r>
    </w:p>
    <w:p w:rsidR="00C82F49" w:rsidRPr="00CD1A2C" w:rsidRDefault="00C82F49" w:rsidP="00CD1A2C">
      <w:pPr>
        <w:pStyle w:val="11"/>
        <w:numPr>
          <w:ilvl w:val="0"/>
          <w:numId w:val="3"/>
        </w:numPr>
        <w:tabs>
          <w:tab w:val="left" w:pos="0"/>
          <w:tab w:val="left" w:pos="567"/>
          <w:tab w:val="left" w:pos="1276"/>
        </w:tabs>
        <w:spacing w:after="0" w:line="240" w:lineRule="auto"/>
        <w:ind w:left="0" w:firstLine="142"/>
        <w:jc w:val="both"/>
        <w:rPr>
          <w:rFonts w:ascii="Times New Roman" w:hAnsi="Times New Roman"/>
          <w:spacing w:val="-6"/>
          <w:sz w:val="28"/>
          <w:szCs w:val="28"/>
        </w:rPr>
      </w:pPr>
      <w:r w:rsidRPr="00CD1A2C">
        <w:rPr>
          <w:rFonts w:ascii="Times New Roman" w:hAnsi="Times New Roman"/>
          <w:b/>
          <w:sz w:val="28"/>
          <w:szCs w:val="28"/>
        </w:rPr>
        <w:t>Заказчик:</w:t>
      </w:r>
      <w:r w:rsidRPr="00CD1A2C">
        <w:rPr>
          <w:rFonts w:ascii="Times New Roman" w:hAnsi="Times New Roman"/>
          <w:sz w:val="28"/>
          <w:szCs w:val="28"/>
        </w:rPr>
        <w:t xml:space="preserve"> </w:t>
      </w:r>
      <w:r w:rsidRPr="00CD1A2C">
        <w:rPr>
          <w:rFonts w:ascii="Times New Roman" w:hAnsi="Times New Roman"/>
          <w:spacing w:val="-6"/>
          <w:sz w:val="28"/>
          <w:szCs w:val="28"/>
        </w:rPr>
        <w:t>Акционерное общество «</w:t>
      </w:r>
      <w:proofErr w:type="spellStart"/>
      <w:r w:rsidRPr="00CD1A2C">
        <w:rPr>
          <w:rFonts w:ascii="Times New Roman" w:hAnsi="Times New Roman"/>
          <w:spacing w:val="-6"/>
          <w:sz w:val="28"/>
          <w:szCs w:val="28"/>
        </w:rPr>
        <w:t>Атомстройэкспорт</w:t>
      </w:r>
      <w:proofErr w:type="spellEnd"/>
      <w:r w:rsidRPr="00CD1A2C">
        <w:rPr>
          <w:rFonts w:ascii="Times New Roman" w:hAnsi="Times New Roman"/>
          <w:spacing w:val="-6"/>
          <w:sz w:val="28"/>
          <w:szCs w:val="28"/>
        </w:rPr>
        <w:t>»</w:t>
      </w:r>
    </w:p>
    <w:p w:rsidR="00C82F49" w:rsidRPr="00CD1A2C" w:rsidRDefault="00C82F49" w:rsidP="00CD1A2C">
      <w:pPr>
        <w:tabs>
          <w:tab w:val="left" w:pos="1276"/>
        </w:tabs>
        <w:spacing w:after="0" w:line="240" w:lineRule="auto"/>
        <w:ind w:firstLine="142"/>
        <w:jc w:val="both"/>
        <w:rPr>
          <w:rFonts w:ascii="Times New Roman" w:hAnsi="Times New Roman" w:cs="Times New Roman"/>
          <w:spacing w:val="-6"/>
          <w:sz w:val="28"/>
          <w:szCs w:val="28"/>
        </w:rPr>
      </w:pPr>
      <w:r w:rsidRPr="00CD1A2C">
        <w:rPr>
          <w:rFonts w:ascii="Times New Roman" w:hAnsi="Times New Roman" w:cs="Times New Roman"/>
          <w:spacing w:val="-6"/>
          <w:sz w:val="28"/>
          <w:szCs w:val="28"/>
        </w:rPr>
        <w:t>Место нахождения: 127434, Москва, Дмитровское шоссе, д.2, стр. 1</w:t>
      </w:r>
    </w:p>
    <w:p w:rsidR="00C82F49" w:rsidRPr="00CD1A2C" w:rsidRDefault="00C82F49" w:rsidP="00CD1A2C">
      <w:pPr>
        <w:tabs>
          <w:tab w:val="left" w:pos="1134"/>
          <w:tab w:val="left" w:pos="1276"/>
        </w:tabs>
        <w:spacing w:after="0" w:line="240" w:lineRule="auto"/>
        <w:ind w:firstLine="142"/>
        <w:jc w:val="both"/>
        <w:rPr>
          <w:rFonts w:ascii="Times New Roman" w:hAnsi="Times New Roman" w:cs="Times New Roman"/>
          <w:spacing w:val="-6"/>
          <w:sz w:val="28"/>
          <w:szCs w:val="28"/>
        </w:rPr>
      </w:pPr>
      <w:r w:rsidRPr="00CD1A2C">
        <w:rPr>
          <w:rFonts w:ascii="Times New Roman" w:hAnsi="Times New Roman" w:cs="Times New Roman"/>
          <w:spacing w:val="-6"/>
          <w:sz w:val="28"/>
          <w:szCs w:val="28"/>
        </w:rPr>
        <w:t>Почтовый адрес: 127434, Москва, Дмитровское шоссе, д.2, стр. 1</w:t>
      </w:r>
    </w:p>
    <w:p w:rsidR="00C82F49" w:rsidRPr="00CD1A2C" w:rsidRDefault="00C82F49" w:rsidP="00CD1A2C">
      <w:pPr>
        <w:pStyle w:val="11"/>
        <w:numPr>
          <w:ilvl w:val="0"/>
          <w:numId w:val="3"/>
        </w:numPr>
        <w:tabs>
          <w:tab w:val="left" w:pos="0"/>
          <w:tab w:val="left" w:pos="567"/>
          <w:tab w:val="left" w:pos="1134"/>
        </w:tabs>
        <w:spacing w:after="0" w:line="240" w:lineRule="auto"/>
        <w:ind w:left="0" w:firstLine="142"/>
        <w:jc w:val="both"/>
        <w:rPr>
          <w:rFonts w:ascii="Times New Roman" w:hAnsi="Times New Roman"/>
          <w:b/>
          <w:i/>
          <w:sz w:val="28"/>
          <w:szCs w:val="28"/>
        </w:rPr>
      </w:pPr>
      <w:r w:rsidRPr="00CD1A2C">
        <w:rPr>
          <w:rFonts w:ascii="Times New Roman" w:hAnsi="Times New Roman"/>
          <w:b/>
          <w:sz w:val="28"/>
          <w:szCs w:val="28"/>
        </w:rPr>
        <w:t>Организатор:</w:t>
      </w:r>
      <w:r w:rsidRPr="00CD1A2C">
        <w:rPr>
          <w:rFonts w:ascii="Times New Roman" w:hAnsi="Times New Roman"/>
          <w:sz w:val="28"/>
          <w:szCs w:val="28"/>
        </w:rPr>
        <w:t xml:space="preserve"> Акционерное общество НИЖЕГОРОДСКАЯ ИНЖИНИРИНГОВАЯ КОМПАНИЯ «АТОМЭНЕРГОПРОЕКТ»</w:t>
      </w:r>
    </w:p>
    <w:p w:rsidR="00C82F49" w:rsidRPr="00CD1A2C" w:rsidRDefault="00C82F49" w:rsidP="00CD1A2C">
      <w:pPr>
        <w:tabs>
          <w:tab w:val="left" w:pos="1276"/>
        </w:tabs>
        <w:spacing w:after="0" w:line="240" w:lineRule="auto"/>
        <w:ind w:firstLine="142"/>
        <w:rPr>
          <w:rFonts w:ascii="Times New Roman" w:hAnsi="Times New Roman" w:cs="Times New Roman"/>
          <w:sz w:val="28"/>
          <w:szCs w:val="28"/>
        </w:rPr>
      </w:pPr>
      <w:r w:rsidRPr="00CD1A2C">
        <w:rPr>
          <w:rFonts w:ascii="Times New Roman" w:hAnsi="Times New Roman" w:cs="Times New Roman"/>
          <w:sz w:val="28"/>
          <w:szCs w:val="28"/>
        </w:rPr>
        <w:t>Место нахождения: 603006, г. Нижний Новгород, пл. Свободы, д. 3.</w:t>
      </w:r>
    </w:p>
    <w:p w:rsidR="00C82F49" w:rsidRPr="00CD1A2C" w:rsidRDefault="00C82F49" w:rsidP="00CD1A2C">
      <w:pPr>
        <w:tabs>
          <w:tab w:val="left" w:pos="1276"/>
        </w:tabs>
        <w:spacing w:after="0" w:line="240" w:lineRule="auto"/>
        <w:ind w:firstLine="142"/>
        <w:rPr>
          <w:rFonts w:ascii="Times New Roman" w:hAnsi="Times New Roman" w:cs="Times New Roman"/>
          <w:sz w:val="28"/>
          <w:szCs w:val="28"/>
        </w:rPr>
      </w:pPr>
      <w:r w:rsidRPr="00CD1A2C">
        <w:rPr>
          <w:rFonts w:ascii="Times New Roman" w:hAnsi="Times New Roman" w:cs="Times New Roman"/>
          <w:sz w:val="28"/>
          <w:szCs w:val="28"/>
        </w:rPr>
        <w:t>Почтовый адрес: 603006, г. Нижний Новгород, пл. Свободы, д. 3.</w:t>
      </w:r>
    </w:p>
    <w:p w:rsidR="00C82F49" w:rsidRPr="00CD1A2C" w:rsidRDefault="00C82F49" w:rsidP="00CD1A2C">
      <w:pPr>
        <w:tabs>
          <w:tab w:val="left" w:pos="1276"/>
        </w:tabs>
        <w:spacing w:after="0" w:line="240" w:lineRule="auto"/>
        <w:ind w:firstLine="142"/>
        <w:jc w:val="both"/>
        <w:rPr>
          <w:rFonts w:ascii="Times New Roman" w:hAnsi="Times New Roman" w:cs="Times New Roman"/>
          <w:sz w:val="28"/>
          <w:szCs w:val="28"/>
        </w:rPr>
      </w:pPr>
      <w:r w:rsidRPr="00CD1A2C">
        <w:rPr>
          <w:rFonts w:ascii="Times New Roman" w:hAnsi="Times New Roman" w:cs="Times New Roman"/>
          <w:sz w:val="28"/>
          <w:szCs w:val="28"/>
        </w:rPr>
        <w:t xml:space="preserve">Адрес Представительства в Республике Беларусь: </w:t>
      </w:r>
      <w:r w:rsidRPr="00CD1A2C">
        <w:rPr>
          <w:rFonts w:ascii="Times New Roman" w:hAnsi="Times New Roman" w:cs="Times New Roman"/>
          <w:spacing w:val="-6"/>
          <w:sz w:val="28"/>
          <w:szCs w:val="28"/>
        </w:rPr>
        <w:t xml:space="preserve">231201, Республика Беларусь, </w:t>
      </w:r>
      <w:r w:rsidRPr="00CD1A2C">
        <w:rPr>
          <w:rFonts w:ascii="Times New Roman" w:hAnsi="Times New Roman" w:cs="Times New Roman"/>
          <w:sz w:val="28"/>
          <w:szCs w:val="28"/>
        </w:rPr>
        <w:t xml:space="preserve">Гродненская область, </w:t>
      </w:r>
      <w:r w:rsidRPr="00CD1A2C">
        <w:rPr>
          <w:rFonts w:ascii="Times New Roman" w:hAnsi="Times New Roman" w:cs="Times New Roman"/>
          <w:spacing w:val="-6"/>
          <w:sz w:val="28"/>
          <w:szCs w:val="28"/>
        </w:rPr>
        <w:t xml:space="preserve">г. Островец, </w:t>
      </w:r>
      <w:r w:rsidRPr="00CD1A2C">
        <w:rPr>
          <w:rFonts w:ascii="Times New Roman" w:hAnsi="Times New Roman" w:cs="Times New Roman"/>
          <w:bCs/>
          <w:sz w:val="28"/>
          <w:szCs w:val="28"/>
        </w:rPr>
        <w:t>площадка строительства атомной электростанции</w:t>
      </w:r>
      <w:r w:rsidRPr="00CD1A2C">
        <w:rPr>
          <w:rFonts w:ascii="Times New Roman" w:hAnsi="Times New Roman" w:cs="Times New Roman"/>
          <w:spacing w:val="-6"/>
          <w:sz w:val="28"/>
          <w:szCs w:val="28"/>
        </w:rPr>
        <w:t xml:space="preserve">. </w:t>
      </w:r>
    </w:p>
    <w:p w:rsidR="0075396D" w:rsidRPr="007127BE" w:rsidRDefault="00C82F49" w:rsidP="0075396D">
      <w:pPr>
        <w:tabs>
          <w:tab w:val="left" w:pos="1134"/>
          <w:tab w:val="left" w:pos="1276"/>
        </w:tabs>
        <w:spacing w:after="0" w:line="240" w:lineRule="auto"/>
        <w:ind w:firstLine="142"/>
        <w:contextualSpacing/>
        <w:jc w:val="both"/>
        <w:rPr>
          <w:rStyle w:val="a6"/>
          <w:rFonts w:ascii="Times New Roman" w:hAnsi="Times New Roman" w:cs="Times New Roman"/>
          <w:sz w:val="28"/>
          <w:szCs w:val="28"/>
        </w:rPr>
      </w:pPr>
      <w:r w:rsidRPr="00CD1A2C">
        <w:rPr>
          <w:rFonts w:ascii="Times New Roman" w:hAnsi="Times New Roman" w:cs="Times New Roman"/>
          <w:spacing w:val="-6"/>
          <w:sz w:val="28"/>
          <w:szCs w:val="28"/>
        </w:rPr>
        <w:t xml:space="preserve">Контактное лицо: </w:t>
      </w:r>
      <w:r w:rsidR="007127BE">
        <w:rPr>
          <w:rFonts w:ascii="Times New Roman" w:hAnsi="Times New Roman" w:cs="Times New Roman"/>
          <w:sz w:val="28"/>
          <w:szCs w:val="28"/>
        </w:rPr>
        <w:t>Кульмаева Татьяна Александровна</w:t>
      </w:r>
      <w:r w:rsidRPr="00CD1A2C">
        <w:rPr>
          <w:rFonts w:ascii="Times New Roman" w:hAnsi="Times New Roman" w:cs="Times New Roman"/>
          <w:sz w:val="28"/>
          <w:szCs w:val="28"/>
        </w:rPr>
        <w:t xml:space="preserve">, тел.: (831) 421-79-00,  </w:t>
      </w:r>
      <w:proofErr w:type="spellStart"/>
      <w:r w:rsidRPr="00CD1A2C">
        <w:rPr>
          <w:rFonts w:ascii="Times New Roman" w:hAnsi="Times New Roman" w:cs="Times New Roman"/>
          <w:sz w:val="28"/>
          <w:szCs w:val="28"/>
        </w:rPr>
        <w:t>вн</w:t>
      </w:r>
      <w:proofErr w:type="spellEnd"/>
      <w:r w:rsidRPr="00CD1A2C">
        <w:rPr>
          <w:rFonts w:ascii="Times New Roman" w:hAnsi="Times New Roman" w:cs="Times New Roman"/>
          <w:sz w:val="28"/>
          <w:szCs w:val="28"/>
        </w:rPr>
        <w:t xml:space="preserve">. тел. </w:t>
      </w:r>
      <w:r w:rsidR="007127BE">
        <w:rPr>
          <w:rFonts w:ascii="Times New Roman" w:hAnsi="Times New Roman" w:cs="Times New Roman"/>
          <w:sz w:val="28"/>
          <w:szCs w:val="28"/>
        </w:rPr>
        <w:t>22</w:t>
      </w:r>
      <w:r w:rsidRPr="00CD1A2C">
        <w:rPr>
          <w:rFonts w:ascii="Times New Roman" w:hAnsi="Times New Roman" w:cs="Times New Roman"/>
          <w:sz w:val="28"/>
          <w:szCs w:val="28"/>
        </w:rPr>
        <w:t xml:space="preserve"> -</w:t>
      </w:r>
      <w:r w:rsidR="007127BE">
        <w:rPr>
          <w:rFonts w:ascii="Times New Roman" w:hAnsi="Times New Roman" w:cs="Times New Roman"/>
          <w:sz w:val="28"/>
          <w:szCs w:val="28"/>
        </w:rPr>
        <w:t>99</w:t>
      </w:r>
      <w:r w:rsidRPr="00CD1A2C">
        <w:rPr>
          <w:rFonts w:ascii="Times New Roman" w:hAnsi="Times New Roman" w:cs="Times New Roman"/>
          <w:sz w:val="28"/>
          <w:szCs w:val="28"/>
        </w:rPr>
        <w:t xml:space="preserve">, адрес электронной почты: </w:t>
      </w:r>
      <w:hyperlink r:id="rId6" w:history="1">
        <w:r w:rsidRPr="00CD1A2C">
          <w:rPr>
            <w:rStyle w:val="a6"/>
            <w:rFonts w:ascii="Times New Roman" w:hAnsi="Times New Roman" w:cs="Times New Roman"/>
            <w:sz w:val="28"/>
            <w:szCs w:val="28"/>
            <w:lang w:val="en-US"/>
          </w:rPr>
          <w:t>zakupki</w:t>
        </w:r>
        <w:r w:rsidRPr="00CD1A2C">
          <w:rPr>
            <w:rStyle w:val="a6"/>
            <w:rFonts w:ascii="Times New Roman" w:hAnsi="Times New Roman" w:cs="Times New Roman"/>
            <w:sz w:val="28"/>
            <w:szCs w:val="28"/>
          </w:rPr>
          <w:t>_</w:t>
        </w:r>
        <w:r w:rsidRPr="00CD1A2C">
          <w:rPr>
            <w:rStyle w:val="a6"/>
            <w:rFonts w:ascii="Times New Roman" w:hAnsi="Times New Roman" w:cs="Times New Roman"/>
            <w:sz w:val="28"/>
            <w:szCs w:val="28"/>
            <w:lang w:val="en-US"/>
          </w:rPr>
          <w:t>niaep</w:t>
        </w:r>
        <w:r w:rsidRPr="00CD1A2C">
          <w:rPr>
            <w:rStyle w:val="a6"/>
            <w:rFonts w:ascii="Times New Roman" w:hAnsi="Times New Roman" w:cs="Times New Roman"/>
            <w:sz w:val="28"/>
            <w:szCs w:val="28"/>
          </w:rPr>
          <w:t>@</w:t>
        </w:r>
        <w:r w:rsidRPr="00CD1A2C">
          <w:rPr>
            <w:rStyle w:val="a6"/>
            <w:rFonts w:ascii="Times New Roman" w:hAnsi="Times New Roman" w:cs="Times New Roman"/>
            <w:sz w:val="28"/>
            <w:szCs w:val="28"/>
            <w:lang w:val="en-US"/>
          </w:rPr>
          <w:t>mail</w:t>
        </w:r>
        <w:r w:rsidRPr="00CD1A2C">
          <w:rPr>
            <w:rStyle w:val="a6"/>
            <w:rFonts w:ascii="Times New Roman" w:hAnsi="Times New Roman" w:cs="Times New Roman"/>
            <w:sz w:val="28"/>
            <w:szCs w:val="28"/>
          </w:rPr>
          <w:t>.</w:t>
        </w:r>
        <w:proofErr w:type="spellStart"/>
        <w:r w:rsidRPr="00CD1A2C">
          <w:rPr>
            <w:rStyle w:val="a6"/>
            <w:rFonts w:ascii="Times New Roman" w:hAnsi="Times New Roman" w:cs="Times New Roman"/>
            <w:sz w:val="28"/>
            <w:szCs w:val="28"/>
            <w:lang w:val="en-US"/>
          </w:rPr>
          <w:t>ru</w:t>
        </w:r>
        <w:proofErr w:type="spellEnd"/>
      </w:hyperlink>
    </w:p>
    <w:p w:rsidR="00C82F49" w:rsidRPr="00CD1A2C" w:rsidRDefault="00C82F49" w:rsidP="0075396D">
      <w:pPr>
        <w:tabs>
          <w:tab w:val="left" w:pos="1134"/>
          <w:tab w:val="left" w:pos="1276"/>
        </w:tabs>
        <w:spacing w:after="0" w:line="240" w:lineRule="auto"/>
        <w:ind w:firstLine="142"/>
        <w:contextualSpacing/>
        <w:jc w:val="both"/>
        <w:rPr>
          <w:rFonts w:ascii="Times New Roman" w:hAnsi="Times New Roman"/>
          <w:sz w:val="28"/>
          <w:szCs w:val="28"/>
        </w:rPr>
      </w:pPr>
      <w:r w:rsidRPr="00CD1A2C">
        <w:rPr>
          <w:rFonts w:ascii="Times New Roman" w:hAnsi="Times New Roman"/>
          <w:b/>
          <w:sz w:val="28"/>
          <w:szCs w:val="28"/>
        </w:rPr>
        <w:t>Количество лотов:</w:t>
      </w:r>
      <w:r w:rsidRPr="00CD1A2C">
        <w:rPr>
          <w:rFonts w:ascii="Times New Roman" w:hAnsi="Times New Roman"/>
          <w:sz w:val="28"/>
          <w:szCs w:val="28"/>
        </w:rPr>
        <w:t xml:space="preserve"> 1 (один) лот. </w:t>
      </w:r>
    </w:p>
    <w:p w:rsidR="00C82F49" w:rsidRPr="00CD1A2C" w:rsidRDefault="00C82F49" w:rsidP="00CD1A2C">
      <w:pPr>
        <w:pStyle w:val="11"/>
        <w:numPr>
          <w:ilvl w:val="0"/>
          <w:numId w:val="3"/>
        </w:numPr>
        <w:tabs>
          <w:tab w:val="left" w:pos="142"/>
          <w:tab w:val="left" w:pos="567"/>
        </w:tabs>
        <w:spacing w:after="0" w:line="240" w:lineRule="auto"/>
        <w:ind w:left="0" w:firstLine="142"/>
        <w:jc w:val="both"/>
        <w:rPr>
          <w:rFonts w:ascii="Times New Roman" w:hAnsi="Times New Roman"/>
          <w:spacing w:val="-6"/>
          <w:sz w:val="28"/>
          <w:szCs w:val="28"/>
        </w:rPr>
      </w:pPr>
      <w:r w:rsidRPr="00CD1A2C">
        <w:rPr>
          <w:rFonts w:ascii="Times New Roman" w:hAnsi="Times New Roman"/>
          <w:b/>
          <w:sz w:val="28"/>
          <w:szCs w:val="28"/>
        </w:rPr>
        <w:t>Предмет договора:</w:t>
      </w:r>
      <w:r w:rsidRPr="00CD1A2C">
        <w:rPr>
          <w:rFonts w:ascii="Times New Roman" w:hAnsi="Times New Roman"/>
          <w:sz w:val="28"/>
          <w:szCs w:val="28"/>
        </w:rPr>
        <w:t xml:space="preserve"> </w:t>
      </w:r>
      <w:r w:rsidRPr="00CD1A2C">
        <w:rPr>
          <w:rFonts w:ascii="Times New Roman" w:hAnsi="Times New Roman"/>
          <w:spacing w:val="-6"/>
          <w:sz w:val="28"/>
          <w:szCs w:val="28"/>
        </w:rPr>
        <w:t>Поставка оборудования для контроля протечек ГРР и оборудования автоматического химического контроля I контура для сооружения энергоблоков №1,2 Белорусской АЭС.</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proofErr w:type="gramStart"/>
      <w:r w:rsidRPr="00CD1A2C">
        <w:rPr>
          <w:rFonts w:ascii="Times New Roman" w:hAnsi="Times New Roman" w:cs="Times New Roman"/>
          <w:b/>
          <w:sz w:val="28"/>
          <w:szCs w:val="28"/>
        </w:rPr>
        <w:t>Срок поставки:</w:t>
      </w:r>
      <w:r w:rsidRPr="00CD1A2C">
        <w:rPr>
          <w:rFonts w:ascii="Times New Roman" w:hAnsi="Times New Roman" w:cs="Times New Roman"/>
          <w:sz w:val="28"/>
          <w:szCs w:val="28"/>
        </w:rPr>
        <w:t xml:space="preserve"> в соответствии со Спецификацией ((Приложения № 1.1, №1.2 к проекту договора (ЧАСТЬ 3 «Проект договора» Тома 1 «</w:t>
      </w:r>
      <w:r w:rsidRPr="00CD1A2C">
        <w:rPr>
          <w:rFonts w:ascii="Times New Roman" w:hAnsi="Times New Roman" w:cs="Times New Roman"/>
          <w:caps/>
          <w:sz w:val="28"/>
          <w:szCs w:val="28"/>
        </w:rPr>
        <w:t xml:space="preserve">общая и коммерческая части» </w:t>
      </w:r>
      <w:r w:rsidRPr="00CD1A2C">
        <w:rPr>
          <w:rFonts w:ascii="Times New Roman" w:hAnsi="Times New Roman" w:cs="Times New Roman"/>
          <w:sz w:val="28"/>
          <w:szCs w:val="28"/>
        </w:rPr>
        <w:t xml:space="preserve"> документации)).</w:t>
      </w:r>
      <w:proofErr w:type="gramEnd"/>
    </w:p>
    <w:p w:rsidR="00C82F49" w:rsidRPr="00CD1A2C" w:rsidRDefault="00C82F49" w:rsidP="00CD1A2C">
      <w:pPr>
        <w:tabs>
          <w:tab w:val="left" w:pos="1134"/>
          <w:tab w:val="left" w:pos="1276"/>
        </w:tabs>
        <w:spacing w:after="0" w:line="240" w:lineRule="auto"/>
        <w:ind w:firstLine="142"/>
        <w:jc w:val="both"/>
        <w:rPr>
          <w:rFonts w:ascii="Times New Roman" w:hAnsi="Times New Roman" w:cs="Times New Roman"/>
          <w:bCs/>
          <w:sz w:val="28"/>
          <w:szCs w:val="28"/>
        </w:rPr>
      </w:pPr>
      <w:r w:rsidRPr="00CD1A2C">
        <w:rPr>
          <w:rFonts w:ascii="Times New Roman" w:hAnsi="Times New Roman" w:cs="Times New Roman"/>
          <w:b/>
          <w:sz w:val="28"/>
          <w:szCs w:val="28"/>
        </w:rPr>
        <w:t>Место (адрес) поставки:</w:t>
      </w:r>
      <w:r w:rsidRPr="00CD1A2C">
        <w:rPr>
          <w:rFonts w:ascii="Times New Roman" w:hAnsi="Times New Roman" w:cs="Times New Roman"/>
          <w:sz w:val="28"/>
          <w:szCs w:val="28"/>
        </w:rPr>
        <w:t xml:space="preserve"> </w:t>
      </w:r>
      <w:r w:rsidRPr="00CD1A2C">
        <w:rPr>
          <w:rFonts w:ascii="Times New Roman" w:hAnsi="Times New Roman" w:cs="Times New Roman"/>
          <w:bCs/>
          <w:sz w:val="28"/>
          <w:szCs w:val="28"/>
        </w:rPr>
        <w:t>Место поставки – склад Завода-изготовителя – резидента РФ или Поставщика – резидента РФ (территория РФ).</w:t>
      </w:r>
    </w:p>
    <w:p w:rsidR="00C82F49" w:rsidRPr="00CD1A2C" w:rsidRDefault="00C82F49" w:rsidP="00CD1A2C">
      <w:pPr>
        <w:tabs>
          <w:tab w:val="left" w:pos="1134"/>
          <w:tab w:val="left" w:pos="1276"/>
        </w:tabs>
        <w:spacing w:after="0" w:line="240" w:lineRule="auto"/>
        <w:ind w:firstLine="142"/>
        <w:jc w:val="both"/>
        <w:rPr>
          <w:rFonts w:ascii="Times New Roman" w:hAnsi="Times New Roman" w:cs="Times New Roman"/>
          <w:bCs/>
          <w:sz w:val="28"/>
          <w:szCs w:val="28"/>
        </w:rPr>
      </w:pPr>
      <w:r w:rsidRPr="00CD1A2C">
        <w:rPr>
          <w:rFonts w:ascii="Times New Roman" w:hAnsi="Times New Roman" w:cs="Times New Roman"/>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b/>
          <w:sz w:val="28"/>
          <w:szCs w:val="28"/>
        </w:rPr>
        <w:t>Состав и объем поставки:</w:t>
      </w:r>
      <w:r w:rsidRPr="00CD1A2C">
        <w:rPr>
          <w:rFonts w:ascii="Times New Roman" w:hAnsi="Times New Roman" w:cs="Times New Roman"/>
          <w:sz w:val="28"/>
          <w:szCs w:val="28"/>
        </w:rPr>
        <w:t xml:space="preserve"> все необходимые сведения приведены в Томе 2 «Техническая часть» закупочной документации.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r w:rsidRPr="00CD1A2C">
        <w:rPr>
          <w:rFonts w:ascii="Times New Roman" w:hAnsi="Times New Roman" w:cs="Times New Roman"/>
          <w:sz w:val="28"/>
          <w:szCs w:val="28"/>
        </w:rPr>
        <w:t>Предложение частичной поставки товара, выполнения работ, оказания услуг не допускается.</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p>
    <w:p w:rsidR="00C82F49" w:rsidRPr="00CD1A2C" w:rsidRDefault="00C82F49" w:rsidP="00CD1A2C">
      <w:pPr>
        <w:pStyle w:val="11"/>
        <w:numPr>
          <w:ilvl w:val="0"/>
          <w:numId w:val="3"/>
        </w:numPr>
        <w:tabs>
          <w:tab w:val="left" w:pos="0"/>
          <w:tab w:val="left" w:pos="567"/>
          <w:tab w:val="left" w:pos="1276"/>
        </w:tabs>
        <w:spacing w:after="0" w:line="240" w:lineRule="auto"/>
        <w:ind w:left="0" w:firstLine="142"/>
        <w:jc w:val="both"/>
        <w:rPr>
          <w:rFonts w:ascii="Times New Roman" w:hAnsi="Times New Roman"/>
          <w:sz w:val="28"/>
          <w:szCs w:val="28"/>
        </w:rPr>
      </w:pPr>
      <w:r w:rsidRPr="00CD1A2C">
        <w:rPr>
          <w:rFonts w:ascii="Times New Roman" w:hAnsi="Times New Roman"/>
          <w:b/>
          <w:sz w:val="28"/>
          <w:szCs w:val="28"/>
        </w:rPr>
        <w:lastRenderedPageBreak/>
        <w:t>Условия оплаты:</w:t>
      </w:r>
      <w:r w:rsidRPr="00CD1A2C">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C82F49" w:rsidRPr="00CD1A2C" w:rsidRDefault="00C82F49" w:rsidP="00CD1A2C">
      <w:pPr>
        <w:tabs>
          <w:tab w:val="left" w:pos="1276"/>
        </w:tabs>
        <w:spacing w:after="0" w:line="240" w:lineRule="auto"/>
        <w:ind w:firstLine="142"/>
        <w:jc w:val="both"/>
        <w:rPr>
          <w:rFonts w:ascii="Times New Roman" w:hAnsi="Times New Roman" w:cs="Times New Roman"/>
          <w:sz w:val="28"/>
          <w:szCs w:val="28"/>
        </w:rPr>
      </w:pPr>
      <w:r w:rsidRPr="00CD1A2C">
        <w:rPr>
          <w:rFonts w:ascii="Times New Roman" w:hAnsi="Times New Roman" w:cs="Times New Roman"/>
          <w:sz w:val="28"/>
          <w:szCs w:val="28"/>
        </w:rPr>
        <w:t>Форма и все условия проекта договора (ЧАСТЬ 3 «Проект договора» Тома 1 «</w:t>
      </w:r>
      <w:r w:rsidRPr="00CD1A2C">
        <w:rPr>
          <w:rFonts w:ascii="Times New Roman" w:hAnsi="Times New Roman" w:cs="Times New Roman"/>
          <w:caps/>
          <w:sz w:val="28"/>
          <w:szCs w:val="28"/>
        </w:rPr>
        <w:t xml:space="preserve">общая и коммерческая части» </w:t>
      </w:r>
      <w:r w:rsidRPr="00CD1A2C">
        <w:rPr>
          <w:rFonts w:ascii="Times New Roman" w:hAnsi="Times New Roman" w:cs="Times New Roman"/>
          <w:sz w:val="28"/>
          <w:szCs w:val="28"/>
        </w:rPr>
        <w:t xml:space="preserve"> закупочной документации) являются обязательными. Встречные предложения участников по проекту договора не допускаются.</w:t>
      </w:r>
    </w:p>
    <w:p w:rsidR="00C82F49" w:rsidRPr="00CD1A2C" w:rsidRDefault="00C82F49" w:rsidP="00CD1A2C">
      <w:pPr>
        <w:tabs>
          <w:tab w:val="left" w:pos="1276"/>
        </w:tabs>
        <w:spacing w:after="0" w:line="240" w:lineRule="auto"/>
        <w:ind w:firstLine="142"/>
        <w:jc w:val="both"/>
        <w:rPr>
          <w:rFonts w:ascii="Times New Roman" w:hAnsi="Times New Roman" w:cs="Times New Roman"/>
          <w:sz w:val="28"/>
          <w:szCs w:val="28"/>
        </w:rPr>
      </w:pPr>
      <w:r w:rsidRPr="00CD1A2C">
        <w:rPr>
          <w:rFonts w:ascii="Times New Roman" w:hAnsi="Times New Roman" w:cs="Times New Roman"/>
          <w:sz w:val="28"/>
          <w:szCs w:val="28"/>
        </w:rPr>
        <w:t xml:space="preserve">Допускается уменьшение авансовых платежей, либо отказ от авансовых платежей. </w:t>
      </w:r>
    </w:p>
    <w:p w:rsidR="00C82F49" w:rsidRPr="00CD1A2C" w:rsidRDefault="00C82F49" w:rsidP="00CD1A2C">
      <w:pPr>
        <w:tabs>
          <w:tab w:val="left" w:pos="1276"/>
        </w:tabs>
        <w:spacing w:after="0" w:line="240" w:lineRule="auto"/>
        <w:ind w:firstLine="142"/>
        <w:jc w:val="both"/>
        <w:rPr>
          <w:rFonts w:ascii="Times New Roman" w:hAnsi="Times New Roman" w:cs="Times New Roman"/>
          <w:sz w:val="28"/>
          <w:szCs w:val="28"/>
        </w:rPr>
      </w:pPr>
      <w:r w:rsidRPr="00CD1A2C">
        <w:rPr>
          <w:rFonts w:ascii="Times New Roman" w:hAnsi="Times New Roman" w:cs="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CD1A2C">
        <w:rPr>
          <w:rFonts w:ascii="Times New Roman" w:hAnsi="Times New Roman" w:cs="Times New Roman"/>
          <w:caps/>
          <w:sz w:val="28"/>
          <w:szCs w:val="28"/>
        </w:rPr>
        <w:t xml:space="preserve">общая и коммерческая части» </w:t>
      </w:r>
      <w:r w:rsidRPr="00CD1A2C">
        <w:rPr>
          <w:rFonts w:ascii="Times New Roman" w:hAnsi="Times New Roman" w:cs="Times New Roman"/>
          <w:sz w:val="28"/>
          <w:szCs w:val="28"/>
        </w:rPr>
        <w:t xml:space="preserve"> закупочной документации).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p>
    <w:p w:rsidR="00C82F49" w:rsidRPr="00CD1A2C" w:rsidRDefault="00C82F49" w:rsidP="00CD1A2C">
      <w:pPr>
        <w:pStyle w:val="11"/>
        <w:numPr>
          <w:ilvl w:val="0"/>
          <w:numId w:val="3"/>
        </w:numPr>
        <w:tabs>
          <w:tab w:val="left" w:pos="0"/>
          <w:tab w:val="left" w:pos="567"/>
          <w:tab w:val="left" w:pos="1276"/>
        </w:tabs>
        <w:spacing w:after="0" w:line="240" w:lineRule="auto"/>
        <w:ind w:left="0" w:firstLine="142"/>
        <w:jc w:val="both"/>
        <w:rPr>
          <w:rFonts w:ascii="Times New Roman" w:hAnsi="Times New Roman"/>
          <w:sz w:val="28"/>
          <w:szCs w:val="28"/>
        </w:rPr>
      </w:pPr>
      <w:r w:rsidRPr="00CD1A2C">
        <w:rPr>
          <w:rFonts w:ascii="Times New Roman" w:hAnsi="Times New Roman"/>
          <w:b/>
          <w:sz w:val="28"/>
          <w:szCs w:val="28"/>
        </w:rPr>
        <w:t>Начальная (максимальная) цена договора:</w:t>
      </w:r>
      <w:r w:rsidRPr="00CD1A2C">
        <w:rPr>
          <w:rFonts w:ascii="Times New Roman" w:hAnsi="Times New Roman"/>
          <w:sz w:val="28"/>
          <w:szCs w:val="28"/>
        </w:rPr>
        <w:t xml:space="preserve"> </w:t>
      </w:r>
    </w:p>
    <w:p w:rsidR="00C82F49" w:rsidRPr="00CD1A2C" w:rsidRDefault="00C82F49" w:rsidP="00CD1A2C">
      <w:pPr>
        <w:tabs>
          <w:tab w:val="left" w:pos="0"/>
          <w:tab w:val="left" w:pos="1134"/>
          <w:tab w:val="left" w:pos="1276"/>
        </w:tabs>
        <w:spacing w:after="0" w:line="240" w:lineRule="auto"/>
        <w:ind w:firstLine="142"/>
        <w:jc w:val="both"/>
        <w:rPr>
          <w:rFonts w:ascii="Times New Roman" w:hAnsi="Times New Roman" w:cs="Times New Roman"/>
          <w:sz w:val="28"/>
          <w:szCs w:val="28"/>
        </w:rPr>
      </w:pPr>
      <w:r w:rsidRPr="00CD1A2C">
        <w:rPr>
          <w:rFonts w:ascii="Times New Roman" w:hAnsi="Times New Roman" w:cs="Times New Roman"/>
          <w:b/>
          <w:sz w:val="28"/>
          <w:szCs w:val="28"/>
        </w:rPr>
        <w:t>1 695 950,49 </w:t>
      </w:r>
      <w:r w:rsidRPr="00CD1A2C">
        <w:rPr>
          <w:rFonts w:ascii="Times New Roman" w:hAnsi="Times New Roman" w:cs="Times New Roman"/>
          <w:sz w:val="28"/>
          <w:szCs w:val="28"/>
        </w:rPr>
        <w:t xml:space="preserve">(Один миллион шестьсот девяносто пять тысяч девятьсот пятьдесят рублей) рублей 49 копеек, включая НДС, </w:t>
      </w:r>
    </w:p>
    <w:p w:rsidR="00C82F49" w:rsidRPr="00CD1A2C" w:rsidRDefault="00C82F49" w:rsidP="00CD1A2C">
      <w:pPr>
        <w:tabs>
          <w:tab w:val="left" w:pos="0"/>
          <w:tab w:val="left" w:pos="1134"/>
          <w:tab w:val="left" w:pos="1276"/>
        </w:tabs>
        <w:spacing w:after="0" w:line="240" w:lineRule="auto"/>
        <w:ind w:firstLine="142"/>
        <w:jc w:val="both"/>
        <w:rPr>
          <w:rFonts w:ascii="Times New Roman" w:hAnsi="Times New Roman" w:cs="Times New Roman"/>
          <w:sz w:val="28"/>
          <w:szCs w:val="28"/>
        </w:rPr>
      </w:pPr>
      <w:r w:rsidRPr="00CD1A2C">
        <w:rPr>
          <w:rFonts w:ascii="Times New Roman" w:hAnsi="Times New Roman" w:cs="Times New Roman"/>
          <w:b/>
          <w:sz w:val="28"/>
          <w:szCs w:val="28"/>
        </w:rPr>
        <w:t>1 437 246,18</w:t>
      </w:r>
      <w:r w:rsidRPr="00CD1A2C">
        <w:rPr>
          <w:rFonts w:ascii="Times New Roman" w:hAnsi="Times New Roman" w:cs="Times New Roman"/>
          <w:sz w:val="28"/>
          <w:szCs w:val="28"/>
        </w:rPr>
        <w:t xml:space="preserve"> (Один миллион четыреста тридцать семь тысяч двести сорок шесть рублей) 18 копеек, без учета НДС.</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r w:rsidRPr="00CD1A2C">
        <w:rPr>
          <w:rFonts w:ascii="Times New Roman" w:hAnsi="Times New Roman" w:cs="Times New Roman"/>
          <w:sz w:val="28"/>
          <w:szCs w:val="28"/>
        </w:rPr>
        <w:t>Цена договора включает в себя все расходы, указанные в п.3.3. проекта договора (ЧАСТЬ 3 «Проект договора» Тома 1 «</w:t>
      </w:r>
      <w:r w:rsidRPr="00CD1A2C">
        <w:rPr>
          <w:rFonts w:ascii="Times New Roman" w:hAnsi="Times New Roman" w:cs="Times New Roman"/>
          <w:caps/>
          <w:sz w:val="28"/>
          <w:szCs w:val="28"/>
        </w:rPr>
        <w:t xml:space="preserve">общая и коммерческая части» </w:t>
      </w:r>
      <w:r w:rsidRPr="00CD1A2C">
        <w:rPr>
          <w:rFonts w:ascii="Times New Roman" w:hAnsi="Times New Roman" w:cs="Times New Roman"/>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p>
    <w:p w:rsidR="00C82F49" w:rsidRPr="00CD1A2C" w:rsidRDefault="00C82F49" w:rsidP="00CD1A2C">
      <w:pPr>
        <w:pStyle w:val="11"/>
        <w:numPr>
          <w:ilvl w:val="0"/>
          <w:numId w:val="3"/>
        </w:numPr>
        <w:tabs>
          <w:tab w:val="left" w:pos="0"/>
          <w:tab w:val="left" w:pos="709"/>
          <w:tab w:val="left" w:pos="1276"/>
        </w:tabs>
        <w:spacing w:after="0" w:line="240" w:lineRule="auto"/>
        <w:ind w:left="0" w:firstLine="142"/>
        <w:jc w:val="both"/>
        <w:rPr>
          <w:rFonts w:ascii="Times New Roman" w:hAnsi="Times New Roman"/>
          <w:bCs/>
          <w:sz w:val="28"/>
          <w:szCs w:val="28"/>
        </w:rPr>
      </w:pPr>
      <w:r w:rsidRPr="00CD1A2C">
        <w:rPr>
          <w:rFonts w:ascii="Times New Roman" w:hAnsi="Times New Roman"/>
          <w:b/>
          <w:sz w:val="28"/>
          <w:szCs w:val="28"/>
        </w:rPr>
        <w:t>Официальный язык закупки:</w:t>
      </w:r>
      <w:r w:rsidRPr="00CD1A2C">
        <w:rPr>
          <w:rFonts w:ascii="Times New Roman" w:hAnsi="Times New Roman"/>
          <w:sz w:val="28"/>
          <w:szCs w:val="28"/>
        </w:rPr>
        <w:t xml:space="preserve"> русский.</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bookmarkStart w:id="3" w:name="_Ref317253353"/>
      <w:r w:rsidRPr="00CD1A2C">
        <w:rPr>
          <w:rFonts w:ascii="Times New Roman"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D1A2C">
        <w:rPr>
          <w:rFonts w:ascii="Times New Roman"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p>
    <w:p w:rsidR="00C82F49" w:rsidRPr="00CD1A2C" w:rsidRDefault="00C82F49" w:rsidP="00CD1A2C">
      <w:pPr>
        <w:pStyle w:val="11"/>
        <w:numPr>
          <w:ilvl w:val="0"/>
          <w:numId w:val="3"/>
        </w:numPr>
        <w:tabs>
          <w:tab w:val="left" w:pos="0"/>
          <w:tab w:val="left" w:pos="567"/>
          <w:tab w:val="left" w:pos="1276"/>
        </w:tabs>
        <w:spacing w:after="0" w:line="240" w:lineRule="auto"/>
        <w:ind w:left="0" w:firstLine="142"/>
        <w:jc w:val="both"/>
        <w:rPr>
          <w:rFonts w:ascii="Times New Roman" w:hAnsi="Times New Roman"/>
          <w:sz w:val="28"/>
          <w:szCs w:val="28"/>
        </w:rPr>
      </w:pPr>
      <w:r w:rsidRPr="00CD1A2C">
        <w:rPr>
          <w:rFonts w:ascii="Times New Roman" w:hAnsi="Times New Roman"/>
          <w:b/>
          <w:sz w:val="28"/>
          <w:szCs w:val="28"/>
        </w:rPr>
        <w:lastRenderedPageBreak/>
        <w:t>Валюта закупки:</w:t>
      </w:r>
      <w:r w:rsidRPr="00CD1A2C">
        <w:rPr>
          <w:rFonts w:ascii="Times New Roman" w:hAnsi="Times New Roman"/>
          <w:sz w:val="28"/>
          <w:szCs w:val="28"/>
        </w:rPr>
        <w:t xml:space="preserve"> российский рубль.</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p>
    <w:p w:rsidR="00C82F49" w:rsidRPr="00CD1A2C" w:rsidRDefault="00C82F49" w:rsidP="00CD1A2C">
      <w:pPr>
        <w:pStyle w:val="11"/>
        <w:numPr>
          <w:ilvl w:val="0"/>
          <w:numId w:val="3"/>
        </w:numPr>
        <w:tabs>
          <w:tab w:val="left" w:pos="0"/>
          <w:tab w:val="left" w:pos="709"/>
          <w:tab w:val="left" w:pos="1276"/>
        </w:tabs>
        <w:spacing w:after="0" w:line="240" w:lineRule="auto"/>
        <w:ind w:left="0" w:firstLine="142"/>
        <w:jc w:val="both"/>
        <w:rPr>
          <w:rFonts w:ascii="Times New Roman" w:hAnsi="Times New Roman"/>
          <w:b/>
          <w:i/>
          <w:sz w:val="28"/>
          <w:szCs w:val="28"/>
        </w:rPr>
      </w:pPr>
      <w:r w:rsidRPr="00CD1A2C">
        <w:rPr>
          <w:rFonts w:ascii="Times New Roman" w:hAnsi="Times New Roman"/>
          <w:b/>
          <w:sz w:val="28"/>
          <w:szCs w:val="28"/>
        </w:rPr>
        <w:t>Обеспечение заявки на участие в закупке:</w:t>
      </w:r>
      <w:r w:rsidRPr="00CD1A2C">
        <w:rPr>
          <w:rFonts w:ascii="Times New Roman" w:hAnsi="Times New Roman"/>
          <w:sz w:val="28"/>
          <w:szCs w:val="28"/>
        </w:rPr>
        <w:t xml:space="preserve"> не требуется. </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p>
    <w:p w:rsidR="00C82F49" w:rsidRPr="00CD1A2C" w:rsidRDefault="00C82F49" w:rsidP="00CD1A2C">
      <w:pPr>
        <w:pStyle w:val="11"/>
        <w:numPr>
          <w:ilvl w:val="0"/>
          <w:numId w:val="3"/>
        </w:numPr>
        <w:tabs>
          <w:tab w:val="left" w:pos="0"/>
          <w:tab w:val="left" w:pos="709"/>
          <w:tab w:val="left" w:pos="1276"/>
        </w:tabs>
        <w:spacing w:after="0" w:line="240" w:lineRule="auto"/>
        <w:ind w:left="0" w:firstLine="142"/>
        <w:jc w:val="both"/>
        <w:rPr>
          <w:rFonts w:ascii="Times New Roman" w:hAnsi="Times New Roman"/>
          <w:b/>
          <w:sz w:val="28"/>
          <w:szCs w:val="28"/>
        </w:rPr>
      </w:pPr>
      <w:r w:rsidRPr="00CD1A2C">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CD1A2C">
          <w:rPr>
            <w:rStyle w:val="a6"/>
            <w:rFonts w:ascii="Times New Roman" w:hAnsi="Times New Roman" w:cs="Times New Roman"/>
            <w:sz w:val="28"/>
            <w:szCs w:val="28"/>
            <w:lang w:val="en-US"/>
          </w:rPr>
          <w:t>www</w:t>
        </w:r>
        <w:r w:rsidRPr="00CD1A2C">
          <w:rPr>
            <w:rStyle w:val="a6"/>
            <w:rFonts w:ascii="Times New Roman" w:hAnsi="Times New Roman" w:cs="Times New Roman"/>
            <w:sz w:val="28"/>
            <w:szCs w:val="28"/>
          </w:rPr>
          <w:t>.</w:t>
        </w:r>
        <w:r w:rsidRPr="00CD1A2C">
          <w:rPr>
            <w:rStyle w:val="a6"/>
            <w:rFonts w:ascii="Times New Roman" w:hAnsi="Times New Roman" w:cs="Times New Roman"/>
            <w:sz w:val="28"/>
            <w:szCs w:val="28"/>
            <w:lang w:val="en-US"/>
          </w:rPr>
          <w:t>a</w:t>
        </w:r>
        <w:r w:rsidRPr="00CD1A2C">
          <w:rPr>
            <w:rStyle w:val="a6"/>
            <w:rFonts w:ascii="Times New Roman" w:hAnsi="Times New Roman" w:cs="Times New Roman"/>
            <w:sz w:val="28"/>
            <w:szCs w:val="28"/>
          </w:rPr>
          <w:t>-</w:t>
        </w:r>
        <w:r w:rsidRPr="00CD1A2C">
          <w:rPr>
            <w:rStyle w:val="a6"/>
            <w:rFonts w:ascii="Times New Roman" w:hAnsi="Times New Roman" w:cs="Times New Roman"/>
            <w:sz w:val="28"/>
            <w:szCs w:val="28"/>
            <w:lang w:val="en-US"/>
          </w:rPr>
          <w:t>k</w:t>
        </w:r>
        <w:r w:rsidRPr="00CD1A2C">
          <w:rPr>
            <w:rStyle w:val="a6"/>
            <w:rFonts w:ascii="Times New Roman" w:hAnsi="Times New Roman" w:cs="Times New Roman"/>
            <w:sz w:val="28"/>
            <w:szCs w:val="28"/>
          </w:rPr>
          <w:t>-</w:t>
        </w:r>
        <w:r w:rsidRPr="00CD1A2C">
          <w:rPr>
            <w:rStyle w:val="a6"/>
            <w:rFonts w:ascii="Times New Roman" w:hAnsi="Times New Roman" w:cs="Times New Roman"/>
            <w:sz w:val="28"/>
            <w:szCs w:val="28"/>
            <w:lang w:val="en-US"/>
          </w:rPr>
          <w:t>d</w:t>
        </w:r>
        <w:r w:rsidRPr="00CD1A2C">
          <w:rPr>
            <w:rStyle w:val="a6"/>
            <w:rFonts w:ascii="Times New Roman" w:hAnsi="Times New Roman" w:cs="Times New Roman"/>
            <w:sz w:val="28"/>
            <w:szCs w:val="28"/>
          </w:rPr>
          <w:t>.</w:t>
        </w:r>
        <w:proofErr w:type="spellStart"/>
        <w:r w:rsidRPr="00CD1A2C">
          <w:rPr>
            <w:rStyle w:val="a6"/>
            <w:rFonts w:ascii="Times New Roman" w:hAnsi="Times New Roman" w:cs="Times New Roman"/>
            <w:sz w:val="28"/>
            <w:szCs w:val="28"/>
            <w:lang w:val="en-US"/>
          </w:rPr>
          <w:t>ru</w:t>
        </w:r>
        <w:proofErr w:type="spellEnd"/>
      </w:hyperlink>
      <w:r w:rsidRPr="00CD1A2C">
        <w:rPr>
          <w:rFonts w:ascii="Times New Roman" w:hAnsi="Times New Roman" w:cs="Times New Roman"/>
          <w:color w:val="0000FF"/>
          <w:sz w:val="28"/>
          <w:szCs w:val="28"/>
        </w:rPr>
        <w:t xml:space="preserve"> </w:t>
      </w:r>
      <w:r w:rsidRPr="00CD1A2C">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proofErr w:type="gramStart"/>
      <w:r w:rsidRPr="00CD1A2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pStyle w:val="11"/>
        <w:numPr>
          <w:ilvl w:val="0"/>
          <w:numId w:val="3"/>
        </w:numPr>
        <w:tabs>
          <w:tab w:val="left" w:pos="0"/>
          <w:tab w:val="left" w:pos="709"/>
          <w:tab w:val="left" w:pos="1276"/>
        </w:tabs>
        <w:spacing w:after="0" w:line="240" w:lineRule="auto"/>
        <w:ind w:left="0" w:firstLine="142"/>
        <w:jc w:val="both"/>
        <w:rPr>
          <w:rFonts w:ascii="Times New Roman" w:hAnsi="Times New Roman"/>
          <w:b/>
          <w:sz w:val="28"/>
          <w:szCs w:val="28"/>
        </w:rPr>
      </w:pPr>
      <w:r w:rsidRPr="00CD1A2C">
        <w:rPr>
          <w:rFonts w:ascii="Times New Roman" w:hAnsi="Times New Roman"/>
          <w:b/>
          <w:sz w:val="28"/>
          <w:szCs w:val="28"/>
        </w:rPr>
        <w:t>Порядок получения закупочной документации:</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b/>
          <w:i/>
          <w:sz w:val="28"/>
          <w:szCs w:val="28"/>
        </w:rPr>
      </w:pPr>
      <w:r w:rsidRPr="00CD1A2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CD1A2C">
        <w:rPr>
          <w:rFonts w:ascii="Times New Roman" w:hAnsi="Times New Roman" w:cs="Times New Roman"/>
          <w:sz w:val="28"/>
          <w:szCs w:val="28"/>
        </w:rPr>
        <w:t>с даты</w:t>
      </w:r>
      <w:proofErr w:type="gramEnd"/>
      <w:r w:rsidRPr="00CD1A2C">
        <w:rPr>
          <w:rFonts w:ascii="Times New Roman" w:hAnsi="Times New Roman" w:cs="Times New Roman"/>
          <w:sz w:val="28"/>
          <w:szCs w:val="28"/>
        </w:rPr>
        <w:t xml:space="preserve"> официальной публикации.</w:t>
      </w:r>
      <w:r w:rsidRPr="00CD1A2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CD1A2C">
        <w:rPr>
          <w:rFonts w:ascii="Times New Roman" w:hAnsi="Times New Roman" w:cs="Times New Roman"/>
          <w:sz w:val="28"/>
          <w:szCs w:val="28"/>
        </w:rPr>
        <w:t>Официальный</w:t>
      </w:r>
      <w:r w:rsidRPr="00CD1A2C">
        <w:rPr>
          <w:rFonts w:ascii="Times New Roman" w:hAnsi="Times New Roman" w:cs="Times New Roman"/>
          <w:spacing w:val="-6"/>
          <w:sz w:val="28"/>
          <w:szCs w:val="28"/>
        </w:rPr>
        <w:t xml:space="preserve"> государственный сайт </w:t>
      </w:r>
      <w:r w:rsidRPr="00CD1A2C">
        <w:rPr>
          <w:rFonts w:ascii="Times New Roman" w:hAnsi="Times New Roman" w:cs="Times New Roman"/>
          <w:sz w:val="28"/>
          <w:szCs w:val="28"/>
        </w:rPr>
        <w:t>(</w:t>
      </w:r>
      <w:hyperlink r:id="rId8" w:history="1">
        <w:r w:rsidRPr="00CD1A2C">
          <w:rPr>
            <w:rStyle w:val="a6"/>
            <w:rFonts w:ascii="Times New Roman" w:hAnsi="Times New Roman" w:cs="Times New Roman"/>
            <w:sz w:val="28"/>
            <w:szCs w:val="28"/>
          </w:rPr>
          <w:t>http://www.zakupki.gov.ru</w:t>
        </w:r>
      </w:hyperlink>
      <w:r w:rsidRPr="00CD1A2C">
        <w:rPr>
          <w:rFonts w:ascii="Times New Roman" w:hAnsi="Times New Roman" w:cs="Times New Roman"/>
          <w:sz w:val="28"/>
          <w:szCs w:val="28"/>
        </w:rPr>
        <w:t>),</w:t>
      </w:r>
      <w:bookmarkEnd w:id="4"/>
      <w:r w:rsidRPr="00CD1A2C">
        <w:rPr>
          <w:rFonts w:ascii="Times New Roman" w:hAnsi="Times New Roman" w:cs="Times New Roman"/>
          <w:sz w:val="28"/>
          <w:szCs w:val="28"/>
        </w:rPr>
        <w:t xml:space="preserve"> </w:t>
      </w:r>
    </w:p>
    <w:p w:rsidR="00C82F49" w:rsidRPr="00CD1A2C" w:rsidRDefault="00C82F49" w:rsidP="00CD1A2C">
      <w:pPr>
        <w:tabs>
          <w:tab w:val="left" w:pos="1134"/>
          <w:tab w:val="left" w:pos="1276"/>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Копии публикации документов по данной закупке:</w:t>
      </w:r>
    </w:p>
    <w:p w:rsidR="00C82F49" w:rsidRPr="00CD1A2C" w:rsidRDefault="00C82F49" w:rsidP="00CD1A2C">
      <w:pPr>
        <w:pStyle w:val="11"/>
        <w:numPr>
          <w:ilvl w:val="0"/>
          <w:numId w:val="2"/>
        </w:numPr>
        <w:tabs>
          <w:tab w:val="left" w:pos="386"/>
          <w:tab w:val="left" w:pos="1276"/>
        </w:tabs>
        <w:spacing w:after="0" w:line="240" w:lineRule="auto"/>
        <w:ind w:left="0" w:firstLine="142"/>
        <w:contextualSpacing w:val="0"/>
        <w:jc w:val="both"/>
        <w:rPr>
          <w:rFonts w:ascii="Times New Roman" w:hAnsi="Times New Roman"/>
          <w:spacing w:val="-6"/>
          <w:sz w:val="28"/>
          <w:szCs w:val="28"/>
        </w:rPr>
      </w:pPr>
      <w:r w:rsidRPr="00CD1A2C">
        <w:rPr>
          <w:rFonts w:ascii="Times New Roman" w:hAnsi="Times New Roman"/>
          <w:sz w:val="28"/>
          <w:szCs w:val="28"/>
        </w:rPr>
        <w:t xml:space="preserve">Официальный сайт по закупкам атомной отрасли </w:t>
      </w:r>
      <w:r w:rsidRPr="00CD1A2C">
        <w:rPr>
          <w:rFonts w:ascii="Times New Roman" w:hAnsi="Times New Roman"/>
          <w:spacing w:val="-6"/>
          <w:sz w:val="28"/>
          <w:szCs w:val="28"/>
        </w:rPr>
        <w:t>(</w:t>
      </w:r>
      <w:hyperlink r:id="rId9" w:history="1">
        <w:r w:rsidRPr="00CD1A2C">
          <w:rPr>
            <w:rStyle w:val="a6"/>
            <w:rFonts w:ascii="Times New Roman" w:hAnsi="Times New Roman"/>
            <w:sz w:val="28"/>
            <w:szCs w:val="28"/>
          </w:rPr>
          <w:t>http://zakupki.rosatom.ru</w:t>
        </w:r>
      </w:hyperlink>
      <w:r w:rsidRPr="00CD1A2C">
        <w:rPr>
          <w:rFonts w:ascii="Times New Roman" w:hAnsi="Times New Roman"/>
          <w:spacing w:val="-6"/>
          <w:sz w:val="28"/>
          <w:szCs w:val="28"/>
        </w:rPr>
        <w:t>);</w:t>
      </w:r>
    </w:p>
    <w:p w:rsidR="00C82F49" w:rsidRPr="00CD1A2C" w:rsidRDefault="00C82F49" w:rsidP="00CD1A2C">
      <w:pPr>
        <w:pStyle w:val="11"/>
        <w:numPr>
          <w:ilvl w:val="0"/>
          <w:numId w:val="2"/>
        </w:numPr>
        <w:tabs>
          <w:tab w:val="left" w:pos="386"/>
          <w:tab w:val="left" w:pos="1276"/>
        </w:tabs>
        <w:spacing w:after="0" w:line="240" w:lineRule="auto"/>
        <w:ind w:left="0" w:firstLine="142"/>
        <w:contextualSpacing w:val="0"/>
        <w:jc w:val="both"/>
        <w:rPr>
          <w:rFonts w:ascii="Times New Roman" w:hAnsi="Times New Roman"/>
          <w:spacing w:val="-6"/>
          <w:sz w:val="28"/>
          <w:szCs w:val="28"/>
        </w:rPr>
      </w:pPr>
      <w:r w:rsidRPr="00CD1A2C">
        <w:rPr>
          <w:rFonts w:ascii="Times New Roman" w:hAnsi="Times New Roman"/>
          <w:sz w:val="28"/>
          <w:szCs w:val="28"/>
        </w:rPr>
        <w:t xml:space="preserve">ЭТП «Аукционный Конкурсный Дом» </w:t>
      </w:r>
      <w:hyperlink r:id="rId10" w:history="1">
        <w:r w:rsidRPr="00CD1A2C">
          <w:rPr>
            <w:rStyle w:val="a6"/>
            <w:rFonts w:ascii="Times New Roman" w:hAnsi="Times New Roman"/>
            <w:sz w:val="28"/>
            <w:szCs w:val="28"/>
            <w:lang w:val="en-US"/>
          </w:rPr>
          <w:t>www</w:t>
        </w:r>
        <w:r w:rsidRPr="00CD1A2C">
          <w:rPr>
            <w:rStyle w:val="a6"/>
            <w:rFonts w:ascii="Times New Roman" w:hAnsi="Times New Roman"/>
            <w:sz w:val="28"/>
            <w:szCs w:val="28"/>
          </w:rPr>
          <w:t>.</w:t>
        </w:r>
        <w:r w:rsidRPr="00CD1A2C">
          <w:rPr>
            <w:rStyle w:val="a6"/>
            <w:rFonts w:ascii="Times New Roman" w:hAnsi="Times New Roman"/>
            <w:sz w:val="28"/>
            <w:szCs w:val="28"/>
            <w:lang w:val="en-US"/>
          </w:rPr>
          <w:t>a</w:t>
        </w:r>
        <w:r w:rsidRPr="00CD1A2C">
          <w:rPr>
            <w:rStyle w:val="a6"/>
            <w:rFonts w:ascii="Times New Roman" w:hAnsi="Times New Roman"/>
            <w:sz w:val="28"/>
            <w:szCs w:val="28"/>
          </w:rPr>
          <w:t>-</w:t>
        </w:r>
        <w:r w:rsidRPr="00CD1A2C">
          <w:rPr>
            <w:rStyle w:val="a6"/>
            <w:rFonts w:ascii="Times New Roman" w:hAnsi="Times New Roman"/>
            <w:sz w:val="28"/>
            <w:szCs w:val="28"/>
            <w:lang w:val="en-US"/>
          </w:rPr>
          <w:t>k</w:t>
        </w:r>
        <w:r w:rsidRPr="00CD1A2C">
          <w:rPr>
            <w:rStyle w:val="a6"/>
            <w:rFonts w:ascii="Times New Roman" w:hAnsi="Times New Roman"/>
            <w:sz w:val="28"/>
            <w:szCs w:val="28"/>
          </w:rPr>
          <w:t>-</w:t>
        </w:r>
        <w:r w:rsidRPr="00CD1A2C">
          <w:rPr>
            <w:rStyle w:val="a6"/>
            <w:rFonts w:ascii="Times New Roman" w:hAnsi="Times New Roman"/>
            <w:sz w:val="28"/>
            <w:szCs w:val="28"/>
            <w:lang w:val="en-US"/>
          </w:rPr>
          <w:t>d</w:t>
        </w:r>
        <w:r w:rsidRPr="00CD1A2C">
          <w:rPr>
            <w:rStyle w:val="a6"/>
            <w:rFonts w:ascii="Times New Roman" w:hAnsi="Times New Roman"/>
            <w:sz w:val="28"/>
            <w:szCs w:val="28"/>
          </w:rPr>
          <w:t>.</w:t>
        </w:r>
        <w:proofErr w:type="spellStart"/>
        <w:r w:rsidRPr="00CD1A2C">
          <w:rPr>
            <w:rStyle w:val="a6"/>
            <w:rFonts w:ascii="Times New Roman" w:hAnsi="Times New Roman"/>
            <w:sz w:val="28"/>
            <w:szCs w:val="28"/>
            <w:lang w:val="en-US"/>
          </w:rPr>
          <w:t>ru</w:t>
        </w:r>
        <w:proofErr w:type="spellEnd"/>
      </w:hyperlink>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b/>
          <w:i/>
          <w:sz w:val="28"/>
          <w:szCs w:val="28"/>
        </w:rPr>
      </w:pPr>
      <w:r w:rsidRPr="00CD1A2C">
        <w:rPr>
          <w:rFonts w:ascii="Times New Roman" w:hAnsi="Times New Roman"/>
          <w:b/>
          <w:sz w:val="28"/>
          <w:szCs w:val="28"/>
        </w:rPr>
        <w:t>Возможность</w:t>
      </w:r>
      <w:r w:rsidRPr="00CD1A2C">
        <w:rPr>
          <w:rFonts w:ascii="Times New Roman" w:hAnsi="Times New Roman"/>
          <w:b/>
          <w:spacing w:val="-6"/>
          <w:sz w:val="28"/>
          <w:szCs w:val="28"/>
        </w:rPr>
        <w:t xml:space="preserve"> и условия, по которым допускается подача альтернативных предложений:</w:t>
      </w:r>
      <w:r w:rsidRPr="00CD1A2C">
        <w:rPr>
          <w:rFonts w:ascii="Times New Roman" w:hAnsi="Times New Roman"/>
          <w:spacing w:val="-6"/>
          <w:sz w:val="28"/>
          <w:szCs w:val="28"/>
        </w:rPr>
        <w:t xml:space="preserve"> не допускается. </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b/>
          <w:i/>
          <w:sz w:val="28"/>
          <w:szCs w:val="28"/>
        </w:rPr>
      </w:pPr>
      <w:r w:rsidRPr="00CD1A2C">
        <w:rPr>
          <w:rFonts w:ascii="Times New Roman" w:hAnsi="Times New Roman"/>
          <w:b/>
          <w:sz w:val="28"/>
          <w:szCs w:val="28"/>
        </w:rPr>
        <w:t>Привлечение субподрядчиков/соисполнителей</w:t>
      </w:r>
      <w:r w:rsidRPr="00CD1A2C">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CD1A2C">
        <w:rPr>
          <w:rFonts w:ascii="Times New Roman" w:hAnsi="Times New Roman"/>
          <w:b/>
          <w:i/>
          <w:sz w:val="28"/>
          <w:szCs w:val="28"/>
        </w:rPr>
        <w:t xml:space="preserve"> </w:t>
      </w:r>
      <w:r w:rsidRPr="00CD1A2C">
        <w:rPr>
          <w:rFonts w:ascii="Times New Roman" w:hAnsi="Times New Roman"/>
          <w:sz w:val="28"/>
          <w:szCs w:val="28"/>
        </w:rPr>
        <w:t>не допускается</w:t>
      </w:r>
      <w:r w:rsidRPr="00CD1A2C">
        <w:rPr>
          <w:rFonts w:ascii="Times New Roman" w:hAnsi="Times New Roman"/>
          <w:b/>
          <w:i/>
          <w:sz w:val="28"/>
          <w:szCs w:val="28"/>
        </w:rPr>
        <w:t>.</w:t>
      </w:r>
    </w:p>
    <w:p w:rsidR="00C82F49" w:rsidRPr="00CD1A2C" w:rsidRDefault="00C82F49" w:rsidP="00CD1A2C">
      <w:pPr>
        <w:pStyle w:val="Times12"/>
        <w:tabs>
          <w:tab w:val="left" w:pos="70"/>
          <w:tab w:val="left" w:pos="709"/>
        </w:tabs>
        <w:ind w:firstLine="142"/>
        <w:rPr>
          <w:b/>
          <w:bCs w:val="0"/>
          <w:i/>
          <w:sz w:val="28"/>
          <w:szCs w:val="28"/>
          <w:lang w:eastAsia="en-US"/>
        </w:rPr>
      </w:pPr>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spacing w:val="-6"/>
          <w:sz w:val="28"/>
          <w:szCs w:val="28"/>
        </w:rPr>
      </w:pPr>
      <w:r w:rsidRPr="00CD1A2C">
        <w:rPr>
          <w:rFonts w:ascii="Times New Roman" w:hAnsi="Times New Roman"/>
          <w:b/>
          <w:sz w:val="28"/>
          <w:szCs w:val="28"/>
        </w:rPr>
        <w:t>Возможность</w:t>
      </w:r>
      <w:r w:rsidRPr="00CD1A2C">
        <w:rPr>
          <w:rFonts w:ascii="Times New Roman" w:hAnsi="Times New Roman"/>
          <w:b/>
          <w:spacing w:val="-6"/>
          <w:sz w:val="28"/>
          <w:szCs w:val="28"/>
        </w:rPr>
        <w:t xml:space="preserve"> проведения процедуры переторжки:</w:t>
      </w:r>
      <w:r w:rsidRPr="00CD1A2C">
        <w:rPr>
          <w:rFonts w:ascii="Times New Roman" w:hAnsi="Times New Roman"/>
          <w:spacing w:val="-6"/>
          <w:sz w:val="28"/>
          <w:szCs w:val="28"/>
        </w:rPr>
        <w:t xml:space="preserve"> возможна по снижению первоначально указанной в заявке на участие в запросе предложений цены</w:t>
      </w:r>
      <w:r w:rsidRPr="00CD1A2C">
        <w:rPr>
          <w:rFonts w:ascii="Times New Roman" w:hAnsi="Times New Roman"/>
          <w:sz w:val="28"/>
          <w:szCs w:val="28"/>
        </w:rPr>
        <w:t>.</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sz w:val="28"/>
          <w:szCs w:val="28"/>
        </w:rPr>
      </w:pPr>
      <w:r w:rsidRPr="00CD1A2C">
        <w:rPr>
          <w:rFonts w:ascii="Times New Roman" w:hAnsi="Times New Roman"/>
          <w:b/>
          <w:spacing w:val="-6"/>
          <w:sz w:val="28"/>
          <w:szCs w:val="28"/>
        </w:rPr>
        <w:t xml:space="preserve">Срок </w:t>
      </w:r>
      <w:r w:rsidRPr="00CD1A2C">
        <w:rPr>
          <w:rFonts w:ascii="Times New Roman" w:hAnsi="Times New Roman"/>
          <w:b/>
          <w:sz w:val="28"/>
          <w:szCs w:val="28"/>
        </w:rPr>
        <w:t>окончания</w:t>
      </w:r>
      <w:r w:rsidRPr="00CD1A2C">
        <w:rPr>
          <w:rFonts w:ascii="Times New Roman" w:hAnsi="Times New Roman"/>
          <w:b/>
          <w:spacing w:val="-6"/>
          <w:sz w:val="28"/>
          <w:szCs w:val="28"/>
        </w:rPr>
        <w:t xml:space="preserve"> подачи заявок на участие в закупке (открытия доступа к поданным заявкам):</w:t>
      </w:r>
      <w:r w:rsidRPr="00CD1A2C">
        <w:rPr>
          <w:rFonts w:ascii="Times New Roman" w:hAnsi="Times New Roman"/>
          <w:spacing w:val="-6"/>
          <w:sz w:val="28"/>
          <w:szCs w:val="28"/>
        </w:rPr>
        <w:t xml:space="preserve"> 09-00 (время московское) </w:t>
      </w:r>
      <w:r w:rsidRPr="00CD1A2C">
        <w:rPr>
          <w:rFonts w:ascii="Times New Roman" w:hAnsi="Times New Roman"/>
          <w:b/>
          <w:spacing w:val="-6"/>
          <w:sz w:val="28"/>
          <w:szCs w:val="28"/>
        </w:rPr>
        <w:t>«01» сентября 2015 года</w:t>
      </w:r>
      <w:r w:rsidRPr="00CD1A2C">
        <w:rPr>
          <w:rFonts w:ascii="Times New Roman" w:hAnsi="Times New Roman"/>
          <w:b/>
          <w:sz w:val="28"/>
          <w:szCs w:val="28"/>
        </w:rPr>
        <w:t>.</w:t>
      </w:r>
      <w:r w:rsidRPr="00CD1A2C">
        <w:rPr>
          <w:rFonts w:ascii="Times New Roman" w:hAnsi="Times New Roman"/>
          <w:sz w:val="28"/>
          <w:szCs w:val="28"/>
        </w:rPr>
        <w:t xml:space="preserve"> </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b/>
          <w:i/>
          <w:sz w:val="28"/>
          <w:szCs w:val="28"/>
        </w:rPr>
      </w:pPr>
      <w:r w:rsidRPr="00CD1A2C">
        <w:rPr>
          <w:rFonts w:ascii="Times New Roman" w:hAnsi="Times New Roman"/>
          <w:b/>
          <w:spacing w:val="-6"/>
          <w:sz w:val="28"/>
          <w:szCs w:val="28"/>
        </w:rPr>
        <w:lastRenderedPageBreak/>
        <w:t xml:space="preserve">Место и </w:t>
      </w:r>
      <w:r w:rsidRPr="00CD1A2C">
        <w:rPr>
          <w:rFonts w:ascii="Times New Roman" w:hAnsi="Times New Roman"/>
          <w:b/>
          <w:sz w:val="28"/>
          <w:szCs w:val="28"/>
        </w:rPr>
        <w:t>дата</w:t>
      </w:r>
      <w:r w:rsidRPr="00CD1A2C">
        <w:rPr>
          <w:rFonts w:ascii="Times New Roman" w:hAnsi="Times New Roman"/>
          <w:b/>
          <w:spacing w:val="-6"/>
          <w:sz w:val="28"/>
          <w:szCs w:val="28"/>
        </w:rPr>
        <w:t xml:space="preserve"> рассмотрения заявок и подведения итогов закупки:</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 xml:space="preserve">Отборочная стадия рассмотрения заявок на участие в закупке: </w:t>
      </w:r>
      <w:r w:rsidRPr="00CD1A2C">
        <w:rPr>
          <w:rFonts w:ascii="Times New Roman" w:hAnsi="Times New Roman" w:cs="Times New Roman"/>
          <w:spacing w:val="-6"/>
          <w:sz w:val="28"/>
          <w:szCs w:val="28"/>
        </w:rPr>
        <w:t>г</w:t>
      </w:r>
      <w:r w:rsidRPr="00CD1A2C">
        <w:rPr>
          <w:rFonts w:ascii="Times New Roman" w:hAnsi="Times New Roman" w:cs="Times New Roman"/>
          <w:sz w:val="28"/>
          <w:szCs w:val="28"/>
        </w:rPr>
        <w:t xml:space="preserve">. Нижний Новгород, пл. Свободы, д. 3, не позднее </w:t>
      </w:r>
      <w:r w:rsidRPr="00CD1A2C">
        <w:rPr>
          <w:rFonts w:ascii="Times New Roman" w:hAnsi="Times New Roman" w:cs="Times New Roman"/>
          <w:b/>
          <w:sz w:val="28"/>
          <w:szCs w:val="28"/>
        </w:rPr>
        <w:t>«0</w:t>
      </w:r>
      <w:r w:rsidR="007127BE">
        <w:rPr>
          <w:rFonts w:ascii="Times New Roman" w:hAnsi="Times New Roman" w:cs="Times New Roman"/>
          <w:b/>
          <w:sz w:val="28"/>
          <w:szCs w:val="28"/>
        </w:rPr>
        <w:t>2</w:t>
      </w:r>
      <w:r w:rsidRPr="00CD1A2C">
        <w:rPr>
          <w:rFonts w:ascii="Times New Roman" w:hAnsi="Times New Roman" w:cs="Times New Roman"/>
          <w:b/>
          <w:sz w:val="28"/>
          <w:szCs w:val="28"/>
        </w:rPr>
        <w:t>» октября 2015 г.</w:t>
      </w:r>
      <w:r w:rsidRPr="00CD1A2C">
        <w:rPr>
          <w:rFonts w:ascii="Times New Roman" w:hAnsi="Times New Roman" w:cs="Times New Roman"/>
          <w:sz w:val="28"/>
          <w:szCs w:val="28"/>
        </w:rPr>
        <w:t xml:space="preserve"> </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b/>
          <w:i/>
          <w:sz w:val="28"/>
          <w:szCs w:val="28"/>
        </w:rPr>
      </w:pPr>
      <w:r w:rsidRPr="00CD1A2C">
        <w:rPr>
          <w:rFonts w:ascii="Times New Roman" w:hAnsi="Times New Roman" w:cs="Times New Roman"/>
          <w:sz w:val="28"/>
          <w:szCs w:val="28"/>
        </w:rPr>
        <w:t xml:space="preserve">Оценочная стадия рассмотрения заявок на участие в закупке и подведение итогов закупки: </w:t>
      </w:r>
      <w:r w:rsidRPr="00CD1A2C">
        <w:rPr>
          <w:rFonts w:ascii="Times New Roman" w:hAnsi="Times New Roman" w:cs="Times New Roman"/>
          <w:spacing w:val="-6"/>
          <w:sz w:val="28"/>
          <w:szCs w:val="28"/>
        </w:rPr>
        <w:t>г</w:t>
      </w:r>
      <w:r w:rsidRPr="00CD1A2C">
        <w:rPr>
          <w:rFonts w:ascii="Times New Roman" w:hAnsi="Times New Roman" w:cs="Times New Roman"/>
          <w:sz w:val="28"/>
          <w:szCs w:val="28"/>
        </w:rPr>
        <w:t xml:space="preserve">. Нижний Новгород, пл. Свободы, д. 3, не позднее </w:t>
      </w:r>
      <w:r w:rsidRPr="00CD1A2C">
        <w:rPr>
          <w:rFonts w:ascii="Times New Roman" w:hAnsi="Times New Roman" w:cs="Times New Roman"/>
          <w:b/>
          <w:sz w:val="28"/>
          <w:szCs w:val="28"/>
        </w:rPr>
        <w:t>«0</w:t>
      </w:r>
      <w:r w:rsidR="007127BE">
        <w:rPr>
          <w:rFonts w:ascii="Times New Roman" w:hAnsi="Times New Roman" w:cs="Times New Roman"/>
          <w:b/>
          <w:sz w:val="28"/>
          <w:szCs w:val="28"/>
        </w:rPr>
        <w:t>9</w:t>
      </w:r>
      <w:bookmarkStart w:id="5" w:name="_GoBack"/>
      <w:bookmarkEnd w:id="5"/>
      <w:r w:rsidRPr="00CD1A2C">
        <w:rPr>
          <w:rFonts w:ascii="Times New Roman" w:hAnsi="Times New Roman" w:cs="Times New Roman"/>
          <w:b/>
          <w:sz w:val="28"/>
          <w:szCs w:val="28"/>
        </w:rPr>
        <w:t>» октября  2015 г.</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spacing w:val="-6"/>
          <w:sz w:val="28"/>
          <w:szCs w:val="28"/>
        </w:rPr>
      </w:pPr>
      <w:r w:rsidRPr="00CD1A2C">
        <w:rPr>
          <w:rFonts w:ascii="Times New Roman" w:hAnsi="Times New Roman"/>
          <w:b/>
          <w:spacing w:val="-6"/>
          <w:sz w:val="28"/>
          <w:szCs w:val="28"/>
        </w:rPr>
        <w:t xml:space="preserve">Срок </w:t>
      </w:r>
      <w:r w:rsidRPr="00CD1A2C">
        <w:rPr>
          <w:rFonts w:ascii="Times New Roman" w:hAnsi="Times New Roman"/>
          <w:b/>
          <w:sz w:val="28"/>
          <w:szCs w:val="28"/>
        </w:rPr>
        <w:t>заключения</w:t>
      </w:r>
      <w:r w:rsidRPr="00CD1A2C">
        <w:rPr>
          <w:rFonts w:ascii="Times New Roman" w:hAnsi="Times New Roman"/>
          <w:b/>
          <w:spacing w:val="-6"/>
          <w:sz w:val="28"/>
          <w:szCs w:val="28"/>
        </w:rPr>
        <w:t xml:space="preserve"> договора: </w:t>
      </w:r>
      <w:r w:rsidRPr="00CD1A2C">
        <w:rPr>
          <w:rFonts w:ascii="Times New Roman" w:hAnsi="Times New Roman"/>
          <w:sz w:val="28"/>
          <w:szCs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CD1A2C">
        <w:rPr>
          <w:rFonts w:ascii="Times New Roman" w:hAnsi="Times New Roman"/>
          <w:sz w:val="28"/>
          <w:szCs w:val="28"/>
        </w:rPr>
        <w:t>ЭТП</w:t>
      </w:r>
      <w:proofErr w:type="gramEnd"/>
      <w:r w:rsidRPr="00CD1A2C">
        <w:rPr>
          <w:rFonts w:ascii="Times New Roman" w:hAnsi="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а) если вследствие рассмотрения жалобы в ЦАК, АК дивизиона или Федеральной антимонопольной службе требуется более длительный срок;</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roofErr w:type="gramStart"/>
      <w:r w:rsidRPr="00CD1A2C">
        <w:rPr>
          <w:rFonts w:ascii="Times New Roman" w:hAnsi="Times New Roman" w:cs="Times New Roman"/>
          <w:spacing w:val="-6"/>
          <w:sz w:val="28"/>
          <w:szCs w:val="28"/>
        </w:rPr>
        <w:t xml:space="preserve">Заказчик в </w:t>
      </w:r>
      <w:r w:rsidRPr="00CD1A2C">
        <w:rPr>
          <w:rFonts w:ascii="Times New Roman" w:hAnsi="Times New Roman" w:cs="Times New Roman"/>
          <w:sz w:val="28"/>
          <w:szCs w:val="28"/>
        </w:rPr>
        <w:t>течение  4 рабочих дней</w:t>
      </w:r>
      <w:r w:rsidRPr="00CD1A2C">
        <w:rPr>
          <w:rFonts w:ascii="Times New Roman" w:hAnsi="Times New Roman" w:cs="Times New Roman"/>
          <w:spacing w:val="-6"/>
          <w:sz w:val="28"/>
          <w:szCs w:val="28"/>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CD1A2C">
        <w:rPr>
          <w:rFonts w:ascii="Times New Roman" w:hAnsi="Times New Roman" w:cs="Times New Roman"/>
          <w:spacing w:val="-6"/>
          <w:sz w:val="28"/>
          <w:szCs w:val="28"/>
        </w:rPr>
        <w:t xml:space="preserve"> в закупке, с учетом преддоговорных переговоров, в проект договора, прилагаемый к закупочной документации.</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r w:rsidRPr="00CD1A2C">
        <w:rPr>
          <w:rFonts w:ascii="Times New Roman" w:hAnsi="Times New Roman" w:cs="Times New Roman"/>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r w:rsidRPr="00CD1A2C">
        <w:rPr>
          <w:rFonts w:ascii="Times New Roman" w:hAnsi="Times New Roman" w:cs="Times New Roman"/>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w:t>
      </w:r>
      <w:r w:rsidRPr="00CD1A2C">
        <w:rPr>
          <w:rFonts w:ascii="Times New Roman" w:hAnsi="Times New Roman" w:cs="Times New Roman"/>
          <w:noProof/>
          <w:sz w:val="28"/>
          <w:szCs w:val="28"/>
        </w:rPr>
        <w:t>оригинал</w:t>
      </w:r>
      <w:r w:rsidRPr="00CD1A2C">
        <w:rPr>
          <w:rFonts w:ascii="Times New Roman" w:hAnsi="Times New Roman" w:cs="Times New Roman"/>
          <w:spacing w:val="-6"/>
          <w:sz w:val="28"/>
          <w:szCs w:val="28"/>
        </w:rPr>
        <w:t xml:space="preserve"> договора</w:t>
      </w:r>
      <w:r w:rsidRPr="00CD1A2C">
        <w:rPr>
          <w:rFonts w:ascii="Times New Roman" w:hAnsi="Times New Roman" w:cs="Times New Roman"/>
          <w:noProof/>
          <w:sz w:val="28"/>
          <w:szCs w:val="28"/>
        </w:rPr>
        <w:t xml:space="preserve"> (в двух </w:t>
      </w:r>
      <w:r w:rsidRPr="00CD1A2C">
        <w:rPr>
          <w:rFonts w:ascii="Times New Roman" w:hAnsi="Times New Roman" w:cs="Times New Roman"/>
          <w:noProof/>
          <w:sz w:val="28"/>
          <w:szCs w:val="28"/>
        </w:rPr>
        <w:lastRenderedPageBreak/>
        <w:t xml:space="preserve">экземплярах) </w:t>
      </w:r>
      <w:r w:rsidRPr="00CD1A2C">
        <w:rPr>
          <w:rFonts w:ascii="Times New Roman" w:hAnsi="Times New Roman" w:cs="Times New Roman"/>
          <w:spacing w:val="-6"/>
          <w:sz w:val="28"/>
          <w:szCs w:val="28"/>
        </w:rPr>
        <w:t xml:space="preserve">в течение </w:t>
      </w:r>
      <w:r w:rsidRPr="00CD1A2C">
        <w:rPr>
          <w:rFonts w:ascii="Times New Roman" w:hAnsi="Times New Roman" w:cs="Times New Roman"/>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CD1A2C">
        <w:rPr>
          <w:rFonts w:ascii="Times New Roman" w:hAnsi="Times New Roman" w:cs="Times New Roman"/>
          <w:sz w:val="28"/>
          <w:szCs w:val="28"/>
        </w:rPr>
        <w:t>участника закупки (форма 2).</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numPr>
          <w:ilvl w:val="0"/>
          <w:numId w:val="3"/>
        </w:numPr>
        <w:tabs>
          <w:tab w:val="left" w:pos="0"/>
          <w:tab w:val="left" w:pos="709"/>
          <w:tab w:val="left" w:pos="1134"/>
        </w:tabs>
        <w:spacing w:after="0" w:line="240" w:lineRule="auto"/>
        <w:ind w:left="0" w:firstLine="142"/>
        <w:contextualSpacing/>
        <w:jc w:val="both"/>
        <w:rPr>
          <w:rFonts w:ascii="Times New Roman" w:hAnsi="Times New Roman" w:cs="Times New Roman"/>
          <w:spacing w:val="-6"/>
          <w:sz w:val="28"/>
          <w:szCs w:val="28"/>
        </w:rPr>
      </w:pPr>
      <w:r w:rsidRPr="00CD1A2C">
        <w:rPr>
          <w:rFonts w:ascii="Times New Roman" w:hAnsi="Times New Roman" w:cs="Times New Roman"/>
          <w:b/>
          <w:sz w:val="28"/>
          <w:szCs w:val="28"/>
        </w:rPr>
        <w:t>Обеспечение</w:t>
      </w:r>
      <w:r w:rsidRPr="00CD1A2C">
        <w:rPr>
          <w:rFonts w:ascii="Times New Roman" w:hAnsi="Times New Roman" w:cs="Times New Roman"/>
          <w:b/>
          <w:spacing w:val="-6"/>
          <w:sz w:val="28"/>
          <w:szCs w:val="28"/>
        </w:rPr>
        <w:t xml:space="preserve"> исполнения обязательств по договору:</w:t>
      </w:r>
      <w:r w:rsidRPr="00CD1A2C">
        <w:rPr>
          <w:rFonts w:ascii="Times New Roman" w:hAnsi="Times New Roman" w:cs="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sidRPr="00CD1A2C">
        <w:rPr>
          <w:rFonts w:ascii="Times New Roman" w:hAnsi="Times New Roman" w:cs="Times New Roman"/>
          <w:sz w:val="28"/>
          <w:szCs w:val="28"/>
        </w:rPr>
        <w:t>ЧАСТЬ 3 «Проект договора» Тома 1 «</w:t>
      </w:r>
      <w:r w:rsidRPr="00CD1A2C">
        <w:rPr>
          <w:rFonts w:ascii="Times New Roman" w:hAnsi="Times New Roman" w:cs="Times New Roman"/>
          <w:caps/>
          <w:sz w:val="28"/>
          <w:szCs w:val="28"/>
        </w:rPr>
        <w:t xml:space="preserve">общая и коммерческая части» </w:t>
      </w:r>
      <w:r w:rsidRPr="00CD1A2C">
        <w:rPr>
          <w:rFonts w:ascii="Times New Roman" w:hAnsi="Times New Roman" w:cs="Times New Roman"/>
          <w:sz w:val="28"/>
          <w:szCs w:val="28"/>
        </w:rPr>
        <w:t xml:space="preserve"> закупочной документации</w:t>
      </w:r>
      <w:r w:rsidRPr="00CD1A2C">
        <w:rPr>
          <w:rFonts w:ascii="Times New Roman" w:hAnsi="Times New Roman" w:cs="Times New Roman"/>
          <w:spacing w:val="-6"/>
          <w:sz w:val="28"/>
          <w:szCs w:val="28"/>
        </w:rPr>
        <w:t>).</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pacing w:val="-6"/>
          <w:sz w:val="28"/>
          <w:szCs w:val="28"/>
        </w:rPr>
      </w:pPr>
    </w:p>
    <w:p w:rsidR="00C82F49" w:rsidRPr="00CD1A2C" w:rsidRDefault="00C82F49" w:rsidP="00CD1A2C">
      <w:pPr>
        <w:numPr>
          <w:ilvl w:val="0"/>
          <w:numId w:val="3"/>
        </w:numPr>
        <w:tabs>
          <w:tab w:val="left" w:pos="0"/>
          <w:tab w:val="left" w:pos="709"/>
          <w:tab w:val="left" w:pos="1134"/>
        </w:tabs>
        <w:spacing w:after="0" w:line="240" w:lineRule="auto"/>
        <w:ind w:left="0"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Процедура запроса предложений не является торгами по законодательству Российской Федерации.</w:t>
      </w:r>
    </w:p>
    <w:p w:rsidR="00C82F49" w:rsidRPr="00CD1A2C" w:rsidRDefault="00C82F49" w:rsidP="00CD1A2C">
      <w:pPr>
        <w:tabs>
          <w:tab w:val="left" w:pos="0"/>
          <w:tab w:val="left" w:pos="709"/>
          <w:tab w:val="left" w:pos="1134"/>
        </w:tabs>
        <w:spacing w:after="0" w:line="240" w:lineRule="auto"/>
        <w:ind w:firstLine="142"/>
        <w:contextualSpacing/>
        <w:jc w:val="both"/>
        <w:rPr>
          <w:rFonts w:ascii="Times New Roman" w:hAnsi="Times New Roman" w:cs="Times New Roman"/>
          <w:sz w:val="28"/>
          <w:szCs w:val="28"/>
        </w:rPr>
      </w:pPr>
    </w:p>
    <w:p w:rsidR="00C82F49" w:rsidRPr="00CD1A2C" w:rsidRDefault="00C82F49" w:rsidP="00CD1A2C">
      <w:pPr>
        <w:numPr>
          <w:ilvl w:val="0"/>
          <w:numId w:val="3"/>
        </w:numPr>
        <w:tabs>
          <w:tab w:val="left" w:pos="0"/>
          <w:tab w:val="left" w:pos="709"/>
          <w:tab w:val="left" w:pos="1134"/>
        </w:tabs>
        <w:spacing w:after="0" w:line="240" w:lineRule="auto"/>
        <w:ind w:left="0" w:firstLine="142"/>
        <w:contextualSpacing/>
        <w:jc w:val="both"/>
        <w:rPr>
          <w:rFonts w:ascii="Times New Roman" w:hAnsi="Times New Roman" w:cs="Times New Roman"/>
          <w:sz w:val="28"/>
          <w:szCs w:val="28"/>
        </w:rPr>
      </w:pPr>
      <w:r w:rsidRPr="00CD1A2C">
        <w:rPr>
          <w:rFonts w:ascii="Times New Roman" w:hAnsi="Times New Roman" w:cs="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82F49" w:rsidRPr="00CD1A2C" w:rsidRDefault="00C82F49" w:rsidP="00CD1A2C">
      <w:pPr>
        <w:pStyle w:val="a7"/>
        <w:tabs>
          <w:tab w:val="left" w:pos="709"/>
        </w:tabs>
        <w:spacing w:after="0"/>
        <w:ind w:left="0" w:firstLine="142"/>
        <w:jc w:val="both"/>
        <w:rPr>
          <w:sz w:val="28"/>
          <w:szCs w:val="28"/>
        </w:rPr>
      </w:pPr>
      <w:r w:rsidRPr="00CD1A2C">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C82F49" w:rsidRPr="00CD1A2C" w:rsidRDefault="00C82F49" w:rsidP="00CD1A2C">
      <w:pPr>
        <w:pStyle w:val="a7"/>
        <w:tabs>
          <w:tab w:val="left" w:pos="709"/>
        </w:tabs>
        <w:spacing w:after="0"/>
        <w:ind w:left="0" w:firstLine="142"/>
        <w:jc w:val="both"/>
        <w:rPr>
          <w:sz w:val="28"/>
          <w:szCs w:val="28"/>
        </w:rPr>
      </w:pPr>
      <w:r w:rsidRPr="00CD1A2C">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2F49" w:rsidRPr="00CD1A2C" w:rsidRDefault="00C82F49" w:rsidP="00CD1A2C">
      <w:pPr>
        <w:pStyle w:val="a7"/>
        <w:tabs>
          <w:tab w:val="left" w:pos="709"/>
        </w:tabs>
        <w:spacing w:after="0"/>
        <w:ind w:left="0" w:firstLine="142"/>
        <w:jc w:val="both"/>
        <w:rPr>
          <w:sz w:val="28"/>
          <w:szCs w:val="28"/>
        </w:rPr>
      </w:pPr>
      <w:r w:rsidRPr="00CD1A2C">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C82F49" w:rsidRPr="00CD1A2C" w:rsidRDefault="00C82F49" w:rsidP="00CD1A2C">
      <w:pPr>
        <w:pStyle w:val="a7"/>
        <w:tabs>
          <w:tab w:val="left" w:pos="709"/>
        </w:tabs>
        <w:spacing w:after="0"/>
        <w:ind w:left="0" w:firstLine="142"/>
        <w:jc w:val="both"/>
        <w:rPr>
          <w:sz w:val="28"/>
          <w:szCs w:val="28"/>
        </w:rPr>
      </w:pPr>
      <w:proofErr w:type="gramStart"/>
      <w:r w:rsidRPr="00CD1A2C">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D1A2C">
        <w:rPr>
          <w:sz w:val="28"/>
          <w:szCs w:val="28"/>
        </w:rPr>
        <w:t xml:space="preserve"> закупочной документации.</w:t>
      </w:r>
    </w:p>
    <w:p w:rsidR="00C82F49" w:rsidRPr="00CD1A2C" w:rsidRDefault="00C82F49" w:rsidP="00CD1A2C">
      <w:pPr>
        <w:tabs>
          <w:tab w:val="left" w:pos="709"/>
          <w:tab w:val="left" w:pos="1134"/>
        </w:tabs>
        <w:spacing w:after="0" w:line="240" w:lineRule="auto"/>
        <w:ind w:firstLine="142"/>
        <w:contextualSpacing/>
        <w:jc w:val="both"/>
        <w:rPr>
          <w:rFonts w:ascii="Times New Roman" w:hAnsi="Times New Roman" w:cs="Times New Roman"/>
          <w:sz w:val="28"/>
          <w:szCs w:val="28"/>
        </w:rPr>
      </w:pPr>
    </w:p>
    <w:p w:rsidR="00C82F49" w:rsidRPr="00CD1A2C" w:rsidRDefault="00C82F49" w:rsidP="00CD1A2C">
      <w:pPr>
        <w:pStyle w:val="11"/>
        <w:numPr>
          <w:ilvl w:val="0"/>
          <w:numId w:val="3"/>
        </w:numPr>
        <w:tabs>
          <w:tab w:val="left" w:pos="0"/>
          <w:tab w:val="left" w:pos="709"/>
          <w:tab w:val="left" w:pos="1134"/>
        </w:tabs>
        <w:spacing w:after="0" w:line="240" w:lineRule="auto"/>
        <w:ind w:left="0" w:firstLine="142"/>
        <w:jc w:val="both"/>
        <w:rPr>
          <w:rFonts w:ascii="Times New Roman" w:hAnsi="Times New Roman"/>
          <w:sz w:val="28"/>
          <w:szCs w:val="28"/>
        </w:rPr>
      </w:pPr>
      <w:r w:rsidRPr="00CD1A2C">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82F49" w:rsidRPr="00CD1A2C" w:rsidRDefault="00C82F49" w:rsidP="00CD1A2C">
      <w:pPr>
        <w:pStyle w:val="11"/>
        <w:tabs>
          <w:tab w:val="left" w:pos="0"/>
          <w:tab w:val="left" w:pos="709"/>
          <w:tab w:val="left" w:pos="1134"/>
        </w:tabs>
        <w:spacing w:after="0" w:line="240" w:lineRule="auto"/>
        <w:ind w:left="0" w:firstLine="142"/>
        <w:jc w:val="both"/>
        <w:rPr>
          <w:rFonts w:ascii="Times New Roman" w:hAnsi="Times New Roman"/>
          <w:sz w:val="28"/>
          <w:szCs w:val="28"/>
        </w:rPr>
      </w:pPr>
      <w:r w:rsidRPr="00CD1A2C">
        <w:rPr>
          <w:rFonts w:ascii="Times New Roman" w:hAnsi="Times New Roman"/>
          <w:sz w:val="28"/>
          <w:szCs w:val="28"/>
        </w:rPr>
        <w:t xml:space="preserve">Центральный арбитражный комитет (ЦАК) - </w:t>
      </w:r>
      <w:hyperlink r:id="rId11" w:history="1">
        <w:r w:rsidRPr="00CD1A2C">
          <w:rPr>
            <w:rFonts w:ascii="Times New Roman" w:hAnsi="Times New Roman"/>
            <w:sz w:val="28"/>
            <w:szCs w:val="28"/>
          </w:rPr>
          <w:t>arbitration@rosatom.ru</w:t>
        </w:r>
      </w:hyperlink>
      <w:r w:rsidRPr="00CD1A2C">
        <w:rPr>
          <w:rFonts w:ascii="Times New Roman" w:hAnsi="Times New Roman"/>
          <w:sz w:val="28"/>
          <w:szCs w:val="28"/>
        </w:rPr>
        <w:t>.</w:t>
      </w:r>
    </w:p>
    <w:p w:rsidR="00C82F49" w:rsidRPr="00CD1A2C" w:rsidRDefault="00C82F49" w:rsidP="00CD1A2C">
      <w:pPr>
        <w:pStyle w:val="a4"/>
        <w:tabs>
          <w:tab w:val="left" w:pos="1276"/>
        </w:tabs>
        <w:spacing w:before="0" w:beforeAutospacing="0" w:after="0" w:afterAutospacing="0"/>
        <w:ind w:firstLine="142"/>
        <w:jc w:val="both"/>
        <w:rPr>
          <w:sz w:val="28"/>
          <w:szCs w:val="28"/>
        </w:rPr>
      </w:pPr>
    </w:p>
    <w:p w:rsidR="006C34E2" w:rsidRPr="00CD1A2C" w:rsidRDefault="007127BE" w:rsidP="00CD1A2C">
      <w:pPr>
        <w:tabs>
          <w:tab w:val="left" w:pos="1276"/>
        </w:tabs>
        <w:spacing w:after="0" w:line="240" w:lineRule="auto"/>
        <w:ind w:firstLine="142"/>
        <w:rPr>
          <w:rFonts w:ascii="Times New Roman" w:hAnsi="Times New Roman" w:cs="Times New Roman"/>
          <w:sz w:val="28"/>
          <w:szCs w:val="28"/>
        </w:rPr>
      </w:pPr>
    </w:p>
    <w:p w:rsidR="00CD1A2C" w:rsidRPr="00CD1A2C" w:rsidRDefault="00CD1A2C" w:rsidP="00CD1A2C">
      <w:pPr>
        <w:tabs>
          <w:tab w:val="left" w:pos="1276"/>
        </w:tabs>
        <w:spacing w:after="0" w:line="240" w:lineRule="auto"/>
        <w:ind w:firstLine="142"/>
        <w:rPr>
          <w:rFonts w:ascii="Times New Roman" w:hAnsi="Times New Roman" w:cs="Times New Roman"/>
          <w:sz w:val="28"/>
          <w:szCs w:val="28"/>
        </w:rPr>
      </w:pPr>
    </w:p>
    <w:sectPr w:rsidR="00CD1A2C" w:rsidRPr="00CD1A2C" w:rsidSect="00CD1A2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F49"/>
    <w:rsid w:val="00221323"/>
    <w:rsid w:val="007127BE"/>
    <w:rsid w:val="0075396D"/>
    <w:rsid w:val="00AC608B"/>
    <w:rsid w:val="00C82F49"/>
    <w:rsid w:val="00CD1A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82F49"/>
    <w:pPr>
      <w:keepNext/>
      <w:tabs>
        <w:tab w:val="num" w:pos="360"/>
      </w:tabs>
      <w:spacing w:after="0" w:line="240" w:lineRule="auto"/>
      <w:jc w:val="right"/>
      <w:outlineLvl w:val="0"/>
    </w:pPr>
    <w:rPr>
      <w:rFonts w:ascii="Times New Roman" w:eastAsia="Times New Roman" w:hAnsi="Times New Roman" w:cs="Times New Roman"/>
      <w:iCs/>
      <w:sz w:val="20"/>
      <w:szCs w:val="20"/>
      <w:lang w:eastAsia="ru-RU"/>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82F49"/>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82F49"/>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82F4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82F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C82F49"/>
    <w:rPr>
      <w:color w:val="0000FF"/>
      <w:u w:val="single"/>
    </w:rPr>
  </w:style>
  <w:style w:type="paragraph" w:customStyle="1" w:styleId="Times12">
    <w:name w:val="Times 12"/>
    <w:basedOn w:val="a0"/>
    <w:rsid w:val="00C82F4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styleId="a7">
    <w:name w:val="List Continue"/>
    <w:basedOn w:val="a0"/>
    <w:rsid w:val="00C82F49"/>
    <w:pPr>
      <w:spacing w:after="120" w:line="240" w:lineRule="auto"/>
      <w:ind w:left="283"/>
    </w:pPr>
    <w:rPr>
      <w:rFonts w:ascii="Times New Roman" w:eastAsia="Times New Roman" w:hAnsi="Times New Roman" w:cs="Times New Roman"/>
      <w:sz w:val="24"/>
      <w:szCs w:val="24"/>
      <w:lang w:eastAsia="ru-RU"/>
    </w:rPr>
  </w:style>
  <w:style w:type="paragraph" w:customStyle="1" w:styleId="a">
    <w:name w:val="Подподпункт"/>
    <w:basedOn w:val="a0"/>
    <w:rsid w:val="00C82F49"/>
    <w:pPr>
      <w:numPr>
        <w:numId w:val="1"/>
      </w:numPr>
      <w:tabs>
        <w:tab w:val="num" w:pos="926"/>
      </w:tabs>
      <w:spacing w:after="0" w:line="360" w:lineRule="auto"/>
      <w:jc w:val="both"/>
    </w:pPr>
    <w:rPr>
      <w:rFonts w:ascii="Times New Roman" w:eastAsia="Times New Roman" w:hAnsi="Times New Roman" w:cs="Times New Roman"/>
      <w:bCs/>
      <w:lang w:eastAsia="ru-RU"/>
    </w:rPr>
  </w:style>
  <w:style w:type="paragraph" w:customStyle="1" w:styleId="11">
    <w:name w:val="Абзац списка1"/>
    <w:basedOn w:val="a0"/>
    <w:link w:val="ListParagraphChar"/>
    <w:rsid w:val="00C82F49"/>
    <w:pPr>
      <w:ind w:left="720"/>
      <w:contextualSpacing/>
    </w:pPr>
    <w:rPr>
      <w:rFonts w:ascii="Calibri" w:eastAsia="Times New Roman" w:hAnsi="Calibri" w:cs="Times New Roman"/>
    </w:rPr>
  </w:style>
  <w:style w:type="character" w:customStyle="1" w:styleId="a5">
    <w:name w:val="Обычный (веб) Знак"/>
    <w:aliases w:val="Обычный (Web) Знак,Обычный (веб) Знак Знак Знак,Обычный (Web) Знак Знак Знак Знак"/>
    <w:link w:val="a4"/>
    <w:locked/>
    <w:rsid w:val="00C82F49"/>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C82F49"/>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82F49"/>
    <w:pPr>
      <w:keepNext/>
      <w:tabs>
        <w:tab w:val="num" w:pos="360"/>
      </w:tabs>
      <w:spacing w:after="0" w:line="240" w:lineRule="auto"/>
      <w:jc w:val="right"/>
      <w:outlineLvl w:val="0"/>
    </w:pPr>
    <w:rPr>
      <w:rFonts w:ascii="Times New Roman" w:eastAsia="Times New Roman" w:hAnsi="Times New Roman" w:cs="Times New Roman"/>
      <w:iCs/>
      <w:sz w:val="20"/>
      <w:szCs w:val="20"/>
      <w:lang w:eastAsia="ru-RU"/>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82F49"/>
    <w:pPr>
      <w:keepNext/>
      <w:numPr>
        <w:ilvl w:val="1"/>
        <w:numId w:val="1"/>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82F49"/>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82F4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82F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C82F49"/>
    <w:rPr>
      <w:color w:val="0000FF"/>
      <w:u w:val="single"/>
    </w:rPr>
  </w:style>
  <w:style w:type="paragraph" w:customStyle="1" w:styleId="Times12">
    <w:name w:val="Times 12"/>
    <w:basedOn w:val="a0"/>
    <w:rsid w:val="00C82F4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styleId="a7">
    <w:name w:val="List Continue"/>
    <w:basedOn w:val="a0"/>
    <w:rsid w:val="00C82F49"/>
    <w:pPr>
      <w:spacing w:after="120" w:line="240" w:lineRule="auto"/>
      <w:ind w:left="283"/>
    </w:pPr>
    <w:rPr>
      <w:rFonts w:ascii="Times New Roman" w:eastAsia="Times New Roman" w:hAnsi="Times New Roman" w:cs="Times New Roman"/>
      <w:sz w:val="24"/>
      <w:szCs w:val="24"/>
      <w:lang w:eastAsia="ru-RU"/>
    </w:rPr>
  </w:style>
  <w:style w:type="paragraph" w:customStyle="1" w:styleId="a">
    <w:name w:val="Подподпункт"/>
    <w:basedOn w:val="a0"/>
    <w:rsid w:val="00C82F49"/>
    <w:pPr>
      <w:numPr>
        <w:numId w:val="1"/>
      </w:numPr>
      <w:tabs>
        <w:tab w:val="num" w:pos="926"/>
      </w:tabs>
      <w:spacing w:after="0" w:line="360" w:lineRule="auto"/>
      <w:jc w:val="both"/>
    </w:pPr>
    <w:rPr>
      <w:rFonts w:ascii="Times New Roman" w:eastAsia="Times New Roman" w:hAnsi="Times New Roman" w:cs="Times New Roman"/>
      <w:bCs/>
      <w:lang w:eastAsia="ru-RU"/>
    </w:rPr>
  </w:style>
  <w:style w:type="paragraph" w:customStyle="1" w:styleId="11">
    <w:name w:val="Абзац списка1"/>
    <w:basedOn w:val="a0"/>
    <w:link w:val="ListParagraphChar"/>
    <w:rsid w:val="00C82F49"/>
    <w:pPr>
      <w:ind w:left="720"/>
      <w:contextualSpacing/>
    </w:pPr>
    <w:rPr>
      <w:rFonts w:ascii="Calibri" w:eastAsia="Times New Roman" w:hAnsi="Calibri" w:cs="Times New Roman"/>
    </w:rPr>
  </w:style>
  <w:style w:type="character" w:customStyle="1" w:styleId="a5">
    <w:name w:val="Обычный (веб) Знак"/>
    <w:aliases w:val="Обычный (Web) Знак,Обычный (веб) Знак Знак Знак,Обычный (Web) Знак Знак Знак Знак"/>
    <w:link w:val="a4"/>
    <w:locked/>
    <w:rsid w:val="00C82F49"/>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C82F49"/>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1831</Words>
  <Characters>10442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Кульмаева Татьяна Александровна</dc:creator>
  <cp:lastModifiedBy>Кульмаева Татьяна Александровна</cp:lastModifiedBy>
  <cp:revision>4</cp:revision>
  <dcterms:created xsi:type="dcterms:W3CDTF">2015-08-19T13:57:00Z</dcterms:created>
  <dcterms:modified xsi:type="dcterms:W3CDTF">2015-08-20T06:42:00Z</dcterms:modified>
</cp:coreProperties>
</file>