
<file path=[Content_Types].xml><?xml version="1.0" encoding="utf-8"?>
<Types xmlns="http://schemas.openxmlformats.org/package/2006/content-types">
  <Override PartName="/word/footnotes.xml" ContentType="application/vnd.openxmlformats-officedocument.wordprocessingml.footnotes+xml"/>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E873CA" w:rsidRDefault="00C71D00">
      <w:pPr>
        <w:spacing w:before="100"/>
        <w:ind w:right="22"/>
        <w:jc w:val="center"/>
      </w:pPr>
      <w:r>
        <w:rPr>
          <w:b/>
        </w:rPr>
        <w:t>Открытое акционерное общество «Сибирский химический комбинат»</w:t>
      </w:r>
    </w:p>
    <w:p w:rsidR="00E873CA" w:rsidRDefault="00FA4F3F">
      <w:pPr>
        <w:pStyle w:val="aff"/>
        <w:jc w:val="both"/>
      </w:pPr>
      <w:r>
        <w:pict>
          <v:line id="_x0000_s2052" style="position:absolute;left:0;text-align:left;flip:y;z-index:251658752" from="54pt,5.05pt" to="708pt,5.8pt" strokeweight="1.06mm">
            <v:stroke joinstyle="miter" endcap="square"/>
          </v:line>
        </w:pict>
      </w:r>
      <w:r w:rsidR="00C71D00">
        <w:rPr>
          <w:sz w:val="22"/>
        </w:rPr>
        <w:t xml:space="preserve"> </w:t>
      </w:r>
    </w:p>
    <w:p w:rsidR="00E873CA" w:rsidRDefault="00FA4F3F">
      <w:pPr>
        <w:pStyle w:val="aff"/>
        <w:jc w:val="both"/>
        <w:rPr>
          <w:sz w:val="22"/>
        </w:rPr>
      </w:pPr>
      <w:r w:rsidRPr="00FA4F3F">
        <w:pict>
          <v:shapetype id="_x0000_t202" coordsize="21600,21600" o:spt="202" path="m,l,21600r21600,l21600,xe">
            <v:stroke joinstyle="miter"/>
            <v:path gradientshapeok="t" o:connecttype="rect"/>
          </v:shapetype>
          <v:shape id="_x0000_s2050" type="#_x0000_t202" style="position:absolute;left:0;text-align:left;margin-left:0;margin-top:99.75pt;width:744.2pt;height:83.45pt;z-index:251656704;mso-position-horizontal:center;mso-position-horizontal-relative:margin;mso-position-vertical-relative:page" stroked="f">
            <v:fill opacity="0" color2="black"/>
            <v:textbox inset="0,0,0,0">
              <w:txbxContent>
                <w:tbl>
                  <w:tblPr>
                    <w:tblW w:w="0" w:type="auto"/>
                    <w:tblInd w:w="108" w:type="dxa"/>
                    <w:tblLayout w:type="fixed"/>
                    <w:tblLook w:val="0000"/>
                  </w:tblPr>
                  <w:tblGrid>
                    <w:gridCol w:w="7372"/>
                    <w:gridCol w:w="7513"/>
                  </w:tblGrid>
                  <w:tr w:rsidR="003E3FC0">
                    <w:tc>
                      <w:tcPr>
                        <w:tcW w:w="7372" w:type="dxa"/>
                        <w:shd w:val="clear" w:color="auto" w:fill="auto"/>
                      </w:tcPr>
                      <w:p w:rsidR="003E3FC0" w:rsidRDefault="003E3FC0">
                        <w:pPr>
                          <w:snapToGrid w:val="0"/>
                          <w:spacing w:before="240"/>
                          <w:ind w:firstLine="142"/>
                          <w:rPr>
                            <w:sz w:val="20"/>
                            <w:szCs w:val="20"/>
                          </w:rPr>
                        </w:pPr>
                      </w:p>
                    </w:tc>
                    <w:tc>
                      <w:tcPr>
                        <w:tcW w:w="7513" w:type="dxa"/>
                        <w:shd w:val="clear" w:color="auto" w:fill="auto"/>
                      </w:tcPr>
                      <w:p w:rsidR="003E3FC0" w:rsidRDefault="003E3FC0">
                        <w:pPr>
                          <w:ind w:left="2869"/>
                        </w:pPr>
                        <w:r>
                          <w:rPr>
                            <w:sz w:val="28"/>
                            <w:szCs w:val="28"/>
                          </w:rPr>
                          <w:t>УТВЕРЖДАЮ:</w:t>
                        </w:r>
                      </w:p>
                      <w:p w:rsidR="003E3FC0" w:rsidRDefault="003E3FC0">
                        <w:pPr>
                          <w:pStyle w:val="affd"/>
                          <w:spacing w:after="200"/>
                          <w:rPr>
                            <w:rFonts w:ascii="Times New Roman" w:hAnsi="Times New Roman" w:cs="Times New Roman"/>
                            <w:sz w:val="24"/>
                          </w:rPr>
                        </w:pPr>
                        <w:r>
                          <w:t xml:space="preserve">                                                     </w:t>
                        </w:r>
                        <w:r>
                          <w:rPr>
                            <w:rFonts w:ascii="Times New Roman" w:hAnsi="Times New Roman" w:cs="Times New Roman"/>
                            <w:sz w:val="24"/>
                          </w:rPr>
                          <w:t>Зам. генерального директора ОАО «СХК»</w:t>
                        </w:r>
                      </w:p>
                      <w:p w:rsidR="003E3FC0" w:rsidRDefault="003E3FC0">
                        <w:pPr>
                          <w:pStyle w:val="affd"/>
                          <w:spacing w:after="200"/>
                          <w:rPr>
                            <w:color w:val="000000"/>
                          </w:rPr>
                        </w:pPr>
                        <w:r>
                          <w:rPr>
                            <w:rFonts w:ascii="Times New Roman" w:hAnsi="Times New Roman" w:cs="Times New Roman"/>
                            <w:sz w:val="24"/>
                          </w:rPr>
                          <w:t xml:space="preserve">                                                  _________________Н.Н. Кривошеин                                                          </w:t>
                        </w:r>
                      </w:p>
                      <w:p w:rsidR="003E3FC0" w:rsidRDefault="003E3FC0">
                        <w:pPr>
                          <w:ind w:left="2869"/>
                        </w:pPr>
                        <w:r>
                          <w:rPr>
                            <w:color w:val="000000"/>
                          </w:rPr>
                          <w:t xml:space="preserve">  «____» ___________ 2013г.</w:t>
                        </w:r>
                      </w:p>
                    </w:tc>
                  </w:tr>
                </w:tbl>
                <w:p w:rsidR="003E3FC0" w:rsidRDefault="003E3FC0">
                  <w:r>
                    <w:t xml:space="preserve"> </w:t>
                  </w:r>
                </w:p>
              </w:txbxContent>
            </v:textbox>
            <w10:wrap type="square" side="largest" anchorx="margin" anchory="page"/>
          </v:shape>
        </w:pict>
      </w:r>
    </w:p>
    <w:p w:rsidR="00E873CA" w:rsidRDefault="00C71D00">
      <w:pPr>
        <w:pStyle w:val="aff"/>
        <w:jc w:val="center"/>
        <w:rPr>
          <w:sz w:val="28"/>
          <w:szCs w:val="28"/>
        </w:rPr>
      </w:pPr>
      <w:r>
        <w:rPr>
          <w:sz w:val="28"/>
          <w:szCs w:val="28"/>
        </w:rPr>
        <w:t>ИЗВЕЩЕНИЕ</w:t>
      </w:r>
    </w:p>
    <w:p w:rsidR="00E873CA" w:rsidRDefault="00C71D00">
      <w:pPr>
        <w:pStyle w:val="aff"/>
        <w:jc w:val="center"/>
        <w:rPr>
          <w:sz w:val="28"/>
          <w:szCs w:val="28"/>
        </w:rPr>
      </w:pPr>
      <w:r>
        <w:rPr>
          <w:sz w:val="28"/>
          <w:szCs w:val="28"/>
        </w:rPr>
        <w:t>О ПРОВЕДЕНИИ ОТКРЫТОГО ЗАПРОСА ЦЕН В ЭЛЕКТРОННОЙ ФОРМЕ</w:t>
      </w:r>
    </w:p>
    <w:p w:rsidR="00E873CA" w:rsidRDefault="00C71D00">
      <w:pPr>
        <w:pStyle w:val="affd"/>
        <w:spacing w:after="200"/>
        <w:jc w:val="center"/>
        <w:rPr>
          <w:b/>
          <w:sz w:val="28"/>
          <w:szCs w:val="28"/>
        </w:rPr>
      </w:pPr>
      <w:r>
        <w:rPr>
          <w:rFonts w:ascii="Times New Roman" w:hAnsi="Times New Roman" w:cs="Times New Roman"/>
          <w:sz w:val="28"/>
          <w:szCs w:val="28"/>
        </w:rPr>
        <w:t xml:space="preserve">на право заключения договора </w:t>
      </w:r>
      <w:r w:rsidRPr="009267A7">
        <w:rPr>
          <w:rFonts w:ascii="Times New Roman" w:hAnsi="Times New Roman" w:cs="Times New Roman"/>
          <w:sz w:val="28"/>
          <w:szCs w:val="28"/>
        </w:rPr>
        <w:t xml:space="preserve">на </w:t>
      </w:r>
      <w:r w:rsidR="009267A7" w:rsidRPr="009267A7">
        <w:rPr>
          <w:rFonts w:ascii="Times New Roman" w:hAnsi="Times New Roman" w:cs="Times New Roman"/>
          <w:bCs/>
          <w:sz w:val="28"/>
          <w:szCs w:val="28"/>
        </w:rPr>
        <w:t>поставку</w:t>
      </w:r>
    </w:p>
    <w:p w:rsidR="007C4AE1" w:rsidRPr="009267A7" w:rsidRDefault="00015350">
      <w:pPr>
        <w:pStyle w:val="Default"/>
        <w:spacing w:after="200"/>
        <w:jc w:val="center"/>
        <w:rPr>
          <w:b/>
          <w:bCs/>
          <w:color w:val="auto"/>
          <w:sz w:val="28"/>
          <w:szCs w:val="28"/>
          <w:u w:val="single"/>
        </w:rPr>
      </w:pPr>
      <w:r w:rsidRPr="009267A7">
        <w:rPr>
          <w:b/>
          <w:bCs/>
          <w:color w:val="auto"/>
          <w:sz w:val="28"/>
          <w:szCs w:val="28"/>
          <w:u w:val="single"/>
        </w:rPr>
        <w:t>полотн</w:t>
      </w:r>
      <w:r w:rsidR="00025823" w:rsidRPr="009267A7">
        <w:rPr>
          <w:b/>
          <w:bCs/>
          <w:color w:val="auto"/>
          <w:sz w:val="28"/>
          <w:szCs w:val="28"/>
          <w:u w:val="single"/>
        </w:rPr>
        <w:t>а</w:t>
      </w:r>
      <w:r w:rsidRPr="009267A7">
        <w:rPr>
          <w:b/>
          <w:bCs/>
          <w:color w:val="auto"/>
          <w:sz w:val="28"/>
          <w:szCs w:val="28"/>
          <w:u w:val="single"/>
        </w:rPr>
        <w:t xml:space="preserve"> фильтровально</w:t>
      </w:r>
      <w:r w:rsidR="00025823" w:rsidRPr="009267A7">
        <w:rPr>
          <w:b/>
          <w:bCs/>
          <w:color w:val="auto"/>
          <w:sz w:val="28"/>
          <w:szCs w:val="28"/>
          <w:u w:val="single"/>
        </w:rPr>
        <w:t>го</w:t>
      </w:r>
      <w:r w:rsidR="007920E5" w:rsidRPr="009267A7">
        <w:rPr>
          <w:b/>
          <w:bCs/>
          <w:color w:val="auto"/>
          <w:sz w:val="28"/>
          <w:szCs w:val="28"/>
          <w:u w:val="single"/>
        </w:rPr>
        <w:t xml:space="preserve"> </w:t>
      </w:r>
      <w:proofErr w:type="spellStart"/>
      <w:r w:rsidR="007920E5" w:rsidRPr="009267A7">
        <w:rPr>
          <w:b/>
          <w:bCs/>
          <w:color w:val="auto"/>
          <w:sz w:val="28"/>
          <w:szCs w:val="28"/>
          <w:u w:val="single"/>
        </w:rPr>
        <w:t>иглопробивного</w:t>
      </w:r>
      <w:proofErr w:type="spellEnd"/>
      <w:r w:rsidRPr="009267A7">
        <w:rPr>
          <w:b/>
          <w:bCs/>
          <w:color w:val="auto"/>
          <w:sz w:val="28"/>
          <w:szCs w:val="28"/>
          <w:u w:val="single"/>
        </w:rPr>
        <w:t xml:space="preserve"> С-12</w:t>
      </w:r>
    </w:p>
    <w:p w:rsidR="00E873CA" w:rsidRDefault="00C71D00">
      <w:pPr>
        <w:pStyle w:val="Default"/>
        <w:spacing w:after="200"/>
        <w:jc w:val="center"/>
        <w:rPr>
          <w:b/>
          <w:bCs/>
          <w:color w:val="auto"/>
          <w:sz w:val="20"/>
          <w:szCs w:val="20"/>
        </w:rPr>
      </w:pPr>
      <w:r>
        <w:rPr>
          <w:color w:val="auto"/>
          <w:sz w:val="20"/>
          <w:szCs w:val="20"/>
        </w:rPr>
        <w:t xml:space="preserve">Процедура закупки проводится в соответствии с Единым отраслевым стандартом закупок </w:t>
      </w:r>
      <w:proofErr w:type="spellStart"/>
      <w:r>
        <w:rPr>
          <w:color w:val="auto"/>
          <w:sz w:val="20"/>
          <w:szCs w:val="20"/>
        </w:rPr>
        <w:t>Госкорпорации</w:t>
      </w:r>
      <w:proofErr w:type="spellEnd"/>
      <w:r>
        <w:rPr>
          <w:color w:val="auto"/>
          <w:sz w:val="20"/>
          <w:szCs w:val="20"/>
        </w:rPr>
        <w:t xml:space="preserve"> «</w:t>
      </w:r>
      <w:proofErr w:type="spellStart"/>
      <w:r>
        <w:rPr>
          <w:color w:val="auto"/>
          <w:sz w:val="20"/>
          <w:szCs w:val="20"/>
        </w:rPr>
        <w:t>Росатом</w:t>
      </w:r>
      <w:proofErr w:type="spellEnd"/>
      <w:r>
        <w:rPr>
          <w:color w:val="auto"/>
          <w:sz w:val="20"/>
          <w:szCs w:val="20"/>
        </w:rPr>
        <w:t xml:space="preserve">» в редакции на дату размещения извещения о процедуре закупки на официальном сайте закупок </w:t>
      </w:r>
      <w:proofErr w:type="spellStart"/>
      <w:r>
        <w:rPr>
          <w:color w:val="auto"/>
          <w:sz w:val="20"/>
          <w:szCs w:val="20"/>
        </w:rPr>
        <w:t>Госкорпорации</w:t>
      </w:r>
      <w:proofErr w:type="spellEnd"/>
      <w:r>
        <w:rPr>
          <w:color w:val="auto"/>
          <w:sz w:val="20"/>
          <w:szCs w:val="20"/>
        </w:rPr>
        <w:t xml:space="preserve"> «</w:t>
      </w:r>
      <w:proofErr w:type="spellStart"/>
      <w:r>
        <w:rPr>
          <w:color w:val="auto"/>
          <w:sz w:val="20"/>
          <w:szCs w:val="20"/>
        </w:rPr>
        <w:t>Росатом</w:t>
      </w:r>
      <w:proofErr w:type="spellEnd"/>
      <w:r>
        <w:rPr>
          <w:color w:val="auto"/>
          <w:sz w:val="20"/>
          <w:szCs w:val="20"/>
        </w:rPr>
        <w:t>»</w:t>
      </w:r>
    </w:p>
    <w:p w:rsidR="00E873CA" w:rsidRDefault="00C71D00">
      <w:pPr>
        <w:ind w:right="-6"/>
        <w:jc w:val="center"/>
      </w:pPr>
      <w:r>
        <w:t>Извещение размещено на электронной торговой площадке</w:t>
      </w:r>
      <w:r>
        <w:rPr>
          <w:b/>
        </w:rPr>
        <w:t xml:space="preserve"> «</w:t>
      </w:r>
      <w:r>
        <w:t xml:space="preserve"> </w:t>
      </w:r>
      <w:hyperlink r:id="rId7" w:history="1">
        <w:r>
          <w:rPr>
            <w:rStyle w:val="a7"/>
          </w:rPr>
          <w:t>www.a-k-d.ru</w:t>
        </w:r>
      </w:hyperlink>
      <w:r>
        <w:rPr>
          <w:b/>
        </w:rPr>
        <w:t xml:space="preserve">», </w:t>
      </w:r>
    </w:p>
    <w:p w:rsidR="00E873CA" w:rsidRDefault="00C71D00">
      <w:pPr>
        <w:ind w:right="-6"/>
        <w:jc w:val="center"/>
        <w:rPr>
          <w:rFonts w:eastAsia="Calibri"/>
        </w:rPr>
      </w:pPr>
      <w:r>
        <w:t>Оператор торгов - ООО «Аукционный Конкурсный Дом» и</w:t>
      </w:r>
      <w:r>
        <w:rPr>
          <w:b/>
        </w:rPr>
        <w:t xml:space="preserve"> </w:t>
      </w:r>
    </w:p>
    <w:p w:rsidR="00E873CA" w:rsidRDefault="00C71D00">
      <w:pPr>
        <w:ind w:right="-6"/>
        <w:jc w:val="center"/>
      </w:pPr>
      <w:r>
        <w:rPr>
          <w:rFonts w:eastAsia="Calibri"/>
        </w:rPr>
        <w:t xml:space="preserve">на едином Официальном сайте Российской Федерации </w:t>
      </w:r>
      <w:hyperlink r:id="rId8" w:history="1">
        <w:r>
          <w:rPr>
            <w:rStyle w:val="a7"/>
          </w:rPr>
          <w:t>www.zakupki.gov.ru</w:t>
        </w:r>
      </w:hyperlink>
      <w:r>
        <w:rPr>
          <w:color w:val="0000FF"/>
        </w:rPr>
        <w:t>,</w:t>
      </w:r>
    </w:p>
    <w:p w:rsidR="00E873CA" w:rsidRDefault="00C71D00">
      <w:pPr>
        <w:ind w:right="-6"/>
        <w:jc w:val="center"/>
      </w:pPr>
      <w:r>
        <w:t xml:space="preserve"> также на официальном сайте </w:t>
      </w:r>
      <w:proofErr w:type="spellStart"/>
      <w:r>
        <w:t>Госкорпорации</w:t>
      </w:r>
      <w:proofErr w:type="spellEnd"/>
      <w:r>
        <w:t xml:space="preserve"> «</w:t>
      </w:r>
      <w:proofErr w:type="spellStart"/>
      <w:r>
        <w:t>Росатом</w:t>
      </w:r>
      <w:proofErr w:type="spellEnd"/>
      <w:r>
        <w:t xml:space="preserve">» </w:t>
      </w:r>
      <w:r>
        <w:rPr>
          <w:color w:val="0000FF"/>
          <w:u w:val="single"/>
          <w:lang w:val="en-US"/>
        </w:rPr>
        <w:t>www</w:t>
      </w:r>
      <w:r>
        <w:rPr>
          <w:color w:val="0000FF"/>
          <w:u w:val="single"/>
        </w:rPr>
        <w:t>.</w:t>
      </w:r>
      <w:proofErr w:type="spellStart"/>
      <w:r w:rsidR="00FA4F3F">
        <w:fldChar w:fldCharType="begin"/>
      </w:r>
      <w:r w:rsidR="00FA4F3F">
        <w:instrText>HYPERLINK "http://www.zakupki.rosatom.ru/"</w:instrText>
      </w:r>
      <w:r w:rsidR="00FA4F3F">
        <w:fldChar w:fldCharType="separate"/>
      </w:r>
      <w:r>
        <w:rPr>
          <w:rStyle w:val="a7"/>
        </w:rPr>
        <w:t>zakupki.rosatom.ru</w:t>
      </w:r>
      <w:proofErr w:type="spellEnd"/>
      <w:r w:rsidR="00FA4F3F">
        <w:fldChar w:fldCharType="end"/>
      </w:r>
    </w:p>
    <w:p w:rsidR="00E873CA" w:rsidRDefault="00FA4F3F">
      <w:pPr>
        <w:ind w:right="639"/>
      </w:pPr>
      <w:r>
        <w:pict>
          <v:shape id="_x0000_s2051" type="#_x0000_t202" style="position:absolute;left:0;text-align:left;margin-left:0;margin-top:6.75pt;width:233.35pt;height:29.95pt;z-index:251657728;mso-position-horizontal:center;mso-position-horizontal-relative:margin" stroked="f">
            <v:fill opacity="0" color2="black"/>
            <v:textbox inset="0,0,0,0">
              <w:txbxContent>
                <w:tbl>
                  <w:tblPr>
                    <w:tblW w:w="0" w:type="auto"/>
                    <w:tblInd w:w="108" w:type="dxa"/>
                    <w:tblLayout w:type="fixed"/>
                    <w:tblLook w:val="0000"/>
                  </w:tblPr>
                  <w:tblGrid>
                    <w:gridCol w:w="4668"/>
                  </w:tblGrid>
                  <w:tr w:rsidR="003E3FC0" w:rsidRPr="00BF05C3">
                    <w:trPr>
                      <w:trHeight w:val="600"/>
                    </w:trPr>
                    <w:tc>
                      <w:tcPr>
                        <w:tcW w:w="4668" w:type="dxa"/>
                        <w:shd w:val="clear" w:color="auto" w:fill="auto"/>
                        <w:vAlign w:val="center"/>
                      </w:tcPr>
                      <w:p w:rsidR="003E3FC0" w:rsidRPr="00856DD5" w:rsidRDefault="003E3FC0" w:rsidP="00856DD5">
                        <w:pPr>
                          <w:jc w:val="center"/>
                        </w:pPr>
                        <w:r w:rsidRPr="00856DD5">
                          <w:rPr>
                            <w:b/>
                            <w:sz w:val="25"/>
                            <w:szCs w:val="25"/>
                            <w:u w:val="single"/>
                          </w:rPr>
                          <w:t>№98/313</w:t>
                        </w:r>
                        <w:r w:rsidRPr="00856DD5">
                          <w:rPr>
                            <w:b/>
                            <w:sz w:val="25"/>
                            <w:szCs w:val="25"/>
                            <w:u w:val="single"/>
                            <w:lang w:val="en-US"/>
                          </w:rPr>
                          <w:t>7</w:t>
                        </w:r>
                        <w:r w:rsidRPr="00856DD5">
                          <w:rPr>
                            <w:b/>
                            <w:sz w:val="25"/>
                            <w:szCs w:val="25"/>
                            <w:u w:val="single"/>
                          </w:rPr>
                          <w:t xml:space="preserve"> </w:t>
                        </w:r>
                        <w:r w:rsidRPr="00856DD5">
                          <w:rPr>
                            <w:b/>
                            <w:u w:val="single"/>
                          </w:rPr>
                          <w:t>от «</w:t>
                        </w:r>
                        <w:r w:rsidRPr="00856DD5">
                          <w:rPr>
                            <w:b/>
                            <w:u w:val="single"/>
                            <w:lang w:val="en-US"/>
                          </w:rPr>
                          <w:t>26</w:t>
                        </w:r>
                        <w:r w:rsidRPr="00856DD5">
                          <w:rPr>
                            <w:b/>
                            <w:u w:val="single"/>
                          </w:rPr>
                          <w:t xml:space="preserve">» февраля 2013 года   </w:t>
                        </w:r>
                      </w:p>
                    </w:tc>
                  </w:tr>
                </w:tbl>
                <w:p w:rsidR="003E3FC0" w:rsidRDefault="003E3FC0">
                  <w:r>
                    <w:t xml:space="preserve"> </w:t>
                  </w:r>
                </w:p>
              </w:txbxContent>
            </v:textbox>
            <w10:wrap type="square" side="largest" anchorx="margin"/>
          </v:shape>
        </w:pict>
      </w:r>
    </w:p>
    <w:p w:rsidR="00E873CA" w:rsidRDefault="00E873CA">
      <w:pPr>
        <w:ind w:right="639"/>
        <w:jc w:val="center"/>
        <w:rPr>
          <w:b/>
        </w:rPr>
      </w:pPr>
    </w:p>
    <w:p w:rsidR="00E873CA" w:rsidRDefault="00E873CA">
      <w:pPr>
        <w:ind w:right="639"/>
        <w:jc w:val="center"/>
        <w:rPr>
          <w:b/>
        </w:rPr>
      </w:pPr>
    </w:p>
    <w:p w:rsidR="00BF7E7A" w:rsidRPr="00856DD5" w:rsidRDefault="00B64CFB">
      <w:pPr>
        <w:jc w:val="center"/>
        <w:rPr>
          <w:b/>
        </w:rPr>
      </w:pPr>
      <w:r w:rsidRPr="00856DD5">
        <w:rPr>
          <w:b/>
        </w:rPr>
        <w:t xml:space="preserve"> (901-</w:t>
      </w:r>
      <w:r w:rsidR="008B492B" w:rsidRPr="00856DD5">
        <w:rPr>
          <w:b/>
          <w:lang w:val="en-US"/>
        </w:rPr>
        <w:t>SH</w:t>
      </w:r>
      <w:r w:rsidR="008B492B" w:rsidRPr="00856DD5">
        <w:rPr>
          <w:b/>
        </w:rPr>
        <w:t>-</w:t>
      </w:r>
      <w:r w:rsidR="00856DD5" w:rsidRPr="00706A40">
        <w:rPr>
          <w:b/>
        </w:rPr>
        <w:t>718</w:t>
      </w:r>
      <w:r w:rsidR="00BF7E7A" w:rsidRPr="00856DD5">
        <w:rPr>
          <w:b/>
        </w:rPr>
        <w:t>)</w:t>
      </w:r>
    </w:p>
    <w:p w:rsidR="00E873CA" w:rsidRDefault="00C71D00">
      <w:pPr>
        <w:jc w:val="center"/>
      </w:pPr>
      <w:r>
        <w:t>Заказчик/организатор запроса цен:   ОАО «Сибирский химический комбинат»</w:t>
      </w:r>
    </w:p>
    <w:p w:rsidR="00E873CA" w:rsidRDefault="00E873CA">
      <w:pPr>
        <w:pStyle w:val="aff"/>
        <w:jc w:val="center"/>
        <w:rPr>
          <w:szCs w:val="24"/>
        </w:rPr>
      </w:pPr>
    </w:p>
    <w:p w:rsidR="00F91D26" w:rsidRDefault="00F91D26">
      <w:pPr>
        <w:pStyle w:val="aff"/>
        <w:jc w:val="center"/>
        <w:rPr>
          <w:szCs w:val="24"/>
        </w:rPr>
      </w:pPr>
    </w:p>
    <w:p w:rsidR="00E873CA" w:rsidRDefault="00C71D00">
      <w:pPr>
        <w:pStyle w:val="aff"/>
        <w:jc w:val="center"/>
      </w:pPr>
      <w:proofErr w:type="spellStart"/>
      <w:r>
        <w:t>Северск</w:t>
      </w:r>
      <w:proofErr w:type="spellEnd"/>
      <w:r>
        <w:t>, 2013</w:t>
      </w:r>
    </w:p>
    <w:p w:rsidR="00E873CA" w:rsidRDefault="00E873CA">
      <w:pPr>
        <w:pStyle w:val="aff"/>
        <w:jc w:val="center"/>
      </w:pPr>
    </w:p>
    <w:p w:rsidR="00E873CA" w:rsidRDefault="00C71D00">
      <w:pPr>
        <w:spacing w:after="0"/>
        <w:ind w:left="360"/>
        <w:jc w:val="left"/>
        <w:rPr>
          <w:b/>
        </w:rPr>
      </w:pPr>
      <w:r>
        <w:rPr>
          <w:b/>
        </w:rPr>
        <w:t>Информация о Заказчике</w:t>
      </w:r>
    </w:p>
    <w:p w:rsidR="00E873CA" w:rsidRDefault="00E873CA">
      <w:pPr>
        <w:spacing w:after="0"/>
        <w:ind w:left="360"/>
        <w:jc w:val="left"/>
        <w:rPr>
          <w:b/>
        </w:rPr>
      </w:pPr>
    </w:p>
    <w:tbl>
      <w:tblPr>
        <w:tblW w:w="0" w:type="auto"/>
        <w:tblInd w:w="-95" w:type="dxa"/>
        <w:tblLayout w:type="fixed"/>
        <w:tblLook w:val="0000"/>
      </w:tblPr>
      <w:tblGrid>
        <w:gridCol w:w="5097"/>
        <w:gridCol w:w="10411"/>
      </w:tblGrid>
      <w:tr w:rsidR="00E873CA">
        <w:tc>
          <w:tcPr>
            <w:tcW w:w="5097" w:type="dxa"/>
            <w:tcBorders>
              <w:top w:val="single" w:sz="4" w:space="0" w:color="000000"/>
              <w:left w:val="single" w:sz="4" w:space="0" w:color="000000"/>
              <w:bottom w:val="single" w:sz="4" w:space="0" w:color="000000"/>
            </w:tcBorders>
            <w:shd w:val="clear" w:color="auto" w:fill="auto"/>
            <w:vAlign w:val="center"/>
          </w:tcPr>
          <w:p w:rsidR="00E873CA" w:rsidRDefault="00C71D00">
            <w:pPr>
              <w:snapToGrid w:val="0"/>
              <w:rPr>
                <w:color w:val="000000"/>
              </w:rPr>
            </w:pPr>
            <w:r>
              <w:t>Наименование (полное, сокращенное)</w:t>
            </w:r>
          </w:p>
        </w:tc>
        <w:tc>
          <w:tcPr>
            <w:tcW w:w="10411"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snapToGrid w:val="0"/>
            </w:pPr>
            <w:r>
              <w:rPr>
                <w:color w:val="000000"/>
              </w:rPr>
              <w:t>ОАО «Сибирский химический комбинат», ИНН 7024029499, КПП 702450001</w:t>
            </w:r>
          </w:p>
        </w:tc>
      </w:tr>
      <w:tr w:rsidR="00E873CA">
        <w:tc>
          <w:tcPr>
            <w:tcW w:w="5097" w:type="dxa"/>
            <w:tcBorders>
              <w:top w:val="single" w:sz="4" w:space="0" w:color="000000"/>
              <w:left w:val="single" w:sz="4" w:space="0" w:color="000000"/>
              <w:bottom w:val="single" w:sz="4" w:space="0" w:color="000000"/>
            </w:tcBorders>
            <w:shd w:val="clear" w:color="auto" w:fill="auto"/>
            <w:vAlign w:val="center"/>
          </w:tcPr>
          <w:p w:rsidR="00E873CA" w:rsidRDefault="00C71D00">
            <w:pPr>
              <w:snapToGrid w:val="0"/>
              <w:rPr>
                <w:color w:val="000000"/>
              </w:rPr>
            </w:pPr>
            <w:r>
              <w:t>Место нахождения</w:t>
            </w:r>
          </w:p>
        </w:tc>
        <w:tc>
          <w:tcPr>
            <w:tcW w:w="10411"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snapToGrid w:val="0"/>
            </w:pPr>
            <w:r>
              <w:rPr>
                <w:color w:val="000000"/>
              </w:rPr>
              <w:t xml:space="preserve">636039, г. </w:t>
            </w:r>
            <w:proofErr w:type="spellStart"/>
            <w:r>
              <w:rPr>
                <w:color w:val="000000"/>
              </w:rPr>
              <w:t>Северск</w:t>
            </w:r>
            <w:proofErr w:type="spellEnd"/>
            <w:r>
              <w:rPr>
                <w:color w:val="000000"/>
              </w:rPr>
              <w:t xml:space="preserve"> </w:t>
            </w:r>
            <w:proofErr w:type="gramStart"/>
            <w:r>
              <w:rPr>
                <w:color w:val="000000"/>
              </w:rPr>
              <w:t>Томской</w:t>
            </w:r>
            <w:proofErr w:type="gramEnd"/>
            <w:r>
              <w:rPr>
                <w:color w:val="000000"/>
              </w:rPr>
              <w:t xml:space="preserve"> обл., ул. Курчатова 1, ф.56-25-50</w:t>
            </w:r>
          </w:p>
        </w:tc>
      </w:tr>
      <w:tr w:rsidR="00E873CA">
        <w:tc>
          <w:tcPr>
            <w:tcW w:w="5097" w:type="dxa"/>
            <w:tcBorders>
              <w:top w:val="single" w:sz="4" w:space="0" w:color="000000"/>
              <w:left w:val="single" w:sz="4" w:space="0" w:color="000000"/>
              <w:bottom w:val="single" w:sz="4" w:space="0" w:color="000000"/>
            </w:tcBorders>
            <w:shd w:val="clear" w:color="auto" w:fill="auto"/>
            <w:vAlign w:val="center"/>
          </w:tcPr>
          <w:p w:rsidR="00E873CA" w:rsidRDefault="00C71D00">
            <w:pPr>
              <w:snapToGrid w:val="0"/>
              <w:rPr>
                <w:color w:val="000000"/>
              </w:rPr>
            </w:pPr>
            <w:r>
              <w:t>Почтовый адрес</w:t>
            </w:r>
          </w:p>
        </w:tc>
        <w:tc>
          <w:tcPr>
            <w:tcW w:w="10411"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snapToGrid w:val="0"/>
            </w:pPr>
            <w:r>
              <w:rPr>
                <w:color w:val="000000"/>
              </w:rPr>
              <w:t xml:space="preserve">636039, г. </w:t>
            </w:r>
            <w:proofErr w:type="spellStart"/>
            <w:r>
              <w:rPr>
                <w:color w:val="000000"/>
              </w:rPr>
              <w:t>Северск</w:t>
            </w:r>
            <w:proofErr w:type="spellEnd"/>
            <w:r>
              <w:rPr>
                <w:color w:val="000000"/>
              </w:rPr>
              <w:t xml:space="preserve"> </w:t>
            </w:r>
            <w:proofErr w:type="gramStart"/>
            <w:r>
              <w:rPr>
                <w:color w:val="000000"/>
              </w:rPr>
              <w:t>Томской</w:t>
            </w:r>
            <w:proofErr w:type="gramEnd"/>
            <w:r>
              <w:rPr>
                <w:color w:val="000000"/>
              </w:rPr>
              <w:t xml:space="preserve"> обл., ул. Курчатова 1, ф.56-25-50</w:t>
            </w:r>
          </w:p>
        </w:tc>
      </w:tr>
      <w:tr w:rsidR="00E873CA">
        <w:tc>
          <w:tcPr>
            <w:tcW w:w="5097" w:type="dxa"/>
            <w:tcBorders>
              <w:top w:val="single" w:sz="4" w:space="0" w:color="000000"/>
              <w:left w:val="single" w:sz="4" w:space="0" w:color="000000"/>
              <w:bottom w:val="single" w:sz="4" w:space="0" w:color="000000"/>
            </w:tcBorders>
            <w:shd w:val="clear" w:color="auto" w:fill="auto"/>
            <w:vAlign w:val="center"/>
          </w:tcPr>
          <w:p w:rsidR="00E873CA" w:rsidRDefault="00C71D00">
            <w:pPr>
              <w:snapToGrid w:val="0"/>
            </w:pPr>
            <w:r>
              <w:t>Телефон</w:t>
            </w:r>
          </w:p>
        </w:tc>
        <w:tc>
          <w:tcPr>
            <w:tcW w:w="10411"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snapToGrid w:val="0"/>
            </w:pPr>
            <w:r>
              <w:t xml:space="preserve"> 8 (3823) 52-84-65</w:t>
            </w:r>
          </w:p>
        </w:tc>
      </w:tr>
      <w:tr w:rsidR="00E873CA">
        <w:tc>
          <w:tcPr>
            <w:tcW w:w="5097" w:type="dxa"/>
            <w:tcBorders>
              <w:top w:val="single" w:sz="4" w:space="0" w:color="000000"/>
              <w:left w:val="single" w:sz="4" w:space="0" w:color="000000"/>
              <w:bottom w:val="single" w:sz="4" w:space="0" w:color="000000"/>
            </w:tcBorders>
            <w:shd w:val="clear" w:color="auto" w:fill="auto"/>
            <w:vAlign w:val="center"/>
          </w:tcPr>
          <w:p w:rsidR="00E873CA" w:rsidRDefault="00C71D00">
            <w:pPr>
              <w:snapToGrid w:val="0"/>
              <w:rPr>
                <w:color w:val="000000"/>
              </w:rPr>
            </w:pPr>
            <w:r>
              <w:t>Факс</w:t>
            </w:r>
          </w:p>
        </w:tc>
        <w:tc>
          <w:tcPr>
            <w:tcW w:w="10411"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snapToGrid w:val="0"/>
            </w:pPr>
            <w:r>
              <w:rPr>
                <w:color w:val="000000"/>
              </w:rPr>
              <w:t xml:space="preserve"> </w:t>
            </w:r>
            <w:r>
              <w:t xml:space="preserve">8 (3823) </w:t>
            </w:r>
            <w:r>
              <w:rPr>
                <w:color w:val="000000"/>
              </w:rPr>
              <w:t>56-25-50</w:t>
            </w:r>
          </w:p>
        </w:tc>
      </w:tr>
      <w:tr w:rsidR="00E873CA">
        <w:tc>
          <w:tcPr>
            <w:tcW w:w="5097" w:type="dxa"/>
            <w:tcBorders>
              <w:top w:val="single" w:sz="4" w:space="0" w:color="000000"/>
              <w:left w:val="single" w:sz="4" w:space="0" w:color="000000"/>
              <w:bottom w:val="single" w:sz="4" w:space="0" w:color="000000"/>
            </w:tcBorders>
            <w:shd w:val="clear" w:color="auto" w:fill="auto"/>
            <w:vAlign w:val="center"/>
          </w:tcPr>
          <w:p w:rsidR="00E873CA" w:rsidRDefault="00C71D00">
            <w:pPr>
              <w:snapToGrid w:val="0"/>
              <w:rPr>
                <w:color w:val="0000FF"/>
                <w:u w:val="single"/>
                <w:lang w:val="en-US"/>
              </w:rPr>
            </w:pPr>
            <w:r>
              <w:t>Адрес электронной почты</w:t>
            </w:r>
          </w:p>
        </w:tc>
        <w:tc>
          <w:tcPr>
            <w:tcW w:w="10411" w:type="dxa"/>
            <w:tcBorders>
              <w:top w:val="single" w:sz="4" w:space="0" w:color="000000"/>
              <w:left w:val="single" w:sz="4" w:space="0" w:color="000000"/>
              <w:bottom w:val="single" w:sz="4" w:space="0" w:color="000000"/>
              <w:right w:val="single" w:sz="4" w:space="0" w:color="000000"/>
            </w:tcBorders>
            <w:shd w:val="clear" w:color="auto" w:fill="auto"/>
          </w:tcPr>
          <w:p w:rsidR="00E873CA" w:rsidRPr="00025823" w:rsidRDefault="00025823" w:rsidP="00025823">
            <w:pPr>
              <w:snapToGrid w:val="0"/>
              <w:rPr>
                <w:sz w:val="22"/>
                <w:szCs w:val="22"/>
              </w:rPr>
            </w:pPr>
            <w:proofErr w:type="spellStart"/>
            <w:r w:rsidRPr="00025823">
              <w:rPr>
                <w:lang w:val="en-US"/>
              </w:rPr>
              <w:t>aryamnov</w:t>
            </w:r>
            <w:proofErr w:type="spellEnd"/>
            <w:r w:rsidR="00CC690F" w:rsidRPr="00025823">
              <w:t>@</w:t>
            </w:r>
            <w:proofErr w:type="spellStart"/>
            <w:r w:rsidRPr="00025823">
              <w:rPr>
                <w:lang w:val="en-US"/>
              </w:rPr>
              <w:t>seversk.tomsknet</w:t>
            </w:r>
            <w:proofErr w:type="spellEnd"/>
            <w:r w:rsidR="00CC690F" w:rsidRPr="00025823">
              <w:t>.</w:t>
            </w:r>
            <w:proofErr w:type="spellStart"/>
            <w:r w:rsidR="00CC690F" w:rsidRPr="00025823">
              <w:t>ru</w:t>
            </w:r>
            <w:proofErr w:type="spellEnd"/>
          </w:p>
        </w:tc>
      </w:tr>
      <w:tr w:rsidR="00E873CA">
        <w:tc>
          <w:tcPr>
            <w:tcW w:w="5097" w:type="dxa"/>
            <w:tcBorders>
              <w:top w:val="single" w:sz="4" w:space="0" w:color="000000"/>
              <w:left w:val="single" w:sz="4" w:space="0" w:color="000000"/>
              <w:bottom w:val="single" w:sz="4" w:space="0" w:color="000000"/>
            </w:tcBorders>
            <w:shd w:val="clear" w:color="auto" w:fill="auto"/>
            <w:vAlign w:val="center"/>
          </w:tcPr>
          <w:p w:rsidR="00E873CA" w:rsidRDefault="00C71D00">
            <w:pPr>
              <w:snapToGrid w:val="0"/>
              <w:rPr>
                <w:szCs w:val="28"/>
              </w:rPr>
            </w:pPr>
            <w:r>
              <w:rPr>
                <w:sz w:val="22"/>
                <w:szCs w:val="22"/>
              </w:rPr>
              <w:t>Контактное лицо по вопросам предмета закупки</w:t>
            </w:r>
          </w:p>
        </w:tc>
        <w:tc>
          <w:tcPr>
            <w:tcW w:w="10411" w:type="dxa"/>
            <w:tcBorders>
              <w:top w:val="single" w:sz="4" w:space="0" w:color="000000"/>
              <w:left w:val="single" w:sz="4" w:space="0" w:color="000000"/>
              <w:bottom w:val="single" w:sz="4" w:space="0" w:color="000000"/>
              <w:right w:val="single" w:sz="4" w:space="0" w:color="000000"/>
            </w:tcBorders>
            <w:shd w:val="clear" w:color="auto" w:fill="auto"/>
          </w:tcPr>
          <w:p w:rsidR="00E873CA" w:rsidRPr="00025823" w:rsidRDefault="00025823" w:rsidP="00025823">
            <w:pPr>
              <w:suppressAutoHyphens w:val="0"/>
              <w:spacing w:after="0"/>
              <w:rPr>
                <w:sz w:val="22"/>
                <w:szCs w:val="22"/>
              </w:rPr>
            </w:pPr>
            <w:proofErr w:type="spellStart"/>
            <w:r w:rsidRPr="00025823">
              <w:t>Счастливцева</w:t>
            </w:r>
            <w:proofErr w:type="spellEnd"/>
            <w:r w:rsidRPr="00025823">
              <w:t xml:space="preserve"> </w:t>
            </w:r>
            <w:proofErr w:type="spellStart"/>
            <w:r w:rsidRPr="00025823">
              <w:t>Анжелика</w:t>
            </w:r>
            <w:proofErr w:type="spellEnd"/>
            <w:r w:rsidRPr="00025823">
              <w:t xml:space="preserve"> Викторовна</w:t>
            </w:r>
            <w:r w:rsidR="00AF5306" w:rsidRPr="00025823">
              <w:t>, телефон (3823) 55-</w:t>
            </w:r>
            <w:r w:rsidRPr="00025823">
              <w:t>18</w:t>
            </w:r>
            <w:r w:rsidR="00AF5306" w:rsidRPr="00025823">
              <w:t>-4</w:t>
            </w:r>
            <w:r w:rsidRPr="00025823">
              <w:t>8</w:t>
            </w:r>
            <w:r w:rsidR="0034388D">
              <w:t>, ф</w:t>
            </w:r>
            <w:r w:rsidR="0034388D" w:rsidRPr="00C50B66">
              <w:t>акс (3823)</w:t>
            </w:r>
            <w:r w:rsidR="0034388D">
              <w:t xml:space="preserve"> 56-25-50</w:t>
            </w:r>
          </w:p>
        </w:tc>
      </w:tr>
      <w:tr w:rsidR="00E873CA">
        <w:tc>
          <w:tcPr>
            <w:tcW w:w="5097" w:type="dxa"/>
            <w:tcBorders>
              <w:top w:val="single" w:sz="4" w:space="0" w:color="000000"/>
              <w:left w:val="single" w:sz="4" w:space="0" w:color="000000"/>
              <w:bottom w:val="single" w:sz="4" w:space="0" w:color="000000"/>
            </w:tcBorders>
            <w:shd w:val="clear" w:color="auto" w:fill="auto"/>
          </w:tcPr>
          <w:p w:rsidR="00E873CA" w:rsidRDefault="00C71D00">
            <w:pPr>
              <w:snapToGrid w:val="0"/>
            </w:pPr>
            <w:r>
              <w:rPr>
                <w:sz w:val="22"/>
                <w:szCs w:val="22"/>
              </w:rPr>
              <w:t>Контактное лицо по вопросам проведения закупки</w:t>
            </w:r>
          </w:p>
        </w:tc>
        <w:tc>
          <w:tcPr>
            <w:tcW w:w="10411" w:type="dxa"/>
            <w:tcBorders>
              <w:top w:val="single" w:sz="4" w:space="0" w:color="000000"/>
              <w:left w:val="single" w:sz="4" w:space="0" w:color="000000"/>
              <w:bottom w:val="single" w:sz="4" w:space="0" w:color="000000"/>
              <w:right w:val="single" w:sz="4" w:space="0" w:color="000000"/>
            </w:tcBorders>
            <w:shd w:val="clear" w:color="auto" w:fill="auto"/>
          </w:tcPr>
          <w:p w:rsidR="00E873CA" w:rsidRPr="00025823" w:rsidRDefault="00025823" w:rsidP="00025823">
            <w:pPr>
              <w:rPr>
                <w:b/>
              </w:rPr>
            </w:pPr>
            <w:proofErr w:type="spellStart"/>
            <w:r w:rsidRPr="00025823">
              <w:t>Арямнов</w:t>
            </w:r>
            <w:proofErr w:type="spellEnd"/>
            <w:r w:rsidRPr="00025823">
              <w:t xml:space="preserve"> Андрей Викторович</w:t>
            </w:r>
            <w:r w:rsidR="00C71D00" w:rsidRPr="00025823">
              <w:t xml:space="preserve">, телефон (3823) </w:t>
            </w:r>
            <w:r w:rsidR="00CC690F" w:rsidRPr="00025823">
              <w:t>52-</w:t>
            </w:r>
            <w:r w:rsidRPr="00025823">
              <w:t>33</w:t>
            </w:r>
            <w:r w:rsidR="00CC690F" w:rsidRPr="00025823">
              <w:t>-</w:t>
            </w:r>
            <w:r w:rsidRPr="00025823">
              <w:t>49</w:t>
            </w:r>
            <w:r w:rsidR="00C71D00" w:rsidRPr="00025823">
              <w:t>,  факс (3823) 56-25-50</w:t>
            </w:r>
          </w:p>
        </w:tc>
      </w:tr>
    </w:tbl>
    <w:p w:rsidR="00E873CA" w:rsidRDefault="00C71D00">
      <w:pPr>
        <w:autoSpaceDE w:val="0"/>
        <w:snapToGrid w:val="0"/>
        <w:rPr>
          <w:b/>
        </w:rPr>
      </w:pPr>
      <w:r>
        <w:rPr>
          <w:b/>
        </w:rPr>
        <w:t>Время работы:</w:t>
      </w:r>
      <w:r>
        <w:rPr>
          <w:color w:val="FF0000"/>
        </w:rPr>
        <w:t xml:space="preserve"> </w:t>
      </w:r>
      <w:r>
        <w:rPr>
          <w:i/>
          <w:u w:val="single"/>
        </w:rPr>
        <w:t>в рабочие дни с 8-00 до 17-00 (в пятницу с 8-00 до 15-45) по томскому времени.</w:t>
      </w:r>
    </w:p>
    <w:p w:rsidR="00E873CA" w:rsidRDefault="00C71D00">
      <w:pPr>
        <w:spacing w:before="80" w:after="0"/>
        <w:jc w:val="left"/>
        <w:rPr>
          <w:b/>
        </w:rPr>
      </w:pPr>
      <w:r>
        <w:rPr>
          <w:b/>
        </w:rPr>
        <w:t>Источник финансирования заказа:</w:t>
      </w:r>
      <w:r>
        <w:t xml:space="preserve"> </w:t>
      </w:r>
      <w:r>
        <w:rPr>
          <w:i/>
          <w:u w:val="single"/>
        </w:rPr>
        <w:t>собственные средства Заказчика - 100%</w:t>
      </w:r>
      <w:r>
        <w:t xml:space="preserve">_ </w:t>
      </w:r>
    </w:p>
    <w:p w:rsidR="00E873CA" w:rsidRDefault="00E873CA">
      <w:pPr>
        <w:spacing w:before="80" w:after="0"/>
        <w:jc w:val="left"/>
        <w:rPr>
          <w:b/>
        </w:rPr>
      </w:pPr>
    </w:p>
    <w:p w:rsidR="00E873CA" w:rsidRDefault="00C71D00">
      <w:pPr>
        <w:spacing w:before="80" w:after="0"/>
        <w:jc w:val="left"/>
      </w:pPr>
      <w:r>
        <w:rPr>
          <w:b/>
        </w:rPr>
        <w:t xml:space="preserve">Форма заявки на участие в запросе цен (далее – заявка): </w:t>
      </w:r>
      <w:r>
        <w:t>заявка заполняется на сайте электронной торговой площадки в электронной форме. Любой участник размещения заказа вправе подать только одну заявку, внесение изменений в которую не допускается.</w:t>
      </w:r>
    </w:p>
    <w:p w:rsidR="00E873CA" w:rsidRDefault="00C71D00">
      <w:pPr>
        <w:spacing w:before="80" w:after="0"/>
        <w:jc w:val="left"/>
      </w:pPr>
      <w:r>
        <w:t xml:space="preserve">Приём и рассмотрение заявок будет проводиться Заказчиком на сайте ЭТП </w:t>
      </w:r>
      <w:hyperlink r:id="rId9" w:history="1">
        <w:r>
          <w:rPr>
            <w:rStyle w:val="a7"/>
          </w:rPr>
          <w:t>www.a-k-d.ru</w:t>
        </w:r>
      </w:hyperlink>
      <w:r>
        <w:t xml:space="preserve">. Оператор торгов – ООО «Аукционный Конкурсный Дом». Площадка работает в круглосуточном режиме. Размещение заказа будет проводиться по правилам работы электронной торговой площадки «WWW.A-K-D.RU», </w:t>
      </w:r>
      <w:r>
        <w:rPr>
          <w:bCs/>
        </w:rPr>
        <w:t>размещенным на указанном сайте.</w:t>
      </w:r>
    </w:p>
    <w:p w:rsidR="00E873CA" w:rsidRDefault="00E873CA">
      <w:pPr>
        <w:spacing w:before="80" w:after="0"/>
        <w:jc w:val="left"/>
      </w:pPr>
    </w:p>
    <w:p w:rsidR="00E873CA" w:rsidRDefault="00C71D00">
      <w:pPr>
        <w:pStyle w:val="affd"/>
        <w:spacing w:after="200" w:line="192" w:lineRule="auto"/>
        <w:jc w:val="center"/>
        <w:rPr>
          <w:szCs w:val="20"/>
        </w:rPr>
      </w:pPr>
      <w:r>
        <w:rPr>
          <w:rFonts w:ascii="Times New Roman" w:eastAsia="Times New Roman" w:hAnsi="Times New Roman" w:cs="Times New Roman"/>
          <w:b/>
          <w:bCs/>
          <w:color w:val="000000"/>
          <w:sz w:val="24"/>
        </w:rPr>
        <w:t>Раздел 1. ОБЩИЕ ПОЛОЖЕНИЯ</w:t>
      </w:r>
    </w:p>
    <w:p w:rsidR="00E873CA" w:rsidRDefault="00C71D00">
      <w:pPr>
        <w:spacing w:after="0"/>
        <w:ind w:firstLine="709"/>
        <w:rPr>
          <w:sz w:val="20"/>
          <w:szCs w:val="20"/>
        </w:rPr>
      </w:pPr>
      <w:r>
        <w:rPr>
          <w:sz w:val="20"/>
          <w:szCs w:val="20"/>
        </w:rPr>
        <w:t xml:space="preserve">1. </w:t>
      </w:r>
      <w:proofErr w:type="gramStart"/>
      <w:r>
        <w:rPr>
          <w:sz w:val="20"/>
          <w:szCs w:val="20"/>
        </w:rPr>
        <w:t xml:space="preserve">Извещение о запросе цен размещается </w:t>
      </w:r>
      <w:r>
        <w:rPr>
          <w:rFonts w:eastAsia="Calibri"/>
          <w:sz w:val="20"/>
          <w:szCs w:val="20"/>
        </w:rPr>
        <w:t xml:space="preserve">на едином официальном сайте Российской Федерации </w:t>
      </w:r>
      <w:hyperlink r:id="rId10" w:history="1">
        <w:proofErr w:type="gramEnd"/>
        <w:r>
          <w:rPr>
            <w:rStyle w:val="a7"/>
          </w:rPr>
          <w:t>www.zakupki.gov.ru</w:t>
        </w:r>
        <w:proofErr w:type="gramStart"/>
      </w:hyperlink>
      <w:r>
        <w:rPr>
          <w:sz w:val="20"/>
          <w:szCs w:val="20"/>
        </w:rPr>
        <w:t xml:space="preserve"> и</w:t>
      </w:r>
      <w:r>
        <w:rPr>
          <w:color w:val="0000FF"/>
          <w:sz w:val="20"/>
          <w:szCs w:val="20"/>
        </w:rPr>
        <w:t xml:space="preserve"> </w:t>
      </w:r>
      <w:r>
        <w:rPr>
          <w:sz w:val="20"/>
          <w:szCs w:val="20"/>
        </w:rPr>
        <w:t xml:space="preserve">на официальном сайте </w:t>
      </w:r>
      <w:proofErr w:type="spellStart"/>
      <w:r>
        <w:rPr>
          <w:sz w:val="20"/>
          <w:szCs w:val="20"/>
        </w:rPr>
        <w:t>Госкорпорации</w:t>
      </w:r>
      <w:proofErr w:type="spellEnd"/>
      <w:r>
        <w:rPr>
          <w:sz w:val="20"/>
          <w:szCs w:val="20"/>
        </w:rPr>
        <w:t xml:space="preserve"> «</w:t>
      </w:r>
      <w:proofErr w:type="spellStart"/>
      <w:r>
        <w:rPr>
          <w:sz w:val="20"/>
          <w:szCs w:val="20"/>
        </w:rPr>
        <w:t>Росатом</w:t>
      </w:r>
      <w:proofErr w:type="spellEnd"/>
      <w:r>
        <w:rPr>
          <w:sz w:val="20"/>
          <w:szCs w:val="20"/>
        </w:rPr>
        <w:t xml:space="preserve">» о размещении заказов </w:t>
      </w:r>
      <w:hyperlink r:id="rId11" w:history="1">
        <w:r>
          <w:rPr>
            <w:rStyle w:val="a7"/>
          </w:rPr>
          <w:t>http://zakupki.rosatom.ru</w:t>
        </w:r>
      </w:hyperlink>
      <w:r>
        <w:rPr>
          <w:b/>
          <w:sz w:val="20"/>
          <w:szCs w:val="20"/>
        </w:rPr>
        <w:t xml:space="preserve"> </w:t>
      </w:r>
      <w:r>
        <w:rPr>
          <w:sz w:val="20"/>
          <w:szCs w:val="20"/>
        </w:rPr>
        <w:t xml:space="preserve">, также на Аукционный Конкурсный Дом </w:t>
      </w:r>
      <w:hyperlink r:id="rId12" w:history="1">
        <w:proofErr w:type="gramEnd"/>
        <w:r>
          <w:rPr>
            <w:rStyle w:val="a7"/>
          </w:rPr>
          <w:t>www.a-k-d.ru</w:t>
        </w:r>
        <w:proofErr w:type="gramStart"/>
      </w:hyperlink>
      <w:r>
        <w:rPr>
          <w:sz w:val="20"/>
          <w:szCs w:val="20"/>
        </w:rPr>
        <w:t xml:space="preserve">. </w:t>
      </w:r>
      <w:r>
        <w:rPr>
          <w:sz w:val="20"/>
          <w:szCs w:val="20"/>
          <w:u w:val="single"/>
        </w:rPr>
        <w:t>Запрос цен не является торгами по законодательству Российской Федерации, и организатор имеет право, но не обязанность заключить договор с победителем.</w:t>
      </w:r>
      <w:proofErr w:type="gramEnd"/>
    </w:p>
    <w:p w:rsidR="00E873CA" w:rsidRDefault="00E873CA">
      <w:pPr>
        <w:spacing w:after="0"/>
        <w:ind w:firstLine="709"/>
        <w:rPr>
          <w:sz w:val="20"/>
          <w:szCs w:val="20"/>
        </w:rPr>
      </w:pPr>
    </w:p>
    <w:p w:rsidR="00E873CA" w:rsidRDefault="00C71D00">
      <w:pPr>
        <w:autoSpaceDE w:val="0"/>
        <w:spacing w:after="0"/>
        <w:ind w:firstLine="709"/>
        <w:rPr>
          <w:sz w:val="20"/>
          <w:szCs w:val="20"/>
        </w:rPr>
      </w:pPr>
      <w:r>
        <w:rPr>
          <w:sz w:val="20"/>
          <w:szCs w:val="20"/>
        </w:rPr>
        <w:t>2. К запросу цен приглашается неограниченный круг лиц.</w:t>
      </w:r>
    </w:p>
    <w:p w:rsidR="00E873CA" w:rsidRDefault="00C71D00">
      <w:pPr>
        <w:autoSpaceDE w:val="0"/>
        <w:spacing w:after="0"/>
        <w:rPr>
          <w:sz w:val="20"/>
          <w:szCs w:val="20"/>
        </w:rPr>
      </w:pPr>
      <w:r>
        <w:rPr>
          <w:sz w:val="20"/>
          <w:szCs w:val="20"/>
        </w:rPr>
        <w:t>Участники   процедуры   закупки   должны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E873CA" w:rsidRDefault="00C71D00">
      <w:pPr>
        <w:ind w:firstLine="709"/>
        <w:rPr>
          <w:sz w:val="20"/>
          <w:szCs w:val="20"/>
        </w:rPr>
      </w:pPr>
      <w:proofErr w:type="gramStart"/>
      <w:r>
        <w:rPr>
          <w:sz w:val="20"/>
          <w:szCs w:val="20"/>
        </w:rPr>
        <w:t xml:space="preserve">1) </w:t>
      </w:r>
      <w:bookmarkStart w:id="0" w:name="_Ref311052888"/>
      <w:r>
        <w:rPr>
          <w:sz w:val="20"/>
          <w:szCs w:val="20"/>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0"/>
      <w:proofErr w:type="gramEnd"/>
    </w:p>
    <w:p w:rsidR="00E873CA" w:rsidRDefault="00C71D00">
      <w:pPr>
        <w:ind w:firstLine="709"/>
        <w:rPr>
          <w:sz w:val="20"/>
          <w:szCs w:val="20"/>
        </w:rPr>
      </w:pPr>
      <w:r>
        <w:rPr>
          <w:sz w:val="20"/>
          <w:szCs w:val="20"/>
        </w:rPr>
        <w:t xml:space="preserve">2) </w:t>
      </w:r>
      <w:bookmarkStart w:id="1" w:name="_Ref311052890"/>
      <w:r>
        <w:rPr>
          <w:sz w:val="20"/>
          <w:szCs w:val="20"/>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bookmarkEnd w:id="1"/>
    </w:p>
    <w:p w:rsidR="00E873CA" w:rsidRDefault="00C71D00">
      <w:pPr>
        <w:ind w:firstLine="709"/>
        <w:rPr>
          <w:sz w:val="20"/>
          <w:szCs w:val="20"/>
        </w:rPr>
      </w:pPr>
      <w:r>
        <w:rPr>
          <w:sz w:val="20"/>
          <w:szCs w:val="20"/>
        </w:rPr>
        <w:lastRenderedPageBreak/>
        <w:t>кроме того:</w:t>
      </w:r>
    </w:p>
    <w:p w:rsidR="00E873CA" w:rsidRDefault="00C71D00">
      <w:pPr>
        <w:ind w:firstLine="709"/>
        <w:rPr>
          <w:sz w:val="20"/>
          <w:szCs w:val="20"/>
        </w:rPr>
      </w:pPr>
      <w:r>
        <w:rPr>
          <w:sz w:val="20"/>
          <w:szCs w:val="20"/>
        </w:rPr>
        <w:t xml:space="preserve">3) </w:t>
      </w:r>
      <w:bookmarkStart w:id="2" w:name="_Ref314228013"/>
      <w:r>
        <w:rPr>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bookmarkEnd w:id="2"/>
    </w:p>
    <w:p w:rsidR="00E873CA" w:rsidRDefault="00C71D00">
      <w:pPr>
        <w:ind w:firstLine="709"/>
        <w:rPr>
          <w:sz w:val="20"/>
          <w:szCs w:val="20"/>
        </w:rPr>
      </w:pPr>
      <w:r>
        <w:rPr>
          <w:sz w:val="20"/>
          <w:szCs w:val="20"/>
        </w:rPr>
        <w:t>4)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E873CA" w:rsidRDefault="00C71D00">
      <w:pPr>
        <w:ind w:firstLine="709"/>
        <w:rPr>
          <w:sz w:val="20"/>
          <w:szCs w:val="20"/>
        </w:rPr>
      </w:pPr>
      <w:r>
        <w:rPr>
          <w:sz w:val="20"/>
          <w:szCs w:val="20"/>
        </w:rPr>
        <w:t xml:space="preserve">5) соответствовать иным требованиям,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 </w:t>
      </w:r>
    </w:p>
    <w:p w:rsidR="00E873CA" w:rsidRDefault="00C71D00">
      <w:pPr>
        <w:autoSpaceDE w:val="0"/>
        <w:ind w:firstLine="709"/>
        <w:rPr>
          <w:sz w:val="20"/>
          <w:szCs w:val="20"/>
        </w:rPr>
      </w:pPr>
      <w:r>
        <w:rPr>
          <w:sz w:val="20"/>
          <w:szCs w:val="20"/>
        </w:rPr>
        <w:t>6)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E873CA" w:rsidRDefault="00C71D00">
      <w:pPr>
        <w:ind w:firstLine="709"/>
        <w:rPr>
          <w:color w:val="000000"/>
          <w:szCs w:val="20"/>
        </w:rPr>
      </w:pPr>
      <w:r>
        <w:rPr>
          <w:sz w:val="20"/>
          <w:szCs w:val="20"/>
        </w:rPr>
        <w:t>7) отсутствовать в реестре недобросовестных поставщиков, который ведется в соответствии с Федеральным законом от 18.07.2011 №223-ФЗ «О закупках товаров, работ, услуг отдельными видами юридических лиц», и/или в реестре недобросовестных поставщиков Корпорации;</w:t>
      </w:r>
    </w:p>
    <w:p w:rsidR="00E873CA" w:rsidRDefault="00E873CA">
      <w:pPr>
        <w:pStyle w:val="affd"/>
        <w:jc w:val="both"/>
        <w:rPr>
          <w:rFonts w:ascii="Times New Roman" w:eastAsia="Times New Roman" w:hAnsi="Times New Roman" w:cs="Times New Roman"/>
          <w:color w:val="000000"/>
          <w:szCs w:val="20"/>
        </w:rPr>
      </w:pPr>
    </w:p>
    <w:p w:rsidR="00E873CA" w:rsidRDefault="00C71D00">
      <w:pPr>
        <w:pStyle w:val="affd"/>
        <w:spacing w:after="200" w:line="192" w:lineRule="auto"/>
        <w:jc w:val="both"/>
        <w:rPr>
          <w:rFonts w:ascii="Times New Roman" w:hAnsi="Times New Roman" w:cs="Times New Roman"/>
        </w:rPr>
      </w:pPr>
      <w:r>
        <w:rPr>
          <w:rFonts w:ascii="Times New Roman" w:eastAsia="Times New Roman" w:hAnsi="Times New Roman" w:cs="Times New Roman"/>
          <w:color w:val="000000"/>
          <w:szCs w:val="20"/>
        </w:rPr>
        <w:t xml:space="preserve">3. </w:t>
      </w:r>
      <w:r>
        <w:rPr>
          <w:rFonts w:ascii="Times New Roman" w:hAnsi="Times New Roman" w:cs="Times New Roman"/>
        </w:rPr>
        <w:t xml:space="preserve">Любой участник процедуры закупки вправе подать только одну заявку, внесение изменений в которую не допускается. </w:t>
      </w:r>
    </w:p>
    <w:p w:rsidR="00E873CA" w:rsidRDefault="00C71D00">
      <w:pPr>
        <w:pStyle w:val="affd"/>
        <w:spacing w:after="200" w:line="192" w:lineRule="auto"/>
        <w:jc w:val="both"/>
        <w:rPr>
          <w:szCs w:val="20"/>
        </w:rPr>
      </w:pPr>
      <w:r>
        <w:rPr>
          <w:rFonts w:ascii="Times New Roman" w:hAnsi="Times New Roman" w:cs="Times New Roman"/>
        </w:rPr>
        <w:t xml:space="preserve">4. </w:t>
      </w:r>
      <w:proofErr w:type="gramStart"/>
      <w:r>
        <w:rPr>
          <w:rFonts w:ascii="Times New Roman" w:hAnsi="Times New Roman" w:cs="Times New Roman"/>
        </w:rPr>
        <w:t xml:space="preserve">В случае если в заявке в качестве эквивалента указана отличная от запрашиваемой продукция, Заказчик/Организатор размещения заказа вправе создать </w:t>
      </w:r>
      <w:r>
        <w:rPr>
          <w:rFonts w:ascii="Times New Roman" w:hAnsi="Times New Roman" w:cs="Times New Roman"/>
          <w:szCs w:val="20"/>
        </w:rPr>
        <w:t>техническую комиссию для оценки эквивалентности указанной в заявке продукции запрашиваемой.</w:t>
      </w:r>
      <w:proofErr w:type="gramEnd"/>
    </w:p>
    <w:p w:rsidR="00E873CA" w:rsidRDefault="00C71D00">
      <w:pPr>
        <w:pStyle w:val="-31"/>
        <w:rPr>
          <w:b/>
          <w:bCs/>
          <w:sz w:val="20"/>
          <w:szCs w:val="20"/>
        </w:rPr>
      </w:pPr>
      <w:r>
        <w:rPr>
          <w:sz w:val="20"/>
          <w:szCs w:val="20"/>
        </w:rPr>
        <w:t xml:space="preserve">             </w:t>
      </w:r>
      <w:r>
        <w:rPr>
          <w:b/>
          <w:bCs/>
          <w:sz w:val="20"/>
          <w:szCs w:val="20"/>
        </w:rPr>
        <w:t xml:space="preserve">5. Рассмотрение заявок на участие в запросе цен </w:t>
      </w:r>
    </w:p>
    <w:p w:rsidR="00E873CA" w:rsidRDefault="00E873CA">
      <w:pPr>
        <w:pStyle w:val="-31"/>
        <w:ind w:firstLine="0"/>
        <w:rPr>
          <w:b/>
          <w:bCs/>
          <w:sz w:val="20"/>
          <w:szCs w:val="20"/>
        </w:rPr>
      </w:pPr>
    </w:p>
    <w:p w:rsidR="00E873CA" w:rsidRDefault="00C71D00" w:rsidP="00016B7F">
      <w:pPr>
        <w:pStyle w:val="-6"/>
        <w:ind w:firstLine="0"/>
        <w:rPr>
          <w:b/>
          <w:sz w:val="20"/>
          <w:szCs w:val="20"/>
        </w:rPr>
      </w:pPr>
      <w:r>
        <w:rPr>
          <w:sz w:val="20"/>
          <w:szCs w:val="20"/>
        </w:rPr>
        <w:t>5.1. Рассмотрение заявок на участие в запросе цен осуществляется в следующем порядке:</w:t>
      </w:r>
    </w:p>
    <w:p w:rsidR="00E873CA" w:rsidRDefault="00C71D00" w:rsidP="00016B7F">
      <w:pPr>
        <w:pStyle w:val="-6"/>
        <w:ind w:firstLine="0"/>
        <w:rPr>
          <w:b/>
          <w:sz w:val="20"/>
          <w:szCs w:val="20"/>
        </w:rPr>
      </w:pPr>
      <w:r>
        <w:rPr>
          <w:b/>
          <w:sz w:val="20"/>
          <w:szCs w:val="20"/>
        </w:rPr>
        <w:t>- проведение отборочной стадии;</w:t>
      </w:r>
    </w:p>
    <w:p w:rsidR="00E873CA" w:rsidRDefault="00C71D00">
      <w:pPr>
        <w:autoSpaceDE w:val="0"/>
        <w:rPr>
          <w:sz w:val="20"/>
          <w:szCs w:val="20"/>
        </w:rPr>
      </w:pPr>
      <w:r>
        <w:rPr>
          <w:b/>
          <w:sz w:val="20"/>
          <w:szCs w:val="20"/>
        </w:rPr>
        <w:t>- проведение оценочной стадии.</w:t>
      </w:r>
    </w:p>
    <w:p w:rsidR="00E873CA" w:rsidRDefault="00C71D00">
      <w:pPr>
        <w:autoSpaceDE w:val="0"/>
        <w:rPr>
          <w:sz w:val="20"/>
          <w:szCs w:val="20"/>
        </w:rPr>
      </w:pPr>
      <w:r>
        <w:rPr>
          <w:sz w:val="20"/>
          <w:szCs w:val="20"/>
        </w:rPr>
        <w:t>По решению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E873CA" w:rsidRDefault="00C71D00">
      <w:pPr>
        <w:autoSpaceDE w:val="0"/>
        <w:rPr>
          <w:sz w:val="20"/>
          <w:szCs w:val="20"/>
        </w:rPr>
      </w:pPr>
      <w:r>
        <w:rPr>
          <w:sz w:val="20"/>
          <w:szCs w:val="20"/>
        </w:rPr>
        <w:t>5.2. Комиссия по размещению заказа рассматривает заявки на участие в запросе цен на соответствие требованиям, установленным настоящим извещением, и соответствие участников процедуры закупки требованиям, установленным законодательством Российской Федерации, Стандартом и настоящим извещением.</w:t>
      </w:r>
    </w:p>
    <w:p w:rsidR="00E873CA" w:rsidRDefault="00C71D00">
      <w:pPr>
        <w:autoSpaceDE w:val="0"/>
        <w:rPr>
          <w:sz w:val="20"/>
          <w:szCs w:val="20"/>
        </w:rPr>
      </w:pPr>
      <w:r>
        <w:rPr>
          <w:sz w:val="20"/>
          <w:szCs w:val="20"/>
        </w:rPr>
        <w:t xml:space="preserve">5.3. </w:t>
      </w:r>
      <w:proofErr w:type="gramStart"/>
      <w:r>
        <w:rPr>
          <w:sz w:val="20"/>
          <w:szCs w:val="20"/>
        </w:rPr>
        <w:t>В ходе рассмотрения заявок на участие в запросе цен Заказчик/организатор размещения заказа имеет право запрашивать у соответствующих органов государственной власти, а также юридических и физических лиц, указанных в заявке на участие в запросе цен и приложениях к ней, информацию о соответствии достоверности указанных в заявке на участие в запросе цен сведений.</w:t>
      </w:r>
      <w:proofErr w:type="gramEnd"/>
    </w:p>
    <w:p w:rsidR="00E873CA" w:rsidRDefault="00C71D00">
      <w:pPr>
        <w:rPr>
          <w:sz w:val="20"/>
          <w:szCs w:val="20"/>
        </w:rPr>
      </w:pPr>
      <w:bookmarkStart w:id="3" w:name="_Ref297559731"/>
      <w:r>
        <w:rPr>
          <w:sz w:val="20"/>
          <w:szCs w:val="20"/>
        </w:rPr>
        <w:t>5.4. В ходе рассмотрения заявок Заказчик/организатор размещения заказа по решению комиссии имеет право уточнять заявки на участие в запросе цен в следующем порядке</w:t>
      </w:r>
      <w:bookmarkEnd w:id="3"/>
      <w:r>
        <w:rPr>
          <w:sz w:val="20"/>
          <w:szCs w:val="20"/>
        </w:rPr>
        <w:t>:</w:t>
      </w:r>
    </w:p>
    <w:p w:rsidR="00E873CA" w:rsidRDefault="00C71D00">
      <w:pPr>
        <w:pStyle w:val="-6"/>
        <w:rPr>
          <w:sz w:val="20"/>
          <w:szCs w:val="20"/>
        </w:rPr>
      </w:pPr>
      <w:proofErr w:type="gramStart"/>
      <w:r>
        <w:rPr>
          <w:sz w:val="20"/>
          <w:szCs w:val="20"/>
        </w:rPr>
        <w:t xml:space="preserve">а) </w:t>
      </w:r>
      <w:bookmarkStart w:id="4" w:name="_Ref299571413"/>
      <w:r>
        <w:rPr>
          <w:sz w:val="20"/>
          <w:szCs w:val="20"/>
        </w:rPr>
        <w:t xml:space="preserve">затребовать у участника отсутствующие, представленные не в полном объеме или в нечитаемом виде разрешающие документы (лицензии, допуски, членство в </w:t>
      </w:r>
      <w:proofErr w:type="spellStart"/>
      <w:r>
        <w:rPr>
          <w:sz w:val="20"/>
          <w:szCs w:val="20"/>
        </w:rPr>
        <w:t>саморегулируемых</w:t>
      </w:r>
      <w:proofErr w:type="spellEnd"/>
      <w:r>
        <w:rPr>
          <w:sz w:val="20"/>
          <w:szCs w:val="20"/>
        </w:rPr>
        <w:t xml:space="preserve"> общественных организациях и т.д.), подтверждающие полномочия лица на подписание заявки от имени участника документы, документы, подтверждающие обладание участником необходимыми для исполнения договора финансовыми ресурсами, документы от изготовителя товара, подтверждающие право участника предлагать этот товар;</w:t>
      </w:r>
      <w:bookmarkEnd w:id="4"/>
      <w:proofErr w:type="gramEnd"/>
    </w:p>
    <w:p w:rsidR="00E873CA" w:rsidRDefault="00C71D00">
      <w:pPr>
        <w:pStyle w:val="-6"/>
        <w:rPr>
          <w:sz w:val="20"/>
          <w:szCs w:val="20"/>
        </w:rPr>
      </w:pPr>
      <w:bookmarkStart w:id="5" w:name="_Ref299572512"/>
      <w:r>
        <w:rPr>
          <w:sz w:val="20"/>
          <w:szCs w:val="20"/>
        </w:rPr>
        <w:t>б) исправлять выявленные в заявке арифметические и грамматические ошибки и запрашивать исправленные документы. При исправлении арифметических ошибок в заявках применяются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Исправление иных ошибок не допускается;</w:t>
      </w:r>
      <w:bookmarkEnd w:id="5"/>
    </w:p>
    <w:p w:rsidR="00E873CA" w:rsidRDefault="00C71D00">
      <w:pPr>
        <w:autoSpaceDE w:val="0"/>
        <w:rPr>
          <w:sz w:val="20"/>
          <w:szCs w:val="20"/>
        </w:rPr>
      </w:pPr>
      <w:r>
        <w:rPr>
          <w:sz w:val="20"/>
          <w:szCs w:val="20"/>
        </w:rPr>
        <w:lastRenderedPageBreak/>
        <w:t>в) запрашивать о разъяснении положений заявок на участие в запросе цен. При этом не допускаются запросы, направленные на изменение существа заявки, включая изменение условий заявки (цены, валюты, сроков и условий поставки продукции, графика поставки продукции или платежа, иных условий). Кроме того, допускаются уточняющие запросы, в том числе по техническим условиям заявки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и объем, номенклатуру и цену предлагаемой участником запроса цен продукции.</w:t>
      </w:r>
    </w:p>
    <w:p w:rsidR="00E873CA" w:rsidRDefault="00C71D00">
      <w:pPr>
        <w:autoSpaceDE w:val="0"/>
        <w:rPr>
          <w:sz w:val="20"/>
          <w:szCs w:val="20"/>
        </w:rPr>
      </w:pPr>
      <w:r>
        <w:rPr>
          <w:sz w:val="20"/>
          <w:szCs w:val="20"/>
        </w:rPr>
        <w:t>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отклонения заявки такого участника.</w:t>
      </w:r>
    </w:p>
    <w:p w:rsidR="00E873CA" w:rsidRDefault="00C71D00">
      <w:pPr>
        <w:autoSpaceDE w:val="0"/>
        <w:rPr>
          <w:sz w:val="20"/>
          <w:szCs w:val="20"/>
        </w:rPr>
      </w:pPr>
      <w:r>
        <w:rPr>
          <w:sz w:val="20"/>
          <w:szCs w:val="20"/>
        </w:rPr>
        <w:t>5.5. На основании результатов рассмотрения заявок комиссией по размещению заказа принимается решение о допуске к участию в запросе цен и признании участника процедуры закупки участником запроса цен или об отказе в допуске участника процедуры закупки к участию в запросе цен.</w:t>
      </w:r>
    </w:p>
    <w:p w:rsidR="00E873CA" w:rsidRDefault="00C71D00">
      <w:pPr>
        <w:pStyle w:val="-31"/>
        <w:ind w:firstLine="720"/>
        <w:rPr>
          <w:sz w:val="20"/>
          <w:szCs w:val="20"/>
        </w:rPr>
      </w:pPr>
      <w:r>
        <w:rPr>
          <w:sz w:val="20"/>
          <w:szCs w:val="20"/>
        </w:rPr>
        <w:t xml:space="preserve">Если до окончания срока подачи заявок поступило менее двух заявок, Заказчик/организатор запроса цен вправе продлить срок подачи заявок, о чем делается соответствующее извещение о продлении срока. Продолжительность нового срока подачи заявок должна быть не менее 4 рабочих дней со дня, следующего за извещением о продлении срока. </w:t>
      </w:r>
    </w:p>
    <w:p w:rsidR="00E873CA" w:rsidRDefault="00E873CA">
      <w:pPr>
        <w:autoSpaceDE w:val="0"/>
        <w:rPr>
          <w:sz w:val="20"/>
          <w:szCs w:val="20"/>
        </w:rPr>
      </w:pPr>
    </w:p>
    <w:p w:rsidR="00E873CA" w:rsidRDefault="00C71D00">
      <w:pPr>
        <w:autoSpaceDE w:val="0"/>
        <w:rPr>
          <w:sz w:val="20"/>
          <w:szCs w:val="20"/>
        </w:rPr>
      </w:pPr>
      <w:r>
        <w:rPr>
          <w:sz w:val="20"/>
          <w:szCs w:val="20"/>
        </w:rPr>
        <w:tab/>
      </w:r>
      <w:r>
        <w:rPr>
          <w:b/>
          <w:bCs/>
          <w:sz w:val="20"/>
          <w:szCs w:val="20"/>
        </w:rPr>
        <w:t xml:space="preserve">6. Критерии отбора участников </w:t>
      </w:r>
    </w:p>
    <w:p w:rsidR="00E873CA" w:rsidRDefault="00C71D00">
      <w:pPr>
        <w:autoSpaceDE w:val="0"/>
        <w:rPr>
          <w:sz w:val="20"/>
          <w:szCs w:val="20"/>
        </w:rPr>
      </w:pPr>
      <w:r>
        <w:rPr>
          <w:sz w:val="20"/>
          <w:szCs w:val="20"/>
        </w:rPr>
        <w:t>6.1. Критериями отбора участников являются:</w:t>
      </w:r>
    </w:p>
    <w:p w:rsidR="00E873CA" w:rsidRDefault="00C71D00">
      <w:pPr>
        <w:pStyle w:val="-6"/>
        <w:rPr>
          <w:sz w:val="20"/>
          <w:szCs w:val="20"/>
        </w:rPr>
      </w:pPr>
      <w:bookmarkStart w:id="6" w:name="_Ref310366279"/>
      <w:r>
        <w:rPr>
          <w:sz w:val="20"/>
          <w:szCs w:val="20"/>
        </w:rPr>
        <w:t>- соответствие заявки по своему составу и (или) оформлению требованиям документации о закупке по существу;</w:t>
      </w:r>
      <w:bookmarkEnd w:id="6"/>
    </w:p>
    <w:p w:rsidR="00E873CA" w:rsidRDefault="00C71D00">
      <w:pPr>
        <w:pStyle w:val="-6"/>
        <w:rPr>
          <w:sz w:val="20"/>
          <w:szCs w:val="20"/>
        </w:rPr>
      </w:pPr>
      <w:r>
        <w:rPr>
          <w:sz w:val="20"/>
          <w:szCs w:val="20"/>
        </w:rPr>
        <w:t>- достоверность сведений и действительность документов, приведенных в заявке;</w:t>
      </w:r>
    </w:p>
    <w:p w:rsidR="00E873CA" w:rsidRDefault="00C71D00">
      <w:pPr>
        <w:pStyle w:val="-6"/>
        <w:rPr>
          <w:sz w:val="20"/>
          <w:szCs w:val="20"/>
        </w:rPr>
      </w:pPr>
      <w:r>
        <w:rPr>
          <w:sz w:val="20"/>
          <w:szCs w:val="20"/>
        </w:rPr>
        <w:t>- соответствие участника закупки требованиям, установленным документацией о закупке;</w:t>
      </w:r>
    </w:p>
    <w:p w:rsidR="00E873CA" w:rsidRDefault="00C71D00">
      <w:pPr>
        <w:pStyle w:val="-6"/>
        <w:rPr>
          <w:sz w:val="20"/>
          <w:szCs w:val="20"/>
        </w:rPr>
      </w:pPr>
      <w:r>
        <w:rPr>
          <w:sz w:val="20"/>
          <w:szCs w:val="20"/>
        </w:rPr>
        <w:t xml:space="preserve">- соответствие предлагаемой участником закупки продукции и договорных условий (в т.ч. </w:t>
      </w:r>
      <w:proofErr w:type="spellStart"/>
      <w:r>
        <w:rPr>
          <w:sz w:val="20"/>
          <w:szCs w:val="20"/>
        </w:rPr>
        <w:t>непревышения</w:t>
      </w:r>
      <w:proofErr w:type="spellEnd"/>
      <w:r>
        <w:rPr>
          <w:sz w:val="20"/>
          <w:szCs w:val="20"/>
        </w:rPr>
        <w:t xml:space="preserve"> объявленной начальной (максимальной) цены договора) требованиям документации о закупке;</w:t>
      </w:r>
    </w:p>
    <w:p w:rsidR="00E873CA" w:rsidRDefault="00C71D00">
      <w:pPr>
        <w:autoSpaceDE w:val="0"/>
        <w:rPr>
          <w:sz w:val="20"/>
          <w:szCs w:val="20"/>
        </w:rPr>
      </w:pPr>
      <w:r>
        <w:rPr>
          <w:sz w:val="20"/>
          <w:szCs w:val="20"/>
        </w:rPr>
        <w:t>- предоставление участником закупки требуемого обеспечения заявки (в случае установления требования о предоставлении обеспечения заявки).</w:t>
      </w:r>
    </w:p>
    <w:p w:rsidR="00E873CA" w:rsidRDefault="00C71D00">
      <w:pPr>
        <w:autoSpaceDE w:val="0"/>
        <w:rPr>
          <w:sz w:val="20"/>
          <w:szCs w:val="20"/>
        </w:rPr>
      </w:pPr>
      <w:r>
        <w:rPr>
          <w:sz w:val="20"/>
          <w:szCs w:val="20"/>
        </w:rPr>
        <w:t>6.2.Участник процедуры закупки не допускается комиссией по размещению заказа к участию в запросе цен в следующих случаях:</w:t>
      </w:r>
    </w:p>
    <w:p w:rsidR="00E873CA" w:rsidRDefault="00C71D00">
      <w:pPr>
        <w:rPr>
          <w:sz w:val="20"/>
          <w:szCs w:val="20"/>
        </w:rPr>
      </w:pPr>
      <w:r>
        <w:rPr>
          <w:sz w:val="20"/>
          <w:szCs w:val="20"/>
        </w:rPr>
        <w:t>а) 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 содержанию и оформлению;</w:t>
      </w:r>
    </w:p>
    <w:p w:rsidR="00E873CA" w:rsidRDefault="00C71D00">
      <w:pPr>
        <w:rPr>
          <w:sz w:val="20"/>
          <w:szCs w:val="20"/>
        </w:rPr>
      </w:pPr>
      <w:r>
        <w:rPr>
          <w:sz w:val="20"/>
          <w:szCs w:val="20"/>
        </w:rPr>
        <w:t>б) предоставление участником в составе заявки недостоверных сведений;</w:t>
      </w:r>
    </w:p>
    <w:p w:rsidR="00E873CA" w:rsidRDefault="00C71D00">
      <w:pPr>
        <w:rPr>
          <w:sz w:val="20"/>
          <w:szCs w:val="20"/>
        </w:rPr>
      </w:pPr>
      <w:r>
        <w:rPr>
          <w:sz w:val="20"/>
          <w:szCs w:val="20"/>
        </w:rPr>
        <w:t>в) несоответствие участника требованиям извещения;</w:t>
      </w:r>
    </w:p>
    <w:p w:rsidR="00E873CA" w:rsidRDefault="00C71D00">
      <w:pPr>
        <w:rPr>
          <w:sz w:val="20"/>
          <w:szCs w:val="20"/>
        </w:rPr>
      </w:pPr>
      <w:r>
        <w:rPr>
          <w:sz w:val="20"/>
          <w:szCs w:val="20"/>
        </w:rPr>
        <w:t>г) несоответствие продукции и (или) договорных условий, указанных в заявке на участие в запросе цен, требованиям извещения;</w:t>
      </w:r>
    </w:p>
    <w:p w:rsidR="00E873CA" w:rsidRDefault="00C71D00">
      <w:pPr>
        <w:autoSpaceDE w:val="0"/>
        <w:rPr>
          <w:sz w:val="20"/>
          <w:szCs w:val="20"/>
        </w:rPr>
      </w:pPr>
      <w:proofErr w:type="spellStart"/>
      <w:r>
        <w:rPr>
          <w:sz w:val="20"/>
          <w:szCs w:val="20"/>
        </w:rPr>
        <w:t>д</w:t>
      </w:r>
      <w:proofErr w:type="spellEnd"/>
      <w:r>
        <w:rPr>
          <w:sz w:val="20"/>
          <w:szCs w:val="20"/>
        </w:rPr>
        <w:t>) несоответствие размера, формы, условий или порядка предоставления обеспечения (за исключением случая отсутствия в составе заявки документа, подтверждающего перечисление денежных сре</w:t>
      </w:r>
      <w:proofErr w:type="gramStart"/>
      <w:r>
        <w:rPr>
          <w:sz w:val="20"/>
          <w:szCs w:val="20"/>
        </w:rPr>
        <w:t>дств в к</w:t>
      </w:r>
      <w:proofErr w:type="gramEnd"/>
      <w:r>
        <w:rPr>
          <w:sz w:val="20"/>
          <w:szCs w:val="20"/>
        </w:rPr>
        <w:t>ачестве залога на расчетный счет Заказчика запроса цен, при условии, что денежные средства в требуемом объеме были своевременно получены Заказчиком).</w:t>
      </w:r>
    </w:p>
    <w:p w:rsidR="00E873CA" w:rsidRDefault="00C71D00">
      <w:pPr>
        <w:autoSpaceDE w:val="0"/>
        <w:ind w:firstLine="720"/>
        <w:rPr>
          <w:sz w:val="20"/>
          <w:szCs w:val="20"/>
        </w:rPr>
      </w:pPr>
      <w:r>
        <w:rPr>
          <w:sz w:val="20"/>
          <w:szCs w:val="20"/>
        </w:rPr>
        <w:t xml:space="preserve">7. В рамках оценочной стадии </w:t>
      </w:r>
      <w:bookmarkStart w:id="7" w:name="_Ref270094868"/>
      <w:r>
        <w:rPr>
          <w:sz w:val="20"/>
          <w:szCs w:val="20"/>
        </w:rPr>
        <w:t xml:space="preserve"> комиссия ранжирует заявки по цене (с учетом результатов переторжки, если проводилась) начиная </w:t>
      </w:r>
      <w:proofErr w:type="gramStart"/>
      <w:r>
        <w:rPr>
          <w:sz w:val="20"/>
          <w:szCs w:val="20"/>
        </w:rPr>
        <w:t>с</w:t>
      </w:r>
      <w:proofErr w:type="gramEnd"/>
      <w:r>
        <w:rPr>
          <w:sz w:val="20"/>
          <w:szCs w:val="20"/>
        </w:rPr>
        <w:t xml:space="preserve"> наименьшей. При равенстве цен заявок различных участников лучшее (более высокое) место в </w:t>
      </w:r>
      <w:proofErr w:type="spellStart"/>
      <w:r>
        <w:rPr>
          <w:sz w:val="20"/>
          <w:szCs w:val="20"/>
        </w:rPr>
        <w:t>ранжировке</w:t>
      </w:r>
      <w:proofErr w:type="spellEnd"/>
      <w:r>
        <w:rPr>
          <w:sz w:val="20"/>
          <w:szCs w:val="20"/>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bookmarkEnd w:id="7"/>
    </w:p>
    <w:p w:rsidR="00E873CA" w:rsidRDefault="00C71D00">
      <w:pPr>
        <w:autoSpaceDE w:val="0"/>
        <w:ind w:firstLine="720"/>
        <w:rPr>
          <w:sz w:val="20"/>
          <w:szCs w:val="20"/>
        </w:rPr>
      </w:pPr>
      <w:r>
        <w:rPr>
          <w:sz w:val="20"/>
          <w:szCs w:val="20"/>
        </w:rPr>
        <w:t>8. В случае если победитель в проведении запроса цен в срок, указанный в извещении о проведении запроса цен, не представил Заказчику подписанный договор, такой победитель признается уклонившимся от заключения договора.</w:t>
      </w:r>
    </w:p>
    <w:p w:rsidR="00E873CA" w:rsidRDefault="00C71D00">
      <w:pPr>
        <w:autoSpaceDE w:val="0"/>
        <w:ind w:firstLine="720"/>
        <w:rPr>
          <w:sz w:val="20"/>
          <w:szCs w:val="20"/>
        </w:rPr>
      </w:pPr>
      <w:r>
        <w:rPr>
          <w:sz w:val="20"/>
          <w:szCs w:val="20"/>
        </w:rPr>
        <w:t xml:space="preserve">9. В случае если победитель в проведении запроса цен признан уклонившимся от заключения договора, Заказчик  вправе обратиться в суд с иском о понуждении победителя в проведении запроса цен заключить договор, а также о возмещении убытков, причиненных уклонением от заключения договора.  </w:t>
      </w:r>
    </w:p>
    <w:p w:rsidR="00E873CA" w:rsidRDefault="00C71D00">
      <w:pPr>
        <w:autoSpaceDE w:val="0"/>
        <w:ind w:firstLine="720"/>
        <w:rPr>
          <w:sz w:val="20"/>
          <w:szCs w:val="20"/>
        </w:rPr>
      </w:pPr>
      <w:r>
        <w:rPr>
          <w:sz w:val="20"/>
          <w:szCs w:val="20"/>
        </w:rPr>
        <w:lastRenderedPageBreak/>
        <w:t>10. В случае отклонения комиссией всех заявок Заказчик вправе осуществить повторное размещение заказа путем запроса цен. При этом Заказчик вправе изменить условия исполнения договора.</w:t>
      </w:r>
    </w:p>
    <w:p w:rsidR="00E873CA" w:rsidRDefault="00C71D00">
      <w:pPr>
        <w:autoSpaceDE w:val="0"/>
        <w:ind w:firstLine="720"/>
        <w:rPr>
          <w:sz w:val="20"/>
          <w:szCs w:val="20"/>
        </w:rPr>
      </w:pPr>
      <w:r>
        <w:rPr>
          <w:sz w:val="20"/>
          <w:szCs w:val="20"/>
        </w:rPr>
        <w:t xml:space="preserve">11. Заказчик вправе на любом этапе, но не позднее, чем за один день до окончания срока подачи заявок отказаться от проведения запроса цен, </w:t>
      </w:r>
      <w:proofErr w:type="gramStart"/>
      <w:r>
        <w:rPr>
          <w:sz w:val="20"/>
          <w:szCs w:val="20"/>
        </w:rPr>
        <w:t>разместив извещение</w:t>
      </w:r>
      <w:proofErr w:type="gramEnd"/>
      <w:r>
        <w:rPr>
          <w:sz w:val="20"/>
          <w:szCs w:val="20"/>
        </w:rPr>
        <w:t xml:space="preserve"> об этом на официальном сайте.</w:t>
      </w:r>
    </w:p>
    <w:p w:rsidR="00E873CA" w:rsidRDefault="00C71D00">
      <w:pPr>
        <w:autoSpaceDE w:val="0"/>
        <w:ind w:firstLine="720"/>
        <w:rPr>
          <w:sz w:val="20"/>
          <w:szCs w:val="20"/>
        </w:rPr>
      </w:pPr>
      <w:r>
        <w:rPr>
          <w:sz w:val="20"/>
          <w:szCs w:val="20"/>
        </w:rPr>
        <w:t xml:space="preserve">12. Легализация документов, указанных в п.9 раздела 2 Информационной карты запроса цен не требуется, если документы были оформлены на территории: </w:t>
      </w:r>
    </w:p>
    <w:p w:rsidR="00E873CA" w:rsidRDefault="00C71D00">
      <w:pPr>
        <w:numPr>
          <w:ilvl w:val="0"/>
          <w:numId w:val="3"/>
        </w:numPr>
        <w:autoSpaceDE w:val="0"/>
        <w:spacing w:after="0"/>
        <w:rPr>
          <w:sz w:val="20"/>
          <w:szCs w:val="20"/>
        </w:rPr>
      </w:pPr>
      <w:r>
        <w:rPr>
          <w:sz w:val="20"/>
          <w:szCs w:val="20"/>
        </w:rPr>
        <w:t xml:space="preserve">государств — участников Гаагской конвенции «Об отмене требований легализации иностранных официальных документов» 1961 года (при наличии </w:t>
      </w:r>
      <w:proofErr w:type="spellStart"/>
      <w:r>
        <w:rPr>
          <w:sz w:val="20"/>
          <w:szCs w:val="20"/>
        </w:rPr>
        <w:t>апостиля</w:t>
      </w:r>
      <w:proofErr w:type="spellEnd"/>
      <w:r>
        <w:rPr>
          <w:sz w:val="20"/>
          <w:szCs w:val="20"/>
        </w:rPr>
        <w:t xml:space="preserve">, проставляемого на самом документе или отдельном листе компетентным органом иностранного государства в соответствии с требованиями конвенции); </w:t>
      </w:r>
    </w:p>
    <w:p w:rsidR="00E873CA" w:rsidRDefault="00C71D00">
      <w:pPr>
        <w:numPr>
          <w:ilvl w:val="0"/>
          <w:numId w:val="3"/>
        </w:numPr>
        <w:autoSpaceDE w:val="0"/>
        <w:spacing w:after="0"/>
        <w:jc w:val="left"/>
        <w:rPr>
          <w:sz w:val="20"/>
          <w:szCs w:val="20"/>
        </w:rPr>
      </w:pPr>
      <w:r>
        <w:rPr>
          <w:sz w:val="20"/>
          <w:szCs w:val="20"/>
        </w:rPr>
        <w:t xml:space="preserve">государств — участников Конвенции «О правовой помощи и правовых отношениях по гражданским, семейным и уголовным делам» 1993 года; </w:t>
      </w:r>
    </w:p>
    <w:p w:rsidR="00E873CA" w:rsidRDefault="00C71D00">
      <w:pPr>
        <w:numPr>
          <w:ilvl w:val="0"/>
          <w:numId w:val="3"/>
        </w:numPr>
        <w:autoSpaceDE w:val="0"/>
        <w:spacing w:after="0"/>
        <w:rPr>
          <w:sz w:val="20"/>
          <w:szCs w:val="20"/>
        </w:rPr>
      </w:pPr>
      <w:r>
        <w:rPr>
          <w:sz w:val="20"/>
          <w:szCs w:val="20"/>
        </w:rPr>
        <w:t xml:space="preserve">государств, с которыми Российская Федерация заключила договоры о правовой помощи и правовых отношениях по гражданским, семейным и уголовным делам. </w:t>
      </w:r>
    </w:p>
    <w:p w:rsidR="00E873CA" w:rsidRDefault="00E873CA">
      <w:pPr>
        <w:autoSpaceDE w:val="0"/>
        <w:spacing w:after="0"/>
        <w:rPr>
          <w:sz w:val="20"/>
          <w:szCs w:val="20"/>
        </w:rPr>
      </w:pPr>
    </w:p>
    <w:p w:rsidR="00E873CA" w:rsidRDefault="00C71D00">
      <w:pPr>
        <w:autoSpaceDE w:val="0"/>
        <w:ind w:firstLine="720"/>
        <w:rPr>
          <w:sz w:val="20"/>
          <w:szCs w:val="20"/>
        </w:rPr>
      </w:pPr>
      <w:r>
        <w:rPr>
          <w:sz w:val="20"/>
          <w:szCs w:val="20"/>
        </w:rPr>
        <w:t>13. Документы, прилагаемые к заявке и составленные на иностранном языке, представляются с нотариально заверенным переводом на русский язык.</w:t>
      </w:r>
    </w:p>
    <w:p w:rsidR="00E873CA" w:rsidRDefault="00E873CA">
      <w:pPr>
        <w:autoSpaceDE w:val="0"/>
        <w:ind w:firstLine="720"/>
        <w:rPr>
          <w:sz w:val="20"/>
          <w:szCs w:val="20"/>
        </w:rPr>
      </w:pPr>
    </w:p>
    <w:p w:rsidR="00E873CA" w:rsidRDefault="00C71D00">
      <w:pPr>
        <w:autoSpaceDE w:val="0"/>
        <w:ind w:firstLine="708"/>
        <w:jc w:val="left"/>
        <w:rPr>
          <w:sz w:val="20"/>
          <w:szCs w:val="20"/>
        </w:rPr>
      </w:pPr>
      <w:r>
        <w:rPr>
          <w:sz w:val="20"/>
          <w:szCs w:val="20"/>
        </w:rPr>
        <w:t>14. Заказчик имеет право внести Поставщика в реестр недобросовестных поставщиков атомной отрасли  в следующих случаях:</w:t>
      </w:r>
    </w:p>
    <w:p w:rsidR="00E873CA" w:rsidRDefault="00C71D00">
      <w:pPr>
        <w:autoSpaceDE w:val="0"/>
        <w:jc w:val="left"/>
        <w:rPr>
          <w:sz w:val="20"/>
          <w:szCs w:val="20"/>
        </w:rPr>
      </w:pPr>
      <w:proofErr w:type="gramStart"/>
      <w:r>
        <w:rPr>
          <w:sz w:val="20"/>
          <w:szCs w:val="20"/>
        </w:rPr>
        <w:t>а)  если такой участник процедуры закупки:</w:t>
      </w:r>
      <w:r>
        <w:rPr>
          <w:sz w:val="20"/>
          <w:szCs w:val="20"/>
        </w:rPr>
        <w:br/>
        <w:t>- будучи признанным победителем в процедуре закупки уклонился от заключения договора;</w:t>
      </w:r>
      <w:r>
        <w:rPr>
          <w:sz w:val="20"/>
          <w:szCs w:val="20"/>
        </w:rPr>
        <w:br/>
        <w:t>- 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roofErr w:type="gramEnd"/>
      <w:r>
        <w:rPr>
          <w:sz w:val="20"/>
          <w:szCs w:val="20"/>
        </w:rPr>
        <w:br/>
        <w:t>- 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E873CA" w:rsidRDefault="00C71D00">
      <w:pPr>
        <w:autoSpaceDE w:val="0"/>
        <w:rPr>
          <w:sz w:val="20"/>
          <w:szCs w:val="20"/>
        </w:rPr>
      </w:pPr>
      <w:r>
        <w:rPr>
          <w:sz w:val="20"/>
          <w:szCs w:val="20"/>
        </w:rPr>
        <w:t xml:space="preserve">б)  если договор, заключённый с участником процедуры закупки по результатам размещения заказа, </w:t>
      </w:r>
      <w:proofErr w:type="gramStart"/>
      <w:r>
        <w:rPr>
          <w:sz w:val="20"/>
          <w:szCs w:val="20"/>
        </w:rPr>
        <w:t>будет</w:t>
      </w:r>
      <w:proofErr w:type="gramEnd"/>
      <w:r>
        <w:rPr>
          <w:sz w:val="20"/>
          <w:szCs w:val="20"/>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E873CA" w:rsidRDefault="00C71D00">
      <w:pPr>
        <w:rPr>
          <w:sz w:val="20"/>
          <w:szCs w:val="20"/>
        </w:rPr>
      </w:pPr>
      <w:r>
        <w:rPr>
          <w:sz w:val="20"/>
          <w:szCs w:val="20"/>
        </w:rPr>
        <w:tab/>
        <w:t xml:space="preserve">15. </w:t>
      </w:r>
      <w:r>
        <w:rPr>
          <w:b/>
          <w:sz w:val="20"/>
          <w:szCs w:val="20"/>
        </w:rPr>
        <w:t>Победителем запроса цен признается допущенный участник,</w:t>
      </w:r>
      <w:r>
        <w:rPr>
          <w:sz w:val="20"/>
          <w:szCs w:val="20"/>
        </w:rPr>
        <w:t xml:space="preserve"> предложивший наименьшую цену договора, при условии соответствия его заявки требованиям документации о закупке.</w:t>
      </w:r>
    </w:p>
    <w:p w:rsidR="00E873CA" w:rsidRDefault="00E873CA">
      <w:pPr>
        <w:autoSpaceDE w:val="0"/>
        <w:rPr>
          <w:sz w:val="20"/>
          <w:szCs w:val="20"/>
        </w:rPr>
      </w:pPr>
    </w:p>
    <w:p w:rsidR="00E873CA" w:rsidRDefault="00C71D00">
      <w:pPr>
        <w:rPr>
          <w:sz w:val="20"/>
          <w:szCs w:val="20"/>
        </w:rPr>
      </w:pPr>
      <w:r>
        <w:rPr>
          <w:sz w:val="20"/>
          <w:szCs w:val="20"/>
        </w:rPr>
        <w:tab/>
        <w:t xml:space="preserve">16. </w:t>
      </w:r>
      <w:r>
        <w:rPr>
          <w:b/>
          <w:bCs/>
          <w:sz w:val="20"/>
          <w:szCs w:val="20"/>
        </w:rPr>
        <w:t>Переторжка.</w:t>
      </w:r>
    </w:p>
    <w:p w:rsidR="00E873CA" w:rsidRDefault="00C71D00">
      <w:pPr>
        <w:rPr>
          <w:sz w:val="20"/>
          <w:szCs w:val="20"/>
        </w:rPr>
      </w:pPr>
      <w:r>
        <w:rPr>
          <w:sz w:val="20"/>
          <w:szCs w:val="20"/>
        </w:rPr>
        <w:t>16.1. Комиссия вправе провести процедуру переторжки. Переторжка может проводиться в режиме реального времени или иметь заочную форму. Процедура переторжки может проводиться после рассмотрения заявок на участие в запросе цен до определения победителя.</w:t>
      </w:r>
    </w:p>
    <w:p w:rsidR="00E873CA" w:rsidRDefault="00C71D00">
      <w:pPr>
        <w:spacing w:line="270" w:lineRule="atLeast"/>
        <w:rPr>
          <w:sz w:val="20"/>
          <w:szCs w:val="20"/>
        </w:rPr>
      </w:pPr>
      <w:r>
        <w:rPr>
          <w:sz w:val="20"/>
          <w:szCs w:val="20"/>
        </w:rPr>
        <w:t xml:space="preserve">16.2. Решение о проведении переторжки принимает комиссия по размещению заказа с обязательным направлением всем допущенным Участникам уведомлений о проведении переторжки и размещением уведомления на официальном сайте по размещению заказов и на торговой площадке </w:t>
      </w:r>
      <w:hyperlink r:id="rId13" w:history="1">
        <w:r>
          <w:rPr>
            <w:rStyle w:val="a7"/>
          </w:rPr>
          <w:t>www.a-k-d.ru</w:t>
        </w:r>
      </w:hyperlink>
      <w:r>
        <w:rPr>
          <w:sz w:val="20"/>
          <w:szCs w:val="20"/>
        </w:rPr>
        <w:t xml:space="preserve"> </w:t>
      </w:r>
      <w:proofErr w:type="spellStart"/>
      <w:r>
        <w:rPr>
          <w:sz w:val="20"/>
          <w:szCs w:val="20"/>
        </w:rPr>
        <w:t>c</w:t>
      </w:r>
      <w:proofErr w:type="spellEnd"/>
      <w:r>
        <w:rPr>
          <w:sz w:val="20"/>
          <w:szCs w:val="20"/>
        </w:rPr>
        <w:t xml:space="preserve"> указанием даты и времени подачи электронных заявок с новыми предложениями. </w:t>
      </w:r>
    </w:p>
    <w:p w:rsidR="00E873CA" w:rsidRDefault="00C71D00">
      <w:pPr>
        <w:rPr>
          <w:sz w:val="20"/>
          <w:szCs w:val="20"/>
        </w:rPr>
      </w:pPr>
      <w:r>
        <w:rPr>
          <w:sz w:val="20"/>
          <w:szCs w:val="20"/>
        </w:rPr>
        <w:t>16.3. В переторжке имеют право участвовать все участники процедуры закупки, которые в результате рассмотрения заявок на участие в процедуре закупки допущены комиссией по размещению заказа к участию в запросе цен. Участник вправе не участвовать в переторжке, тогда его заявка остается действующей с ранее объявленными условиями.</w:t>
      </w:r>
    </w:p>
    <w:p w:rsidR="00E873CA" w:rsidRDefault="00C71D00">
      <w:pPr>
        <w:rPr>
          <w:sz w:val="20"/>
          <w:szCs w:val="20"/>
        </w:rPr>
      </w:pPr>
      <w:r>
        <w:rPr>
          <w:sz w:val="20"/>
          <w:szCs w:val="20"/>
        </w:rPr>
        <w:t xml:space="preserve">16.4. </w:t>
      </w:r>
      <w:bookmarkStart w:id="8" w:name="_Ref308079787"/>
      <w:r>
        <w:rPr>
          <w:sz w:val="20"/>
          <w:szCs w:val="20"/>
        </w:rPr>
        <w:t>При проведении переторжки в режиме реального времени изменению подлежит только цена предложения.</w:t>
      </w:r>
      <w:bookmarkEnd w:id="8"/>
    </w:p>
    <w:p w:rsidR="00E873CA" w:rsidRDefault="00C71D00">
      <w:pPr>
        <w:rPr>
          <w:sz w:val="20"/>
          <w:szCs w:val="20"/>
        </w:rPr>
      </w:pPr>
      <w:r>
        <w:rPr>
          <w:sz w:val="20"/>
          <w:szCs w:val="20"/>
        </w:rPr>
        <w:t>16.5. В период с момента начала переторжки на ЭТП участник запроса цен,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Представители участников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w:t>
      </w:r>
    </w:p>
    <w:p w:rsidR="00E873CA" w:rsidRDefault="00C71D00">
      <w:pPr>
        <w:pStyle w:val="-31"/>
        <w:rPr>
          <w:sz w:val="20"/>
          <w:szCs w:val="20"/>
        </w:rPr>
      </w:pPr>
      <w:r>
        <w:rPr>
          <w:sz w:val="20"/>
          <w:szCs w:val="20"/>
        </w:rPr>
        <w:lastRenderedPageBreak/>
        <w:t xml:space="preserve">16.6. </w:t>
      </w:r>
      <w:bookmarkStart w:id="9" w:name="_Ref308083408"/>
      <w:proofErr w:type="gramStart"/>
      <w:r>
        <w:rPr>
          <w:sz w:val="20"/>
          <w:szCs w:val="20"/>
        </w:rPr>
        <w:t>Участники, участвовавшие в переторжке в режиме реального времени на ЭТП и снизившие первоначальную цену, обязаны дополнительно представить откорректированные с учетом новой полученной после переторжки цены документы, определяющие его коммерческое предложение, оформленные в порядке, предусмотренном для подачи заявки на участие в запросе цен.</w:t>
      </w:r>
      <w:bookmarkEnd w:id="9"/>
      <w:proofErr w:type="gramEnd"/>
    </w:p>
    <w:p w:rsidR="00E873CA" w:rsidRDefault="00C71D00">
      <w:pPr>
        <w:rPr>
          <w:sz w:val="20"/>
          <w:szCs w:val="20"/>
        </w:rPr>
      </w:pPr>
      <w:r>
        <w:rPr>
          <w:sz w:val="20"/>
          <w:szCs w:val="20"/>
        </w:rPr>
        <w:t xml:space="preserve">16.7. </w:t>
      </w:r>
      <w:bookmarkStart w:id="10" w:name="_Ref310367580"/>
      <w:r>
        <w:rPr>
          <w:sz w:val="20"/>
          <w:szCs w:val="20"/>
        </w:rPr>
        <w:t>При заочной форме переторжки участникам запроса цен может быть предоставлена возможность добровольно повысить предпочтительность их заявок путем изменения снижения цены договора (без изменения остальных условий заявки)</w:t>
      </w:r>
      <w:bookmarkEnd w:id="10"/>
      <w:r>
        <w:rPr>
          <w:sz w:val="20"/>
          <w:szCs w:val="20"/>
        </w:rPr>
        <w:t>.</w:t>
      </w:r>
    </w:p>
    <w:p w:rsidR="00E873CA" w:rsidRDefault="00C71D00">
      <w:pPr>
        <w:autoSpaceDE w:val="0"/>
        <w:rPr>
          <w:sz w:val="20"/>
          <w:szCs w:val="20"/>
        </w:rPr>
      </w:pPr>
      <w:r>
        <w:rPr>
          <w:sz w:val="20"/>
          <w:szCs w:val="20"/>
        </w:rPr>
        <w:t>16.8. При проведении переторжки в заочной форме участники запроса цен к установленному Заказчиком/организатором запроса цен сроку представляют лично или через своего уполномоченного представителя в письменной форме в порядке, установленном для подачи заявок на участие в запросе цен, документы, определяющие измененные условия заявки на участие в процедуре закупки. Участник вправе отозвать поданное предложение с новыми условиями в любое время до момента начала вскрытия конвертов с предложениями новых условий.</w:t>
      </w:r>
    </w:p>
    <w:p w:rsidR="00E873CA" w:rsidRDefault="00E873CA">
      <w:pPr>
        <w:autoSpaceDE w:val="0"/>
        <w:rPr>
          <w:sz w:val="20"/>
          <w:szCs w:val="20"/>
        </w:rPr>
      </w:pPr>
    </w:p>
    <w:p w:rsidR="00E873CA" w:rsidRDefault="00C71D00">
      <w:pPr>
        <w:autoSpaceDE w:val="0"/>
        <w:rPr>
          <w:sz w:val="20"/>
          <w:szCs w:val="20"/>
        </w:rPr>
      </w:pPr>
      <w:r>
        <w:rPr>
          <w:b/>
          <w:bCs/>
          <w:sz w:val="20"/>
          <w:szCs w:val="20"/>
        </w:rPr>
        <w:tab/>
        <w:t>17. Разъяснение положений извещения</w:t>
      </w:r>
    </w:p>
    <w:p w:rsidR="00E873CA" w:rsidRDefault="00C71D00">
      <w:pPr>
        <w:autoSpaceDE w:val="0"/>
        <w:rPr>
          <w:b/>
          <w:bCs/>
          <w:sz w:val="20"/>
          <w:szCs w:val="20"/>
        </w:rPr>
      </w:pPr>
      <w:r>
        <w:rPr>
          <w:sz w:val="20"/>
          <w:szCs w:val="20"/>
        </w:rPr>
        <w:t xml:space="preserve">Любое лицо вправе направить Заказчику/организатору запроса цен посредством программных и технических средств ЭТП запрос о разъяснении положений извещения; при этом ЭТП обеспечивает конфиденциальность сведений о лице, направившем запрос. Если указанный запрос поступил к Заказчику/организатору не позднее, чем за 3 рабочих дня до окончания срока подачи заявок, он в течение 1 рабочего дня со дня поступления указанного запроса обязан </w:t>
      </w:r>
      <w:proofErr w:type="gramStart"/>
      <w:r>
        <w:rPr>
          <w:sz w:val="20"/>
          <w:szCs w:val="20"/>
        </w:rPr>
        <w:t>разместить ответ</w:t>
      </w:r>
      <w:proofErr w:type="gramEnd"/>
      <w:r>
        <w:rPr>
          <w:sz w:val="20"/>
          <w:szCs w:val="20"/>
        </w:rPr>
        <w:t xml:space="preserve"> на официальном сайте. Если Заказчик/организатор конкурса не успевает </w:t>
      </w:r>
      <w:proofErr w:type="gramStart"/>
      <w:r>
        <w:rPr>
          <w:sz w:val="20"/>
          <w:szCs w:val="20"/>
        </w:rPr>
        <w:t>разместить ответ</w:t>
      </w:r>
      <w:proofErr w:type="gramEnd"/>
      <w:r>
        <w:rPr>
          <w:sz w:val="20"/>
          <w:szCs w:val="20"/>
        </w:rPr>
        <w:t xml:space="preserve"> на запрос в течение 1 рабочего дня до истечения срока подачи заявок, он должен перенести окончательный срок подачи заявок на количество дней задержки.</w:t>
      </w:r>
    </w:p>
    <w:p w:rsidR="00E873CA" w:rsidRDefault="00C71D00">
      <w:pPr>
        <w:autoSpaceDE w:val="0"/>
        <w:rPr>
          <w:sz w:val="20"/>
          <w:szCs w:val="20"/>
        </w:rPr>
      </w:pPr>
      <w:r>
        <w:rPr>
          <w:b/>
          <w:bCs/>
          <w:sz w:val="20"/>
          <w:szCs w:val="20"/>
        </w:rPr>
        <w:tab/>
        <w:t>18. Внесение изменений в извещение</w:t>
      </w:r>
      <w:r>
        <w:rPr>
          <w:sz w:val="20"/>
          <w:szCs w:val="20"/>
        </w:rPr>
        <w:t xml:space="preserve"> </w:t>
      </w:r>
    </w:p>
    <w:p w:rsidR="00E873CA" w:rsidRDefault="00C71D00">
      <w:pPr>
        <w:autoSpaceDE w:val="0"/>
        <w:rPr>
          <w:b/>
          <w:sz w:val="20"/>
          <w:szCs w:val="20"/>
        </w:rPr>
      </w:pPr>
      <w:proofErr w:type="gramStart"/>
      <w:r>
        <w:rPr>
          <w:sz w:val="20"/>
          <w:szCs w:val="20"/>
        </w:rPr>
        <w:t>Заказчик/организатор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конкурсную документацию не позднее, чем за два рабочих дня до даты окончания подачи заявок на участие в запросе цен, при этом срок подачи заявок должен быть продлен так, чтобы со дня размещения на официальном сайте внесенных изменений до</w:t>
      </w:r>
      <w:proofErr w:type="gramEnd"/>
      <w:r>
        <w:rPr>
          <w:sz w:val="20"/>
          <w:szCs w:val="20"/>
        </w:rPr>
        <w:t xml:space="preserve"> окончания срока подачи заявок такой срок составлял не менее 2 рабочих дней, а в случае изменения предмета запроса цен — 5 дней.</w:t>
      </w:r>
    </w:p>
    <w:p w:rsidR="00E873CA" w:rsidRDefault="00C71D00">
      <w:pPr>
        <w:rPr>
          <w:sz w:val="20"/>
          <w:szCs w:val="20"/>
        </w:rPr>
      </w:pPr>
      <w:r>
        <w:rPr>
          <w:b/>
          <w:sz w:val="20"/>
          <w:szCs w:val="20"/>
        </w:rPr>
        <w:tab/>
        <w:t>19.</w:t>
      </w:r>
      <w:r>
        <w:rPr>
          <w:sz w:val="20"/>
          <w:szCs w:val="20"/>
        </w:rPr>
        <w:t xml:space="preserve"> </w:t>
      </w:r>
      <w:r>
        <w:rPr>
          <w:b/>
          <w:bCs/>
          <w:sz w:val="20"/>
          <w:szCs w:val="20"/>
        </w:rPr>
        <w:t>Отстранение участника запроса цен.</w:t>
      </w:r>
    </w:p>
    <w:p w:rsidR="00E873CA" w:rsidRDefault="00C71D00">
      <w:pPr>
        <w:rPr>
          <w:sz w:val="20"/>
          <w:szCs w:val="20"/>
        </w:rPr>
      </w:pPr>
      <w:r>
        <w:rPr>
          <w:sz w:val="20"/>
          <w:szCs w:val="20"/>
        </w:rPr>
        <w:t>19.1. В любой момент вплоть до подписания договора комиссия вправе отстранить участника запроса цен, в том числе допущенного, в случаях:</w:t>
      </w:r>
    </w:p>
    <w:p w:rsidR="00E873CA" w:rsidRDefault="00C71D00">
      <w:pPr>
        <w:rPr>
          <w:sz w:val="20"/>
          <w:szCs w:val="20"/>
        </w:rPr>
      </w:pPr>
      <w:r>
        <w:rPr>
          <w:sz w:val="20"/>
          <w:szCs w:val="20"/>
        </w:rPr>
        <w:t xml:space="preserve">а) обнаружения недостоверных сведений в заявке и (или) ее уточнениях, существенных для допуска данного участника к запросу цен и (или) установления его места в </w:t>
      </w:r>
      <w:proofErr w:type="spellStart"/>
      <w:r>
        <w:rPr>
          <w:sz w:val="20"/>
          <w:szCs w:val="20"/>
        </w:rPr>
        <w:t>ранжировке</w:t>
      </w:r>
      <w:proofErr w:type="spellEnd"/>
      <w:r>
        <w:rPr>
          <w:sz w:val="20"/>
          <w:szCs w:val="20"/>
        </w:rPr>
        <w:t>;</w:t>
      </w:r>
    </w:p>
    <w:p w:rsidR="00E873CA" w:rsidRDefault="00C71D00">
      <w:pPr>
        <w:rPr>
          <w:sz w:val="20"/>
          <w:szCs w:val="20"/>
        </w:rPr>
      </w:pPr>
      <w:r>
        <w:rPr>
          <w:sz w:val="20"/>
          <w:szCs w:val="20"/>
        </w:rPr>
        <w:t>б) получения заключения Арбитражного комитета об отмене процедуры запроса цен, принятого в порядке рассмотрения жалоб;</w:t>
      </w:r>
    </w:p>
    <w:p w:rsidR="00E873CA" w:rsidRDefault="00C71D00">
      <w:pPr>
        <w:rPr>
          <w:sz w:val="20"/>
          <w:szCs w:val="20"/>
        </w:rPr>
      </w:pPr>
      <w:r>
        <w:rPr>
          <w:sz w:val="20"/>
          <w:szCs w:val="20"/>
        </w:rPr>
        <w:t>в) подкрепленного документами факта давления таким участником запроса цен на члена комиссии, эксперта, руководителя организатора или заказчика.</w:t>
      </w:r>
    </w:p>
    <w:p w:rsidR="00E873CA" w:rsidRDefault="00E873CA">
      <w:pPr>
        <w:autoSpaceDE w:val="0"/>
        <w:rPr>
          <w:sz w:val="20"/>
          <w:szCs w:val="20"/>
        </w:rPr>
      </w:pPr>
    </w:p>
    <w:p w:rsidR="00E873CA" w:rsidRDefault="00C71D00">
      <w:pPr>
        <w:autoSpaceDE w:val="0"/>
        <w:rPr>
          <w:sz w:val="20"/>
          <w:szCs w:val="20"/>
        </w:rPr>
      </w:pPr>
      <w:r>
        <w:rPr>
          <w:sz w:val="20"/>
          <w:szCs w:val="20"/>
        </w:rPr>
        <w:tab/>
      </w:r>
      <w:r>
        <w:rPr>
          <w:b/>
          <w:sz w:val="20"/>
          <w:szCs w:val="20"/>
        </w:rPr>
        <w:t>20. В случае если цена</w:t>
      </w:r>
      <w:r>
        <w:rPr>
          <w:sz w:val="20"/>
          <w:szCs w:val="20"/>
        </w:rPr>
        <w:t>, указанная участником на электронной торговой площадке отличается от цены, указанной участником в приложенном файле заявке, закупочная комиссия имеет право отклонить заявку такого участника.</w:t>
      </w:r>
    </w:p>
    <w:p w:rsidR="00E873CA" w:rsidRDefault="00E873CA">
      <w:pPr>
        <w:autoSpaceDE w:val="0"/>
        <w:rPr>
          <w:sz w:val="20"/>
          <w:szCs w:val="20"/>
        </w:rPr>
      </w:pPr>
    </w:p>
    <w:p w:rsidR="00E873CA" w:rsidRDefault="00C71D00">
      <w:pPr>
        <w:rPr>
          <w:sz w:val="20"/>
        </w:rPr>
      </w:pPr>
      <w:r>
        <w:rPr>
          <w:b/>
          <w:bCs/>
          <w:sz w:val="20"/>
          <w:szCs w:val="20"/>
        </w:rPr>
        <w:tab/>
        <w:t xml:space="preserve">21. </w:t>
      </w:r>
      <w:r>
        <w:rPr>
          <w:rStyle w:val="FontStyle74"/>
          <w:b/>
          <w:bCs/>
          <w:sz w:val="20"/>
          <w:szCs w:val="20"/>
        </w:rPr>
        <w:t>Порядок обжалования действий  Заказчика, организатора размещения заказа, закупочной комиссии</w:t>
      </w:r>
    </w:p>
    <w:p w:rsidR="00E873CA" w:rsidRDefault="00C71D00">
      <w:pPr>
        <w:pStyle w:val="aff"/>
        <w:rPr>
          <w:sz w:val="20"/>
        </w:rPr>
      </w:pPr>
      <w:r>
        <w:rPr>
          <w:sz w:val="20"/>
        </w:rPr>
        <w:t>Жалобы на действия (бездействие) заказчика/организатора закупки, уполномоченного органа,</w:t>
      </w:r>
      <w:proofErr w:type="gramStart"/>
      <w:r>
        <w:rPr>
          <w:sz w:val="20"/>
        </w:rPr>
        <w:t xml:space="preserve"> ,</w:t>
      </w:r>
      <w:proofErr w:type="gramEnd"/>
      <w:r>
        <w:rPr>
          <w:sz w:val="20"/>
        </w:rPr>
        <w:t xml:space="preserve"> закупочной комиссии при проведении закупочных необходимо направлять в Арбитражные комитет ОАО «ТВЭЛ» по адресу: </w:t>
      </w:r>
      <w:hyperlink r:id="rId14" w:history="1">
        <w:r>
          <w:rPr>
            <w:rStyle w:val="a7"/>
          </w:rPr>
          <w:t>arbitration@tvel.ru</w:t>
        </w:r>
      </w:hyperlink>
      <w:r>
        <w:rPr>
          <w:sz w:val="20"/>
          <w:u w:val="single"/>
        </w:rPr>
        <w:t>.</w:t>
      </w:r>
      <w:r>
        <w:rPr>
          <w:sz w:val="20"/>
        </w:rPr>
        <w:t xml:space="preserve"> Редакции положений о ЦАК </w:t>
      </w:r>
      <w:proofErr w:type="spellStart"/>
      <w:r>
        <w:rPr>
          <w:sz w:val="20"/>
        </w:rPr>
        <w:t>Госкорпорации</w:t>
      </w:r>
      <w:proofErr w:type="spellEnd"/>
      <w:r>
        <w:rPr>
          <w:sz w:val="20"/>
        </w:rPr>
        <w:t xml:space="preserve"> «</w:t>
      </w:r>
      <w:proofErr w:type="spellStart"/>
      <w:r>
        <w:rPr>
          <w:sz w:val="20"/>
        </w:rPr>
        <w:t>Росатом</w:t>
      </w:r>
      <w:proofErr w:type="spellEnd"/>
      <w:r>
        <w:rPr>
          <w:sz w:val="20"/>
        </w:rPr>
        <w:t xml:space="preserve">» и о порядке рассмотрения жалоб размещены на официальном сайте по закупкам атомной отрасли </w:t>
      </w:r>
      <w:hyperlink r:id="rId15" w:history="1">
        <w:r>
          <w:rPr>
            <w:rStyle w:val="a7"/>
          </w:rPr>
          <w:t>www.zakupki.rosatom.ru</w:t>
        </w:r>
      </w:hyperlink>
      <w:r>
        <w:rPr>
          <w:sz w:val="20"/>
        </w:rPr>
        <w:t xml:space="preserve"> в разделе «Контроль и арбитраж».</w:t>
      </w:r>
    </w:p>
    <w:p w:rsidR="00E873CA" w:rsidRDefault="00C71D00">
      <w:pPr>
        <w:jc w:val="left"/>
        <w:rPr>
          <w:rStyle w:val="FontStyle74"/>
          <w:sz w:val="20"/>
          <w:szCs w:val="20"/>
        </w:rPr>
      </w:pPr>
      <w:r>
        <w:rPr>
          <w:sz w:val="20"/>
          <w:szCs w:val="20"/>
        </w:rPr>
        <w:t>Контактные данные Арбитражного комитета ТВЭЛ (Топливный дивизион):</w:t>
      </w:r>
      <w:r>
        <w:rPr>
          <w:sz w:val="20"/>
          <w:szCs w:val="20"/>
        </w:rPr>
        <w:br/>
        <w:t>ОАО «ТВЭЛ»,</w:t>
      </w:r>
      <w:r>
        <w:rPr>
          <w:sz w:val="20"/>
          <w:szCs w:val="20"/>
        </w:rPr>
        <w:br/>
      </w:r>
      <w:r>
        <w:rPr>
          <w:sz w:val="20"/>
          <w:szCs w:val="20"/>
        </w:rPr>
        <w:lastRenderedPageBreak/>
        <w:t xml:space="preserve">почтовый адрес: 115409, г. Москва, Каширское </w:t>
      </w:r>
      <w:proofErr w:type="spellStart"/>
      <w:r>
        <w:rPr>
          <w:sz w:val="20"/>
          <w:szCs w:val="20"/>
        </w:rPr>
        <w:t>ш</w:t>
      </w:r>
      <w:proofErr w:type="spellEnd"/>
      <w:r>
        <w:rPr>
          <w:sz w:val="20"/>
          <w:szCs w:val="20"/>
        </w:rPr>
        <w:t xml:space="preserve">, д. 49; </w:t>
      </w:r>
      <w:r>
        <w:rPr>
          <w:sz w:val="20"/>
          <w:szCs w:val="20"/>
        </w:rPr>
        <w:br/>
        <w:t xml:space="preserve">адрес электронной почты: </w:t>
      </w:r>
      <w:hyperlink r:id="rId16" w:history="1">
        <w:r>
          <w:rPr>
            <w:rStyle w:val="a7"/>
          </w:rPr>
          <w:t>arbitration@tvel.ru</w:t>
        </w:r>
      </w:hyperlink>
      <w:r>
        <w:rPr>
          <w:sz w:val="20"/>
          <w:szCs w:val="20"/>
        </w:rPr>
        <w:t>,</w:t>
      </w:r>
      <w:r>
        <w:rPr>
          <w:sz w:val="20"/>
          <w:szCs w:val="20"/>
        </w:rPr>
        <w:br/>
        <w:t xml:space="preserve">контактное лицо: </w:t>
      </w:r>
      <w:proofErr w:type="spellStart"/>
      <w:r>
        <w:rPr>
          <w:sz w:val="20"/>
          <w:szCs w:val="20"/>
        </w:rPr>
        <w:t>Коротеева</w:t>
      </w:r>
      <w:proofErr w:type="spellEnd"/>
      <w:r>
        <w:rPr>
          <w:sz w:val="20"/>
          <w:szCs w:val="20"/>
        </w:rPr>
        <w:t xml:space="preserve"> Татьяна Александровна </w:t>
      </w:r>
      <w:r>
        <w:rPr>
          <w:sz w:val="20"/>
          <w:szCs w:val="20"/>
        </w:rPr>
        <w:br/>
        <w:t xml:space="preserve">тел. (495) 988-82-82 </w:t>
      </w:r>
      <w:proofErr w:type="spellStart"/>
      <w:r>
        <w:rPr>
          <w:sz w:val="20"/>
          <w:szCs w:val="20"/>
        </w:rPr>
        <w:t>доб</w:t>
      </w:r>
      <w:proofErr w:type="spellEnd"/>
      <w:r>
        <w:rPr>
          <w:sz w:val="20"/>
          <w:szCs w:val="20"/>
        </w:rPr>
        <w:t>. 64-79.</w:t>
      </w:r>
    </w:p>
    <w:p w:rsidR="00E873CA" w:rsidRDefault="00C71D00">
      <w:pPr>
        <w:rPr>
          <w:rStyle w:val="FontStyle74"/>
          <w:sz w:val="20"/>
          <w:szCs w:val="20"/>
        </w:rPr>
      </w:pPr>
      <w:r>
        <w:rPr>
          <w:rStyle w:val="FontStyle74"/>
          <w:sz w:val="20"/>
          <w:szCs w:val="20"/>
        </w:rPr>
        <w:t>Направление жалоб допускается в любое время проведения конкурса, но не позднее десяти дней со дня размещения на официальном сайте протокола оценки и сопоставления заявок на участие конкурсе, протокола рассмотрения заявок на участие  в конкурсе,  в случае  признания конкурса несостоявшимся, или извещения об отказе от проведения конкурса.</w:t>
      </w:r>
    </w:p>
    <w:p w:rsidR="00E873CA" w:rsidRDefault="00C71D00">
      <w:pPr>
        <w:autoSpaceDE w:val="0"/>
      </w:pPr>
      <w:r>
        <w:rPr>
          <w:rStyle w:val="FontStyle74"/>
          <w:sz w:val="20"/>
          <w:szCs w:val="20"/>
        </w:rPr>
        <w:t xml:space="preserve">Информация о состоянии и итогах рассмотрения жалобы отражается на сайте закупок </w:t>
      </w:r>
      <w:proofErr w:type="spellStart"/>
      <w:r>
        <w:rPr>
          <w:rStyle w:val="FontStyle74"/>
          <w:sz w:val="20"/>
          <w:szCs w:val="20"/>
        </w:rPr>
        <w:t>Госкорпорации</w:t>
      </w:r>
      <w:proofErr w:type="spellEnd"/>
      <w:r>
        <w:rPr>
          <w:rStyle w:val="FontStyle74"/>
          <w:sz w:val="20"/>
          <w:szCs w:val="20"/>
        </w:rPr>
        <w:t xml:space="preserve"> «</w:t>
      </w:r>
      <w:proofErr w:type="spellStart"/>
      <w:r>
        <w:rPr>
          <w:rStyle w:val="FontStyle74"/>
          <w:sz w:val="20"/>
          <w:szCs w:val="20"/>
        </w:rPr>
        <w:t>Росатом</w:t>
      </w:r>
      <w:proofErr w:type="spellEnd"/>
      <w:r>
        <w:rPr>
          <w:rStyle w:val="FontStyle74"/>
          <w:sz w:val="20"/>
          <w:szCs w:val="20"/>
        </w:rPr>
        <w:t>» на странице соответствующей закупки.</w:t>
      </w:r>
    </w:p>
    <w:p w:rsidR="00E873CA" w:rsidRDefault="00E873CA">
      <w:pPr>
        <w:autoSpaceDE w:val="0"/>
      </w:pPr>
    </w:p>
    <w:p w:rsidR="00E873CA" w:rsidRDefault="00E873CA">
      <w:pPr>
        <w:autoSpaceDE w:val="0"/>
        <w:rPr>
          <w:b/>
          <w:bCs/>
          <w:sz w:val="20"/>
          <w:szCs w:val="20"/>
        </w:rPr>
      </w:pPr>
    </w:p>
    <w:p w:rsidR="00E873CA" w:rsidRDefault="00C71D00">
      <w:pPr>
        <w:pStyle w:val="affd"/>
        <w:spacing w:after="200"/>
        <w:jc w:val="center"/>
        <w:rPr>
          <w:b/>
        </w:rPr>
      </w:pPr>
      <w:r>
        <w:rPr>
          <w:rFonts w:ascii="Times New Roman" w:eastAsia="Times New Roman" w:hAnsi="Times New Roman" w:cs="Times New Roman"/>
          <w:b/>
          <w:bCs/>
          <w:color w:val="000000"/>
          <w:sz w:val="24"/>
        </w:rPr>
        <w:t xml:space="preserve">Раздел 2. ИНФОРМАЦИОННАЯ КАРТА ЗАПРОСА ЦЕН </w:t>
      </w:r>
      <w:r>
        <w:rPr>
          <w:rFonts w:ascii="Times New Roman" w:hAnsi="Times New Roman" w:cs="Times New Roman"/>
          <w:b/>
          <w:sz w:val="24"/>
        </w:rPr>
        <w:t>В ЭЛЕКТРОННОЙ ФОРМЕ</w:t>
      </w:r>
    </w:p>
    <w:p w:rsidR="00AF5306" w:rsidRPr="00475CD7" w:rsidRDefault="00C71D00" w:rsidP="00AF5306">
      <w:pPr>
        <w:pStyle w:val="Default"/>
        <w:spacing w:after="200"/>
        <w:rPr>
          <w:color w:val="auto"/>
          <w:sz w:val="28"/>
          <w:szCs w:val="28"/>
        </w:rPr>
      </w:pPr>
      <w:r>
        <w:rPr>
          <w:b/>
        </w:rPr>
        <w:t>1. Предмет закупки</w:t>
      </w:r>
      <w:r w:rsidRPr="00584DD5">
        <w:rPr>
          <w:bCs/>
        </w:rPr>
        <w:t xml:space="preserve">: </w:t>
      </w:r>
      <w:r w:rsidR="00423CFC" w:rsidRPr="00584DD5">
        <w:rPr>
          <w:bCs/>
        </w:rPr>
        <w:t xml:space="preserve"> </w:t>
      </w:r>
      <w:r w:rsidR="00025823">
        <w:rPr>
          <w:bCs/>
        </w:rPr>
        <w:t>полотно фильтровальное</w:t>
      </w:r>
      <w:r w:rsidR="00AF5306" w:rsidRPr="00AF5306">
        <w:rPr>
          <w:b/>
          <w:color w:val="auto"/>
          <w:sz w:val="28"/>
          <w:szCs w:val="28"/>
        </w:rPr>
        <w:t xml:space="preserve"> </w:t>
      </w:r>
      <w:r w:rsidR="00475CD7">
        <w:rPr>
          <w:color w:val="auto"/>
          <w:sz w:val="28"/>
          <w:szCs w:val="28"/>
        </w:rPr>
        <w:t>С-12</w:t>
      </w:r>
    </w:p>
    <w:p w:rsidR="00E873CA" w:rsidRDefault="00C71D00" w:rsidP="00E727A4">
      <w:pPr>
        <w:spacing w:after="0" w:line="360" w:lineRule="auto"/>
        <w:contextualSpacing/>
        <w:jc w:val="left"/>
        <w:rPr>
          <w:b/>
          <w:color w:val="000000"/>
        </w:rPr>
      </w:pPr>
      <w:r>
        <w:rPr>
          <w:b/>
        </w:rPr>
        <w:t>2. Источник финансирования закупки:</w:t>
      </w:r>
      <w:r>
        <w:t xml:space="preserve"> </w:t>
      </w:r>
      <w:r>
        <w:rPr>
          <w:bCs/>
        </w:rPr>
        <w:t>собственные средства ОАО «СХК»</w:t>
      </w:r>
    </w:p>
    <w:p w:rsidR="00423CFC" w:rsidRPr="00923D69" w:rsidRDefault="00C71D00" w:rsidP="00423CFC">
      <w:pPr>
        <w:ind w:right="639"/>
      </w:pPr>
      <w:r w:rsidRPr="00923D69">
        <w:rPr>
          <w:b/>
        </w:rPr>
        <w:t>3. Форма заявки:</w:t>
      </w:r>
      <w:r w:rsidRPr="00923D69">
        <w:t xml:space="preserve"> в соответствии с Приложением № 1 к настоящему Извещению № </w:t>
      </w:r>
      <w:r w:rsidRPr="00025823">
        <w:t>98/3</w:t>
      </w:r>
      <w:r w:rsidR="00046064" w:rsidRPr="00025823">
        <w:t>13</w:t>
      </w:r>
      <w:r w:rsidR="00025823" w:rsidRPr="00025823">
        <w:t>7</w:t>
      </w:r>
      <w:r w:rsidR="007239DF" w:rsidRPr="00025823">
        <w:t xml:space="preserve"> </w:t>
      </w:r>
      <w:r w:rsidR="00423CFC" w:rsidRPr="00025823">
        <w:t xml:space="preserve"> </w:t>
      </w:r>
      <w:r w:rsidR="00E727A4" w:rsidRPr="00025823">
        <w:t>(901-</w:t>
      </w:r>
      <w:r w:rsidR="00430AD1" w:rsidRPr="00025823">
        <w:rPr>
          <w:lang w:val="en-US"/>
        </w:rPr>
        <w:t>SH-</w:t>
      </w:r>
      <w:r w:rsidR="00025823" w:rsidRPr="00025823">
        <w:t>718</w:t>
      </w:r>
      <w:r w:rsidR="00423CFC" w:rsidRPr="00025823">
        <w:t>)</w:t>
      </w:r>
    </w:p>
    <w:p w:rsidR="00E873CA" w:rsidRDefault="00C71D00">
      <w:pPr>
        <w:pStyle w:val="Default"/>
        <w:rPr>
          <w:b/>
        </w:rPr>
      </w:pPr>
      <w:r>
        <w:rPr>
          <w:b/>
        </w:rPr>
        <w:t>4. Предмет договора:</w:t>
      </w:r>
    </w:p>
    <w:tbl>
      <w:tblPr>
        <w:tblW w:w="1516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06"/>
        <w:gridCol w:w="4639"/>
        <w:gridCol w:w="5670"/>
        <w:gridCol w:w="1985"/>
        <w:gridCol w:w="2268"/>
      </w:tblGrid>
      <w:tr w:rsidR="006149C8" w:rsidRPr="00331E2A" w:rsidTr="006149C8">
        <w:trPr>
          <w:trHeight w:val="412"/>
        </w:trPr>
        <w:tc>
          <w:tcPr>
            <w:tcW w:w="606" w:type="dxa"/>
            <w:tcBorders>
              <w:top w:val="single" w:sz="4" w:space="0" w:color="auto"/>
              <w:left w:val="single" w:sz="4" w:space="0" w:color="auto"/>
              <w:bottom w:val="single" w:sz="4" w:space="0" w:color="auto"/>
              <w:right w:val="single" w:sz="4" w:space="0" w:color="auto"/>
            </w:tcBorders>
            <w:vAlign w:val="center"/>
          </w:tcPr>
          <w:p w:rsidR="006149C8" w:rsidRPr="006149C8" w:rsidRDefault="006149C8" w:rsidP="009267A7">
            <w:pPr>
              <w:pStyle w:val="afff6"/>
              <w:ind w:left="0" w:right="-30"/>
              <w:jc w:val="center"/>
              <w:rPr>
                <w:b/>
                <w:sz w:val="20"/>
              </w:rPr>
            </w:pPr>
            <w:r w:rsidRPr="006149C8">
              <w:rPr>
                <w:b/>
                <w:sz w:val="20"/>
              </w:rPr>
              <w:t xml:space="preserve">№ </w:t>
            </w:r>
            <w:proofErr w:type="spellStart"/>
            <w:proofErr w:type="gramStart"/>
            <w:r w:rsidRPr="006149C8">
              <w:rPr>
                <w:b/>
                <w:sz w:val="20"/>
              </w:rPr>
              <w:t>п</w:t>
            </w:r>
            <w:proofErr w:type="spellEnd"/>
            <w:proofErr w:type="gramEnd"/>
            <w:r w:rsidRPr="006149C8">
              <w:rPr>
                <w:b/>
                <w:sz w:val="20"/>
              </w:rPr>
              <w:t>/</w:t>
            </w:r>
            <w:proofErr w:type="spellStart"/>
            <w:r w:rsidRPr="006149C8">
              <w:rPr>
                <w:b/>
                <w:sz w:val="20"/>
              </w:rPr>
              <w:t>п</w:t>
            </w:r>
            <w:proofErr w:type="spellEnd"/>
          </w:p>
        </w:tc>
        <w:tc>
          <w:tcPr>
            <w:tcW w:w="4639" w:type="dxa"/>
            <w:tcBorders>
              <w:top w:val="single" w:sz="4" w:space="0" w:color="auto"/>
              <w:left w:val="single" w:sz="4" w:space="0" w:color="auto"/>
              <w:bottom w:val="single" w:sz="4" w:space="0" w:color="auto"/>
              <w:right w:val="single" w:sz="4" w:space="0" w:color="auto"/>
            </w:tcBorders>
            <w:vAlign w:val="center"/>
          </w:tcPr>
          <w:p w:rsidR="006149C8" w:rsidRPr="006149C8" w:rsidRDefault="006149C8" w:rsidP="009267A7">
            <w:pPr>
              <w:pStyle w:val="afff6"/>
              <w:ind w:left="0" w:right="-30"/>
              <w:jc w:val="center"/>
              <w:rPr>
                <w:i/>
                <w:sz w:val="20"/>
              </w:rPr>
            </w:pPr>
            <w:r w:rsidRPr="006149C8">
              <w:rPr>
                <w:i/>
                <w:sz w:val="20"/>
              </w:rPr>
              <w:t>Наименование товара, комплектность</w:t>
            </w:r>
          </w:p>
        </w:tc>
        <w:tc>
          <w:tcPr>
            <w:tcW w:w="5670" w:type="dxa"/>
            <w:tcBorders>
              <w:top w:val="single" w:sz="4" w:space="0" w:color="auto"/>
              <w:left w:val="single" w:sz="4" w:space="0" w:color="auto"/>
              <w:bottom w:val="single" w:sz="4" w:space="0" w:color="auto"/>
              <w:right w:val="single" w:sz="4" w:space="0" w:color="auto"/>
            </w:tcBorders>
          </w:tcPr>
          <w:p w:rsidR="006149C8" w:rsidRPr="006149C8" w:rsidRDefault="006149C8" w:rsidP="009267A7">
            <w:pPr>
              <w:pStyle w:val="afff6"/>
              <w:ind w:left="-108" w:right="-30" w:firstLine="108"/>
              <w:jc w:val="center"/>
              <w:rPr>
                <w:b/>
                <w:sz w:val="20"/>
              </w:rPr>
            </w:pPr>
            <w:r w:rsidRPr="006149C8">
              <w:rPr>
                <w:b/>
                <w:sz w:val="20"/>
              </w:rPr>
              <w:t>Требования к качеству, техническим характеристикам, характеристикам безопасности, упаковке, иные показатели</w:t>
            </w:r>
          </w:p>
        </w:tc>
        <w:tc>
          <w:tcPr>
            <w:tcW w:w="1985" w:type="dxa"/>
            <w:tcBorders>
              <w:top w:val="single" w:sz="4" w:space="0" w:color="auto"/>
              <w:left w:val="single" w:sz="4" w:space="0" w:color="auto"/>
              <w:bottom w:val="single" w:sz="4" w:space="0" w:color="auto"/>
              <w:right w:val="single" w:sz="4" w:space="0" w:color="auto"/>
            </w:tcBorders>
            <w:vAlign w:val="center"/>
          </w:tcPr>
          <w:p w:rsidR="006149C8" w:rsidRPr="006149C8" w:rsidRDefault="006149C8" w:rsidP="009267A7">
            <w:pPr>
              <w:pStyle w:val="afff6"/>
              <w:ind w:left="0" w:right="-30"/>
              <w:jc w:val="center"/>
              <w:rPr>
                <w:i/>
                <w:sz w:val="20"/>
              </w:rPr>
            </w:pPr>
            <w:r w:rsidRPr="006149C8">
              <w:rPr>
                <w:i/>
                <w:sz w:val="20"/>
              </w:rPr>
              <w:t>Количество</w:t>
            </w:r>
          </w:p>
          <w:p w:rsidR="006149C8" w:rsidRPr="006149C8" w:rsidRDefault="006149C8" w:rsidP="009267A7">
            <w:pPr>
              <w:pStyle w:val="afff6"/>
              <w:ind w:left="0" w:right="-30"/>
              <w:jc w:val="center"/>
              <w:rPr>
                <w:i/>
                <w:sz w:val="20"/>
              </w:rPr>
            </w:pPr>
          </w:p>
        </w:tc>
        <w:tc>
          <w:tcPr>
            <w:tcW w:w="2268" w:type="dxa"/>
            <w:tcBorders>
              <w:top w:val="single" w:sz="4" w:space="0" w:color="auto"/>
              <w:left w:val="single" w:sz="4" w:space="0" w:color="auto"/>
              <w:bottom w:val="single" w:sz="4" w:space="0" w:color="auto"/>
              <w:right w:val="single" w:sz="4" w:space="0" w:color="auto"/>
            </w:tcBorders>
            <w:vAlign w:val="center"/>
          </w:tcPr>
          <w:p w:rsidR="006149C8" w:rsidRPr="006149C8" w:rsidRDefault="006149C8" w:rsidP="009267A7">
            <w:pPr>
              <w:pStyle w:val="afff6"/>
              <w:ind w:left="0" w:right="-30"/>
              <w:jc w:val="center"/>
              <w:rPr>
                <w:sz w:val="20"/>
              </w:rPr>
            </w:pPr>
            <w:r w:rsidRPr="006149C8">
              <w:rPr>
                <w:sz w:val="20"/>
              </w:rPr>
              <w:t>Единица</w:t>
            </w:r>
          </w:p>
          <w:p w:rsidR="006149C8" w:rsidRPr="006149C8" w:rsidRDefault="006149C8" w:rsidP="009267A7">
            <w:pPr>
              <w:pStyle w:val="afff6"/>
              <w:ind w:left="0" w:right="-30"/>
              <w:jc w:val="center"/>
              <w:rPr>
                <w:sz w:val="20"/>
              </w:rPr>
            </w:pPr>
            <w:r w:rsidRPr="006149C8">
              <w:rPr>
                <w:sz w:val="20"/>
              </w:rPr>
              <w:t xml:space="preserve"> Измерения</w:t>
            </w:r>
          </w:p>
          <w:p w:rsidR="006149C8" w:rsidRPr="006149C8" w:rsidRDefault="006149C8" w:rsidP="009267A7">
            <w:pPr>
              <w:pStyle w:val="afff6"/>
              <w:ind w:left="0" w:right="-30"/>
              <w:jc w:val="center"/>
              <w:rPr>
                <w:sz w:val="20"/>
              </w:rPr>
            </w:pPr>
          </w:p>
        </w:tc>
      </w:tr>
      <w:tr w:rsidR="006149C8" w:rsidRPr="0062086A" w:rsidTr="006149C8">
        <w:trPr>
          <w:trHeight w:val="412"/>
        </w:trPr>
        <w:tc>
          <w:tcPr>
            <w:tcW w:w="606" w:type="dxa"/>
            <w:tcBorders>
              <w:top w:val="single" w:sz="4" w:space="0" w:color="auto"/>
              <w:left w:val="single" w:sz="4" w:space="0" w:color="auto"/>
              <w:bottom w:val="single" w:sz="4" w:space="0" w:color="auto"/>
              <w:right w:val="single" w:sz="4" w:space="0" w:color="auto"/>
            </w:tcBorders>
          </w:tcPr>
          <w:p w:rsidR="006149C8" w:rsidRPr="006149C8" w:rsidRDefault="006149C8" w:rsidP="006149C8">
            <w:pPr>
              <w:pStyle w:val="afff6"/>
              <w:ind w:left="0" w:right="-30"/>
              <w:jc w:val="center"/>
              <w:rPr>
                <w:b/>
                <w:sz w:val="20"/>
              </w:rPr>
            </w:pPr>
            <w:r w:rsidRPr="006149C8">
              <w:rPr>
                <w:b/>
                <w:sz w:val="20"/>
              </w:rPr>
              <w:t>5</w:t>
            </w:r>
          </w:p>
        </w:tc>
        <w:tc>
          <w:tcPr>
            <w:tcW w:w="4639" w:type="dxa"/>
            <w:tcBorders>
              <w:top w:val="single" w:sz="4" w:space="0" w:color="auto"/>
              <w:left w:val="single" w:sz="4" w:space="0" w:color="auto"/>
              <w:bottom w:val="single" w:sz="4" w:space="0" w:color="auto"/>
              <w:right w:val="single" w:sz="4" w:space="0" w:color="auto"/>
            </w:tcBorders>
          </w:tcPr>
          <w:p w:rsidR="006149C8" w:rsidRPr="00475CD7" w:rsidRDefault="006149C8" w:rsidP="006149C8">
            <w:pPr>
              <w:pStyle w:val="afff6"/>
              <w:ind w:left="0" w:right="-30"/>
              <w:rPr>
                <w:i/>
                <w:szCs w:val="24"/>
              </w:rPr>
            </w:pPr>
            <w:r w:rsidRPr="00475CD7">
              <w:rPr>
                <w:i/>
                <w:szCs w:val="24"/>
              </w:rPr>
              <w:t xml:space="preserve">Полотно </w:t>
            </w:r>
            <w:proofErr w:type="spellStart"/>
            <w:r w:rsidRPr="00475CD7">
              <w:rPr>
                <w:i/>
                <w:szCs w:val="24"/>
              </w:rPr>
              <w:t>иглопробивное</w:t>
            </w:r>
            <w:proofErr w:type="spellEnd"/>
            <w:r w:rsidRPr="00475CD7">
              <w:rPr>
                <w:i/>
                <w:szCs w:val="24"/>
              </w:rPr>
              <w:t xml:space="preserve"> с-12</w:t>
            </w:r>
          </w:p>
        </w:tc>
        <w:tc>
          <w:tcPr>
            <w:tcW w:w="5670" w:type="dxa"/>
            <w:tcBorders>
              <w:top w:val="single" w:sz="4" w:space="0" w:color="auto"/>
              <w:left w:val="single" w:sz="4" w:space="0" w:color="auto"/>
              <w:bottom w:val="single" w:sz="4" w:space="0" w:color="auto"/>
              <w:right w:val="single" w:sz="4" w:space="0" w:color="auto"/>
            </w:tcBorders>
            <w:vAlign w:val="center"/>
          </w:tcPr>
          <w:p w:rsidR="006149C8" w:rsidRPr="00475CD7" w:rsidRDefault="006149C8" w:rsidP="006149C8">
            <w:pPr>
              <w:pStyle w:val="afff6"/>
              <w:ind w:left="-108" w:right="-30" w:firstLine="108"/>
              <w:jc w:val="left"/>
              <w:rPr>
                <w:szCs w:val="24"/>
              </w:rPr>
            </w:pPr>
            <w:r w:rsidRPr="00475CD7">
              <w:rPr>
                <w:szCs w:val="24"/>
              </w:rPr>
              <w:t>ТУ 8397-001-00322258-93</w:t>
            </w:r>
          </w:p>
          <w:p w:rsidR="006149C8" w:rsidRPr="00475CD7" w:rsidRDefault="006149C8" w:rsidP="006149C8">
            <w:pPr>
              <w:pStyle w:val="afff6"/>
              <w:ind w:left="-108" w:right="-30"/>
              <w:jc w:val="left"/>
              <w:rPr>
                <w:b/>
                <w:szCs w:val="24"/>
              </w:rPr>
            </w:pPr>
            <w:r w:rsidRPr="00475CD7">
              <w:rPr>
                <w:szCs w:val="24"/>
              </w:rPr>
              <w:t xml:space="preserve">Поверхностная плотность 333±16 г/кв.м; Ширина 165±4 см; </w:t>
            </w:r>
            <w:proofErr w:type="spellStart"/>
            <w:r w:rsidRPr="00475CD7">
              <w:rPr>
                <w:szCs w:val="24"/>
              </w:rPr>
              <w:t>Неровнота</w:t>
            </w:r>
            <w:proofErr w:type="spellEnd"/>
            <w:r w:rsidRPr="00475CD7">
              <w:rPr>
                <w:szCs w:val="24"/>
              </w:rPr>
              <w:t xml:space="preserve"> по массе, не более 6%; Разрывная нагрузка полоски 50x100мм,  не менее по длине 150Н, по ширине 250Н; Воздухопроницаемость, не менее 500 дм3/м2сек; Толщина полотна при удельном давлении 195 Па 5,5±0,5 мм; Температура плавления 230</w:t>
            </w:r>
            <w:proofErr w:type="gramStart"/>
            <w:r w:rsidRPr="00475CD7">
              <w:rPr>
                <w:szCs w:val="24"/>
              </w:rPr>
              <w:t>°С</w:t>
            </w:r>
            <w:proofErr w:type="gramEnd"/>
            <w:r w:rsidRPr="00475CD7">
              <w:rPr>
                <w:szCs w:val="24"/>
              </w:rPr>
              <w:t xml:space="preserve">; </w:t>
            </w:r>
            <w:proofErr w:type="spellStart"/>
            <w:r w:rsidRPr="00475CD7">
              <w:rPr>
                <w:szCs w:val="24"/>
              </w:rPr>
              <w:t>Пылеемкость</w:t>
            </w:r>
            <w:proofErr w:type="spellEnd"/>
            <w:r w:rsidRPr="00475CD7">
              <w:rPr>
                <w:szCs w:val="24"/>
              </w:rPr>
              <w:t xml:space="preserve"> 650%; Коэффициент пропуска пыли 21%; Эффективность очистки 79%; Класс фильтра G2; Максимальный диаметр пор 206 мкм; Тонкость фильтрации 54 мкм; Удельное электрическое сопротивление 1.7x10¹¹Ом; Используется в качестве комплектующего материала для воздушных </w:t>
            </w:r>
            <w:r w:rsidRPr="00475CD7">
              <w:rPr>
                <w:szCs w:val="24"/>
              </w:rPr>
              <w:lastRenderedPageBreak/>
              <w:t>фильтров, приточной вентиляции и систем кондиционирования.</w:t>
            </w:r>
          </w:p>
        </w:tc>
        <w:tc>
          <w:tcPr>
            <w:tcW w:w="1985" w:type="dxa"/>
            <w:tcBorders>
              <w:top w:val="single" w:sz="4" w:space="0" w:color="auto"/>
              <w:left w:val="single" w:sz="4" w:space="0" w:color="auto"/>
              <w:bottom w:val="single" w:sz="4" w:space="0" w:color="auto"/>
              <w:right w:val="single" w:sz="4" w:space="0" w:color="auto"/>
            </w:tcBorders>
            <w:vAlign w:val="center"/>
          </w:tcPr>
          <w:p w:rsidR="006149C8" w:rsidRPr="00475CD7" w:rsidRDefault="006149C8" w:rsidP="006149C8">
            <w:pPr>
              <w:pStyle w:val="afff6"/>
              <w:ind w:left="0" w:right="-30"/>
              <w:jc w:val="center"/>
              <w:rPr>
                <w:i/>
                <w:szCs w:val="24"/>
              </w:rPr>
            </w:pPr>
            <w:r w:rsidRPr="00475CD7">
              <w:rPr>
                <w:i/>
                <w:szCs w:val="24"/>
              </w:rPr>
              <w:lastRenderedPageBreak/>
              <w:t>1800</w:t>
            </w:r>
          </w:p>
        </w:tc>
        <w:tc>
          <w:tcPr>
            <w:tcW w:w="2268" w:type="dxa"/>
            <w:tcBorders>
              <w:top w:val="single" w:sz="4" w:space="0" w:color="auto"/>
              <w:left w:val="single" w:sz="4" w:space="0" w:color="auto"/>
              <w:bottom w:val="single" w:sz="4" w:space="0" w:color="auto"/>
              <w:right w:val="single" w:sz="4" w:space="0" w:color="auto"/>
            </w:tcBorders>
            <w:vAlign w:val="center"/>
          </w:tcPr>
          <w:p w:rsidR="006149C8" w:rsidRPr="00475CD7" w:rsidRDefault="006149C8" w:rsidP="006149C8">
            <w:pPr>
              <w:pStyle w:val="afff6"/>
              <w:ind w:left="0" w:right="-30"/>
              <w:rPr>
                <w:szCs w:val="24"/>
              </w:rPr>
            </w:pPr>
            <w:r w:rsidRPr="00475CD7">
              <w:rPr>
                <w:szCs w:val="24"/>
              </w:rPr>
              <w:t xml:space="preserve">     Погонный метр</w:t>
            </w:r>
          </w:p>
        </w:tc>
      </w:tr>
      <w:tr w:rsidR="00475CD7" w:rsidRPr="00331E2A" w:rsidTr="009267A7">
        <w:trPr>
          <w:trHeight w:val="412"/>
        </w:trPr>
        <w:tc>
          <w:tcPr>
            <w:tcW w:w="5245" w:type="dxa"/>
            <w:gridSpan w:val="2"/>
            <w:vAlign w:val="center"/>
          </w:tcPr>
          <w:p w:rsidR="00475CD7" w:rsidRPr="004522C3" w:rsidRDefault="00475CD7" w:rsidP="009267A7">
            <w:pPr>
              <w:rPr>
                <w:b/>
              </w:rPr>
            </w:pPr>
            <w:r w:rsidRPr="004522C3">
              <w:rPr>
                <w:b/>
              </w:rPr>
              <w:lastRenderedPageBreak/>
              <w:t>Начальная  (максимальная) цена договора</w:t>
            </w:r>
          </w:p>
        </w:tc>
        <w:tc>
          <w:tcPr>
            <w:tcW w:w="9923" w:type="dxa"/>
            <w:gridSpan w:val="3"/>
          </w:tcPr>
          <w:p w:rsidR="00475CD7" w:rsidRDefault="00475CD7" w:rsidP="009267A7">
            <w:pPr>
              <w:rPr>
                <w:b/>
              </w:rPr>
            </w:pPr>
          </w:p>
          <w:p w:rsidR="00475CD7" w:rsidRDefault="00475CD7" w:rsidP="009267A7">
            <w:pPr>
              <w:rPr>
                <w:b/>
              </w:rPr>
            </w:pPr>
            <w:r>
              <w:rPr>
                <w:b/>
              </w:rPr>
              <w:t xml:space="preserve"> 270 000,00 </w:t>
            </w:r>
            <w:r w:rsidRPr="00647782">
              <w:rPr>
                <w:b/>
                <w:color w:val="000000"/>
              </w:rPr>
              <w:t xml:space="preserve"> </w:t>
            </w:r>
            <w:r>
              <w:rPr>
                <w:b/>
              </w:rPr>
              <w:t xml:space="preserve">рублей </w:t>
            </w:r>
            <w:r w:rsidR="003E3FC0">
              <w:rPr>
                <w:b/>
              </w:rPr>
              <w:t>(Двести семьдесят тысяч рублей)</w:t>
            </w:r>
            <w:r>
              <w:rPr>
                <w:b/>
              </w:rPr>
              <w:t xml:space="preserve"> с НДС 18%</w:t>
            </w:r>
          </w:p>
          <w:p w:rsidR="00475CD7" w:rsidRPr="00A84E4F" w:rsidRDefault="00475CD7" w:rsidP="009267A7">
            <w:pPr>
              <w:rPr>
                <w:b/>
              </w:rPr>
            </w:pPr>
          </w:p>
        </w:tc>
      </w:tr>
      <w:tr w:rsidR="00475CD7" w:rsidRPr="007A4008" w:rsidTr="009267A7">
        <w:tc>
          <w:tcPr>
            <w:tcW w:w="5245" w:type="dxa"/>
            <w:gridSpan w:val="2"/>
            <w:tcBorders>
              <w:right w:val="single" w:sz="4" w:space="0" w:color="auto"/>
            </w:tcBorders>
            <w:vAlign w:val="center"/>
          </w:tcPr>
          <w:p w:rsidR="00475CD7" w:rsidRPr="004522C3" w:rsidRDefault="00475CD7" w:rsidP="009267A7">
            <w:proofErr w:type="gramStart"/>
            <w:r w:rsidRPr="004522C3">
              <w:t>Сведения о включенных (не</w:t>
            </w:r>
            <w:r>
              <w:t xml:space="preserve"> </w:t>
            </w:r>
            <w:r w:rsidRPr="004522C3">
              <w:t>включенных) в цену товаров, работ, услуг расходах, в том числе расходах на перевозку, страхование, уплату таможенных пошлин, налогов, сборов, других обязательных платежей, прочих расходов и затрат.</w:t>
            </w:r>
            <w:proofErr w:type="gramEnd"/>
          </w:p>
        </w:tc>
        <w:tc>
          <w:tcPr>
            <w:tcW w:w="9923" w:type="dxa"/>
            <w:gridSpan w:val="3"/>
            <w:tcBorders>
              <w:left w:val="single" w:sz="4" w:space="0" w:color="auto"/>
            </w:tcBorders>
          </w:tcPr>
          <w:p w:rsidR="00475CD7" w:rsidRPr="004522C3" w:rsidRDefault="00475CD7" w:rsidP="009267A7">
            <w:r>
              <w:t xml:space="preserve">Начальная (максимальная) цена договора включает стоимость товара, стоимость тары, транспортные расходы, НДС, страхование, уплату таможенных пошлин, сборы и другие </w:t>
            </w:r>
            <w:proofErr w:type="gramStart"/>
            <w:r>
              <w:t>расходы</w:t>
            </w:r>
            <w:proofErr w:type="gramEnd"/>
            <w:r>
              <w:t xml:space="preserve"> связанные с исполнением договора.</w:t>
            </w:r>
          </w:p>
        </w:tc>
      </w:tr>
      <w:tr w:rsidR="00475CD7" w:rsidRPr="007A4008" w:rsidTr="009267A7">
        <w:tc>
          <w:tcPr>
            <w:tcW w:w="5245" w:type="dxa"/>
            <w:gridSpan w:val="2"/>
            <w:tcBorders>
              <w:right w:val="single" w:sz="4" w:space="0" w:color="auto"/>
            </w:tcBorders>
            <w:vAlign w:val="center"/>
          </w:tcPr>
          <w:p w:rsidR="00475CD7" w:rsidRPr="004522C3" w:rsidRDefault="00475CD7" w:rsidP="009267A7">
            <w:r w:rsidRPr="004522C3">
              <w:t>Место доставки (выполнения работы, оказания услуги), порядок доставки</w:t>
            </w:r>
          </w:p>
        </w:tc>
        <w:tc>
          <w:tcPr>
            <w:tcW w:w="9923" w:type="dxa"/>
            <w:gridSpan w:val="3"/>
            <w:tcBorders>
              <w:left w:val="single" w:sz="4" w:space="0" w:color="auto"/>
            </w:tcBorders>
          </w:tcPr>
          <w:p w:rsidR="00475CD7" w:rsidRDefault="00475CD7" w:rsidP="009267A7">
            <w:r>
              <w:t xml:space="preserve">Место доставки: склад ОАО «СХК», </w:t>
            </w:r>
            <w:proofErr w:type="gramStart"/>
            <w:r>
              <w:t>Томская</w:t>
            </w:r>
            <w:proofErr w:type="gramEnd"/>
            <w:r>
              <w:t xml:space="preserve"> обл. г. </w:t>
            </w:r>
            <w:proofErr w:type="spellStart"/>
            <w:r>
              <w:t>Северск</w:t>
            </w:r>
            <w:proofErr w:type="spellEnd"/>
            <w:r>
              <w:t xml:space="preserve">, ул. </w:t>
            </w:r>
            <w:proofErr w:type="spellStart"/>
            <w:r>
              <w:t>Предзаводская</w:t>
            </w:r>
            <w:proofErr w:type="spellEnd"/>
            <w:r>
              <w:t xml:space="preserve">, 9. </w:t>
            </w:r>
          </w:p>
          <w:p w:rsidR="00475CD7" w:rsidRDefault="00475CD7" w:rsidP="009267A7">
            <w:r>
              <w:t xml:space="preserve">Способ доставки: </w:t>
            </w:r>
          </w:p>
          <w:p w:rsidR="00475CD7" w:rsidRDefault="00475CD7" w:rsidP="009267A7">
            <w:r>
              <w:t>1.ж/</w:t>
            </w:r>
            <w:proofErr w:type="spellStart"/>
            <w:r>
              <w:t>д</w:t>
            </w:r>
            <w:proofErr w:type="spellEnd"/>
            <w:r>
              <w:t xml:space="preserve"> контейнером – до ст. </w:t>
            </w:r>
            <w:proofErr w:type="spellStart"/>
            <w:r>
              <w:t>Томск-Грузовой</w:t>
            </w:r>
            <w:proofErr w:type="spellEnd"/>
            <w:r>
              <w:t xml:space="preserve"> ЗСЖД, код</w:t>
            </w:r>
            <w:proofErr w:type="gramStart"/>
            <w:r>
              <w:t>.с</w:t>
            </w:r>
            <w:proofErr w:type="gramEnd"/>
            <w:r>
              <w:t xml:space="preserve">т.-874302; </w:t>
            </w:r>
          </w:p>
          <w:p w:rsidR="00475CD7" w:rsidRPr="004522C3" w:rsidRDefault="00475CD7" w:rsidP="009267A7">
            <w:r>
              <w:t>2. автотранспортом до терминала транспортной компании в г</w:t>
            </w:r>
            <w:proofErr w:type="gramStart"/>
            <w:r>
              <w:t>.Т</w:t>
            </w:r>
            <w:proofErr w:type="gramEnd"/>
            <w:r>
              <w:t xml:space="preserve">омске, далее </w:t>
            </w:r>
            <w:proofErr w:type="spellStart"/>
            <w:r>
              <w:t>самовывозом</w:t>
            </w:r>
            <w:proofErr w:type="spellEnd"/>
            <w:r>
              <w:t xml:space="preserve">  до склада ОАО «СХК».</w:t>
            </w:r>
          </w:p>
        </w:tc>
      </w:tr>
      <w:tr w:rsidR="00475CD7" w:rsidRPr="007A4008" w:rsidTr="009267A7">
        <w:tc>
          <w:tcPr>
            <w:tcW w:w="5245" w:type="dxa"/>
            <w:gridSpan w:val="2"/>
            <w:tcBorders>
              <w:right w:val="single" w:sz="4" w:space="0" w:color="auto"/>
            </w:tcBorders>
            <w:vAlign w:val="center"/>
          </w:tcPr>
          <w:p w:rsidR="00475CD7" w:rsidRPr="004522C3" w:rsidRDefault="00475CD7" w:rsidP="009267A7">
            <w:r w:rsidRPr="004522C3">
              <w:t>Сроки поставки (сроки начала и окончания выполнения работ, оказания услуг)</w:t>
            </w:r>
          </w:p>
        </w:tc>
        <w:tc>
          <w:tcPr>
            <w:tcW w:w="9923" w:type="dxa"/>
            <w:gridSpan w:val="3"/>
            <w:tcBorders>
              <w:left w:val="single" w:sz="4" w:space="0" w:color="auto"/>
            </w:tcBorders>
          </w:tcPr>
          <w:p w:rsidR="00475CD7" w:rsidRPr="004522C3" w:rsidRDefault="00475CD7" w:rsidP="009267A7">
            <w:r>
              <w:t>Поставка товара в течение 20  календарных дней с момента подписания договора уполномоченными представителями сторон.</w:t>
            </w:r>
          </w:p>
        </w:tc>
      </w:tr>
      <w:tr w:rsidR="00475CD7" w:rsidRPr="007A4008" w:rsidTr="009267A7">
        <w:tc>
          <w:tcPr>
            <w:tcW w:w="5245" w:type="dxa"/>
            <w:gridSpan w:val="2"/>
            <w:tcBorders>
              <w:right w:val="single" w:sz="4" w:space="0" w:color="auto"/>
            </w:tcBorders>
            <w:vAlign w:val="center"/>
          </w:tcPr>
          <w:p w:rsidR="00475CD7" w:rsidRPr="004522C3" w:rsidRDefault="00475CD7" w:rsidP="009267A7">
            <w:r w:rsidRPr="004522C3">
              <w:t>Сроки и условия оплаты</w:t>
            </w:r>
          </w:p>
        </w:tc>
        <w:tc>
          <w:tcPr>
            <w:tcW w:w="9923" w:type="dxa"/>
            <w:gridSpan w:val="3"/>
            <w:tcBorders>
              <w:left w:val="single" w:sz="4" w:space="0" w:color="auto"/>
            </w:tcBorders>
          </w:tcPr>
          <w:p w:rsidR="00475CD7" w:rsidRPr="004522C3" w:rsidRDefault="00475CD7" w:rsidP="009267A7">
            <w:r>
              <w:t>100 % оплата по факту поставки в течение 30 календарных дней с момента получения товара на склад покупателя и предоставления отгрузочных документов и паспортов качества.</w:t>
            </w:r>
          </w:p>
        </w:tc>
      </w:tr>
      <w:tr w:rsidR="00475CD7" w:rsidRPr="007A4008" w:rsidTr="009267A7">
        <w:tc>
          <w:tcPr>
            <w:tcW w:w="5245" w:type="dxa"/>
            <w:gridSpan w:val="2"/>
            <w:tcBorders>
              <w:right w:val="single" w:sz="4" w:space="0" w:color="auto"/>
            </w:tcBorders>
            <w:vAlign w:val="center"/>
          </w:tcPr>
          <w:p w:rsidR="00475CD7" w:rsidRPr="004522C3" w:rsidRDefault="00475CD7" w:rsidP="009267A7">
            <w:r>
              <w:t>Срок гарантии качества</w:t>
            </w:r>
          </w:p>
        </w:tc>
        <w:tc>
          <w:tcPr>
            <w:tcW w:w="9923" w:type="dxa"/>
            <w:gridSpan w:val="3"/>
            <w:tcBorders>
              <w:left w:val="single" w:sz="4" w:space="0" w:color="auto"/>
            </w:tcBorders>
          </w:tcPr>
          <w:p w:rsidR="00475CD7" w:rsidRDefault="00475CD7" w:rsidP="009267A7">
            <w:r>
              <w:t xml:space="preserve">согласно паспорту качества </w:t>
            </w:r>
          </w:p>
          <w:p w:rsidR="00475CD7" w:rsidRPr="004522C3" w:rsidRDefault="00475CD7" w:rsidP="009267A7"/>
        </w:tc>
      </w:tr>
      <w:tr w:rsidR="00475CD7" w:rsidRPr="007A4008" w:rsidTr="009267A7">
        <w:tc>
          <w:tcPr>
            <w:tcW w:w="5245" w:type="dxa"/>
            <w:gridSpan w:val="2"/>
            <w:tcBorders>
              <w:right w:val="single" w:sz="4" w:space="0" w:color="auto"/>
            </w:tcBorders>
            <w:vAlign w:val="center"/>
          </w:tcPr>
          <w:p w:rsidR="00475CD7" w:rsidRPr="004522C3" w:rsidRDefault="00475CD7" w:rsidP="009267A7">
            <w:r>
              <w:t>Дополнительные условия</w:t>
            </w:r>
          </w:p>
        </w:tc>
        <w:tc>
          <w:tcPr>
            <w:tcW w:w="9923" w:type="dxa"/>
            <w:gridSpan w:val="3"/>
            <w:tcBorders>
              <w:left w:val="single" w:sz="4" w:space="0" w:color="auto"/>
            </w:tcBorders>
          </w:tcPr>
          <w:p w:rsidR="00475CD7" w:rsidRDefault="00475CD7" w:rsidP="009267A7">
            <w:pPr>
              <w:autoSpaceDE w:val="0"/>
              <w:autoSpaceDN w:val="0"/>
              <w:adjustRightInd w:val="0"/>
            </w:pPr>
            <w:r w:rsidRPr="00B95E4F">
              <w:t xml:space="preserve">Отгрузка сопровождается паспортами/сертификатами </w:t>
            </w:r>
            <w:proofErr w:type="gramStart"/>
            <w:r w:rsidRPr="00B95E4F">
              <w:t>качества</w:t>
            </w:r>
            <w:proofErr w:type="gramEnd"/>
            <w:r w:rsidRPr="00B95E4F">
              <w:t xml:space="preserve"> оформленными должным образом (согласно ГОСТ/ТУ), а также гигиеническими сертификатами и паспортами безопасности. </w:t>
            </w:r>
          </w:p>
          <w:p w:rsidR="00475CD7" w:rsidRDefault="00475CD7" w:rsidP="009267A7">
            <w:r>
              <w:t xml:space="preserve">В случае, если Участник предлагает к поставке Товар по другому Техническому условию, необходимо также приложить Техническое Условие (выписку из ТУ), подтверждающую соответствие технических </w:t>
            </w:r>
            <w:proofErr w:type="spellStart"/>
            <w:r>
              <w:t>характери</w:t>
            </w:r>
            <w:proofErr w:type="spellEnd"/>
            <w:proofErr w:type="gramStart"/>
            <w:r>
              <w:rPr>
                <w:lang w:val="en-US"/>
              </w:rPr>
              <w:t>c</w:t>
            </w:r>
            <w:proofErr w:type="gramEnd"/>
            <w:r>
              <w:t>тик Товара требованиям Заказчика.</w:t>
            </w:r>
          </w:p>
          <w:p w:rsidR="00475CD7" w:rsidRPr="00B95E4F" w:rsidRDefault="00475CD7" w:rsidP="009267A7">
            <w:pPr>
              <w:autoSpaceDE w:val="0"/>
              <w:autoSpaceDN w:val="0"/>
              <w:adjustRightInd w:val="0"/>
            </w:pPr>
          </w:p>
        </w:tc>
      </w:tr>
      <w:tr w:rsidR="00475CD7" w:rsidRPr="007A4008" w:rsidTr="009267A7">
        <w:tc>
          <w:tcPr>
            <w:tcW w:w="5245" w:type="dxa"/>
            <w:gridSpan w:val="2"/>
            <w:tcBorders>
              <w:right w:val="single" w:sz="4" w:space="0" w:color="auto"/>
            </w:tcBorders>
            <w:vAlign w:val="center"/>
          </w:tcPr>
          <w:p w:rsidR="00475CD7" w:rsidRDefault="00475CD7" w:rsidP="009267A7">
            <w:r>
              <w:t>Порядок приемки товара (работ, услуг)</w:t>
            </w:r>
          </w:p>
        </w:tc>
        <w:tc>
          <w:tcPr>
            <w:tcW w:w="9923" w:type="dxa"/>
            <w:gridSpan w:val="3"/>
            <w:tcBorders>
              <w:left w:val="single" w:sz="4" w:space="0" w:color="auto"/>
            </w:tcBorders>
          </w:tcPr>
          <w:p w:rsidR="00475CD7" w:rsidRPr="004C249C" w:rsidRDefault="00475CD7" w:rsidP="009267A7">
            <w:r w:rsidRPr="004C249C">
              <w:t xml:space="preserve">Приемка осуществляется в соответствии с действующим законодательством РФ и Инструкциями о порядке приемки продукции производственно-технического назначения по </w:t>
            </w:r>
            <w:r w:rsidRPr="004C249C">
              <w:lastRenderedPageBreak/>
              <w:t>количеству и качеству, утвержденными постановлениями Госарбитража при  Совете Министров СССР № П-6 от 15.06.1965г. и № П-7 от 25.04.1966г.</w:t>
            </w:r>
          </w:p>
        </w:tc>
      </w:tr>
    </w:tbl>
    <w:p w:rsidR="00046064" w:rsidRDefault="00046064">
      <w:pPr>
        <w:pStyle w:val="Default"/>
        <w:rPr>
          <w:b/>
        </w:rPr>
      </w:pPr>
    </w:p>
    <w:p w:rsidR="00E873CA" w:rsidRDefault="00C71D00">
      <w:r>
        <w:rPr>
          <w:b/>
        </w:rPr>
        <w:t>5.</w:t>
      </w:r>
      <w:r>
        <w:t xml:space="preserve"> 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E873CA" w:rsidRDefault="00E873CA">
      <w:pPr>
        <w:spacing w:after="0"/>
      </w:pPr>
    </w:p>
    <w:p w:rsidR="00E873CA" w:rsidRDefault="00C71D00">
      <w:pPr>
        <w:autoSpaceDE w:val="0"/>
        <w:rPr>
          <w:b/>
        </w:rPr>
      </w:pPr>
      <w:r>
        <w:rPr>
          <w:b/>
        </w:rPr>
        <w:t xml:space="preserve">6. </w:t>
      </w:r>
      <w:r>
        <w:rPr>
          <w:b/>
          <w:bCs/>
        </w:rPr>
        <w:t>Порядок применения официального курса иностранной валюты к рублю Российской Федерации, установленного Центральным банком Российской Федерации:</w:t>
      </w:r>
      <w:r>
        <w:rPr>
          <w:sz w:val="22"/>
          <w:szCs w:val="22"/>
        </w:rPr>
        <w:t xml:space="preserve"> в рублях по курсу ЦБ РФ на дату платежа.</w:t>
      </w:r>
    </w:p>
    <w:p w:rsidR="00E873CA" w:rsidRDefault="00E873CA">
      <w:pPr>
        <w:rPr>
          <w:b/>
        </w:rPr>
      </w:pPr>
    </w:p>
    <w:p w:rsidR="00E873CA" w:rsidRDefault="00C71D00">
      <w:pPr>
        <w:rPr>
          <w:u w:val="single"/>
        </w:rPr>
      </w:pPr>
      <w:r>
        <w:rPr>
          <w:b/>
        </w:rPr>
        <w:t xml:space="preserve">7. Место подачи заявок, срок их подачи, в том числе дата и время окончания срока подачи заявок: </w:t>
      </w:r>
    </w:p>
    <w:p w:rsidR="00E873CA" w:rsidRDefault="00E873CA">
      <w:pPr>
        <w:rPr>
          <w:u w:val="single"/>
        </w:rPr>
      </w:pPr>
    </w:p>
    <w:p w:rsidR="00E873CA" w:rsidRDefault="00C71D00">
      <w:r>
        <w:rPr>
          <w:b/>
        </w:rPr>
        <w:t>7.1 Заявки с комплектом документов, указанных в п. 9 раздела 2 Извещения направлять:</w:t>
      </w:r>
    </w:p>
    <w:p w:rsidR="00E873CA" w:rsidRDefault="00C71D00">
      <w:r>
        <w:t xml:space="preserve">- на электронный адрес: </w:t>
      </w:r>
      <w:hyperlink r:id="rId17" w:history="1">
        <w:r>
          <w:rPr>
            <w:rStyle w:val="a7"/>
          </w:rPr>
          <w:t>www.a-k-d.ru</w:t>
        </w:r>
      </w:hyperlink>
      <w:r>
        <w:t>.- сайт электронных торгов. Заявки поставщиков, направленные иным способом приниматься к регистрации и рассмотрению не будут.</w:t>
      </w:r>
    </w:p>
    <w:p w:rsidR="00E873CA" w:rsidRDefault="00C71D00">
      <w:pPr>
        <w:ind w:right="83"/>
        <w:jc w:val="left"/>
      </w:pPr>
      <w:r>
        <w:t>Телефон: 8 (495) 788-54-28</w:t>
      </w:r>
    </w:p>
    <w:p w:rsidR="00E873CA" w:rsidRDefault="00C71D00">
      <w:pPr>
        <w:ind w:right="83"/>
        <w:jc w:val="left"/>
      </w:pPr>
      <w:r>
        <w:t xml:space="preserve">Адрес электронной почты: </w:t>
      </w:r>
      <w:hyperlink r:id="rId18" w:history="1">
        <w:r>
          <w:rPr>
            <w:rStyle w:val="a7"/>
          </w:rPr>
          <w:t>info@a-k-d.ru</w:t>
        </w:r>
      </w:hyperlink>
    </w:p>
    <w:p w:rsidR="00E873CA" w:rsidRDefault="00C71D00">
      <w:pPr>
        <w:ind w:right="83"/>
        <w:jc w:val="left"/>
      </w:pPr>
      <w:r>
        <w:t xml:space="preserve">График работы: с понедельника по пятницу с </w:t>
      </w:r>
      <w:r w:rsidR="007239DF">
        <w:t>8:00 до 20</w:t>
      </w:r>
      <w:r>
        <w:t>:00 (по московскому времени). График работы в праздничные дни публикуется в новостях компании.</w:t>
      </w:r>
    </w:p>
    <w:p w:rsidR="00E873CA" w:rsidRDefault="00E873CA">
      <w:pPr>
        <w:ind w:right="83"/>
        <w:jc w:val="left"/>
      </w:pPr>
    </w:p>
    <w:p w:rsidR="00E873CA" w:rsidRDefault="00C71D00">
      <w:pPr>
        <w:spacing w:line="360" w:lineRule="auto"/>
        <w:ind w:right="83"/>
        <w:jc w:val="left"/>
        <w:rPr>
          <w:b/>
        </w:rPr>
      </w:pPr>
      <w:r>
        <w:rPr>
          <w:b/>
        </w:rPr>
        <w:t>7.2 Дата и время начала срока подачи заявок</w:t>
      </w:r>
      <w:r>
        <w:t xml:space="preserve">: </w:t>
      </w:r>
      <w:r>
        <w:rPr>
          <w:u w:val="single"/>
        </w:rPr>
        <w:t>12  час. 00 мин</w:t>
      </w:r>
      <w:r w:rsidRPr="009364F6">
        <w:rPr>
          <w:u w:val="single"/>
        </w:rPr>
        <w:t>. «</w:t>
      </w:r>
      <w:r w:rsidR="005B1BF4">
        <w:rPr>
          <w:u w:val="single"/>
        </w:rPr>
        <w:t>2</w:t>
      </w:r>
      <w:r w:rsidR="003E3FC0">
        <w:rPr>
          <w:u w:val="single"/>
        </w:rPr>
        <w:t>7</w:t>
      </w:r>
      <w:r w:rsidR="005B1BF4">
        <w:rPr>
          <w:u w:val="single"/>
        </w:rPr>
        <w:t xml:space="preserve">» февраля </w:t>
      </w:r>
      <w:r>
        <w:rPr>
          <w:u w:val="single"/>
        </w:rPr>
        <w:t xml:space="preserve"> 2013 г. (время московское) круглосуточно.</w:t>
      </w:r>
    </w:p>
    <w:p w:rsidR="00E873CA" w:rsidRDefault="00C71D00">
      <w:pPr>
        <w:spacing w:before="80" w:after="0" w:line="360" w:lineRule="auto"/>
        <w:jc w:val="left"/>
        <w:rPr>
          <w:b/>
        </w:rPr>
      </w:pPr>
      <w:r>
        <w:rPr>
          <w:b/>
        </w:rPr>
        <w:t>7.3 Дата и время окончания</w:t>
      </w:r>
      <w:r>
        <w:t xml:space="preserve"> </w:t>
      </w:r>
      <w:r>
        <w:rPr>
          <w:b/>
        </w:rPr>
        <w:t>срока подачи заявок:</w:t>
      </w:r>
      <w:r>
        <w:t xml:space="preserve"> </w:t>
      </w:r>
      <w:r>
        <w:rPr>
          <w:b/>
          <w:u w:val="single"/>
        </w:rPr>
        <w:t xml:space="preserve">05 час. 00 </w:t>
      </w:r>
      <w:r w:rsidRPr="009364F6">
        <w:rPr>
          <w:b/>
          <w:u w:val="single"/>
        </w:rPr>
        <w:t>мин.</w:t>
      </w:r>
      <w:r w:rsidRPr="009364F6">
        <w:rPr>
          <w:u w:val="single"/>
        </w:rPr>
        <w:t xml:space="preserve"> </w:t>
      </w:r>
      <w:r w:rsidR="0090402A" w:rsidRPr="009364F6">
        <w:rPr>
          <w:b/>
          <w:u w:val="single"/>
        </w:rPr>
        <w:t>«</w:t>
      </w:r>
      <w:r w:rsidR="005B1BF4">
        <w:rPr>
          <w:b/>
          <w:u w:val="single"/>
        </w:rPr>
        <w:t>13» марта</w:t>
      </w:r>
      <w:r>
        <w:rPr>
          <w:b/>
          <w:u w:val="single"/>
        </w:rPr>
        <w:t xml:space="preserve">  2013 г</w:t>
      </w:r>
      <w:r>
        <w:rPr>
          <w:u w:val="single"/>
        </w:rPr>
        <w:t>. (время московское).</w:t>
      </w:r>
    </w:p>
    <w:p w:rsidR="00E873CA" w:rsidRDefault="00C71D00">
      <w:pPr>
        <w:spacing w:before="80" w:after="0" w:line="360" w:lineRule="auto"/>
        <w:jc w:val="left"/>
        <w:rPr>
          <w:b/>
        </w:rPr>
      </w:pPr>
      <w:r>
        <w:rPr>
          <w:b/>
        </w:rPr>
        <w:t xml:space="preserve">7.4 Дата и место проведения отборочной и оценочной стадии </w:t>
      </w:r>
      <w:r w:rsidRPr="009364F6">
        <w:rPr>
          <w:b/>
        </w:rPr>
        <w:t xml:space="preserve">рассмотрения: </w:t>
      </w:r>
    </w:p>
    <w:p w:rsidR="00BB42CA" w:rsidRPr="00BB42CA" w:rsidRDefault="00BB42CA" w:rsidP="00BB42CA">
      <w:pPr>
        <w:ind w:right="83"/>
        <w:jc w:val="left"/>
      </w:pPr>
      <w:r w:rsidRPr="00BB42CA">
        <w:t>Отборочная стадия должна быть завершена в течение 20 дней после окончания срока подачи заявок.</w:t>
      </w:r>
    </w:p>
    <w:p w:rsidR="00BB42CA" w:rsidRPr="00BB42CA" w:rsidRDefault="00BB42CA" w:rsidP="00BB42CA">
      <w:pPr>
        <w:ind w:right="83"/>
        <w:jc w:val="left"/>
      </w:pPr>
      <w:r w:rsidRPr="00BB42CA">
        <w:t xml:space="preserve">Если принято решение о </w:t>
      </w:r>
      <w:proofErr w:type="spellStart"/>
      <w:r w:rsidRPr="00BB42CA">
        <w:t>непроведении</w:t>
      </w:r>
      <w:proofErr w:type="spellEnd"/>
      <w:r w:rsidRPr="00BB42CA">
        <w:t xml:space="preserve"> переторжки, закупочная комиссия в протоколе рассмотрения заявок на отборочной стадии подводит итоги запроса цен. В случае принятия решения о проведении переторжки, срок будет определен в протоколе о проведении переторжки.</w:t>
      </w:r>
    </w:p>
    <w:p w:rsidR="003E3FC0" w:rsidRPr="004522DF" w:rsidRDefault="00A03200" w:rsidP="003E3FC0">
      <w:pPr>
        <w:spacing w:before="80" w:after="0"/>
        <w:jc w:val="left"/>
      </w:pPr>
      <w:r w:rsidRPr="00A03200">
        <w:rPr>
          <w:b/>
          <w:bCs/>
          <w:lang w:eastAsia="ru-RU"/>
        </w:rPr>
        <w:t xml:space="preserve">Место рассмотрения заявок: </w:t>
      </w:r>
      <w:r w:rsidR="003E3FC0" w:rsidRPr="004522DF">
        <w:t xml:space="preserve">636039, г. </w:t>
      </w:r>
      <w:proofErr w:type="spellStart"/>
      <w:r w:rsidR="003E3FC0" w:rsidRPr="004522DF">
        <w:t>Северск</w:t>
      </w:r>
      <w:proofErr w:type="spellEnd"/>
      <w:r w:rsidR="003E3FC0" w:rsidRPr="004522DF">
        <w:t xml:space="preserve"> </w:t>
      </w:r>
      <w:proofErr w:type="gramStart"/>
      <w:r w:rsidR="003E3FC0" w:rsidRPr="004522DF">
        <w:t>Томской</w:t>
      </w:r>
      <w:proofErr w:type="gramEnd"/>
      <w:r w:rsidR="003E3FC0" w:rsidRPr="004522DF">
        <w:t xml:space="preserve"> обл., ул. Курчатова 1, ОАО «СХК», </w:t>
      </w:r>
      <w:proofErr w:type="spellStart"/>
      <w:r w:rsidR="003E3FC0" w:rsidRPr="004522DF">
        <w:t>УМТОиК</w:t>
      </w:r>
      <w:proofErr w:type="spellEnd"/>
      <w:r w:rsidR="003E3FC0" w:rsidRPr="004522DF">
        <w:t>,</w:t>
      </w:r>
      <w:r w:rsidR="003E3FC0" w:rsidRPr="004522DF">
        <w:rPr>
          <w:sz w:val="22"/>
          <w:szCs w:val="22"/>
        </w:rPr>
        <w:t xml:space="preserve"> </w:t>
      </w:r>
      <w:proofErr w:type="spellStart"/>
      <w:r w:rsidR="003E3FC0" w:rsidRPr="004522DF">
        <w:t>каб</w:t>
      </w:r>
      <w:proofErr w:type="spellEnd"/>
      <w:r w:rsidR="003E3FC0" w:rsidRPr="004522DF">
        <w:t>. зам. ген. директора ОАО «СХК» по снабжению.</w:t>
      </w:r>
    </w:p>
    <w:p w:rsidR="00E873CA" w:rsidRDefault="00C71D00">
      <w:r>
        <w:rPr>
          <w:b/>
        </w:rPr>
        <w:t>8. Срок подписания договора:</w:t>
      </w:r>
      <w:r>
        <w:t xml:space="preserve"> </w:t>
      </w:r>
      <w:r>
        <w:rPr>
          <w:i/>
          <w:u w:val="single"/>
        </w:rPr>
        <w:t xml:space="preserve">не ранее чем через </w:t>
      </w:r>
      <w:r>
        <w:rPr>
          <w:b/>
          <w:i/>
          <w:u w:val="single"/>
        </w:rPr>
        <w:t>десять дней</w:t>
      </w:r>
      <w:r>
        <w:rPr>
          <w:i/>
          <w:u w:val="single"/>
        </w:rPr>
        <w:t xml:space="preserve"> со дня размещения на официальном сайте протокола рассмотрения и оценки заявок и не позднее чем через </w:t>
      </w:r>
      <w:r>
        <w:rPr>
          <w:b/>
          <w:i/>
          <w:u w:val="single"/>
        </w:rPr>
        <w:t>двадцать дней</w:t>
      </w:r>
      <w:r>
        <w:rPr>
          <w:i/>
          <w:u w:val="single"/>
        </w:rPr>
        <w:t xml:space="preserve"> со дня подписания указанного протокола.</w:t>
      </w:r>
    </w:p>
    <w:p w:rsidR="00E873CA" w:rsidRDefault="00C71D00">
      <w:pPr>
        <w:autoSpaceDE w:val="0"/>
        <w:rPr>
          <w:b/>
        </w:rPr>
      </w:pPr>
      <w:r>
        <w:lastRenderedPageBreak/>
        <w:t>В случае непредставления участником процедуры закупки, признанным победителем либо единственным участником, соответствующим требованиям документации, документов, указанных в настоящем пункте, он признается уклонившимся от заключения договора.</w:t>
      </w:r>
    </w:p>
    <w:p w:rsidR="00706A40" w:rsidRDefault="00706A40">
      <w:pPr>
        <w:spacing w:line="360" w:lineRule="auto"/>
        <w:jc w:val="left"/>
        <w:rPr>
          <w:b/>
        </w:rPr>
      </w:pPr>
    </w:p>
    <w:p w:rsidR="00E873CA" w:rsidRDefault="00C71D00">
      <w:pPr>
        <w:spacing w:line="360" w:lineRule="auto"/>
        <w:jc w:val="left"/>
        <w:rPr>
          <w:b/>
          <w:color w:val="000000"/>
        </w:rPr>
      </w:pPr>
      <w:r>
        <w:rPr>
          <w:b/>
        </w:rPr>
        <w:t>9.</w:t>
      </w:r>
      <w:r>
        <w:t xml:space="preserve"> </w:t>
      </w:r>
      <w:r>
        <w:rPr>
          <w:b/>
          <w:color w:val="000000"/>
        </w:rPr>
        <w:t>Требования к содержанию Заявки:</w:t>
      </w:r>
    </w:p>
    <w:p w:rsidR="00E873CA" w:rsidRDefault="00C71D00">
      <w:pPr>
        <w:autoSpaceDE w:val="0"/>
        <w:spacing w:after="0" w:line="360" w:lineRule="auto"/>
        <w:ind w:firstLine="709"/>
      </w:pPr>
      <w:r>
        <w:t xml:space="preserve">Для участия в запросе цен в электронной форме, заинтересованным в участие лицам, необходимо в срок, установленный в Извещении предоставить Заявку на участие в запросе цен по форме и в соответствии с инструкциями, приведенными в настоящей документации по запросу цен (раздел 2, </w:t>
      </w:r>
      <w:hyperlink w:anchor="_Письмо_о_подаче" w:history="1">
        <w:r>
          <w:rPr>
            <w:rStyle w:val="a7"/>
          </w:rPr>
          <w:t>Форма 1</w:t>
        </w:r>
      </w:hyperlink>
      <w:r>
        <w:t>).  Заявка на участие в запросе цен</w:t>
      </w:r>
      <w:r>
        <w:rPr>
          <w:b/>
          <w:i/>
        </w:rPr>
        <w:t xml:space="preserve"> </w:t>
      </w:r>
      <w:r>
        <w:t>должна быть действительна в</w:t>
      </w:r>
      <w:r>
        <w:rPr>
          <w:lang w:val="en-US"/>
        </w:rPr>
        <w:t> </w:t>
      </w:r>
      <w:r>
        <w:t>течение срока, указанного участником запроса цен в</w:t>
      </w:r>
      <w:r>
        <w:rPr>
          <w:lang w:val="en-US"/>
        </w:rPr>
        <w:t> </w:t>
      </w:r>
      <w:r>
        <w:t>данной заявке, но не менее 60 календарных дней со дня окончания срока подачи заявок на участие в запросе цен;</w:t>
      </w:r>
    </w:p>
    <w:p w:rsidR="00E873CA" w:rsidRDefault="00C71D00">
      <w:pPr>
        <w:autoSpaceDE w:val="0"/>
        <w:spacing w:after="0" w:line="360" w:lineRule="auto"/>
        <w:ind w:firstLine="709"/>
      </w:pPr>
      <w:r>
        <w:t>в том числе:</w:t>
      </w:r>
    </w:p>
    <w:p w:rsidR="00E873CA" w:rsidRDefault="00C71D00">
      <w:pPr>
        <w:numPr>
          <w:ilvl w:val="1"/>
          <w:numId w:val="16"/>
        </w:numPr>
        <w:autoSpaceDE w:val="0"/>
        <w:spacing w:after="0" w:line="360" w:lineRule="auto"/>
        <w:rPr>
          <w:color w:val="000000"/>
        </w:rPr>
      </w:pPr>
      <w:r>
        <w:t xml:space="preserve">Анкета на участие </w:t>
      </w:r>
      <w:proofErr w:type="gramStart"/>
      <w:r>
        <w:t>в</w:t>
      </w:r>
      <w:proofErr w:type="gramEnd"/>
      <w:r>
        <w:t xml:space="preserve"> </w:t>
      </w:r>
      <w:proofErr w:type="gramStart"/>
      <w:r>
        <w:t>запроса</w:t>
      </w:r>
      <w:proofErr w:type="gramEnd"/>
      <w:r>
        <w:t xml:space="preserve"> цен по форме и в соответствии с инструкциями, приведенными в настоящей документации по запросу цен (раздел 2, </w:t>
      </w:r>
      <w:hyperlink r:id="rId19" w:anchor="_Письмо_о_подаче%23_Письмо_о_подаче" w:history="1">
        <w:r>
          <w:rPr>
            <w:rStyle w:val="a7"/>
          </w:rPr>
          <w:t>Форма 2</w:t>
        </w:r>
      </w:hyperlink>
      <w:r>
        <w:t>);</w:t>
      </w:r>
      <w:r>
        <w:rPr>
          <w:color w:val="000000"/>
          <w:u w:val="single"/>
        </w:rPr>
        <w:t xml:space="preserve"> </w:t>
      </w:r>
    </w:p>
    <w:p w:rsidR="00E873CA" w:rsidRDefault="00C71D00">
      <w:pPr>
        <w:autoSpaceDE w:val="0"/>
        <w:spacing w:after="0"/>
        <w:ind w:left="540"/>
        <w:rPr>
          <w:color w:val="000000"/>
          <w:u w:val="single"/>
        </w:rPr>
      </w:pPr>
      <w:r>
        <w:rPr>
          <w:color w:val="000000"/>
        </w:rPr>
        <w:tab/>
        <w:t xml:space="preserve">    </w:t>
      </w:r>
      <w:r>
        <w:t>Таблица 2  «Сведения о цепочке собственников, включая бенефициаров (в том числе конечных)» по форме и в соответствии с инструкциями, приведенными в настоящей документации по запросу цен в двух форматах: *.</w:t>
      </w:r>
      <w:proofErr w:type="spellStart"/>
      <w:r>
        <w:rPr>
          <w:lang w:val="en-US"/>
        </w:rPr>
        <w:t>pdf</w:t>
      </w:r>
      <w:proofErr w:type="spellEnd"/>
      <w:r>
        <w:t xml:space="preserve"> и *.</w:t>
      </w:r>
      <w:proofErr w:type="spellStart"/>
      <w:r>
        <w:t>xls</w:t>
      </w:r>
      <w:proofErr w:type="spellEnd"/>
      <w:r>
        <w:t>;</w:t>
      </w:r>
      <w:r>
        <w:rPr>
          <w:color w:val="000000"/>
        </w:rPr>
        <w:t xml:space="preserve"> </w:t>
      </w:r>
      <w:r>
        <w:t>Все сведения и документы обязательны к предоставлению;</w:t>
      </w:r>
    </w:p>
    <w:p w:rsidR="00E873CA" w:rsidRDefault="00E873CA">
      <w:pPr>
        <w:autoSpaceDE w:val="0"/>
        <w:spacing w:after="0"/>
        <w:ind w:left="540"/>
        <w:rPr>
          <w:color w:val="000000"/>
          <w:u w:val="single"/>
        </w:rPr>
      </w:pPr>
    </w:p>
    <w:p w:rsidR="00E873CA" w:rsidRDefault="00C71D00">
      <w:pPr>
        <w:numPr>
          <w:ilvl w:val="1"/>
          <w:numId w:val="16"/>
        </w:numPr>
        <w:autoSpaceDE w:val="0"/>
        <w:spacing w:after="0" w:line="360" w:lineRule="auto"/>
        <w:rPr>
          <w:rFonts w:eastAsia="Arial Unicode MS"/>
        </w:rPr>
      </w:pPr>
      <w:r>
        <w:t xml:space="preserve"> </w:t>
      </w:r>
      <w:r>
        <w:rPr>
          <w:rFonts w:eastAsia="Arial Unicode MS"/>
        </w:rPr>
        <w:t>Техническое</w:t>
      </w:r>
      <w:r>
        <w:t xml:space="preserve"> предложение в соответствии с инструкциями, приведенными в настоящей документации по запросу цен (раздел 2, </w:t>
      </w:r>
      <w:hyperlink r:id="rId20" w:anchor="_Письмо_о_подаче%23_Письмо_о_подаче" w:history="1">
        <w:r>
          <w:rPr>
            <w:rStyle w:val="a7"/>
          </w:rPr>
          <w:t>Форма 3</w:t>
        </w:r>
      </w:hyperlink>
      <w:r>
        <w:t>);</w:t>
      </w:r>
    </w:p>
    <w:p w:rsidR="00E873CA" w:rsidRDefault="00C71D00">
      <w:pPr>
        <w:numPr>
          <w:ilvl w:val="1"/>
          <w:numId w:val="16"/>
        </w:numPr>
        <w:autoSpaceDE w:val="0"/>
        <w:spacing w:after="0"/>
        <w:rPr>
          <w:color w:val="000000"/>
          <w:sz w:val="20"/>
          <w:szCs w:val="20"/>
          <w:u w:val="single"/>
        </w:rPr>
      </w:pPr>
      <w:r>
        <w:rPr>
          <w:rFonts w:eastAsia="Arial Unicode MS"/>
        </w:rPr>
        <w:t xml:space="preserve"> </w:t>
      </w:r>
      <w:r>
        <w:t>Проект договора со всеми приложениями по предмету настоящего запроса цен в формате *.</w:t>
      </w:r>
      <w:proofErr w:type="spellStart"/>
      <w:r>
        <w:rPr>
          <w:lang w:val="en-US"/>
        </w:rPr>
        <w:t>pdf</w:t>
      </w:r>
      <w:proofErr w:type="spellEnd"/>
      <w:r>
        <w:t xml:space="preserve"> (должен быть подписан руководителем организации участника и скреплен печатью организации участника)</w:t>
      </w:r>
    </w:p>
    <w:p w:rsidR="00E873CA" w:rsidRDefault="00E873CA">
      <w:pPr>
        <w:autoSpaceDE w:val="0"/>
        <w:spacing w:after="0"/>
        <w:ind w:left="540"/>
        <w:rPr>
          <w:color w:val="000000"/>
          <w:sz w:val="20"/>
          <w:szCs w:val="20"/>
          <w:u w:val="single"/>
        </w:rPr>
      </w:pPr>
    </w:p>
    <w:p w:rsidR="00E873CA" w:rsidRDefault="00C71D00">
      <w:pPr>
        <w:numPr>
          <w:ilvl w:val="1"/>
          <w:numId w:val="16"/>
        </w:numPr>
        <w:autoSpaceDE w:val="0"/>
        <w:spacing w:after="0" w:line="360" w:lineRule="auto"/>
      </w:pPr>
      <w:r>
        <w:t>Пакет, подтверждающих документов в соответствии с типом предприятия (обязательны к предоставлению в формате *.</w:t>
      </w:r>
      <w:proofErr w:type="spellStart"/>
      <w:r>
        <w:rPr>
          <w:lang w:val="en-US"/>
        </w:rPr>
        <w:t>pdf</w:t>
      </w:r>
      <w:proofErr w:type="spellEnd"/>
      <w:r>
        <w:t>.):</w:t>
      </w:r>
    </w:p>
    <w:tbl>
      <w:tblPr>
        <w:tblW w:w="0" w:type="auto"/>
        <w:tblInd w:w="1075" w:type="dxa"/>
        <w:tblLayout w:type="fixed"/>
        <w:tblLook w:val="0000"/>
      </w:tblPr>
      <w:tblGrid>
        <w:gridCol w:w="612"/>
        <w:gridCol w:w="6933"/>
        <w:gridCol w:w="736"/>
        <w:gridCol w:w="802"/>
        <w:gridCol w:w="802"/>
        <w:gridCol w:w="961"/>
        <w:gridCol w:w="822"/>
        <w:gridCol w:w="2130"/>
      </w:tblGrid>
      <w:tr w:rsidR="00E873CA">
        <w:trPr>
          <w:trHeight w:val="367"/>
        </w:trPr>
        <w:tc>
          <w:tcPr>
            <w:tcW w:w="612" w:type="dxa"/>
            <w:vMerge w:val="restart"/>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3710"/>
              </w:tabs>
              <w:jc w:val="center"/>
            </w:pPr>
            <w:r>
              <w:t>№</w:t>
            </w:r>
          </w:p>
          <w:p w:rsidR="00E873CA" w:rsidRDefault="00C71D00">
            <w:pPr>
              <w:tabs>
                <w:tab w:val="left" w:pos="3710"/>
              </w:tabs>
              <w:jc w:val="center"/>
            </w:pPr>
            <w:proofErr w:type="spellStart"/>
            <w:proofErr w:type="gramStart"/>
            <w:r>
              <w:t>п</w:t>
            </w:r>
            <w:proofErr w:type="spellEnd"/>
            <w:proofErr w:type="gramEnd"/>
            <w:r>
              <w:t>/</w:t>
            </w:r>
            <w:proofErr w:type="spellStart"/>
            <w:r>
              <w:t>п</w:t>
            </w:r>
            <w:proofErr w:type="spellEnd"/>
          </w:p>
        </w:tc>
        <w:tc>
          <w:tcPr>
            <w:tcW w:w="6933" w:type="dxa"/>
            <w:vMerge w:val="restart"/>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3710"/>
              </w:tabs>
              <w:jc w:val="center"/>
            </w:pPr>
            <w:r>
              <w:t>Наименование документа</w:t>
            </w:r>
          </w:p>
        </w:tc>
        <w:tc>
          <w:tcPr>
            <w:tcW w:w="6253"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tabs>
                <w:tab w:val="left" w:pos="3710"/>
              </w:tabs>
              <w:jc w:val="center"/>
            </w:pPr>
            <w:r>
              <w:t>Тип предприятия</w:t>
            </w:r>
          </w:p>
        </w:tc>
      </w:tr>
      <w:tr w:rsidR="00E873CA">
        <w:trPr>
          <w:trHeight w:val="168"/>
        </w:trPr>
        <w:tc>
          <w:tcPr>
            <w:tcW w:w="612" w:type="dxa"/>
            <w:vMerge/>
            <w:tcBorders>
              <w:top w:val="single" w:sz="4" w:space="0" w:color="000000"/>
              <w:left w:val="single" w:sz="4" w:space="0" w:color="000000"/>
              <w:bottom w:val="single" w:sz="4" w:space="0" w:color="000000"/>
            </w:tcBorders>
            <w:shd w:val="clear" w:color="auto" w:fill="auto"/>
            <w:vAlign w:val="center"/>
          </w:tcPr>
          <w:p w:rsidR="00E873CA" w:rsidRDefault="00E873CA">
            <w:pPr>
              <w:tabs>
                <w:tab w:val="left" w:pos="3710"/>
              </w:tabs>
              <w:snapToGrid w:val="0"/>
              <w:jc w:val="center"/>
            </w:pPr>
          </w:p>
        </w:tc>
        <w:tc>
          <w:tcPr>
            <w:tcW w:w="6933" w:type="dxa"/>
            <w:vMerge/>
            <w:tcBorders>
              <w:top w:val="single" w:sz="4" w:space="0" w:color="000000"/>
              <w:left w:val="single" w:sz="4" w:space="0" w:color="000000"/>
              <w:bottom w:val="single" w:sz="4" w:space="0" w:color="000000"/>
            </w:tcBorders>
            <w:shd w:val="clear" w:color="auto" w:fill="auto"/>
            <w:vAlign w:val="center"/>
          </w:tcPr>
          <w:p w:rsidR="00E873CA" w:rsidRDefault="00E873CA">
            <w:pPr>
              <w:tabs>
                <w:tab w:val="left" w:pos="3710"/>
              </w:tabs>
              <w:snapToGrid w:val="0"/>
              <w:jc w:val="center"/>
            </w:pPr>
          </w:p>
        </w:tc>
        <w:tc>
          <w:tcPr>
            <w:tcW w:w="736" w:type="dxa"/>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3710"/>
              </w:tabs>
              <w:jc w:val="center"/>
            </w:pPr>
            <w:r>
              <w:t>ООО</w:t>
            </w:r>
          </w:p>
        </w:tc>
        <w:tc>
          <w:tcPr>
            <w:tcW w:w="802" w:type="dxa"/>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3710"/>
              </w:tabs>
              <w:jc w:val="center"/>
            </w:pPr>
            <w:r>
              <w:t>ОАО</w:t>
            </w:r>
          </w:p>
        </w:tc>
        <w:tc>
          <w:tcPr>
            <w:tcW w:w="802" w:type="dxa"/>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3710"/>
              </w:tabs>
              <w:jc w:val="center"/>
            </w:pPr>
            <w:r>
              <w:t>ЗАО</w:t>
            </w:r>
          </w:p>
        </w:tc>
        <w:tc>
          <w:tcPr>
            <w:tcW w:w="961" w:type="dxa"/>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3710"/>
              </w:tabs>
              <w:jc w:val="center"/>
            </w:pPr>
            <w:r>
              <w:t>ФГУП</w:t>
            </w:r>
          </w:p>
        </w:tc>
        <w:tc>
          <w:tcPr>
            <w:tcW w:w="822" w:type="dxa"/>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3710"/>
              </w:tabs>
              <w:jc w:val="center"/>
            </w:pPr>
            <w:r>
              <w:t>МУП</w:t>
            </w:r>
          </w:p>
        </w:tc>
        <w:tc>
          <w:tcPr>
            <w:tcW w:w="2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tabs>
                <w:tab w:val="left" w:pos="3710"/>
              </w:tabs>
              <w:jc w:val="center"/>
            </w:pPr>
            <w:r>
              <w:t>Некоммерческие организации</w:t>
            </w:r>
          </w:p>
        </w:tc>
      </w:tr>
      <w:tr w:rsidR="00E873CA">
        <w:trPr>
          <w:trHeight w:val="367"/>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1</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Устав</w:t>
            </w:r>
          </w:p>
        </w:tc>
        <w:tc>
          <w:tcPr>
            <w:tcW w:w="736"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961"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2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2130"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tabs>
                <w:tab w:val="left" w:pos="3710"/>
              </w:tabs>
              <w:jc w:val="center"/>
            </w:pPr>
            <w:r>
              <w:t>+</w:t>
            </w:r>
          </w:p>
        </w:tc>
      </w:tr>
      <w:tr w:rsidR="00E873CA">
        <w:trPr>
          <w:trHeight w:val="349"/>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2</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Учредительный договор</w:t>
            </w:r>
          </w:p>
        </w:tc>
        <w:tc>
          <w:tcPr>
            <w:tcW w:w="736"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tc>
        <w:tc>
          <w:tcPr>
            <w:tcW w:w="802"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tc>
        <w:tc>
          <w:tcPr>
            <w:tcW w:w="961"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tc>
        <w:tc>
          <w:tcPr>
            <w:tcW w:w="822"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tc>
        <w:tc>
          <w:tcPr>
            <w:tcW w:w="2130"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tabs>
                <w:tab w:val="left" w:pos="3710"/>
              </w:tabs>
              <w:jc w:val="center"/>
            </w:pPr>
            <w:r>
              <w:t>+</w:t>
            </w:r>
          </w:p>
        </w:tc>
      </w:tr>
      <w:tr w:rsidR="00E873CA">
        <w:trPr>
          <w:trHeight w:val="303"/>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3</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Свидетельство о государственной регистрации</w:t>
            </w:r>
          </w:p>
        </w:tc>
        <w:tc>
          <w:tcPr>
            <w:tcW w:w="736"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961"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2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2130"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tabs>
                <w:tab w:val="left" w:pos="3710"/>
              </w:tabs>
              <w:jc w:val="center"/>
            </w:pPr>
            <w:r>
              <w:t>+</w:t>
            </w:r>
          </w:p>
        </w:tc>
      </w:tr>
      <w:tr w:rsidR="00E873CA">
        <w:trPr>
          <w:trHeight w:val="349"/>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lastRenderedPageBreak/>
              <w:t>4</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Свидетельство о присвоении ИНН</w:t>
            </w:r>
          </w:p>
        </w:tc>
        <w:tc>
          <w:tcPr>
            <w:tcW w:w="736"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961"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2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2130"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tabs>
                <w:tab w:val="left" w:pos="3710"/>
              </w:tabs>
              <w:jc w:val="center"/>
            </w:pPr>
            <w:r>
              <w:t>+</w:t>
            </w:r>
          </w:p>
        </w:tc>
      </w:tr>
      <w:tr w:rsidR="00E873CA">
        <w:trPr>
          <w:trHeight w:val="663"/>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5</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Решение (приказ) о назначении руководителя организации</w:t>
            </w:r>
          </w:p>
        </w:tc>
        <w:tc>
          <w:tcPr>
            <w:tcW w:w="736"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961"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2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2130"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tabs>
                <w:tab w:val="left" w:pos="3710"/>
              </w:tabs>
              <w:jc w:val="center"/>
            </w:pPr>
            <w:r>
              <w:t>+</w:t>
            </w:r>
          </w:p>
        </w:tc>
      </w:tr>
      <w:tr w:rsidR="00E873CA">
        <w:trPr>
          <w:trHeight w:val="646"/>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6</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 xml:space="preserve">Сведения о серии и номере паспорта руководителя </w:t>
            </w:r>
          </w:p>
        </w:tc>
        <w:tc>
          <w:tcPr>
            <w:tcW w:w="736"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961"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2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2130"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tabs>
                <w:tab w:val="left" w:pos="3710"/>
              </w:tabs>
              <w:jc w:val="center"/>
            </w:pPr>
            <w:r>
              <w:t>+</w:t>
            </w:r>
          </w:p>
        </w:tc>
      </w:tr>
      <w:tr w:rsidR="00E873CA">
        <w:trPr>
          <w:trHeight w:val="663"/>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7</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Выписка из ЕГРЮЛ, выданная не ранее чем за 6 месяцев до дня  размещения извещения  о проведении запроса цен*</w:t>
            </w:r>
          </w:p>
        </w:tc>
        <w:tc>
          <w:tcPr>
            <w:tcW w:w="736"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961"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2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2130"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tabs>
                <w:tab w:val="left" w:pos="3710"/>
              </w:tabs>
              <w:jc w:val="center"/>
            </w:pPr>
            <w:r>
              <w:t>+</w:t>
            </w:r>
          </w:p>
        </w:tc>
      </w:tr>
      <w:tr w:rsidR="00E873CA">
        <w:trPr>
          <w:trHeight w:val="349"/>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8</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Выписка из реестра акционеров</w:t>
            </w:r>
          </w:p>
        </w:tc>
        <w:tc>
          <w:tcPr>
            <w:tcW w:w="736"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961"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tc>
        <w:tc>
          <w:tcPr>
            <w:tcW w:w="822"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tc>
        <w:tc>
          <w:tcPr>
            <w:tcW w:w="2130"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tabs>
                <w:tab w:val="left" w:pos="3710"/>
              </w:tabs>
              <w:snapToGrid w:val="0"/>
              <w:jc w:val="center"/>
            </w:pPr>
          </w:p>
        </w:tc>
      </w:tr>
      <w:tr w:rsidR="00E873CA">
        <w:trPr>
          <w:trHeight w:val="1054"/>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9</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36"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961"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tc>
        <w:tc>
          <w:tcPr>
            <w:tcW w:w="822"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tc>
        <w:tc>
          <w:tcPr>
            <w:tcW w:w="2130" w:type="dxa"/>
            <w:vMerge w:val="restart"/>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tabs>
                <w:tab w:val="left" w:pos="3710"/>
              </w:tabs>
              <w:jc w:val="center"/>
            </w:pPr>
            <w:r>
              <w:t>Сведения об учредителях – по п.п. 9, 10</w:t>
            </w:r>
          </w:p>
        </w:tc>
      </w:tr>
      <w:tr w:rsidR="00E873CA">
        <w:trPr>
          <w:trHeight w:val="517"/>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10</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Сведения о собственниках – юридических лицах: ИНН, ОГРН, адрес места нахождения</w:t>
            </w:r>
          </w:p>
        </w:tc>
        <w:tc>
          <w:tcPr>
            <w:tcW w:w="736"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961"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p w:rsidR="00E873CA" w:rsidRDefault="00E873CA">
            <w:pPr>
              <w:tabs>
                <w:tab w:val="left" w:pos="3710"/>
              </w:tabs>
              <w:jc w:val="center"/>
            </w:pPr>
          </w:p>
        </w:tc>
        <w:tc>
          <w:tcPr>
            <w:tcW w:w="82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2130" w:type="dxa"/>
            <w:vMerge/>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tabs>
                <w:tab w:val="left" w:pos="3710"/>
              </w:tabs>
              <w:snapToGrid w:val="0"/>
              <w:jc w:val="center"/>
            </w:pPr>
          </w:p>
        </w:tc>
      </w:tr>
    </w:tbl>
    <w:p w:rsidR="00E873CA" w:rsidRDefault="00C71D00">
      <w:pPr>
        <w:pStyle w:val="35"/>
        <w:tabs>
          <w:tab w:val="clear" w:pos="1307"/>
        </w:tabs>
        <w:ind w:left="360"/>
      </w:pPr>
      <w:r>
        <w:rPr>
          <w:sz w:val="20"/>
        </w:rPr>
        <w:t xml:space="preserve">                  *    Выписка из ЕГРЮЛ, </w:t>
      </w:r>
      <w:r>
        <w:rPr>
          <w:sz w:val="20"/>
          <w:u w:val="single"/>
        </w:rPr>
        <w:t>выданная не ранее 30 дней</w:t>
      </w:r>
      <w:r>
        <w:rPr>
          <w:sz w:val="20"/>
        </w:rPr>
        <w:t xml:space="preserve"> с момента размещения извещения запроса цен должна быть предоставлена </w:t>
      </w:r>
      <w:r>
        <w:rPr>
          <w:sz w:val="20"/>
          <w:u w:val="single"/>
        </w:rPr>
        <w:t>до заключения договора</w:t>
      </w:r>
    </w:p>
    <w:p w:rsidR="00E873CA" w:rsidRDefault="00E873CA">
      <w:pPr>
        <w:pStyle w:val="35"/>
        <w:tabs>
          <w:tab w:val="clear" w:pos="1307"/>
        </w:tabs>
        <w:ind w:left="1260"/>
      </w:pPr>
    </w:p>
    <w:p w:rsidR="00E873CA" w:rsidRDefault="00C71D00">
      <w:pPr>
        <w:pStyle w:val="35"/>
        <w:tabs>
          <w:tab w:val="clear" w:pos="1307"/>
        </w:tabs>
        <w:ind w:left="1260"/>
        <w:rPr>
          <w:bCs/>
          <w:szCs w:val="24"/>
        </w:rPr>
      </w:pPr>
      <w:r>
        <w:t>а также:</w:t>
      </w:r>
    </w:p>
    <w:p w:rsidR="00E873CA" w:rsidRDefault="00E873CA">
      <w:pPr>
        <w:pStyle w:val="35"/>
        <w:tabs>
          <w:tab w:val="clear" w:pos="1307"/>
        </w:tabs>
        <w:ind w:left="1260"/>
        <w:rPr>
          <w:bCs/>
          <w:szCs w:val="24"/>
        </w:rPr>
      </w:pPr>
    </w:p>
    <w:p w:rsidR="00E873CA" w:rsidRDefault="00C71D00">
      <w:pPr>
        <w:numPr>
          <w:ilvl w:val="0"/>
          <w:numId w:val="10"/>
        </w:numPr>
        <w:autoSpaceDE w:val="0"/>
        <w:ind w:left="1491" w:hanging="357"/>
        <w:jc w:val="left"/>
      </w:pPr>
      <w:r>
        <w:t xml:space="preserve">Документы, указанные в п.4 Раздела 2 Информационной карты запроса цен: Дополнительные условия; </w:t>
      </w:r>
    </w:p>
    <w:p w:rsidR="00E873CA" w:rsidRDefault="00C71D00">
      <w:pPr>
        <w:numPr>
          <w:ilvl w:val="0"/>
          <w:numId w:val="10"/>
        </w:numPr>
        <w:autoSpaceDE w:val="0"/>
        <w:ind w:left="1491" w:hanging="357"/>
        <w:jc w:val="left"/>
      </w:pPr>
      <w:r>
        <w:t>Свидетельства об аккредитации для Участников-нерезидентов РФ, осуществляющих хозяйственную деятельность на территории РФ через представительства (филиалы), выданного уполномоченным органом РФ;</w:t>
      </w:r>
    </w:p>
    <w:p w:rsidR="00E873CA" w:rsidRDefault="00C71D00">
      <w:pPr>
        <w:numPr>
          <w:ilvl w:val="0"/>
          <w:numId w:val="10"/>
        </w:numPr>
        <w:autoSpaceDE w:val="0"/>
        <w:ind w:left="1491" w:hanging="357"/>
        <w:jc w:val="left"/>
      </w:pPr>
      <w:r>
        <w:t xml:space="preserve"> Сертификаты соответствия системы менеджмента качества  требованиям стандартов ГОСТ </w:t>
      </w:r>
      <w:proofErr w:type="gramStart"/>
      <w:r>
        <w:t>Р</w:t>
      </w:r>
      <w:proofErr w:type="gramEnd"/>
      <w:r>
        <w:t xml:space="preserve"> ИСО 9001:2008, ГОСТ Р ИСО 14001:2007, (если таковые имеются);</w:t>
      </w:r>
    </w:p>
    <w:p w:rsidR="00E873CA" w:rsidRDefault="00C71D00">
      <w:pPr>
        <w:numPr>
          <w:ilvl w:val="0"/>
          <w:numId w:val="10"/>
        </w:numPr>
        <w:autoSpaceDE w:val="0"/>
        <w:ind w:left="1491" w:hanging="357"/>
        <w:jc w:val="left"/>
      </w:pPr>
      <w:r>
        <w:t xml:space="preserve"> Если в соответствии с законодательством РФ исполнение договора требует каких-либо специальных разрешений (лицензий, допусков, членства в </w:t>
      </w:r>
      <w:proofErr w:type="spellStart"/>
      <w:r>
        <w:t>саморегулируемых</w:t>
      </w:r>
      <w:proofErr w:type="spellEnd"/>
      <w:r>
        <w:t xml:space="preserve"> общественных организациях и т.д.) - соответствующие документы.</w:t>
      </w:r>
    </w:p>
    <w:p w:rsidR="00E873CA" w:rsidRDefault="00E873CA">
      <w:pPr>
        <w:pStyle w:val="a1"/>
        <w:widowControl w:val="0"/>
        <w:tabs>
          <w:tab w:val="left" w:pos="252"/>
          <w:tab w:val="left" w:pos="2160"/>
        </w:tabs>
        <w:spacing w:after="0"/>
        <w:ind w:left="540"/>
        <w:jc w:val="left"/>
      </w:pPr>
    </w:p>
    <w:p w:rsidR="00E873CA" w:rsidRDefault="00C71D00">
      <w:pPr>
        <w:pStyle w:val="a1"/>
        <w:widowControl w:val="0"/>
        <w:tabs>
          <w:tab w:val="left" w:pos="252"/>
          <w:tab w:val="left" w:pos="2160"/>
        </w:tabs>
        <w:spacing w:after="0"/>
        <w:jc w:val="left"/>
        <w:rPr>
          <w:color w:val="000000"/>
          <w:sz w:val="20"/>
          <w:u w:val="single"/>
        </w:rPr>
      </w:pPr>
      <w:r>
        <w:t xml:space="preserve">       Представленные участниками запроса цен в электронной форме заявки по форме должны полностью соответствовать прилагаемой форме заявки. </w:t>
      </w:r>
    </w:p>
    <w:p w:rsidR="00E873CA" w:rsidRDefault="00E873CA">
      <w:pPr>
        <w:pStyle w:val="a1"/>
        <w:widowControl w:val="0"/>
        <w:tabs>
          <w:tab w:val="left" w:pos="252"/>
          <w:tab w:val="left" w:pos="2160"/>
        </w:tabs>
        <w:spacing w:after="0"/>
        <w:jc w:val="left"/>
        <w:rPr>
          <w:color w:val="000000"/>
          <w:sz w:val="20"/>
          <w:u w:val="single"/>
        </w:rPr>
      </w:pPr>
    </w:p>
    <w:p w:rsidR="00E873CA" w:rsidRDefault="00C71D00">
      <w:pPr>
        <w:pStyle w:val="Default"/>
        <w:jc w:val="both"/>
      </w:pPr>
      <w:r>
        <w:rPr>
          <w:i/>
          <w:color w:val="auto"/>
        </w:rPr>
        <w:t xml:space="preserve">Документы должны быть </w:t>
      </w:r>
      <w:r>
        <w:rPr>
          <w:b/>
          <w:i/>
          <w:color w:val="auto"/>
        </w:rPr>
        <w:t>скреплены печатью</w:t>
      </w:r>
      <w:r>
        <w:rPr>
          <w:i/>
          <w:color w:val="auto"/>
        </w:rPr>
        <w:t xml:space="preserve"> участника размещения заказа (для юридических лиц) </w:t>
      </w:r>
      <w:r>
        <w:rPr>
          <w:b/>
          <w:i/>
          <w:color w:val="auto"/>
        </w:rPr>
        <w:t>и подписаны</w:t>
      </w:r>
      <w:r>
        <w:rPr>
          <w:i/>
          <w:color w:val="auto"/>
        </w:rPr>
        <w:t xml:space="preserve"> участником размещения заказа или лицом, уполномоченным таким участником размещения заказа.</w:t>
      </w:r>
    </w:p>
    <w:p w:rsidR="00E873CA" w:rsidRDefault="00E873CA">
      <w:pPr>
        <w:pStyle w:val="affe"/>
        <w:tabs>
          <w:tab w:val="left" w:pos="648"/>
        </w:tabs>
        <w:spacing w:line="240" w:lineRule="auto"/>
        <w:ind w:firstLine="0"/>
        <w:jc w:val="left"/>
        <w:rPr>
          <w:sz w:val="24"/>
        </w:rPr>
      </w:pPr>
    </w:p>
    <w:p w:rsidR="00016B7F" w:rsidRDefault="00016B7F">
      <w:pPr>
        <w:pStyle w:val="affe"/>
        <w:tabs>
          <w:tab w:val="left" w:pos="648"/>
        </w:tabs>
        <w:spacing w:line="240" w:lineRule="auto"/>
        <w:ind w:firstLine="0"/>
        <w:jc w:val="left"/>
        <w:rPr>
          <w:b/>
          <w:sz w:val="24"/>
        </w:rPr>
      </w:pPr>
    </w:p>
    <w:p w:rsidR="00E873CA" w:rsidRDefault="00C71D00">
      <w:pPr>
        <w:pStyle w:val="affe"/>
        <w:tabs>
          <w:tab w:val="left" w:pos="648"/>
        </w:tabs>
        <w:spacing w:line="240" w:lineRule="auto"/>
        <w:ind w:firstLine="0"/>
        <w:jc w:val="left"/>
        <w:rPr>
          <w:i/>
        </w:rPr>
      </w:pPr>
      <w:r>
        <w:rPr>
          <w:b/>
          <w:sz w:val="24"/>
        </w:rPr>
        <w:lastRenderedPageBreak/>
        <w:t>10.</w:t>
      </w:r>
      <w:r>
        <w:rPr>
          <w:b/>
          <w:i/>
          <w:sz w:val="24"/>
        </w:rPr>
        <w:t xml:space="preserve"> Примечание: </w:t>
      </w:r>
    </w:p>
    <w:p w:rsidR="00E873CA" w:rsidRDefault="00C71D00">
      <w:pPr>
        <w:ind w:firstLine="709"/>
        <w:rPr>
          <w:i/>
        </w:rPr>
      </w:pPr>
      <w:r>
        <w:rPr>
          <w:i/>
        </w:rPr>
        <w:t xml:space="preserve">ЗАТО </w:t>
      </w:r>
      <w:proofErr w:type="spellStart"/>
      <w:r>
        <w:rPr>
          <w:i/>
        </w:rPr>
        <w:t>Северск</w:t>
      </w:r>
      <w:proofErr w:type="spellEnd"/>
      <w:r>
        <w:rPr>
          <w:i/>
        </w:rPr>
        <w:t xml:space="preserve"> является закрытым административно-территориальным образованием системы </w:t>
      </w:r>
      <w:proofErr w:type="spellStart"/>
      <w:r>
        <w:rPr>
          <w:i/>
        </w:rPr>
        <w:t>Росатома</w:t>
      </w:r>
      <w:proofErr w:type="spellEnd"/>
      <w:r>
        <w:rPr>
          <w:i/>
        </w:rPr>
        <w:t>, правовой статус которого установлен Федеральным законом от 14.04.1992 №3297-1 «О закрытом административно территориальном образовании».</w:t>
      </w:r>
    </w:p>
    <w:p w:rsidR="00E873CA" w:rsidRDefault="00C71D00">
      <w:pPr>
        <w:pStyle w:val="Default"/>
        <w:ind w:firstLine="709"/>
        <w:jc w:val="both"/>
        <w:rPr>
          <w:i/>
        </w:rPr>
      </w:pPr>
      <w:r>
        <w:rPr>
          <w:i/>
        </w:rPr>
        <w:t xml:space="preserve">Постановлением Правительства РФ от 11.06.1996 №693 утверждено Положение об обеспечении особого режима </w:t>
      </w:r>
      <w:proofErr w:type="gramStart"/>
      <w:r>
        <w:rPr>
          <w:i/>
        </w:rPr>
        <w:t>в</w:t>
      </w:r>
      <w:proofErr w:type="gramEnd"/>
      <w:r>
        <w:rPr>
          <w:i/>
        </w:rPr>
        <w:t xml:space="preserve"> ЗАТО, </w:t>
      </w:r>
      <w:proofErr w:type="gramStart"/>
      <w:r>
        <w:rPr>
          <w:i/>
        </w:rPr>
        <w:t>на</w:t>
      </w:r>
      <w:proofErr w:type="gramEnd"/>
      <w:r>
        <w:rPr>
          <w:i/>
        </w:rPr>
        <w:t xml:space="preserve"> территории которого расположены объекты Министерства Российской Федерации по атомной энергии. На </w:t>
      </w:r>
      <w:proofErr w:type="gramStart"/>
      <w:r>
        <w:rPr>
          <w:i/>
        </w:rPr>
        <w:t>территории</w:t>
      </w:r>
      <w:proofErr w:type="gramEnd"/>
      <w:r>
        <w:rPr>
          <w:i/>
        </w:rPr>
        <w:t xml:space="preserve"> ЗАТО </w:t>
      </w:r>
      <w:proofErr w:type="spellStart"/>
      <w:r>
        <w:rPr>
          <w:i/>
        </w:rPr>
        <w:t>Северск</w:t>
      </w:r>
      <w:proofErr w:type="spellEnd"/>
      <w:r>
        <w:rPr>
          <w:i/>
        </w:rPr>
        <w:t xml:space="preserve">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E873CA" w:rsidRDefault="00C71D00">
      <w:pPr>
        <w:autoSpaceDE w:val="0"/>
        <w:ind w:firstLine="709"/>
        <w:rPr>
          <w:i/>
        </w:rPr>
      </w:pPr>
      <w:r>
        <w:rPr>
          <w:i/>
        </w:rPr>
        <w:t xml:space="preserve">Въезд на </w:t>
      </w:r>
      <w:proofErr w:type="gramStart"/>
      <w:r>
        <w:rPr>
          <w:i/>
        </w:rPr>
        <w:t>территорию</w:t>
      </w:r>
      <w:proofErr w:type="gramEnd"/>
      <w:r>
        <w:rPr>
          <w:i/>
        </w:rPr>
        <w:t xml:space="preserve"> ЗАТО </w:t>
      </w:r>
      <w:proofErr w:type="spellStart"/>
      <w:r>
        <w:rPr>
          <w:i/>
        </w:rPr>
        <w:t>Северск</w:t>
      </w:r>
      <w:proofErr w:type="spellEnd"/>
      <w:r>
        <w:rPr>
          <w:i/>
        </w:rPr>
        <w:t xml:space="preserve"> осуществляется строго по пропускам, которые оформляются в соответствии с Инструкцией «О порядке обеспечения особого режима в ЗАТО </w:t>
      </w:r>
      <w:proofErr w:type="spellStart"/>
      <w:r>
        <w:rPr>
          <w:i/>
        </w:rPr>
        <w:t>Северск</w:t>
      </w:r>
      <w:proofErr w:type="spellEnd"/>
      <w:r>
        <w:rPr>
          <w:i/>
        </w:rPr>
        <w:t>…» (2009 год).</w:t>
      </w:r>
    </w:p>
    <w:p w:rsidR="00E873CA" w:rsidRDefault="00C71D00">
      <w:pPr>
        <w:autoSpaceDE w:val="0"/>
        <w:spacing w:after="0"/>
        <w:ind w:firstLine="709"/>
        <w:rPr>
          <w:i/>
        </w:rPr>
      </w:pPr>
      <w:r>
        <w:rPr>
          <w:i/>
        </w:rPr>
        <w:t xml:space="preserve">Порядок оформления въезда </w:t>
      </w:r>
      <w:proofErr w:type="gramStart"/>
      <w:r>
        <w:rPr>
          <w:i/>
        </w:rPr>
        <w:t>в</w:t>
      </w:r>
      <w:proofErr w:type="gramEnd"/>
      <w:r>
        <w:rPr>
          <w:i/>
        </w:rPr>
        <w:t xml:space="preserve"> ЗАТО </w:t>
      </w:r>
      <w:proofErr w:type="spellStart"/>
      <w:r>
        <w:rPr>
          <w:i/>
        </w:rPr>
        <w:t>Северск</w:t>
      </w:r>
      <w:proofErr w:type="spellEnd"/>
      <w:r>
        <w:rPr>
          <w:i/>
        </w:rPr>
        <w:t xml:space="preserve"> размещен на главной странице официального сайта Администрации ЗАТО </w:t>
      </w:r>
      <w:proofErr w:type="spellStart"/>
      <w:r>
        <w:rPr>
          <w:i/>
        </w:rPr>
        <w:t>Северск</w:t>
      </w:r>
      <w:proofErr w:type="spellEnd"/>
      <w:r>
        <w:rPr>
          <w:i/>
        </w:rPr>
        <w:t xml:space="preserve"> </w:t>
      </w:r>
      <w:hyperlink r:id="rId21" w:history="1">
        <w:r>
          <w:rPr>
            <w:rStyle w:val="a7"/>
          </w:rPr>
          <w:t>www.seversknet.ru</w:t>
        </w:r>
      </w:hyperlink>
      <w:r>
        <w:rPr>
          <w:i/>
        </w:rPr>
        <w:t xml:space="preserve"> в разделе «</w:t>
      </w:r>
      <w:proofErr w:type="spellStart"/>
      <w:r>
        <w:rPr>
          <w:i/>
        </w:rPr>
        <w:t>Северск</w:t>
      </w:r>
      <w:proofErr w:type="spellEnd"/>
      <w:r>
        <w:rPr>
          <w:i/>
        </w:rPr>
        <w:t xml:space="preserve">» «Въезд в город» (образец заявления, перечень документов, необходимых для оформления въезда). Заявление на оформление въезда в город направляется в письменной форме  почтой на имя Главы Администрации ЗАТО </w:t>
      </w:r>
      <w:proofErr w:type="spellStart"/>
      <w:r>
        <w:rPr>
          <w:i/>
        </w:rPr>
        <w:t>Северск</w:t>
      </w:r>
      <w:proofErr w:type="spellEnd"/>
      <w:r>
        <w:rPr>
          <w:i/>
        </w:rPr>
        <w:t xml:space="preserve"> по адресу: 636000, Томская область, </w:t>
      </w:r>
      <w:proofErr w:type="spellStart"/>
      <w:r>
        <w:rPr>
          <w:i/>
        </w:rPr>
        <w:t>г</w:t>
      </w:r>
      <w:proofErr w:type="gramStart"/>
      <w:r>
        <w:rPr>
          <w:i/>
        </w:rPr>
        <w:t>.С</w:t>
      </w:r>
      <w:proofErr w:type="gramEnd"/>
      <w:r>
        <w:rPr>
          <w:i/>
        </w:rPr>
        <w:t>еверск</w:t>
      </w:r>
      <w:proofErr w:type="spellEnd"/>
      <w:r>
        <w:rPr>
          <w:i/>
        </w:rPr>
        <w:t xml:space="preserve">, пр.Коммунистический,51. </w:t>
      </w:r>
    </w:p>
    <w:p w:rsidR="00E873CA" w:rsidRDefault="00E873CA">
      <w:pPr>
        <w:autoSpaceDE w:val="0"/>
        <w:spacing w:after="0"/>
        <w:ind w:firstLine="709"/>
        <w:rPr>
          <w:i/>
        </w:rPr>
      </w:pPr>
    </w:p>
    <w:p w:rsidR="00E873CA" w:rsidRDefault="00C71D00">
      <w:pPr>
        <w:pStyle w:val="msonormalcxspmiddle"/>
        <w:tabs>
          <w:tab w:val="left" w:pos="1134"/>
        </w:tabs>
        <w:spacing w:before="0" w:after="0"/>
        <w:ind w:firstLine="709"/>
        <w:jc w:val="both"/>
        <w:rPr>
          <w:i/>
        </w:rPr>
      </w:pPr>
      <w:r>
        <w:rPr>
          <w:i/>
        </w:rPr>
        <w:t>Для поставки товара и выполнения работ по предмету договора победитель закупочной процедуры оформляет документы на въезд самостоятельно в  соответствии с установленными правилами.</w:t>
      </w:r>
      <w:r w:rsidR="0090402A">
        <w:rPr>
          <w:i/>
        </w:rPr>
        <w:t xml:space="preserve"> </w:t>
      </w:r>
    </w:p>
    <w:p w:rsidR="00E873CA" w:rsidRDefault="00E873CA">
      <w:pPr>
        <w:sectPr w:rsidR="00E873CA">
          <w:footerReference w:type="default" r:id="rId22"/>
          <w:pgSz w:w="16838" w:h="11906" w:orient="landscape"/>
          <w:pgMar w:top="1134" w:right="1134" w:bottom="623" w:left="1134" w:header="720" w:footer="567" w:gutter="0"/>
          <w:cols w:space="720"/>
          <w:docGrid w:linePitch="360"/>
        </w:sectPr>
      </w:pPr>
    </w:p>
    <w:p w:rsidR="00E873CA" w:rsidRDefault="00C71D00">
      <w:pPr>
        <w:jc w:val="right"/>
        <w:rPr>
          <w:iCs/>
        </w:rPr>
      </w:pPr>
      <w:r>
        <w:lastRenderedPageBreak/>
        <w:t>Форма 1.</w:t>
      </w:r>
    </w:p>
    <w:p w:rsidR="00E873CA" w:rsidRDefault="00C71D00">
      <w:pPr>
        <w:pStyle w:val="Times12"/>
        <w:ind w:left="5103" w:firstLine="0"/>
        <w:jc w:val="left"/>
        <w:rPr>
          <w:iCs/>
          <w:szCs w:val="24"/>
        </w:rPr>
      </w:pPr>
      <w:r>
        <w:rPr>
          <w:iCs/>
          <w:szCs w:val="24"/>
        </w:rPr>
        <w:t>Приложение к заявке на участие в запросе цен</w:t>
      </w:r>
    </w:p>
    <w:p w:rsidR="00E873CA" w:rsidRDefault="00C71D00">
      <w:pPr>
        <w:pStyle w:val="Times12"/>
        <w:ind w:left="5103" w:firstLine="0"/>
        <w:jc w:val="left"/>
        <w:rPr>
          <w:b/>
          <w:i/>
        </w:rPr>
      </w:pPr>
      <w:r>
        <w:rPr>
          <w:iCs/>
          <w:szCs w:val="24"/>
        </w:rPr>
        <w:t>от «___» __________ 20___ г. № ______</w:t>
      </w:r>
    </w:p>
    <w:p w:rsidR="00E873CA" w:rsidRDefault="00E873CA">
      <w:pPr>
        <w:rPr>
          <w:b/>
          <w:i/>
        </w:rPr>
      </w:pPr>
    </w:p>
    <w:p w:rsidR="00E873CA" w:rsidRDefault="00E873CA">
      <w:pPr>
        <w:rPr>
          <w:b/>
          <w:i/>
        </w:rPr>
      </w:pPr>
    </w:p>
    <w:p w:rsidR="00E873CA" w:rsidRDefault="00C71D00">
      <w:r>
        <w:rPr>
          <w:b/>
          <w:i/>
        </w:rPr>
        <w:t>Фирменный бланк участника запроса цен</w:t>
      </w:r>
    </w:p>
    <w:p w:rsidR="00E873CA" w:rsidRDefault="00C71D00">
      <w:pPr>
        <w:pStyle w:val="Times12"/>
        <w:spacing w:before="120"/>
        <w:ind w:firstLine="0"/>
        <w:jc w:val="left"/>
        <w:rPr>
          <w:b/>
          <w:bCs w:val="0"/>
          <w:i/>
          <w:szCs w:val="24"/>
        </w:rPr>
      </w:pPr>
      <w:r>
        <w:rPr>
          <w:szCs w:val="24"/>
        </w:rPr>
        <w:t>«___» __________ 20___ года №______</w:t>
      </w:r>
    </w:p>
    <w:p w:rsidR="00E873CA" w:rsidRDefault="00C71D00">
      <w:pPr>
        <w:pStyle w:val="Times12"/>
        <w:spacing w:before="120"/>
        <w:ind w:firstLine="0"/>
        <w:jc w:val="right"/>
        <w:rPr>
          <w:bCs w:val="0"/>
          <w:i/>
          <w:szCs w:val="24"/>
        </w:rPr>
      </w:pPr>
      <w:r>
        <w:rPr>
          <w:b/>
          <w:bCs w:val="0"/>
          <w:i/>
          <w:szCs w:val="24"/>
        </w:rPr>
        <w:t>Лот __</w:t>
      </w:r>
    </w:p>
    <w:p w:rsidR="00E873CA" w:rsidRDefault="00C71D00">
      <w:pPr>
        <w:pStyle w:val="20"/>
        <w:spacing w:before="0" w:after="0"/>
        <w:ind w:left="0"/>
        <w:jc w:val="center"/>
      </w:pPr>
      <w:bookmarkStart w:id="11" w:name="_%D0%9F%D0%B8%D1%81%D1%8C%D0%BC%D0%BE_%D"/>
      <w:r>
        <w:rPr>
          <w:b w:val="0"/>
          <w:bCs w:val="0"/>
          <w:i/>
          <w:sz w:val="24"/>
          <w:szCs w:val="24"/>
        </w:rPr>
        <w:t>ЗАЯВКА НА УЧАСТИЕ В ЗАПРОСЕ ЦЕН (Форма 1)</w:t>
      </w:r>
    </w:p>
    <w:p w:rsidR="00E873CA" w:rsidRDefault="00E873CA">
      <w:pPr>
        <w:tabs>
          <w:tab w:val="left" w:pos="7938"/>
        </w:tabs>
        <w:ind w:firstLine="4820"/>
        <w:jc w:val="center"/>
        <w:rPr>
          <w:b/>
        </w:rPr>
      </w:pPr>
    </w:p>
    <w:p w:rsidR="00E873CA" w:rsidRDefault="00C71D00">
      <w:pPr>
        <w:ind w:firstLine="709"/>
        <w:rPr>
          <w:b/>
          <w:i/>
          <w:vertAlign w:val="superscript"/>
        </w:rPr>
      </w:pPr>
      <w:r>
        <w:t>Изучив извещение о проведении запроса цен на право заключения договора/</w:t>
      </w:r>
      <w:proofErr w:type="spellStart"/>
      <w:proofErr w:type="gramStart"/>
      <w:r>
        <w:rPr>
          <w:b/>
          <w:bCs/>
          <w:i/>
        </w:rPr>
        <w:t>ов</w:t>
      </w:r>
      <w:proofErr w:type="spellEnd"/>
      <w:r>
        <w:t xml:space="preserve"> на</w:t>
      </w:r>
      <w:proofErr w:type="gramEnd"/>
      <w:r>
        <w:t xml:space="preserve"> ________________________, опубликованное на официальном сайте и на ЭТП ООО «Аукционный Конкурсный Дом» на сайте </w:t>
      </w:r>
      <w:hyperlink r:id="rId23" w:history="1">
        <w:r>
          <w:rPr>
            <w:rStyle w:val="a7"/>
          </w:rPr>
          <w:t>www.a-k-d.ru</w:t>
        </w:r>
      </w:hyperlink>
      <w:r>
        <w:t xml:space="preserve">,  запрос цен № ___ </w:t>
      </w:r>
      <w:r>
        <w:rPr>
          <w:b/>
          <w:i/>
        </w:rPr>
        <w:t xml:space="preserve">[указывается номер запроса цен на ЭТП], </w:t>
      </w:r>
      <w:r>
        <w:t xml:space="preserve">документацию по запросу цен, __________________________________________________________________________________, </w:t>
      </w:r>
    </w:p>
    <w:p w:rsidR="00E873CA" w:rsidRDefault="00C71D00">
      <w:pPr>
        <w:pStyle w:val="Times12"/>
        <w:ind w:left="284" w:firstLine="393"/>
        <w:jc w:val="center"/>
        <w:rPr>
          <w:szCs w:val="24"/>
        </w:rPr>
      </w:pPr>
      <w:r>
        <w:rPr>
          <w:b/>
          <w:i/>
          <w:szCs w:val="24"/>
          <w:vertAlign w:val="superscript"/>
        </w:rPr>
        <w:t>(полное наименование участника запроса цен с указанием организационно-правовой формы)</w:t>
      </w:r>
      <w:r>
        <w:rPr>
          <w:szCs w:val="24"/>
        </w:rPr>
        <w:t xml:space="preserve"> </w:t>
      </w:r>
    </w:p>
    <w:p w:rsidR="00E873CA" w:rsidRDefault="00C71D00">
      <w:pPr>
        <w:pStyle w:val="Times12"/>
        <w:ind w:firstLine="0"/>
        <w:rPr>
          <w:b/>
          <w:i/>
          <w:szCs w:val="24"/>
          <w:vertAlign w:val="superscript"/>
        </w:rPr>
      </w:pPr>
      <w:r>
        <w:rPr>
          <w:szCs w:val="24"/>
        </w:rPr>
        <w:t>ИНН ________________________________________________________,</w:t>
      </w:r>
    </w:p>
    <w:p w:rsidR="00E873CA" w:rsidRDefault="00C71D00">
      <w:pPr>
        <w:pStyle w:val="Times12"/>
        <w:ind w:firstLine="0"/>
        <w:jc w:val="center"/>
        <w:rPr>
          <w:szCs w:val="24"/>
        </w:rPr>
      </w:pPr>
      <w:r>
        <w:rPr>
          <w:b/>
          <w:i/>
          <w:szCs w:val="24"/>
          <w:vertAlign w:val="superscript"/>
        </w:rPr>
        <w:t>(ИНН участника запроса цен)</w:t>
      </w:r>
    </w:p>
    <w:p w:rsidR="00E873CA" w:rsidRDefault="00C71D00">
      <w:pPr>
        <w:pStyle w:val="Times12"/>
        <w:ind w:firstLine="0"/>
        <w:rPr>
          <w:b/>
          <w:i/>
          <w:szCs w:val="24"/>
          <w:vertAlign w:val="superscript"/>
        </w:rPr>
      </w:pPr>
      <w:proofErr w:type="gramStart"/>
      <w:r>
        <w:rPr>
          <w:szCs w:val="24"/>
        </w:rPr>
        <w:t>зарегистрированное</w:t>
      </w:r>
      <w:proofErr w:type="gramEnd"/>
      <w:r>
        <w:rPr>
          <w:szCs w:val="24"/>
        </w:rPr>
        <w:t xml:space="preserve"> по адресу ________________________________________________________,</w:t>
      </w:r>
    </w:p>
    <w:p w:rsidR="00E873CA" w:rsidRDefault="00C71D00">
      <w:pPr>
        <w:pStyle w:val="Times12"/>
        <w:ind w:left="2836" w:firstLine="709"/>
        <w:jc w:val="center"/>
        <w:rPr>
          <w:szCs w:val="24"/>
        </w:rPr>
      </w:pPr>
      <w:r>
        <w:rPr>
          <w:b/>
          <w:i/>
          <w:szCs w:val="24"/>
          <w:vertAlign w:val="superscript"/>
        </w:rPr>
        <w:t>(юридический адрес участника запроса цен)</w:t>
      </w:r>
    </w:p>
    <w:p w:rsidR="00E873CA" w:rsidRDefault="00C71D00">
      <w:pPr>
        <w:pStyle w:val="Times12"/>
        <w:ind w:firstLine="0"/>
        <w:rPr>
          <w:b/>
          <w:i/>
          <w:szCs w:val="24"/>
          <w:vertAlign w:val="superscript"/>
        </w:rPr>
      </w:pPr>
      <w:r>
        <w:rPr>
          <w:szCs w:val="24"/>
        </w:rPr>
        <w:t>фактический адрес _____________________________________________________,</w:t>
      </w:r>
    </w:p>
    <w:p w:rsidR="00E873CA" w:rsidRDefault="00C71D00">
      <w:pPr>
        <w:pStyle w:val="Times12"/>
        <w:ind w:firstLine="0"/>
        <w:jc w:val="center"/>
        <w:rPr>
          <w:b/>
          <w:i/>
          <w:szCs w:val="24"/>
          <w:vertAlign w:val="superscript"/>
        </w:rPr>
      </w:pPr>
      <w:r>
        <w:rPr>
          <w:b/>
          <w:i/>
          <w:szCs w:val="24"/>
          <w:vertAlign w:val="superscript"/>
        </w:rPr>
        <w:t>(фактический адрес участника запроса цен)</w:t>
      </w:r>
    </w:p>
    <w:p w:rsidR="00E873CA" w:rsidRDefault="00E873CA">
      <w:pPr>
        <w:pStyle w:val="Times12"/>
        <w:ind w:left="2836" w:firstLine="709"/>
        <w:jc w:val="center"/>
        <w:rPr>
          <w:b/>
          <w:i/>
          <w:szCs w:val="24"/>
          <w:vertAlign w:val="superscript"/>
        </w:rPr>
      </w:pPr>
    </w:p>
    <w:p w:rsidR="00E873CA" w:rsidRDefault="00C71D00">
      <w:r>
        <w:t>выражает согласие исполнить условия, указанные в извещении о проведении запроса цен и документации по запросу цен, условия</w:t>
      </w:r>
      <w:r>
        <w:rPr>
          <w:b/>
          <w:i/>
        </w:rPr>
        <w:t xml:space="preserve"> </w:t>
      </w:r>
      <w:r>
        <w:t xml:space="preserve">договора, </w:t>
      </w:r>
      <w:r>
        <w:rPr>
          <w:b/>
          <w:bCs/>
          <w:i/>
        </w:rPr>
        <w:t>предусмотренные «Проектом договора» документации по запросу цен,</w:t>
      </w:r>
      <w:r>
        <w:rPr>
          <w:b/>
          <w:i/>
        </w:rPr>
        <w:t xml:space="preserve"> </w:t>
      </w:r>
      <w:r>
        <w:t xml:space="preserve">и предлагаем </w:t>
      </w:r>
      <w:r>
        <w:rPr>
          <w:b/>
          <w:bCs/>
          <w:i/>
        </w:rPr>
        <w:t xml:space="preserve">товар (работы, услуги) </w:t>
      </w:r>
      <w:r>
        <w:rPr>
          <w:b/>
          <w:i/>
        </w:rPr>
        <w:t>согласно Приложению к заявке «Техническое предложение».</w:t>
      </w:r>
    </w:p>
    <w:tbl>
      <w:tblPr>
        <w:tblW w:w="0" w:type="auto"/>
        <w:tblInd w:w="108" w:type="dxa"/>
        <w:tblLayout w:type="fixed"/>
        <w:tblLook w:val="0000"/>
      </w:tblPr>
      <w:tblGrid>
        <w:gridCol w:w="706"/>
        <w:gridCol w:w="2271"/>
        <w:gridCol w:w="2126"/>
        <w:gridCol w:w="1134"/>
        <w:gridCol w:w="1276"/>
        <w:gridCol w:w="1418"/>
        <w:gridCol w:w="1144"/>
      </w:tblGrid>
      <w:tr w:rsidR="00E873CA">
        <w:tc>
          <w:tcPr>
            <w:tcW w:w="706"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pPr>
            <w:r>
              <w:t>№</w:t>
            </w:r>
          </w:p>
          <w:p w:rsidR="00E873CA" w:rsidRDefault="00C71D00">
            <w:pPr>
              <w:jc w:val="center"/>
            </w:pPr>
            <w:proofErr w:type="spellStart"/>
            <w:proofErr w:type="gramStart"/>
            <w:r>
              <w:t>п</w:t>
            </w:r>
            <w:proofErr w:type="spellEnd"/>
            <w:proofErr w:type="gramEnd"/>
            <w:r>
              <w:t>/</w:t>
            </w:r>
            <w:proofErr w:type="spellStart"/>
            <w:r>
              <w:t>п</w:t>
            </w:r>
            <w:proofErr w:type="spellEnd"/>
          </w:p>
        </w:tc>
        <w:tc>
          <w:tcPr>
            <w:tcW w:w="2271"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b/>
                <w:bCs/>
                <w:i/>
              </w:rPr>
            </w:pPr>
            <w:r>
              <w:t>Наименование</w:t>
            </w:r>
          </w:p>
          <w:p w:rsidR="00E873CA" w:rsidRDefault="00C71D00">
            <w:pPr>
              <w:jc w:val="center"/>
            </w:pPr>
            <w:r>
              <w:rPr>
                <w:b/>
                <w:bCs/>
                <w:i/>
              </w:rPr>
              <w:t>[товара, работ, услуг]</w:t>
            </w:r>
          </w:p>
        </w:tc>
        <w:tc>
          <w:tcPr>
            <w:tcW w:w="2126"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pPr>
            <w:r>
              <w:t xml:space="preserve">Количество </w:t>
            </w:r>
            <w:r>
              <w:rPr>
                <w:b/>
                <w:bCs/>
                <w:i/>
              </w:rPr>
              <w:t>[товара, работ, услуг]</w:t>
            </w:r>
          </w:p>
        </w:tc>
        <w:tc>
          <w:tcPr>
            <w:tcW w:w="1134"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pPr>
            <w:r>
              <w:t xml:space="preserve">Ед. </w:t>
            </w:r>
            <w:proofErr w:type="spellStart"/>
            <w:r>
              <w:t>изм</w:t>
            </w:r>
            <w:proofErr w:type="spellEnd"/>
            <w:r>
              <w:t>.</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pPr>
            <w:r>
              <w:t>Цена за единицу, руб. без НДС</w:t>
            </w:r>
          </w:p>
        </w:tc>
        <w:tc>
          <w:tcPr>
            <w:tcW w:w="1418"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pPr>
            <w:r>
              <w:t>Цена всего, руб. без НДС</w:t>
            </w:r>
          </w:p>
        </w:tc>
        <w:tc>
          <w:tcPr>
            <w:tcW w:w="11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ind w:left="-108" w:right="-108"/>
              <w:jc w:val="center"/>
            </w:pPr>
            <w:r>
              <w:t>Цена всего, руб. с НДС</w:t>
            </w:r>
          </w:p>
        </w:tc>
      </w:tr>
      <w:tr w:rsidR="00E873CA">
        <w:trPr>
          <w:trHeight w:val="542"/>
        </w:trPr>
        <w:tc>
          <w:tcPr>
            <w:tcW w:w="706"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pPr>
            <w:r>
              <w:t>1</w:t>
            </w:r>
          </w:p>
        </w:tc>
        <w:tc>
          <w:tcPr>
            <w:tcW w:w="2271" w:type="dxa"/>
            <w:tcBorders>
              <w:top w:val="single" w:sz="4" w:space="0" w:color="000000"/>
              <w:left w:val="single" w:sz="4" w:space="0" w:color="000000"/>
              <w:bottom w:val="single" w:sz="4" w:space="0" w:color="000000"/>
            </w:tcBorders>
            <w:shd w:val="clear" w:color="auto" w:fill="auto"/>
          </w:tcPr>
          <w:p w:rsidR="00E873CA" w:rsidRDefault="00E873CA">
            <w:pPr>
              <w:snapToGrid w:val="0"/>
              <w:spacing w:line="276" w:lineRule="auto"/>
            </w:pPr>
          </w:p>
        </w:tc>
        <w:tc>
          <w:tcPr>
            <w:tcW w:w="2126" w:type="dxa"/>
            <w:tcBorders>
              <w:top w:val="single" w:sz="4" w:space="0" w:color="000000"/>
              <w:left w:val="single" w:sz="4" w:space="0" w:color="000000"/>
              <w:bottom w:val="single" w:sz="4" w:space="0" w:color="000000"/>
            </w:tcBorders>
            <w:shd w:val="clear" w:color="auto" w:fill="auto"/>
            <w:vAlign w:val="center"/>
          </w:tcPr>
          <w:p w:rsidR="00E873CA" w:rsidRDefault="00E873CA">
            <w:pPr>
              <w:snapToGrid w:val="0"/>
              <w:jc w:val="center"/>
            </w:pPr>
          </w:p>
        </w:tc>
        <w:tc>
          <w:tcPr>
            <w:tcW w:w="1134" w:type="dxa"/>
            <w:tcBorders>
              <w:top w:val="single" w:sz="4" w:space="0" w:color="000000"/>
              <w:left w:val="single" w:sz="4" w:space="0" w:color="000000"/>
              <w:bottom w:val="single" w:sz="4" w:space="0" w:color="000000"/>
            </w:tcBorders>
            <w:shd w:val="clear" w:color="auto" w:fill="auto"/>
            <w:vAlign w:val="center"/>
          </w:tcPr>
          <w:p w:rsidR="00E873CA" w:rsidRDefault="00E873CA">
            <w:pPr>
              <w:snapToGrid w:val="0"/>
              <w:jc w:val="center"/>
            </w:pP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E873CA">
            <w:pPr>
              <w:snapToGrid w:val="0"/>
              <w:jc w:val="center"/>
            </w:pPr>
          </w:p>
        </w:tc>
        <w:tc>
          <w:tcPr>
            <w:tcW w:w="1418" w:type="dxa"/>
            <w:tcBorders>
              <w:top w:val="single" w:sz="4" w:space="0" w:color="000000"/>
              <w:left w:val="single" w:sz="4" w:space="0" w:color="000000"/>
              <w:bottom w:val="single" w:sz="4" w:space="0" w:color="000000"/>
            </w:tcBorders>
            <w:shd w:val="clear" w:color="auto" w:fill="auto"/>
            <w:vAlign w:val="center"/>
          </w:tcPr>
          <w:p w:rsidR="00E873CA" w:rsidRDefault="00E873CA">
            <w:pPr>
              <w:snapToGrid w:val="0"/>
              <w:jc w:val="center"/>
            </w:pPr>
          </w:p>
        </w:tc>
        <w:tc>
          <w:tcPr>
            <w:tcW w:w="1144"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snapToGrid w:val="0"/>
              <w:jc w:val="center"/>
            </w:pPr>
          </w:p>
        </w:tc>
      </w:tr>
      <w:tr w:rsidR="00E873CA">
        <w:trPr>
          <w:trHeight w:val="412"/>
        </w:trPr>
        <w:tc>
          <w:tcPr>
            <w:tcW w:w="706"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pPr>
            <w:r>
              <w:t>…</w:t>
            </w:r>
          </w:p>
        </w:tc>
        <w:tc>
          <w:tcPr>
            <w:tcW w:w="2271" w:type="dxa"/>
            <w:tcBorders>
              <w:top w:val="single" w:sz="4" w:space="0" w:color="000000"/>
              <w:left w:val="single" w:sz="4" w:space="0" w:color="000000"/>
              <w:bottom w:val="single" w:sz="4" w:space="0" w:color="000000"/>
            </w:tcBorders>
            <w:shd w:val="clear" w:color="auto" w:fill="auto"/>
          </w:tcPr>
          <w:p w:rsidR="00E873CA" w:rsidRDefault="00E873CA">
            <w:pPr>
              <w:snapToGrid w:val="0"/>
              <w:spacing w:line="276" w:lineRule="auto"/>
            </w:pPr>
          </w:p>
        </w:tc>
        <w:tc>
          <w:tcPr>
            <w:tcW w:w="2126" w:type="dxa"/>
            <w:tcBorders>
              <w:top w:val="single" w:sz="4" w:space="0" w:color="000000"/>
              <w:left w:val="single" w:sz="4" w:space="0" w:color="000000"/>
              <w:bottom w:val="single" w:sz="4" w:space="0" w:color="000000"/>
            </w:tcBorders>
            <w:shd w:val="clear" w:color="auto" w:fill="auto"/>
            <w:vAlign w:val="center"/>
          </w:tcPr>
          <w:p w:rsidR="00E873CA" w:rsidRDefault="00E873CA">
            <w:pPr>
              <w:snapToGrid w:val="0"/>
              <w:jc w:val="center"/>
            </w:pPr>
          </w:p>
        </w:tc>
        <w:tc>
          <w:tcPr>
            <w:tcW w:w="1134" w:type="dxa"/>
            <w:tcBorders>
              <w:top w:val="single" w:sz="4" w:space="0" w:color="000000"/>
              <w:left w:val="single" w:sz="4" w:space="0" w:color="000000"/>
              <w:bottom w:val="single" w:sz="4" w:space="0" w:color="000000"/>
            </w:tcBorders>
            <w:shd w:val="clear" w:color="auto" w:fill="auto"/>
            <w:vAlign w:val="center"/>
          </w:tcPr>
          <w:p w:rsidR="00E873CA" w:rsidRDefault="00E873CA">
            <w:pPr>
              <w:snapToGrid w:val="0"/>
              <w:jc w:val="center"/>
            </w:pP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E873CA">
            <w:pPr>
              <w:snapToGrid w:val="0"/>
              <w:jc w:val="center"/>
            </w:pPr>
          </w:p>
        </w:tc>
        <w:tc>
          <w:tcPr>
            <w:tcW w:w="1418" w:type="dxa"/>
            <w:tcBorders>
              <w:top w:val="single" w:sz="4" w:space="0" w:color="000000"/>
              <w:left w:val="single" w:sz="4" w:space="0" w:color="000000"/>
              <w:bottom w:val="single" w:sz="4" w:space="0" w:color="000000"/>
            </w:tcBorders>
            <w:shd w:val="clear" w:color="auto" w:fill="auto"/>
            <w:vAlign w:val="center"/>
          </w:tcPr>
          <w:p w:rsidR="00E873CA" w:rsidRDefault="00E873CA">
            <w:pPr>
              <w:snapToGrid w:val="0"/>
              <w:jc w:val="center"/>
            </w:pPr>
          </w:p>
        </w:tc>
        <w:tc>
          <w:tcPr>
            <w:tcW w:w="1144"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snapToGrid w:val="0"/>
              <w:jc w:val="center"/>
            </w:pPr>
          </w:p>
        </w:tc>
      </w:tr>
      <w:tr w:rsidR="00E873CA">
        <w:trPr>
          <w:trHeight w:val="412"/>
        </w:trPr>
        <w:tc>
          <w:tcPr>
            <w:tcW w:w="7513" w:type="dxa"/>
            <w:gridSpan w:val="5"/>
            <w:tcBorders>
              <w:top w:val="single" w:sz="4" w:space="0" w:color="000000"/>
              <w:left w:val="single" w:sz="4" w:space="0" w:color="000000"/>
              <w:bottom w:val="single" w:sz="4" w:space="0" w:color="000000"/>
            </w:tcBorders>
            <w:shd w:val="clear" w:color="auto" w:fill="auto"/>
            <w:vAlign w:val="center"/>
          </w:tcPr>
          <w:p w:rsidR="00E873CA" w:rsidRDefault="00C71D00">
            <w:r>
              <w:t>ИТОГО:</w:t>
            </w:r>
          </w:p>
        </w:tc>
        <w:tc>
          <w:tcPr>
            <w:tcW w:w="1418" w:type="dxa"/>
            <w:tcBorders>
              <w:top w:val="single" w:sz="4" w:space="0" w:color="000000"/>
              <w:left w:val="single" w:sz="4" w:space="0" w:color="000000"/>
              <w:bottom w:val="single" w:sz="4" w:space="0" w:color="000000"/>
            </w:tcBorders>
            <w:shd w:val="clear" w:color="auto" w:fill="auto"/>
          </w:tcPr>
          <w:p w:rsidR="00E873CA" w:rsidRDefault="00E873CA">
            <w:pPr>
              <w:snapToGrid w:val="0"/>
              <w:jc w:val="center"/>
            </w:pPr>
          </w:p>
        </w:tc>
        <w:tc>
          <w:tcPr>
            <w:tcW w:w="1144"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snapToGrid w:val="0"/>
              <w:jc w:val="center"/>
            </w:pPr>
          </w:p>
        </w:tc>
      </w:tr>
    </w:tbl>
    <w:p w:rsidR="00E873CA" w:rsidRDefault="00C71D00">
      <w:pPr>
        <w:spacing w:before="120"/>
      </w:pPr>
      <w:proofErr w:type="gramStart"/>
      <w:r>
        <w:t xml:space="preserve">ИТОГО цена </w:t>
      </w:r>
      <w:r>
        <w:rPr>
          <w:b/>
          <w:bCs/>
          <w:i/>
        </w:rPr>
        <w:t>договора</w:t>
      </w:r>
      <w:r>
        <w:t xml:space="preserve"> (с учетом установленного порядка формирования цены договора) </w:t>
      </w:r>
      <w:r>
        <w:rPr>
          <w:b/>
          <w:bCs/>
          <w:i/>
        </w:rPr>
        <w:t>[единицы товара, единичных расценок или тарифов работ]</w:t>
      </w:r>
      <w:r>
        <w:t xml:space="preserve"> составляет: _________ (____________) руб. ___ коп., в том числе НДС ______________ (__________________) руб. ___ коп., включая </w:t>
      </w:r>
      <w:r>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E873CA" w:rsidRDefault="00C71D00">
      <w:pPr>
        <w:rPr>
          <w:bCs/>
        </w:rPr>
      </w:pPr>
      <w:r>
        <w:t>Данное предложение действительно до «___» __________ 20___ года.</w:t>
      </w:r>
    </w:p>
    <w:p w:rsidR="00E873CA" w:rsidRDefault="00C71D00">
      <w:r>
        <w:rPr>
          <w:bCs/>
        </w:rPr>
        <w:t>Срок</w:t>
      </w:r>
      <w:r>
        <w:rPr>
          <w:b/>
        </w:rPr>
        <w:t xml:space="preserve"> </w:t>
      </w:r>
      <w:r>
        <w:rPr>
          <w:b/>
          <w:bCs/>
          <w:i/>
        </w:rPr>
        <w:t>поставки товара, выполнения работ или оказания услуг</w:t>
      </w:r>
      <w:proofErr w:type="gramStart"/>
      <w:r>
        <w:rPr>
          <w:b/>
          <w:bCs/>
          <w:i/>
        </w:rPr>
        <w:t>: ________________________</w:t>
      </w:r>
      <w:r>
        <w:rPr>
          <w:bCs/>
        </w:rPr>
        <w:t>;</w:t>
      </w:r>
      <w:proofErr w:type="gramEnd"/>
    </w:p>
    <w:p w:rsidR="00E873CA" w:rsidRDefault="00C71D00">
      <w:r>
        <w:t>Сроки и условия оплаты: ___________________________.</w:t>
      </w:r>
    </w:p>
    <w:p w:rsidR="00E873CA" w:rsidRDefault="00C71D00">
      <w:r>
        <w:t xml:space="preserve">Место </w:t>
      </w:r>
      <w:r>
        <w:rPr>
          <w:b/>
          <w:i/>
        </w:rPr>
        <w:t xml:space="preserve">поставки товара, выполнения работ, оказания </w:t>
      </w:r>
      <w:proofErr w:type="spellStart"/>
      <w:r>
        <w:rPr>
          <w:b/>
          <w:i/>
        </w:rPr>
        <w:t>услуг</w:t>
      </w:r>
      <w:proofErr w:type="gramStart"/>
      <w:r>
        <w:rPr>
          <w:b/>
          <w:i/>
        </w:rPr>
        <w:t>:________________________</w:t>
      </w:r>
      <w:proofErr w:type="spellEnd"/>
      <w:r>
        <w:rPr>
          <w:b/>
          <w:i/>
        </w:rPr>
        <w:t>;</w:t>
      </w:r>
      <w:proofErr w:type="gramEnd"/>
    </w:p>
    <w:p w:rsidR="00E873CA" w:rsidRDefault="00C71D00">
      <w:r>
        <w:t xml:space="preserve">Срок гарантии качества </w:t>
      </w:r>
      <w:r>
        <w:rPr>
          <w:b/>
          <w:i/>
        </w:rPr>
        <w:t xml:space="preserve">товара, выполнения работ, оказания </w:t>
      </w:r>
      <w:proofErr w:type="spellStart"/>
      <w:r>
        <w:rPr>
          <w:b/>
          <w:i/>
        </w:rPr>
        <w:t>услуг</w:t>
      </w:r>
      <w:proofErr w:type="gramStart"/>
      <w:r>
        <w:rPr>
          <w:b/>
          <w:i/>
        </w:rPr>
        <w:t>:________________________</w:t>
      </w:r>
      <w:proofErr w:type="spellEnd"/>
      <w:r>
        <w:rPr>
          <w:b/>
          <w:i/>
        </w:rPr>
        <w:t>;</w:t>
      </w:r>
      <w:proofErr w:type="gramEnd"/>
    </w:p>
    <w:p w:rsidR="00E873CA" w:rsidRDefault="00C71D00">
      <w:pPr>
        <w:rPr>
          <w:b/>
          <w:i/>
        </w:rPr>
      </w:pPr>
      <w:r>
        <w:t>Порядок приемки</w:t>
      </w:r>
      <w:r>
        <w:rPr>
          <w:b/>
          <w:i/>
        </w:rPr>
        <w:t xml:space="preserve"> товара, выполнения работ, оказания </w:t>
      </w:r>
      <w:proofErr w:type="spellStart"/>
      <w:r>
        <w:rPr>
          <w:b/>
          <w:i/>
        </w:rPr>
        <w:t>услуг</w:t>
      </w:r>
      <w:proofErr w:type="gramStart"/>
      <w:r>
        <w:rPr>
          <w:b/>
          <w:i/>
        </w:rPr>
        <w:t>:________________________</w:t>
      </w:r>
      <w:proofErr w:type="spellEnd"/>
      <w:r>
        <w:rPr>
          <w:b/>
          <w:i/>
        </w:rPr>
        <w:t>;</w:t>
      </w:r>
      <w:proofErr w:type="gramEnd"/>
    </w:p>
    <w:p w:rsidR="00E873CA" w:rsidRDefault="00C71D00">
      <w:pPr>
        <w:pStyle w:val="aff"/>
        <w:spacing w:before="0" w:after="0"/>
        <w:ind w:firstLine="709"/>
        <w:jc w:val="both"/>
      </w:pPr>
      <w:r>
        <w:rPr>
          <w:b/>
          <w:i/>
        </w:rPr>
        <w:lastRenderedPageBreak/>
        <w:t>Для юридических лиц:</w:t>
      </w:r>
      <w:r>
        <w:t xml:space="preserve"> Настоящим подтверждаем, что </w:t>
      </w:r>
      <w:proofErr w:type="gramStart"/>
      <w:r>
        <w:t>против</w:t>
      </w:r>
      <w:proofErr w:type="gramEnd"/>
      <w:r>
        <w:t xml:space="preserve"> ________________________________ </w:t>
      </w:r>
      <w:r>
        <w:rPr>
          <w:b/>
          <w:i/>
        </w:rPr>
        <w:t>(</w:t>
      </w:r>
      <w:proofErr w:type="gramStart"/>
      <w:r>
        <w:rPr>
          <w:b/>
          <w:i/>
        </w:rPr>
        <w:t>наименование</w:t>
      </w:r>
      <w:proofErr w:type="gramEnd"/>
      <w:r>
        <w:rPr>
          <w:b/>
          <w:i/>
        </w:rPr>
        <w:t xml:space="preserve"> участника запроса цен)</w:t>
      </w:r>
      <w:r>
        <w:t xml:space="preserve"> не проводится процедура ликвидации, не принято арбитражным судом решения о признании _______________________ </w:t>
      </w:r>
      <w:r>
        <w:rPr>
          <w:b/>
          <w:i/>
        </w:rPr>
        <w:t>(наименование участника запроса цен)</w:t>
      </w:r>
      <w:r>
        <w:t xml:space="preserve"> банкротом, деятельность ______________________ (</w:t>
      </w:r>
      <w:r>
        <w:rPr>
          <w:b/>
          <w:i/>
        </w:rPr>
        <w:t>наименование участника запроса цен</w:t>
      </w:r>
      <w:r>
        <w:t>) не приостановлена, на имущество не наложен арест по решению суда, административного органа.</w:t>
      </w:r>
    </w:p>
    <w:p w:rsidR="00E873CA" w:rsidRDefault="00C71D00">
      <w:pPr>
        <w:pStyle w:val="aff"/>
        <w:spacing w:before="120" w:after="0"/>
        <w:ind w:firstLine="709"/>
        <w:jc w:val="both"/>
        <w:rPr>
          <w:b/>
          <w:i/>
        </w:rPr>
      </w:pPr>
      <w:proofErr w:type="gramStart"/>
      <w: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t>Росфинмониторингу</w:t>
      </w:r>
      <w:proofErr w:type="spellEnd"/>
      <w:r>
        <w:t>, Правительству Российской Федерации) и последующую обработку данных сведений такими органами.</w:t>
      </w:r>
    </w:p>
    <w:p w:rsidR="00E873CA" w:rsidRDefault="00C71D00">
      <w:pPr>
        <w:pStyle w:val="aff"/>
        <w:spacing w:before="0" w:after="0"/>
        <w:ind w:firstLine="709"/>
        <w:jc w:val="both"/>
      </w:pPr>
      <w:r>
        <w:rPr>
          <w:b/>
          <w:i/>
        </w:rPr>
        <w:t>Для физических лиц:</w:t>
      </w:r>
      <w:r>
        <w:t xml:space="preserve">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873CA" w:rsidRDefault="00C71D00">
      <w:pPr>
        <w:pStyle w:val="aff"/>
        <w:spacing w:before="0" w:after="0"/>
        <w:ind w:firstLine="709"/>
        <w:jc w:val="both"/>
      </w:pPr>
      <w:proofErr w:type="gramStart"/>
      <w: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Pr>
          <w:i/>
        </w:rPr>
        <w:t xml:space="preserve"> </w:t>
      </w:r>
      <w: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E873CA" w:rsidRDefault="00E873CA">
      <w:pPr>
        <w:pStyle w:val="aff"/>
        <w:spacing w:before="0" w:after="0"/>
        <w:ind w:firstLine="709"/>
        <w:jc w:val="both"/>
      </w:pPr>
    </w:p>
    <w:p w:rsidR="00E873CA" w:rsidRDefault="00C71D00">
      <w:pPr>
        <w:pStyle w:val="aff"/>
        <w:spacing w:before="120" w:after="0"/>
        <w:ind w:firstLine="709"/>
        <w:jc w:val="both"/>
        <w:rPr>
          <w:b/>
          <w:i/>
        </w:rPr>
      </w:pPr>
      <w: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E873CA" w:rsidRDefault="00C71D00">
      <w:pPr>
        <w:pStyle w:val="aff"/>
        <w:spacing w:before="0" w:after="0"/>
        <w:ind w:firstLine="709"/>
        <w:jc w:val="both"/>
      </w:pPr>
      <w:proofErr w:type="gramStart"/>
      <w:r>
        <w:rPr>
          <w:b/>
          <w:i/>
        </w:rPr>
        <w:t>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«Проектом договора» 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w:t>
      </w:r>
      <w:proofErr w:type="gramEnd"/>
      <w:r>
        <w:rPr>
          <w:b/>
          <w:i/>
        </w:rPr>
        <w:t xml:space="preserve"> </w:t>
      </w:r>
      <w:proofErr w:type="gramStart"/>
      <w:r>
        <w:rPr>
          <w:b/>
          <w:i/>
        </w:rPr>
        <w:t>обеспечения возврата аванса] на сумму ___________.</w:t>
      </w:r>
      <w:proofErr w:type="gramEnd"/>
    </w:p>
    <w:p w:rsidR="00E873CA" w:rsidRDefault="00C71D00">
      <w:pPr>
        <w:pStyle w:val="aff"/>
        <w:spacing w:before="0" w:after="0"/>
        <w:ind w:firstLine="709"/>
        <w:jc w:val="both"/>
      </w:pPr>
      <w:r>
        <w:t>В случае</w:t>
      </w:r>
      <w:proofErr w:type="gramStart"/>
      <w:r>
        <w:t>,</w:t>
      </w:r>
      <w:proofErr w:type="gramEnd"/>
      <w:r>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E873CA" w:rsidRDefault="00C71D00">
      <w:pPr>
        <w:pStyle w:val="33"/>
        <w:ind w:firstLine="709"/>
        <w:rPr>
          <w:vertAlign w:val="superscript"/>
        </w:rPr>
      </w:pPr>
      <w:r>
        <w:t>Мы, _______________________________________ согласны с условием, что</w:t>
      </w:r>
    </w:p>
    <w:p w:rsidR="00E873CA" w:rsidRDefault="00C71D00">
      <w:pPr>
        <w:pStyle w:val="33"/>
        <w:ind w:firstLine="709"/>
      </w:pPr>
      <w:r>
        <w:rPr>
          <w:vertAlign w:val="superscript"/>
        </w:rPr>
        <w:t xml:space="preserve"> </w:t>
      </w:r>
      <w:r>
        <w:rPr>
          <w:vertAlign w:val="superscript"/>
        </w:rPr>
        <w:tab/>
      </w:r>
      <w:r>
        <w:rPr>
          <w:b/>
          <w:i/>
          <w:vertAlign w:val="superscript"/>
        </w:rPr>
        <w:t>(наименование организации или Ф.И.О. участника запроса цен)</w:t>
      </w:r>
    </w:p>
    <w:p w:rsidR="00E873CA" w:rsidRDefault="00C71D00">
      <w:pPr>
        <w:pStyle w:val="33"/>
      </w:pPr>
      <w:r>
        <w:t>сведения о нас будут внесены в соответствующий публичный реестр недобросовестных поставщиков сроком на два года в следующих случаях:</w:t>
      </w:r>
    </w:p>
    <w:p w:rsidR="00E873CA" w:rsidRDefault="00C71D00">
      <w:pPr>
        <w:pStyle w:val="aff"/>
        <w:numPr>
          <w:ilvl w:val="0"/>
          <w:numId w:val="8"/>
        </w:numPr>
        <w:tabs>
          <w:tab w:val="left" w:pos="1134"/>
        </w:tabs>
        <w:spacing w:before="0" w:after="0"/>
        <w:ind w:left="0" w:firstLine="709"/>
        <w:jc w:val="both"/>
      </w:pPr>
      <w:r>
        <w:t>если мы:</w:t>
      </w:r>
    </w:p>
    <w:p w:rsidR="00E873CA" w:rsidRDefault="00C71D00">
      <w:pPr>
        <w:pStyle w:val="aff5"/>
        <w:numPr>
          <w:ilvl w:val="4"/>
          <w:numId w:val="14"/>
        </w:numPr>
        <w:ind w:left="0" w:firstLine="709"/>
      </w:pPr>
      <w:r>
        <w:lastRenderedPageBreak/>
        <w:t>будучи признанным победителем запроса цен, уклонимся от заключения договора;</w:t>
      </w:r>
    </w:p>
    <w:p w:rsidR="00E873CA" w:rsidRDefault="00C71D00">
      <w:pPr>
        <w:pStyle w:val="aff5"/>
        <w:numPr>
          <w:ilvl w:val="4"/>
          <w:numId w:val="14"/>
        </w:numPr>
        <w:ind w:left="0" w:firstLine="709"/>
      </w:pPr>
      <w: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t>ранжировка</w:t>
      </w:r>
      <w:proofErr w:type="spellEnd"/>
      <w:r>
        <w:t xml:space="preserve"> проводилась), уклонимся от заключения договора;</w:t>
      </w:r>
    </w:p>
    <w:p w:rsidR="00E873CA" w:rsidRDefault="00C71D00">
      <w:pPr>
        <w:pStyle w:val="aff5"/>
        <w:numPr>
          <w:ilvl w:val="4"/>
          <w:numId w:val="14"/>
        </w:numPr>
        <w:ind w:left="0" w:firstLine="709"/>
      </w:pPr>
      <w: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E873CA" w:rsidRDefault="00C71D00">
      <w:pPr>
        <w:pStyle w:val="aff5"/>
        <w:numPr>
          <w:ilvl w:val="4"/>
          <w:numId w:val="14"/>
        </w:numPr>
        <w:ind w:left="0" w:firstLine="709"/>
      </w:pPr>
      <w: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E873CA" w:rsidRDefault="00C71D00">
      <w:pPr>
        <w:pStyle w:val="aff"/>
        <w:numPr>
          <w:ilvl w:val="0"/>
          <w:numId w:val="8"/>
        </w:numPr>
        <w:tabs>
          <w:tab w:val="left" w:pos="1134"/>
        </w:tabs>
        <w:spacing w:before="0" w:after="0"/>
        <w:ind w:left="0" w:firstLine="709"/>
        <w:jc w:val="both"/>
      </w:pPr>
      <w:r>
        <w:t xml:space="preserve">если договор, заключенный с нами по результатам проведения настоящего открытого запроса цен, </w:t>
      </w:r>
      <w:proofErr w:type="gramStart"/>
      <w:r>
        <w:t>будет</w:t>
      </w:r>
      <w:proofErr w:type="gramEnd"/>
      <w:r>
        <w:t xml:space="preserve"> расторгнут по решению суда или по соглашению сторон в силу существенного нарушения нами условий договора.</w:t>
      </w:r>
    </w:p>
    <w:p w:rsidR="00E873CA" w:rsidRDefault="00C71D00">
      <w:pPr>
        <w:pStyle w:val="afff"/>
        <w:spacing w:before="0" w:after="0" w:line="240" w:lineRule="auto"/>
        <w:ind w:firstLine="709"/>
        <w:rPr>
          <w:rFonts w:ascii="Times New Roman" w:hAnsi="Times New Roman" w:cs="Times New Roman"/>
        </w:rPr>
      </w:pPr>
      <w:r>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E873CA" w:rsidRDefault="00C71D00">
      <w:pPr>
        <w:pStyle w:val="afff"/>
        <w:spacing w:before="0" w:after="0" w:line="240" w:lineRule="auto"/>
        <w:ind w:firstLine="709"/>
        <w:rPr>
          <w:rFonts w:ascii="Times New Roman" w:hAnsi="Times New Roman" w:cs="Times New Roman"/>
        </w:rPr>
      </w:pPr>
      <w:r>
        <w:rPr>
          <w:rFonts w:ascii="Times New Roman" w:hAnsi="Times New Roman" w:cs="Times New Roman"/>
        </w:rPr>
        <w:t xml:space="preserve">Опись документов заявки в формате. </w:t>
      </w:r>
    </w:p>
    <w:tbl>
      <w:tblPr>
        <w:tblW w:w="0" w:type="auto"/>
        <w:tblInd w:w="108" w:type="dxa"/>
        <w:tblLayout w:type="fixed"/>
        <w:tblLook w:val="0000"/>
      </w:tblPr>
      <w:tblGrid>
        <w:gridCol w:w="1107"/>
        <w:gridCol w:w="7540"/>
        <w:gridCol w:w="1286"/>
      </w:tblGrid>
      <w:tr w:rsidR="00E873CA">
        <w:trPr>
          <w:tblHeader/>
        </w:trPr>
        <w:tc>
          <w:tcPr>
            <w:tcW w:w="1107"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f0"/>
              <w:jc w:val="center"/>
              <w:rPr>
                <w:rFonts w:ascii="Times New Roman" w:hAnsi="Times New Roman" w:cs="Times New Roman"/>
                <w:szCs w:val="24"/>
              </w:rPr>
            </w:pPr>
            <w:r>
              <w:rPr>
                <w:rFonts w:ascii="Times New Roman" w:hAnsi="Times New Roman" w:cs="Times New Roman"/>
                <w:szCs w:val="24"/>
              </w:rPr>
              <w:t>№</w:t>
            </w:r>
          </w:p>
          <w:p w:rsidR="00E873CA" w:rsidRDefault="00C71D00">
            <w:pPr>
              <w:pStyle w:val="afff0"/>
              <w:jc w:val="center"/>
              <w:rPr>
                <w:rFonts w:ascii="Times New Roman" w:hAnsi="Times New Roman" w:cs="Times New Roman"/>
                <w:szCs w:val="24"/>
              </w:rPr>
            </w:pPr>
            <w:proofErr w:type="spellStart"/>
            <w:proofErr w:type="gramStart"/>
            <w:r>
              <w:rPr>
                <w:rFonts w:ascii="Times New Roman" w:hAnsi="Times New Roman" w:cs="Times New Roman"/>
                <w:szCs w:val="24"/>
              </w:rPr>
              <w:t>п</w:t>
            </w:r>
            <w:proofErr w:type="spellEnd"/>
            <w:proofErr w:type="gramEnd"/>
            <w:r>
              <w:rPr>
                <w:rFonts w:ascii="Times New Roman" w:hAnsi="Times New Roman" w:cs="Times New Roman"/>
                <w:szCs w:val="24"/>
              </w:rPr>
              <w:t>/</w:t>
            </w:r>
            <w:proofErr w:type="spellStart"/>
            <w:r>
              <w:rPr>
                <w:rFonts w:ascii="Times New Roman" w:hAnsi="Times New Roman" w:cs="Times New Roman"/>
                <w:szCs w:val="24"/>
              </w:rPr>
              <w:t>п</w:t>
            </w:r>
            <w:proofErr w:type="spellEnd"/>
          </w:p>
        </w:tc>
        <w:tc>
          <w:tcPr>
            <w:tcW w:w="7540"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f0"/>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pStyle w:val="afff0"/>
              <w:jc w:val="center"/>
              <w:rPr>
                <w:rFonts w:ascii="Times New Roman" w:hAnsi="Times New Roman" w:cs="Times New Roman"/>
                <w:szCs w:val="24"/>
              </w:rPr>
            </w:pPr>
            <w:r>
              <w:rPr>
                <w:rFonts w:ascii="Times New Roman" w:hAnsi="Times New Roman" w:cs="Times New Roman"/>
                <w:szCs w:val="24"/>
              </w:rPr>
              <w:t>Число</w:t>
            </w:r>
          </w:p>
          <w:p w:rsidR="00E873CA" w:rsidRDefault="00C71D00">
            <w:pPr>
              <w:pStyle w:val="afff0"/>
              <w:jc w:val="center"/>
              <w:rPr>
                <w:i/>
              </w:rPr>
            </w:pPr>
            <w:r>
              <w:rPr>
                <w:rFonts w:ascii="Times New Roman" w:hAnsi="Times New Roman" w:cs="Times New Roman"/>
                <w:szCs w:val="24"/>
              </w:rPr>
              <w:t>страниц</w:t>
            </w:r>
          </w:p>
        </w:tc>
      </w:tr>
      <w:tr w:rsidR="00E873CA">
        <w:tc>
          <w:tcPr>
            <w:tcW w:w="1107" w:type="dxa"/>
            <w:tcBorders>
              <w:top w:val="single" w:sz="4" w:space="0" w:color="000000"/>
              <w:left w:val="single" w:sz="4" w:space="0" w:color="000000"/>
              <w:bottom w:val="single" w:sz="4" w:space="0" w:color="000000"/>
            </w:tcBorders>
            <w:shd w:val="clear" w:color="auto" w:fill="auto"/>
            <w:vAlign w:val="center"/>
          </w:tcPr>
          <w:p w:rsidR="00E873CA" w:rsidRDefault="00E873CA">
            <w:pPr>
              <w:numPr>
                <w:ilvl w:val="0"/>
                <w:numId w:val="13"/>
              </w:numPr>
              <w:tabs>
                <w:tab w:val="left" w:pos="284"/>
              </w:tabs>
              <w:snapToGrid w:val="0"/>
              <w:spacing w:before="40" w:after="40"/>
              <w:jc w:val="center"/>
              <w:rPr>
                <w:i/>
              </w:rPr>
            </w:pPr>
          </w:p>
        </w:tc>
        <w:tc>
          <w:tcPr>
            <w:tcW w:w="7540" w:type="dxa"/>
            <w:tcBorders>
              <w:top w:val="single" w:sz="4" w:space="0" w:color="000000"/>
              <w:left w:val="single" w:sz="4" w:space="0" w:color="000000"/>
              <w:bottom w:val="single" w:sz="4" w:space="0" w:color="000000"/>
            </w:tcBorders>
            <w:shd w:val="clear" w:color="auto" w:fill="auto"/>
          </w:tcPr>
          <w:p w:rsidR="00E873CA" w:rsidRDefault="00C71D00">
            <w:pPr>
              <w:pStyle w:val="afff0"/>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pStyle w:val="afff0"/>
              <w:snapToGrid w:val="0"/>
              <w:rPr>
                <w:rFonts w:ascii="Times New Roman" w:hAnsi="Times New Roman" w:cs="Times New Roman"/>
                <w:i/>
                <w:szCs w:val="24"/>
              </w:rPr>
            </w:pPr>
          </w:p>
        </w:tc>
      </w:tr>
      <w:tr w:rsidR="00E873CA">
        <w:tc>
          <w:tcPr>
            <w:tcW w:w="1107" w:type="dxa"/>
            <w:tcBorders>
              <w:top w:val="single" w:sz="4" w:space="0" w:color="000000"/>
              <w:left w:val="single" w:sz="4" w:space="0" w:color="000000"/>
              <w:bottom w:val="single" w:sz="4" w:space="0" w:color="000000"/>
            </w:tcBorders>
            <w:shd w:val="clear" w:color="auto" w:fill="auto"/>
            <w:vAlign w:val="center"/>
          </w:tcPr>
          <w:p w:rsidR="00E873CA" w:rsidRDefault="00E873CA">
            <w:pPr>
              <w:numPr>
                <w:ilvl w:val="0"/>
                <w:numId w:val="13"/>
              </w:numPr>
              <w:tabs>
                <w:tab w:val="left" w:pos="284"/>
              </w:tabs>
              <w:snapToGrid w:val="0"/>
              <w:spacing w:before="40" w:after="40"/>
              <w:jc w:val="center"/>
              <w:rPr>
                <w:i/>
              </w:rPr>
            </w:pPr>
          </w:p>
        </w:tc>
        <w:tc>
          <w:tcPr>
            <w:tcW w:w="7540" w:type="dxa"/>
            <w:tcBorders>
              <w:top w:val="single" w:sz="4" w:space="0" w:color="000000"/>
              <w:left w:val="single" w:sz="4" w:space="0" w:color="000000"/>
              <w:bottom w:val="single" w:sz="4" w:space="0" w:color="000000"/>
            </w:tcBorders>
            <w:shd w:val="clear" w:color="auto" w:fill="auto"/>
          </w:tcPr>
          <w:p w:rsidR="00E873CA" w:rsidRDefault="00C71D00">
            <w:pPr>
              <w:pStyle w:val="afff0"/>
              <w:spacing w:before="40" w:after="40"/>
              <w:rPr>
                <w:rFonts w:ascii="Times New Roman" w:hAnsi="Times New Roman" w:cs="Times New Roman"/>
                <w:i/>
                <w:szCs w:val="24"/>
              </w:rPr>
            </w:pPr>
            <w:r>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pStyle w:val="afff0"/>
              <w:snapToGrid w:val="0"/>
              <w:rPr>
                <w:rFonts w:ascii="Times New Roman" w:hAnsi="Times New Roman" w:cs="Times New Roman"/>
                <w:i/>
                <w:szCs w:val="24"/>
              </w:rPr>
            </w:pPr>
          </w:p>
        </w:tc>
      </w:tr>
      <w:tr w:rsidR="00E873CA">
        <w:tc>
          <w:tcPr>
            <w:tcW w:w="1107" w:type="dxa"/>
            <w:tcBorders>
              <w:top w:val="single" w:sz="4" w:space="0" w:color="000000"/>
              <w:left w:val="single" w:sz="4" w:space="0" w:color="000000"/>
              <w:bottom w:val="single" w:sz="4" w:space="0" w:color="000000"/>
            </w:tcBorders>
            <w:shd w:val="clear" w:color="auto" w:fill="auto"/>
            <w:vAlign w:val="center"/>
          </w:tcPr>
          <w:p w:rsidR="00E873CA" w:rsidRDefault="00E873CA">
            <w:pPr>
              <w:numPr>
                <w:ilvl w:val="0"/>
                <w:numId w:val="13"/>
              </w:numPr>
              <w:tabs>
                <w:tab w:val="left" w:pos="284"/>
              </w:tabs>
              <w:snapToGrid w:val="0"/>
              <w:spacing w:before="40" w:after="40"/>
              <w:jc w:val="center"/>
              <w:rPr>
                <w:i/>
              </w:rPr>
            </w:pPr>
          </w:p>
        </w:tc>
        <w:tc>
          <w:tcPr>
            <w:tcW w:w="7540" w:type="dxa"/>
            <w:tcBorders>
              <w:top w:val="single" w:sz="4" w:space="0" w:color="000000"/>
              <w:left w:val="single" w:sz="4" w:space="0" w:color="000000"/>
              <w:bottom w:val="single" w:sz="4" w:space="0" w:color="000000"/>
            </w:tcBorders>
            <w:shd w:val="clear" w:color="auto" w:fill="auto"/>
          </w:tcPr>
          <w:p w:rsidR="00E873CA" w:rsidRDefault="00C71D00">
            <w:pPr>
              <w:pStyle w:val="afff0"/>
              <w:spacing w:before="40" w:after="40"/>
              <w:rPr>
                <w:rFonts w:ascii="Times New Roman" w:hAnsi="Times New Roman" w:cs="Times New Roman"/>
                <w:szCs w:val="24"/>
              </w:rPr>
            </w:pPr>
            <w:r>
              <w:rPr>
                <w:rFonts w:ascii="Times New Roman" w:hAnsi="Times New Roman" w:cs="Times New Roman"/>
                <w:szCs w:val="24"/>
              </w:rPr>
              <w:t>…</w:t>
            </w: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pStyle w:val="afff0"/>
              <w:snapToGrid w:val="0"/>
              <w:rPr>
                <w:rFonts w:ascii="Times New Roman" w:hAnsi="Times New Roman" w:cs="Times New Roman"/>
                <w:szCs w:val="24"/>
              </w:rPr>
            </w:pPr>
          </w:p>
        </w:tc>
      </w:tr>
      <w:tr w:rsidR="00E873CA">
        <w:tc>
          <w:tcPr>
            <w:tcW w:w="1107" w:type="dxa"/>
            <w:tcBorders>
              <w:top w:val="single" w:sz="4" w:space="0" w:color="000000"/>
              <w:left w:val="single" w:sz="4" w:space="0" w:color="000000"/>
              <w:bottom w:val="single" w:sz="4" w:space="0" w:color="000000"/>
            </w:tcBorders>
            <w:shd w:val="clear" w:color="auto" w:fill="auto"/>
            <w:vAlign w:val="center"/>
          </w:tcPr>
          <w:p w:rsidR="00E873CA" w:rsidRDefault="00E873CA">
            <w:pPr>
              <w:numPr>
                <w:ilvl w:val="0"/>
                <w:numId w:val="13"/>
              </w:numPr>
              <w:tabs>
                <w:tab w:val="left" w:pos="284"/>
              </w:tabs>
              <w:snapToGrid w:val="0"/>
              <w:spacing w:before="40" w:after="40"/>
              <w:jc w:val="center"/>
            </w:pPr>
          </w:p>
        </w:tc>
        <w:tc>
          <w:tcPr>
            <w:tcW w:w="7540" w:type="dxa"/>
            <w:tcBorders>
              <w:top w:val="single" w:sz="4" w:space="0" w:color="000000"/>
              <w:left w:val="single" w:sz="4" w:space="0" w:color="000000"/>
              <w:bottom w:val="single" w:sz="4" w:space="0" w:color="000000"/>
            </w:tcBorders>
            <w:shd w:val="clear" w:color="auto" w:fill="auto"/>
          </w:tcPr>
          <w:p w:rsidR="00E873CA" w:rsidRDefault="00C71D00">
            <w:pPr>
              <w:pStyle w:val="afff0"/>
              <w:spacing w:before="40" w:after="40"/>
              <w:rPr>
                <w:rFonts w:ascii="Times New Roman" w:hAnsi="Times New Roman" w:cs="Times New Roman"/>
                <w:szCs w:val="24"/>
              </w:rPr>
            </w:pPr>
            <w:r>
              <w:rPr>
                <w:rFonts w:ascii="Times New Roman" w:hAnsi="Times New Roman" w:cs="Times New Roman"/>
                <w:szCs w:val="24"/>
              </w:rPr>
              <w:t>…</w:t>
            </w: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pStyle w:val="afff0"/>
              <w:snapToGrid w:val="0"/>
              <w:rPr>
                <w:rFonts w:ascii="Times New Roman" w:hAnsi="Times New Roman" w:cs="Times New Roman"/>
                <w:szCs w:val="24"/>
              </w:rPr>
            </w:pPr>
          </w:p>
        </w:tc>
      </w:tr>
      <w:tr w:rsidR="00E873CA">
        <w:tc>
          <w:tcPr>
            <w:tcW w:w="1107" w:type="dxa"/>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284"/>
              </w:tabs>
              <w:spacing w:before="40" w:after="40"/>
              <w:jc w:val="center"/>
            </w:pPr>
            <w:r>
              <w:t>…</w:t>
            </w:r>
          </w:p>
        </w:tc>
        <w:tc>
          <w:tcPr>
            <w:tcW w:w="7540" w:type="dxa"/>
            <w:tcBorders>
              <w:top w:val="single" w:sz="4" w:space="0" w:color="000000"/>
              <w:left w:val="single" w:sz="4" w:space="0" w:color="000000"/>
              <w:bottom w:val="single" w:sz="4" w:space="0" w:color="000000"/>
            </w:tcBorders>
            <w:shd w:val="clear" w:color="auto" w:fill="auto"/>
          </w:tcPr>
          <w:p w:rsidR="00E873CA" w:rsidRDefault="00E873CA">
            <w:pPr>
              <w:pStyle w:val="afff0"/>
              <w:snapToGrid w:val="0"/>
              <w:spacing w:before="40" w:after="40"/>
              <w:rPr>
                <w:rFonts w:ascii="Times New Roman" w:hAnsi="Times New Roman" w:cs="Times New Roman"/>
                <w:szCs w:val="24"/>
              </w:rPr>
            </w:pP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pStyle w:val="afff0"/>
              <w:snapToGrid w:val="0"/>
              <w:rPr>
                <w:rFonts w:ascii="Times New Roman" w:hAnsi="Times New Roman" w:cs="Times New Roman"/>
                <w:szCs w:val="24"/>
              </w:rPr>
            </w:pPr>
          </w:p>
        </w:tc>
      </w:tr>
      <w:tr w:rsidR="00E873CA">
        <w:tc>
          <w:tcPr>
            <w:tcW w:w="1107" w:type="dxa"/>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284"/>
              </w:tabs>
              <w:spacing w:before="40" w:after="40"/>
              <w:jc w:val="center"/>
            </w:pPr>
            <w:r>
              <w:t>…</w:t>
            </w:r>
          </w:p>
        </w:tc>
        <w:tc>
          <w:tcPr>
            <w:tcW w:w="7540" w:type="dxa"/>
            <w:tcBorders>
              <w:top w:val="single" w:sz="4" w:space="0" w:color="000000"/>
              <w:left w:val="single" w:sz="4" w:space="0" w:color="000000"/>
              <w:bottom w:val="single" w:sz="4" w:space="0" w:color="000000"/>
            </w:tcBorders>
            <w:shd w:val="clear" w:color="auto" w:fill="auto"/>
          </w:tcPr>
          <w:p w:rsidR="00E873CA" w:rsidRDefault="00E873CA">
            <w:pPr>
              <w:pStyle w:val="afff0"/>
              <w:snapToGrid w:val="0"/>
              <w:spacing w:before="40" w:after="40"/>
              <w:rPr>
                <w:rFonts w:ascii="Times New Roman" w:hAnsi="Times New Roman" w:cs="Times New Roman"/>
                <w:szCs w:val="24"/>
              </w:rPr>
            </w:pP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pStyle w:val="afff0"/>
              <w:snapToGrid w:val="0"/>
              <w:rPr>
                <w:rFonts w:ascii="Times New Roman" w:hAnsi="Times New Roman" w:cs="Times New Roman"/>
                <w:szCs w:val="24"/>
              </w:rPr>
            </w:pPr>
          </w:p>
        </w:tc>
      </w:tr>
      <w:tr w:rsidR="00E873CA">
        <w:tc>
          <w:tcPr>
            <w:tcW w:w="1107" w:type="dxa"/>
            <w:tcBorders>
              <w:top w:val="single" w:sz="4" w:space="0" w:color="000000"/>
              <w:left w:val="single" w:sz="4" w:space="0" w:color="000000"/>
              <w:bottom w:val="single" w:sz="4" w:space="0" w:color="000000"/>
            </w:tcBorders>
            <w:shd w:val="clear" w:color="auto" w:fill="auto"/>
            <w:vAlign w:val="center"/>
          </w:tcPr>
          <w:p w:rsidR="00E873CA" w:rsidRDefault="00E873CA">
            <w:pPr>
              <w:tabs>
                <w:tab w:val="left" w:pos="284"/>
              </w:tabs>
              <w:snapToGrid w:val="0"/>
              <w:spacing w:before="40" w:after="40"/>
              <w:jc w:val="center"/>
            </w:pPr>
          </w:p>
        </w:tc>
        <w:tc>
          <w:tcPr>
            <w:tcW w:w="7540" w:type="dxa"/>
            <w:tcBorders>
              <w:top w:val="single" w:sz="4" w:space="0" w:color="000000"/>
              <w:left w:val="single" w:sz="4" w:space="0" w:color="000000"/>
              <w:bottom w:val="single" w:sz="4" w:space="0" w:color="000000"/>
            </w:tcBorders>
            <w:shd w:val="clear" w:color="auto" w:fill="auto"/>
          </w:tcPr>
          <w:p w:rsidR="00E873CA" w:rsidRDefault="00E873CA">
            <w:pPr>
              <w:pStyle w:val="afff0"/>
              <w:snapToGrid w:val="0"/>
              <w:spacing w:before="40" w:after="40"/>
              <w:rPr>
                <w:rFonts w:ascii="Times New Roman" w:hAnsi="Times New Roman" w:cs="Times New Roman"/>
                <w:szCs w:val="24"/>
              </w:rPr>
            </w:pP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pStyle w:val="afff0"/>
              <w:snapToGrid w:val="0"/>
              <w:rPr>
                <w:rFonts w:ascii="Times New Roman" w:hAnsi="Times New Roman" w:cs="Times New Roman"/>
                <w:szCs w:val="24"/>
              </w:rPr>
            </w:pPr>
          </w:p>
        </w:tc>
      </w:tr>
      <w:tr w:rsidR="00E873CA">
        <w:tc>
          <w:tcPr>
            <w:tcW w:w="1107" w:type="dxa"/>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284"/>
              </w:tabs>
              <w:spacing w:before="40" w:after="40"/>
              <w:jc w:val="center"/>
            </w:pPr>
            <w:r>
              <w:t>…</w:t>
            </w:r>
          </w:p>
        </w:tc>
        <w:tc>
          <w:tcPr>
            <w:tcW w:w="7540" w:type="dxa"/>
            <w:tcBorders>
              <w:top w:val="single" w:sz="4" w:space="0" w:color="000000"/>
              <w:left w:val="single" w:sz="4" w:space="0" w:color="000000"/>
              <w:bottom w:val="single" w:sz="4" w:space="0" w:color="000000"/>
            </w:tcBorders>
            <w:shd w:val="clear" w:color="auto" w:fill="auto"/>
          </w:tcPr>
          <w:p w:rsidR="00E873CA" w:rsidRDefault="00E873CA">
            <w:pPr>
              <w:pStyle w:val="afff0"/>
              <w:snapToGrid w:val="0"/>
              <w:spacing w:before="40" w:after="40"/>
              <w:rPr>
                <w:rFonts w:ascii="Times New Roman" w:hAnsi="Times New Roman" w:cs="Times New Roman"/>
                <w:szCs w:val="24"/>
              </w:rPr>
            </w:pP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pStyle w:val="afff0"/>
              <w:snapToGrid w:val="0"/>
              <w:spacing w:before="40" w:after="40"/>
              <w:rPr>
                <w:rFonts w:ascii="Times New Roman" w:hAnsi="Times New Roman" w:cs="Times New Roman"/>
                <w:szCs w:val="24"/>
              </w:rPr>
            </w:pPr>
          </w:p>
        </w:tc>
      </w:tr>
    </w:tbl>
    <w:p w:rsidR="00E873CA" w:rsidRDefault="00E873CA">
      <w:pPr>
        <w:pStyle w:val="aff2"/>
        <w:tabs>
          <w:tab w:val="clear" w:pos="1134"/>
        </w:tabs>
        <w:autoSpaceDE w:val="0"/>
        <w:ind w:firstLine="0"/>
      </w:pPr>
    </w:p>
    <w:p w:rsidR="00E873CA" w:rsidRDefault="00C71D00">
      <w:pPr>
        <w:pStyle w:val="aff2"/>
        <w:tabs>
          <w:tab w:val="clear" w:pos="1134"/>
        </w:tabs>
        <w:autoSpaceDE w:val="0"/>
        <w:ind w:firstLine="0"/>
        <w:rPr>
          <w:b/>
          <w:i/>
          <w:vertAlign w:val="superscript"/>
        </w:rPr>
      </w:pPr>
      <w:r>
        <w:t>___________________________________</w:t>
      </w:r>
      <w:r>
        <w:tab/>
        <w:t>__</w:t>
      </w:r>
      <w:r>
        <w:tab/>
      </w:r>
      <w:r>
        <w:tab/>
        <w:t>___________________________</w:t>
      </w:r>
    </w:p>
    <w:p w:rsidR="00E873CA" w:rsidRDefault="00C71D00">
      <w:pPr>
        <w:pStyle w:val="Times12"/>
        <w:ind w:firstLine="0"/>
        <w:rPr>
          <w:bCs w:val="0"/>
          <w:szCs w:val="24"/>
        </w:rPr>
      </w:pPr>
      <w:r>
        <w:rPr>
          <w:b/>
          <w:bCs w:val="0"/>
          <w:i/>
          <w:szCs w:val="24"/>
          <w:vertAlign w:val="superscript"/>
        </w:rPr>
        <w:t>(Подпись уполномоченного представителя)</w:t>
      </w:r>
      <w:r>
        <w:rPr>
          <w:szCs w:val="24"/>
        </w:rPr>
        <w:tab/>
      </w:r>
      <w:r>
        <w:rPr>
          <w:szCs w:val="24"/>
        </w:rPr>
        <w:tab/>
      </w:r>
      <w:r>
        <w:rPr>
          <w:b/>
          <w:bCs w:val="0"/>
          <w:i/>
          <w:szCs w:val="24"/>
          <w:vertAlign w:val="superscript"/>
        </w:rPr>
        <w:t>(Имя и должность подписавшего)</w:t>
      </w:r>
    </w:p>
    <w:p w:rsidR="00E873CA" w:rsidRDefault="00C71D00">
      <w:pPr>
        <w:pStyle w:val="Times12"/>
        <w:ind w:firstLine="709"/>
        <w:rPr>
          <w:b/>
        </w:rPr>
      </w:pPr>
      <w:r>
        <w:rPr>
          <w:bCs w:val="0"/>
          <w:szCs w:val="24"/>
        </w:rPr>
        <w:t>М.П.</w:t>
      </w:r>
    </w:p>
    <w:p w:rsidR="00E873CA" w:rsidRDefault="00E873CA">
      <w:pPr>
        <w:pStyle w:val="afff"/>
        <w:spacing w:before="0" w:after="0" w:line="240" w:lineRule="auto"/>
        <w:rPr>
          <w:rFonts w:ascii="Times New Roman" w:hAnsi="Times New Roman" w:cs="Times New Roman"/>
          <w:b/>
          <w:bCs/>
        </w:rPr>
      </w:pPr>
    </w:p>
    <w:p w:rsidR="00E873CA" w:rsidRDefault="00C71D00">
      <w:pPr>
        <w:pStyle w:val="Times12"/>
        <w:tabs>
          <w:tab w:val="left" w:pos="709"/>
        </w:tabs>
        <w:ind w:firstLine="709"/>
        <w:rPr>
          <w:szCs w:val="24"/>
        </w:rPr>
      </w:pPr>
      <w:r>
        <w:rPr>
          <w:bCs w:val="0"/>
          <w:szCs w:val="24"/>
        </w:rPr>
        <w:t>ИНСТРУКЦИИ ПО ЗАПОЛНЕНИЮ</w:t>
      </w:r>
    </w:p>
    <w:p w:rsidR="00E873CA" w:rsidRDefault="00C71D00">
      <w:pPr>
        <w:pStyle w:val="Times12"/>
        <w:numPr>
          <w:ilvl w:val="0"/>
          <w:numId w:val="15"/>
        </w:numPr>
        <w:tabs>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E873CA" w:rsidRDefault="00C71D00">
      <w:pPr>
        <w:pStyle w:val="Times12"/>
        <w:numPr>
          <w:ilvl w:val="0"/>
          <w:numId w:val="15"/>
        </w:numPr>
        <w:tabs>
          <w:tab w:val="left" w:pos="1134"/>
        </w:tabs>
        <w:ind w:left="0" w:firstLine="709"/>
        <w:rPr>
          <w:szCs w:val="24"/>
        </w:rPr>
      </w:pPr>
      <w:r>
        <w:rPr>
          <w:szCs w:val="24"/>
        </w:rPr>
        <w:t xml:space="preserve">Заявку на участие в запросе цен следует оформить на официальном бланке участника запроса цен. </w:t>
      </w:r>
    </w:p>
    <w:p w:rsidR="00E873CA" w:rsidRDefault="00C71D00">
      <w:pPr>
        <w:pStyle w:val="Times12"/>
        <w:numPr>
          <w:ilvl w:val="0"/>
          <w:numId w:val="15"/>
        </w:numPr>
        <w:tabs>
          <w:tab w:val="left" w:pos="1134"/>
        </w:tabs>
        <w:ind w:left="0" w:firstLine="709"/>
        <w:rPr>
          <w:szCs w:val="24"/>
        </w:rPr>
      </w:pPr>
      <w:r>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E873CA" w:rsidRDefault="00C71D00">
      <w:pPr>
        <w:pStyle w:val="Times12"/>
        <w:numPr>
          <w:ilvl w:val="0"/>
          <w:numId w:val="15"/>
        </w:numPr>
        <w:tabs>
          <w:tab w:val="left" w:pos="1134"/>
        </w:tabs>
        <w:ind w:left="0" w:firstLine="709"/>
        <w:rPr>
          <w:szCs w:val="24"/>
        </w:rPr>
      </w:pPr>
      <w:r>
        <w:rPr>
          <w:szCs w:val="24"/>
        </w:rPr>
        <w:t>Участник запроса цен должен указать свое полное наименование (с указанием организационно-правовой формы) и юридический адрес.</w:t>
      </w:r>
    </w:p>
    <w:p w:rsidR="00E873CA" w:rsidRDefault="00C71D00">
      <w:pPr>
        <w:pStyle w:val="Times12"/>
        <w:numPr>
          <w:ilvl w:val="0"/>
          <w:numId w:val="15"/>
        </w:numPr>
        <w:tabs>
          <w:tab w:val="left" w:pos="1134"/>
        </w:tabs>
        <w:ind w:left="0" w:firstLine="709"/>
        <w:rPr>
          <w:szCs w:val="24"/>
        </w:rPr>
      </w:pPr>
      <w:r>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9 раздела 2 «Информационная карта запроса цен».</w:t>
      </w:r>
    </w:p>
    <w:p w:rsidR="00E873CA" w:rsidRDefault="00C71D00">
      <w:pPr>
        <w:pStyle w:val="Times12"/>
        <w:numPr>
          <w:ilvl w:val="0"/>
          <w:numId w:val="15"/>
        </w:numPr>
        <w:tabs>
          <w:tab w:val="left" w:pos="1134"/>
        </w:tabs>
        <w:ind w:left="0" w:firstLine="709"/>
        <w:sectPr w:rsidR="00E873CA">
          <w:footerReference w:type="default" r:id="rId24"/>
          <w:pgSz w:w="11906" w:h="16838"/>
          <w:pgMar w:top="1134" w:right="567" w:bottom="1134" w:left="1134" w:header="720" w:footer="567" w:gutter="0"/>
          <w:cols w:space="720"/>
          <w:docGrid w:linePitch="360"/>
        </w:sectPr>
      </w:pPr>
      <w:r>
        <w:rPr>
          <w:szCs w:val="24"/>
        </w:rPr>
        <w:t>Участнику запроса цен рекомендуется подписать и скрепить печатью заявку на участие в запросе цен.</w:t>
      </w:r>
    </w:p>
    <w:p w:rsidR="00E873CA" w:rsidRDefault="00C71D00">
      <w:pPr>
        <w:jc w:val="right"/>
        <w:rPr>
          <w:iCs/>
        </w:rPr>
      </w:pPr>
      <w:r>
        <w:lastRenderedPageBreak/>
        <w:t>Форма 2.</w:t>
      </w:r>
    </w:p>
    <w:p w:rsidR="00E873CA" w:rsidRDefault="00C71D00">
      <w:pPr>
        <w:pStyle w:val="Times12"/>
        <w:ind w:left="5103" w:firstLine="0"/>
        <w:jc w:val="left"/>
        <w:rPr>
          <w:iCs/>
          <w:szCs w:val="24"/>
        </w:rPr>
      </w:pPr>
      <w:r>
        <w:rPr>
          <w:iCs/>
          <w:szCs w:val="24"/>
        </w:rPr>
        <w:t>Приложение к заявке на участие в запросе цен</w:t>
      </w:r>
    </w:p>
    <w:p w:rsidR="00E873CA" w:rsidRDefault="00C71D00">
      <w:pPr>
        <w:pStyle w:val="Times12"/>
        <w:ind w:left="5103" w:firstLine="0"/>
        <w:jc w:val="left"/>
        <w:rPr>
          <w:b/>
        </w:rPr>
      </w:pPr>
      <w:r>
        <w:rPr>
          <w:iCs/>
          <w:szCs w:val="24"/>
        </w:rPr>
        <w:t>от «___» __________ 20___ г. № ______</w:t>
      </w:r>
    </w:p>
    <w:p w:rsidR="00E873CA" w:rsidRDefault="00E873CA">
      <w:pPr>
        <w:jc w:val="right"/>
        <w:rPr>
          <w:b/>
        </w:rPr>
      </w:pPr>
    </w:p>
    <w:p w:rsidR="00E873CA" w:rsidRDefault="00C71D00">
      <w:pPr>
        <w:jc w:val="center"/>
        <w:rPr>
          <w:b/>
        </w:rPr>
      </w:pPr>
      <w:r>
        <w:t>Открытый запрос цен в электронной форме на право заключения договора/</w:t>
      </w:r>
      <w:proofErr w:type="spellStart"/>
      <w:proofErr w:type="gramStart"/>
      <w:r>
        <w:rPr>
          <w:b/>
          <w:i/>
          <w:iCs/>
        </w:rPr>
        <w:t>ов</w:t>
      </w:r>
      <w:proofErr w:type="spellEnd"/>
      <w:r>
        <w:rPr>
          <w:b/>
          <w:i/>
          <w:iCs/>
        </w:rPr>
        <w:t xml:space="preserve"> </w:t>
      </w:r>
      <w:r>
        <w:t>на</w:t>
      </w:r>
      <w:proofErr w:type="gramEnd"/>
      <w:r>
        <w:t> ______________________</w:t>
      </w:r>
    </w:p>
    <w:p w:rsidR="00E873CA" w:rsidRDefault="00E873CA">
      <w:pPr>
        <w:jc w:val="right"/>
        <w:rPr>
          <w:b/>
        </w:rPr>
      </w:pPr>
    </w:p>
    <w:p w:rsidR="00E873CA" w:rsidRDefault="00C71D00">
      <w:pPr>
        <w:pStyle w:val="20"/>
        <w:spacing w:before="0" w:after="0"/>
        <w:ind w:left="0"/>
        <w:jc w:val="center"/>
        <w:rPr>
          <w:i/>
          <w:iCs/>
        </w:rPr>
      </w:pPr>
      <w:bookmarkStart w:id="12" w:name="_%D0%90%D0%BD%D0%BA%D0%B5%D1%82%D0%B0_%D"/>
      <w:r>
        <w:rPr>
          <w:b w:val="0"/>
          <w:i/>
          <w:sz w:val="24"/>
          <w:szCs w:val="24"/>
        </w:rPr>
        <w:t>АНКЕТА УЧАСТНИКА ЗАПРОСА ЦЕН (Форма 2)</w:t>
      </w:r>
    </w:p>
    <w:p w:rsidR="00E873CA" w:rsidRDefault="00C71D00">
      <w:pPr>
        <w:jc w:val="right"/>
      </w:pPr>
      <w:r>
        <w:rPr>
          <w:b/>
          <w:i/>
          <w:iCs/>
        </w:rPr>
        <w:t>Лот __</w:t>
      </w:r>
    </w:p>
    <w:p w:rsidR="00E873CA" w:rsidRDefault="00C71D00">
      <w:pPr>
        <w:pStyle w:val="Times12"/>
        <w:ind w:firstLine="0"/>
        <w:rPr>
          <w:szCs w:val="24"/>
        </w:rPr>
      </w:pPr>
      <w:r>
        <w:rPr>
          <w:szCs w:val="24"/>
        </w:rPr>
        <w:t xml:space="preserve">Участник запроса цен: ________________________________ </w:t>
      </w:r>
    </w:p>
    <w:p w:rsidR="00E873CA" w:rsidRDefault="00C71D00">
      <w:pPr>
        <w:pStyle w:val="Times12"/>
        <w:ind w:firstLine="0"/>
        <w:rPr>
          <w:szCs w:val="24"/>
        </w:rPr>
      </w:pPr>
      <w:r>
        <w:rPr>
          <w:szCs w:val="24"/>
        </w:rPr>
        <w:t>Таблица 1. Сведения об участнике запроса цен.</w:t>
      </w:r>
    </w:p>
    <w:tbl>
      <w:tblPr>
        <w:tblW w:w="0" w:type="auto"/>
        <w:tblInd w:w="-5" w:type="dxa"/>
        <w:tblLayout w:type="fixed"/>
        <w:tblLook w:val="0000"/>
      </w:tblPr>
      <w:tblGrid>
        <w:gridCol w:w="638"/>
        <w:gridCol w:w="6253"/>
        <w:gridCol w:w="3541"/>
      </w:tblGrid>
      <w:tr w:rsidR="00E873CA">
        <w:trPr>
          <w:cantSplit/>
          <w:trHeight w:val="240"/>
          <w:tblHeader/>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1"/>
              <w:keepNext w:val="0"/>
              <w:widowControl w:val="0"/>
              <w:spacing w:before="0" w:after="0"/>
              <w:ind w:left="0" w:right="0"/>
              <w:jc w:val="center"/>
              <w:rPr>
                <w:sz w:val="24"/>
                <w:szCs w:val="24"/>
              </w:rPr>
            </w:pPr>
            <w:r>
              <w:rPr>
                <w:sz w:val="24"/>
                <w:szCs w:val="24"/>
              </w:rPr>
              <w:t>№</w:t>
            </w: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1"/>
              <w:keepNext w:val="0"/>
              <w:widowControl w:val="0"/>
              <w:spacing w:before="0" w:after="0"/>
              <w:ind w:left="0" w:right="0"/>
              <w:jc w:val="center"/>
              <w:rPr>
                <w:sz w:val="24"/>
                <w:szCs w:val="24"/>
              </w:rPr>
            </w:pPr>
            <w:r>
              <w:rPr>
                <w:sz w:val="24"/>
                <w:szCs w:val="24"/>
              </w:rPr>
              <w:t>Наименование</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pStyle w:val="aff1"/>
              <w:keepNext w:val="0"/>
              <w:widowControl w:val="0"/>
              <w:spacing w:before="0" w:after="0"/>
              <w:ind w:left="0" w:right="0"/>
              <w:jc w:val="center"/>
              <w:rPr>
                <w:sz w:val="24"/>
                <w:szCs w:val="24"/>
              </w:rPr>
            </w:pPr>
            <w:r>
              <w:rPr>
                <w:sz w:val="24"/>
                <w:szCs w:val="24"/>
              </w:rPr>
              <w:t>Сведения об участнике запроса цен</w:t>
            </w:r>
          </w:p>
        </w:tc>
      </w:tr>
      <w:tr w:rsidR="00E873CA">
        <w:trPr>
          <w:cantSplit/>
          <w:trHeight w:val="471"/>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pStyle w:val="aff3"/>
              <w:widowControl w:val="0"/>
              <w:snapToGrid w:val="0"/>
              <w:spacing w:before="0" w:after="0"/>
              <w:jc w:val="center"/>
              <w:rPr>
                <w:szCs w:val="24"/>
              </w:rP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rPr>
                <w:szCs w:val="24"/>
              </w:rPr>
            </w:pPr>
            <w:r>
              <w:rPr>
                <w:szCs w:val="24"/>
              </w:rPr>
              <w:t>Организационно - правовая форма</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pStyle w:val="aff3"/>
              <w:widowControl w:val="0"/>
              <w:snapToGrid w:val="0"/>
              <w:spacing w:before="0" w:after="0"/>
              <w:jc w:val="center"/>
              <w:rPr>
                <w:szCs w:val="24"/>
              </w:rPr>
            </w:pPr>
          </w:p>
        </w:tc>
      </w:tr>
      <w:tr w:rsidR="00E873CA">
        <w:trPr>
          <w:cantSplit/>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pStyle w:val="aff3"/>
              <w:widowControl w:val="0"/>
              <w:snapToGrid w:val="0"/>
              <w:spacing w:before="0" w:after="0"/>
              <w:jc w:val="center"/>
              <w:rPr>
                <w:szCs w:val="24"/>
              </w:rPr>
            </w:pPr>
          </w:p>
        </w:tc>
      </w:tr>
      <w:tr w:rsidR="00E873CA">
        <w:trPr>
          <w:cantSplit/>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цен – физического лица</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pStyle w:val="aff3"/>
              <w:widowControl w:val="0"/>
              <w:snapToGrid w:val="0"/>
              <w:spacing w:before="0" w:after="0"/>
              <w:jc w:val="center"/>
              <w:rPr>
                <w:szCs w:val="24"/>
              </w:rP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rPr>
                <w:szCs w:val="24"/>
              </w:rPr>
            </w:pPr>
            <w:r>
              <w:rPr>
                <w:szCs w:val="24"/>
              </w:rPr>
              <w:t>Виды деятельности</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pStyle w:val="aff3"/>
              <w:widowControl w:val="0"/>
              <w:snapToGrid w:val="0"/>
              <w:spacing w:before="0" w:after="0"/>
              <w:jc w:val="center"/>
              <w:rPr>
                <w:szCs w:val="24"/>
              </w:rP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rPr>
                <w:szCs w:val="24"/>
              </w:rPr>
            </w:pPr>
            <w:r>
              <w:rPr>
                <w:szCs w:val="24"/>
              </w:rPr>
              <w:t>Срок деятельности (с учетом правопреемственности)</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pStyle w:val="aff3"/>
              <w:widowControl w:val="0"/>
              <w:snapToGrid w:val="0"/>
              <w:spacing w:before="0" w:after="0"/>
              <w:jc w:val="center"/>
              <w:rPr>
                <w:szCs w:val="24"/>
              </w:rP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rPr>
                <w:szCs w:val="24"/>
              </w:rPr>
            </w:pPr>
            <w:r>
              <w:rPr>
                <w:szCs w:val="24"/>
              </w:rPr>
              <w:t>ИНН, КПП, ОГРН, ОКПО</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pStyle w:val="aff3"/>
              <w:widowControl w:val="0"/>
              <w:snapToGrid w:val="0"/>
              <w:spacing w:before="0" w:after="0"/>
              <w:jc w:val="center"/>
              <w:rPr>
                <w:szCs w:val="24"/>
              </w:rP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rPr>
                <w:szCs w:val="24"/>
              </w:rPr>
            </w:pPr>
            <w:r>
              <w:rPr>
                <w:szCs w:val="24"/>
              </w:rPr>
              <w:t>Юридический адрес (страна, адрес)</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pStyle w:val="aff3"/>
              <w:widowControl w:val="0"/>
              <w:snapToGrid w:val="0"/>
              <w:spacing w:before="0" w:after="0"/>
              <w:jc w:val="center"/>
              <w:rPr>
                <w:szCs w:val="24"/>
              </w:rP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pPr>
            <w:r>
              <w:rPr>
                <w:szCs w:val="24"/>
              </w:rPr>
              <w:t>Почтовый адрес (страна, адрес)</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pPr>
            <w:r>
              <w:rPr>
                <w:szCs w:val="24"/>
              </w:rPr>
              <w:t>Фактическое местоположение</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pPr>
            <w:r>
              <w:rPr>
                <w:szCs w:val="24"/>
              </w:rPr>
              <w:t>Телефоны (с указанием кода города)</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pPr>
            <w:r>
              <w:rPr>
                <w:szCs w:val="24"/>
              </w:rPr>
              <w:t>Факс (с указанием кода города)</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pPr>
            <w:r>
              <w:rPr>
                <w:szCs w:val="24"/>
              </w:rPr>
              <w:t xml:space="preserve">Адрес электронной почты </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pPr>
            <w:r>
              <w:rPr>
                <w:szCs w:val="24"/>
              </w:rPr>
              <w:t>Филиалы: перечислить наименования и почтовые адреса</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pPr>
            <w:r>
              <w:rPr>
                <w:szCs w:val="24"/>
              </w:rPr>
              <w:t>Размер уставного капитала</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pPr>
            <w:r>
              <w:rPr>
                <w:szCs w:val="24"/>
              </w:rPr>
              <w:t>Стоимость основных фондов (по балансу последнего завершенного периода)</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pPr>
            <w:r>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pPr>
            <w:r>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pPr>
            <w:r>
              <w:rPr>
                <w:szCs w:val="24"/>
              </w:rPr>
              <w:t xml:space="preserve">Орган управления участника запроса цен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цен и порядок одобрения соответствующей сделки</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pPr>
            <w:r>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bl>
    <w:p w:rsidR="00E873CA" w:rsidRDefault="00E873CA">
      <w:pPr>
        <w:pStyle w:val="aff2"/>
        <w:tabs>
          <w:tab w:val="clear" w:pos="1134"/>
        </w:tabs>
        <w:autoSpaceDE w:val="0"/>
        <w:ind w:firstLine="0"/>
      </w:pPr>
    </w:p>
    <w:p w:rsidR="00E873CA" w:rsidRDefault="00C71D00">
      <w:pPr>
        <w:pStyle w:val="aff2"/>
        <w:tabs>
          <w:tab w:val="clear" w:pos="1134"/>
        </w:tabs>
        <w:autoSpaceDE w:val="0"/>
        <w:ind w:firstLine="0"/>
        <w:rPr>
          <w:b/>
          <w:i/>
          <w:vertAlign w:val="superscript"/>
        </w:rPr>
      </w:pPr>
      <w:r>
        <w:lastRenderedPageBreak/>
        <w:t>_________________________________</w:t>
      </w:r>
      <w:r>
        <w:tab/>
        <w:t>___</w:t>
      </w:r>
      <w:r>
        <w:tab/>
      </w:r>
      <w:r>
        <w:tab/>
        <w:t>___________________________</w:t>
      </w:r>
    </w:p>
    <w:p w:rsidR="00E873CA" w:rsidRDefault="00C71D00">
      <w:pPr>
        <w:pStyle w:val="Times12"/>
        <w:ind w:firstLine="0"/>
        <w:rPr>
          <w:bCs w:val="0"/>
          <w:szCs w:val="24"/>
        </w:rPr>
      </w:pPr>
      <w:r>
        <w:rPr>
          <w:b/>
          <w:bCs w:val="0"/>
          <w:i/>
          <w:szCs w:val="24"/>
          <w:vertAlign w:val="superscript"/>
        </w:rPr>
        <w:t>(Подпись уполномоченного представителя)</w:t>
      </w:r>
      <w:r>
        <w:rPr>
          <w:szCs w:val="24"/>
        </w:rPr>
        <w:tab/>
      </w:r>
      <w:r>
        <w:rPr>
          <w:szCs w:val="24"/>
        </w:rPr>
        <w:tab/>
      </w:r>
      <w:r>
        <w:rPr>
          <w:b/>
          <w:bCs w:val="0"/>
          <w:i/>
          <w:szCs w:val="24"/>
          <w:vertAlign w:val="superscript"/>
        </w:rPr>
        <w:t>(Имя и должность подписавшего)</w:t>
      </w:r>
    </w:p>
    <w:p w:rsidR="00E873CA" w:rsidRDefault="00C71D00">
      <w:pPr>
        <w:pStyle w:val="Times12"/>
        <w:ind w:firstLine="709"/>
        <w:rPr>
          <w:b/>
        </w:rPr>
      </w:pPr>
      <w:r>
        <w:rPr>
          <w:bCs w:val="0"/>
          <w:szCs w:val="24"/>
        </w:rPr>
        <w:t>М.П.</w:t>
      </w:r>
    </w:p>
    <w:p w:rsidR="00E873CA" w:rsidRDefault="00E873CA">
      <w:pPr>
        <w:jc w:val="center"/>
        <w:rPr>
          <w:b/>
        </w:rPr>
      </w:pPr>
    </w:p>
    <w:p w:rsidR="00E873CA" w:rsidRDefault="00C71D00">
      <w:pPr>
        <w:pStyle w:val="Times12"/>
        <w:tabs>
          <w:tab w:val="left" w:pos="1134"/>
        </w:tabs>
        <w:ind w:firstLine="709"/>
        <w:rPr>
          <w:szCs w:val="24"/>
        </w:rPr>
      </w:pPr>
      <w:r>
        <w:rPr>
          <w:bCs w:val="0"/>
          <w:szCs w:val="24"/>
        </w:rPr>
        <w:t>ИНСТРУКЦИИ ПО</w:t>
      </w:r>
      <w:r>
        <w:rPr>
          <w:b/>
          <w:bCs w:val="0"/>
          <w:szCs w:val="24"/>
        </w:rPr>
        <w:t xml:space="preserve"> </w:t>
      </w:r>
      <w:r>
        <w:rPr>
          <w:bCs w:val="0"/>
          <w:szCs w:val="24"/>
        </w:rPr>
        <w:t>ЗАПОЛНЕНИЮ</w:t>
      </w:r>
    </w:p>
    <w:p w:rsidR="00E873CA" w:rsidRDefault="00C71D00">
      <w:pPr>
        <w:pStyle w:val="Times12"/>
        <w:numPr>
          <w:ilvl w:val="1"/>
          <w:numId w:val="11"/>
        </w:numPr>
        <w:tabs>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E873CA" w:rsidRDefault="00C71D00">
      <w:pPr>
        <w:pStyle w:val="Times12"/>
        <w:numPr>
          <w:ilvl w:val="1"/>
          <w:numId w:val="11"/>
        </w:numPr>
        <w:tabs>
          <w:tab w:val="left" w:pos="1134"/>
        </w:tabs>
        <w:ind w:left="0" w:firstLine="709"/>
        <w:rPr>
          <w:szCs w:val="24"/>
        </w:rPr>
      </w:pPr>
      <w:r>
        <w:rPr>
          <w:szCs w:val="24"/>
        </w:rPr>
        <w:t xml:space="preserve">Участник запроса цен приводит номер и дату заявки на участие в запросе цен, приложением </w:t>
      </w:r>
      <w:proofErr w:type="gramStart"/>
      <w:r>
        <w:rPr>
          <w:szCs w:val="24"/>
        </w:rPr>
        <w:t>к</w:t>
      </w:r>
      <w:proofErr w:type="gramEnd"/>
      <w:r>
        <w:rPr>
          <w:szCs w:val="24"/>
        </w:rPr>
        <w:t> которой является данная анкета участника запроса цен.</w:t>
      </w:r>
    </w:p>
    <w:p w:rsidR="00E873CA" w:rsidRDefault="00C71D00">
      <w:pPr>
        <w:pStyle w:val="Times12"/>
        <w:numPr>
          <w:ilvl w:val="1"/>
          <w:numId w:val="11"/>
        </w:numPr>
        <w:tabs>
          <w:tab w:val="left" w:pos="1134"/>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E873CA" w:rsidRDefault="00C71D00">
      <w:pPr>
        <w:pStyle w:val="Times12"/>
        <w:numPr>
          <w:ilvl w:val="1"/>
          <w:numId w:val="11"/>
        </w:numPr>
        <w:tabs>
          <w:tab w:val="left" w:pos="1134"/>
        </w:tabs>
        <w:ind w:left="0" w:firstLine="709"/>
        <w:rPr>
          <w:szCs w:val="24"/>
        </w:rPr>
      </w:pPr>
      <w:r>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E873CA" w:rsidRDefault="00C71D00">
      <w:pPr>
        <w:pStyle w:val="Times12"/>
        <w:numPr>
          <w:ilvl w:val="1"/>
          <w:numId w:val="11"/>
        </w:numPr>
        <w:tabs>
          <w:tab w:val="left" w:pos="1134"/>
        </w:tabs>
        <w:ind w:left="0" w:firstLine="709"/>
        <w:sectPr w:rsidR="00E873CA">
          <w:footerReference w:type="default" r:id="rId25"/>
          <w:pgSz w:w="11906" w:h="16838"/>
          <w:pgMar w:top="1134" w:right="567" w:bottom="1134" w:left="1134" w:header="720" w:footer="567" w:gutter="0"/>
          <w:cols w:space="720"/>
          <w:docGrid w:linePitch="360"/>
        </w:sectPr>
      </w:pPr>
      <w:r>
        <w:rPr>
          <w:szCs w:val="24"/>
        </w:rPr>
        <w:t>Заполненная участником запроса цен анкета должна содержать все сведения, указанные в таблице.</w:t>
      </w:r>
      <w:r>
        <w:rPr>
          <w:b/>
          <w:szCs w:val="24"/>
        </w:rPr>
        <w:t xml:space="preserve"> </w:t>
      </w:r>
      <w:r>
        <w:rPr>
          <w:szCs w:val="24"/>
        </w:rPr>
        <w:t>В случае отсутствия каких-либо данных указывается слово «нет».</w:t>
      </w:r>
    </w:p>
    <w:p w:rsidR="00E873CA" w:rsidRDefault="00E873CA">
      <w:pPr>
        <w:pStyle w:val="aff2"/>
        <w:tabs>
          <w:tab w:val="clear" w:pos="1134"/>
        </w:tabs>
        <w:autoSpaceDE w:val="0"/>
        <w:ind w:firstLine="0"/>
      </w:pPr>
    </w:p>
    <w:p w:rsidR="00E873CA" w:rsidRDefault="00C71D00">
      <w:pPr>
        <w:pStyle w:val="Times12"/>
        <w:ind w:firstLine="0"/>
        <w:rPr>
          <w:szCs w:val="24"/>
        </w:rPr>
      </w:pPr>
      <w:r>
        <w:rPr>
          <w:szCs w:val="24"/>
        </w:rPr>
        <w:t>Таблица 2. Сведения о цепочке собственников, включая бенефициаров (в том числе конечных).</w:t>
      </w:r>
    </w:p>
    <w:p w:rsidR="00E873CA" w:rsidRDefault="00C71D00">
      <w:pPr>
        <w:pStyle w:val="Times12"/>
        <w:ind w:firstLine="0"/>
      </w:pPr>
      <w:r>
        <w:rPr>
          <w:szCs w:val="24"/>
        </w:rPr>
        <w:t>Участник запроса цен:</w:t>
      </w:r>
      <w:r>
        <w:rPr>
          <w:sz w:val="28"/>
          <w:szCs w:val="28"/>
        </w:rPr>
        <w:t xml:space="preserve"> ________________________________________________________ </w:t>
      </w:r>
    </w:p>
    <w:p w:rsidR="00E873CA" w:rsidRDefault="00C71D00">
      <w:pPr>
        <w:rPr>
          <w:sz w:val="22"/>
        </w:rPr>
      </w:pPr>
      <w:r>
        <w:t xml:space="preserve">                                                                                </w:t>
      </w:r>
      <w:r>
        <w:rPr>
          <w:sz w:val="20"/>
          <w:szCs w:val="20"/>
        </w:rPr>
        <w:t>наименование организации участника запроса цен</w:t>
      </w:r>
    </w:p>
    <w:p w:rsidR="00E873CA" w:rsidRDefault="00E873CA">
      <w:pPr>
        <w:pStyle w:val="Times12"/>
        <w:jc w:val="right"/>
        <w:rPr>
          <w:sz w:val="22"/>
        </w:rPr>
      </w:pPr>
    </w:p>
    <w:tbl>
      <w:tblPr>
        <w:tblW w:w="0" w:type="auto"/>
        <w:tblInd w:w="-606" w:type="dxa"/>
        <w:tblLayout w:type="fixed"/>
        <w:tblLook w:val="0000"/>
      </w:tblPr>
      <w:tblGrid>
        <w:gridCol w:w="567"/>
        <w:gridCol w:w="568"/>
        <w:gridCol w:w="708"/>
        <w:gridCol w:w="1276"/>
        <w:gridCol w:w="709"/>
        <w:gridCol w:w="1276"/>
        <w:gridCol w:w="1276"/>
        <w:gridCol w:w="425"/>
        <w:gridCol w:w="708"/>
        <w:gridCol w:w="709"/>
        <w:gridCol w:w="1276"/>
        <w:gridCol w:w="1276"/>
        <w:gridCol w:w="1559"/>
        <w:gridCol w:w="1417"/>
        <w:gridCol w:w="1711"/>
      </w:tblGrid>
      <w:tr w:rsidR="00E873CA">
        <w:trPr>
          <w:trHeight w:val="510"/>
        </w:trPr>
        <w:tc>
          <w:tcPr>
            <w:tcW w:w="567" w:type="dxa"/>
            <w:vMerge w:val="restart"/>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sz w:val="20"/>
                <w:szCs w:val="20"/>
              </w:rPr>
            </w:pPr>
            <w:r>
              <w:rPr>
                <w:sz w:val="20"/>
                <w:szCs w:val="20"/>
              </w:rPr>
              <w:t xml:space="preserve">№ </w:t>
            </w:r>
            <w:proofErr w:type="spellStart"/>
            <w:proofErr w:type="gramStart"/>
            <w:r>
              <w:rPr>
                <w:sz w:val="20"/>
                <w:szCs w:val="20"/>
              </w:rPr>
              <w:t>п</w:t>
            </w:r>
            <w:proofErr w:type="spellEnd"/>
            <w:proofErr w:type="gramEnd"/>
            <w:r>
              <w:rPr>
                <w:sz w:val="20"/>
                <w:szCs w:val="20"/>
              </w:rPr>
              <w:t>/</w:t>
            </w:r>
            <w:proofErr w:type="spellStart"/>
            <w:r>
              <w:rPr>
                <w:sz w:val="20"/>
                <w:szCs w:val="20"/>
              </w:rPr>
              <w:t>п</w:t>
            </w:r>
            <w:proofErr w:type="spellEnd"/>
          </w:p>
        </w:tc>
        <w:tc>
          <w:tcPr>
            <w:tcW w:w="5813" w:type="dxa"/>
            <w:gridSpan w:val="6"/>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sz w:val="20"/>
                <w:szCs w:val="20"/>
              </w:rPr>
            </w:pPr>
            <w:r>
              <w:rPr>
                <w:sz w:val="20"/>
                <w:szCs w:val="20"/>
              </w:rPr>
              <w:t>Информация об участнике запроса цен</w:t>
            </w:r>
          </w:p>
        </w:tc>
        <w:tc>
          <w:tcPr>
            <w:tcW w:w="7370" w:type="dxa"/>
            <w:gridSpan w:val="7"/>
            <w:tcBorders>
              <w:top w:val="single" w:sz="4" w:space="0" w:color="000000"/>
              <w:left w:val="single" w:sz="4" w:space="0" w:color="000000"/>
              <w:bottom w:val="single" w:sz="4" w:space="0" w:color="000000"/>
            </w:tcBorders>
            <w:shd w:val="clear" w:color="auto" w:fill="auto"/>
            <w:vAlign w:val="bottom"/>
          </w:tcPr>
          <w:p w:rsidR="00E873CA" w:rsidRDefault="00C71D00">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1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ind w:left="-108" w:right="-108"/>
              <w:jc w:val="center"/>
              <w:rPr>
                <w:sz w:val="20"/>
                <w:szCs w:val="20"/>
              </w:rPr>
            </w:pPr>
            <w:r>
              <w:rPr>
                <w:sz w:val="20"/>
                <w:szCs w:val="20"/>
              </w:rPr>
              <w:t>Информация о подтверждающих документах (наименование, реквизиты и т.д.)</w:t>
            </w:r>
          </w:p>
        </w:tc>
      </w:tr>
      <w:tr w:rsidR="00E873CA">
        <w:trPr>
          <w:trHeight w:val="1590"/>
        </w:trPr>
        <w:tc>
          <w:tcPr>
            <w:tcW w:w="567" w:type="dxa"/>
            <w:vMerge/>
            <w:tcBorders>
              <w:top w:val="single" w:sz="4" w:space="0" w:color="000000"/>
              <w:left w:val="single" w:sz="4" w:space="0" w:color="000000"/>
              <w:bottom w:val="single" w:sz="4" w:space="0" w:color="000000"/>
            </w:tcBorders>
            <w:shd w:val="clear" w:color="auto" w:fill="auto"/>
            <w:vAlign w:val="center"/>
          </w:tcPr>
          <w:p w:rsidR="00E873CA" w:rsidRDefault="00E873CA">
            <w:pPr>
              <w:snapToGrid w:val="0"/>
              <w:rPr>
                <w:sz w:val="20"/>
                <w:szCs w:val="20"/>
              </w:rPr>
            </w:pPr>
          </w:p>
        </w:tc>
        <w:tc>
          <w:tcPr>
            <w:tcW w:w="568"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ИНН</w:t>
            </w:r>
          </w:p>
        </w:tc>
        <w:tc>
          <w:tcPr>
            <w:tcW w:w="708"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ОГРН</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Наименование краткое</w:t>
            </w:r>
          </w:p>
        </w:tc>
        <w:tc>
          <w:tcPr>
            <w:tcW w:w="709"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Код ОКВЭД</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Фамилия, Имя, Отчество руководителя</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 xml:space="preserve">№ </w:t>
            </w:r>
          </w:p>
        </w:tc>
        <w:tc>
          <w:tcPr>
            <w:tcW w:w="708"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 xml:space="preserve">ИНН </w:t>
            </w:r>
          </w:p>
        </w:tc>
        <w:tc>
          <w:tcPr>
            <w:tcW w:w="709"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ОГРН</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Наименование / ФИО</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Адрес регистрации</w:t>
            </w:r>
          </w:p>
        </w:tc>
        <w:tc>
          <w:tcPr>
            <w:tcW w:w="1559"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sz w:val="20"/>
                <w:szCs w:val="20"/>
              </w:rPr>
            </w:pPr>
            <w:r>
              <w:rPr>
                <w:sz w:val="20"/>
                <w:szCs w:val="20"/>
              </w:rPr>
              <w:t>Руководитель / участник / акционер / бенефициар</w:t>
            </w:r>
          </w:p>
        </w:tc>
        <w:tc>
          <w:tcPr>
            <w:tcW w:w="171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snapToGrid w:val="0"/>
              <w:rPr>
                <w:sz w:val="20"/>
                <w:szCs w:val="20"/>
              </w:rPr>
            </w:pPr>
          </w:p>
        </w:tc>
      </w:tr>
      <w:tr w:rsidR="00E873CA">
        <w:trPr>
          <w:trHeight w:val="315"/>
        </w:trPr>
        <w:tc>
          <w:tcPr>
            <w:tcW w:w="567"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1</w:t>
            </w:r>
          </w:p>
        </w:tc>
        <w:tc>
          <w:tcPr>
            <w:tcW w:w="568"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2</w:t>
            </w:r>
          </w:p>
        </w:tc>
        <w:tc>
          <w:tcPr>
            <w:tcW w:w="708"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3</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4</w:t>
            </w:r>
          </w:p>
        </w:tc>
        <w:tc>
          <w:tcPr>
            <w:tcW w:w="709"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5</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6</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7</w:t>
            </w:r>
          </w:p>
        </w:tc>
        <w:tc>
          <w:tcPr>
            <w:tcW w:w="425"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8</w:t>
            </w:r>
          </w:p>
        </w:tc>
        <w:tc>
          <w:tcPr>
            <w:tcW w:w="708"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9</w:t>
            </w:r>
          </w:p>
        </w:tc>
        <w:tc>
          <w:tcPr>
            <w:tcW w:w="709"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10</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11</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12</w:t>
            </w:r>
          </w:p>
        </w:tc>
        <w:tc>
          <w:tcPr>
            <w:tcW w:w="1559"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13</w:t>
            </w:r>
          </w:p>
        </w:tc>
        <w:tc>
          <w:tcPr>
            <w:tcW w:w="1417"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14</w:t>
            </w:r>
          </w:p>
        </w:tc>
        <w:tc>
          <w:tcPr>
            <w:tcW w:w="1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jc w:val="center"/>
              <w:rPr>
                <w:iCs/>
                <w:sz w:val="20"/>
                <w:szCs w:val="20"/>
              </w:rPr>
            </w:pPr>
            <w:r>
              <w:rPr>
                <w:iCs/>
                <w:sz w:val="20"/>
                <w:szCs w:val="20"/>
              </w:rPr>
              <w:t>15</w:t>
            </w:r>
          </w:p>
        </w:tc>
      </w:tr>
      <w:tr w:rsidR="00E873CA">
        <w:trPr>
          <w:trHeight w:val="630"/>
        </w:trPr>
        <w:tc>
          <w:tcPr>
            <w:tcW w:w="5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jc w:val="right"/>
              <w:rPr>
                <w:iCs/>
                <w:sz w:val="20"/>
                <w:szCs w:val="20"/>
              </w:rPr>
            </w:pPr>
          </w:p>
        </w:tc>
        <w:tc>
          <w:tcPr>
            <w:tcW w:w="56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jc w:val="right"/>
              <w:rPr>
                <w:iCs/>
                <w:sz w:val="20"/>
                <w:szCs w:val="20"/>
              </w:rPr>
            </w:pP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4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41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71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iCs/>
                <w:sz w:val="20"/>
                <w:szCs w:val="20"/>
              </w:rPr>
            </w:pPr>
          </w:p>
        </w:tc>
      </w:tr>
      <w:tr w:rsidR="00E873CA">
        <w:trPr>
          <w:trHeight w:val="315"/>
        </w:trPr>
        <w:tc>
          <w:tcPr>
            <w:tcW w:w="5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56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4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41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71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iCs/>
                <w:sz w:val="20"/>
                <w:szCs w:val="20"/>
              </w:rPr>
            </w:pPr>
          </w:p>
        </w:tc>
      </w:tr>
      <w:tr w:rsidR="00E873CA">
        <w:trPr>
          <w:trHeight w:val="315"/>
        </w:trPr>
        <w:tc>
          <w:tcPr>
            <w:tcW w:w="567"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568"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425"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417"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71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sz w:val="20"/>
                <w:szCs w:val="20"/>
              </w:rPr>
            </w:pPr>
            <w:r>
              <w:rPr>
                <w:iCs/>
                <w:sz w:val="20"/>
                <w:szCs w:val="20"/>
              </w:rPr>
              <w:t> </w:t>
            </w:r>
          </w:p>
        </w:tc>
      </w:tr>
      <w:tr w:rsidR="00E873CA">
        <w:trPr>
          <w:trHeight w:val="315"/>
        </w:trPr>
        <w:tc>
          <w:tcPr>
            <w:tcW w:w="5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56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4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41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71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5"/>
        </w:trPr>
        <w:tc>
          <w:tcPr>
            <w:tcW w:w="5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56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4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41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71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bl>
    <w:p w:rsidR="00E873CA" w:rsidRDefault="00E873CA">
      <w:pPr>
        <w:pStyle w:val="aff2"/>
        <w:tabs>
          <w:tab w:val="clear" w:pos="1134"/>
        </w:tabs>
        <w:autoSpaceDE w:val="0"/>
        <w:ind w:firstLine="0"/>
        <w:rPr>
          <w:sz w:val="28"/>
          <w:szCs w:val="28"/>
        </w:rPr>
      </w:pPr>
    </w:p>
    <w:p w:rsidR="00E873CA" w:rsidRDefault="00C71D00">
      <w:pPr>
        <w:pStyle w:val="aff2"/>
        <w:tabs>
          <w:tab w:val="clear" w:pos="1134"/>
        </w:tabs>
        <w:autoSpaceDE w:val="0"/>
        <w:ind w:firstLine="0"/>
        <w:rPr>
          <w:b/>
          <w:i/>
          <w:vertAlign w:val="superscript"/>
        </w:rPr>
      </w:pPr>
      <w:r>
        <w:rPr>
          <w:sz w:val="16"/>
          <w:szCs w:val="16"/>
        </w:rPr>
        <w:t>_________________________________</w:t>
      </w:r>
      <w:r>
        <w:rPr>
          <w:sz w:val="16"/>
          <w:szCs w:val="16"/>
        </w:rPr>
        <w:tab/>
        <w:t>___</w:t>
      </w:r>
      <w:r>
        <w:rPr>
          <w:sz w:val="16"/>
          <w:szCs w:val="16"/>
        </w:rPr>
        <w:tab/>
      </w:r>
      <w:r>
        <w:rPr>
          <w:sz w:val="16"/>
          <w:szCs w:val="16"/>
        </w:rPr>
        <w:tab/>
        <w:t>___________________________</w:t>
      </w:r>
    </w:p>
    <w:p w:rsidR="00E873CA" w:rsidRDefault="00C71D00">
      <w:pPr>
        <w:pStyle w:val="Times12"/>
        <w:ind w:firstLine="0"/>
        <w:rPr>
          <w:bCs w:val="0"/>
          <w:sz w:val="28"/>
        </w:rPr>
      </w:pPr>
      <w:r>
        <w:rPr>
          <w:b/>
          <w:bCs w:val="0"/>
          <w:i/>
          <w:vertAlign w:val="superscript"/>
        </w:rPr>
        <w:t>(Подпись уполномоченного представителя)</w:t>
      </w:r>
      <w:r>
        <w:rPr>
          <w:sz w:val="14"/>
          <w:szCs w:val="14"/>
        </w:rPr>
        <w:tab/>
      </w:r>
      <w:r>
        <w:rPr>
          <w:sz w:val="14"/>
          <w:szCs w:val="14"/>
        </w:rPr>
        <w:tab/>
      </w:r>
      <w:r>
        <w:rPr>
          <w:b/>
          <w:bCs w:val="0"/>
          <w:i/>
          <w:vertAlign w:val="superscript"/>
        </w:rPr>
        <w:t>(Имя и должность подписавшего)</w:t>
      </w:r>
    </w:p>
    <w:p w:rsidR="00E873CA" w:rsidRDefault="00C71D00">
      <w:pPr>
        <w:pStyle w:val="Times12"/>
        <w:ind w:firstLine="709"/>
        <w:rPr>
          <w:b/>
        </w:rPr>
      </w:pPr>
      <w:r>
        <w:rPr>
          <w:bCs w:val="0"/>
          <w:sz w:val="28"/>
        </w:rPr>
        <w:t>М.П.</w:t>
      </w:r>
    </w:p>
    <w:p w:rsidR="00E873CA" w:rsidRDefault="00E873CA">
      <w:pPr>
        <w:jc w:val="center"/>
        <w:rPr>
          <w:b/>
        </w:rPr>
      </w:pPr>
    </w:p>
    <w:p w:rsidR="00E873CA" w:rsidRDefault="00C71D00">
      <w:pPr>
        <w:pStyle w:val="Times12"/>
        <w:tabs>
          <w:tab w:val="left" w:pos="1134"/>
        </w:tabs>
        <w:ind w:firstLine="709"/>
        <w:rPr>
          <w:szCs w:val="24"/>
        </w:rPr>
      </w:pPr>
      <w:r>
        <w:rPr>
          <w:bCs w:val="0"/>
          <w:szCs w:val="24"/>
        </w:rPr>
        <w:t>ИНСТРУКЦИИ ПО</w:t>
      </w:r>
      <w:r>
        <w:rPr>
          <w:b/>
          <w:bCs w:val="0"/>
          <w:szCs w:val="24"/>
        </w:rPr>
        <w:t xml:space="preserve"> </w:t>
      </w:r>
      <w:r>
        <w:rPr>
          <w:bCs w:val="0"/>
          <w:szCs w:val="24"/>
        </w:rPr>
        <w:t>ЗАПОЛНЕНИЮ</w:t>
      </w:r>
    </w:p>
    <w:p w:rsidR="00E873CA" w:rsidRDefault="00C71D00">
      <w:pPr>
        <w:pStyle w:val="Times12"/>
        <w:numPr>
          <w:ilvl w:val="0"/>
          <w:numId w:val="4"/>
        </w:numPr>
        <w:tabs>
          <w:tab w:val="left"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E873CA" w:rsidRDefault="00C71D00">
      <w:pPr>
        <w:pStyle w:val="Times12"/>
        <w:numPr>
          <w:ilvl w:val="0"/>
          <w:numId w:val="4"/>
        </w:numPr>
        <w:tabs>
          <w:tab w:val="left" w:pos="0"/>
          <w:tab w:val="left" w:pos="1134"/>
        </w:tabs>
        <w:ind w:left="0" w:firstLine="709"/>
        <w:rPr>
          <w:szCs w:val="24"/>
        </w:rPr>
      </w:pPr>
      <w:r>
        <w:rPr>
          <w:szCs w:val="24"/>
        </w:rPr>
        <w:t xml:space="preserve">Форма Таблицы  изменению не подлежит. Все сведения и документы обязательны к предоставлению. </w:t>
      </w:r>
    </w:p>
    <w:p w:rsidR="00E873CA" w:rsidRDefault="00C71D00">
      <w:pPr>
        <w:pStyle w:val="Times12"/>
        <w:numPr>
          <w:ilvl w:val="0"/>
          <w:numId w:val="4"/>
        </w:numPr>
        <w:tabs>
          <w:tab w:val="left" w:pos="0"/>
          <w:tab w:val="left" w:pos="1134"/>
        </w:tabs>
        <w:ind w:left="0" w:firstLine="709"/>
        <w:rPr>
          <w:szCs w:val="24"/>
        </w:rPr>
      </w:pPr>
      <w:r>
        <w:rPr>
          <w:szCs w:val="24"/>
        </w:rPr>
        <w:t>В столбце 2 участнику запроса цен необходимо указать ИНН.</w:t>
      </w:r>
      <w:r>
        <w:t xml:space="preserve"> </w:t>
      </w:r>
      <w:r>
        <w:rPr>
          <w:szCs w:val="24"/>
        </w:rPr>
        <w:t>В случае</w:t>
      </w:r>
      <w:proofErr w:type="gramStart"/>
      <w:r>
        <w:rPr>
          <w:szCs w:val="24"/>
        </w:rPr>
        <w:t>,</w:t>
      </w:r>
      <w:proofErr w:type="gramEnd"/>
      <w:r>
        <w:rPr>
          <w:szCs w:val="24"/>
        </w:rPr>
        <w:t xml:space="preserve"> если контрагент российское юридическое лицо указывается 10-значный код. В случае</w:t>
      </w:r>
      <w:proofErr w:type="gramStart"/>
      <w:r>
        <w:rPr>
          <w:szCs w:val="24"/>
        </w:rPr>
        <w:t>,</w:t>
      </w:r>
      <w:proofErr w:type="gramEnd"/>
      <w:r>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E873CA" w:rsidRDefault="00C71D00">
      <w:pPr>
        <w:pStyle w:val="Times12"/>
        <w:numPr>
          <w:ilvl w:val="0"/>
          <w:numId w:val="4"/>
        </w:numPr>
        <w:tabs>
          <w:tab w:val="left" w:pos="0"/>
          <w:tab w:val="left" w:pos="1134"/>
        </w:tabs>
        <w:ind w:left="0" w:firstLine="709"/>
        <w:rPr>
          <w:szCs w:val="24"/>
        </w:rPr>
      </w:pPr>
      <w:r>
        <w:rPr>
          <w:szCs w:val="24"/>
        </w:rPr>
        <w:t>В столбце 3 участнику запроса цен необходимо указать ОГРН.</w:t>
      </w:r>
      <w:r>
        <w:t xml:space="preserve"> </w:t>
      </w:r>
      <w:r>
        <w:rPr>
          <w:szCs w:val="24"/>
        </w:rPr>
        <w:t xml:space="preserve">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w:t>
      </w:r>
      <w:r>
        <w:rPr>
          <w:szCs w:val="24"/>
        </w:rPr>
        <w:lastRenderedPageBreak/>
        <w:t>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E873CA" w:rsidRDefault="00C71D00">
      <w:pPr>
        <w:pStyle w:val="Times12"/>
        <w:numPr>
          <w:ilvl w:val="0"/>
          <w:numId w:val="4"/>
        </w:numPr>
        <w:tabs>
          <w:tab w:val="left" w:pos="0"/>
          <w:tab w:val="left" w:pos="1134"/>
        </w:tabs>
        <w:ind w:left="0" w:firstLine="709"/>
        <w:rPr>
          <w:szCs w:val="24"/>
        </w:rPr>
      </w:pPr>
      <w:r>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контрагент - физическое лицо указывается ФИО.</w:t>
      </w:r>
    </w:p>
    <w:p w:rsidR="00E873CA" w:rsidRDefault="00C71D00">
      <w:pPr>
        <w:pStyle w:val="Times12"/>
        <w:numPr>
          <w:ilvl w:val="0"/>
          <w:numId w:val="4"/>
        </w:numPr>
        <w:tabs>
          <w:tab w:val="left" w:pos="0"/>
          <w:tab w:val="left" w:pos="1134"/>
        </w:tabs>
        <w:ind w:left="0" w:firstLine="709"/>
        <w:rPr>
          <w:szCs w:val="24"/>
        </w:rPr>
      </w:pPr>
      <w:r>
        <w:rPr>
          <w:szCs w:val="24"/>
        </w:rPr>
        <w:t>В столбце 5 участнику запроса цен необходимо указать код ОКВЭД.</w:t>
      </w:r>
      <w:r>
        <w:t xml:space="preserve"> </w:t>
      </w:r>
      <w:r>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szCs w:val="24"/>
        </w:rPr>
        <w:t>,</w:t>
      </w:r>
      <w:proofErr w:type="gramEnd"/>
      <w:r>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E873CA" w:rsidRDefault="00C71D00">
      <w:pPr>
        <w:pStyle w:val="Times12"/>
        <w:numPr>
          <w:ilvl w:val="0"/>
          <w:numId w:val="4"/>
        </w:numPr>
        <w:tabs>
          <w:tab w:val="left" w:pos="0"/>
          <w:tab w:val="left" w:pos="1134"/>
        </w:tabs>
        <w:ind w:left="0" w:firstLine="709"/>
        <w:rPr>
          <w:szCs w:val="24"/>
        </w:rPr>
      </w:pPr>
      <w:r>
        <w:rPr>
          <w:szCs w:val="24"/>
        </w:rPr>
        <w:t>Столбец 6 участником запроса цен заполняется в формате Фамилия Имя Отчество, например Иванов Иван Степанович.</w:t>
      </w:r>
    </w:p>
    <w:p w:rsidR="00E873CA" w:rsidRDefault="00C71D00">
      <w:pPr>
        <w:pStyle w:val="Times12"/>
        <w:numPr>
          <w:ilvl w:val="0"/>
          <w:numId w:val="4"/>
        </w:numPr>
        <w:tabs>
          <w:tab w:val="left"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873CA" w:rsidRDefault="00C71D00">
      <w:pPr>
        <w:pStyle w:val="Times12"/>
        <w:numPr>
          <w:ilvl w:val="0"/>
          <w:numId w:val="4"/>
        </w:numPr>
        <w:tabs>
          <w:tab w:val="left" w:pos="0"/>
          <w:tab w:val="left" w:pos="1134"/>
        </w:tabs>
        <w:ind w:left="0" w:firstLine="709"/>
        <w:rPr>
          <w:szCs w:val="24"/>
        </w:rPr>
      </w:pPr>
      <w:r>
        <w:rPr>
          <w:szCs w:val="24"/>
        </w:rPr>
        <w:t>Столбец 8 заполняется согласно образцу.</w:t>
      </w:r>
    </w:p>
    <w:p w:rsidR="00E873CA" w:rsidRDefault="00C71D00">
      <w:pPr>
        <w:pStyle w:val="Times12"/>
        <w:numPr>
          <w:ilvl w:val="0"/>
          <w:numId w:val="4"/>
        </w:numPr>
        <w:tabs>
          <w:tab w:val="left" w:pos="0"/>
          <w:tab w:val="left" w:pos="1134"/>
        </w:tabs>
        <w:ind w:left="0" w:firstLine="709"/>
        <w:rPr>
          <w:szCs w:val="24"/>
        </w:rPr>
      </w:pPr>
      <w:r>
        <w:rPr>
          <w:szCs w:val="24"/>
        </w:rPr>
        <w:t xml:space="preserve">Столбцы 9, 10 заполняются в порядке пунктов 3, 4 настоящей инструкции. </w:t>
      </w:r>
    </w:p>
    <w:p w:rsidR="00E873CA" w:rsidRDefault="00C71D00">
      <w:pPr>
        <w:pStyle w:val="Times12"/>
        <w:numPr>
          <w:ilvl w:val="0"/>
          <w:numId w:val="4"/>
        </w:numPr>
        <w:tabs>
          <w:tab w:val="left"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873CA" w:rsidRDefault="00C71D00">
      <w:pPr>
        <w:pStyle w:val="Times12"/>
        <w:numPr>
          <w:ilvl w:val="0"/>
          <w:numId w:val="4"/>
        </w:numPr>
        <w:tabs>
          <w:tab w:val="left"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E873CA" w:rsidRDefault="00C71D00">
      <w:pPr>
        <w:pStyle w:val="Times12"/>
        <w:numPr>
          <w:ilvl w:val="0"/>
          <w:numId w:val="4"/>
        </w:numPr>
        <w:tabs>
          <w:tab w:val="left" w:pos="0"/>
          <w:tab w:val="left" w:pos="1134"/>
        </w:tabs>
        <w:ind w:left="0" w:firstLine="709"/>
        <w:rPr>
          <w:szCs w:val="24"/>
        </w:rPr>
      </w:pPr>
      <w:r>
        <w:rPr>
          <w:szCs w:val="24"/>
        </w:rPr>
        <w:t>Столбец 13 заполняется в порядке пункта 8 настоящей инструкции.</w:t>
      </w:r>
    </w:p>
    <w:p w:rsidR="00E873CA" w:rsidRDefault="00C71D00">
      <w:pPr>
        <w:pStyle w:val="Times12"/>
        <w:numPr>
          <w:ilvl w:val="0"/>
          <w:numId w:val="4"/>
        </w:numPr>
        <w:tabs>
          <w:tab w:val="left"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873CA" w:rsidRDefault="00C71D00">
      <w:pPr>
        <w:pStyle w:val="Times12"/>
        <w:numPr>
          <w:ilvl w:val="0"/>
          <w:numId w:val="4"/>
        </w:numPr>
        <w:tabs>
          <w:tab w:val="left" w:pos="0"/>
          <w:tab w:val="left" w:pos="1134"/>
        </w:tabs>
        <w:ind w:left="0" w:firstLine="709"/>
        <w:rPr>
          <w:i/>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E873CA" w:rsidRDefault="00C71D00">
      <w:pPr>
        <w:pStyle w:val="Times12"/>
        <w:pageBreakBefore/>
        <w:ind w:firstLine="0"/>
        <w:jc w:val="center"/>
        <w:rPr>
          <w:i/>
          <w:szCs w:val="24"/>
        </w:rPr>
      </w:pPr>
      <w:r>
        <w:rPr>
          <w:i/>
          <w:szCs w:val="24"/>
        </w:rPr>
        <w:lastRenderedPageBreak/>
        <w:t>ОБРАЗЕЦ ЗАПОЛНЕНИЯ ТАБЛИЦЫ СВЕДЕНИЙ О ЦЕПОЧКЕ СОБСТВЕННИКОВ</w:t>
      </w:r>
    </w:p>
    <w:p w:rsidR="00E873CA" w:rsidRDefault="00C71D00">
      <w:pPr>
        <w:pStyle w:val="Times12"/>
        <w:ind w:left="10635" w:firstLine="709"/>
        <w:jc w:val="center"/>
        <w:rPr>
          <w:i/>
          <w:sz w:val="20"/>
          <w:szCs w:val="20"/>
        </w:rPr>
      </w:pPr>
      <w:r>
        <w:rPr>
          <w:i/>
          <w:szCs w:val="24"/>
        </w:rPr>
        <w:t>начало</w:t>
      </w:r>
    </w:p>
    <w:tbl>
      <w:tblPr>
        <w:tblW w:w="0" w:type="auto"/>
        <w:tblInd w:w="-606" w:type="dxa"/>
        <w:tblLayout w:type="fixed"/>
        <w:tblLook w:val="0000"/>
      </w:tblPr>
      <w:tblGrid>
        <w:gridCol w:w="589"/>
        <w:gridCol w:w="1625"/>
        <w:gridCol w:w="1920"/>
        <w:gridCol w:w="2657"/>
        <w:gridCol w:w="2067"/>
        <w:gridCol w:w="3098"/>
        <w:gridCol w:w="2961"/>
      </w:tblGrid>
      <w:tr w:rsidR="00E873CA">
        <w:trPr>
          <w:trHeight w:val="511"/>
        </w:trPr>
        <w:tc>
          <w:tcPr>
            <w:tcW w:w="589" w:type="dxa"/>
            <w:vMerge w:val="restart"/>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sz w:val="20"/>
                <w:szCs w:val="20"/>
              </w:rPr>
            </w:pPr>
            <w:r>
              <w:rPr>
                <w:i/>
                <w:sz w:val="20"/>
                <w:szCs w:val="20"/>
              </w:rPr>
              <w:t xml:space="preserve">№ </w:t>
            </w:r>
            <w:proofErr w:type="spellStart"/>
            <w:proofErr w:type="gramStart"/>
            <w:r>
              <w:rPr>
                <w:i/>
                <w:sz w:val="20"/>
                <w:szCs w:val="20"/>
              </w:rPr>
              <w:t>п</w:t>
            </w:r>
            <w:proofErr w:type="spellEnd"/>
            <w:proofErr w:type="gramEnd"/>
            <w:r>
              <w:rPr>
                <w:i/>
                <w:sz w:val="20"/>
                <w:szCs w:val="20"/>
              </w:rPr>
              <w:t>/</w:t>
            </w:r>
            <w:proofErr w:type="spellStart"/>
            <w:r>
              <w:rPr>
                <w:i/>
                <w:sz w:val="20"/>
                <w:szCs w:val="20"/>
              </w:rPr>
              <w:t>п</w:t>
            </w:r>
            <w:proofErr w:type="spellEnd"/>
          </w:p>
        </w:tc>
        <w:tc>
          <w:tcPr>
            <w:tcW w:w="14328"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jc w:val="center"/>
              <w:rPr>
                <w:i/>
                <w:sz w:val="20"/>
                <w:szCs w:val="20"/>
              </w:rPr>
            </w:pPr>
            <w:r>
              <w:rPr>
                <w:i/>
                <w:sz w:val="20"/>
                <w:szCs w:val="20"/>
              </w:rPr>
              <w:t>Информация об участнике запроса цен</w:t>
            </w:r>
          </w:p>
        </w:tc>
      </w:tr>
      <w:tr w:rsidR="00E873CA">
        <w:trPr>
          <w:trHeight w:val="1593"/>
        </w:trPr>
        <w:tc>
          <w:tcPr>
            <w:tcW w:w="589" w:type="dxa"/>
            <w:vMerge/>
            <w:tcBorders>
              <w:top w:val="single" w:sz="4" w:space="0" w:color="000000"/>
              <w:left w:val="single" w:sz="4" w:space="0" w:color="000000"/>
              <w:bottom w:val="single" w:sz="4" w:space="0" w:color="000000"/>
            </w:tcBorders>
            <w:shd w:val="clear" w:color="auto" w:fill="auto"/>
            <w:vAlign w:val="center"/>
          </w:tcPr>
          <w:p w:rsidR="00E873CA" w:rsidRDefault="00E873CA">
            <w:pPr>
              <w:snapToGrid w:val="0"/>
              <w:rPr>
                <w:i/>
                <w:sz w:val="20"/>
                <w:szCs w:val="20"/>
              </w:rPr>
            </w:pPr>
          </w:p>
        </w:tc>
        <w:tc>
          <w:tcPr>
            <w:tcW w:w="1625"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ИНН</w:t>
            </w:r>
          </w:p>
        </w:tc>
        <w:tc>
          <w:tcPr>
            <w:tcW w:w="1920"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ОГРН</w:t>
            </w:r>
          </w:p>
        </w:tc>
        <w:tc>
          <w:tcPr>
            <w:tcW w:w="2657"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Наименование краткое</w:t>
            </w:r>
          </w:p>
        </w:tc>
        <w:tc>
          <w:tcPr>
            <w:tcW w:w="2067"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Код ОКВЭД</w:t>
            </w:r>
          </w:p>
        </w:tc>
        <w:tc>
          <w:tcPr>
            <w:tcW w:w="3098"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Фамилия, Имя, Отчество руководителя</w:t>
            </w: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ind w:left="-108" w:right="-108"/>
              <w:jc w:val="center"/>
              <w:rPr>
                <w:i/>
                <w:iCs/>
                <w:sz w:val="20"/>
                <w:szCs w:val="20"/>
              </w:rPr>
            </w:pPr>
            <w:r>
              <w:rPr>
                <w:i/>
                <w:sz w:val="20"/>
                <w:szCs w:val="20"/>
              </w:rPr>
              <w:t>Серия и номер документа, удостоверяющего личность руководителя</w:t>
            </w: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1</w:t>
            </w:r>
          </w:p>
        </w:tc>
        <w:tc>
          <w:tcPr>
            <w:tcW w:w="1625"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2</w:t>
            </w:r>
          </w:p>
        </w:tc>
        <w:tc>
          <w:tcPr>
            <w:tcW w:w="1920"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3</w:t>
            </w:r>
          </w:p>
        </w:tc>
        <w:tc>
          <w:tcPr>
            <w:tcW w:w="2657"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4</w:t>
            </w:r>
          </w:p>
        </w:tc>
        <w:tc>
          <w:tcPr>
            <w:tcW w:w="2067"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5</w:t>
            </w:r>
          </w:p>
        </w:tc>
        <w:tc>
          <w:tcPr>
            <w:tcW w:w="3098"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6</w:t>
            </w: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jc w:val="center"/>
              <w:rPr>
                <w:i/>
                <w:iCs/>
                <w:sz w:val="20"/>
                <w:szCs w:val="20"/>
              </w:rPr>
            </w:pPr>
            <w:r>
              <w:rPr>
                <w:i/>
                <w:iCs/>
                <w:sz w:val="20"/>
                <w:szCs w:val="20"/>
              </w:rPr>
              <w:t>7</w:t>
            </w:r>
          </w:p>
        </w:tc>
      </w:tr>
      <w:tr w:rsidR="00E873CA">
        <w:trPr>
          <w:trHeight w:val="631"/>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C71D00">
            <w:pPr>
              <w:jc w:val="right"/>
              <w:rPr>
                <w:i/>
                <w:iCs/>
                <w:sz w:val="20"/>
                <w:szCs w:val="20"/>
              </w:rPr>
            </w:pPr>
            <w:r>
              <w:rPr>
                <w:i/>
                <w:iCs/>
                <w:sz w:val="20"/>
                <w:szCs w:val="20"/>
              </w:rPr>
              <w:t>1</w:t>
            </w: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C71D00">
            <w:pPr>
              <w:jc w:val="right"/>
              <w:rPr>
                <w:i/>
                <w:iCs/>
                <w:sz w:val="20"/>
                <w:szCs w:val="20"/>
              </w:rPr>
            </w:pPr>
            <w:r>
              <w:rPr>
                <w:i/>
                <w:iCs/>
                <w:sz w:val="20"/>
                <w:szCs w:val="20"/>
              </w:rPr>
              <w:t>7734567890</w:t>
            </w: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1044567890123</w:t>
            </w: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ООО "Ромашка"</w:t>
            </w: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45.xx.xx</w:t>
            </w: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Иванов Иван Степанович</w:t>
            </w: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Cs/>
                <w:sz w:val="20"/>
                <w:szCs w:val="20"/>
              </w:rPr>
            </w:pPr>
            <w:r>
              <w:rPr>
                <w:i/>
                <w:iCs/>
                <w:sz w:val="20"/>
                <w:szCs w:val="20"/>
              </w:rPr>
              <w:t>5003 143877</w:t>
            </w: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iCs/>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sz w:val="20"/>
                <w:szCs w:val="20"/>
              </w:rPr>
            </w:pPr>
            <w:r>
              <w:rPr>
                <w:iCs/>
                <w:sz w:val="20"/>
                <w:szCs w:val="20"/>
              </w:rPr>
              <w:t> </w:t>
            </w: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bl>
    <w:p w:rsidR="00E873CA" w:rsidRDefault="00E873CA">
      <w:pPr>
        <w:sectPr w:rsidR="00E873CA">
          <w:footerReference w:type="default" r:id="rId26"/>
          <w:pgSz w:w="16838" w:h="11906" w:orient="landscape"/>
          <w:pgMar w:top="1134" w:right="1134" w:bottom="623" w:left="1134" w:header="720" w:footer="567" w:gutter="0"/>
          <w:cols w:space="720"/>
          <w:docGrid w:linePitch="360"/>
        </w:sectPr>
      </w:pPr>
    </w:p>
    <w:tbl>
      <w:tblPr>
        <w:tblW w:w="0" w:type="auto"/>
        <w:tblInd w:w="-5" w:type="dxa"/>
        <w:tblLayout w:type="fixed"/>
        <w:tblLook w:val="0000"/>
      </w:tblPr>
      <w:tblGrid>
        <w:gridCol w:w="851"/>
        <w:gridCol w:w="1559"/>
        <w:gridCol w:w="1843"/>
        <w:gridCol w:w="2693"/>
        <w:gridCol w:w="2410"/>
        <w:gridCol w:w="1559"/>
        <w:gridCol w:w="1560"/>
        <w:gridCol w:w="2421"/>
      </w:tblGrid>
      <w:tr w:rsidR="00E873CA">
        <w:trPr>
          <w:trHeight w:val="510"/>
        </w:trPr>
        <w:tc>
          <w:tcPr>
            <w:tcW w:w="12475" w:type="dxa"/>
            <w:gridSpan w:val="7"/>
            <w:tcBorders>
              <w:top w:val="single" w:sz="4" w:space="0" w:color="000000"/>
              <w:left w:val="single" w:sz="4" w:space="0" w:color="000000"/>
              <w:bottom w:val="single" w:sz="4" w:space="0" w:color="000000"/>
            </w:tcBorders>
            <w:shd w:val="clear" w:color="auto" w:fill="auto"/>
            <w:vAlign w:val="bottom"/>
          </w:tcPr>
          <w:p w:rsidR="00E873CA" w:rsidRDefault="00C71D00">
            <w:pPr>
              <w:jc w:val="center"/>
              <w:rPr>
                <w:i/>
                <w:sz w:val="20"/>
                <w:szCs w:val="20"/>
              </w:rPr>
            </w:pPr>
            <w:r>
              <w:rPr>
                <w:i/>
                <w:sz w:val="20"/>
                <w:szCs w:val="20"/>
              </w:rPr>
              <w:lastRenderedPageBreak/>
              <w:t>Информация о цепочке собственников контрагента, включая бенефициаров (в том числе, конечных)</w:t>
            </w:r>
          </w:p>
        </w:tc>
        <w:tc>
          <w:tcPr>
            <w:tcW w:w="242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E873CA">
        <w:trPr>
          <w:trHeight w:val="1590"/>
        </w:trPr>
        <w:tc>
          <w:tcPr>
            <w:tcW w:w="851"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 xml:space="preserve">№ </w:t>
            </w:r>
          </w:p>
        </w:tc>
        <w:tc>
          <w:tcPr>
            <w:tcW w:w="1559"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 xml:space="preserve">ИНН </w:t>
            </w:r>
          </w:p>
        </w:tc>
        <w:tc>
          <w:tcPr>
            <w:tcW w:w="1843"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ОГРН</w:t>
            </w:r>
          </w:p>
        </w:tc>
        <w:tc>
          <w:tcPr>
            <w:tcW w:w="2693"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Наименование / ФИО</w:t>
            </w:r>
          </w:p>
        </w:tc>
        <w:tc>
          <w:tcPr>
            <w:tcW w:w="2410"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Адрес регистрации</w:t>
            </w:r>
          </w:p>
        </w:tc>
        <w:tc>
          <w:tcPr>
            <w:tcW w:w="1559"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60"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sz w:val="20"/>
                <w:szCs w:val="20"/>
              </w:rPr>
            </w:pPr>
            <w:r>
              <w:rPr>
                <w:i/>
                <w:sz w:val="20"/>
                <w:szCs w:val="20"/>
              </w:rPr>
              <w:t>Руководитель / участник / акционер / бенефициар</w:t>
            </w:r>
          </w:p>
        </w:tc>
        <w:tc>
          <w:tcPr>
            <w:tcW w:w="24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snapToGrid w:val="0"/>
              <w:rPr>
                <w:i/>
                <w:sz w:val="20"/>
                <w:szCs w:val="20"/>
              </w:rPr>
            </w:pP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8</w:t>
            </w:r>
          </w:p>
        </w:tc>
        <w:tc>
          <w:tcPr>
            <w:tcW w:w="1559"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9</w:t>
            </w:r>
          </w:p>
        </w:tc>
        <w:tc>
          <w:tcPr>
            <w:tcW w:w="1843"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10</w:t>
            </w:r>
          </w:p>
        </w:tc>
        <w:tc>
          <w:tcPr>
            <w:tcW w:w="2693"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11</w:t>
            </w:r>
          </w:p>
        </w:tc>
        <w:tc>
          <w:tcPr>
            <w:tcW w:w="2410"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12</w:t>
            </w:r>
          </w:p>
        </w:tc>
        <w:tc>
          <w:tcPr>
            <w:tcW w:w="1559"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13</w:t>
            </w:r>
          </w:p>
        </w:tc>
        <w:tc>
          <w:tcPr>
            <w:tcW w:w="1560"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14</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jc w:val="center"/>
              <w:rPr>
                <w:i/>
                <w:iCs/>
                <w:sz w:val="20"/>
                <w:szCs w:val="20"/>
              </w:rPr>
            </w:pPr>
            <w:r>
              <w:rPr>
                <w:i/>
                <w:iCs/>
                <w:sz w:val="20"/>
                <w:szCs w:val="20"/>
              </w:rPr>
              <w:t>15</w:t>
            </w:r>
          </w:p>
        </w:tc>
      </w:tr>
      <w:tr w:rsidR="00E873CA">
        <w:trPr>
          <w:trHeight w:val="386"/>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1.1</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7754467990</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108323232323232</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ЗАО "Свет 1"</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Москва, ул</w:t>
            </w:r>
            <w:proofErr w:type="gramStart"/>
            <w:r>
              <w:rPr>
                <w:i/>
                <w:iCs/>
                <w:sz w:val="20"/>
                <w:szCs w:val="20"/>
              </w:rPr>
              <w:t>.Л</w:t>
            </w:r>
            <w:proofErr w:type="gramEnd"/>
            <w:r>
              <w:rPr>
                <w:i/>
                <w:iCs/>
                <w:sz w:val="20"/>
                <w:szCs w:val="20"/>
              </w:rPr>
              <w:t>убянка, 3</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Участник</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учредительный договор от 23.01.2008</w:t>
            </w:r>
          </w:p>
        </w:tc>
      </w:tr>
      <w:tr w:rsidR="00E873CA">
        <w:trPr>
          <w:trHeight w:val="407"/>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1.1.0</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111222333444</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Петрова Анна Ивановна</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Москва, ул</w:t>
            </w:r>
            <w:proofErr w:type="gramStart"/>
            <w:r>
              <w:rPr>
                <w:i/>
                <w:iCs/>
                <w:sz w:val="20"/>
                <w:szCs w:val="20"/>
              </w:rPr>
              <w:t>.Щ</w:t>
            </w:r>
            <w:proofErr w:type="gramEnd"/>
            <w:r>
              <w:rPr>
                <w:i/>
                <w:iCs/>
                <w:sz w:val="20"/>
                <w:szCs w:val="20"/>
              </w:rPr>
              <w:t>епкина, 33</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44 55 666777</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Руководитель</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rsidR="00E873CA">
        <w:trPr>
          <w:trHeight w:val="427"/>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1.1.1</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333222444555</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Сидоров Пётр Иванович</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Саратов, ул. Ленина, 45-34</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55 66 777888</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Участник</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учредительный договор от 12.03.2004</w:t>
            </w:r>
          </w:p>
        </w:tc>
      </w:tr>
      <w:tr w:rsidR="00E873CA">
        <w:trPr>
          <w:trHeight w:val="40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1.1.2</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6277777777</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104567567567436</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ООО "Черепашка"</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Саратов, ул. Ленина, 45</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Участник</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учредительный договор от 12.03.2004</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1.1.2.0</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7495672857623</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proofErr w:type="spellStart"/>
            <w:r>
              <w:rPr>
                <w:i/>
                <w:iCs/>
                <w:sz w:val="20"/>
                <w:szCs w:val="20"/>
              </w:rPr>
              <w:t>Мухов</w:t>
            </w:r>
            <w:proofErr w:type="spellEnd"/>
            <w:r>
              <w:rPr>
                <w:i/>
                <w:iCs/>
                <w:sz w:val="20"/>
                <w:szCs w:val="20"/>
              </w:rPr>
              <w:t xml:space="preserve"> </w:t>
            </w:r>
            <w:proofErr w:type="spellStart"/>
            <w:r>
              <w:rPr>
                <w:i/>
                <w:iCs/>
                <w:sz w:val="20"/>
                <w:szCs w:val="20"/>
              </w:rPr>
              <w:t>Амир</w:t>
            </w:r>
            <w:proofErr w:type="spellEnd"/>
            <w:r>
              <w:rPr>
                <w:i/>
                <w:iCs/>
                <w:sz w:val="20"/>
                <w:szCs w:val="20"/>
              </w:rPr>
              <w:t xml:space="preserve"> </w:t>
            </w:r>
            <w:proofErr w:type="spellStart"/>
            <w:r>
              <w:rPr>
                <w:i/>
                <w:iCs/>
                <w:sz w:val="20"/>
                <w:szCs w:val="20"/>
              </w:rPr>
              <w:t>Мазиевич</w:t>
            </w:r>
            <w:proofErr w:type="spellEnd"/>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Саратов, ул. Ленина, 45</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66 78 455434</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Руководитель</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1.1.2.1</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8462389547345</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proofErr w:type="spellStart"/>
            <w:r>
              <w:rPr>
                <w:i/>
                <w:iCs/>
                <w:sz w:val="20"/>
                <w:szCs w:val="20"/>
              </w:rPr>
              <w:t>Мазаева</w:t>
            </w:r>
            <w:proofErr w:type="spellEnd"/>
            <w:r>
              <w:rPr>
                <w:i/>
                <w:iCs/>
                <w:sz w:val="20"/>
                <w:szCs w:val="20"/>
              </w:rPr>
              <w:t xml:space="preserve"> Инна Львовна</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Саратов, ул. К.Маркса, 5-34</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67 03 000444</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Бенефициар</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учредительный договор от 12.03.2004</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 </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1.2</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7754456890</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107656565656565</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ООО "Свет 2"</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Смоленск, ул. Титова, 34</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Участник</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учредительный договор от 23.01.2008</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1.2.0</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666555777444</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Антонов Иван Игоревич</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Смоленск, ул. Титова, 34</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66 55 444333</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Руководитель</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1.2.1</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888777666555</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Ивлев Дмитрий Степанович</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Смоленск, ул. Чапаева, 34-72</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77 55 333444</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Участник</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учредительный договор от 23.01.2006</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1.2.2</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333888444555</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Степанов Игорь Дмитриевич</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Смоленск, ул. Гагарина, 2-64</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66 77 223344</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Участник</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учредительный договор от 23.01.2006</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 </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1.3</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ASU66-54</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США, штат Виржиния, 533</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Участник</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учредительный договор от 23.01.2008</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proofErr w:type="spellStart"/>
            <w:r>
              <w:rPr>
                <w:i/>
                <w:iCs/>
                <w:sz w:val="20"/>
                <w:szCs w:val="20"/>
              </w:rPr>
              <w:t>Ruan</w:t>
            </w:r>
            <w:proofErr w:type="spellEnd"/>
            <w:r>
              <w:rPr>
                <w:i/>
                <w:iCs/>
                <w:sz w:val="20"/>
                <w:szCs w:val="20"/>
              </w:rPr>
              <w:t xml:space="preserve"> </w:t>
            </w:r>
            <w:proofErr w:type="spellStart"/>
            <w:r>
              <w:rPr>
                <w:i/>
                <w:iCs/>
                <w:sz w:val="20"/>
                <w:szCs w:val="20"/>
              </w:rPr>
              <w:t>Max</w:t>
            </w:r>
            <w:proofErr w:type="spellEnd"/>
            <w:r>
              <w:rPr>
                <w:i/>
                <w:iCs/>
                <w:sz w:val="20"/>
                <w:szCs w:val="20"/>
              </w:rPr>
              <w:t xml:space="preserve"> </w:t>
            </w:r>
            <w:proofErr w:type="spellStart"/>
            <w:r>
              <w:rPr>
                <w:i/>
                <w:iCs/>
                <w:sz w:val="20"/>
                <w:szCs w:val="20"/>
              </w:rPr>
              <w:t>Amer</w:t>
            </w:r>
            <w:proofErr w:type="spellEnd"/>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776AE 6654</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Руководитель</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r>
              <w:rPr>
                <w:i/>
                <w:iCs/>
                <w:sz w:val="20"/>
                <w:szCs w:val="20"/>
              </w:rPr>
              <w:t> </w:t>
            </w:r>
          </w:p>
        </w:tc>
      </w:tr>
    </w:tbl>
    <w:p w:rsidR="00E873CA" w:rsidRDefault="00E873CA">
      <w:pPr>
        <w:sectPr w:rsidR="00E873CA">
          <w:footerReference w:type="default" r:id="rId27"/>
          <w:pgSz w:w="16838" w:h="11906" w:orient="landscape"/>
          <w:pgMar w:top="1134" w:right="1134" w:bottom="623" w:left="1134" w:header="720" w:footer="567" w:gutter="0"/>
          <w:cols w:space="720"/>
          <w:docGrid w:linePitch="360"/>
        </w:sectPr>
      </w:pPr>
    </w:p>
    <w:p w:rsidR="00E873CA" w:rsidRDefault="00C71D00">
      <w:pPr>
        <w:pStyle w:val="Times12"/>
        <w:ind w:left="5103" w:firstLine="0"/>
        <w:jc w:val="right"/>
        <w:rPr>
          <w:iCs/>
          <w:szCs w:val="24"/>
        </w:rPr>
      </w:pPr>
      <w:r>
        <w:rPr>
          <w:iCs/>
          <w:szCs w:val="24"/>
        </w:rPr>
        <w:lastRenderedPageBreak/>
        <w:t>Форма 3</w:t>
      </w:r>
    </w:p>
    <w:p w:rsidR="00E873CA" w:rsidRDefault="00C71D00">
      <w:pPr>
        <w:pStyle w:val="Times12"/>
        <w:ind w:left="5103" w:firstLine="0"/>
        <w:jc w:val="left"/>
        <w:rPr>
          <w:iCs/>
          <w:szCs w:val="24"/>
        </w:rPr>
      </w:pPr>
      <w:r>
        <w:rPr>
          <w:iCs/>
          <w:szCs w:val="24"/>
        </w:rPr>
        <w:t>Приложение к заявке на участие в запросе цен</w:t>
      </w:r>
    </w:p>
    <w:p w:rsidR="00E873CA" w:rsidRDefault="00C71D00">
      <w:pPr>
        <w:pStyle w:val="Times12"/>
        <w:ind w:left="5103" w:firstLine="0"/>
        <w:jc w:val="left"/>
        <w:rPr>
          <w:b/>
          <w:szCs w:val="24"/>
        </w:rPr>
      </w:pPr>
      <w:r>
        <w:rPr>
          <w:iCs/>
          <w:szCs w:val="24"/>
        </w:rPr>
        <w:t>от «___» __________ 20___ г. № ______</w:t>
      </w:r>
    </w:p>
    <w:p w:rsidR="00E873CA" w:rsidRDefault="00E873CA">
      <w:pPr>
        <w:pStyle w:val="Times12"/>
        <w:jc w:val="center"/>
        <w:rPr>
          <w:b/>
          <w:szCs w:val="24"/>
        </w:rPr>
      </w:pPr>
    </w:p>
    <w:p w:rsidR="00E873CA" w:rsidRDefault="00C71D00">
      <w:pPr>
        <w:jc w:val="center"/>
      </w:pPr>
      <w:r>
        <w:t>Открытый запрос цен в электронной форме на право заключения договора/</w:t>
      </w:r>
      <w:proofErr w:type="spellStart"/>
      <w:proofErr w:type="gramStart"/>
      <w:r>
        <w:rPr>
          <w:b/>
          <w:i/>
          <w:iCs/>
        </w:rPr>
        <w:t>ов</w:t>
      </w:r>
      <w:proofErr w:type="spellEnd"/>
      <w:r>
        <w:rPr>
          <w:b/>
          <w:i/>
          <w:iCs/>
        </w:rPr>
        <w:t xml:space="preserve"> </w:t>
      </w:r>
      <w:r>
        <w:t>на</w:t>
      </w:r>
      <w:proofErr w:type="gramEnd"/>
      <w:r>
        <w:t> ______________________</w:t>
      </w:r>
    </w:p>
    <w:p w:rsidR="00E873CA" w:rsidRDefault="00E873CA">
      <w:pPr>
        <w:widowControl w:val="0"/>
        <w:autoSpaceDE w:val="0"/>
        <w:jc w:val="center"/>
      </w:pPr>
    </w:p>
    <w:p w:rsidR="00E873CA" w:rsidRDefault="00C71D00">
      <w:pPr>
        <w:pStyle w:val="20"/>
        <w:spacing w:before="0" w:after="0"/>
        <w:ind w:left="0"/>
        <w:jc w:val="center"/>
        <w:rPr>
          <w:i/>
          <w:iCs/>
        </w:rPr>
      </w:pPr>
      <w:bookmarkStart w:id="13" w:name="_%D0%A2%D0%B5%D1%85%D0%BD%D0%B8%D1%87%D0"/>
      <w:r>
        <w:rPr>
          <w:b w:val="0"/>
          <w:i/>
          <w:sz w:val="24"/>
          <w:szCs w:val="24"/>
        </w:rPr>
        <w:t>ТЕХНИЧЕСКОЕ ПРЕДЛОЖЕНИЕ (Форма 3)</w:t>
      </w:r>
    </w:p>
    <w:p w:rsidR="00E873CA" w:rsidRDefault="00C71D00">
      <w:pPr>
        <w:jc w:val="right"/>
      </w:pPr>
      <w:r>
        <w:rPr>
          <w:b/>
          <w:i/>
          <w:iCs/>
        </w:rPr>
        <w:t>Лот __</w:t>
      </w:r>
    </w:p>
    <w:p w:rsidR="00E873CA" w:rsidRDefault="00C71D00">
      <w:pPr>
        <w:pStyle w:val="Times12"/>
        <w:ind w:firstLine="0"/>
        <w:rPr>
          <w:i/>
          <w:szCs w:val="24"/>
        </w:rPr>
      </w:pPr>
      <w:r>
        <w:rPr>
          <w:szCs w:val="24"/>
        </w:rPr>
        <w:t xml:space="preserve">Участник запроса цен: ________________________________ </w:t>
      </w:r>
    </w:p>
    <w:p w:rsidR="00E873CA" w:rsidRDefault="00E873CA">
      <w:pPr>
        <w:pStyle w:val="Times12"/>
        <w:rPr>
          <w:i/>
          <w:szCs w:val="24"/>
        </w:rPr>
      </w:pPr>
    </w:p>
    <w:p w:rsidR="00E873CA" w:rsidRDefault="00C71D00">
      <w:pPr>
        <w:pStyle w:val="Times12"/>
        <w:ind w:firstLine="0"/>
        <w:jc w:val="center"/>
      </w:pPr>
      <w:r>
        <w:rPr>
          <w:b/>
          <w:i/>
          <w:szCs w:val="24"/>
        </w:rPr>
        <w:t>Суть технического предложения</w:t>
      </w:r>
    </w:p>
    <w:p w:rsidR="00E873CA" w:rsidRDefault="00E873CA">
      <w:pPr>
        <w:pStyle w:val="aff2"/>
        <w:tabs>
          <w:tab w:val="clear" w:pos="1134"/>
        </w:tabs>
        <w:autoSpaceDE w:val="0"/>
        <w:ind w:firstLine="0"/>
      </w:pPr>
    </w:p>
    <w:p w:rsidR="00E873CA" w:rsidRDefault="00C71D00">
      <w:pPr>
        <w:pStyle w:val="aff2"/>
        <w:tabs>
          <w:tab w:val="clear" w:pos="1134"/>
        </w:tabs>
        <w:autoSpaceDE w:val="0"/>
        <w:ind w:firstLine="0"/>
        <w:rPr>
          <w:b/>
          <w:i/>
          <w:vertAlign w:val="superscript"/>
        </w:rPr>
      </w:pPr>
      <w:r>
        <w:t>_________________________________</w:t>
      </w:r>
      <w:r>
        <w:tab/>
        <w:t>___</w:t>
      </w:r>
      <w:r>
        <w:tab/>
      </w:r>
      <w:r>
        <w:tab/>
        <w:t>___________________________</w:t>
      </w:r>
    </w:p>
    <w:p w:rsidR="00E873CA" w:rsidRDefault="00C71D00">
      <w:pPr>
        <w:pStyle w:val="Times12"/>
        <w:ind w:firstLine="0"/>
        <w:rPr>
          <w:bCs w:val="0"/>
          <w:szCs w:val="24"/>
        </w:rPr>
      </w:pPr>
      <w:r>
        <w:rPr>
          <w:b/>
          <w:bCs w:val="0"/>
          <w:i/>
          <w:szCs w:val="24"/>
          <w:vertAlign w:val="superscript"/>
        </w:rPr>
        <w:t>(Подпись уполномоченного представителя)</w:t>
      </w:r>
      <w:r>
        <w:rPr>
          <w:szCs w:val="24"/>
        </w:rPr>
        <w:tab/>
      </w:r>
      <w:r>
        <w:rPr>
          <w:szCs w:val="24"/>
        </w:rPr>
        <w:tab/>
      </w:r>
      <w:r>
        <w:rPr>
          <w:b/>
          <w:bCs w:val="0"/>
          <w:i/>
          <w:szCs w:val="24"/>
          <w:vertAlign w:val="superscript"/>
        </w:rPr>
        <w:t>(Имя и должность подписавшего)</w:t>
      </w:r>
    </w:p>
    <w:p w:rsidR="00E873CA" w:rsidRDefault="00C71D00">
      <w:pPr>
        <w:pStyle w:val="Times12"/>
        <w:ind w:firstLine="709"/>
        <w:rPr>
          <w:b/>
        </w:rPr>
      </w:pPr>
      <w:r>
        <w:rPr>
          <w:bCs w:val="0"/>
          <w:szCs w:val="24"/>
        </w:rPr>
        <w:t>М.П.</w:t>
      </w:r>
    </w:p>
    <w:p w:rsidR="00E873CA" w:rsidRDefault="00E873CA">
      <w:pPr>
        <w:jc w:val="center"/>
        <w:rPr>
          <w:b/>
        </w:rPr>
      </w:pPr>
    </w:p>
    <w:p w:rsidR="00E873CA" w:rsidRDefault="00C71D00">
      <w:pPr>
        <w:pStyle w:val="Times12"/>
        <w:tabs>
          <w:tab w:val="left" w:pos="1134"/>
          <w:tab w:val="left" w:pos="1418"/>
        </w:tabs>
        <w:ind w:firstLine="709"/>
        <w:rPr>
          <w:szCs w:val="24"/>
        </w:rPr>
      </w:pPr>
      <w:r>
        <w:rPr>
          <w:bCs w:val="0"/>
          <w:szCs w:val="24"/>
        </w:rPr>
        <w:t>ИНСТРУКЦИИ ПО ЗАПОЛНЕНИЮ</w:t>
      </w:r>
    </w:p>
    <w:p w:rsidR="00E873CA" w:rsidRDefault="00C71D00">
      <w:pPr>
        <w:pStyle w:val="Times12"/>
        <w:numPr>
          <w:ilvl w:val="0"/>
          <w:numId w:val="12"/>
        </w:numPr>
        <w:tabs>
          <w:tab w:val="left"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E873CA" w:rsidRDefault="00C71D00">
      <w:pPr>
        <w:pStyle w:val="Times12"/>
        <w:numPr>
          <w:ilvl w:val="0"/>
          <w:numId w:val="12"/>
        </w:numPr>
        <w:tabs>
          <w:tab w:val="left" w:pos="720"/>
          <w:tab w:val="left" w:pos="1134"/>
          <w:tab w:val="left" w:pos="1418"/>
        </w:tabs>
        <w:ind w:left="0" w:firstLine="709"/>
        <w:rPr>
          <w:szCs w:val="24"/>
        </w:rPr>
      </w:pPr>
      <w:r>
        <w:rPr>
          <w:szCs w:val="24"/>
        </w:rPr>
        <w:t xml:space="preserve">Участник запроса цен приводит номер и дату заявки на участие в запросе цен, приложением </w:t>
      </w:r>
      <w:proofErr w:type="gramStart"/>
      <w:r>
        <w:rPr>
          <w:szCs w:val="24"/>
        </w:rPr>
        <w:t>к</w:t>
      </w:r>
      <w:proofErr w:type="gramEnd"/>
      <w:r>
        <w:rPr>
          <w:szCs w:val="24"/>
        </w:rPr>
        <w:t> которой является данное техническое предложение.</w:t>
      </w:r>
    </w:p>
    <w:p w:rsidR="00E873CA" w:rsidRDefault="00C71D00">
      <w:pPr>
        <w:pStyle w:val="Times12"/>
        <w:numPr>
          <w:ilvl w:val="0"/>
          <w:numId w:val="12"/>
        </w:numPr>
        <w:tabs>
          <w:tab w:val="left" w:pos="720"/>
          <w:tab w:val="left" w:pos="1134"/>
          <w:tab w:val="left" w:pos="1418"/>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E873CA" w:rsidRDefault="00C71D00">
      <w:pPr>
        <w:pStyle w:val="Times12"/>
        <w:numPr>
          <w:ilvl w:val="0"/>
          <w:numId w:val="12"/>
        </w:numPr>
        <w:tabs>
          <w:tab w:val="left"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E873CA" w:rsidRDefault="00C71D00">
      <w:pPr>
        <w:pStyle w:val="Times12"/>
        <w:numPr>
          <w:ilvl w:val="0"/>
          <w:numId w:val="12"/>
        </w:numPr>
        <w:tabs>
          <w:tab w:val="left" w:pos="720"/>
          <w:tab w:val="left" w:pos="1140"/>
          <w:tab w:val="left" w:pos="1418"/>
          <w:tab w:val="left" w:pos="2564"/>
        </w:tabs>
        <w:ind w:left="0" w:firstLine="709"/>
        <w:rPr>
          <w:rFonts w:eastAsia="Arial Unicode MS"/>
        </w:rPr>
      </w:pPr>
      <w:r>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r>
        <w:rPr>
          <w:b/>
          <w:i/>
          <w:szCs w:val="24"/>
        </w:rPr>
        <w:t>[указывается в соответствии с требованиями к описанию технического предложения]</w:t>
      </w:r>
      <w:r>
        <w:rPr>
          <w:szCs w:val="24"/>
        </w:rPr>
        <w:t>:</w:t>
      </w:r>
    </w:p>
    <w:p w:rsidR="00E873CA" w:rsidRDefault="00C71D00">
      <w:pPr>
        <w:pStyle w:val="-6"/>
        <w:numPr>
          <w:ilvl w:val="0"/>
          <w:numId w:val="9"/>
        </w:numPr>
        <w:tabs>
          <w:tab w:val="clear" w:pos="1985"/>
          <w:tab w:val="left" w:pos="1062"/>
        </w:tabs>
        <w:ind w:left="0" w:right="153" w:firstLine="635"/>
        <w:rPr>
          <w:rFonts w:eastAsia="Arial Unicode MS"/>
          <w:bCs/>
          <w:sz w:val="24"/>
        </w:rPr>
      </w:pPr>
      <w:r>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E873CA" w:rsidRDefault="00C71D00">
      <w:pPr>
        <w:pStyle w:val="-6"/>
        <w:numPr>
          <w:ilvl w:val="0"/>
          <w:numId w:val="9"/>
        </w:numPr>
        <w:tabs>
          <w:tab w:val="clear" w:pos="1985"/>
          <w:tab w:val="left" w:pos="1062"/>
        </w:tabs>
        <w:ind w:left="0" w:right="153" w:firstLine="635"/>
        <w:rPr>
          <w:rFonts w:eastAsia="Arial Unicode MS"/>
          <w:bCs/>
          <w:sz w:val="24"/>
        </w:rPr>
      </w:pPr>
      <w:r>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E873CA" w:rsidRDefault="00C71D00">
      <w:pPr>
        <w:pStyle w:val="-6"/>
        <w:numPr>
          <w:ilvl w:val="0"/>
          <w:numId w:val="9"/>
        </w:numPr>
        <w:tabs>
          <w:tab w:val="clear" w:pos="1985"/>
          <w:tab w:val="left" w:pos="1062"/>
        </w:tabs>
        <w:ind w:left="0" w:right="153" w:firstLine="635"/>
        <w:rPr>
          <w:rFonts w:eastAsia="Arial Unicode MS"/>
          <w:bCs/>
          <w:sz w:val="24"/>
        </w:rPr>
      </w:pPr>
      <w:r>
        <w:rPr>
          <w:rFonts w:eastAsia="Arial Unicode MS"/>
          <w:bCs/>
          <w:sz w:val="24"/>
        </w:rPr>
        <w:t>указание производителя и страны происхождения предлагаемого товара;</w:t>
      </w:r>
    </w:p>
    <w:p w:rsidR="00E873CA" w:rsidRDefault="00C71D00">
      <w:pPr>
        <w:pStyle w:val="-6"/>
        <w:numPr>
          <w:ilvl w:val="0"/>
          <w:numId w:val="9"/>
        </w:numPr>
        <w:tabs>
          <w:tab w:val="clear" w:pos="1985"/>
          <w:tab w:val="left" w:pos="1062"/>
        </w:tabs>
        <w:ind w:left="0" w:right="153" w:firstLine="635"/>
        <w:rPr>
          <w:rFonts w:eastAsia="Arial Unicode MS"/>
          <w:bCs/>
          <w:sz w:val="24"/>
        </w:rPr>
      </w:pPr>
      <w:r>
        <w:rPr>
          <w:rFonts w:eastAsia="Arial Unicode MS"/>
          <w:bCs/>
          <w:sz w:val="24"/>
        </w:rPr>
        <w:t>описание комплектации предлагаемого товара;</w:t>
      </w:r>
    </w:p>
    <w:p w:rsidR="00E873CA" w:rsidRDefault="00C71D00">
      <w:pPr>
        <w:pStyle w:val="-6"/>
        <w:numPr>
          <w:ilvl w:val="0"/>
          <w:numId w:val="9"/>
        </w:numPr>
        <w:tabs>
          <w:tab w:val="clear" w:pos="1985"/>
          <w:tab w:val="left" w:pos="1062"/>
        </w:tabs>
        <w:ind w:left="0" w:right="153" w:firstLine="635"/>
        <w:rPr>
          <w:rFonts w:eastAsia="Arial Unicode MS"/>
          <w:bCs/>
          <w:sz w:val="24"/>
        </w:rPr>
      </w:pPr>
      <w:r>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873CA" w:rsidRDefault="00C71D00">
      <w:pPr>
        <w:pStyle w:val="-6"/>
        <w:numPr>
          <w:ilvl w:val="0"/>
          <w:numId w:val="9"/>
        </w:numPr>
        <w:tabs>
          <w:tab w:val="clear" w:pos="1985"/>
          <w:tab w:val="left" w:pos="1062"/>
        </w:tabs>
        <w:ind w:left="0" w:right="153" w:firstLine="635"/>
      </w:pPr>
      <w:r>
        <w:rPr>
          <w:rFonts w:eastAsia="Arial Unicode MS"/>
          <w:bCs/>
          <w:sz w:val="24"/>
        </w:rPr>
        <w:t>указание количества предлагаемого товара, объема работ или услуг или порядка его определения;</w:t>
      </w: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C71D00">
      <w:pPr>
        <w:pStyle w:val="Times12"/>
        <w:ind w:firstLine="0"/>
        <w:jc w:val="center"/>
        <w:rPr>
          <w:b/>
          <w:sz w:val="28"/>
          <w:szCs w:val="28"/>
        </w:rPr>
      </w:pPr>
      <w:r>
        <w:rPr>
          <w:b/>
          <w:sz w:val="28"/>
          <w:szCs w:val="28"/>
        </w:rPr>
        <w:t>«ПРОЕКТ ДОГОВОРА»</w:t>
      </w:r>
    </w:p>
    <w:p w:rsidR="00E873CA" w:rsidRDefault="00E873CA">
      <w:pPr>
        <w:pStyle w:val="Times12"/>
        <w:ind w:firstLine="0"/>
        <w:jc w:val="center"/>
        <w:rPr>
          <w:b/>
          <w:sz w:val="28"/>
          <w:szCs w:val="28"/>
        </w:rPr>
      </w:pPr>
    </w:p>
    <w:p w:rsidR="00E873CA" w:rsidRDefault="00C71D00">
      <w:pPr>
        <w:pStyle w:val="Times12"/>
        <w:ind w:firstLine="0"/>
        <w:jc w:val="left"/>
        <w:rPr>
          <w:szCs w:val="24"/>
        </w:rPr>
      </w:pPr>
      <w:r>
        <w:rPr>
          <w:szCs w:val="24"/>
        </w:rPr>
        <w:t xml:space="preserve">Проект договора, который будет заключен по результатам запроса цен, приведен в виде отдельного файла в формате </w:t>
      </w:r>
      <w:proofErr w:type="spellStart"/>
      <w:r>
        <w:rPr>
          <w:szCs w:val="24"/>
        </w:rPr>
        <w:t>Word</w:t>
      </w:r>
      <w:proofErr w:type="spellEnd"/>
    </w:p>
    <w:p w:rsidR="00945F1E" w:rsidRDefault="00945F1E">
      <w:pPr>
        <w:pStyle w:val="Times12"/>
        <w:ind w:firstLine="0"/>
        <w:jc w:val="left"/>
        <w:rPr>
          <w:szCs w:val="24"/>
        </w:rPr>
      </w:pPr>
    </w:p>
    <w:p w:rsidR="00945F1E" w:rsidRDefault="00945F1E">
      <w:pPr>
        <w:pStyle w:val="Times12"/>
        <w:ind w:firstLine="0"/>
        <w:jc w:val="left"/>
        <w:rPr>
          <w:szCs w:val="24"/>
        </w:rPr>
      </w:pPr>
    </w:p>
    <w:p w:rsidR="00945F1E" w:rsidRDefault="00945F1E">
      <w:pPr>
        <w:pStyle w:val="Times12"/>
        <w:ind w:firstLine="0"/>
        <w:jc w:val="left"/>
        <w:rPr>
          <w:szCs w:val="24"/>
        </w:rPr>
      </w:pPr>
    </w:p>
    <w:bookmarkEnd w:id="11"/>
    <w:bookmarkEnd w:id="12"/>
    <w:bookmarkEnd w:id="13"/>
    <w:p w:rsidR="00945F1E" w:rsidRDefault="00945F1E">
      <w:pPr>
        <w:pStyle w:val="Times12"/>
        <w:ind w:firstLine="0"/>
        <w:jc w:val="left"/>
        <w:rPr>
          <w:szCs w:val="24"/>
        </w:rPr>
      </w:pPr>
    </w:p>
    <w:sectPr w:rsidR="00945F1E" w:rsidSect="00945F1E">
      <w:footerReference w:type="default" r:id="rId28"/>
      <w:pgSz w:w="11906" w:h="16838"/>
      <w:pgMar w:top="1134" w:right="567" w:bottom="1134" w:left="1134"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E3FC0" w:rsidRDefault="003E3FC0">
      <w:pPr>
        <w:spacing w:after="0"/>
      </w:pPr>
      <w:r>
        <w:separator/>
      </w:r>
    </w:p>
  </w:endnote>
  <w:endnote w:type="continuationSeparator" w:id="0">
    <w:p w:rsidR="003E3FC0" w:rsidRDefault="003E3FC0">
      <w:pPr>
        <w:spacing w:after="0"/>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GaramondC">
    <w:altName w:val="Courier New"/>
    <w:panose1 w:val="00000000000000000000"/>
    <w:charset w:val="00"/>
    <w:family w:val="decorative"/>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auto"/>
    <w:pitch w:val="variable"/>
    <w:sig w:usb0="00008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SchoolBookC">
    <w:altName w:val="Courier New"/>
    <w:charset w:val="00"/>
    <w:family w:val="decorative"/>
    <w:pitch w:val="variable"/>
    <w:sig w:usb0="00000000" w:usb1="00000000" w:usb2="00000000" w:usb3="00000000" w:csb0="00000000"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Lucida Sans Unicode">
    <w:panose1 w:val="020B0602030504020204"/>
    <w:charset w:val="CC"/>
    <w:family w:val="swiss"/>
    <w:pitch w:val="variable"/>
    <w:sig w:usb0="80000AFF" w:usb1="0000396B" w:usb2="00000000" w:usb3="00000000" w:csb0="0000003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3FC0" w:rsidRDefault="003E3FC0">
    <w:pPr>
      <w:pStyle w:val="afc"/>
    </w:pPr>
    <w:r>
      <w:pict>
        <v:shapetype id="_x0000_t202" coordsize="21600,21600" o:spt="202" path="m,l,21600r21600,l21600,xe">
          <v:stroke joinstyle="miter"/>
          <v:path gradientshapeok="t" o:connecttype="rect"/>
        </v:shapetype>
        <v:shape id="_x0000_s1025" type="#_x0000_t202" style="position:absolute;left:0;text-align:left;margin-left:0;margin-top:.05pt;width:12pt;height:13.75pt;z-index:251654656;mso-wrap-distance-left:0;mso-wrap-distance-right:0;mso-position-horizontal:center;mso-position-horizontal-relative:margin" stroked="f">
          <v:fill opacity="0" color2="black"/>
          <v:textbox inset="0,0,0,0">
            <w:txbxContent>
              <w:p w:rsidR="003E3FC0" w:rsidRDefault="003E3FC0">
                <w:pPr>
                  <w:pStyle w:val="afc"/>
                </w:pPr>
                <w:r>
                  <w:rPr>
                    <w:rStyle w:val="aa"/>
                  </w:rPr>
                  <w:fldChar w:fldCharType="begin"/>
                </w:r>
                <w:r>
                  <w:rPr>
                    <w:rStyle w:val="aa"/>
                  </w:rPr>
                  <w:instrText xml:space="preserve"> PAGE </w:instrText>
                </w:r>
                <w:r>
                  <w:rPr>
                    <w:rStyle w:val="aa"/>
                  </w:rPr>
                  <w:fldChar w:fldCharType="separate"/>
                </w:r>
                <w:r w:rsidR="0034388D">
                  <w:rPr>
                    <w:rStyle w:val="aa"/>
                    <w:noProof/>
                  </w:rPr>
                  <w:t>12</w:t>
                </w:r>
                <w:r>
                  <w:rPr>
                    <w:rStyle w:val="aa"/>
                  </w:rPr>
                  <w:fldChar w:fldCharType="end"/>
                </w:r>
              </w:p>
            </w:txbxContent>
          </v:textbox>
          <w10:wrap type="square" side="largest" anchorx="margin"/>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3FC0" w:rsidRDefault="003E3FC0">
    <w:pPr>
      <w:pStyle w:val="afc"/>
    </w:pPr>
    <w:r>
      <w:pict>
        <v:shapetype id="_x0000_t202" coordsize="21600,21600" o:spt="202" path="m,l,21600r21600,l21600,xe">
          <v:stroke joinstyle="miter"/>
          <v:path gradientshapeok="t" o:connecttype="rect"/>
        </v:shapetype>
        <v:shape id="_x0000_s1026" type="#_x0000_t202" style="position:absolute;left:0;text-align:left;margin-left:0;margin-top:.05pt;width:12pt;height:13.75pt;z-index:251655680;mso-wrap-distance-left:0;mso-wrap-distance-right:0;mso-position-horizontal:center;mso-position-horizontal-relative:margin" stroked="f">
          <v:fill opacity="0" color2="black"/>
          <v:textbox style="mso-next-textbox:#_x0000_s1026" inset="0,0,0,0">
            <w:txbxContent>
              <w:p w:rsidR="003E3FC0" w:rsidRDefault="003E3FC0">
                <w:pPr>
                  <w:pStyle w:val="afc"/>
                </w:pPr>
                <w:r>
                  <w:rPr>
                    <w:rStyle w:val="aa"/>
                  </w:rPr>
                  <w:fldChar w:fldCharType="begin"/>
                </w:r>
                <w:r>
                  <w:rPr>
                    <w:rStyle w:val="aa"/>
                  </w:rPr>
                  <w:instrText xml:space="preserve"> PAGE </w:instrText>
                </w:r>
                <w:r>
                  <w:rPr>
                    <w:rStyle w:val="aa"/>
                  </w:rPr>
                  <w:fldChar w:fldCharType="separate"/>
                </w:r>
                <w:r w:rsidR="0034388D">
                  <w:rPr>
                    <w:rStyle w:val="aa"/>
                    <w:noProof/>
                  </w:rPr>
                  <w:t>15</w:t>
                </w:r>
                <w:r>
                  <w:rPr>
                    <w:rStyle w:val="aa"/>
                  </w:rPr>
                  <w:fldChar w:fldCharType="end"/>
                </w:r>
              </w:p>
            </w:txbxContent>
          </v:textbox>
          <w10:wrap type="square" side="largest" anchorx="margin"/>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3FC0" w:rsidRDefault="003E3FC0">
    <w:pPr>
      <w:pStyle w:val="afc"/>
    </w:pPr>
    <w:r>
      <w:pict>
        <v:shapetype id="_x0000_t202" coordsize="21600,21600" o:spt="202" path="m,l,21600r21600,l21600,xe">
          <v:stroke joinstyle="miter"/>
          <v:path gradientshapeok="t" o:connecttype="rect"/>
        </v:shapetype>
        <v:shape id="_x0000_s1027" type="#_x0000_t202" style="position:absolute;left:0;text-align:left;margin-left:0;margin-top:.05pt;width:12pt;height:13.75pt;z-index:251656704;mso-wrap-distance-left:0;mso-wrap-distance-right:0;mso-position-horizontal:center;mso-position-horizontal-relative:margin" stroked="f">
          <v:fill opacity="0" color2="black"/>
          <v:textbox style="mso-next-textbox:#_x0000_s1027" inset="0,0,0,0">
            <w:txbxContent>
              <w:p w:rsidR="003E3FC0" w:rsidRDefault="003E3FC0">
                <w:pPr>
                  <w:pStyle w:val="afc"/>
                </w:pPr>
                <w:r>
                  <w:rPr>
                    <w:rStyle w:val="aa"/>
                  </w:rPr>
                  <w:fldChar w:fldCharType="begin"/>
                </w:r>
                <w:r>
                  <w:rPr>
                    <w:rStyle w:val="aa"/>
                  </w:rPr>
                  <w:instrText xml:space="preserve"> PAGE </w:instrText>
                </w:r>
                <w:r>
                  <w:rPr>
                    <w:rStyle w:val="aa"/>
                  </w:rPr>
                  <w:fldChar w:fldCharType="separate"/>
                </w:r>
                <w:r w:rsidR="0034388D">
                  <w:rPr>
                    <w:rStyle w:val="aa"/>
                    <w:noProof/>
                  </w:rPr>
                  <w:t>17</w:t>
                </w:r>
                <w:r>
                  <w:rPr>
                    <w:rStyle w:val="aa"/>
                  </w:rPr>
                  <w:fldChar w:fldCharType="end"/>
                </w:r>
              </w:p>
            </w:txbxContent>
          </v:textbox>
          <w10:wrap type="square" side="largest" anchorx="margin"/>
        </v:shape>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3FC0" w:rsidRDefault="003E3FC0">
    <w:pPr>
      <w:pStyle w:val="afc"/>
    </w:pPr>
    <w:r>
      <w:pict>
        <v:shapetype id="_x0000_t202" coordsize="21600,21600" o:spt="202" path="m,l,21600r21600,l21600,xe">
          <v:stroke joinstyle="miter"/>
          <v:path gradientshapeok="t" o:connecttype="rect"/>
        </v:shapetype>
        <v:shape id="_x0000_s1028" type="#_x0000_t202" style="position:absolute;left:0;text-align:left;margin-left:0;margin-top:.05pt;width:12pt;height:13.75pt;z-index:251657728;mso-wrap-distance-left:0;mso-wrap-distance-right:0;mso-position-horizontal:center;mso-position-horizontal-relative:margin" stroked="f">
          <v:fill opacity="0" color2="black"/>
          <v:textbox style="mso-next-textbox:#_x0000_s1028" inset="0,0,0,0">
            <w:txbxContent>
              <w:p w:rsidR="003E3FC0" w:rsidRDefault="003E3FC0">
                <w:pPr>
                  <w:pStyle w:val="afc"/>
                </w:pPr>
                <w:r>
                  <w:rPr>
                    <w:rStyle w:val="aa"/>
                  </w:rPr>
                  <w:fldChar w:fldCharType="begin"/>
                </w:r>
                <w:r>
                  <w:rPr>
                    <w:rStyle w:val="aa"/>
                  </w:rPr>
                  <w:instrText xml:space="preserve"> PAGE </w:instrText>
                </w:r>
                <w:r>
                  <w:rPr>
                    <w:rStyle w:val="aa"/>
                  </w:rPr>
                  <w:fldChar w:fldCharType="separate"/>
                </w:r>
                <w:r w:rsidR="0034388D">
                  <w:rPr>
                    <w:rStyle w:val="aa"/>
                    <w:noProof/>
                  </w:rPr>
                  <w:t>19</w:t>
                </w:r>
                <w:r>
                  <w:rPr>
                    <w:rStyle w:val="aa"/>
                  </w:rPr>
                  <w:fldChar w:fldCharType="end"/>
                </w:r>
              </w:p>
            </w:txbxContent>
          </v:textbox>
          <w10:wrap type="square" side="largest" anchorx="margin"/>
        </v:shape>
      </w:pic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3FC0" w:rsidRDefault="003E3FC0">
    <w:pPr>
      <w:pStyle w:val="afc"/>
    </w:pPr>
    <w:r>
      <w:pict>
        <v:shapetype id="_x0000_t202" coordsize="21600,21600" o:spt="202" path="m,l,21600r21600,l21600,xe">
          <v:stroke joinstyle="miter"/>
          <v:path gradientshapeok="t" o:connecttype="rect"/>
        </v:shapetype>
        <v:shape id="_x0000_s1029" type="#_x0000_t202" style="position:absolute;left:0;text-align:left;margin-left:0;margin-top:.05pt;width:12pt;height:13.75pt;z-index:251658752;mso-wrap-distance-left:0;mso-wrap-distance-right:0;mso-position-horizontal:center;mso-position-horizontal-relative:margin" stroked="f">
          <v:fill opacity="0" color2="black"/>
          <v:textbox style="mso-next-textbox:#_x0000_s1029" inset="0,0,0,0">
            <w:txbxContent>
              <w:p w:rsidR="003E3FC0" w:rsidRDefault="003E3FC0">
                <w:pPr>
                  <w:pStyle w:val="afc"/>
                </w:pPr>
                <w:r>
                  <w:rPr>
                    <w:rStyle w:val="aa"/>
                  </w:rPr>
                  <w:fldChar w:fldCharType="begin"/>
                </w:r>
                <w:r>
                  <w:rPr>
                    <w:rStyle w:val="aa"/>
                  </w:rPr>
                  <w:instrText xml:space="preserve"> PAGE </w:instrText>
                </w:r>
                <w:r>
                  <w:rPr>
                    <w:rStyle w:val="aa"/>
                  </w:rPr>
                  <w:fldChar w:fldCharType="separate"/>
                </w:r>
                <w:r w:rsidR="0034388D">
                  <w:rPr>
                    <w:rStyle w:val="aa"/>
                    <w:noProof/>
                  </w:rPr>
                  <w:t>21</w:t>
                </w:r>
                <w:r>
                  <w:rPr>
                    <w:rStyle w:val="aa"/>
                  </w:rPr>
                  <w:fldChar w:fldCharType="end"/>
                </w:r>
              </w:p>
            </w:txbxContent>
          </v:textbox>
          <w10:wrap type="square" side="largest" anchorx="margin"/>
        </v:shape>
      </w:pic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3FC0" w:rsidRDefault="003E3FC0">
    <w:pPr>
      <w:pStyle w:val="afc"/>
    </w:pPr>
    <w:r>
      <w:pict>
        <v:shapetype id="_x0000_t202" coordsize="21600,21600" o:spt="202" path="m,l,21600r21600,l21600,xe">
          <v:stroke joinstyle="miter"/>
          <v:path gradientshapeok="t" o:connecttype="rect"/>
        </v:shapetype>
        <v:shape id="_x0000_s1031" type="#_x0000_t202" style="position:absolute;left:0;text-align:left;margin-left:0;margin-top:.05pt;width:12pt;height:13.75pt;z-index:251660800;mso-wrap-distance-left:0;mso-wrap-distance-right:0;mso-position-horizontal:center;mso-position-horizontal-relative:margin" stroked="f">
          <v:fill opacity="0" color2="black"/>
          <v:textbox inset="0,0,0,0">
            <w:txbxContent>
              <w:p w:rsidR="003E3FC0" w:rsidRDefault="003E3FC0">
                <w:pPr>
                  <w:pStyle w:val="afc"/>
                </w:pPr>
                <w:r>
                  <w:rPr>
                    <w:rStyle w:val="aa"/>
                  </w:rPr>
                  <w:fldChar w:fldCharType="begin"/>
                </w:r>
                <w:r>
                  <w:rPr>
                    <w:rStyle w:val="aa"/>
                  </w:rPr>
                  <w:instrText xml:space="preserve"> PAGE </w:instrText>
                </w:r>
                <w:r>
                  <w:rPr>
                    <w:rStyle w:val="aa"/>
                  </w:rPr>
                  <w:fldChar w:fldCharType="separate"/>
                </w:r>
                <w:r w:rsidR="00016B7F">
                  <w:rPr>
                    <w:rStyle w:val="aa"/>
                    <w:noProof/>
                  </w:rPr>
                  <w:t>22</w:t>
                </w:r>
                <w:r>
                  <w:rPr>
                    <w:rStyle w:val="aa"/>
                  </w:rPr>
                  <w:fldChar w:fldCharType="end"/>
                </w:r>
              </w:p>
            </w:txbxContent>
          </v:textbox>
          <w10:wrap type="square" side="largest"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E3FC0" w:rsidRDefault="003E3FC0">
      <w:pPr>
        <w:spacing w:after="0"/>
      </w:pPr>
      <w:r>
        <w:separator/>
      </w:r>
    </w:p>
  </w:footnote>
  <w:footnote w:type="continuationSeparator" w:id="0">
    <w:p w:rsidR="003E3FC0" w:rsidRDefault="003E3FC0">
      <w:pPr>
        <w:spacing w:after="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F"/>
    <w:multiLevelType w:val="singleLevel"/>
    <w:tmpl w:val="4E5A3144"/>
    <w:lvl w:ilvl="0">
      <w:start w:val="1"/>
      <w:numFmt w:val="decimal"/>
      <w:pStyle w:val="2"/>
      <w:lvlText w:val="%1."/>
      <w:lvlJc w:val="left"/>
      <w:pPr>
        <w:tabs>
          <w:tab w:val="num" w:pos="643"/>
        </w:tabs>
        <w:ind w:left="643" w:hanging="360"/>
      </w:pPr>
    </w:lvl>
  </w:abstractNum>
  <w:abstractNum w:abstractNumId="1">
    <w:nsid w:val="FFFFFF88"/>
    <w:multiLevelType w:val="singleLevel"/>
    <w:tmpl w:val="6630DFAA"/>
    <w:lvl w:ilvl="0">
      <w:start w:val="1"/>
      <w:numFmt w:val="decimal"/>
      <w:pStyle w:val="a"/>
      <w:lvlText w:val="%1."/>
      <w:lvlJc w:val="left"/>
      <w:pPr>
        <w:tabs>
          <w:tab w:val="num" w:pos="360"/>
        </w:tabs>
        <w:ind w:left="360" w:hanging="360"/>
      </w:pPr>
    </w:lvl>
  </w:abstractNum>
  <w:abstractNum w:abstractNumId="2">
    <w:nsid w:val="00000001"/>
    <w:multiLevelType w:val="multilevel"/>
    <w:tmpl w:val="00000001"/>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1664"/>
        </w:tabs>
        <w:ind w:left="16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
    <w:nsid w:val="00000002"/>
    <w:multiLevelType w:val="singleLevel"/>
    <w:tmpl w:val="00000002"/>
    <w:name w:val="WW8Num1"/>
    <w:lvl w:ilvl="0">
      <w:start w:val="1"/>
      <w:numFmt w:val="bullet"/>
      <w:lvlText w:val=""/>
      <w:lvlJc w:val="left"/>
      <w:pPr>
        <w:tabs>
          <w:tab w:val="num" w:pos="643"/>
        </w:tabs>
        <w:ind w:left="643" w:hanging="360"/>
      </w:pPr>
      <w:rPr>
        <w:rFonts w:ascii="Symbol" w:hAnsi="Symbol" w:cs="Symbol"/>
      </w:rPr>
    </w:lvl>
  </w:abstractNum>
  <w:abstractNum w:abstractNumId="4">
    <w:nsid w:val="00000003"/>
    <w:multiLevelType w:val="singleLevel"/>
    <w:tmpl w:val="00000003"/>
    <w:name w:val="WW8Num6"/>
    <w:lvl w:ilvl="0">
      <w:start w:val="1"/>
      <w:numFmt w:val="bullet"/>
      <w:lvlText w:val=""/>
      <w:lvlJc w:val="left"/>
      <w:pPr>
        <w:tabs>
          <w:tab w:val="num" w:pos="0"/>
        </w:tabs>
        <w:ind w:left="360" w:hanging="360"/>
      </w:pPr>
      <w:rPr>
        <w:rFonts w:ascii="Symbol" w:hAnsi="Symbol" w:cs="Symbol"/>
      </w:rPr>
    </w:lvl>
  </w:abstractNum>
  <w:abstractNum w:abstractNumId="5">
    <w:nsid w:val="00000004"/>
    <w:multiLevelType w:val="singleLevel"/>
    <w:tmpl w:val="00000004"/>
    <w:name w:val="WW8Num11"/>
    <w:lvl w:ilvl="0">
      <w:start w:val="1"/>
      <w:numFmt w:val="decimal"/>
      <w:lvlText w:val="%1."/>
      <w:lvlJc w:val="left"/>
      <w:pPr>
        <w:tabs>
          <w:tab w:val="num" w:pos="960"/>
        </w:tabs>
        <w:ind w:left="960" w:hanging="360"/>
      </w:pPr>
    </w:lvl>
  </w:abstractNum>
  <w:abstractNum w:abstractNumId="6">
    <w:nsid w:val="00000005"/>
    <w:multiLevelType w:val="multilevel"/>
    <w:tmpl w:val="00000005"/>
    <w:name w:val="WW8Num15"/>
    <w:lvl w:ilvl="0">
      <w:start w:val="1"/>
      <w:numFmt w:val="decimal"/>
      <w:lvlText w:val="%1."/>
      <w:lvlJc w:val="center"/>
      <w:pPr>
        <w:tabs>
          <w:tab w:val="num" w:pos="0"/>
        </w:tabs>
        <w:ind w:left="0" w:firstLine="0"/>
      </w:pPr>
      <w:rPr>
        <w:b/>
        <w:i w:val="0"/>
      </w:rPr>
    </w:lvl>
    <w:lvl w:ilvl="1">
      <w:start w:val="1"/>
      <w:numFmt w:val="decimal"/>
      <w:lvlText w:val="%1.%2"/>
      <w:lvlJc w:val="left"/>
      <w:pPr>
        <w:tabs>
          <w:tab w:val="num" w:pos="2471"/>
        </w:tabs>
        <w:ind w:left="2471" w:hanging="851"/>
      </w:pPr>
      <w:rPr>
        <w:rFonts w:cs="Times New Roman"/>
        <w:b w:val="0"/>
        <w:bCs w:val="0"/>
        <w:i w:val="0"/>
        <w:iCs w:val="0"/>
        <w:caps w:val="0"/>
        <w:smallCaps w:val="0"/>
        <w:strike w:val="0"/>
        <w:dstrike w:val="0"/>
        <w:outline w:val="0"/>
        <w:shadow w:val="0"/>
        <w:vanish w:val="0"/>
        <w:color w:val="auto"/>
        <w:spacing w:val="0"/>
        <w:w w:val="100"/>
        <w:kern w:val="1"/>
        <w:position w:val="0"/>
        <w:sz w:val="24"/>
        <w:szCs w:val="24"/>
        <w:u w:val="none"/>
        <w:vertAlign w:val="baseline"/>
      </w:rPr>
    </w:lvl>
    <w:lvl w:ilvl="2">
      <w:start w:val="1"/>
      <w:numFmt w:val="decimal"/>
      <w:lvlText w:val="%1.%2.%3"/>
      <w:lvlJc w:val="left"/>
      <w:pPr>
        <w:tabs>
          <w:tab w:val="num" w:pos="851"/>
        </w:tabs>
        <w:ind w:left="851" w:hanging="851"/>
      </w:pPr>
      <w:rPr>
        <w:b w:val="0"/>
        <w:bCs w:val="0"/>
        <w:i w:val="0"/>
        <w:iCs w:val="0"/>
      </w:rPr>
    </w:lvl>
    <w:lvl w:ilvl="3">
      <w:start w:val="1"/>
      <w:numFmt w:val="lowerLetter"/>
      <w:lvlText w:val="%4)"/>
      <w:lvlJc w:val="left"/>
      <w:pPr>
        <w:tabs>
          <w:tab w:val="num" w:pos="1418"/>
        </w:tabs>
        <w:ind w:left="1418" w:hanging="567"/>
      </w:pPr>
      <w:rPr>
        <w:rFonts w:cs="Times New Roman"/>
        <w:b w:val="0"/>
        <w:bCs w:val="0"/>
        <w:i w:val="0"/>
        <w:iCs w:val="0"/>
        <w:caps w:val="0"/>
        <w:smallCaps w:val="0"/>
        <w:strike w:val="0"/>
        <w:dstrike w:val="0"/>
        <w:outline w:val="0"/>
        <w:shadow w:val="0"/>
        <w:vanish w:val="0"/>
        <w:color w:val="auto"/>
        <w:spacing w:val="0"/>
        <w:w w:val="100"/>
        <w:kern w:val="1"/>
        <w:position w:val="0"/>
        <w:sz w:val="24"/>
        <w:u w:val="none"/>
        <w:vertAlign w:val="base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cs="Symbol"/>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7">
    <w:nsid w:val="00000006"/>
    <w:multiLevelType w:val="multilevel"/>
    <w:tmpl w:val="00000006"/>
    <w:name w:val="WW8Num16"/>
    <w:lvl w:ilvl="0">
      <w:start w:val="9"/>
      <w:numFmt w:val="decimal"/>
      <w:lvlText w:val="%1"/>
      <w:lvlJc w:val="left"/>
      <w:pPr>
        <w:tabs>
          <w:tab w:val="num" w:pos="360"/>
        </w:tabs>
        <w:ind w:left="360" w:hanging="360"/>
      </w:pPr>
    </w:lvl>
    <w:lvl w:ilvl="1">
      <w:start w:val="1"/>
      <w:numFmt w:val="decimal"/>
      <w:lvlText w:val="%1.%2"/>
      <w:lvlJc w:val="left"/>
      <w:pPr>
        <w:tabs>
          <w:tab w:val="num" w:pos="900"/>
        </w:tabs>
        <w:ind w:left="900" w:hanging="360"/>
      </w:pPr>
      <w:rPr>
        <w:sz w:val="24"/>
        <w:szCs w:val="24"/>
      </w:rPr>
    </w:lvl>
    <w:lvl w:ilvl="2">
      <w:start w:val="1"/>
      <w:numFmt w:val="decimal"/>
      <w:lvlText w:val="%1.%2.%3"/>
      <w:lvlJc w:val="left"/>
      <w:pPr>
        <w:tabs>
          <w:tab w:val="num" w:pos="1800"/>
        </w:tabs>
        <w:ind w:left="1800" w:hanging="720"/>
      </w:pPr>
    </w:lvl>
    <w:lvl w:ilvl="3">
      <w:start w:val="1"/>
      <w:numFmt w:val="decimal"/>
      <w:lvlText w:val="%1.%2.%3.%4"/>
      <w:lvlJc w:val="left"/>
      <w:pPr>
        <w:tabs>
          <w:tab w:val="num" w:pos="2340"/>
        </w:tabs>
        <w:ind w:left="2340" w:hanging="720"/>
      </w:pPr>
    </w:lvl>
    <w:lvl w:ilvl="4">
      <w:start w:val="1"/>
      <w:numFmt w:val="decimal"/>
      <w:lvlText w:val="%1.%2.%3.%4.%5"/>
      <w:lvlJc w:val="left"/>
      <w:pPr>
        <w:tabs>
          <w:tab w:val="num" w:pos="3240"/>
        </w:tabs>
        <w:ind w:left="3240" w:hanging="1080"/>
      </w:pPr>
    </w:lvl>
    <w:lvl w:ilvl="5">
      <w:start w:val="1"/>
      <w:numFmt w:val="decimal"/>
      <w:lvlText w:val="%1.%2.%3.%4.%5.%6"/>
      <w:lvlJc w:val="left"/>
      <w:pPr>
        <w:tabs>
          <w:tab w:val="num" w:pos="3780"/>
        </w:tabs>
        <w:ind w:left="3780" w:hanging="1080"/>
      </w:pPr>
    </w:lvl>
    <w:lvl w:ilvl="6">
      <w:start w:val="1"/>
      <w:numFmt w:val="decimal"/>
      <w:lvlText w:val="%1.%2.%3.%4.%5.%6.%7"/>
      <w:lvlJc w:val="left"/>
      <w:pPr>
        <w:tabs>
          <w:tab w:val="num" w:pos="4680"/>
        </w:tabs>
        <w:ind w:left="4680" w:hanging="1440"/>
      </w:pPr>
    </w:lvl>
    <w:lvl w:ilvl="7">
      <w:start w:val="1"/>
      <w:numFmt w:val="decimal"/>
      <w:lvlText w:val="%1.%2.%3.%4.%5.%6.%7.%8"/>
      <w:lvlJc w:val="left"/>
      <w:pPr>
        <w:tabs>
          <w:tab w:val="num" w:pos="5220"/>
        </w:tabs>
        <w:ind w:left="5220" w:hanging="1440"/>
      </w:pPr>
    </w:lvl>
    <w:lvl w:ilvl="8">
      <w:start w:val="1"/>
      <w:numFmt w:val="decimal"/>
      <w:lvlText w:val="%1.%2.%3.%4.%5.%6.%7.%8.%9"/>
      <w:lvlJc w:val="left"/>
      <w:pPr>
        <w:tabs>
          <w:tab w:val="num" w:pos="6120"/>
        </w:tabs>
        <w:ind w:left="6120" w:hanging="1800"/>
      </w:pPr>
    </w:lvl>
  </w:abstractNum>
  <w:abstractNum w:abstractNumId="8">
    <w:nsid w:val="00000007"/>
    <w:multiLevelType w:val="singleLevel"/>
    <w:tmpl w:val="00000007"/>
    <w:name w:val="WW8Num17"/>
    <w:lvl w:ilvl="0">
      <w:start w:val="1"/>
      <w:numFmt w:val="decimal"/>
      <w:lvlText w:val="%1."/>
      <w:lvlJc w:val="left"/>
      <w:pPr>
        <w:tabs>
          <w:tab w:val="num" w:pos="360"/>
        </w:tabs>
        <w:ind w:left="360" w:hanging="360"/>
      </w:pPr>
    </w:lvl>
  </w:abstractNum>
  <w:abstractNum w:abstractNumId="9">
    <w:nsid w:val="00000008"/>
    <w:multiLevelType w:val="singleLevel"/>
    <w:tmpl w:val="00000008"/>
    <w:name w:val="WW8Num22"/>
    <w:lvl w:ilvl="0">
      <w:start w:val="1"/>
      <w:numFmt w:val="decimal"/>
      <w:lvlText w:val="%1)"/>
      <w:lvlJc w:val="left"/>
      <w:pPr>
        <w:tabs>
          <w:tab w:val="num" w:pos="786"/>
        </w:tabs>
        <w:ind w:left="786" w:hanging="360"/>
      </w:pPr>
    </w:lvl>
  </w:abstractNum>
  <w:abstractNum w:abstractNumId="10">
    <w:nsid w:val="00000009"/>
    <w:multiLevelType w:val="singleLevel"/>
    <w:tmpl w:val="00000009"/>
    <w:name w:val="WW8Num26"/>
    <w:lvl w:ilvl="0">
      <w:start w:val="1"/>
      <w:numFmt w:val="bullet"/>
      <w:lvlText w:val="­"/>
      <w:lvlJc w:val="left"/>
      <w:pPr>
        <w:tabs>
          <w:tab w:val="num" w:pos="0"/>
        </w:tabs>
        <w:ind w:left="1440" w:hanging="360"/>
      </w:pPr>
      <w:rPr>
        <w:rFonts w:ascii="Courier New" w:hAnsi="Courier New" w:cs="Courier New"/>
        <w:sz w:val="28"/>
      </w:rPr>
    </w:lvl>
  </w:abstractNum>
  <w:abstractNum w:abstractNumId="11">
    <w:nsid w:val="0000000A"/>
    <w:multiLevelType w:val="singleLevel"/>
    <w:tmpl w:val="0000000A"/>
    <w:name w:val="WW8Num27"/>
    <w:lvl w:ilvl="0">
      <w:start w:val="11"/>
      <w:numFmt w:val="decimal"/>
      <w:lvlText w:val="%1."/>
      <w:lvlJc w:val="left"/>
      <w:pPr>
        <w:tabs>
          <w:tab w:val="num" w:pos="1770"/>
        </w:tabs>
        <w:ind w:left="1770" w:hanging="360"/>
      </w:pPr>
    </w:lvl>
  </w:abstractNum>
  <w:abstractNum w:abstractNumId="12">
    <w:nsid w:val="0000000B"/>
    <w:multiLevelType w:val="multilevel"/>
    <w:tmpl w:val="0000000B"/>
    <w:name w:val="WW8Num31"/>
    <w:lvl w:ilvl="0">
      <w:start w:val="1"/>
      <w:numFmt w:val="decimal"/>
      <w:lvlText w:val="%1."/>
      <w:lvlJc w:val="left"/>
      <w:pPr>
        <w:tabs>
          <w:tab w:val="num" w:pos="1287"/>
        </w:tabs>
        <w:ind w:left="1287" w:hanging="360"/>
      </w:pPr>
    </w:lvl>
    <w:lvl w:ilvl="1">
      <w:start w:val="1"/>
      <w:numFmt w:val="decimal"/>
      <w:lvlText w:val="%2."/>
      <w:lvlJc w:val="left"/>
      <w:pPr>
        <w:tabs>
          <w:tab w:val="num" w:pos="960"/>
        </w:tabs>
        <w:ind w:left="960" w:hanging="360"/>
      </w:pPr>
    </w:lvl>
    <w:lvl w:ilvl="2">
      <w:start w:val="1"/>
      <w:numFmt w:val="lowerRoman"/>
      <w:lvlText w:val="%3."/>
      <w:lvlJc w:val="right"/>
      <w:pPr>
        <w:tabs>
          <w:tab w:val="num" w:pos="2727"/>
        </w:tabs>
        <w:ind w:left="2727" w:hanging="180"/>
      </w:pPr>
    </w:lvl>
    <w:lvl w:ilvl="3">
      <w:start w:val="1"/>
      <w:numFmt w:val="decimal"/>
      <w:lvlText w:val="%4."/>
      <w:lvlJc w:val="left"/>
      <w:pPr>
        <w:tabs>
          <w:tab w:val="num" w:pos="3447"/>
        </w:tabs>
        <w:ind w:left="3447" w:hanging="360"/>
      </w:pPr>
    </w:lvl>
    <w:lvl w:ilvl="4">
      <w:start w:val="1"/>
      <w:numFmt w:val="lowerLetter"/>
      <w:lvlText w:val="%5."/>
      <w:lvlJc w:val="left"/>
      <w:pPr>
        <w:tabs>
          <w:tab w:val="num" w:pos="4167"/>
        </w:tabs>
        <w:ind w:left="4167" w:hanging="360"/>
      </w:pPr>
    </w:lvl>
    <w:lvl w:ilvl="5">
      <w:start w:val="1"/>
      <w:numFmt w:val="lowerRoman"/>
      <w:lvlText w:val="%6."/>
      <w:lvlJc w:val="right"/>
      <w:pPr>
        <w:tabs>
          <w:tab w:val="num" w:pos="4887"/>
        </w:tabs>
        <w:ind w:left="4887" w:hanging="180"/>
      </w:pPr>
    </w:lvl>
    <w:lvl w:ilvl="6">
      <w:start w:val="1"/>
      <w:numFmt w:val="decimal"/>
      <w:lvlText w:val="%7."/>
      <w:lvlJc w:val="left"/>
      <w:pPr>
        <w:tabs>
          <w:tab w:val="num" w:pos="5607"/>
        </w:tabs>
        <w:ind w:left="5607" w:hanging="360"/>
      </w:pPr>
    </w:lvl>
    <w:lvl w:ilvl="7">
      <w:start w:val="1"/>
      <w:numFmt w:val="lowerLetter"/>
      <w:lvlText w:val="%8."/>
      <w:lvlJc w:val="left"/>
      <w:pPr>
        <w:tabs>
          <w:tab w:val="num" w:pos="6327"/>
        </w:tabs>
        <w:ind w:left="6327" w:hanging="360"/>
      </w:pPr>
    </w:lvl>
    <w:lvl w:ilvl="8">
      <w:start w:val="1"/>
      <w:numFmt w:val="lowerRoman"/>
      <w:lvlText w:val="%9."/>
      <w:lvlJc w:val="right"/>
      <w:pPr>
        <w:tabs>
          <w:tab w:val="num" w:pos="7047"/>
        </w:tabs>
        <w:ind w:left="7047" w:hanging="180"/>
      </w:pPr>
    </w:lvl>
  </w:abstractNum>
  <w:abstractNum w:abstractNumId="13">
    <w:nsid w:val="0000000C"/>
    <w:multiLevelType w:val="singleLevel"/>
    <w:tmpl w:val="0000000C"/>
    <w:name w:val="WW8Num32"/>
    <w:lvl w:ilvl="0">
      <w:start w:val="1"/>
      <w:numFmt w:val="decimal"/>
      <w:lvlText w:val="%1."/>
      <w:lvlJc w:val="left"/>
      <w:pPr>
        <w:tabs>
          <w:tab w:val="num" w:pos="960"/>
        </w:tabs>
        <w:ind w:left="960" w:hanging="360"/>
      </w:pPr>
    </w:lvl>
  </w:abstractNum>
  <w:abstractNum w:abstractNumId="14">
    <w:nsid w:val="0000000D"/>
    <w:multiLevelType w:val="multilevel"/>
    <w:tmpl w:val="0000000D"/>
    <w:name w:val="WW8Num36"/>
    <w:lvl w:ilvl="0">
      <w:start w:val="1"/>
      <w:numFmt w:val="decimal"/>
      <w:lvlText w:val="%1."/>
      <w:lvlJc w:val="left"/>
      <w:pPr>
        <w:tabs>
          <w:tab w:val="num" w:pos="0"/>
        </w:tabs>
        <w:ind w:left="502" w:hanging="360"/>
      </w:pPr>
      <w:rPr>
        <w:rFonts w:cs="Times New Roman"/>
        <w:sz w:val="24"/>
        <w:szCs w:val="20"/>
      </w:rPr>
    </w:lvl>
    <w:lvl w:ilvl="1">
      <w:start w:val="1"/>
      <w:numFmt w:val="decimal"/>
      <w:lvlText w:val="%1.%2."/>
      <w:lvlJc w:val="left"/>
      <w:pPr>
        <w:tabs>
          <w:tab w:val="num" w:pos="0"/>
        </w:tabs>
        <w:ind w:left="1218" w:hanging="432"/>
      </w:pPr>
      <w:rPr>
        <w:rFonts w:cs="Times New Roman"/>
      </w:rPr>
    </w:lvl>
    <w:lvl w:ilvl="2">
      <w:start w:val="1"/>
      <w:numFmt w:val="decimal"/>
      <w:lvlText w:val="%1.%2.%3."/>
      <w:lvlJc w:val="left"/>
      <w:pPr>
        <w:tabs>
          <w:tab w:val="num" w:pos="0"/>
        </w:tabs>
        <w:ind w:left="1650" w:hanging="504"/>
      </w:pPr>
      <w:rPr>
        <w:rFonts w:cs="Times New Roman"/>
      </w:rPr>
    </w:lvl>
    <w:lvl w:ilvl="3">
      <w:start w:val="1"/>
      <w:numFmt w:val="decimal"/>
      <w:lvlText w:val="%1.%2.%3.%4."/>
      <w:lvlJc w:val="left"/>
      <w:pPr>
        <w:tabs>
          <w:tab w:val="num" w:pos="0"/>
        </w:tabs>
        <w:ind w:left="2154" w:hanging="648"/>
      </w:pPr>
      <w:rPr>
        <w:rFonts w:cs="Times New Roman"/>
      </w:rPr>
    </w:lvl>
    <w:lvl w:ilvl="4">
      <w:start w:val="1"/>
      <w:numFmt w:val="decimal"/>
      <w:lvlText w:val="%1.%2.%3.%4.%5."/>
      <w:lvlJc w:val="left"/>
      <w:pPr>
        <w:tabs>
          <w:tab w:val="num" w:pos="0"/>
        </w:tabs>
        <w:ind w:left="2658" w:hanging="792"/>
      </w:pPr>
      <w:rPr>
        <w:rFonts w:cs="Times New Roman"/>
      </w:rPr>
    </w:lvl>
    <w:lvl w:ilvl="5">
      <w:start w:val="1"/>
      <w:numFmt w:val="decimal"/>
      <w:lvlText w:val="%1.%2.%3.%4.%5.%6."/>
      <w:lvlJc w:val="left"/>
      <w:pPr>
        <w:tabs>
          <w:tab w:val="num" w:pos="0"/>
        </w:tabs>
        <w:ind w:left="3162" w:hanging="936"/>
      </w:pPr>
      <w:rPr>
        <w:rFonts w:cs="Times New Roman"/>
      </w:rPr>
    </w:lvl>
    <w:lvl w:ilvl="6">
      <w:start w:val="1"/>
      <w:numFmt w:val="decimal"/>
      <w:lvlText w:val="%1.%2.%3.%4.%5.%6.%7."/>
      <w:lvlJc w:val="left"/>
      <w:pPr>
        <w:tabs>
          <w:tab w:val="num" w:pos="0"/>
        </w:tabs>
        <w:ind w:left="3666" w:hanging="1080"/>
      </w:pPr>
      <w:rPr>
        <w:rFonts w:cs="Times New Roman"/>
      </w:rPr>
    </w:lvl>
    <w:lvl w:ilvl="7">
      <w:start w:val="1"/>
      <w:numFmt w:val="decimal"/>
      <w:lvlText w:val="%1.%2.%3.%4.%5.%6.%7.%8."/>
      <w:lvlJc w:val="left"/>
      <w:pPr>
        <w:tabs>
          <w:tab w:val="num" w:pos="0"/>
        </w:tabs>
        <w:ind w:left="4170" w:hanging="1224"/>
      </w:pPr>
      <w:rPr>
        <w:rFonts w:cs="Times New Roman"/>
      </w:rPr>
    </w:lvl>
    <w:lvl w:ilvl="8">
      <w:start w:val="1"/>
      <w:numFmt w:val="decimal"/>
      <w:lvlText w:val="%1.%2.%3.%4.%5.%6.%7.%8.%9."/>
      <w:lvlJc w:val="left"/>
      <w:pPr>
        <w:tabs>
          <w:tab w:val="num" w:pos="0"/>
        </w:tabs>
        <w:ind w:left="4746" w:hanging="1440"/>
      </w:pPr>
      <w:rPr>
        <w:rFonts w:cs="Times New Roman"/>
      </w:rPr>
    </w:lvl>
  </w:abstractNum>
  <w:abstractNum w:abstractNumId="15">
    <w:nsid w:val="0000000E"/>
    <w:multiLevelType w:val="multilevel"/>
    <w:tmpl w:val="0000000E"/>
    <w:name w:val="WW8Num4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0000000F"/>
    <w:multiLevelType w:val="singleLevel"/>
    <w:tmpl w:val="0000000F"/>
    <w:name w:val="WW8Num45"/>
    <w:lvl w:ilvl="0">
      <w:start w:val="1"/>
      <w:numFmt w:val="decimal"/>
      <w:lvlText w:val="%1."/>
      <w:lvlJc w:val="left"/>
      <w:pPr>
        <w:tabs>
          <w:tab w:val="num" w:pos="960"/>
        </w:tabs>
        <w:ind w:left="960" w:hanging="360"/>
      </w:pPr>
    </w:lvl>
  </w:abstractNum>
  <w:abstractNum w:abstractNumId="17">
    <w:nsid w:val="00000010"/>
    <w:multiLevelType w:val="multilevel"/>
    <w:tmpl w:val="00000010"/>
    <w:lvl w:ilvl="0">
      <w:start w:val="9"/>
      <w:numFmt w:val="decimal"/>
      <w:lvlText w:val="%1"/>
      <w:lvlJc w:val="left"/>
      <w:pPr>
        <w:tabs>
          <w:tab w:val="num" w:pos="360"/>
        </w:tabs>
        <w:ind w:left="360" w:hanging="360"/>
      </w:pPr>
    </w:lvl>
    <w:lvl w:ilvl="1">
      <w:start w:val="1"/>
      <w:numFmt w:val="decimal"/>
      <w:lvlText w:val="%1.%2"/>
      <w:lvlJc w:val="left"/>
      <w:pPr>
        <w:tabs>
          <w:tab w:val="num" w:pos="900"/>
        </w:tabs>
        <w:ind w:left="900" w:hanging="360"/>
      </w:pPr>
      <w:rPr>
        <w:sz w:val="24"/>
        <w:szCs w:val="24"/>
      </w:rPr>
    </w:lvl>
    <w:lvl w:ilvl="2">
      <w:start w:val="1"/>
      <w:numFmt w:val="decimal"/>
      <w:lvlText w:val="%1.%2.%3"/>
      <w:lvlJc w:val="left"/>
      <w:pPr>
        <w:tabs>
          <w:tab w:val="num" w:pos="1800"/>
        </w:tabs>
        <w:ind w:left="1800" w:hanging="720"/>
      </w:pPr>
    </w:lvl>
    <w:lvl w:ilvl="3">
      <w:start w:val="1"/>
      <w:numFmt w:val="decimal"/>
      <w:lvlText w:val="%1.%2.%3.%4"/>
      <w:lvlJc w:val="left"/>
      <w:pPr>
        <w:tabs>
          <w:tab w:val="num" w:pos="2340"/>
        </w:tabs>
        <w:ind w:left="2340" w:hanging="720"/>
      </w:pPr>
    </w:lvl>
    <w:lvl w:ilvl="4">
      <w:start w:val="1"/>
      <w:numFmt w:val="decimal"/>
      <w:lvlText w:val="%1.%2.%3.%4.%5"/>
      <w:lvlJc w:val="left"/>
      <w:pPr>
        <w:tabs>
          <w:tab w:val="num" w:pos="3240"/>
        </w:tabs>
        <w:ind w:left="3240" w:hanging="1080"/>
      </w:pPr>
    </w:lvl>
    <w:lvl w:ilvl="5">
      <w:start w:val="1"/>
      <w:numFmt w:val="decimal"/>
      <w:lvlText w:val="%1.%2.%3.%4.%5.%6"/>
      <w:lvlJc w:val="left"/>
      <w:pPr>
        <w:tabs>
          <w:tab w:val="num" w:pos="3780"/>
        </w:tabs>
        <w:ind w:left="3780" w:hanging="1080"/>
      </w:pPr>
    </w:lvl>
    <w:lvl w:ilvl="6">
      <w:start w:val="1"/>
      <w:numFmt w:val="decimal"/>
      <w:lvlText w:val="%1.%2.%3.%4.%5.%6.%7"/>
      <w:lvlJc w:val="left"/>
      <w:pPr>
        <w:tabs>
          <w:tab w:val="num" w:pos="4680"/>
        </w:tabs>
        <w:ind w:left="4680" w:hanging="1440"/>
      </w:pPr>
    </w:lvl>
    <w:lvl w:ilvl="7">
      <w:start w:val="1"/>
      <w:numFmt w:val="decimal"/>
      <w:lvlText w:val="%1.%2.%3.%4.%5.%6.%7.%8"/>
      <w:lvlJc w:val="left"/>
      <w:pPr>
        <w:tabs>
          <w:tab w:val="num" w:pos="5220"/>
        </w:tabs>
        <w:ind w:left="5220" w:hanging="1440"/>
      </w:pPr>
    </w:lvl>
    <w:lvl w:ilvl="8">
      <w:start w:val="1"/>
      <w:numFmt w:val="decimal"/>
      <w:lvlText w:val="%1.%2.%3.%4.%5.%6.%7.%8.%9"/>
      <w:lvlJc w:val="left"/>
      <w:pPr>
        <w:tabs>
          <w:tab w:val="num" w:pos="6120"/>
        </w:tabs>
        <w:ind w:left="6120" w:hanging="1800"/>
      </w:pPr>
    </w:lvl>
  </w:abstractNum>
  <w:abstractNum w:abstractNumId="18">
    <w:nsid w:val="76BA1340"/>
    <w:multiLevelType w:val="hybridMultilevel"/>
    <w:tmpl w:val="D0584CC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2"/>
  </w:num>
  <w:num w:numId="2">
    <w:abstractNumId w:val="3"/>
  </w:num>
  <w:num w:numId="3">
    <w:abstractNumId w:val="4"/>
  </w:num>
  <w:num w:numId="4">
    <w:abstractNumId w:val="5"/>
  </w:num>
  <w:num w:numId="5">
    <w:abstractNumId w:val="6"/>
  </w:num>
  <w:num w:numId="6">
    <w:abstractNumId w:val="7"/>
  </w:num>
  <w:num w:numId="7">
    <w:abstractNumId w:val="8"/>
  </w:num>
  <w:num w:numId="8">
    <w:abstractNumId w:val="9"/>
  </w:num>
  <w:num w:numId="9">
    <w:abstractNumId w:val="10"/>
  </w:num>
  <w:num w:numId="10">
    <w:abstractNumId w:val="11"/>
  </w:num>
  <w:num w:numId="11">
    <w:abstractNumId w:val="12"/>
  </w:num>
  <w:num w:numId="12">
    <w:abstractNumId w:val="13"/>
  </w:num>
  <w:num w:numId="13">
    <w:abstractNumId w:val="14"/>
  </w:num>
  <w:num w:numId="14">
    <w:abstractNumId w:val="15"/>
  </w:num>
  <w:num w:numId="15">
    <w:abstractNumId w:val="16"/>
  </w:num>
  <w:num w:numId="16">
    <w:abstractNumId w:val="17"/>
  </w:num>
  <w:num w:numId="17">
    <w:abstractNumId w:val="18"/>
  </w:num>
  <w:num w:numId="18">
    <w:abstractNumId w:val="1"/>
  </w:num>
  <w:num w:numId="19">
    <w:abstractNumId w:val="0"/>
  </w:num>
  <w:num w:numId="20">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isplayBackgroundShape/>
  <w:embedSystemFonts/>
  <w:proofState w:spelling="clean" w:grammar="clean"/>
  <w:stylePaneFormatFilter w:val="0000"/>
  <w:defaultTabStop w:val="708"/>
  <w:defaultTableStyle w:val="a0"/>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54">
      <o:colormenu v:ext="edit" fillcolor="none [4]" strokecolor="none [1]" shadowcolor="none [2]"/>
    </o:shapedefaults>
    <o:shapelayout v:ext="edit">
      <o:idmap v:ext="edit" data="1"/>
    </o:shapelayout>
  </w:hdrShapeDefaults>
  <w:footnotePr>
    <w:footnote w:id="-1"/>
    <w:footnote w:id="0"/>
  </w:footnotePr>
  <w:endnotePr>
    <w:endnote w:id="-1"/>
    <w:endnote w:id="0"/>
  </w:endnotePr>
  <w:compat/>
  <w:rsids>
    <w:rsidRoot w:val="00C632CC"/>
    <w:rsid w:val="0000066B"/>
    <w:rsid w:val="00014A8C"/>
    <w:rsid w:val="00015350"/>
    <w:rsid w:val="00016B7F"/>
    <w:rsid w:val="00025823"/>
    <w:rsid w:val="000351C2"/>
    <w:rsid w:val="00046064"/>
    <w:rsid w:val="00075584"/>
    <w:rsid w:val="000764FF"/>
    <w:rsid w:val="000A2EB7"/>
    <w:rsid w:val="000B493D"/>
    <w:rsid w:val="000D3FC2"/>
    <w:rsid w:val="001046C2"/>
    <w:rsid w:val="00121E7E"/>
    <w:rsid w:val="00121ECA"/>
    <w:rsid w:val="00130D4A"/>
    <w:rsid w:val="00144178"/>
    <w:rsid w:val="00162AD7"/>
    <w:rsid w:val="00163929"/>
    <w:rsid w:val="001D1E76"/>
    <w:rsid w:val="00206670"/>
    <w:rsid w:val="00246FB1"/>
    <w:rsid w:val="002538DC"/>
    <w:rsid w:val="002A3BBC"/>
    <w:rsid w:val="002C6779"/>
    <w:rsid w:val="0031613A"/>
    <w:rsid w:val="003214AC"/>
    <w:rsid w:val="00325D00"/>
    <w:rsid w:val="0034388D"/>
    <w:rsid w:val="003E3FC0"/>
    <w:rsid w:val="003F0864"/>
    <w:rsid w:val="00423CFC"/>
    <w:rsid w:val="00430AD1"/>
    <w:rsid w:val="00475CD7"/>
    <w:rsid w:val="004B210E"/>
    <w:rsid w:val="004C2517"/>
    <w:rsid w:val="005078CF"/>
    <w:rsid w:val="005213CD"/>
    <w:rsid w:val="00567ABB"/>
    <w:rsid w:val="00583A09"/>
    <w:rsid w:val="00584DD5"/>
    <w:rsid w:val="00591414"/>
    <w:rsid w:val="00594038"/>
    <w:rsid w:val="005B1BF4"/>
    <w:rsid w:val="005B6006"/>
    <w:rsid w:val="005D6C41"/>
    <w:rsid w:val="005E1D9F"/>
    <w:rsid w:val="00611CC5"/>
    <w:rsid w:val="0061342C"/>
    <w:rsid w:val="006149C8"/>
    <w:rsid w:val="00650A5B"/>
    <w:rsid w:val="00656A17"/>
    <w:rsid w:val="00671CBB"/>
    <w:rsid w:val="00696057"/>
    <w:rsid w:val="006E4AC7"/>
    <w:rsid w:val="006F1527"/>
    <w:rsid w:val="00706A40"/>
    <w:rsid w:val="00721578"/>
    <w:rsid w:val="00721AF5"/>
    <w:rsid w:val="007239DF"/>
    <w:rsid w:val="007338CE"/>
    <w:rsid w:val="007642F1"/>
    <w:rsid w:val="007875ED"/>
    <w:rsid w:val="007920E5"/>
    <w:rsid w:val="007C4AE1"/>
    <w:rsid w:val="007E336B"/>
    <w:rsid w:val="0080373C"/>
    <w:rsid w:val="008357BE"/>
    <w:rsid w:val="00842399"/>
    <w:rsid w:val="00856DD5"/>
    <w:rsid w:val="008B492B"/>
    <w:rsid w:val="008D7BAF"/>
    <w:rsid w:val="0090402A"/>
    <w:rsid w:val="0091574D"/>
    <w:rsid w:val="00923D69"/>
    <w:rsid w:val="009267A7"/>
    <w:rsid w:val="009364F6"/>
    <w:rsid w:val="00945F1E"/>
    <w:rsid w:val="009A0F7C"/>
    <w:rsid w:val="009D7977"/>
    <w:rsid w:val="009F0439"/>
    <w:rsid w:val="009F510F"/>
    <w:rsid w:val="00A03200"/>
    <w:rsid w:val="00A231F5"/>
    <w:rsid w:val="00A36F1C"/>
    <w:rsid w:val="00AC1199"/>
    <w:rsid w:val="00AC3227"/>
    <w:rsid w:val="00AD373D"/>
    <w:rsid w:val="00AE5FC9"/>
    <w:rsid w:val="00AF5306"/>
    <w:rsid w:val="00B06EE3"/>
    <w:rsid w:val="00B15AF7"/>
    <w:rsid w:val="00B47EFE"/>
    <w:rsid w:val="00B53665"/>
    <w:rsid w:val="00B64CFB"/>
    <w:rsid w:val="00BA0C95"/>
    <w:rsid w:val="00BB42CA"/>
    <w:rsid w:val="00BD4278"/>
    <w:rsid w:val="00BE257C"/>
    <w:rsid w:val="00BE665B"/>
    <w:rsid w:val="00BF05C3"/>
    <w:rsid w:val="00BF4D91"/>
    <w:rsid w:val="00BF7E7A"/>
    <w:rsid w:val="00C47CDD"/>
    <w:rsid w:val="00C632CC"/>
    <w:rsid w:val="00C71D00"/>
    <w:rsid w:val="00C851FD"/>
    <w:rsid w:val="00C85BA5"/>
    <w:rsid w:val="00C96D31"/>
    <w:rsid w:val="00CA035F"/>
    <w:rsid w:val="00CC690F"/>
    <w:rsid w:val="00CC6E87"/>
    <w:rsid w:val="00D42AEE"/>
    <w:rsid w:val="00D651C8"/>
    <w:rsid w:val="00D754DA"/>
    <w:rsid w:val="00D81F81"/>
    <w:rsid w:val="00DA58F9"/>
    <w:rsid w:val="00E026ED"/>
    <w:rsid w:val="00E2571B"/>
    <w:rsid w:val="00E36219"/>
    <w:rsid w:val="00E5487B"/>
    <w:rsid w:val="00E727A4"/>
    <w:rsid w:val="00E873CA"/>
    <w:rsid w:val="00EC4D5F"/>
    <w:rsid w:val="00EF3458"/>
    <w:rsid w:val="00F22545"/>
    <w:rsid w:val="00F323DA"/>
    <w:rsid w:val="00F5298C"/>
    <w:rsid w:val="00F70782"/>
    <w:rsid w:val="00F70F07"/>
    <w:rsid w:val="00F91D26"/>
    <w:rsid w:val="00F92C21"/>
    <w:rsid w:val="00FA4F3F"/>
    <w:rsid w:val="00FB01C3"/>
    <w:rsid w:val="00FE14A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4">
      <o:colormenu v:ext="edit" fillcolor="none [4]" strokecolor="none [1]" shadowcolor="none [2]"/>
    </o:shapedefaults>
    <o:shapelayout v:ext="edit">
      <o:idmap v:ext="edit" data="2"/>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Number" w:uiPriority="0"/>
    <w:lsdException w:name="List Bullet 3" w:uiPriority="0"/>
    <w:lsdException w:name="List Number 2"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873CA"/>
    <w:pPr>
      <w:suppressAutoHyphens/>
      <w:spacing w:after="60"/>
      <w:jc w:val="both"/>
    </w:pPr>
    <w:rPr>
      <w:sz w:val="24"/>
      <w:szCs w:val="24"/>
      <w:lang w:eastAsia="ar-SA"/>
    </w:rPr>
  </w:style>
  <w:style w:type="paragraph" w:styleId="1">
    <w:name w:val="heading 1"/>
    <w:basedOn w:val="a0"/>
    <w:next w:val="a1"/>
    <w:qFormat/>
    <w:rsid w:val="00E873CA"/>
    <w:pPr>
      <w:spacing w:before="280" w:after="280"/>
      <w:ind w:left="150"/>
      <w:jc w:val="left"/>
      <w:outlineLvl w:val="0"/>
    </w:pPr>
    <w:rPr>
      <w:b/>
      <w:bCs/>
      <w:kern w:val="1"/>
    </w:rPr>
  </w:style>
  <w:style w:type="paragraph" w:styleId="20">
    <w:name w:val="heading 2"/>
    <w:basedOn w:val="a0"/>
    <w:next w:val="a1"/>
    <w:qFormat/>
    <w:rsid w:val="00E873CA"/>
    <w:pPr>
      <w:spacing w:before="75" w:after="75"/>
      <w:ind w:left="150" w:right="75"/>
      <w:jc w:val="left"/>
      <w:outlineLvl w:val="1"/>
    </w:pPr>
    <w:rPr>
      <w:b/>
      <w:bCs/>
      <w:sz w:val="21"/>
      <w:szCs w:val="21"/>
    </w:rPr>
  </w:style>
  <w:style w:type="paragraph" w:styleId="3">
    <w:name w:val="heading 3"/>
    <w:basedOn w:val="a0"/>
    <w:next w:val="a0"/>
    <w:qFormat/>
    <w:rsid w:val="00E873CA"/>
    <w:pPr>
      <w:keepNext/>
      <w:tabs>
        <w:tab w:val="num" w:pos="720"/>
      </w:tabs>
      <w:spacing w:before="240"/>
      <w:ind w:left="720" w:hanging="720"/>
      <w:outlineLvl w:val="2"/>
    </w:pPr>
    <w:rPr>
      <w:rFonts w:ascii="Arial" w:hAnsi="Arial" w:cs="Arial"/>
      <w:b/>
      <w:szCs w:val="20"/>
    </w:rPr>
  </w:style>
  <w:style w:type="paragraph" w:styleId="4">
    <w:name w:val="heading 4"/>
    <w:basedOn w:val="a0"/>
    <w:next w:val="a0"/>
    <w:qFormat/>
    <w:rsid w:val="00E873CA"/>
    <w:pPr>
      <w:keepNext/>
      <w:tabs>
        <w:tab w:val="num" w:pos="1664"/>
      </w:tabs>
      <w:spacing w:before="240"/>
      <w:ind w:left="1664" w:hanging="864"/>
      <w:outlineLvl w:val="3"/>
    </w:pPr>
    <w:rPr>
      <w:rFonts w:ascii="Arial" w:hAnsi="Arial" w:cs="Arial"/>
      <w:szCs w:val="20"/>
    </w:rPr>
  </w:style>
  <w:style w:type="paragraph" w:styleId="5">
    <w:name w:val="heading 5"/>
    <w:basedOn w:val="a0"/>
    <w:next w:val="a0"/>
    <w:qFormat/>
    <w:rsid w:val="00E873CA"/>
    <w:pPr>
      <w:tabs>
        <w:tab w:val="num" w:pos="1008"/>
      </w:tabs>
      <w:spacing w:before="240"/>
      <w:ind w:left="1008" w:hanging="1008"/>
      <w:outlineLvl w:val="4"/>
    </w:pPr>
    <w:rPr>
      <w:sz w:val="22"/>
      <w:szCs w:val="20"/>
    </w:rPr>
  </w:style>
  <w:style w:type="paragraph" w:styleId="6">
    <w:name w:val="heading 6"/>
    <w:basedOn w:val="a0"/>
    <w:next w:val="a0"/>
    <w:qFormat/>
    <w:rsid w:val="00E873CA"/>
    <w:pPr>
      <w:tabs>
        <w:tab w:val="num" w:pos="1152"/>
      </w:tabs>
      <w:spacing w:before="240"/>
      <w:ind w:left="1152" w:hanging="1152"/>
      <w:outlineLvl w:val="5"/>
    </w:pPr>
    <w:rPr>
      <w:i/>
      <w:sz w:val="22"/>
      <w:szCs w:val="20"/>
    </w:rPr>
  </w:style>
  <w:style w:type="paragraph" w:styleId="7">
    <w:name w:val="heading 7"/>
    <w:basedOn w:val="a0"/>
    <w:next w:val="a0"/>
    <w:qFormat/>
    <w:rsid w:val="00E873CA"/>
    <w:pPr>
      <w:tabs>
        <w:tab w:val="num" w:pos="1296"/>
      </w:tabs>
      <w:spacing w:before="240"/>
      <w:ind w:left="1296" w:hanging="1296"/>
      <w:outlineLvl w:val="6"/>
    </w:pPr>
    <w:rPr>
      <w:rFonts w:ascii="Arial" w:hAnsi="Arial" w:cs="Arial"/>
      <w:sz w:val="20"/>
      <w:szCs w:val="20"/>
    </w:rPr>
  </w:style>
  <w:style w:type="paragraph" w:styleId="8">
    <w:name w:val="heading 8"/>
    <w:basedOn w:val="a0"/>
    <w:next w:val="a0"/>
    <w:qFormat/>
    <w:rsid w:val="00E873CA"/>
    <w:pPr>
      <w:tabs>
        <w:tab w:val="num" w:pos="1440"/>
      </w:tabs>
      <w:spacing w:before="240"/>
      <w:ind w:left="1440" w:hanging="1440"/>
      <w:outlineLvl w:val="7"/>
    </w:pPr>
    <w:rPr>
      <w:rFonts w:ascii="Arial" w:hAnsi="Arial" w:cs="Arial"/>
      <w:i/>
      <w:sz w:val="20"/>
      <w:szCs w:val="20"/>
    </w:rPr>
  </w:style>
  <w:style w:type="paragraph" w:styleId="9">
    <w:name w:val="heading 9"/>
    <w:basedOn w:val="a0"/>
    <w:next w:val="a0"/>
    <w:qFormat/>
    <w:rsid w:val="00E873CA"/>
    <w:pPr>
      <w:tabs>
        <w:tab w:val="num" w:pos="1584"/>
      </w:tabs>
      <w:spacing w:before="240"/>
      <w:ind w:left="1584" w:hanging="1584"/>
      <w:outlineLvl w:val="8"/>
    </w:pPr>
    <w:rPr>
      <w:rFonts w:ascii="Arial" w:hAnsi="Arial" w:cs="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WW8Num1z0">
    <w:name w:val="WW8Num1z0"/>
    <w:rsid w:val="00E873CA"/>
    <w:rPr>
      <w:rFonts w:ascii="Symbol" w:hAnsi="Symbol" w:cs="Symbol"/>
    </w:rPr>
  </w:style>
  <w:style w:type="character" w:customStyle="1" w:styleId="WW8Num4z0">
    <w:name w:val="WW8Num4z0"/>
    <w:rsid w:val="00E873CA"/>
    <w:rPr>
      <w:i w:val="0"/>
    </w:rPr>
  </w:style>
  <w:style w:type="character" w:customStyle="1" w:styleId="WW8Num6z0">
    <w:name w:val="WW8Num6z0"/>
    <w:rsid w:val="00E873CA"/>
    <w:rPr>
      <w:rFonts w:ascii="Symbol" w:hAnsi="Symbol" w:cs="Symbol"/>
    </w:rPr>
  </w:style>
  <w:style w:type="character" w:customStyle="1" w:styleId="WW8Num6z1">
    <w:name w:val="WW8Num6z1"/>
    <w:rsid w:val="00E873CA"/>
    <w:rPr>
      <w:rFonts w:ascii="Courier New" w:hAnsi="Courier New" w:cs="Courier New"/>
    </w:rPr>
  </w:style>
  <w:style w:type="character" w:customStyle="1" w:styleId="WW8Num6z2">
    <w:name w:val="WW8Num6z2"/>
    <w:rsid w:val="00E873CA"/>
    <w:rPr>
      <w:rFonts w:ascii="Wingdings" w:hAnsi="Wingdings" w:cs="Wingdings"/>
    </w:rPr>
  </w:style>
  <w:style w:type="character" w:customStyle="1" w:styleId="WW8Num7z0">
    <w:name w:val="WW8Num7z0"/>
    <w:rsid w:val="00E873CA"/>
    <w:rPr>
      <w:color w:val="auto"/>
      <w:sz w:val="24"/>
      <w:u w:val="none"/>
    </w:rPr>
  </w:style>
  <w:style w:type="character" w:customStyle="1" w:styleId="WW8Num9z0">
    <w:name w:val="WW8Num9z0"/>
    <w:rsid w:val="00E873CA"/>
    <w:rPr>
      <w:rFonts w:ascii="Symbol" w:hAnsi="Symbol" w:cs="Symbol"/>
    </w:rPr>
  </w:style>
  <w:style w:type="character" w:customStyle="1" w:styleId="WW8Num9z1">
    <w:name w:val="WW8Num9z1"/>
    <w:rsid w:val="00E873CA"/>
    <w:rPr>
      <w:rFonts w:ascii="Courier New" w:hAnsi="Courier New" w:cs="Courier New"/>
    </w:rPr>
  </w:style>
  <w:style w:type="character" w:customStyle="1" w:styleId="WW8Num9z2">
    <w:name w:val="WW8Num9z2"/>
    <w:rsid w:val="00E873CA"/>
    <w:rPr>
      <w:rFonts w:ascii="Wingdings" w:hAnsi="Wingdings" w:cs="Wingdings"/>
    </w:rPr>
  </w:style>
  <w:style w:type="character" w:customStyle="1" w:styleId="WW8Num10z0">
    <w:name w:val="WW8Num10z0"/>
    <w:rsid w:val="00E873CA"/>
    <w:rPr>
      <w:rFonts w:ascii="Symbol" w:hAnsi="Symbol" w:cs="Symbol"/>
    </w:rPr>
  </w:style>
  <w:style w:type="character" w:customStyle="1" w:styleId="WW8Num10z1">
    <w:name w:val="WW8Num10z1"/>
    <w:rsid w:val="00E873CA"/>
    <w:rPr>
      <w:rFonts w:ascii="Courier New" w:hAnsi="Courier New" w:cs="Courier New"/>
    </w:rPr>
  </w:style>
  <w:style w:type="character" w:customStyle="1" w:styleId="WW8Num10z2">
    <w:name w:val="WW8Num10z2"/>
    <w:rsid w:val="00E873CA"/>
    <w:rPr>
      <w:rFonts w:ascii="Wingdings" w:hAnsi="Wingdings" w:cs="Wingdings"/>
    </w:rPr>
  </w:style>
  <w:style w:type="character" w:customStyle="1" w:styleId="WW8Num12z0">
    <w:name w:val="WW8Num12z0"/>
    <w:rsid w:val="00E873CA"/>
    <w:rPr>
      <w:rFonts w:cs="Times New Roman"/>
    </w:rPr>
  </w:style>
  <w:style w:type="character" w:customStyle="1" w:styleId="WW8Num13z0">
    <w:name w:val="WW8Num13z0"/>
    <w:rsid w:val="00E873CA"/>
    <w:rPr>
      <w:sz w:val="24"/>
      <w:szCs w:val="24"/>
    </w:rPr>
  </w:style>
  <w:style w:type="character" w:customStyle="1" w:styleId="WW8Num13z1">
    <w:name w:val="WW8Num13z1"/>
    <w:rsid w:val="00E873CA"/>
    <w:rPr>
      <w:rFonts w:ascii="Wingdings" w:hAnsi="Wingdings" w:cs="Wingdings"/>
    </w:rPr>
  </w:style>
  <w:style w:type="character" w:customStyle="1" w:styleId="WW8Num14z0">
    <w:name w:val="WW8Num14z0"/>
    <w:rsid w:val="00E873CA"/>
    <w:rPr>
      <w:rFonts w:ascii="Symbol" w:hAnsi="Symbol" w:cs="Symbol"/>
    </w:rPr>
  </w:style>
  <w:style w:type="character" w:customStyle="1" w:styleId="WW8Num14z1">
    <w:name w:val="WW8Num14z1"/>
    <w:rsid w:val="00E873CA"/>
    <w:rPr>
      <w:rFonts w:ascii="Courier New" w:hAnsi="Courier New" w:cs="Courier New"/>
    </w:rPr>
  </w:style>
  <w:style w:type="character" w:customStyle="1" w:styleId="WW8Num14z2">
    <w:name w:val="WW8Num14z2"/>
    <w:rsid w:val="00E873CA"/>
    <w:rPr>
      <w:rFonts w:ascii="Wingdings" w:hAnsi="Wingdings" w:cs="Wingdings"/>
    </w:rPr>
  </w:style>
  <w:style w:type="character" w:customStyle="1" w:styleId="WW8Num15z0">
    <w:name w:val="WW8Num15z0"/>
    <w:rsid w:val="00E873CA"/>
    <w:rPr>
      <w:b/>
      <w:i w:val="0"/>
    </w:rPr>
  </w:style>
  <w:style w:type="character" w:customStyle="1" w:styleId="WW8Num15z1">
    <w:name w:val="WW8Num15z1"/>
    <w:rsid w:val="00E873CA"/>
    <w:rPr>
      <w:rFonts w:cs="Times New Roman"/>
      <w:b w:val="0"/>
      <w:bCs w:val="0"/>
      <w:i w:val="0"/>
      <w:iCs w:val="0"/>
      <w:caps w:val="0"/>
      <w:smallCaps w:val="0"/>
      <w:strike w:val="0"/>
      <w:dstrike w:val="0"/>
      <w:outline w:val="0"/>
      <w:shadow w:val="0"/>
      <w:vanish w:val="0"/>
      <w:color w:val="auto"/>
      <w:spacing w:val="0"/>
      <w:w w:val="100"/>
      <w:kern w:val="1"/>
      <w:position w:val="0"/>
      <w:sz w:val="24"/>
      <w:szCs w:val="24"/>
      <w:u w:val="none"/>
      <w:vertAlign w:val="baseline"/>
    </w:rPr>
  </w:style>
  <w:style w:type="character" w:customStyle="1" w:styleId="WW8Num15z2">
    <w:name w:val="WW8Num15z2"/>
    <w:rsid w:val="00E873CA"/>
    <w:rPr>
      <w:b w:val="0"/>
      <w:bCs w:val="0"/>
      <w:i w:val="0"/>
      <w:iCs w:val="0"/>
    </w:rPr>
  </w:style>
  <w:style w:type="character" w:customStyle="1" w:styleId="WW8Num15z3">
    <w:name w:val="WW8Num15z3"/>
    <w:rsid w:val="00E873CA"/>
    <w:rPr>
      <w:rFonts w:cs="Times New Roman"/>
      <w:b w:val="0"/>
      <w:bCs w:val="0"/>
      <w:i w:val="0"/>
      <w:iCs w:val="0"/>
      <w:caps w:val="0"/>
      <w:smallCaps w:val="0"/>
      <w:strike w:val="0"/>
      <w:dstrike w:val="0"/>
      <w:outline w:val="0"/>
      <w:shadow w:val="0"/>
      <w:vanish w:val="0"/>
      <w:color w:val="auto"/>
      <w:spacing w:val="0"/>
      <w:w w:val="100"/>
      <w:kern w:val="1"/>
      <w:position w:val="0"/>
      <w:sz w:val="24"/>
      <w:u w:val="none"/>
      <w:vertAlign w:val="baseline"/>
    </w:rPr>
  </w:style>
  <w:style w:type="character" w:customStyle="1" w:styleId="WW8Num15z5">
    <w:name w:val="WW8Num15z5"/>
    <w:rsid w:val="00E873CA"/>
    <w:rPr>
      <w:rFonts w:ascii="Symbol" w:hAnsi="Symbol" w:cs="Symbol"/>
    </w:rPr>
  </w:style>
  <w:style w:type="character" w:customStyle="1" w:styleId="WW8Num16z1">
    <w:name w:val="WW8Num16z1"/>
    <w:rsid w:val="00E873CA"/>
    <w:rPr>
      <w:sz w:val="24"/>
      <w:szCs w:val="24"/>
    </w:rPr>
  </w:style>
  <w:style w:type="character" w:customStyle="1" w:styleId="WW8Num19z2">
    <w:name w:val="WW8Num19z2"/>
    <w:rsid w:val="00E873CA"/>
    <w:rPr>
      <w:b w:val="0"/>
      <w:i w:val="0"/>
    </w:rPr>
  </w:style>
  <w:style w:type="character" w:customStyle="1" w:styleId="WW8Num19z4">
    <w:name w:val="WW8Num19z4"/>
    <w:rsid w:val="00E873CA"/>
    <w:rPr>
      <w:rFonts w:ascii="Courier New" w:hAnsi="Courier New" w:cs="Courier New"/>
    </w:rPr>
  </w:style>
  <w:style w:type="character" w:customStyle="1" w:styleId="WW8Num21z0">
    <w:name w:val="WW8Num21z0"/>
    <w:rsid w:val="00E873CA"/>
    <w:rPr>
      <w:b w:val="0"/>
      <w:i w:val="0"/>
    </w:rPr>
  </w:style>
  <w:style w:type="character" w:customStyle="1" w:styleId="WW8Num21z1">
    <w:name w:val="WW8Num21z1"/>
    <w:rsid w:val="00E873CA"/>
    <w:rPr>
      <w:rFonts w:ascii="Arial (WT)" w:hAnsi="Arial (WT)" w:cs="Arial (WT)"/>
    </w:rPr>
  </w:style>
  <w:style w:type="character" w:customStyle="1" w:styleId="WW8Num21z4">
    <w:name w:val="WW8Num21z4"/>
    <w:rsid w:val="00E873CA"/>
    <w:rPr>
      <w:rFonts w:ascii="Symbol" w:hAnsi="Symbol" w:cs="Symbol"/>
    </w:rPr>
  </w:style>
  <w:style w:type="character" w:customStyle="1" w:styleId="WW8Num24z0">
    <w:name w:val="WW8Num24z0"/>
    <w:rsid w:val="00E873CA"/>
    <w:rPr>
      <w:rFonts w:ascii="Symbol" w:hAnsi="Symbol" w:cs="Symbol"/>
    </w:rPr>
  </w:style>
  <w:style w:type="character" w:customStyle="1" w:styleId="WW8Num24z1">
    <w:name w:val="WW8Num24z1"/>
    <w:rsid w:val="00E873CA"/>
    <w:rPr>
      <w:rFonts w:cs="Times New Roman"/>
    </w:rPr>
  </w:style>
  <w:style w:type="character" w:customStyle="1" w:styleId="WW8Num26z0">
    <w:name w:val="WW8Num26z0"/>
    <w:rsid w:val="00E873CA"/>
    <w:rPr>
      <w:rFonts w:ascii="Courier New" w:hAnsi="Courier New" w:cs="Courier New"/>
      <w:sz w:val="28"/>
    </w:rPr>
  </w:style>
  <w:style w:type="character" w:customStyle="1" w:styleId="WW8Num26z1">
    <w:name w:val="WW8Num26z1"/>
    <w:rsid w:val="00E873CA"/>
    <w:rPr>
      <w:rFonts w:ascii="Courier New" w:hAnsi="Courier New" w:cs="Courier New"/>
    </w:rPr>
  </w:style>
  <w:style w:type="character" w:customStyle="1" w:styleId="WW8Num26z2">
    <w:name w:val="WW8Num26z2"/>
    <w:rsid w:val="00E873CA"/>
    <w:rPr>
      <w:rFonts w:ascii="Wingdings" w:hAnsi="Wingdings" w:cs="Wingdings"/>
    </w:rPr>
  </w:style>
  <w:style w:type="character" w:customStyle="1" w:styleId="WW8Num26z3">
    <w:name w:val="WW8Num26z3"/>
    <w:rsid w:val="00E873CA"/>
    <w:rPr>
      <w:rFonts w:ascii="Symbol" w:hAnsi="Symbol" w:cs="Symbol"/>
    </w:rPr>
  </w:style>
  <w:style w:type="character" w:customStyle="1" w:styleId="WW8Num35z0">
    <w:name w:val="WW8Num35z0"/>
    <w:rsid w:val="00E873CA"/>
    <w:rPr>
      <w:rFonts w:cs="Times New Roman"/>
    </w:rPr>
  </w:style>
  <w:style w:type="character" w:customStyle="1" w:styleId="WW8Num36z0">
    <w:name w:val="WW8Num36z0"/>
    <w:rsid w:val="00E873CA"/>
    <w:rPr>
      <w:rFonts w:cs="Times New Roman"/>
      <w:sz w:val="24"/>
      <w:szCs w:val="20"/>
    </w:rPr>
  </w:style>
  <w:style w:type="character" w:customStyle="1" w:styleId="WW8Num36z1">
    <w:name w:val="WW8Num36z1"/>
    <w:rsid w:val="00E873CA"/>
    <w:rPr>
      <w:rFonts w:cs="Times New Roman"/>
    </w:rPr>
  </w:style>
  <w:style w:type="character" w:customStyle="1" w:styleId="WW8Num37z1">
    <w:name w:val="WW8Num37z1"/>
    <w:rsid w:val="00E873CA"/>
    <w:rPr>
      <w:rFonts w:ascii="Symbol" w:hAnsi="Symbol" w:cs="Symbol"/>
    </w:rPr>
  </w:style>
  <w:style w:type="character" w:customStyle="1" w:styleId="WW8Num39z0">
    <w:name w:val="WW8Num39z0"/>
    <w:rsid w:val="00E873CA"/>
    <w:rPr>
      <w:b w:val="0"/>
    </w:rPr>
  </w:style>
  <w:style w:type="character" w:customStyle="1" w:styleId="WW8Num44z0">
    <w:name w:val="WW8Num44z0"/>
    <w:rsid w:val="00E873CA"/>
    <w:rPr>
      <w:rFonts w:ascii="Symbol" w:hAnsi="Symbol" w:cs="Symbol"/>
    </w:rPr>
  </w:style>
  <w:style w:type="character" w:customStyle="1" w:styleId="10">
    <w:name w:val="Основной шрифт абзаца1"/>
    <w:rsid w:val="00E873CA"/>
  </w:style>
  <w:style w:type="character" w:customStyle="1" w:styleId="a5">
    <w:name w:val="Основной текст Знак"/>
    <w:basedOn w:val="10"/>
    <w:rsid w:val="00E873CA"/>
    <w:rPr>
      <w:sz w:val="24"/>
      <w:lang w:val="ru-RU" w:eastAsia="ar-SA" w:bidi="ar-SA"/>
    </w:rPr>
  </w:style>
  <w:style w:type="character" w:customStyle="1" w:styleId="a6">
    <w:name w:val="Основной текст с отступом Знак"/>
    <w:basedOn w:val="10"/>
    <w:rsid w:val="00E873CA"/>
    <w:rPr>
      <w:sz w:val="24"/>
      <w:szCs w:val="24"/>
      <w:lang w:val="ru-RU" w:eastAsia="ar-SA" w:bidi="ar-SA"/>
    </w:rPr>
  </w:style>
  <w:style w:type="character" w:styleId="a7">
    <w:name w:val="Hyperlink"/>
    <w:basedOn w:val="10"/>
    <w:rsid w:val="00E873CA"/>
    <w:rPr>
      <w:color w:val="0000FF"/>
      <w:u w:val="single"/>
    </w:rPr>
  </w:style>
  <w:style w:type="character" w:customStyle="1" w:styleId="60">
    <w:name w:val="Заголовок 6 Знак"/>
    <w:basedOn w:val="10"/>
    <w:rsid w:val="00E873CA"/>
    <w:rPr>
      <w:i/>
      <w:sz w:val="22"/>
      <w:lang w:val="ru-RU" w:eastAsia="ar-SA" w:bidi="ar-SA"/>
    </w:rPr>
  </w:style>
  <w:style w:type="character" w:customStyle="1" w:styleId="a8">
    <w:name w:val="Нижний колонтитул Знак"/>
    <w:basedOn w:val="10"/>
    <w:rsid w:val="00E873CA"/>
    <w:rPr>
      <w:sz w:val="24"/>
      <w:lang w:val="ru-RU" w:eastAsia="ar-SA" w:bidi="ar-SA"/>
    </w:rPr>
  </w:style>
  <w:style w:type="character" w:customStyle="1" w:styleId="a9">
    <w:name w:val="Название Знак"/>
    <w:basedOn w:val="10"/>
    <w:rsid w:val="00E873CA"/>
    <w:rPr>
      <w:rFonts w:ascii="Arial" w:hAnsi="Arial" w:cs="Arial"/>
      <w:b/>
      <w:kern w:val="1"/>
      <w:sz w:val="32"/>
      <w:lang w:val="ru-RU" w:eastAsia="ar-SA" w:bidi="ar-SA"/>
    </w:rPr>
  </w:style>
  <w:style w:type="character" w:customStyle="1" w:styleId="30">
    <w:name w:val="Основной текст с отступом 3 Знак"/>
    <w:basedOn w:val="10"/>
    <w:rsid w:val="00E873CA"/>
    <w:rPr>
      <w:sz w:val="16"/>
      <w:szCs w:val="16"/>
      <w:lang w:val="ru-RU" w:eastAsia="ar-SA" w:bidi="ar-SA"/>
    </w:rPr>
  </w:style>
  <w:style w:type="character" w:styleId="aa">
    <w:name w:val="page number"/>
    <w:basedOn w:val="10"/>
    <w:rsid w:val="00E873CA"/>
  </w:style>
  <w:style w:type="character" w:customStyle="1" w:styleId="italic">
    <w:name w:val="italic"/>
    <w:basedOn w:val="10"/>
    <w:rsid w:val="00E873CA"/>
    <w:rPr>
      <w:rFonts w:ascii="GaramondC" w:hAnsi="GaramondC" w:cs="GaramondC"/>
      <w:i/>
      <w:iCs/>
    </w:rPr>
  </w:style>
  <w:style w:type="character" w:customStyle="1" w:styleId="ab">
    <w:name w:val="внимание"/>
    <w:basedOn w:val="10"/>
    <w:rsid w:val="00E873CA"/>
    <w:rPr>
      <w:rFonts w:ascii="Times New Roman" w:hAnsi="Times New Roman" w:cs="Times New Roman"/>
      <w:i/>
      <w:color w:val="auto"/>
      <w:shd w:val="clear" w:color="auto" w:fill="FF0000"/>
    </w:rPr>
  </w:style>
  <w:style w:type="character" w:customStyle="1" w:styleId="af9">
    <w:name w:val="af9"/>
    <w:basedOn w:val="10"/>
    <w:rsid w:val="00E873CA"/>
  </w:style>
  <w:style w:type="character" w:customStyle="1" w:styleId="ac">
    <w:name w:val="коммент"/>
    <w:basedOn w:val="10"/>
    <w:rsid w:val="00E873CA"/>
    <w:rPr>
      <w:i/>
      <w:u w:val="single"/>
      <w:shd w:val="clear" w:color="auto" w:fill="FFFF99"/>
    </w:rPr>
  </w:style>
  <w:style w:type="character" w:customStyle="1" w:styleId="-">
    <w:name w:val="Контракт-подпункт Знак"/>
    <w:basedOn w:val="10"/>
    <w:rsid w:val="00E873CA"/>
    <w:rPr>
      <w:sz w:val="24"/>
      <w:szCs w:val="24"/>
      <w:lang w:val="ru-RU" w:eastAsia="ar-SA" w:bidi="ar-SA"/>
    </w:rPr>
  </w:style>
  <w:style w:type="character" w:customStyle="1" w:styleId="Normal">
    <w:name w:val="Normal Знак"/>
    <w:basedOn w:val="10"/>
    <w:rsid w:val="00E873CA"/>
    <w:rPr>
      <w:sz w:val="24"/>
      <w:lang w:val="ru-RU" w:eastAsia="ar-SA" w:bidi="ar-SA"/>
    </w:rPr>
  </w:style>
  <w:style w:type="character" w:customStyle="1" w:styleId="ad">
    <w:name w:val="комментарий"/>
    <w:basedOn w:val="10"/>
    <w:rsid w:val="00E873CA"/>
    <w:rPr>
      <w:i/>
      <w:u w:val="single"/>
      <w:shd w:val="clear" w:color="auto" w:fill="FFFF99"/>
    </w:rPr>
  </w:style>
  <w:style w:type="character" w:styleId="HTML">
    <w:name w:val="HTML Typewriter"/>
    <w:basedOn w:val="10"/>
    <w:rsid w:val="00E873CA"/>
    <w:rPr>
      <w:rFonts w:ascii="Courier New" w:hAnsi="Courier New" w:cs="Courier New"/>
      <w:sz w:val="20"/>
      <w:szCs w:val="20"/>
    </w:rPr>
  </w:style>
  <w:style w:type="character" w:styleId="ae">
    <w:name w:val="FollowedHyperlink"/>
    <w:basedOn w:val="10"/>
    <w:rsid w:val="00E873CA"/>
    <w:rPr>
      <w:color w:val="800080"/>
      <w:u w:val="single"/>
    </w:rPr>
  </w:style>
  <w:style w:type="character" w:customStyle="1" w:styleId="11">
    <w:name w:val="Знак примечания1"/>
    <w:basedOn w:val="10"/>
    <w:rsid w:val="00E873CA"/>
    <w:rPr>
      <w:sz w:val="16"/>
      <w:szCs w:val="16"/>
    </w:rPr>
  </w:style>
  <w:style w:type="character" w:customStyle="1" w:styleId="af">
    <w:name w:val="Основной шрифт"/>
    <w:rsid w:val="00E873CA"/>
  </w:style>
  <w:style w:type="character" w:customStyle="1" w:styleId="af0">
    <w:name w:val="Знак Знак"/>
    <w:basedOn w:val="10"/>
    <w:rsid w:val="00E873CA"/>
    <w:rPr>
      <w:rFonts w:ascii="Arial" w:hAnsi="Arial" w:cs="Arial"/>
      <w:b/>
      <w:kern w:val="1"/>
      <w:sz w:val="32"/>
      <w:lang w:val="ru-RU" w:eastAsia="ar-SA" w:bidi="ar-SA"/>
    </w:rPr>
  </w:style>
  <w:style w:type="character" w:customStyle="1" w:styleId="WW-Absatz-Standardschriftart1111111111111">
    <w:name w:val="WW-Absatz-Standardschriftart1111111111111"/>
    <w:rsid w:val="00E873CA"/>
  </w:style>
  <w:style w:type="character" w:customStyle="1" w:styleId="FontStyle15">
    <w:name w:val="Font Style15"/>
    <w:basedOn w:val="10"/>
    <w:rsid w:val="00E873CA"/>
    <w:rPr>
      <w:rFonts w:ascii="Times New Roman" w:hAnsi="Times New Roman" w:cs="Times New Roman"/>
      <w:sz w:val="26"/>
      <w:szCs w:val="26"/>
    </w:rPr>
  </w:style>
  <w:style w:type="character" w:customStyle="1" w:styleId="FontStyle19">
    <w:name w:val="Font Style19"/>
    <w:basedOn w:val="10"/>
    <w:rsid w:val="00E873CA"/>
    <w:rPr>
      <w:rFonts w:ascii="Arial" w:hAnsi="Arial" w:cs="Arial"/>
      <w:sz w:val="18"/>
      <w:szCs w:val="18"/>
    </w:rPr>
  </w:style>
  <w:style w:type="character" w:customStyle="1" w:styleId="FontStyle26">
    <w:name w:val="Font Style26"/>
    <w:basedOn w:val="10"/>
    <w:rsid w:val="00E873CA"/>
    <w:rPr>
      <w:rFonts w:ascii="Times New Roman" w:hAnsi="Times New Roman" w:cs="Times New Roman"/>
      <w:b/>
      <w:bCs/>
      <w:sz w:val="18"/>
      <w:szCs w:val="18"/>
    </w:rPr>
  </w:style>
  <w:style w:type="character" w:customStyle="1" w:styleId="FontStyle27">
    <w:name w:val="Font Style27"/>
    <w:basedOn w:val="10"/>
    <w:rsid w:val="00E873CA"/>
    <w:rPr>
      <w:rFonts w:ascii="Times New Roman" w:hAnsi="Times New Roman" w:cs="Times New Roman"/>
      <w:sz w:val="12"/>
      <w:szCs w:val="12"/>
    </w:rPr>
  </w:style>
  <w:style w:type="character" w:styleId="af1">
    <w:name w:val="Strong"/>
    <w:basedOn w:val="10"/>
    <w:qFormat/>
    <w:rsid w:val="00E873CA"/>
    <w:rPr>
      <w:rFonts w:cs="Times New Roman"/>
      <w:b/>
      <w:bCs/>
    </w:rPr>
  </w:style>
  <w:style w:type="character" w:customStyle="1" w:styleId="FontStyle72">
    <w:name w:val="Font Style72"/>
    <w:basedOn w:val="10"/>
    <w:rsid w:val="00E873CA"/>
    <w:rPr>
      <w:rFonts w:ascii="Times New Roman" w:hAnsi="Times New Roman" w:cs="Times New Roman"/>
      <w:sz w:val="24"/>
      <w:szCs w:val="24"/>
    </w:rPr>
  </w:style>
  <w:style w:type="character" w:customStyle="1" w:styleId="FontStyle74">
    <w:name w:val="Font Style74"/>
    <w:basedOn w:val="10"/>
    <w:rsid w:val="00E873CA"/>
    <w:rPr>
      <w:rFonts w:ascii="Times New Roman" w:hAnsi="Times New Roman" w:cs="Times New Roman"/>
      <w:sz w:val="22"/>
      <w:szCs w:val="22"/>
    </w:rPr>
  </w:style>
  <w:style w:type="character" w:customStyle="1" w:styleId="12">
    <w:name w:val="Ариал Знак1"/>
    <w:rsid w:val="00E873CA"/>
    <w:rPr>
      <w:rFonts w:ascii="Arial" w:hAnsi="Arial" w:cs="Arial"/>
      <w:sz w:val="24"/>
      <w:szCs w:val="24"/>
      <w:lang w:val="ru-RU" w:eastAsia="ar-SA" w:bidi="ar-SA"/>
    </w:rPr>
  </w:style>
  <w:style w:type="character" w:customStyle="1" w:styleId="af2">
    <w:name w:val="Ариал Таблица Знак"/>
    <w:rsid w:val="00E873CA"/>
    <w:rPr>
      <w:rFonts w:ascii="Arial" w:hAnsi="Arial" w:cs="Arial"/>
      <w:sz w:val="24"/>
      <w:lang w:val="ru-RU" w:eastAsia="ar-SA" w:bidi="ar-SA"/>
    </w:rPr>
  </w:style>
  <w:style w:type="character" w:customStyle="1" w:styleId="af3">
    <w:name w:val="Обычный (веб) Знак"/>
    <w:rsid w:val="00E873CA"/>
    <w:rPr>
      <w:sz w:val="24"/>
      <w:lang w:val="ru-RU" w:eastAsia="ar-SA" w:bidi="ar-SA"/>
    </w:rPr>
  </w:style>
  <w:style w:type="character" w:customStyle="1" w:styleId="apple-converted-space">
    <w:name w:val="apple-converted-space"/>
    <w:basedOn w:val="10"/>
    <w:rsid w:val="00E873CA"/>
  </w:style>
  <w:style w:type="character" w:customStyle="1" w:styleId="af4">
    <w:name w:val="Основной текст_"/>
    <w:basedOn w:val="10"/>
    <w:rsid w:val="00E873CA"/>
    <w:rPr>
      <w:shd w:val="clear" w:color="auto" w:fill="FFFFFF"/>
    </w:rPr>
  </w:style>
  <w:style w:type="paragraph" w:customStyle="1" w:styleId="af5">
    <w:name w:val="Заголовок"/>
    <w:basedOn w:val="a0"/>
    <w:next w:val="a1"/>
    <w:rsid w:val="00E873CA"/>
    <w:pPr>
      <w:keepNext/>
      <w:spacing w:before="240" w:after="120"/>
    </w:pPr>
    <w:rPr>
      <w:rFonts w:ascii="Arial" w:eastAsia="Arial Unicode MS" w:hAnsi="Arial" w:cs="Mangal"/>
      <w:sz w:val="28"/>
      <w:szCs w:val="28"/>
    </w:rPr>
  </w:style>
  <w:style w:type="paragraph" w:styleId="a1">
    <w:name w:val="Body Text"/>
    <w:basedOn w:val="a0"/>
    <w:rsid w:val="00E873CA"/>
    <w:pPr>
      <w:spacing w:after="120"/>
    </w:pPr>
    <w:rPr>
      <w:szCs w:val="20"/>
    </w:rPr>
  </w:style>
  <w:style w:type="paragraph" w:styleId="af6">
    <w:name w:val="List"/>
    <w:basedOn w:val="a1"/>
    <w:rsid w:val="00E873CA"/>
    <w:rPr>
      <w:rFonts w:cs="Mangal"/>
    </w:rPr>
  </w:style>
  <w:style w:type="paragraph" w:customStyle="1" w:styleId="13">
    <w:name w:val="Название1"/>
    <w:basedOn w:val="a0"/>
    <w:rsid w:val="00E873CA"/>
    <w:pPr>
      <w:suppressLineNumbers/>
      <w:spacing w:before="120" w:after="120"/>
    </w:pPr>
    <w:rPr>
      <w:rFonts w:cs="Mangal"/>
      <w:i/>
      <w:iCs/>
    </w:rPr>
  </w:style>
  <w:style w:type="paragraph" w:customStyle="1" w:styleId="14">
    <w:name w:val="Указатель1"/>
    <w:basedOn w:val="a0"/>
    <w:rsid w:val="00E873CA"/>
    <w:pPr>
      <w:suppressLineNumbers/>
    </w:pPr>
    <w:rPr>
      <w:rFonts w:cs="Mangal"/>
    </w:rPr>
  </w:style>
  <w:style w:type="paragraph" w:styleId="af7">
    <w:name w:val="Body Text Indent"/>
    <w:basedOn w:val="a0"/>
    <w:rsid w:val="00E873CA"/>
    <w:pPr>
      <w:spacing w:after="120"/>
      <w:ind w:left="283"/>
    </w:pPr>
  </w:style>
  <w:style w:type="paragraph" w:customStyle="1" w:styleId="af8">
    <w:name w:val="Словарная статья"/>
    <w:basedOn w:val="a0"/>
    <w:next w:val="a0"/>
    <w:rsid w:val="00E873CA"/>
    <w:pPr>
      <w:autoSpaceDE w:val="0"/>
      <w:spacing w:after="0"/>
      <w:ind w:right="118"/>
    </w:pPr>
    <w:rPr>
      <w:rFonts w:ascii="Arial" w:hAnsi="Arial" w:cs="Arial"/>
      <w:sz w:val="20"/>
      <w:szCs w:val="20"/>
    </w:rPr>
  </w:style>
  <w:style w:type="paragraph" w:styleId="afa">
    <w:name w:val="List Paragraph"/>
    <w:basedOn w:val="a0"/>
    <w:qFormat/>
    <w:rsid w:val="00E873CA"/>
    <w:pPr>
      <w:spacing w:after="200" w:line="276" w:lineRule="auto"/>
      <w:ind w:left="720"/>
      <w:jc w:val="left"/>
    </w:pPr>
    <w:rPr>
      <w:rFonts w:ascii="Calibri" w:eastAsia="Calibri" w:hAnsi="Calibri" w:cs="Calibri"/>
      <w:sz w:val="22"/>
      <w:szCs w:val="22"/>
    </w:rPr>
  </w:style>
  <w:style w:type="paragraph" w:styleId="afb">
    <w:name w:val="No Spacing"/>
    <w:qFormat/>
    <w:rsid w:val="00E873CA"/>
    <w:pPr>
      <w:suppressAutoHyphens/>
    </w:pPr>
    <w:rPr>
      <w:sz w:val="24"/>
      <w:szCs w:val="24"/>
      <w:lang w:eastAsia="ar-SA"/>
    </w:rPr>
  </w:style>
  <w:style w:type="paragraph" w:styleId="afc">
    <w:name w:val="footer"/>
    <w:basedOn w:val="a0"/>
    <w:rsid w:val="00E873CA"/>
    <w:pPr>
      <w:tabs>
        <w:tab w:val="center" w:pos="4153"/>
        <w:tab w:val="right" w:pos="8306"/>
      </w:tabs>
    </w:pPr>
    <w:rPr>
      <w:szCs w:val="20"/>
    </w:rPr>
  </w:style>
  <w:style w:type="paragraph" w:styleId="afd">
    <w:name w:val="Title"/>
    <w:basedOn w:val="a0"/>
    <w:next w:val="afe"/>
    <w:qFormat/>
    <w:rsid w:val="00E873CA"/>
    <w:pPr>
      <w:spacing w:before="240"/>
      <w:jc w:val="center"/>
    </w:pPr>
    <w:rPr>
      <w:rFonts w:ascii="Arial" w:hAnsi="Arial" w:cs="Arial"/>
      <w:b/>
      <w:kern w:val="1"/>
      <w:sz w:val="32"/>
      <w:szCs w:val="20"/>
    </w:rPr>
  </w:style>
  <w:style w:type="paragraph" w:styleId="afe">
    <w:name w:val="Subtitle"/>
    <w:basedOn w:val="a0"/>
    <w:next w:val="a1"/>
    <w:qFormat/>
    <w:rsid w:val="00E873CA"/>
    <w:pPr>
      <w:spacing w:after="0"/>
      <w:ind w:left="1620"/>
      <w:jc w:val="left"/>
    </w:pPr>
    <w:rPr>
      <w:b/>
      <w:sz w:val="22"/>
      <w:szCs w:val="20"/>
    </w:rPr>
  </w:style>
  <w:style w:type="paragraph" w:customStyle="1" w:styleId="31">
    <w:name w:val="Основной текст с отступом 31"/>
    <w:basedOn w:val="a0"/>
    <w:rsid w:val="00E873CA"/>
    <w:pPr>
      <w:spacing w:after="120"/>
      <w:ind w:left="283"/>
    </w:pPr>
    <w:rPr>
      <w:sz w:val="16"/>
      <w:szCs w:val="16"/>
    </w:rPr>
  </w:style>
  <w:style w:type="paragraph" w:customStyle="1" w:styleId="21">
    <w:name w:val="Основной текст с отступом 21"/>
    <w:basedOn w:val="a0"/>
    <w:rsid w:val="00E873CA"/>
    <w:pPr>
      <w:spacing w:after="120" w:line="480" w:lineRule="auto"/>
      <w:ind w:left="283"/>
    </w:pPr>
  </w:style>
  <w:style w:type="paragraph" w:styleId="aff">
    <w:name w:val="Normal (Web)"/>
    <w:basedOn w:val="a0"/>
    <w:uiPriority w:val="99"/>
    <w:rsid w:val="00E873CA"/>
    <w:pPr>
      <w:spacing w:before="100" w:after="100"/>
      <w:jc w:val="left"/>
    </w:pPr>
    <w:rPr>
      <w:szCs w:val="20"/>
    </w:rPr>
  </w:style>
  <w:style w:type="paragraph" w:customStyle="1" w:styleId="-0">
    <w:name w:val="Контракт-раздел"/>
    <w:basedOn w:val="a0"/>
    <w:next w:val="a0"/>
    <w:rsid w:val="00E873CA"/>
    <w:pPr>
      <w:keepNext/>
      <w:tabs>
        <w:tab w:val="num" w:pos="0"/>
        <w:tab w:val="left" w:pos="540"/>
      </w:tabs>
      <w:spacing w:before="360" w:after="120"/>
      <w:jc w:val="center"/>
    </w:pPr>
    <w:rPr>
      <w:b/>
      <w:bCs/>
      <w:caps/>
    </w:rPr>
  </w:style>
  <w:style w:type="paragraph" w:customStyle="1" w:styleId="03zagalovok1">
    <w:name w:val="03zagalovok1"/>
    <w:basedOn w:val="a0"/>
    <w:rsid w:val="00E873CA"/>
    <w:pPr>
      <w:spacing w:after="0" w:line="288" w:lineRule="auto"/>
      <w:jc w:val="left"/>
    </w:pPr>
    <w:rPr>
      <w:color w:val="000000"/>
    </w:rPr>
  </w:style>
  <w:style w:type="paragraph" w:customStyle="1" w:styleId="03osnovnoytext">
    <w:name w:val="03osnovnoytext"/>
    <w:basedOn w:val="a0"/>
    <w:rsid w:val="00E873CA"/>
    <w:pPr>
      <w:spacing w:before="320" w:after="0" w:line="320" w:lineRule="atLeast"/>
      <w:ind w:left="1191"/>
    </w:pPr>
    <w:rPr>
      <w:rFonts w:ascii="GaramondC" w:hAnsi="GaramondC" w:cs="GaramondC"/>
      <w:color w:val="000000"/>
      <w:sz w:val="20"/>
      <w:szCs w:val="20"/>
    </w:rPr>
  </w:style>
  <w:style w:type="paragraph" w:customStyle="1" w:styleId="03zagolovok2">
    <w:name w:val="03zagolovok2"/>
    <w:basedOn w:val="a0"/>
    <w:rsid w:val="00E873CA"/>
    <w:pPr>
      <w:keepNext/>
      <w:spacing w:before="360" w:after="120" w:line="360" w:lineRule="atLeast"/>
      <w:jc w:val="left"/>
    </w:pPr>
    <w:rPr>
      <w:rFonts w:ascii="GaramondC" w:hAnsi="GaramondC" w:cs="GaramondC"/>
      <w:b/>
      <w:color w:val="000000"/>
      <w:sz w:val="28"/>
      <w:szCs w:val="28"/>
    </w:rPr>
  </w:style>
  <w:style w:type="paragraph" w:customStyle="1" w:styleId="03bulliti">
    <w:name w:val="03bulliti"/>
    <w:basedOn w:val="a0"/>
    <w:rsid w:val="00E873CA"/>
    <w:pPr>
      <w:spacing w:before="170" w:after="0" w:line="320" w:lineRule="atLeast"/>
      <w:ind w:left="1640" w:hanging="440"/>
    </w:pPr>
    <w:rPr>
      <w:rFonts w:ascii="GaramondC" w:hAnsi="GaramondC" w:cs="GaramondC"/>
      <w:color w:val="000000"/>
      <w:sz w:val="20"/>
      <w:szCs w:val="20"/>
    </w:rPr>
  </w:style>
  <w:style w:type="paragraph" w:customStyle="1" w:styleId="03vajno">
    <w:name w:val="03vajno"/>
    <w:basedOn w:val="a0"/>
    <w:rsid w:val="00E873CA"/>
    <w:pPr>
      <w:spacing w:before="640" w:after="0" w:line="320" w:lineRule="atLeast"/>
      <w:ind w:left="1191"/>
    </w:pPr>
    <w:rPr>
      <w:rFonts w:ascii="GaramondC" w:hAnsi="GaramondC" w:cs="GaramondC"/>
      <w:color w:val="000000"/>
      <w:sz w:val="20"/>
      <w:szCs w:val="20"/>
    </w:rPr>
  </w:style>
  <w:style w:type="paragraph" w:customStyle="1" w:styleId="03textnum">
    <w:name w:val="03textnum"/>
    <w:basedOn w:val="a0"/>
    <w:rsid w:val="00E873CA"/>
    <w:pPr>
      <w:spacing w:before="320" w:after="0" w:line="320" w:lineRule="atLeast"/>
      <w:ind w:left="1580" w:hanging="380"/>
    </w:pPr>
    <w:rPr>
      <w:rFonts w:ascii="GaramondC" w:hAnsi="GaramondC" w:cs="GaramondC"/>
      <w:color w:val="000000"/>
      <w:sz w:val="20"/>
      <w:szCs w:val="20"/>
    </w:rPr>
  </w:style>
  <w:style w:type="paragraph" w:customStyle="1" w:styleId="01zagolovok">
    <w:name w:val="01_zagolovok"/>
    <w:basedOn w:val="a0"/>
    <w:rsid w:val="00E873CA"/>
    <w:pPr>
      <w:keepNext/>
      <w:pageBreakBefore/>
      <w:spacing w:before="360" w:after="120"/>
      <w:jc w:val="left"/>
    </w:pPr>
    <w:rPr>
      <w:rFonts w:ascii="GaramondC" w:hAnsi="GaramondC" w:cs="GaramondC"/>
      <w:b/>
      <w:color w:val="000000"/>
      <w:sz w:val="40"/>
      <w:szCs w:val="62"/>
    </w:rPr>
  </w:style>
  <w:style w:type="paragraph" w:customStyle="1" w:styleId="01">
    <w:name w:val="01"/>
    <w:basedOn w:val="a0"/>
    <w:rsid w:val="00E873CA"/>
    <w:pPr>
      <w:spacing w:before="60" w:after="0" w:line="340" w:lineRule="atLeast"/>
      <w:ind w:left="567" w:right="850"/>
      <w:jc w:val="left"/>
    </w:pPr>
    <w:rPr>
      <w:rFonts w:ascii="GaramondC" w:hAnsi="GaramondC" w:cs="GaramondC"/>
      <w:b/>
      <w:bCs/>
      <w:color w:val="000000"/>
      <w:sz w:val="28"/>
      <w:szCs w:val="28"/>
    </w:rPr>
  </w:style>
  <w:style w:type="paragraph" w:customStyle="1" w:styleId="03zagolovok3">
    <w:name w:val="03zagolovok3"/>
    <w:basedOn w:val="a0"/>
    <w:rsid w:val="00E873CA"/>
    <w:pPr>
      <w:spacing w:before="500" w:after="0" w:line="320" w:lineRule="atLeast"/>
      <w:ind w:left="1120" w:hanging="580"/>
      <w:jc w:val="left"/>
    </w:pPr>
    <w:rPr>
      <w:rFonts w:ascii="GaramondC" w:hAnsi="GaramondC" w:cs="GaramondC"/>
      <w:caps/>
      <w:color w:val="000000"/>
    </w:rPr>
  </w:style>
  <w:style w:type="paragraph" w:customStyle="1" w:styleId="02statia1">
    <w:name w:val="02statia1"/>
    <w:basedOn w:val="a0"/>
    <w:rsid w:val="00E873CA"/>
    <w:pPr>
      <w:keepNext/>
      <w:spacing w:before="280" w:after="0" w:line="320" w:lineRule="atLeast"/>
      <w:ind w:left="1134" w:right="851" w:hanging="578"/>
      <w:jc w:val="left"/>
    </w:pPr>
    <w:rPr>
      <w:rFonts w:ascii="GaramondNarrowC" w:hAnsi="GaramondNarrowC" w:cs="GaramondNarrowC"/>
      <w:b/>
    </w:rPr>
  </w:style>
  <w:style w:type="paragraph" w:customStyle="1" w:styleId="02statia2">
    <w:name w:val="02statia2"/>
    <w:basedOn w:val="a0"/>
    <w:rsid w:val="00E873CA"/>
    <w:pPr>
      <w:spacing w:before="120" w:after="0" w:line="320" w:lineRule="atLeast"/>
      <w:ind w:left="2020" w:hanging="880"/>
    </w:pPr>
    <w:rPr>
      <w:rFonts w:ascii="GaramondNarrowC" w:hAnsi="GaramondNarrowC" w:cs="GaramondNarrowC"/>
      <w:color w:val="000000"/>
      <w:sz w:val="21"/>
      <w:szCs w:val="21"/>
    </w:rPr>
  </w:style>
  <w:style w:type="paragraph" w:customStyle="1" w:styleId="02statia3">
    <w:name w:val="02statia3"/>
    <w:basedOn w:val="a0"/>
    <w:rsid w:val="00E873CA"/>
    <w:pPr>
      <w:spacing w:before="120" w:after="0" w:line="320" w:lineRule="atLeast"/>
      <w:ind w:left="2900" w:hanging="880"/>
    </w:pPr>
    <w:rPr>
      <w:rFonts w:ascii="GaramondNarrowC" w:hAnsi="GaramondNarrowC" w:cs="GaramondNarrowC"/>
      <w:color w:val="000000"/>
      <w:sz w:val="21"/>
      <w:szCs w:val="21"/>
    </w:rPr>
  </w:style>
  <w:style w:type="paragraph" w:customStyle="1" w:styleId="03closecomment">
    <w:name w:val="03closecomment"/>
    <w:basedOn w:val="a0"/>
    <w:rsid w:val="00E873CA"/>
    <w:pPr>
      <w:spacing w:after="0" w:line="240" w:lineRule="atLeast"/>
      <w:jc w:val="right"/>
    </w:pPr>
    <w:rPr>
      <w:rFonts w:ascii="GaramondC" w:hAnsi="GaramondC" w:cs="GaramondC"/>
      <w:color w:val="000000"/>
      <w:sz w:val="20"/>
      <w:szCs w:val="20"/>
    </w:rPr>
  </w:style>
  <w:style w:type="paragraph" w:customStyle="1" w:styleId="03osnovnoytexttabl">
    <w:name w:val="03osnovnoytexttabl"/>
    <w:basedOn w:val="a0"/>
    <w:rsid w:val="00E873CA"/>
    <w:pPr>
      <w:spacing w:before="120" w:after="0" w:line="320" w:lineRule="atLeast"/>
      <w:jc w:val="left"/>
    </w:pPr>
    <w:rPr>
      <w:rFonts w:ascii="GaramondC" w:hAnsi="GaramondC" w:cs="GaramondC"/>
      <w:color w:val="000000"/>
      <w:sz w:val="20"/>
      <w:szCs w:val="20"/>
    </w:rPr>
  </w:style>
  <w:style w:type="paragraph" w:customStyle="1" w:styleId="noparagraphstyle">
    <w:name w:val="noparagraphstyle"/>
    <w:basedOn w:val="a0"/>
    <w:rsid w:val="00E873CA"/>
    <w:pPr>
      <w:spacing w:after="0" w:line="288" w:lineRule="auto"/>
      <w:jc w:val="left"/>
    </w:pPr>
    <w:rPr>
      <w:color w:val="000000"/>
    </w:rPr>
  </w:style>
  <w:style w:type="paragraph" w:customStyle="1" w:styleId="03tablznak">
    <w:name w:val="03tablznak"/>
    <w:basedOn w:val="a0"/>
    <w:rsid w:val="00E873CA"/>
    <w:pPr>
      <w:spacing w:before="500" w:after="0" w:line="320" w:lineRule="atLeast"/>
      <w:ind w:left="680"/>
      <w:jc w:val="left"/>
    </w:pPr>
    <w:rPr>
      <w:rFonts w:ascii="GaramondC" w:hAnsi="GaramondC" w:cs="GaramondC"/>
      <w:color w:val="000000"/>
      <w:sz w:val="20"/>
      <w:szCs w:val="20"/>
    </w:rPr>
  </w:style>
  <w:style w:type="paragraph" w:customStyle="1" w:styleId="03closeznak">
    <w:name w:val="03closeznak"/>
    <w:basedOn w:val="a0"/>
    <w:rsid w:val="00E873CA"/>
    <w:pPr>
      <w:spacing w:after="0" w:line="240" w:lineRule="atLeast"/>
      <w:jc w:val="right"/>
    </w:pPr>
    <w:rPr>
      <w:rFonts w:ascii="GaramondC" w:hAnsi="GaramondC" w:cs="GaramondC"/>
      <w:color w:val="000000"/>
      <w:sz w:val="20"/>
      <w:szCs w:val="20"/>
    </w:rPr>
  </w:style>
  <w:style w:type="paragraph" w:customStyle="1" w:styleId="03osnovnoytexttablbullit">
    <w:name w:val="03osnovnoytexttablbullit"/>
    <w:basedOn w:val="a0"/>
    <w:rsid w:val="00E873CA"/>
    <w:pPr>
      <w:spacing w:before="120" w:after="0" w:line="320" w:lineRule="atLeast"/>
      <w:ind w:left="300" w:hanging="300"/>
      <w:jc w:val="left"/>
    </w:pPr>
    <w:rPr>
      <w:rFonts w:ascii="GaramondC" w:hAnsi="GaramondC" w:cs="GaramondC"/>
      <w:color w:val="000000"/>
      <w:sz w:val="20"/>
      <w:szCs w:val="20"/>
    </w:rPr>
  </w:style>
  <w:style w:type="paragraph" w:customStyle="1" w:styleId="03osnovnoytexttablbullit2">
    <w:name w:val="03osnovnoytexttablbullit2"/>
    <w:basedOn w:val="a0"/>
    <w:rsid w:val="00E873CA"/>
    <w:pPr>
      <w:spacing w:before="120" w:after="0" w:line="320" w:lineRule="atLeast"/>
      <w:ind w:left="780" w:hanging="460"/>
      <w:jc w:val="left"/>
    </w:pPr>
    <w:rPr>
      <w:rFonts w:ascii="GaramondC" w:hAnsi="GaramondC" w:cs="GaramondC"/>
      <w:color w:val="000000"/>
      <w:sz w:val="20"/>
      <w:szCs w:val="20"/>
    </w:rPr>
  </w:style>
  <w:style w:type="paragraph" w:customStyle="1" w:styleId="03osnovnoytexttablbullit3">
    <w:name w:val="03osnovnoytexttablbullit3"/>
    <w:basedOn w:val="a0"/>
    <w:rsid w:val="00E873CA"/>
    <w:pPr>
      <w:spacing w:before="120" w:after="0" w:line="320" w:lineRule="atLeast"/>
      <w:ind w:left="1240" w:hanging="460"/>
      <w:jc w:val="left"/>
    </w:pPr>
    <w:rPr>
      <w:rFonts w:ascii="GaramondC" w:hAnsi="GaramondC" w:cs="GaramondC"/>
      <w:color w:val="000000"/>
      <w:sz w:val="20"/>
      <w:szCs w:val="20"/>
    </w:rPr>
  </w:style>
  <w:style w:type="paragraph" w:customStyle="1" w:styleId="110">
    <w:name w:val="11"/>
    <w:basedOn w:val="a0"/>
    <w:rsid w:val="00E873CA"/>
    <w:pPr>
      <w:spacing w:before="150" w:after="150"/>
      <w:ind w:left="150" w:right="150"/>
      <w:jc w:val="left"/>
    </w:pPr>
  </w:style>
  <w:style w:type="paragraph" w:customStyle="1" w:styleId="310">
    <w:name w:val="Основной текст 31"/>
    <w:basedOn w:val="a0"/>
    <w:rsid w:val="00E873CA"/>
    <w:pPr>
      <w:spacing w:before="150" w:after="150"/>
      <w:ind w:left="150" w:right="150"/>
      <w:jc w:val="left"/>
    </w:pPr>
  </w:style>
  <w:style w:type="paragraph" w:customStyle="1" w:styleId="210">
    <w:name w:val="Основной текст 21"/>
    <w:basedOn w:val="a0"/>
    <w:rsid w:val="00E873CA"/>
    <w:pPr>
      <w:spacing w:before="150" w:after="150"/>
      <w:ind w:left="150" w:right="150"/>
      <w:jc w:val="left"/>
    </w:pPr>
  </w:style>
  <w:style w:type="paragraph" w:customStyle="1" w:styleId="aff0">
    <w:name w:val="af"/>
    <w:basedOn w:val="a0"/>
    <w:rsid w:val="00E873CA"/>
    <w:pPr>
      <w:spacing w:before="150" w:after="150"/>
      <w:ind w:left="150" w:right="150"/>
      <w:jc w:val="left"/>
    </w:pPr>
  </w:style>
  <w:style w:type="paragraph" w:customStyle="1" w:styleId="32">
    <w:name w:val="3"/>
    <w:basedOn w:val="a0"/>
    <w:rsid w:val="00E873CA"/>
    <w:pPr>
      <w:spacing w:before="150" w:after="150"/>
      <w:ind w:left="150" w:right="150"/>
      <w:jc w:val="left"/>
    </w:pPr>
  </w:style>
  <w:style w:type="paragraph" w:customStyle="1" w:styleId="aff1">
    <w:name w:val="Таблица шапка"/>
    <w:basedOn w:val="a0"/>
    <w:rsid w:val="00E873CA"/>
    <w:pPr>
      <w:keepNext/>
      <w:spacing w:before="40" w:after="40"/>
      <w:ind w:left="57" w:right="57"/>
      <w:jc w:val="left"/>
    </w:pPr>
    <w:rPr>
      <w:sz w:val="18"/>
      <w:szCs w:val="18"/>
    </w:rPr>
  </w:style>
  <w:style w:type="paragraph" w:customStyle="1" w:styleId="aff2">
    <w:name w:val="Пункт б/н"/>
    <w:basedOn w:val="a0"/>
    <w:rsid w:val="00E873CA"/>
    <w:pPr>
      <w:tabs>
        <w:tab w:val="left" w:pos="1134"/>
      </w:tabs>
      <w:spacing w:after="0"/>
      <w:ind w:firstLine="567"/>
    </w:pPr>
  </w:style>
  <w:style w:type="paragraph" w:customStyle="1" w:styleId="aff3">
    <w:name w:val="Таблица текст"/>
    <w:basedOn w:val="a0"/>
    <w:rsid w:val="00E873CA"/>
    <w:pPr>
      <w:spacing w:before="40" w:after="40"/>
      <w:ind w:left="57" w:right="57"/>
      <w:jc w:val="left"/>
    </w:pPr>
    <w:rPr>
      <w:sz w:val="22"/>
      <w:szCs w:val="22"/>
    </w:rPr>
  </w:style>
  <w:style w:type="paragraph" w:customStyle="1" w:styleId="-1">
    <w:name w:val="Контракт-пункт"/>
    <w:basedOn w:val="a0"/>
    <w:rsid w:val="00E873CA"/>
    <w:pPr>
      <w:tabs>
        <w:tab w:val="num" w:pos="0"/>
      </w:tabs>
      <w:spacing w:after="0"/>
    </w:pPr>
  </w:style>
  <w:style w:type="paragraph" w:customStyle="1" w:styleId="-2">
    <w:name w:val="Контракт-подпункт"/>
    <w:basedOn w:val="a0"/>
    <w:rsid w:val="00E873CA"/>
    <w:pPr>
      <w:tabs>
        <w:tab w:val="num" w:pos="0"/>
      </w:tabs>
      <w:spacing w:after="0"/>
    </w:pPr>
  </w:style>
  <w:style w:type="paragraph" w:customStyle="1" w:styleId="-3">
    <w:name w:val="Контракт-подподпункт"/>
    <w:basedOn w:val="a0"/>
    <w:rsid w:val="00E873CA"/>
    <w:pPr>
      <w:tabs>
        <w:tab w:val="num" w:pos="0"/>
      </w:tabs>
      <w:spacing w:after="0"/>
    </w:pPr>
  </w:style>
  <w:style w:type="paragraph" w:styleId="aff4">
    <w:name w:val="header"/>
    <w:basedOn w:val="a0"/>
    <w:rsid w:val="00E873CA"/>
    <w:pPr>
      <w:tabs>
        <w:tab w:val="center" w:pos="4677"/>
        <w:tab w:val="right" w:pos="9355"/>
      </w:tabs>
      <w:spacing w:after="0"/>
      <w:jc w:val="left"/>
    </w:pPr>
  </w:style>
  <w:style w:type="paragraph" w:styleId="15">
    <w:name w:val="toc 1"/>
    <w:basedOn w:val="a0"/>
    <w:next w:val="a0"/>
    <w:rsid w:val="00E873CA"/>
    <w:pPr>
      <w:tabs>
        <w:tab w:val="right" w:leader="dot" w:pos="9540"/>
      </w:tabs>
      <w:spacing w:after="120"/>
      <w:ind w:left="252" w:right="277"/>
      <w:jc w:val="left"/>
    </w:pPr>
    <w:rPr>
      <w:b/>
    </w:rPr>
  </w:style>
  <w:style w:type="paragraph" w:styleId="22">
    <w:name w:val="toc 2"/>
    <w:basedOn w:val="a0"/>
    <w:next w:val="a0"/>
    <w:rsid w:val="00E873CA"/>
    <w:pPr>
      <w:tabs>
        <w:tab w:val="right" w:leader="dot" w:pos="9540"/>
        <w:tab w:val="right" w:leader="dot" w:pos="10440"/>
      </w:tabs>
      <w:spacing w:after="120"/>
      <w:ind w:left="238" w:right="277"/>
      <w:jc w:val="left"/>
    </w:pPr>
    <w:rPr>
      <w:b/>
    </w:rPr>
  </w:style>
  <w:style w:type="paragraph" w:styleId="33">
    <w:name w:val="toc 3"/>
    <w:basedOn w:val="a0"/>
    <w:next w:val="a0"/>
    <w:rsid w:val="00E873CA"/>
    <w:pPr>
      <w:tabs>
        <w:tab w:val="left" w:pos="900"/>
        <w:tab w:val="right" w:leader="dot" w:pos="9540"/>
      </w:tabs>
      <w:spacing w:after="120"/>
      <w:ind w:left="900" w:right="277" w:hanging="418"/>
      <w:jc w:val="left"/>
    </w:pPr>
  </w:style>
  <w:style w:type="paragraph" w:customStyle="1" w:styleId="34">
    <w:name w:val="Стиль Оглавление 3 +"/>
    <w:basedOn w:val="33"/>
    <w:rsid w:val="00E873CA"/>
    <w:pPr>
      <w:ind w:right="1134"/>
    </w:pPr>
    <w:rPr>
      <w:szCs w:val="20"/>
    </w:rPr>
  </w:style>
  <w:style w:type="paragraph" w:customStyle="1" w:styleId="16">
    <w:name w:val="Текст1"/>
    <w:basedOn w:val="a0"/>
    <w:rsid w:val="00E873CA"/>
    <w:pPr>
      <w:spacing w:after="0"/>
      <w:ind w:firstLine="720"/>
    </w:pPr>
    <w:rPr>
      <w:rFonts w:ascii="Courier New" w:hAnsi="Courier New" w:cs="Courier New"/>
      <w:sz w:val="20"/>
      <w:szCs w:val="20"/>
    </w:rPr>
  </w:style>
  <w:style w:type="paragraph" w:customStyle="1" w:styleId="17">
    <w:name w:val="Нумерованный список1"/>
    <w:basedOn w:val="a0"/>
    <w:rsid w:val="00E873CA"/>
    <w:pPr>
      <w:spacing w:before="120" w:after="0"/>
    </w:pPr>
    <w:rPr>
      <w:rFonts w:ascii="Arial" w:hAnsi="Arial" w:cs="Arial"/>
      <w:szCs w:val="20"/>
    </w:rPr>
  </w:style>
  <w:style w:type="paragraph" w:customStyle="1" w:styleId="211">
    <w:name w:val="Маркированный список 21"/>
    <w:basedOn w:val="a0"/>
    <w:rsid w:val="00E873CA"/>
    <w:pPr>
      <w:tabs>
        <w:tab w:val="num" w:pos="643"/>
      </w:tabs>
      <w:ind w:left="643" w:hanging="360"/>
    </w:pPr>
    <w:rPr>
      <w:szCs w:val="20"/>
    </w:rPr>
  </w:style>
  <w:style w:type="paragraph" w:customStyle="1" w:styleId="18">
    <w:name w:val="Текст примечания1"/>
    <w:basedOn w:val="a0"/>
    <w:rsid w:val="00E873CA"/>
    <w:pPr>
      <w:spacing w:after="0"/>
      <w:jc w:val="left"/>
    </w:pPr>
    <w:rPr>
      <w:sz w:val="20"/>
      <w:szCs w:val="20"/>
    </w:rPr>
  </w:style>
  <w:style w:type="paragraph" w:customStyle="1" w:styleId="19">
    <w:name w:val="текст1"/>
    <w:rsid w:val="00E873CA"/>
    <w:pPr>
      <w:suppressAutoHyphens/>
      <w:autoSpaceDE w:val="0"/>
      <w:ind w:firstLine="397"/>
      <w:jc w:val="both"/>
    </w:pPr>
    <w:rPr>
      <w:rFonts w:ascii="SchoolBookC" w:hAnsi="SchoolBookC" w:cs="SchoolBookC"/>
      <w:sz w:val="24"/>
      <w:lang w:eastAsia="ar-SA"/>
    </w:rPr>
  </w:style>
  <w:style w:type="paragraph" w:customStyle="1" w:styleId="1a">
    <w:name w:val="Обычный1"/>
    <w:rsid w:val="00E873CA"/>
    <w:pPr>
      <w:widowControl w:val="0"/>
      <w:suppressAutoHyphens/>
      <w:spacing w:before="100" w:after="100"/>
    </w:pPr>
    <w:rPr>
      <w:sz w:val="24"/>
      <w:lang w:eastAsia="ar-SA"/>
    </w:rPr>
  </w:style>
  <w:style w:type="paragraph" w:customStyle="1" w:styleId="ConsNormal">
    <w:name w:val="ConsNormal"/>
    <w:rsid w:val="00E873CA"/>
    <w:pPr>
      <w:widowControl w:val="0"/>
      <w:suppressAutoHyphens/>
      <w:autoSpaceDE w:val="0"/>
      <w:ind w:right="19772" w:firstLine="720"/>
    </w:pPr>
    <w:rPr>
      <w:rFonts w:ascii="Arial" w:hAnsi="Arial" w:cs="Arial"/>
      <w:lang w:eastAsia="ar-SA"/>
    </w:rPr>
  </w:style>
  <w:style w:type="paragraph" w:customStyle="1" w:styleId="normal0">
    <w:name w:val="normal"/>
    <w:basedOn w:val="a0"/>
    <w:rsid w:val="00E873CA"/>
    <w:pPr>
      <w:spacing w:before="280" w:after="280"/>
      <w:jc w:val="left"/>
    </w:pPr>
  </w:style>
  <w:style w:type="paragraph" w:customStyle="1" w:styleId="220">
    <w:name w:val="Основной текст 22"/>
    <w:basedOn w:val="a0"/>
    <w:rsid w:val="00E873CA"/>
    <w:pPr>
      <w:widowControl w:val="0"/>
      <w:spacing w:after="0" w:line="360" w:lineRule="auto"/>
      <w:ind w:firstLine="720"/>
    </w:pPr>
    <w:rPr>
      <w:sz w:val="26"/>
      <w:szCs w:val="20"/>
    </w:rPr>
  </w:style>
  <w:style w:type="paragraph" w:customStyle="1" w:styleId="aff5">
    <w:name w:val="Подподпункт"/>
    <w:basedOn w:val="a0"/>
    <w:rsid w:val="00E873CA"/>
    <w:pPr>
      <w:tabs>
        <w:tab w:val="left" w:pos="1701"/>
      </w:tabs>
      <w:spacing w:after="0"/>
      <w:ind w:left="1701" w:hanging="567"/>
    </w:pPr>
  </w:style>
  <w:style w:type="paragraph" w:customStyle="1" w:styleId="-20">
    <w:name w:val="Контракт-пункт2"/>
    <w:basedOn w:val="a0"/>
    <w:rsid w:val="00E873CA"/>
    <w:pPr>
      <w:tabs>
        <w:tab w:val="left" w:pos="4442"/>
      </w:tabs>
      <w:spacing w:after="0"/>
      <w:ind w:left="4442" w:hanging="851"/>
    </w:pPr>
  </w:style>
  <w:style w:type="paragraph" w:customStyle="1" w:styleId="-30">
    <w:name w:val="Контракт-пункт3"/>
    <w:basedOn w:val="a0"/>
    <w:rsid w:val="00E873CA"/>
    <w:pPr>
      <w:tabs>
        <w:tab w:val="left" w:pos="4442"/>
      </w:tabs>
      <w:spacing w:after="0"/>
      <w:ind w:left="4442" w:hanging="851"/>
    </w:pPr>
  </w:style>
  <w:style w:type="paragraph" w:customStyle="1" w:styleId="-4">
    <w:name w:val="Контракт-пункт4"/>
    <w:basedOn w:val="a0"/>
    <w:rsid w:val="00E873CA"/>
    <w:pPr>
      <w:tabs>
        <w:tab w:val="left" w:pos="5009"/>
      </w:tabs>
      <w:spacing w:after="0"/>
      <w:ind w:left="5009" w:hanging="567"/>
    </w:pPr>
  </w:style>
  <w:style w:type="paragraph" w:customStyle="1" w:styleId="212">
    <w:name w:val="Продолжение списка 21"/>
    <w:basedOn w:val="a0"/>
    <w:rsid w:val="00E873CA"/>
    <w:pPr>
      <w:spacing w:after="120"/>
      <w:ind w:left="566" w:firstLine="567"/>
    </w:pPr>
  </w:style>
  <w:style w:type="paragraph" w:customStyle="1" w:styleId="ConsPlusNormal">
    <w:name w:val="ConsPlusNormal"/>
    <w:rsid w:val="00E873CA"/>
    <w:pPr>
      <w:widowControl w:val="0"/>
      <w:suppressAutoHyphens/>
      <w:autoSpaceDE w:val="0"/>
      <w:ind w:firstLine="720"/>
    </w:pPr>
    <w:rPr>
      <w:rFonts w:ascii="Arial" w:hAnsi="Arial" w:cs="Arial"/>
      <w:lang w:eastAsia="ar-SA"/>
    </w:rPr>
  </w:style>
  <w:style w:type="paragraph" w:styleId="aff6">
    <w:name w:val="Balloon Text"/>
    <w:basedOn w:val="a0"/>
    <w:rsid w:val="00E873CA"/>
    <w:pPr>
      <w:spacing w:after="0"/>
      <w:jc w:val="left"/>
    </w:pPr>
    <w:rPr>
      <w:rFonts w:ascii="Tahoma" w:hAnsi="Tahoma" w:cs="Tahoma"/>
      <w:sz w:val="16"/>
      <w:szCs w:val="16"/>
    </w:rPr>
  </w:style>
  <w:style w:type="paragraph" w:customStyle="1" w:styleId="095">
    <w:name w:val="Стиль Первая строка:  095 см"/>
    <w:basedOn w:val="a0"/>
    <w:rsid w:val="00E873CA"/>
    <w:pPr>
      <w:spacing w:after="0"/>
      <w:ind w:firstLine="567"/>
    </w:pPr>
    <w:rPr>
      <w:szCs w:val="20"/>
    </w:rPr>
  </w:style>
  <w:style w:type="paragraph" w:styleId="40">
    <w:name w:val="toc 4"/>
    <w:basedOn w:val="a0"/>
    <w:next w:val="a0"/>
    <w:rsid w:val="00E873CA"/>
    <w:pPr>
      <w:spacing w:after="0"/>
      <w:ind w:left="720"/>
      <w:jc w:val="left"/>
    </w:pPr>
  </w:style>
  <w:style w:type="paragraph" w:styleId="50">
    <w:name w:val="toc 5"/>
    <w:basedOn w:val="a0"/>
    <w:next w:val="a0"/>
    <w:rsid w:val="00E873CA"/>
    <w:pPr>
      <w:spacing w:after="0"/>
      <w:ind w:left="960"/>
      <w:jc w:val="left"/>
    </w:pPr>
  </w:style>
  <w:style w:type="paragraph" w:styleId="61">
    <w:name w:val="toc 6"/>
    <w:basedOn w:val="a0"/>
    <w:next w:val="a0"/>
    <w:rsid w:val="00E873CA"/>
    <w:pPr>
      <w:spacing w:after="0"/>
      <w:ind w:left="1200"/>
      <w:jc w:val="left"/>
    </w:pPr>
  </w:style>
  <w:style w:type="paragraph" w:styleId="70">
    <w:name w:val="toc 7"/>
    <w:basedOn w:val="a0"/>
    <w:next w:val="a0"/>
    <w:rsid w:val="00E873CA"/>
    <w:pPr>
      <w:spacing w:after="0"/>
      <w:ind w:left="1440"/>
      <w:jc w:val="left"/>
    </w:pPr>
  </w:style>
  <w:style w:type="paragraph" w:styleId="80">
    <w:name w:val="toc 8"/>
    <w:basedOn w:val="a0"/>
    <w:next w:val="a0"/>
    <w:rsid w:val="00E873CA"/>
    <w:pPr>
      <w:spacing w:after="0"/>
      <w:ind w:left="1680"/>
      <w:jc w:val="left"/>
    </w:pPr>
  </w:style>
  <w:style w:type="paragraph" w:styleId="90">
    <w:name w:val="toc 9"/>
    <w:basedOn w:val="a0"/>
    <w:next w:val="a0"/>
    <w:rsid w:val="00E873CA"/>
    <w:pPr>
      <w:spacing w:after="0"/>
      <w:ind w:left="1920"/>
      <w:jc w:val="left"/>
    </w:pPr>
  </w:style>
  <w:style w:type="paragraph" w:customStyle="1" w:styleId="1b">
    <w:name w:val="Знак1"/>
    <w:basedOn w:val="a0"/>
    <w:rsid w:val="00E873CA"/>
    <w:pPr>
      <w:spacing w:before="280" w:after="280"/>
      <w:jc w:val="left"/>
    </w:pPr>
    <w:rPr>
      <w:rFonts w:ascii="Tahoma" w:hAnsi="Tahoma" w:cs="Tahoma"/>
      <w:sz w:val="20"/>
      <w:szCs w:val="20"/>
      <w:lang w:val="en-US"/>
    </w:rPr>
  </w:style>
  <w:style w:type="paragraph" w:customStyle="1" w:styleId="aff7">
    <w:name w:val="Пункт"/>
    <w:basedOn w:val="a0"/>
    <w:rsid w:val="00E873CA"/>
    <w:pPr>
      <w:tabs>
        <w:tab w:val="left" w:pos="1440"/>
      </w:tabs>
      <w:spacing w:after="0"/>
      <w:ind w:left="864" w:hanging="504"/>
    </w:pPr>
    <w:rPr>
      <w:szCs w:val="28"/>
    </w:rPr>
  </w:style>
  <w:style w:type="paragraph" w:customStyle="1" w:styleId="aff8">
    <w:name w:val="Подпункт"/>
    <w:basedOn w:val="aff7"/>
    <w:rsid w:val="00E873CA"/>
    <w:pPr>
      <w:tabs>
        <w:tab w:val="clear" w:pos="1440"/>
        <w:tab w:val="left" w:pos="2340"/>
      </w:tabs>
      <w:ind w:left="1548" w:hanging="648"/>
    </w:pPr>
  </w:style>
  <w:style w:type="paragraph" w:customStyle="1" w:styleId="aff9">
    <w:name w:val="Тендерные данные"/>
    <w:basedOn w:val="a0"/>
    <w:rsid w:val="00E873CA"/>
    <w:pPr>
      <w:tabs>
        <w:tab w:val="left" w:pos="1985"/>
      </w:tabs>
      <w:spacing w:before="120"/>
      <w:ind w:firstLine="567"/>
    </w:pPr>
    <w:rPr>
      <w:b/>
      <w:szCs w:val="20"/>
    </w:rPr>
  </w:style>
  <w:style w:type="paragraph" w:customStyle="1" w:styleId="1c">
    <w:name w:val="Знак1"/>
    <w:basedOn w:val="a0"/>
    <w:rsid w:val="00E873CA"/>
    <w:pPr>
      <w:spacing w:before="280" w:after="280"/>
      <w:jc w:val="left"/>
    </w:pPr>
    <w:rPr>
      <w:rFonts w:ascii="Tahoma" w:hAnsi="Tahoma" w:cs="Tahoma"/>
      <w:sz w:val="20"/>
      <w:szCs w:val="20"/>
      <w:lang w:val="en-US"/>
    </w:rPr>
  </w:style>
  <w:style w:type="paragraph" w:customStyle="1" w:styleId="affa">
    <w:name w:val="маркированный"/>
    <w:basedOn w:val="a0"/>
    <w:rsid w:val="00E873CA"/>
    <w:pPr>
      <w:spacing w:after="0"/>
    </w:pPr>
  </w:style>
  <w:style w:type="paragraph" w:customStyle="1" w:styleId="FR2">
    <w:name w:val="FR2"/>
    <w:rsid w:val="00E873CA"/>
    <w:pPr>
      <w:widowControl w:val="0"/>
      <w:tabs>
        <w:tab w:val="left" w:pos="1134"/>
      </w:tabs>
      <w:suppressAutoHyphens/>
      <w:autoSpaceDE w:val="0"/>
      <w:spacing w:before="560" w:line="480" w:lineRule="auto"/>
      <w:ind w:right="400"/>
    </w:pPr>
    <w:rPr>
      <w:rFonts w:ascii="Arial" w:hAnsi="Arial" w:cs="Arial"/>
      <w:sz w:val="24"/>
      <w:szCs w:val="24"/>
      <w:lang w:val="en-US" w:eastAsia="ar-SA"/>
    </w:rPr>
  </w:style>
  <w:style w:type="paragraph" w:customStyle="1" w:styleId="CharChar">
    <w:name w:val="Char Знак Знак Char Знак Знак Знак Знак Знак Знак Знак Знак Знак Знак Знак Знак Знак Знак Знак Знак"/>
    <w:basedOn w:val="a0"/>
    <w:rsid w:val="00E873CA"/>
    <w:pPr>
      <w:spacing w:after="0"/>
      <w:jc w:val="left"/>
    </w:pPr>
    <w:rPr>
      <w:rFonts w:ascii="Verdana" w:hAnsi="Verdana" w:cs="Verdana"/>
      <w:sz w:val="20"/>
      <w:szCs w:val="20"/>
      <w:lang w:val="en-US"/>
    </w:rPr>
  </w:style>
  <w:style w:type="paragraph" w:customStyle="1" w:styleId="xl27">
    <w:name w:val="xl27"/>
    <w:basedOn w:val="a0"/>
    <w:rsid w:val="00E873CA"/>
    <w:pPr>
      <w:pBdr>
        <w:top w:val="single" w:sz="4" w:space="0" w:color="000000"/>
        <w:left w:val="single" w:sz="4" w:space="0" w:color="000000"/>
        <w:right w:val="single" w:sz="4" w:space="0" w:color="000000"/>
      </w:pBdr>
      <w:spacing w:before="280" w:after="280"/>
      <w:jc w:val="center"/>
      <w:textAlignment w:val="center"/>
    </w:pPr>
    <w:rPr>
      <w:rFonts w:eastAsia="Arial Unicode MS"/>
      <w:sz w:val="28"/>
      <w:szCs w:val="28"/>
    </w:rPr>
  </w:style>
  <w:style w:type="paragraph" w:customStyle="1" w:styleId="xl29">
    <w:name w:val="xl29"/>
    <w:basedOn w:val="a0"/>
    <w:rsid w:val="00E873CA"/>
    <w:pPr>
      <w:pBdr>
        <w:top w:val="single" w:sz="4" w:space="0" w:color="000000"/>
        <w:left w:val="single" w:sz="4" w:space="0" w:color="000000"/>
        <w:right w:val="single" w:sz="4" w:space="0" w:color="000000"/>
      </w:pBdr>
      <w:spacing w:before="280" w:after="280"/>
      <w:jc w:val="center"/>
      <w:textAlignment w:val="center"/>
    </w:pPr>
    <w:rPr>
      <w:rFonts w:eastAsia="Arial Unicode MS"/>
      <w:sz w:val="28"/>
      <w:szCs w:val="28"/>
    </w:rPr>
  </w:style>
  <w:style w:type="paragraph" w:customStyle="1" w:styleId="xl24">
    <w:name w:val="xl24"/>
    <w:basedOn w:val="a0"/>
    <w:rsid w:val="00E873CA"/>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eastAsia="Arial Unicode MS"/>
    </w:rPr>
  </w:style>
  <w:style w:type="paragraph" w:customStyle="1" w:styleId="xl25">
    <w:name w:val="xl25"/>
    <w:basedOn w:val="a0"/>
    <w:rsid w:val="00E873CA"/>
    <w:pPr>
      <w:pBdr>
        <w:top w:val="single" w:sz="4" w:space="0" w:color="000000"/>
        <w:left w:val="single" w:sz="4" w:space="0" w:color="000000"/>
        <w:bottom w:val="single" w:sz="4" w:space="0" w:color="000000"/>
        <w:right w:val="single" w:sz="4" w:space="0" w:color="000000"/>
      </w:pBdr>
      <w:spacing w:before="280" w:after="280"/>
      <w:jc w:val="left"/>
      <w:textAlignment w:val="center"/>
    </w:pPr>
    <w:rPr>
      <w:rFonts w:eastAsia="Arial Unicode MS"/>
    </w:rPr>
  </w:style>
  <w:style w:type="paragraph" w:customStyle="1" w:styleId="xl26">
    <w:name w:val="xl26"/>
    <w:basedOn w:val="a0"/>
    <w:rsid w:val="00E873CA"/>
    <w:pPr>
      <w:pBdr>
        <w:top w:val="single" w:sz="4" w:space="0" w:color="000000"/>
        <w:bottom w:val="single" w:sz="4" w:space="0" w:color="000000"/>
        <w:right w:val="single" w:sz="4" w:space="0" w:color="000000"/>
      </w:pBdr>
      <w:spacing w:before="280" w:after="280"/>
      <w:jc w:val="center"/>
      <w:textAlignment w:val="center"/>
    </w:pPr>
    <w:rPr>
      <w:rFonts w:eastAsia="Arial Unicode MS"/>
    </w:rPr>
  </w:style>
  <w:style w:type="paragraph" w:customStyle="1" w:styleId="xl28">
    <w:name w:val="xl28"/>
    <w:basedOn w:val="a0"/>
    <w:rsid w:val="00E873CA"/>
    <w:pPr>
      <w:spacing w:before="280" w:after="280"/>
    </w:pPr>
    <w:rPr>
      <w:rFonts w:eastAsia="Arial Unicode MS"/>
    </w:rPr>
  </w:style>
  <w:style w:type="paragraph" w:customStyle="1" w:styleId="xl30">
    <w:name w:val="xl30"/>
    <w:basedOn w:val="a0"/>
    <w:rsid w:val="00E873CA"/>
    <w:pPr>
      <w:pBdr>
        <w:top w:val="single" w:sz="4" w:space="0" w:color="000000"/>
        <w:left w:val="single" w:sz="4" w:space="0" w:color="000000"/>
        <w:bottom w:val="single" w:sz="4" w:space="0" w:color="000000"/>
        <w:right w:val="single" w:sz="4" w:space="0" w:color="000000"/>
      </w:pBdr>
      <w:spacing w:before="280" w:after="280"/>
      <w:jc w:val="left"/>
    </w:pPr>
    <w:rPr>
      <w:rFonts w:ascii="Arial Unicode MS" w:eastAsia="Arial Unicode MS" w:hAnsi="Arial Unicode MS" w:cs="Arial Unicode MS"/>
    </w:rPr>
  </w:style>
  <w:style w:type="paragraph" w:customStyle="1" w:styleId="xl31">
    <w:name w:val="xl31"/>
    <w:basedOn w:val="a0"/>
    <w:rsid w:val="00E873CA"/>
    <w:pPr>
      <w:spacing w:before="280" w:after="280"/>
      <w:jc w:val="left"/>
    </w:pPr>
    <w:rPr>
      <w:rFonts w:eastAsia="Arial Unicode MS"/>
      <w:b/>
      <w:bCs/>
    </w:rPr>
  </w:style>
  <w:style w:type="paragraph" w:customStyle="1" w:styleId="xl32">
    <w:name w:val="xl32"/>
    <w:basedOn w:val="a0"/>
    <w:rsid w:val="00E873CA"/>
    <w:pPr>
      <w:spacing w:before="280" w:after="280"/>
      <w:jc w:val="left"/>
    </w:pPr>
    <w:rPr>
      <w:rFonts w:eastAsia="Arial Unicode MS"/>
      <w:b/>
      <w:bCs/>
      <w:i/>
      <w:iCs/>
    </w:rPr>
  </w:style>
  <w:style w:type="paragraph" w:customStyle="1" w:styleId="xl33">
    <w:name w:val="xl33"/>
    <w:basedOn w:val="a0"/>
    <w:rsid w:val="00E873CA"/>
    <w:pPr>
      <w:spacing w:before="280" w:after="280"/>
      <w:jc w:val="left"/>
      <w:textAlignment w:val="top"/>
    </w:pPr>
    <w:rPr>
      <w:rFonts w:eastAsia="Arial Unicode MS"/>
      <w:b/>
      <w:bCs/>
      <w:sz w:val="28"/>
      <w:szCs w:val="28"/>
    </w:rPr>
  </w:style>
  <w:style w:type="paragraph" w:customStyle="1" w:styleId="1d">
    <w:name w:val="Схема документа1"/>
    <w:basedOn w:val="a0"/>
    <w:rsid w:val="00E873CA"/>
    <w:pPr>
      <w:shd w:val="clear" w:color="auto" w:fill="000080"/>
      <w:spacing w:after="0"/>
      <w:jc w:val="left"/>
    </w:pPr>
    <w:rPr>
      <w:rFonts w:ascii="Tahoma" w:hAnsi="Tahoma" w:cs="Tahoma"/>
      <w:sz w:val="20"/>
      <w:szCs w:val="20"/>
    </w:rPr>
  </w:style>
  <w:style w:type="paragraph" w:customStyle="1" w:styleId="51">
    <w:name w:val="Знак5"/>
    <w:basedOn w:val="a0"/>
    <w:rsid w:val="00E873CA"/>
    <w:pPr>
      <w:spacing w:before="280" w:after="280"/>
      <w:jc w:val="left"/>
    </w:pPr>
    <w:rPr>
      <w:rFonts w:ascii="Tahoma" w:hAnsi="Tahoma" w:cs="Tahoma"/>
      <w:sz w:val="20"/>
      <w:szCs w:val="20"/>
      <w:lang w:val="en-US"/>
    </w:rPr>
  </w:style>
  <w:style w:type="paragraph" w:customStyle="1" w:styleId="320">
    <w:name w:val="Основной текст с отступом 32"/>
    <w:basedOn w:val="a0"/>
    <w:rsid w:val="00E873CA"/>
    <w:pPr>
      <w:spacing w:after="0"/>
      <w:ind w:left="426"/>
    </w:pPr>
    <w:rPr>
      <w:sz w:val="20"/>
      <w:szCs w:val="20"/>
    </w:rPr>
  </w:style>
  <w:style w:type="paragraph" w:customStyle="1" w:styleId="affb">
    <w:name w:val="текст таблицы"/>
    <w:basedOn w:val="a0"/>
    <w:rsid w:val="00E873CA"/>
    <w:pPr>
      <w:spacing w:before="120" w:after="0"/>
      <w:ind w:right="-102"/>
      <w:jc w:val="left"/>
    </w:pPr>
  </w:style>
  <w:style w:type="paragraph" w:customStyle="1" w:styleId="1e">
    <w:name w:val="Обычный1"/>
    <w:rsid w:val="00E873CA"/>
    <w:pPr>
      <w:suppressAutoHyphens/>
    </w:pPr>
    <w:rPr>
      <w:lang w:eastAsia="ar-SA"/>
    </w:rPr>
  </w:style>
  <w:style w:type="paragraph" w:styleId="HTML0">
    <w:name w:val="HTML Preformatted"/>
    <w:basedOn w:val="a0"/>
    <w:rsid w:val="00E873CA"/>
    <w:rPr>
      <w:rFonts w:ascii="Courier New" w:hAnsi="Courier New" w:cs="Courier New"/>
      <w:sz w:val="20"/>
      <w:szCs w:val="20"/>
    </w:rPr>
  </w:style>
  <w:style w:type="paragraph" w:styleId="affc">
    <w:name w:val="annotation subject"/>
    <w:basedOn w:val="18"/>
    <w:next w:val="18"/>
    <w:rsid w:val="00E873CA"/>
    <w:rPr>
      <w:b/>
      <w:bCs/>
    </w:rPr>
  </w:style>
  <w:style w:type="paragraph" w:customStyle="1" w:styleId="23">
    <w:name w:val="Цитата2"/>
    <w:basedOn w:val="a0"/>
    <w:rsid w:val="00E873CA"/>
    <w:pPr>
      <w:spacing w:after="0" w:line="259" w:lineRule="auto"/>
      <w:ind w:left="1520" w:right="400"/>
    </w:pPr>
    <w:rPr>
      <w:szCs w:val="20"/>
    </w:rPr>
  </w:style>
  <w:style w:type="paragraph" w:customStyle="1" w:styleId="Default">
    <w:name w:val="Default"/>
    <w:basedOn w:val="a0"/>
    <w:rsid w:val="00E873CA"/>
    <w:pPr>
      <w:widowControl w:val="0"/>
      <w:autoSpaceDE w:val="0"/>
      <w:spacing w:after="0"/>
      <w:jc w:val="left"/>
    </w:pPr>
    <w:rPr>
      <w:color w:val="000000"/>
      <w:kern w:val="1"/>
    </w:rPr>
  </w:style>
  <w:style w:type="paragraph" w:customStyle="1" w:styleId="affd">
    <w:name w:val="Îáû÷íûé"/>
    <w:basedOn w:val="Default"/>
    <w:next w:val="Default"/>
    <w:rsid w:val="00E873CA"/>
    <w:rPr>
      <w:rFonts w:ascii="Arial" w:eastAsia="Lucida Sans Unicode" w:hAnsi="Arial" w:cs="Tahoma"/>
      <w:color w:val="auto"/>
      <w:sz w:val="20"/>
    </w:rPr>
  </w:style>
  <w:style w:type="paragraph" w:customStyle="1" w:styleId="Style11">
    <w:name w:val="Style11"/>
    <w:basedOn w:val="a0"/>
    <w:rsid w:val="00E873CA"/>
    <w:pPr>
      <w:widowControl w:val="0"/>
      <w:autoSpaceDE w:val="0"/>
      <w:spacing w:after="0" w:line="322" w:lineRule="exact"/>
    </w:pPr>
  </w:style>
  <w:style w:type="paragraph" w:customStyle="1" w:styleId="1f">
    <w:name w:val="Цитата1"/>
    <w:basedOn w:val="a0"/>
    <w:rsid w:val="00E873CA"/>
    <w:pPr>
      <w:widowControl w:val="0"/>
      <w:spacing w:after="0" w:line="252" w:lineRule="auto"/>
      <w:ind w:left="1520" w:right="400"/>
    </w:pPr>
    <w:rPr>
      <w:kern w:val="1"/>
      <w:szCs w:val="20"/>
    </w:rPr>
  </w:style>
  <w:style w:type="paragraph" w:customStyle="1" w:styleId="ConsNormal0">
    <w:name w:val="ConsNormal Знак Знак"/>
    <w:rsid w:val="00E873CA"/>
    <w:pPr>
      <w:widowControl w:val="0"/>
      <w:suppressAutoHyphens/>
      <w:autoSpaceDE w:val="0"/>
      <w:ind w:right="19772" w:firstLine="720"/>
    </w:pPr>
    <w:rPr>
      <w:rFonts w:ascii="Arial" w:eastAsia="Arial" w:hAnsi="Arial" w:cs="Arial"/>
      <w:lang w:eastAsia="ar-SA"/>
    </w:rPr>
  </w:style>
  <w:style w:type="paragraph" w:customStyle="1" w:styleId="24">
    <w:name w:val="Îñíîâíîé òåêñò 2"/>
    <w:basedOn w:val="Default"/>
    <w:next w:val="Default"/>
    <w:rsid w:val="00E873CA"/>
    <w:rPr>
      <w:rFonts w:ascii="Arial" w:eastAsia="Lucida Sans Unicode" w:hAnsi="Arial" w:cs="Tahoma"/>
      <w:color w:val="auto"/>
      <w:sz w:val="20"/>
    </w:rPr>
  </w:style>
  <w:style w:type="paragraph" w:customStyle="1" w:styleId="PlainText1">
    <w:name w:val="Plain Text1"/>
    <w:basedOn w:val="Default"/>
    <w:next w:val="Default"/>
    <w:rsid w:val="00E873CA"/>
    <w:rPr>
      <w:rFonts w:ascii="Arial" w:eastAsia="Lucida Sans Unicode" w:hAnsi="Arial" w:cs="Tahoma"/>
      <w:color w:val="auto"/>
      <w:sz w:val="20"/>
    </w:rPr>
  </w:style>
  <w:style w:type="paragraph" w:customStyle="1" w:styleId="1f0">
    <w:name w:val="Òåêñò1"/>
    <w:basedOn w:val="Default"/>
    <w:next w:val="Default"/>
    <w:rsid w:val="00E873CA"/>
    <w:rPr>
      <w:rFonts w:ascii="Arial" w:eastAsia="Lucida Sans Unicode" w:hAnsi="Arial" w:cs="Tahoma"/>
      <w:color w:val="auto"/>
      <w:sz w:val="20"/>
    </w:rPr>
  </w:style>
  <w:style w:type="paragraph" w:customStyle="1" w:styleId="ConsNonformat">
    <w:name w:val="ConsNonformat"/>
    <w:rsid w:val="00E873CA"/>
    <w:pPr>
      <w:widowControl w:val="0"/>
      <w:suppressAutoHyphens/>
      <w:autoSpaceDE w:val="0"/>
      <w:ind w:right="19772"/>
    </w:pPr>
    <w:rPr>
      <w:rFonts w:ascii="Courier New" w:eastAsia="Arial" w:hAnsi="Courier New" w:cs="Courier New"/>
      <w:lang w:eastAsia="ar-SA"/>
    </w:rPr>
  </w:style>
  <w:style w:type="paragraph" w:customStyle="1" w:styleId="1f1">
    <w:name w:val="Дата1"/>
    <w:basedOn w:val="a0"/>
    <w:next w:val="a0"/>
    <w:rsid w:val="00E873CA"/>
    <w:rPr>
      <w:rFonts w:cs="Calibri"/>
      <w:kern w:val="1"/>
    </w:rPr>
  </w:style>
  <w:style w:type="paragraph" w:customStyle="1" w:styleId="affe">
    <w:name w:val="Обычный текст с отступом"/>
    <w:basedOn w:val="a0"/>
    <w:rsid w:val="00E873CA"/>
    <w:pPr>
      <w:spacing w:after="0" w:line="360" w:lineRule="auto"/>
      <w:ind w:firstLine="720"/>
    </w:pPr>
    <w:rPr>
      <w:rFonts w:eastAsia="Calibri"/>
      <w:sz w:val="28"/>
    </w:rPr>
  </w:style>
  <w:style w:type="paragraph" w:customStyle="1" w:styleId="CharChar1">
    <w:name w:val="Char Char1"/>
    <w:basedOn w:val="a0"/>
    <w:rsid w:val="00E873CA"/>
    <w:pPr>
      <w:widowControl w:val="0"/>
      <w:spacing w:after="160" w:line="240" w:lineRule="exact"/>
      <w:jc w:val="right"/>
    </w:pPr>
    <w:rPr>
      <w:sz w:val="20"/>
      <w:szCs w:val="20"/>
      <w:lang w:val="en-GB"/>
    </w:rPr>
  </w:style>
  <w:style w:type="paragraph" w:customStyle="1" w:styleId="25">
    <w:name w:val="Знак Знак2 Знак"/>
    <w:basedOn w:val="a0"/>
    <w:next w:val="20"/>
    <w:rsid w:val="00E873CA"/>
    <w:pPr>
      <w:spacing w:after="160" w:line="240" w:lineRule="exact"/>
      <w:jc w:val="left"/>
    </w:pPr>
    <w:rPr>
      <w:szCs w:val="20"/>
      <w:lang w:val="en-US"/>
    </w:rPr>
  </w:style>
  <w:style w:type="paragraph" w:customStyle="1" w:styleId="Style12">
    <w:name w:val="Style12"/>
    <w:basedOn w:val="a0"/>
    <w:rsid w:val="00E873CA"/>
    <w:pPr>
      <w:widowControl w:val="0"/>
      <w:autoSpaceDE w:val="0"/>
      <w:spacing w:after="0" w:line="190" w:lineRule="exact"/>
      <w:jc w:val="left"/>
    </w:pPr>
  </w:style>
  <w:style w:type="paragraph" w:customStyle="1" w:styleId="Style4">
    <w:name w:val="Style4"/>
    <w:basedOn w:val="a0"/>
    <w:rsid w:val="00E873CA"/>
    <w:pPr>
      <w:widowControl w:val="0"/>
      <w:autoSpaceDE w:val="0"/>
      <w:spacing w:after="0"/>
      <w:jc w:val="left"/>
    </w:pPr>
  </w:style>
  <w:style w:type="paragraph" w:customStyle="1" w:styleId="Style5">
    <w:name w:val="Style5"/>
    <w:basedOn w:val="a0"/>
    <w:rsid w:val="00E873CA"/>
    <w:pPr>
      <w:widowControl w:val="0"/>
      <w:autoSpaceDE w:val="0"/>
      <w:spacing w:after="0"/>
      <w:jc w:val="left"/>
    </w:pPr>
  </w:style>
  <w:style w:type="paragraph" w:customStyle="1" w:styleId="Style10">
    <w:name w:val="Style10"/>
    <w:basedOn w:val="a0"/>
    <w:rsid w:val="00E873CA"/>
    <w:pPr>
      <w:widowControl w:val="0"/>
      <w:autoSpaceDE w:val="0"/>
      <w:spacing w:after="0"/>
      <w:jc w:val="left"/>
    </w:pPr>
  </w:style>
  <w:style w:type="paragraph" w:customStyle="1" w:styleId="msonormalcxsplast">
    <w:name w:val="msonormalcxsplast"/>
    <w:basedOn w:val="a0"/>
    <w:rsid w:val="00E873CA"/>
    <w:pPr>
      <w:spacing w:before="280" w:after="280"/>
      <w:jc w:val="left"/>
    </w:pPr>
  </w:style>
  <w:style w:type="paragraph" w:customStyle="1" w:styleId="plaintext1cxspmiddle">
    <w:name w:val="plaintext1cxspmiddle"/>
    <w:basedOn w:val="a0"/>
    <w:rsid w:val="00E873CA"/>
    <w:pPr>
      <w:spacing w:before="280" w:after="280"/>
      <w:jc w:val="left"/>
    </w:pPr>
  </w:style>
  <w:style w:type="paragraph" w:customStyle="1" w:styleId="plaintext1cxsplast">
    <w:name w:val="plaintext1cxsplast"/>
    <w:basedOn w:val="a0"/>
    <w:rsid w:val="00E873CA"/>
    <w:pPr>
      <w:spacing w:before="280" w:after="280"/>
      <w:jc w:val="left"/>
    </w:pPr>
  </w:style>
  <w:style w:type="paragraph" w:customStyle="1" w:styleId="CharChar10">
    <w:name w:val="Char Char1"/>
    <w:basedOn w:val="a0"/>
    <w:rsid w:val="00E873CA"/>
    <w:pPr>
      <w:widowControl w:val="0"/>
      <w:spacing w:after="160" w:line="240" w:lineRule="exact"/>
      <w:jc w:val="right"/>
    </w:pPr>
    <w:rPr>
      <w:sz w:val="20"/>
      <w:szCs w:val="20"/>
      <w:lang w:val="en-GB"/>
    </w:rPr>
  </w:style>
  <w:style w:type="paragraph" w:customStyle="1" w:styleId="1f2">
    <w:name w:val="Знак Знак Знак1 Знак"/>
    <w:basedOn w:val="a0"/>
    <w:rsid w:val="00E873CA"/>
    <w:pPr>
      <w:spacing w:after="160" w:line="240" w:lineRule="exact"/>
      <w:jc w:val="left"/>
    </w:pPr>
    <w:rPr>
      <w:rFonts w:ascii="Verdana" w:hAnsi="Verdana" w:cs="Verdana"/>
      <w:sz w:val="20"/>
      <w:szCs w:val="20"/>
      <w:lang w:val="en-US"/>
    </w:rPr>
  </w:style>
  <w:style w:type="paragraph" w:customStyle="1" w:styleId="msonormalcxspmiddle">
    <w:name w:val="msonormalcxspmiddle"/>
    <w:basedOn w:val="a0"/>
    <w:rsid w:val="00E873CA"/>
    <w:pPr>
      <w:spacing w:before="280" w:after="280"/>
      <w:jc w:val="left"/>
    </w:pPr>
  </w:style>
  <w:style w:type="paragraph" w:customStyle="1" w:styleId="-31">
    <w:name w:val="Пункт-3"/>
    <w:basedOn w:val="a0"/>
    <w:rsid w:val="00E873CA"/>
    <w:pPr>
      <w:tabs>
        <w:tab w:val="left" w:pos="1985"/>
      </w:tabs>
      <w:spacing w:after="0"/>
      <w:ind w:firstLine="709"/>
    </w:pPr>
    <w:rPr>
      <w:sz w:val="28"/>
    </w:rPr>
  </w:style>
  <w:style w:type="paragraph" w:customStyle="1" w:styleId="-40">
    <w:name w:val="Пункт-4"/>
    <w:basedOn w:val="a0"/>
    <w:rsid w:val="00E873CA"/>
    <w:pPr>
      <w:tabs>
        <w:tab w:val="left" w:pos="1985"/>
      </w:tabs>
      <w:spacing w:after="0"/>
      <w:ind w:firstLine="709"/>
    </w:pPr>
    <w:rPr>
      <w:sz w:val="28"/>
    </w:rPr>
  </w:style>
  <w:style w:type="paragraph" w:customStyle="1" w:styleId="-5">
    <w:name w:val="Пункт-5"/>
    <w:basedOn w:val="a0"/>
    <w:rsid w:val="00E873CA"/>
    <w:pPr>
      <w:tabs>
        <w:tab w:val="left" w:pos="1985"/>
      </w:tabs>
      <w:spacing w:after="0"/>
      <w:ind w:firstLine="709"/>
    </w:pPr>
    <w:rPr>
      <w:sz w:val="28"/>
    </w:rPr>
  </w:style>
  <w:style w:type="paragraph" w:customStyle="1" w:styleId="-6">
    <w:name w:val="Пункт-6"/>
    <w:basedOn w:val="a0"/>
    <w:rsid w:val="00E873CA"/>
    <w:pPr>
      <w:tabs>
        <w:tab w:val="left" w:pos="1985"/>
      </w:tabs>
      <w:spacing w:after="0"/>
      <w:ind w:firstLine="709"/>
    </w:pPr>
    <w:rPr>
      <w:sz w:val="28"/>
    </w:rPr>
  </w:style>
  <w:style w:type="paragraph" w:customStyle="1" w:styleId="-7">
    <w:name w:val="Пункт-7"/>
    <w:basedOn w:val="a0"/>
    <w:rsid w:val="00E873CA"/>
    <w:pPr>
      <w:tabs>
        <w:tab w:val="left" w:pos="360"/>
      </w:tabs>
      <w:spacing w:after="0"/>
      <w:ind w:firstLine="709"/>
    </w:pPr>
    <w:rPr>
      <w:sz w:val="28"/>
    </w:rPr>
  </w:style>
  <w:style w:type="paragraph" w:customStyle="1" w:styleId="Times12">
    <w:name w:val="Times 12"/>
    <w:basedOn w:val="a0"/>
    <w:rsid w:val="00E873CA"/>
    <w:pPr>
      <w:overflowPunct w:val="0"/>
      <w:autoSpaceDE w:val="0"/>
      <w:spacing w:after="0"/>
      <w:ind w:firstLine="567"/>
    </w:pPr>
    <w:rPr>
      <w:bCs/>
      <w:szCs w:val="22"/>
    </w:rPr>
  </w:style>
  <w:style w:type="paragraph" w:customStyle="1" w:styleId="35">
    <w:name w:val="Стиль3"/>
    <w:basedOn w:val="21"/>
    <w:rsid w:val="00E873CA"/>
    <w:pPr>
      <w:widowControl w:val="0"/>
      <w:tabs>
        <w:tab w:val="left" w:pos="1307"/>
      </w:tabs>
      <w:spacing w:after="0" w:line="240" w:lineRule="auto"/>
      <w:ind w:left="1080"/>
    </w:pPr>
    <w:rPr>
      <w:szCs w:val="20"/>
    </w:rPr>
  </w:style>
  <w:style w:type="paragraph" w:customStyle="1" w:styleId="1f3">
    <w:name w:val="Абзац списка1"/>
    <w:basedOn w:val="a0"/>
    <w:rsid w:val="00E873CA"/>
    <w:pPr>
      <w:spacing w:after="200" w:line="276" w:lineRule="auto"/>
      <w:ind w:left="720"/>
      <w:jc w:val="left"/>
    </w:pPr>
    <w:rPr>
      <w:rFonts w:ascii="Calibri" w:hAnsi="Calibri" w:cs="Calibri"/>
      <w:sz w:val="22"/>
      <w:szCs w:val="22"/>
    </w:rPr>
  </w:style>
  <w:style w:type="paragraph" w:customStyle="1" w:styleId="afff">
    <w:name w:val="Ариал"/>
    <w:basedOn w:val="a0"/>
    <w:rsid w:val="00E873CA"/>
    <w:pPr>
      <w:spacing w:before="120" w:after="120" w:line="360" w:lineRule="auto"/>
      <w:ind w:firstLine="851"/>
    </w:pPr>
    <w:rPr>
      <w:rFonts w:ascii="Arial" w:hAnsi="Arial" w:cs="Arial"/>
    </w:rPr>
  </w:style>
  <w:style w:type="paragraph" w:customStyle="1" w:styleId="afff0">
    <w:name w:val="Ариал Таблица"/>
    <w:basedOn w:val="afff"/>
    <w:rsid w:val="00E873CA"/>
    <w:pPr>
      <w:widowControl w:val="0"/>
      <w:spacing w:before="0" w:after="0" w:line="240" w:lineRule="auto"/>
      <w:ind w:firstLine="0"/>
      <w:textAlignment w:val="baseline"/>
    </w:pPr>
    <w:rPr>
      <w:szCs w:val="20"/>
    </w:rPr>
  </w:style>
  <w:style w:type="paragraph" w:customStyle="1" w:styleId="36">
    <w:name w:val="Основной текст3"/>
    <w:basedOn w:val="a0"/>
    <w:rsid w:val="00E873CA"/>
    <w:pPr>
      <w:shd w:val="clear" w:color="auto" w:fill="FFFFFF"/>
      <w:spacing w:line="240" w:lineRule="atLeast"/>
      <w:ind w:hanging="280"/>
      <w:jc w:val="left"/>
    </w:pPr>
    <w:rPr>
      <w:sz w:val="20"/>
      <w:szCs w:val="20"/>
    </w:rPr>
  </w:style>
  <w:style w:type="paragraph" w:customStyle="1" w:styleId="afff1">
    <w:name w:val="Содержимое врезки"/>
    <w:basedOn w:val="a1"/>
    <w:rsid w:val="00E873CA"/>
  </w:style>
  <w:style w:type="paragraph" w:customStyle="1" w:styleId="afff2">
    <w:name w:val="Содержимое таблицы"/>
    <w:basedOn w:val="a0"/>
    <w:rsid w:val="00E873CA"/>
    <w:pPr>
      <w:suppressLineNumbers/>
    </w:pPr>
  </w:style>
  <w:style w:type="paragraph" w:customStyle="1" w:styleId="afff3">
    <w:name w:val="Заголовок таблицы"/>
    <w:basedOn w:val="afff2"/>
    <w:rsid w:val="00E873CA"/>
    <w:pPr>
      <w:jc w:val="center"/>
    </w:pPr>
    <w:rPr>
      <w:b/>
      <w:bCs/>
    </w:rPr>
  </w:style>
  <w:style w:type="paragraph" w:customStyle="1" w:styleId="afff4">
    <w:name w:val="Основной без отступа"/>
    <w:basedOn w:val="a0"/>
    <w:rsid w:val="008D7BAF"/>
    <w:pPr>
      <w:suppressAutoHyphens w:val="0"/>
      <w:spacing w:after="0"/>
    </w:pPr>
    <w:rPr>
      <w:sz w:val="28"/>
      <w:szCs w:val="20"/>
      <w:lang w:eastAsia="en-US"/>
    </w:rPr>
  </w:style>
  <w:style w:type="paragraph" w:styleId="a">
    <w:name w:val="List Number"/>
    <w:basedOn w:val="a0"/>
    <w:link w:val="afff5"/>
    <w:unhideWhenUsed/>
    <w:rsid w:val="00E727A4"/>
    <w:pPr>
      <w:numPr>
        <w:numId w:val="18"/>
      </w:numPr>
      <w:contextualSpacing/>
    </w:pPr>
  </w:style>
  <w:style w:type="paragraph" w:styleId="2">
    <w:name w:val="List Number 2"/>
    <w:basedOn w:val="a0"/>
    <w:unhideWhenUsed/>
    <w:rsid w:val="00E727A4"/>
    <w:pPr>
      <w:numPr>
        <w:numId w:val="19"/>
      </w:numPr>
      <w:contextualSpacing/>
    </w:pPr>
  </w:style>
  <w:style w:type="paragraph" w:styleId="afff6">
    <w:name w:val="Block Text"/>
    <w:basedOn w:val="a0"/>
    <w:uiPriority w:val="99"/>
    <w:rsid w:val="00E727A4"/>
    <w:pPr>
      <w:suppressAutoHyphens w:val="0"/>
      <w:spacing w:after="0" w:line="260" w:lineRule="auto"/>
      <w:ind w:left="1520" w:right="400"/>
    </w:pPr>
    <w:rPr>
      <w:szCs w:val="20"/>
      <w:lang w:eastAsia="ru-RU"/>
    </w:rPr>
  </w:style>
  <w:style w:type="paragraph" w:styleId="37">
    <w:name w:val="List Bullet 3"/>
    <w:basedOn w:val="a0"/>
    <w:autoRedefine/>
    <w:rsid w:val="00E727A4"/>
    <w:pPr>
      <w:suppressAutoHyphens w:val="0"/>
      <w:spacing w:before="120" w:after="0"/>
      <w:ind w:left="-284" w:right="-30"/>
      <w:jc w:val="center"/>
    </w:pPr>
    <w:rPr>
      <w:iCs/>
      <w:kern w:val="22"/>
      <w:sz w:val="22"/>
      <w:szCs w:val="22"/>
      <w:lang w:eastAsia="ru-RU"/>
    </w:rPr>
  </w:style>
  <w:style w:type="character" w:customStyle="1" w:styleId="afff5">
    <w:name w:val="Нумерованный список Знак"/>
    <w:basedOn w:val="a2"/>
    <w:link w:val="a"/>
    <w:rsid w:val="0031613A"/>
    <w:rPr>
      <w:sz w:val="24"/>
      <w:szCs w:val="24"/>
      <w:lang w:eastAsia="ar-SA"/>
    </w:rPr>
  </w:style>
</w:styles>
</file>

<file path=word/webSettings.xml><?xml version="1.0" encoding="utf-8"?>
<w:webSettings xmlns:r="http://schemas.openxmlformats.org/officeDocument/2006/relationships" xmlns:w="http://schemas.openxmlformats.org/wordprocessingml/2006/main">
  <w:divs>
    <w:div w:id="985938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a-k-d.ru/" TargetMode="External"/><Relationship Id="rId18" Type="http://schemas.openxmlformats.org/officeDocument/2006/relationships/hyperlink" Target="mailto:info@a-k-d.ru" TargetMode="External"/><Relationship Id="rId26" Type="http://schemas.openxmlformats.org/officeDocument/2006/relationships/footer" Target="footer4.xml"/><Relationship Id="rId3" Type="http://schemas.openxmlformats.org/officeDocument/2006/relationships/settings" Target="settings.xml"/><Relationship Id="rId21" Type="http://schemas.openxmlformats.org/officeDocument/2006/relationships/hyperlink" Target="http://www.seversknet.ru/" TargetMode="Externa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17" Type="http://schemas.openxmlformats.org/officeDocument/2006/relationships/hyperlink" Target="http://www.a-k-d.ru/" TargetMode="External"/><Relationship Id="rId25" Type="http://schemas.openxmlformats.org/officeDocument/2006/relationships/footer" Target="footer3.xml"/><Relationship Id="rId2" Type="http://schemas.openxmlformats.org/officeDocument/2006/relationships/styles" Target="styles.xml"/><Relationship Id="rId16" Type="http://schemas.openxmlformats.org/officeDocument/2006/relationships/hyperlink" Target="mailto:arbitration@tvel.ru" TargetMode="External"/><Relationship Id="rId20" Type="http://schemas.openxmlformats.org/officeDocument/2006/relationships/hyperlink" Target="file:///F:\D:&#1052;&#1054;&#1048;%20&#1044;&#1054;&#1050;&#1059;&#1052;&#1045;&#1053;&#1058;&#1067;&#1056;&#1040;&#1041;&#1054;&#1063;&#1048;&#1045;%20&#1044;&#1054;&#1050;&#1059;&#1052;&#1045;&#1053;&#1058;&#1067;6.%20&#1064;&#1040;&#1041;&#1051;&#1054;&#1053;&#1067;&#1047;&#1040;&#1055;&#1056;&#1054;&#1057;%20&#1062;&#1045;&#1053;&#1059;&#1052;&#1058;&#1054;&#1080;&#1050;&#1048;&#1079;&#1074;&#1077;&#1097;&#1077;&#1085;&#1080;&#1077;%20&#1079;&#1072;&#1087;&#1088;&#1086;&#1089;&#1072;%20&#1094;&#1077;&#1085;%20&#1059;&#1057;&#1051;&#1059;&#1043;&#1048;%20&#1086;&#1090;%2001.02.2013.doc"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zakupki.rosatom.ru/" TargetMode="External"/><Relationship Id="rId24"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www.zakupki.rosatom.ru/" TargetMode="External"/><Relationship Id="rId23" Type="http://schemas.openxmlformats.org/officeDocument/2006/relationships/hyperlink" Target="http://www.a-k-d.ru/" TargetMode="External"/><Relationship Id="rId28" Type="http://schemas.openxmlformats.org/officeDocument/2006/relationships/footer" Target="footer6.xml"/><Relationship Id="rId10" Type="http://schemas.openxmlformats.org/officeDocument/2006/relationships/hyperlink" Target="http://www.zakupki.gov.ru/" TargetMode="External"/><Relationship Id="rId19" Type="http://schemas.openxmlformats.org/officeDocument/2006/relationships/hyperlink" Target="file:///F:\D:&#1052;&#1054;&#1048;%20&#1044;&#1054;&#1050;&#1059;&#1052;&#1045;&#1053;&#1058;&#1067;&#1056;&#1040;&#1041;&#1054;&#1063;&#1048;&#1045;%20&#1044;&#1054;&#1050;&#1059;&#1052;&#1045;&#1053;&#1058;&#1067;6.%20&#1064;&#1040;&#1041;&#1051;&#1054;&#1053;&#1067;&#1047;&#1040;&#1055;&#1056;&#1054;&#1057;%20&#1062;&#1045;&#1053;&#1059;&#1052;&#1058;&#1054;&#1080;&#1050;&#1048;&#1079;&#1074;&#1077;&#1097;&#1077;&#1085;&#1080;&#1077;%20&#1079;&#1072;&#1087;&#1088;&#1086;&#1089;&#1072;%20&#1094;&#1077;&#1085;%20&#1059;&#1057;&#1051;&#1059;&#1043;&#1048;%20&#1086;&#1090;%2001.02.2013.doc"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hyperlink" Target="mailto:arbitration@tvel.ru" TargetMode="External"/><Relationship Id="rId22" Type="http://schemas.openxmlformats.org/officeDocument/2006/relationships/footer" Target="footer1.xml"/><Relationship Id="rId27" Type="http://schemas.openxmlformats.org/officeDocument/2006/relationships/footer" Target="footer5.xm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68</TotalTime>
  <Pages>23</Pages>
  <Words>7544</Words>
  <Characters>43006</Characters>
  <Application>Microsoft Office Word</Application>
  <DocSecurity>0</DocSecurity>
  <Lines>358</Lines>
  <Paragraphs>100</Paragraphs>
  <ScaleCrop>false</ScaleCrop>
  <HeadingPairs>
    <vt:vector size="2" baseType="variant">
      <vt:variant>
        <vt:lpstr>Название</vt:lpstr>
      </vt:variant>
      <vt:variant>
        <vt:i4>1</vt:i4>
      </vt:variant>
    </vt:vector>
  </HeadingPairs>
  <TitlesOfParts>
    <vt:vector size="1" baseType="lpstr">
      <vt:lpstr>Открытое акционерное общество «Сибирский химический комбинат»</vt:lpstr>
    </vt:vector>
  </TitlesOfParts>
  <Company>SXK</Company>
  <LinksUpToDate>false</LinksUpToDate>
  <CharactersWithSpaces>50450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Открытое акционерное общество «Сибирский химический комбинат»</dc:title>
  <dc:subject/>
  <dc:creator>yaamitukevich</dc:creator>
  <cp:keywords/>
  <cp:lastModifiedBy>aryamnov</cp:lastModifiedBy>
  <cp:revision>11</cp:revision>
  <cp:lastPrinted>2013-02-27T03:04:00Z</cp:lastPrinted>
  <dcterms:created xsi:type="dcterms:W3CDTF">2013-02-26T09:36:00Z</dcterms:created>
  <dcterms:modified xsi:type="dcterms:W3CDTF">2013-02-27T03:12:00Z</dcterms:modified>
</cp:coreProperties>
</file>