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E092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C021319-1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закрытом конкурсе на право заключения договора 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изготовлению литой дроби титана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9"/>
        <w:gridCol w:w="641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сентября 2015 г.</w:t>
            </w:r>
          </w:p>
        </w:tc>
      </w:tr>
    </w:tbl>
    <w:p w:rsidR="00000000" w:rsidRDefault="00DE0922" w:rsidP="004353BB">
      <w:pPr>
        <w:pStyle w:val="a3"/>
        <w:jc w:val="both"/>
      </w:pPr>
      <w:proofErr w:type="gramStart"/>
      <w:r>
        <w:t xml:space="preserve">Закрытый конкурс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E092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353BB" w:rsidRDefault="00DE0922" w:rsidP="004353BB">
      <w:pPr>
        <w:pStyle w:val="a3"/>
        <w:spacing w:before="0" w:beforeAutospacing="0" w:after="0" w:afterAutospacing="0"/>
        <w:jc w:val="both"/>
      </w:pPr>
      <w:r>
        <w:t>Заказчик: ФГУП «ПО</w:t>
      </w:r>
      <w:r w:rsidR="004353BB">
        <w:t xml:space="preserve"> </w:t>
      </w:r>
      <w:r>
        <w:t xml:space="preserve">«Маяк» </w:t>
      </w:r>
    </w:p>
    <w:p w:rsidR="004353BB" w:rsidRDefault="00DE0922" w:rsidP="004353BB">
      <w:pPr>
        <w:pStyle w:val="a3"/>
        <w:spacing w:before="0" w:beforeAutospacing="0" w:after="0" w:afterAutospacing="0"/>
        <w:jc w:val="both"/>
      </w:pPr>
      <w:r>
        <w:t>Организатор конкурса: ФГУП «ПО</w:t>
      </w:r>
      <w:r w:rsidR="006553D0">
        <w:t xml:space="preserve"> </w:t>
      </w:r>
      <w:r>
        <w:t>«Маяк»</w:t>
      </w:r>
      <w:r>
        <w:t>.</w:t>
      </w:r>
    </w:p>
    <w:p w:rsidR="004353BB" w:rsidRDefault="004353BB" w:rsidP="004353BB">
      <w:pPr>
        <w:pStyle w:val="a3"/>
        <w:spacing w:before="0" w:beforeAutospacing="0" w:after="0" w:afterAutospacing="0"/>
        <w:jc w:val="both"/>
      </w:pPr>
      <w:r w:rsidRPr="004353BB">
        <w:t xml:space="preserve">Наименование конкурса: </w:t>
      </w:r>
      <w:r>
        <w:t>закрытый</w:t>
      </w:r>
      <w:r w:rsidRPr="004353BB">
        <w:t xml:space="preserve"> одноэтапный конкурс в электронной форме без квалификационного отбора на право заключения договора</w:t>
      </w:r>
      <w:r w:rsidRPr="004353BB">
        <w:rPr>
          <w:b/>
          <w:i/>
        </w:rPr>
        <w:t xml:space="preserve"> </w:t>
      </w:r>
      <w:r w:rsidRPr="004353BB">
        <w:t>на</w:t>
      </w:r>
      <w:r w:rsidR="006553D0">
        <w:t xml:space="preserve"> </w:t>
      </w:r>
      <w:r w:rsidR="006553D0" w:rsidRPr="006553D0">
        <w:t>выполнение работ по изготовлению литой дроби титана</w:t>
      </w:r>
    </w:p>
    <w:p w:rsidR="00000000" w:rsidRDefault="00DE0922" w:rsidP="004353B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выполнение работ по изготовлению литой дроби титана. </w:t>
      </w:r>
    </w:p>
    <w:p w:rsidR="00000000" w:rsidRDefault="00DE0922" w:rsidP="004353B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64 000 000.00 российских рублей (шестьдесят четыре миллиона рублей 00 копеек) включая НДС. </w:t>
      </w:r>
    </w:p>
    <w:p w:rsidR="006553D0" w:rsidRPr="006553D0" w:rsidRDefault="006553D0" w:rsidP="006553D0">
      <w:pPr>
        <w:pStyle w:val="a3"/>
        <w:spacing w:before="0" w:beforeAutospacing="0" w:after="0" w:afterAutospacing="0"/>
      </w:pPr>
      <w:r w:rsidRPr="006553D0">
        <w:t xml:space="preserve">Состав и объем работ: </w:t>
      </w:r>
      <w:r>
        <w:t>согласно конкурсной документации</w:t>
      </w:r>
    </w:p>
    <w:p w:rsidR="006553D0" w:rsidRPr="006553D0" w:rsidRDefault="006553D0" w:rsidP="006553D0">
      <w:pPr>
        <w:pStyle w:val="a3"/>
        <w:spacing w:before="0" w:beforeAutospacing="0" w:after="0" w:afterAutospacing="0"/>
      </w:pPr>
      <w:r w:rsidRPr="006553D0">
        <w:t xml:space="preserve">Срок выполнения работ: </w:t>
      </w:r>
      <w:r>
        <w:t>согласно конкурсной документации</w:t>
      </w:r>
    </w:p>
    <w:p w:rsidR="00000000" w:rsidRDefault="00DE0922" w:rsidP="004353BB">
      <w:pPr>
        <w:pStyle w:val="a3"/>
        <w:jc w:val="both"/>
      </w:pPr>
      <w:r>
        <w:t>Извещение о проведении конкурса и конкурсной документации опубликованы «26» августа 2015 года в информационно-телекоммуникационной сети «Интернет» на официальном сайте о размещении заказов на закупки товаров, работ и</w:t>
      </w:r>
      <w:r>
        <w:t xml:space="preserve">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№150826/0491/998,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№C021319. </w:t>
      </w:r>
    </w:p>
    <w:p w:rsidR="00000000" w:rsidRDefault="00DE0922" w:rsidP="004353BB">
      <w:pPr>
        <w:pStyle w:val="a3"/>
        <w:jc w:val="both"/>
      </w:pPr>
      <w:r>
        <w:t xml:space="preserve">Заседание </w:t>
      </w:r>
      <w:r w:rsidR="003C5D09">
        <w:t>закупочной</w:t>
      </w:r>
      <w:r>
        <w:t xml:space="preserve"> комиссии п</w:t>
      </w:r>
      <w:r>
        <w:t xml:space="preserve">роводится в заочной форме в 06:30:00 (время московское) «17» сентября 2015 года, по адресу: 456780, Россия, Челябинская обл., г. Озерск, ул. Пушкина, д.4. </w:t>
      </w:r>
    </w:p>
    <w:p w:rsidR="00000000" w:rsidRDefault="00DE092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7"/>
        <w:gridCol w:w="625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управлению деятельностью обеспечивающих подразделений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ОПРА УЗУ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53B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Коновалов</w:t>
            </w:r>
            <w:proofErr w:type="gramEnd"/>
            <w:r>
              <w:rPr>
                <w:rFonts w:eastAsia="Times New Roman"/>
              </w:rPr>
              <w:t xml:space="preserve">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353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завода</w:t>
            </w:r>
          </w:p>
        </w:tc>
      </w:tr>
      <w:tr w:rsidR="004353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Павлов Леонид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– начальник ОМТС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Зверев Юрий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обеспечению экономической безопасности ОЭБ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конкурсной комиссии </w:t>
            </w:r>
            <w:r w:rsidR="003C5D09">
              <w:rPr>
                <w:rFonts w:eastAsia="Times New Roman"/>
                <w:b/>
                <w:bCs/>
              </w:rPr>
              <w:t>без права голоса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Зайцева Юлия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конкурсным торгам ОПРА УЗУ</w:t>
            </w:r>
          </w:p>
        </w:tc>
      </w:tr>
    </w:tbl>
    <w:p w:rsidR="00000000" w:rsidRDefault="00DE0922">
      <w:pPr>
        <w:pStyle w:val="a3"/>
      </w:pPr>
      <w:r>
        <w:t xml:space="preserve">Заседание проводится в присутствии </w:t>
      </w:r>
      <w:r w:rsidR="004353BB">
        <w:t>5</w:t>
      </w:r>
      <w:r>
        <w:t xml:space="preserve"> из </w:t>
      </w:r>
      <w:r w:rsidR="004353BB">
        <w:t>6</w:t>
      </w:r>
      <w:r>
        <w:t xml:space="preserve"> членов </w:t>
      </w:r>
      <w:r w:rsidR="003C5D09">
        <w:t>закупочной</w:t>
      </w:r>
      <w:r>
        <w:t xml:space="preserve"> комиссии. </w:t>
      </w:r>
      <w:r>
        <w:br/>
        <w:t xml:space="preserve">Кворум имеется. </w:t>
      </w:r>
    </w:p>
    <w:p w:rsidR="00000000" w:rsidRDefault="00DE0922">
      <w:pPr>
        <w:pStyle w:val="a3"/>
      </w:pPr>
      <w:r>
        <w:t>На момент окончания срока подачи заявок на участие в конкурсе на 06:30 (время московское) «17» сентября 2015 года на ЭТП АКД</w:t>
      </w:r>
      <w:r>
        <w:br/>
        <w:t>всего подано: 1 заявок на участие в конкурсе;</w:t>
      </w:r>
      <w:r>
        <w:br/>
        <w:t xml:space="preserve">всего отозвано: 0 заявок на участие в конкурсе; </w:t>
      </w:r>
    </w:p>
    <w:p w:rsidR="00000000" w:rsidRDefault="00DE0922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</w:t>
      </w:r>
      <w:r>
        <w:rPr>
          <w:rFonts w:eastAsia="Times New Roman"/>
        </w:rPr>
        <w:t>м на участие в конкурсе:</w:t>
      </w:r>
    </w:p>
    <w:p w:rsidR="00000000" w:rsidRDefault="00DE0922">
      <w:pPr>
        <w:pStyle w:val="a3"/>
      </w:pPr>
      <w:r>
        <w:t>Предмет договора</w:t>
      </w:r>
      <w:r>
        <w:t xml:space="preserve"> </w:t>
      </w:r>
      <w:r>
        <w:t>Закрытый конкурс на Право заключения договора на выполнение работ по изготовлению литой дроби титана.</w:t>
      </w:r>
    </w:p>
    <w:p w:rsidR="00000000" w:rsidRDefault="00DE0922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254"/>
        <w:gridCol w:w="362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</w:t>
            </w:r>
            <w:r>
              <w:rPr>
                <w:rFonts w:eastAsia="Times New Roman"/>
                <w:b/>
                <w:bCs/>
              </w:rPr>
              <w:t xml:space="preserve">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7729_C021319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«Композит» - ведущее материаловедческое предприятие Федерального космического агентства. 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ИНН: 5018078448</w:t>
            </w:r>
            <w:r>
              <w:rPr>
                <w:rFonts w:eastAsia="Times New Roman"/>
              </w:rPr>
              <w:br/>
              <w:t>Юридический адрес: 141070, Россия, Московская область, г. Королёв, ул. Пионерская, дом 4, ОКАТО 46434</w:t>
            </w:r>
            <w:r>
              <w:rPr>
                <w:rFonts w:eastAsia="Times New Roman"/>
              </w:rPr>
              <w:br/>
              <w:t>Фактический адрес:</w:t>
            </w:r>
            <w:r>
              <w:rPr>
                <w:rFonts w:eastAsia="Times New Roman"/>
              </w:rPr>
              <w:t xml:space="preserve"> 141070, Россия, Московская область, г. Королёв, ул. Пионерская, дом 4, ОКАТО 46434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64 000 000.00 (шестьдесят четыре миллиона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</w:p>
        </w:tc>
      </w:tr>
    </w:tbl>
    <w:p w:rsidR="00000000" w:rsidRDefault="00DE0922" w:rsidP="004353BB">
      <w:pPr>
        <w:pStyle w:val="a3"/>
        <w:jc w:val="both"/>
      </w:pPr>
      <w:r>
        <w:t>В связи с тем, что после окончания ср</w:t>
      </w:r>
      <w:r>
        <w:t xml:space="preserve">ока подачи заявок на участие в конкурсе поступила только одна заявка, в соответствии с подпунктом а) пункта 13.5.1 ЕОСЗ закрытый конкурс признан несостоявшимся. </w:t>
      </w:r>
    </w:p>
    <w:p w:rsidR="004353BB" w:rsidRDefault="004353BB">
      <w:pPr>
        <w:pStyle w:val="3"/>
        <w:rPr>
          <w:rFonts w:eastAsia="Times New Roman"/>
        </w:rPr>
      </w:pPr>
    </w:p>
    <w:p w:rsidR="004353BB" w:rsidRDefault="004353BB">
      <w:pPr>
        <w:pStyle w:val="3"/>
        <w:rPr>
          <w:rFonts w:eastAsia="Times New Roman"/>
        </w:rPr>
      </w:pPr>
    </w:p>
    <w:p w:rsidR="004353BB" w:rsidRDefault="004353BB">
      <w:pPr>
        <w:pStyle w:val="3"/>
        <w:rPr>
          <w:rFonts w:eastAsia="Times New Roman"/>
        </w:rPr>
      </w:pPr>
    </w:p>
    <w:p w:rsidR="00000000" w:rsidRDefault="00DE0922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3"/>
        <w:gridCol w:w="3927"/>
        <w:gridCol w:w="2595"/>
      </w:tblGrid>
      <w:tr w:rsidR="00000000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3C5D09">
            <w:pPr>
              <w:spacing w:after="4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</w:t>
            </w:r>
            <w:r w:rsidR="003C5D09">
              <w:rPr>
                <w:rFonts w:eastAsia="Times New Roman"/>
                <w:b/>
                <w:bCs/>
              </w:rPr>
              <w:t>закупочной</w:t>
            </w:r>
            <w:r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000000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Щербаков Евгений Юрьевич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управлению деятельностью обеспечивающих подразделений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Члены </w:t>
            </w:r>
            <w:r w:rsidR="003C5D09">
              <w:rPr>
                <w:rFonts w:eastAsia="Times New Roman"/>
                <w:b/>
                <w:bCs/>
              </w:rPr>
              <w:t xml:space="preserve">закупочной </w:t>
            </w:r>
            <w:r>
              <w:rPr>
                <w:rFonts w:eastAsia="Times New Roman"/>
                <w:b/>
                <w:bCs/>
              </w:rPr>
              <w:t>комиссии:</w:t>
            </w:r>
          </w:p>
        </w:tc>
      </w:tr>
      <w:tr w:rsidR="004353BB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Жигмонт Татьяна Борисовна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ОПРА УЗУ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</w:p>
        </w:tc>
      </w:tr>
      <w:tr w:rsidR="004353BB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Коновалов</w:t>
            </w:r>
            <w:proofErr w:type="gramEnd"/>
            <w:r>
              <w:rPr>
                <w:rFonts w:eastAsia="Times New Roman"/>
              </w:rPr>
              <w:t xml:space="preserve"> Алексей Владимирович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завода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</w:p>
        </w:tc>
      </w:tr>
      <w:tr w:rsidR="004353BB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Павлов Леонид Иванович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– начальник ОМТС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</w:p>
        </w:tc>
      </w:tr>
      <w:tr w:rsidR="004353BB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Зверев Юрий Владимирович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53BB" w:rsidRDefault="004353BB" w:rsidP="004353BB">
            <w:pPr>
              <w:spacing w:after="480"/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3C5D09">
            <w:pPr>
              <w:spacing w:after="4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</w:t>
            </w:r>
            <w:r w:rsidR="003C5D09">
              <w:rPr>
                <w:rFonts w:eastAsia="Times New Roman"/>
                <w:b/>
                <w:bCs/>
              </w:rPr>
              <w:t xml:space="preserve">закупочной </w:t>
            </w:r>
            <w:r>
              <w:rPr>
                <w:rFonts w:eastAsia="Times New Roman"/>
                <w:b/>
                <w:bCs/>
              </w:rPr>
              <w:t xml:space="preserve">комиссии </w:t>
            </w:r>
            <w:r w:rsidR="003C5D09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3C5D09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 w:rsidTr="004353BB"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Зайцева Юлия Александровна</w:t>
            </w:r>
          </w:p>
        </w:tc>
        <w:tc>
          <w:tcPr>
            <w:tcW w:w="2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конкурсным торгам ОПРА УЗУ</w:t>
            </w:r>
          </w:p>
        </w:tc>
        <w:tc>
          <w:tcPr>
            <w:tcW w:w="1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0922" w:rsidP="004353BB">
            <w:pPr>
              <w:spacing w:after="480"/>
              <w:rPr>
                <w:rFonts w:eastAsia="Times New Roman"/>
              </w:rPr>
            </w:pPr>
          </w:p>
        </w:tc>
      </w:tr>
    </w:tbl>
    <w:p w:rsidR="00DE0922" w:rsidRDefault="00DE0922">
      <w:pPr>
        <w:rPr>
          <w:rFonts w:eastAsia="Times New Roman"/>
        </w:rPr>
      </w:pPr>
    </w:p>
    <w:sectPr w:rsidR="00DE0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353BB"/>
    <w:rsid w:val="003C5D09"/>
    <w:rsid w:val="004353BB"/>
    <w:rsid w:val="006553D0"/>
    <w:rsid w:val="00DE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Document Map"/>
    <w:basedOn w:val="a"/>
    <w:link w:val="a7"/>
    <w:uiPriority w:val="99"/>
    <w:semiHidden/>
    <w:unhideWhenUsed/>
    <w:rsid w:val="004353B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353B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82604919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dcterms:created xsi:type="dcterms:W3CDTF">2015-09-17T04:38:00Z</dcterms:created>
  <dcterms:modified xsi:type="dcterms:W3CDTF">2015-09-17T04:38:00Z</dcterms:modified>
</cp:coreProperties>
</file>