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D4FC0" w:rsidRPr="00E16B50" w:rsidTr="00A422D4">
        <w:trPr>
          <w:trHeight w:val="1135"/>
        </w:trPr>
        <w:tc>
          <w:tcPr>
            <w:tcW w:w="4077" w:type="dxa"/>
          </w:tcPr>
          <w:p w:rsidR="00CD4FC0" w:rsidRPr="00E16B50" w:rsidRDefault="00CD4FC0" w:rsidP="00CD4FC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D4FC0" w:rsidRPr="00E16B50" w:rsidRDefault="00CD4FC0" w:rsidP="00CD4FC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6B5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D4FC0" w:rsidRPr="00E16B50" w:rsidRDefault="001F4DBC" w:rsidP="00CD4FC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АХУ</w:t>
            </w:r>
          </w:p>
          <w:p w:rsidR="00CD4FC0" w:rsidRPr="00E16B50" w:rsidRDefault="00CD4FC0" w:rsidP="00CD4FC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16B50">
              <w:rPr>
                <w:rFonts w:ascii="Times New Roman" w:hAnsi="Times New Roman" w:cs="Times New Roman"/>
                <w:sz w:val="28"/>
                <w:szCs w:val="28"/>
              </w:rPr>
              <w:t>ЗАО «Русатом Оверсиз»</w:t>
            </w:r>
          </w:p>
          <w:p w:rsidR="00CD4FC0" w:rsidRPr="00E16B50" w:rsidRDefault="00CD4FC0" w:rsidP="00CD4FC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FC0" w:rsidRPr="00E16B50" w:rsidRDefault="00CD4FC0" w:rsidP="00CD4FC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16B50">
              <w:rPr>
                <w:rFonts w:ascii="Times New Roman" w:hAnsi="Times New Roman" w:cs="Times New Roman"/>
                <w:sz w:val="28"/>
                <w:szCs w:val="28"/>
              </w:rPr>
              <w:t xml:space="preserve">__________   </w:t>
            </w:r>
            <w:proofErr w:type="spellStart"/>
            <w:r w:rsidR="00132923" w:rsidRPr="00E16B50">
              <w:rPr>
                <w:rFonts w:ascii="Times New Roman" w:hAnsi="Times New Roman" w:cs="Times New Roman"/>
                <w:sz w:val="28"/>
                <w:szCs w:val="28"/>
              </w:rPr>
              <w:t>Б.С.Зулькарнаев</w:t>
            </w:r>
            <w:proofErr w:type="spellEnd"/>
          </w:p>
          <w:p w:rsidR="00CD4FC0" w:rsidRPr="00E16B50" w:rsidRDefault="00CD4FC0" w:rsidP="00CD4FC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FC0" w:rsidRPr="00E16B50" w:rsidRDefault="00CD4FC0" w:rsidP="0013292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16B50">
              <w:rPr>
                <w:rFonts w:ascii="Times New Roman" w:hAnsi="Times New Roman" w:cs="Times New Roman"/>
                <w:sz w:val="28"/>
                <w:szCs w:val="28"/>
              </w:rPr>
              <w:t xml:space="preserve">«___» </w:t>
            </w:r>
            <w:r w:rsidR="001F4DB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F2913" w:rsidRPr="00E16B50">
              <w:rPr>
                <w:rFonts w:ascii="Times New Roman" w:hAnsi="Times New Roman" w:cs="Times New Roman"/>
                <w:sz w:val="28"/>
                <w:szCs w:val="28"/>
              </w:rPr>
              <w:t>оября</w:t>
            </w:r>
            <w:r w:rsidRPr="00E16B50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32923" w:rsidRPr="00E16B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16B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D4FC0" w:rsidRPr="00E16B50" w:rsidRDefault="00CD4FC0" w:rsidP="00CD4FC0">
      <w:pPr>
        <w:jc w:val="center"/>
        <w:rPr>
          <w:bCs/>
          <w:sz w:val="28"/>
          <w:szCs w:val="28"/>
        </w:rPr>
      </w:pPr>
    </w:p>
    <w:p w:rsidR="00CD4FC0" w:rsidRPr="00E16B50" w:rsidRDefault="00CD4FC0" w:rsidP="00CD4FC0">
      <w:pPr>
        <w:pStyle w:val="11"/>
        <w:keepNext w:val="0"/>
        <w:rPr>
          <w:bCs/>
          <w:snapToGrid/>
          <w:sz w:val="28"/>
          <w:szCs w:val="28"/>
        </w:rPr>
      </w:pPr>
    </w:p>
    <w:p w:rsidR="00CD4FC0" w:rsidRPr="00E16B50" w:rsidRDefault="00CD4FC0" w:rsidP="00CD4FC0">
      <w:pPr>
        <w:jc w:val="center"/>
        <w:rPr>
          <w:bCs/>
          <w:sz w:val="28"/>
          <w:szCs w:val="28"/>
        </w:rPr>
      </w:pPr>
    </w:p>
    <w:p w:rsidR="00CD4FC0" w:rsidRPr="00E16B50" w:rsidRDefault="00CD4FC0" w:rsidP="00CD4FC0">
      <w:pPr>
        <w:jc w:val="center"/>
        <w:rPr>
          <w:bCs/>
          <w:sz w:val="28"/>
          <w:szCs w:val="28"/>
        </w:rPr>
      </w:pPr>
    </w:p>
    <w:p w:rsidR="00CD4FC0" w:rsidRPr="00E16B50" w:rsidRDefault="00CD4FC0" w:rsidP="00CD4FC0">
      <w:pPr>
        <w:jc w:val="center"/>
        <w:rPr>
          <w:bCs/>
          <w:sz w:val="28"/>
          <w:szCs w:val="28"/>
        </w:rPr>
      </w:pPr>
    </w:p>
    <w:p w:rsidR="00CD4FC0" w:rsidRPr="00E16B50" w:rsidRDefault="00CD4FC0" w:rsidP="00CD4FC0">
      <w:pPr>
        <w:jc w:val="center"/>
        <w:rPr>
          <w:bCs/>
          <w:sz w:val="28"/>
          <w:szCs w:val="28"/>
        </w:rPr>
      </w:pPr>
    </w:p>
    <w:p w:rsidR="00CD4FC0" w:rsidRPr="00E16B50" w:rsidRDefault="00CD4FC0" w:rsidP="00CD4FC0">
      <w:pPr>
        <w:jc w:val="center"/>
        <w:rPr>
          <w:bCs/>
          <w:sz w:val="28"/>
          <w:szCs w:val="28"/>
        </w:rPr>
      </w:pPr>
    </w:p>
    <w:p w:rsidR="00CD4FC0" w:rsidRPr="00E16B50" w:rsidRDefault="00CD4FC0" w:rsidP="00CD4FC0">
      <w:pPr>
        <w:jc w:val="center"/>
        <w:rPr>
          <w:bCs/>
          <w:sz w:val="28"/>
          <w:szCs w:val="28"/>
        </w:rPr>
      </w:pPr>
    </w:p>
    <w:p w:rsidR="00CD4FC0" w:rsidRPr="00E16B50" w:rsidRDefault="00CD4FC0" w:rsidP="00CD4FC0">
      <w:pPr>
        <w:jc w:val="center"/>
        <w:outlineLvl w:val="0"/>
        <w:rPr>
          <w:b/>
          <w:bCs/>
          <w:sz w:val="28"/>
          <w:szCs w:val="28"/>
        </w:rPr>
      </w:pPr>
      <w:bookmarkStart w:id="0" w:name="_Toc340586491"/>
      <w:r w:rsidRPr="00E16B50">
        <w:rPr>
          <w:b/>
          <w:bCs/>
          <w:sz w:val="28"/>
          <w:szCs w:val="28"/>
        </w:rPr>
        <w:t>ДОКУМЕНТАЦИЯ ПО ЗАПРОСУ ЦЕН</w:t>
      </w:r>
      <w:bookmarkEnd w:id="0"/>
    </w:p>
    <w:p w:rsidR="008F2913" w:rsidRPr="00E16B50" w:rsidRDefault="00CD4FC0" w:rsidP="00CD4FC0">
      <w:pPr>
        <w:jc w:val="center"/>
        <w:rPr>
          <w:b/>
          <w:sz w:val="28"/>
          <w:szCs w:val="28"/>
        </w:rPr>
      </w:pPr>
      <w:r w:rsidRPr="00E16B50">
        <w:rPr>
          <w:b/>
          <w:sz w:val="28"/>
          <w:szCs w:val="28"/>
        </w:rPr>
        <w:t>открытый запрос цен в электронной форме на право</w:t>
      </w:r>
    </w:p>
    <w:p w:rsidR="006825EE" w:rsidRPr="00E16B50" w:rsidRDefault="00CD4FC0" w:rsidP="00CD4FC0">
      <w:pPr>
        <w:jc w:val="center"/>
        <w:rPr>
          <w:b/>
          <w:bCs/>
          <w:sz w:val="28"/>
          <w:szCs w:val="28"/>
        </w:rPr>
      </w:pPr>
      <w:r w:rsidRPr="00E16B50">
        <w:rPr>
          <w:b/>
          <w:sz w:val="28"/>
          <w:szCs w:val="28"/>
        </w:rPr>
        <w:t xml:space="preserve">заключения договора на поставку </w:t>
      </w:r>
      <w:r w:rsidR="00DB012C" w:rsidRPr="00E16B50">
        <w:rPr>
          <w:b/>
          <w:bCs/>
          <w:sz w:val="28"/>
          <w:szCs w:val="28"/>
        </w:rPr>
        <w:t xml:space="preserve">расходных материалов для </w:t>
      </w:r>
      <w:r w:rsidR="00132923" w:rsidRPr="00E16B50">
        <w:rPr>
          <w:b/>
          <w:bCs/>
          <w:sz w:val="28"/>
          <w:szCs w:val="28"/>
        </w:rPr>
        <w:t>оргтехники</w:t>
      </w:r>
      <w:r w:rsidR="00DB012C" w:rsidRPr="00E16B50">
        <w:rPr>
          <w:b/>
          <w:bCs/>
          <w:sz w:val="28"/>
          <w:szCs w:val="28"/>
        </w:rPr>
        <w:t xml:space="preserve"> для нужд </w:t>
      </w:r>
    </w:p>
    <w:p w:rsidR="00CD4FC0" w:rsidRPr="00E16B50" w:rsidRDefault="00DB012C" w:rsidP="00CD4FC0">
      <w:pPr>
        <w:jc w:val="center"/>
        <w:rPr>
          <w:b/>
          <w:sz w:val="28"/>
          <w:szCs w:val="28"/>
        </w:rPr>
      </w:pPr>
      <w:r w:rsidRPr="00E16B50">
        <w:rPr>
          <w:b/>
          <w:bCs/>
          <w:sz w:val="28"/>
          <w:szCs w:val="28"/>
        </w:rPr>
        <w:t>АО «Русатом Оверсиз».</w:t>
      </w:r>
    </w:p>
    <w:p w:rsidR="00CD4FC0" w:rsidRPr="00E16B50" w:rsidRDefault="00CD4FC0" w:rsidP="00CD4FC0">
      <w:pPr>
        <w:jc w:val="center"/>
        <w:rPr>
          <w:sz w:val="28"/>
          <w:szCs w:val="28"/>
        </w:rPr>
      </w:pPr>
    </w:p>
    <w:p w:rsidR="00CD4FC0" w:rsidRPr="00E16B50" w:rsidRDefault="00CD4FC0" w:rsidP="00CD4FC0">
      <w:pPr>
        <w:jc w:val="center"/>
        <w:rPr>
          <w:sz w:val="28"/>
          <w:szCs w:val="28"/>
        </w:rPr>
      </w:pPr>
    </w:p>
    <w:p w:rsidR="00CD4FC0" w:rsidRPr="00E16B50" w:rsidRDefault="00CD4FC0" w:rsidP="00CD4FC0">
      <w:pPr>
        <w:jc w:val="center"/>
        <w:rPr>
          <w:caps/>
          <w:sz w:val="28"/>
          <w:szCs w:val="28"/>
        </w:rPr>
      </w:pPr>
      <w:r w:rsidRPr="00E16B50">
        <w:rPr>
          <w:caps/>
          <w:sz w:val="28"/>
          <w:szCs w:val="28"/>
        </w:rPr>
        <w:t xml:space="preserve">том </w:t>
      </w:r>
      <w:r w:rsidR="00DB012C" w:rsidRPr="00E16B50">
        <w:rPr>
          <w:caps/>
          <w:sz w:val="28"/>
          <w:szCs w:val="28"/>
        </w:rPr>
        <w:t>2</w:t>
      </w:r>
      <w:r w:rsidRPr="00E16B50">
        <w:rPr>
          <w:caps/>
          <w:sz w:val="28"/>
          <w:szCs w:val="28"/>
        </w:rPr>
        <w:t xml:space="preserve"> «</w:t>
      </w:r>
      <w:r w:rsidR="00DB012C" w:rsidRPr="00E16B50">
        <w:rPr>
          <w:caps/>
          <w:sz w:val="28"/>
          <w:szCs w:val="28"/>
        </w:rPr>
        <w:t>ТЕХНИЧЕСКАЯ</w:t>
      </w:r>
      <w:r w:rsidRPr="00E16B50">
        <w:rPr>
          <w:caps/>
          <w:sz w:val="28"/>
          <w:szCs w:val="28"/>
        </w:rPr>
        <w:t xml:space="preserve"> част</w:t>
      </w:r>
      <w:r w:rsidR="00DB012C" w:rsidRPr="00E16B50">
        <w:rPr>
          <w:caps/>
          <w:sz w:val="28"/>
          <w:szCs w:val="28"/>
        </w:rPr>
        <w:t>Ь</w:t>
      </w:r>
      <w:r w:rsidRPr="00E16B50">
        <w:rPr>
          <w:caps/>
          <w:sz w:val="28"/>
          <w:szCs w:val="28"/>
        </w:rPr>
        <w:t>»</w:t>
      </w:r>
    </w:p>
    <w:p w:rsidR="00CD4FC0" w:rsidRPr="00E16B50" w:rsidRDefault="00CD4FC0" w:rsidP="00CD4FC0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F2913" w:rsidRPr="00E16B50" w:rsidRDefault="008F2913" w:rsidP="008A17F6">
      <w:pPr>
        <w:jc w:val="center"/>
        <w:rPr>
          <w:sz w:val="28"/>
          <w:szCs w:val="28"/>
        </w:rPr>
      </w:pPr>
    </w:p>
    <w:p w:rsidR="008F2913" w:rsidRPr="00E16B50" w:rsidRDefault="008F2913" w:rsidP="008A17F6">
      <w:pPr>
        <w:jc w:val="center"/>
        <w:rPr>
          <w:sz w:val="28"/>
          <w:szCs w:val="28"/>
        </w:rPr>
      </w:pPr>
    </w:p>
    <w:p w:rsidR="008F2913" w:rsidRPr="00E16B50" w:rsidRDefault="008F2913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8A17F6" w:rsidRPr="00E16B50" w:rsidRDefault="008A17F6" w:rsidP="008A17F6">
      <w:pPr>
        <w:jc w:val="center"/>
        <w:rPr>
          <w:sz w:val="28"/>
          <w:szCs w:val="28"/>
        </w:rPr>
      </w:pPr>
    </w:p>
    <w:p w:rsidR="00CD4FC0" w:rsidRPr="00131930" w:rsidRDefault="00132923" w:rsidP="008A17F6">
      <w:pPr>
        <w:pStyle w:val="11"/>
        <w:keepNext w:val="0"/>
        <w:rPr>
          <w:snapToGrid/>
          <w:sz w:val="28"/>
          <w:szCs w:val="28"/>
          <w:lang w:val="en-US"/>
        </w:rPr>
      </w:pPr>
      <w:r w:rsidRPr="00E16B50">
        <w:rPr>
          <w:snapToGrid/>
          <w:sz w:val="28"/>
          <w:szCs w:val="28"/>
        </w:rPr>
        <w:t>201</w:t>
      </w:r>
      <w:r w:rsidR="00131930">
        <w:rPr>
          <w:snapToGrid/>
          <w:sz w:val="28"/>
          <w:szCs w:val="28"/>
          <w:lang w:val="en-US"/>
        </w:rPr>
        <w:t>4</w:t>
      </w:r>
    </w:p>
    <w:p w:rsidR="006D61A1" w:rsidRDefault="006D61A1">
      <w:pPr>
        <w:spacing w:after="200" w:line="276" w:lineRule="auto"/>
        <w:rPr>
          <w:sz w:val="28"/>
          <w:szCs w:val="28"/>
        </w:rPr>
        <w:sectPr w:rsidR="006D61A1" w:rsidSect="00E16B50">
          <w:footerReference w:type="default" r:id="rId8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8A17F6" w:rsidRPr="00E16B50" w:rsidRDefault="008A17F6">
      <w:pPr>
        <w:rPr>
          <w:sz w:val="28"/>
          <w:szCs w:val="28"/>
        </w:rPr>
      </w:pPr>
    </w:p>
    <w:p w:rsidR="00BE3A60" w:rsidRPr="00E16B50" w:rsidRDefault="00BE3A60" w:rsidP="00BE3A60">
      <w:pPr>
        <w:jc w:val="center"/>
        <w:rPr>
          <w:b/>
          <w:sz w:val="28"/>
          <w:szCs w:val="28"/>
        </w:rPr>
      </w:pPr>
      <w:r w:rsidRPr="00E16B50">
        <w:rPr>
          <w:b/>
          <w:sz w:val="28"/>
          <w:szCs w:val="28"/>
        </w:rPr>
        <w:t>ТЕХНИЧЕСКОЕ ЗАДАНИЕ</w:t>
      </w:r>
    </w:p>
    <w:p w:rsidR="00BE3A60" w:rsidRPr="00E16B50" w:rsidRDefault="00BE3A60" w:rsidP="00BE3A60">
      <w:pPr>
        <w:tabs>
          <w:tab w:val="left" w:pos="567"/>
        </w:tabs>
        <w:spacing w:after="120"/>
        <w:ind w:left="426" w:hanging="426"/>
        <w:jc w:val="center"/>
        <w:rPr>
          <w:b/>
          <w:sz w:val="28"/>
          <w:szCs w:val="28"/>
        </w:rPr>
      </w:pPr>
    </w:p>
    <w:p w:rsidR="00BE3A60" w:rsidRPr="00E16B50" w:rsidRDefault="00BE3A60" w:rsidP="00BE3A60">
      <w:pPr>
        <w:pStyle w:val="a5"/>
        <w:numPr>
          <w:ilvl w:val="0"/>
          <w:numId w:val="2"/>
        </w:numPr>
        <w:spacing w:after="120"/>
        <w:ind w:left="0" w:firstLine="0"/>
        <w:contextualSpacing w:val="0"/>
        <w:jc w:val="both"/>
        <w:rPr>
          <w:bCs/>
          <w:sz w:val="28"/>
          <w:szCs w:val="28"/>
        </w:rPr>
      </w:pPr>
      <w:r w:rsidRPr="00E16B50">
        <w:rPr>
          <w:b/>
          <w:sz w:val="28"/>
          <w:szCs w:val="28"/>
        </w:rPr>
        <w:t>Предмет договора:</w:t>
      </w:r>
      <w:r w:rsidRPr="00E16B50">
        <w:rPr>
          <w:sz w:val="28"/>
          <w:szCs w:val="28"/>
        </w:rPr>
        <w:t xml:space="preserve"> </w:t>
      </w:r>
      <w:r w:rsidRPr="00E16B50">
        <w:rPr>
          <w:bCs/>
          <w:sz w:val="28"/>
          <w:szCs w:val="28"/>
        </w:rPr>
        <w:t xml:space="preserve">поставка </w:t>
      </w:r>
      <w:r w:rsidR="00132923" w:rsidRPr="00E16B50">
        <w:rPr>
          <w:bCs/>
          <w:sz w:val="28"/>
          <w:szCs w:val="28"/>
        </w:rPr>
        <w:t>расходных материалов для оргтехн</w:t>
      </w:r>
      <w:r w:rsidR="006D61A1">
        <w:rPr>
          <w:bCs/>
          <w:sz w:val="28"/>
          <w:szCs w:val="28"/>
        </w:rPr>
        <w:t>и</w:t>
      </w:r>
      <w:r w:rsidR="00132923" w:rsidRPr="00E16B50">
        <w:rPr>
          <w:bCs/>
          <w:sz w:val="28"/>
          <w:szCs w:val="28"/>
        </w:rPr>
        <w:t xml:space="preserve">ки для нужд </w:t>
      </w:r>
      <w:bookmarkStart w:id="1" w:name="_GoBack"/>
      <w:bookmarkEnd w:id="1"/>
      <w:r w:rsidR="00132923" w:rsidRPr="00E16B50">
        <w:rPr>
          <w:bCs/>
          <w:sz w:val="28"/>
          <w:szCs w:val="28"/>
        </w:rPr>
        <w:t>АО «Русатом Оверсиз»</w:t>
      </w:r>
      <w:r w:rsidR="00DB012C" w:rsidRPr="00E16B50">
        <w:rPr>
          <w:bCs/>
          <w:sz w:val="28"/>
          <w:szCs w:val="28"/>
        </w:rPr>
        <w:t>.</w:t>
      </w:r>
    </w:p>
    <w:p w:rsidR="00BE3A60" w:rsidRPr="00764D3B" w:rsidRDefault="00BE3A60" w:rsidP="00BE3A60">
      <w:pPr>
        <w:pStyle w:val="a5"/>
        <w:numPr>
          <w:ilvl w:val="0"/>
          <w:numId w:val="2"/>
        </w:numPr>
        <w:spacing w:before="120"/>
        <w:ind w:left="0" w:firstLine="0"/>
        <w:outlineLvl w:val="0"/>
        <w:rPr>
          <w:b/>
          <w:sz w:val="28"/>
          <w:szCs w:val="28"/>
          <w:lang w:val="en-US"/>
        </w:rPr>
      </w:pPr>
      <w:r w:rsidRPr="00E16B50">
        <w:rPr>
          <w:b/>
          <w:sz w:val="28"/>
          <w:szCs w:val="28"/>
        </w:rPr>
        <w:t>Спецификация:</w:t>
      </w:r>
    </w:p>
    <w:tbl>
      <w:tblPr>
        <w:tblStyle w:val="ac"/>
        <w:tblW w:w="9923" w:type="dxa"/>
        <w:tblInd w:w="250" w:type="dxa"/>
        <w:tblLook w:val="04A0" w:firstRow="1" w:lastRow="0" w:firstColumn="1" w:lastColumn="0" w:noHBand="0" w:noVBand="1"/>
      </w:tblPr>
      <w:tblGrid>
        <w:gridCol w:w="594"/>
        <w:gridCol w:w="2951"/>
        <w:gridCol w:w="5244"/>
        <w:gridCol w:w="1134"/>
      </w:tblGrid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№ </w:t>
            </w:r>
            <w:proofErr w:type="gramStart"/>
            <w:r w:rsidRPr="000B3439">
              <w:rPr>
                <w:sz w:val="28"/>
                <w:szCs w:val="28"/>
              </w:rPr>
              <w:t>п</w:t>
            </w:r>
            <w:proofErr w:type="gramEnd"/>
            <w:r w:rsidRPr="000B3439">
              <w:rPr>
                <w:sz w:val="28"/>
                <w:szCs w:val="28"/>
              </w:rPr>
              <w:t>/п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Кол-во,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B3439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WC5325/5330/5335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30000стр.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36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Барабан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Барабан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WC5325/5330/5335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90000стр.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WC5225/5230 (30000 стр.)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22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Драм-юнит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Драм-юнит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WC5225/5230 (80К для 5225, 88K для 5230)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5.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CLJCP5525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Black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13500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38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6.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CLJCP5525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 </w:t>
            </w:r>
            <w:proofErr w:type="spellStart"/>
            <w:r w:rsidRPr="000B3439">
              <w:rPr>
                <w:sz w:val="28"/>
                <w:szCs w:val="28"/>
              </w:rPr>
              <w:t>Cyan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15000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48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7.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CLJCP5525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Yellow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15000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8.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 HP CLJCP5525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Magenta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15000стр.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9.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Комплект модуля переноса изображения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Комплект модуля переноса изображения для HP CLJCP5525XH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Ресурс 150000 </w:t>
            </w:r>
            <w:proofErr w:type="spellStart"/>
            <w:proofErr w:type="gramStart"/>
            <w:r w:rsidRPr="000B3439">
              <w:rPr>
                <w:sz w:val="28"/>
                <w:szCs w:val="28"/>
              </w:rPr>
              <w:t>c</w:t>
            </w:r>
            <w:proofErr w:type="gramEnd"/>
            <w:r w:rsidRPr="000B3439">
              <w:rPr>
                <w:sz w:val="28"/>
                <w:szCs w:val="28"/>
              </w:rPr>
              <w:t>тр</w:t>
            </w:r>
            <w:proofErr w:type="spellEnd"/>
            <w:r w:rsidRPr="000B3439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10.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Блок фиксации в сборе 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Блок фиксации в сборе для  HP CLJCP5525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11.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Емкость для отработанного тонера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Емкость для отработанного тонера для HP CLJCP5520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12.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для HP </w:t>
            </w:r>
            <w:proofErr w:type="spellStart"/>
            <w:r w:rsidRPr="000B3439">
              <w:rPr>
                <w:sz w:val="28"/>
                <w:szCs w:val="28"/>
              </w:rPr>
              <w:t>DesignJet</w:t>
            </w:r>
            <w:proofErr w:type="spellEnd"/>
            <w:r w:rsidRPr="000B3439">
              <w:rPr>
                <w:sz w:val="28"/>
                <w:szCs w:val="28"/>
              </w:rPr>
              <w:t xml:space="preserve"> T610/T1100 #72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 </w:t>
            </w:r>
            <w:proofErr w:type="spellStart"/>
            <w:r w:rsidRPr="000B3439">
              <w:rPr>
                <w:sz w:val="28"/>
                <w:szCs w:val="28"/>
              </w:rPr>
              <w:t>Photo</w:t>
            </w:r>
            <w:proofErr w:type="spellEnd"/>
            <w:r w:rsidRPr="000B3439">
              <w:rPr>
                <w:sz w:val="28"/>
                <w:szCs w:val="28"/>
              </w:rPr>
              <w:t xml:space="preserve"> </w:t>
            </w:r>
            <w:proofErr w:type="spellStart"/>
            <w:r w:rsidRPr="000B3439">
              <w:rPr>
                <w:sz w:val="28"/>
                <w:szCs w:val="28"/>
              </w:rPr>
              <w:t>Black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69ml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13.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для HP </w:t>
            </w:r>
            <w:proofErr w:type="spellStart"/>
            <w:r w:rsidRPr="000B3439">
              <w:rPr>
                <w:sz w:val="28"/>
                <w:szCs w:val="28"/>
              </w:rPr>
              <w:t>DesignJet</w:t>
            </w:r>
            <w:proofErr w:type="spellEnd"/>
            <w:r w:rsidRPr="000B3439">
              <w:rPr>
                <w:sz w:val="28"/>
                <w:szCs w:val="28"/>
              </w:rPr>
              <w:t xml:space="preserve"> T610/T1100 #72</w:t>
            </w:r>
          </w:p>
          <w:p w:rsidR="00764D3B" w:rsidRPr="00C9759A" w:rsidRDefault="00764D3B" w:rsidP="00CC3EE1">
            <w:pPr>
              <w:jc w:val="center"/>
              <w:rPr>
                <w:sz w:val="28"/>
                <w:szCs w:val="28"/>
                <w:lang w:val="en-US"/>
              </w:rPr>
            </w:pPr>
            <w:r w:rsidRPr="000B3439">
              <w:rPr>
                <w:sz w:val="28"/>
                <w:szCs w:val="28"/>
              </w:rPr>
              <w:lastRenderedPageBreak/>
              <w:t>Цвет</w:t>
            </w:r>
            <w:r w:rsidRPr="00C9759A">
              <w:rPr>
                <w:sz w:val="28"/>
                <w:szCs w:val="28"/>
                <w:lang w:val="en-US"/>
              </w:rPr>
              <w:t xml:space="preserve"> Matte Black</w:t>
            </w:r>
          </w:p>
          <w:p w:rsidR="00764D3B" w:rsidRPr="00C9759A" w:rsidRDefault="00764D3B" w:rsidP="00CC3EE1">
            <w:pPr>
              <w:jc w:val="center"/>
              <w:rPr>
                <w:sz w:val="28"/>
                <w:szCs w:val="28"/>
                <w:lang w:val="en-US"/>
              </w:rPr>
            </w:pPr>
            <w:r w:rsidRPr="000B3439">
              <w:rPr>
                <w:sz w:val="28"/>
                <w:szCs w:val="28"/>
              </w:rPr>
              <w:t>Ресурс</w:t>
            </w:r>
            <w:r w:rsidRPr="00C9759A">
              <w:rPr>
                <w:sz w:val="28"/>
                <w:szCs w:val="28"/>
                <w:lang w:val="en-US"/>
              </w:rPr>
              <w:t xml:space="preserve"> 130ml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lastRenderedPageBreak/>
              <w:t>4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lastRenderedPageBreak/>
              <w:t>14.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C9759A" w:rsidRDefault="00764D3B" w:rsidP="00CC3EE1">
            <w:pPr>
              <w:jc w:val="center"/>
              <w:rPr>
                <w:sz w:val="28"/>
                <w:szCs w:val="28"/>
                <w:lang w:val="en-US"/>
              </w:rPr>
            </w:pPr>
            <w:r w:rsidRPr="000B3439">
              <w:rPr>
                <w:sz w:val="28"/>
                <w:szCs w:val="28"/>
              </w:rPr>
              <w:t>Картридж</w:t>
            </w:r>
            <w:r w:rsidRPr="00C9759A">
              <w:rPr>
                <w:sz w:val="28"/>
                <w:szCs w:val="28"/>
                <w:lang w:val="en-US"/>
              </w:rPr>
              <w:t xml:space="preserve"> HP </w:t>
            </w:r>
            <w:proofErr w:type="spellStart"/>
            <w:r w:rsidRPr="00C9759A">
              <w:rPr>
                <w:sz w:val="28"/>
                <w:szCs w:val="28"/>
                <w:lang w:val="en-US"/>
              </w:rPr>
              <w:t>DesignJet</w:t>
            </w:r>
            <w:proofErr w:type="spellEnd"/>
            <w:r w:rsidRPr="00C9759A">
              <w:rPr>
                <w:sz w:val="28"/>
                <w:szCs w:val="28"/>
                <w:lang w:val="en-US"/>
              </w:rPr>
              <w:t xml:space="preserve"> T610/T1100 #72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Grey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130ml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15.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C9759A" w:rsidRDefault="00764D3B" w:rsidP="00CC3EE1">
            <w:pPr>
              <w:jc w:val="center"/>
              <w:rPr>
                <w:sz w:val="28"/>
                <w:szCs w:val="28"/>
                <w:lang w:val="en-US"/>
              </w:rPr>
            </w:pPr>
            <w:r w:rsidRPr="000B3439">
              <w:rPr>
                <w:sz w:val="28"/>
                <w:szCs w:val="28"/>
              </w:rPr>
              <w:t>Картридж</w:t>
            </w:r>
            <w:r w:rsidRPr="00C9759A">
              <w:rPr>
                <w:sz w:val="28"/>
                <w:szCs w:val="28"/>
                <w:lang w:val="en-US"/>
              </w:rPr>
              <w:t xml:space="preserve"> HP </w:t>
            </w:r>
            <w:proofErr w:type="spellStart"/>
            <w:r w:rsidRPr="00C9759A">
              <w:rPr>
                <w:sz w:val="28"/>
                <w:szCs w:val="28"/>
                <w:lang w:val="en-US"/>
              </w:rPr>
              <w:t>DesignJet</w:t>
            </w:r>
            <w:proofErr w:type="spellEnd"/>
            <w:r w:rsidRPr="00C9759A">
              <w:rPr>
                <w:sz w:val="28"/>
                <w:szCs w:val="28"/>
                <w:lang w:val="en-US"/>
              </w:rPr>
              <w:t xml:space="preserve"> T610/T1100 #72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Yellow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130ml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16.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C9759A" w:rsidRDefault="00764D3B" w:rsidP="00CC3EE1">
            <w:pPr>
              <w:jc w:val="center"/>
              <w:rPr>
                <w:sz w:val="28"/>
                <w:szCs w:val="28"/>
                <w:lang w:val="en-US"/>
              </w:rPr>
            </w:pPr>
            <w:r w:rsidRPr="000B3439">
              <w:rPr>
                <w:sz w:val="28"/>
                <w:szCs w:val="28"/>
              </w:rPr>
              <w:t>Картридж</w:t>
            </w:r>
            <w:r w:rsidRPr="00C9759A">
              <w:rPr>
                <w:sz w:val="28"/>
                <w:szCs w:val="28"/>
                <w:lang w:val="en-US"/>
              </w:rPr>
              <w:t xml:space="preserve"> HP </w:t>
            </w:r>
            <w:proofErr w:type="spellStart"/>
            <w:r w:rsidRPr="00C9759A">
              <w:rPr>
                <w:sz w:val="28"/>
                <w:szCs w:val="28"/>
                <w:lang w:val="en-US"/>
              </w:rPr>
              <w:t>DesignJet</w:t>
            </w:r>
            <w:proofErr w:type="spellEnd"/>
            <w:r w:rsidRPr="00C9759A">
              <w:rPr>
                <w:sz w:val="28"/>
                <w:szCs w:val="28"/>
                <w:lang w:val="en-US"/>
              </w:rPr>
              <w:t xml:space="preserve"> T610/T1100 #72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Magenta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130ml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17.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C9759A" w:rsidRDefault="00764D3B" w:rsidP="00CC3EE1">
            <w:pPr>
              <w:jc w:val="center"/>
              <w:rPr>
                <w:sz w:val="28"/>
                <w:szCs w:val="28"/>
                <w:lang w:val="en-US"/>
              </w:rPr>
            </w:pPr>
            <w:r w:rsidRPr="000B3439">
              <w:rPr>
                <w:sz w:val="28"/>
                <w:szCs w:val="28"/>
              </w:rPr>
              <w:t>Картридж</w:t>
            </w:r>
            <w:r w:rsidRPr="00C9759A">
              <w:rPr>
                <w:sz w:val="28"/>
                <w:szCs w:val="28"/>
                <w:lang w:val="en-US"/>
              </w:rPr>
              <w:t xml:space="preserve"> HP </w:t>
            </w:r>
            <w:proofErr w:type="spellStart"/>
            <w:r w:rsidRPr="00C9759A">
              <w:rPr>
                <w:sz w:val="28"/>
                <w:szCs w:val="28"/>
                <w:lang w:val="en-US"/>
              </w:rPr>
              <w:t>DesignJet</w:t>
            </w:r>
            <w:proofErr w:type="spellEnd"/>
            <w:r w:rsidRPr="00C9759A">
              <w:rPr>
                <w:sz w:val="28"/>
                <w:szCs w:val="28"/>
                <w:lang w:val="en-US"/>
              </w:rPr>
              <w:t xml:space="preserve"> T610/T1100 #72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Cyan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130ml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8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18.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LJ5200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12000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70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19.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LJ 700 MFP M712/725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10000стр.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70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LJP1566/1606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 </w:t>
            </w:r>
            <w:proofErr w:type="spellStart"/>
            <w:r w:rsidRPr="000B3439">
              <w:rPr>
                <w:sz w:val="28"/>
                <w:szCs w:val="28"/>
              </w:rPr>
              <w:t>Black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2100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300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21.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для 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Black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22000стр.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22.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Yellow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15000стр.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23.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 </w:t>
            </w:r>
            <w:proofErr w:type="spellStart"/>
            <w:r w:rsidRPr="000B3439">
              <w:rPr>
                <w:sz w:val="28"/>
                <w:szCs w:val="28"/>
              </w:rPr>
              <w:t>Magenta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15000стр.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24.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для 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Cyan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15000стр.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25.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proofErr w:type="gramStart"/>
            <w:r w:rsidRPr="000B3439">
              <w:rPr>
                <w:sz w:val="28"/>
                <w:szCs w:val="28"/>
              </w:rPr>
              <w:t>Копи-картридж</w:t>
            </w:r>
            <w:proofErr w:type="gramEnd"/>
            <w:r w:rsidRPr="000B3439">
              <w:rPr>
                <w:sz w:val="28"/>
                <w:szCs w:val="28"/>
              </w:rPr>
              <w:t xml:space="preserve">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Black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67000стр.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26.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proofErr w:type="gramStart"/>
            <w:r w:rsidRPr="000B3439">
              <w:rPr>
                <w:sz w:val="28"/>
                <w:szCs w:val="28"/>
              </w:rPr>
              <w:t>Копи-картридж</w:t>
            </w:r>
            <w:proofErr w:type="gramEnd"/>
            <w:r w:rsidRPr="000B3439">
              <w:rPr>
                <w:sz w:val="28"/>
                <w:szCs w:val="28"/>
              </w:rPr>
              <w:t xml:space="preserve">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Yellow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51000стр.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27.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proofErr w:type="gramStart"/>
            <w:r w:rsidRPr="000B3439">
              <w:rPr>
                <w:sz w:val="28"/>
                <w:szCs w:val="28"/>
              </w:rPr>
              <w:t>Копи-картридж</w:t>
            </w:r>
            <w:proofErr w:type="gramEnd"/>
            <w:r w:rsidRPr="000B3439">
              <w:rPr>
                <w:sz w:val="28"/>
                <w:szCs w:val="28"/>
              </w:rPr>
              <w:t xml:space="preserve">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Magenta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51000стр.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28.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proofErr w:type="gramStart"/>
            <w:r w:rsidRPr="000B3439">
              <w:rPr>
                <w:sz w:val="28"/>
                <w:szCs w:val="28"/>
              </w:rPr>
              <w:t>Копи-картридж</w:t>
            </w:r>
            <w:proofErr w:type="gramEnd"/>
            <w:r w:rsidRPr="000B3439">
              <w:rPr>
                <w:sz w:val="28"/>
                <w:szCs w:val="28"/>
              </w:rPr>
              <w:t xml:space="preserve"> для 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Cyan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lastRenderedPageBreak/>
              <w:t>Ресурс  51000стр.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lastRenderedPageBreak/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lastRenderedPageBreak/>
              <w:t>29.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Бункер отработанного тонера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 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33000стр.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20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30.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для HP </w:t>
            </w:r>
            <w:proofErr w:type="spellStart"/>
            <w:r w:rsidRPr="000B3439">
              <w:rPr>
                <w:sz w:val="28"/>
                <w:szCs w:val="28"/>
              </w:rPr>
              <w:t>DesignJet</w:t>
            </w:r>
            <w:proofErr w:type="spellEnd"/>
            <w:r w:rsidRPr="000B3439">
              <w:rPr>
                <w:sz w:val="28"/>
                <w:szCs w:val="28"/>
              </w:rPr>
              <w:t xml:space="preserve"> T610/T1100 #72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Photo</w:t>
            </w:r>
            <w:proofErr w:type="spellEnd"/>
            <w:r w:rsidRPr="000B3439">
              <w:rPr>
                <w:sz w:val="28"/>
                <w:szCs w:val="28"/>
              </w:rPr>
              <w:t xml:space="preserve"> </w:t>
            </w:r>
            <w:proofErr w:type="spellStart"/>
            <w:r w:rsidRPr="000B3439">
              <w:rPr>
                <w:sz w:val="28"/>
                <w:szCs w:val="28"/>
              </w:rPr>
              <w:t>Black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130ml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Блок фиксации в сборе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Блок фиксации в сборе для </w:t>
            </w:r>
            <w:proofErr w:type="spellStart"/>
            <w:r w:rsidRPr="000B3439">
              <w:rPr>
                <w:sz w:val="28"/>
                <w:szCs w:val="28"/>
              </w:rPr>
              <w:t>Xerox</w:t>
            </w:r>
            <w:proofErr w:type="spellEnd"/>
            <w:r w:rsidRPr="000B3439">
              <w:rPr>
                <w:sz w:val="28"/>
                <w:szCs w:val="28"/>
              </w:rPr>
              <w:t xml:space="preserve"> WC7120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100000стр.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31.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CLJM351/451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Black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2200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32.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CLJM351/451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Cyan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2600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</w:t>
            </w:r>
          </w:p>
        </w:tc>
      </w:tr>
      <w:tr w:rsidR="00764D3B" w:rsidTr="00CC3EE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33.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CLJM351/451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Magenta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2600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</w:t>
            </w:r>
          </w:p>
        </w:tc>
      </w:tr>
      <w:tr w:rsidR="00764D3B" w:rsidTr="00CC3EE1">
        <w:trPr>
          <w:trHeight w:val="6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34.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Hewlett-Packard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Картридж для HP CLJM351/451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Yellow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 2600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2</w:t>
            </w:r>
          </w:p>
        </w:tc>
      </w:tr>
      <w:tr w:rsidR="00764D3B" w:rsidTr="00CC3EE1">
        <w:trPr>
          <w:trHeight w:val="27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35.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Canon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для  </w:t>
            </w:r>
            <w:proofErr w:type="spellStart"/>
            <w:r w:rsidRPr="000B3439">
              <w:rPr>
                <w:sz w:val="28"/>
                <w:szCs w:val="28"/>
              </w:rPr>
              <w:t>Canon</w:t>
            </w:r>
            <w:proofErr w:type="spellEnd"/>
            <w:r w:rsidRPr="000B3439">
              <w:rPr>
                <w:sz w:val="28"/>
                <w:szCs w:val="28"/>
              </w:rPr>
              <w:t xml:space="preserve"> MF8330CDN/ MF8350CDN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Black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 3400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</w:t>
            </w:r>
          </w:p>
        </w:tc>
      </w:tr>
      <w:tr w:rsidR="00764D3B" w:rsidTr="00CC3EE1">
        <w:trPr>
          <w:trHeight w:val="27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36.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Canon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для </w:t>
            </w:r>
            <w:proofErr w:type="spellStart"/>
            <w:r w:rsidRPr="000B3439">
              <w:rPr>
                <w:sz w:val="28"/>
                <w:szCs w:val="28"/>
              </w:rPr>
              <w:t>Canon</w:t>
            </w:r>
            <w:proofErr w:type="spellEnd"/>
            <w:r w:rsidRPr="000B3439">
              <w:rPr>
                <w:sz w:val="28"/>
                <w:szCs w:val="28"/>
              </w:rPr>
              <w:t xml:space="preserve"> MF8330CDN/ MF8350CDN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Cyan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2900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</w:t>
            </w:r>
          </w:p>
        </w:tc>
      </w:tr>
      <w:tr w:rsidR="00764D3B" w:rsidTr="00CC3EE1">
        <w:trPr>
          <w:trHeight w:val="27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37.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Canon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для </w:t>
            </w:r>
            <w:proofErr w:type="spellStart"/>
            <w:r w:rsidRPr="000B3439">
              <w:rPr>
                <w:sz w:val="28"/>
                <w:szCs w:val="28"/>
              </w:rPr>
              <w:t>Canon</w:t>
            </w:r>
            <w:proofErr w:type="spellEnd"/>
            <w:r w:rsidRPr="000B3439">
              <w:rPr>
                <w:sz w:val="28"/>
                <w:szCs w:val="28"/>
              </w:rPr>
              <w:t xml:space="preserve"> MF8330CDN/ MF8350CDN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Magenta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2900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</w:t>
            </w:r>
          </w:p>
        </w:tc>
      </w:tr>
      <w:tr w:rsidR="00764D3B" w:rsidTr="00CC3EE1">
        <w:trPr>
          <w:trHeight w:val="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38.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</w:t>
            </w:r>
            <w:proofErr w:type="spellStart"/>
            <w:r w:rsidRPr="000B3439">
              <w:rPr>
                <w:sz w:val="28"/>
                <w:szCs w:val="28"/>
              </w:rPr>
              <w:t>Canon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Картридж для </w:t>
            </w:r>
            <w:proofErr w:type="spellStart"/>
            <w:r w:rsidRPr="000B3439">
              <w:rPr>
                <w:sz w:val="28"/>
                <w:szCs w:val="28"/>
              </w:rPr>
              <w:t>Canon</w:t>
            </w:r>
            <w:proofErr w:type="spellEnd"/>
            <w:r w:rsidRPr="000B3439">
              <w:rPr>
                <w:sz w:val="28"/>
                <w:szCs w:val="28"/>
              </w:rPr>
              <w:t xml:space="preserve"> MF8330CDN/ MF8350CDN</w:t>
            </w:r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 xml:space="preserve">Цвет </w:t>
            </w:r>
            <w:proofErr w:type="spellStart"/>
            <w:r w:rsidRPr="000B3439">
              <w:rPr>
                <w:sz w:val="28"/>
                <w:szCs w:val="28"/>
              </w:rPr>
              <w:t>Yellow</w:t>
            </w:r>
            <w:proofErr w:type="spellEnd"/>
          </w:p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Ресурс 2900 стр.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D3B" w:rsidRPr="000B3439" w:rsidRDefault="00764D3B" w:rsidP="00CC3EE1">
            <w:pPr>
              <w:jc w:val="center"/>
              <w:rPr>
                <w:sz w:val="28"/>
                <w:szCs w:val="28"/>
              </w:rPr>
            </w:pPr>
            <w:r w:rsidRPr="000B3439">
              <w:rPr>
                <w:sz w:val="28"/>
                <w:szCs w:val="28"/>
              </w:rPr>
              <w:t>4</w:t>
            </w:r>
          </w:p>
        </w:tc>
      </w:tr>
    </w:tbl>
    <w:p w:rsidR="00764D3B" w:rsidRPr="00E16B50" w:rsidRDefault="00764D3B" w:rsidP="00764D3B">
      <w:pPr>
        <w:pStyle w:val="a5"/>
        <w:spacing w:before="120"/>
        <w:ind w:left="0"/>
        <w:outlineLvl w:val="0"/>
        <w:rPr>
          <w:b/>
          <w:sz w:val="28"/>
          <w:szCs w:val="28"/>
          <w:lang w:val="en-US"/>
        </w:rPr>
      </w:pPr>
    </w:p>
    <w:p w:rsidR="00764D3B" w:rsidRPr="00131930" w:rsidRDefault="00BE3A60" w:rsidP="00BE3A60">
      <w:pPr>
        <w:spacing w:before="120"/>
        <w:jc w:val="both"/>
        <w:outlineLvl w:val="0"/>
        <w:rPr>
          <w:i/>
          <w:sz w:val="28"/>
          <w:szCs w:val="28"/>
        </w:rPr>
      </w:pPr>
      <w:r w:rsidRPr="00E16B50">
        <w:rPr>
          <w:i/>
          <w:sz w:val="28"/>
          <w:szCs w:val="28"/>
        </w:rPr>
        <w:t>По товарам, имеющим ссылки на конкретные торговые марки, наименование производителя</w:t>
      </w:r>
      <w:r w:rsidR="00764D3B">
        <w:rPr>
          <w:i/>
          <w:sz w:val="28"/>
          <w:szCs w:val="28"/>
        </w:rPr>
        <w:t xml:space="preserve"> не </w:t>
      </w:r>
      <w:r w:rsidRPr="00E16B50">
        <w:rPr>
          <w:i/>
          <w:sz w:val="28"/>
          <w:szCs w:val="28"/>
        </w:rPr>
        <w:t xml:space="preserve"> допускается предоставление </w:t>
      </w:r>
      <w:r w:rsidRPr="00131930">
        <w:rPr>
          <w:i/>
          <w:sz w:val="28"/>
          <w:szCs w:val="28"/>
        </w:rPr>
        <w:t>эквивалента</w:t>
      </w:r>
      <w:proofErr w:type="gramStart"/>
      <w:r w:rsidR="00764D3B">
        <w:rPr>
          <w:i/>
          <w:sz w:val="28"/>
          <w:szCs w:val="28"/>
        </w:rPr>
        <w:t xml:space="preserve"> ,</w:t>
      </w:r>
      <w:proofErr w:type="gramEnd"/>
      <w:r w:rsidR="00764D3B">
        <w:rPr>
          <w:i/>
          <w:sz w:val="28"/>
          <w:szCs w:val="28"/>
        </w:rPr>
        <w:t xml:space="preserve"> согласно пункту </w:t>
      </w:r>
      <w:r w:rsidR="00764D3B">
        <w:t>12.</w:t>
      </w:r>
      <w:r w:rsidR="00764D3B" w:rsidRPr="00131930">
        <w:rPr>
          <w:i/>
          <w:sz w:val="28"/>
          <w:szCs w:val="28"/>
        </w:rPr>
        <w:t>2.2    ЕОСЗ (в редакции от 20 ноября 2014 № 66)</w:t>
      </w:r>
    </w:p>
    <w:p w:rsidR="00BE3A60" w:rsidRDefault="00764D3B" w:rsidP="00BE3A60">
      <w:pPr>
        <w:spacing w:before="120"/>
        <w:jc w:val="both"/>
        <w:outlineLvl w:val="0"/>
        <w:rPr>
          <w:i/>
          <w:sz w:val="28"/>
          <w:szCs w:val="28"/>
        </w:rPr>
      </w:pPr>
      <w:r>
        <w:lastRenderedPageBreak/>
        <w:t xml:space="preserve"> - </w:t>
      </w:r>
      <w:r>
        <w:rPr>
          <w:i/>
          <w:sz w:val="28"/>
          <w:szCs w:val="28"/>
        </w:rPr>
        <w:t>П</w:t>
      </w:r>
      <w:r w:rsidRPr="00764D3B">
        <w:rPr>
          <w:i/>
          <w:sz w:val="28"/>
          <w:szCs w:val="28"/>
        </w:rPr>
        <w:t>ри закупке запасных частей или расходных материалов для оборудования, находящегося на гарантии, и если использование именно таких запасных частей или расходных материалов предусмотрено условиями гарантии, конструкторской документацией, технической эксплуатационной документацией</w:t>
      </w:r>
      <w:r w:rsidR="00BE3A60" w:rsidRPr="00E16B50">
        <w:rPr>
          <w:i/>
          <w:sz w:val="28"/>
          <w:szCs w:val="28"/>
        </w:rPr>
        <w:t>.</w:t>
      </w:r>
    </w:p>
    <w:p w:rsidR="00764D3B" w:rsidRPr="00E16B50" w:rsidRDefault="00764D3B" w:rsidP="00BE3A60">
      <w:pPr>
        <w:spacing w:before="120"/>
        <w:jc w:val="both"/>
        <w:outlineLvl w:val="0"/>
        <w:rPr>
          <w:i/>
          <w:sz w:val="28"/>
          <w:szCs w:val="28"/>
        </w:rPr>
      </w:pPr>
    </w:p>
    <w:p w:rsidR="00BE3A60" w:rsidRPr="00E16B50" w:rsidRDefault="00BE3A60" w:rsidP="00BE3A60">
      <w:pPr>
        <w:contextualSpacing/>
        <w:jc w:val="both"/>
        <w:outlineLvl w:val="0"/>
        <w:rPr>
          <w:b/>
          <w:sz w:val="28"/>
          <w:szCs w:val="28"/>
        </w:rPr>
      </w:pPr>
      <w:r w:rsidRPr="00E16B50">
        <w:rPr>
          <w:i/>
          <w:sz w:val="28"/>
          <w:szCs w:val="28"/>
        </w:rPr>
        <w:t>Заказчик оставляет за собой право корректировать количество товара в рамках предельной стоимости договора, но в пределах не более 30% первоначального объема в сумме по всем предлагаемым дополнительным соглашениям с сохранением начальных цен за единицу продукции.</w:t>
      </w:r>
    </w:p>
    <w:p w:rsidR="00BE3A60" w:rsidRPr="00E16B50" w:rsidRDefault="00BE3A60" w:rsidP="00BE3A60">
      <w:pPr>
        <w:pStyle w:val="a5"/>
        <w:numPr>
          <w:ilvl w:val="0"/>
          <w:numId w:val="2"/>
        </w:numPr>
        <w:spacing w:before="120"/>
        <w:ind w:left="0" w:firstLine="0"/>
        <w:contextualSpacing w:val="0"/>
        <w:jc w:val="both"/>
        <w:rPr>
          <w:sz w:val="28"/>
          <w:szCs w:val="28"/>
        </w:rPr>
      </w:pPr>
      <w:r w:rsidRPr="00E16B50">
        <w:rPr>
          <w:b/>
          <w:bCs/>
          <w:sz w:val="28"/>
          <w:szCs w:val="28"/>
        </w:rPr>
        <w:t xml:space="preserve">Требования к качеству товаров, качественным (потребительским) свойствам товаров, гарантии качества: </w:t>
      </w:r>
      <w:r w:rsidRPr="00E16B50">
        <w:rPr>
          <w:sz w:val="28"/>
          <w:szCs w:val="28"/>
        </w:rPr>
        <w:t>весь поставляемый товар должен соответствовать правилам безопасности, нормам производства и реализации. Поставщик несет полную ответственность за качество поставляемого товара.</w:t>
      </w:r>
    </w:p>
    <w:p w:rsidR="00BE3A60" w:rsidRPr="00E16B50" w:rsidRDefault="00BE3A60" w:rsidP="00BE3A60">
      <w:pPr>
        <w:jc w:val="both"/>
        <w:rPr>
          <w:color w:val="000000"/>
          <w:sz w:val="28"/>
          <w:szCs w:val="28"/>
        </w:rPr>
      </w:pPr>
      <w:r w:rsidRPr="00E16B50">
        <w:rPr>
          <w:sz w:val="28"/>
          <w:szCs w:val="28"/>
        </w:rPr>
        <w:t xml:space="preserve">Поставляемый товар должен быть новым (не бывшим в употреблении). </w:t>
      </w:r>
    </w:p>
    <w:p w:rsidR="00BE3A60" w:rsidRPr="00E16B50" w:rsidRDefault="00BE3A60" w:rsidP="00BE3A60">
      <w:pPr>
        <w:jc w:val="both"/>
        <w:rPr>
          <w:sz w:val="28"/>
          <w:szCs w:val="28"/>
        </w:rPr>
      </w:pPr>
      <w:r w:rsidRPr="00E16B50">
        <w:rPr>
          <w:sz w:val="28"/>
          <w:szCs w:val="28"/>
        </w:rPr>
        <w:t>Качество и комплектность товаров должны соответствовать ГОСТам, ТУ, импортный товар - международным стандартам упаковки, а также требованиям к качеству поставляемого товара, обычно предъявляемым к товару подобного рода.</w:t>
      </w:r>
    </w:p>
    <w:p w:rsidR="00BE3A60" w:rsidRPr="00E16B50" w:rsidRDefault="00BE3A60" w:rsidP="00BE3A60">
      <w:pPr>
        <w:pStyle w:val="a5"/>
        <w:numPr>
          <w:ilvl w:val="0"/>
          <w:numId w:val="2"/>
        </w:numPr>
        <w:tabs>
          <w:tab w:val="left" w:pos="567"/>
        </w:tabs>
        <w:suppressAutoHyphens/>
        <w:spacing w:before="120" w:after="120"/>
        <w:ind w:left="0" w:firstLine="0"/>
        <w:contextualSpacing w:val="0"/>
        <w:jc w:val="both"/>
        <w:rPr>
          <w:sz w:val="28"/>
          <w:szCs w:val="28"/>
        </w:rPr>
      </w:pPr>
      <w:r w:rsidRPr="00E16B50">
        <w:rPr>
          <w:b/>
          <w:sz w:val="28"/>
          <w:szCs w:val="28"/>
        </w:rPr>
        <w:t xml:space="preserve">Источник финансирования: </w:t>
      </w:r>
      <w:r w:rsidRPr="00E16B50">
        <w:rPr>
          <w:sz w:val="28"/>
          <w:szCs w:val="28"/>
        </w:rPr>
        <w:t>собственные средства АО «Русатом Оверсиз».</w:t>
      </w:r>
    </w:p>
    <w:p w:rsidR="00BE3A60" w:rsidRPr="00E16B50" w:rsidRDefault="00BE3A60" w:rsidP="00BE3A60">
      <w:pPr>
        <w:pStyle w:val="a5"/>
        <w:numPr>
          <w:ilvl w:val="0"/>
          <w:numId w:val="2"/>
        </w:numPr>
        <w:tabs>
          <w:tab w:val="left" w:pos="567"/>
        </w:tabs>
        <w:suppressAutoHyphens/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E16B50">
        <w:rPr>
          <w:b/>
          <w:sz w:val="28"/>
          <w:szCs w:val="28"/>
        </w:rPr>
        <w:t>Срок поставки товара:</w:t>
      </w:r>
      <w:r w:rsidRPr="00E16B50">
        <w:rPr>
          <w:sz w:val="28"/>
          <w:szCs w:val="28"/>
        </w:rPr>
        <w:t xml:space="preserve"> с момента заключения договора до 31 декабря 201</w:t>
      </w:r>
      <w:r w:rsidR="00764D3B">
        <w:rPr>
          <w:sz w:val="28"/>
          <w:szCs w:val="28"/>
        </w:rPr>
        <w:t>5</w:t>
      </w:r>
      <w:r w:rsidRPr="00E16B50">
        <w:rPr>
          <w:sz w:val="28"/>
          <w:szCs w:val="28"/>
        </w:rPr>
        <w:t xml:space="preserve"> г., партиями, по заявкам Заказчика</w:t>
      </w:r>
      <w:r w:rsidR="001A73CE" w:rsidRPr="00E16B50">
        <w:rPr>
          <w:sz w:val="28"/>
          <w:szCs w:val="28"/>
        </w:rPr>
        <w:t>.</w:t>
      </w:r>
    </w:p>
    <w:p w:rsidR="001A73CE" w:rsidRPr="00E16B50" w:rsidRDefault="001A73CE" w:rsidP="00BE3A60">
      <w:pPr>
        <w:pStyle w:val="a5"/>
        <w:numPr>
          <w:ilvl w:val="0"/>
          <w:numId w:val="2"/>
        </w:numPr>
        <w:tabs>
          <w:tab w:val="left" w:pos="567"/>
        </w:tabs>
        <w:suppressAutoHyphens/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E16B50">
        <w:rPr>
          <w:b/>
          <w:sz w:val="28"/>
          <w:szCs w:val="28"/>
        </w:rPr>
        <w:t xml:space="preserve">Условия поставки: </w:t>
      </w:r>
      <w:r w:rsidRPr="00E16B50">
        <w:rPr>
          <w:sz w:val="28"/>
          <w:szCs w:val="28"/>
        </w:rPr>
        <w:t>поставка в соответствии с поданной Заказчиком заявкой в течение семи рабочих дней с даты получения заявки.</w:t>
      </w:r>
    </w:p>
    <w:p w:rsidR="001A73CE" w:rsidRPr="00E16B50" w:rsidRDefault="001A73CE" w:rsidP="00BE3A60">
      <w:pPr>
        <w:pStyle w:val="a5"/>
        <w:numPr>
          <w:ilvl w:val="0"/>
          <w:numId w:val="2"/>
        </w:numPr>
        <w:tabs>
          <w:tab w:val="left" w:pos="567"/>
        </w:tabs>
        <w:suppressAutoHyphens/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E16B50">
        <w:rPr>
          <w:b/>
          <w:sz w:val="28"/>
          <w:szCs w:val="28"/>
        </w:rPr>
        <w:t xml:space="preserve">Место поставки: </w:t>
      </w:r>
      <w:r w:rsidRPr="00E16B50">
        <w:rPr>
          <w:sz w:val="28"/>
          <w:szCs w:val="28"/>
        </w:rPr>
        <w:t xml:space="preserve">109028, г. Москва, </w:t>
      </w:r>
      <w:proofErr w:type="spellStart"/>
      <w:r w:rsidRPr="00E16B50">
        <w:rPr>
          <w:sz w:val="28"/>
          <w:szCs w:val="28"/>
        </w:rPr>
        <w:t>Серебряническая</w:t>
      </w:r>
      <w:proofErr w:type="spellEnd"/>
      <w:r w:rsidRPr="00E16B50">
        <w:rPr>
          <w:sz w:val="28"/>
          <w:szCs w:val="28"/>
        </w:rPr>
        <w:t xml:space="preserve"> набережная, 29, </w:t>
      </w:r>
      <w:r w:rsidR="00E16B50" w:rsidRPr="00E16B50">
        <w:rPr>
          <w:sz w:val="28"/>
          <w:szCs w:val="28"/>
        </w:rPr>
        <w:t xml:space="preserve">         </w:t>
      </w:r>
      <w:r w:rsidRPr="00E16B50">
        <w:rPr>
          <w:sz w:val="28"/>
          <w:szCs w:val="28"/>
        </w:rPr>
        <w:t>6 этаж. Место поставки может измениться Заказчиком в пределах г. Москвы.</w:t>
      </w:r>
    </w:p>
    <w:sectPr w:rsidR="001A73CE" w:rsidRPr="00E16B50" w:rsidSect="001F4DBC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F96" w:rsidRDefault="00596F96" w:rsidP="00E16B50">
      <w:r>
        <w:separator/>
      </w:r>
    </w:p>
  </w:endnote>
  <w:endnote w:type="continuationSeparator" w:id="0">
    <w:p w:rsidR="00596F96" w:rsidRDefault="00596F96" w:rsidP="00E1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526142"/>
      <w:docPartObj>
        <w:docPartGallery w:val="Page Numbers (Bottom of Page)"/>
        <w:docPartUnique/>
      </w:docPartObj>
    </w:sdtPr>
    <w:sdtEndPr/>
    <w:sdtContent>
      <w:p w:rsidR="00E16B50" w:rsidRDefault="00E16B5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9DB">
          <w:rPr>
            <w:noProof/>
          </w:rPr>
          <w:t>5</w:t>
        </w:r>
        <w:r>
          <w:fldChar w:fldCharType="end"/>
        </w:r>
      </w:p>
    </w:sdtContent>
  </w:sdt>
  <w:p w:rsidR="00E16B50" w:rsidRDefault="00E16B5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F96" w:rsidRDefault="00596F96" w:rsidP="00E16B50">
      <w:r>
        <w:separator/>
      </w:r>
    </w:p>
  </w:footnote>
  <w:footnote w:type="continuationSeparator" w:id="0">
    <w:p w:rsidR="00596F96" w:rsidRDefault="00596F96" w:rsidP="00E16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F6428"/>
    <w:multiLevelType w:val="hybridMultilevel"/>
    <w:tmpl w:val="6088A7FA"/>
    <w:lvl w:ilvl="0" w:tplc="1110F79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B741A99"/>
    <w:multiLevelType w:val="hybridMultilevel"/>
    <w:tmpl w:val="A2B80ED2"/>
    <w:lvl w:ilvl="0" w:tplc="28780E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7F6"/>
    <w:rsid w:val="00131930"/>
    <w:rsid w:val="00132923"/>
    <w:rsid w:val="001656DA"/>
    <w:rsid w:val="001969DB"/>
    <w:rsid w:val="001A73CE"/>
    <w:rsid w:val="001F4DBC"/>
    <w:rsid w:val="00431655"/>
    <w:rsid w:val="004A7F2E"/>
    <w:rsid w:val="00596F96"/>
    <w:rsid w:val="006825EE"/>
    <w:rsid w:val="006D61A1"/>
    <w:rsid w:val="00764D3B"/>
    <w:rsid w:val="00793B6B"/>
    <w:rsid w:val="007B65E8"/>
    <w:rsid w:val="008A17F6"/>
    <w:rsid w:val="008D5453"/>
    <w:rsid w:val="008F2913"/>
    <w:rsid w:val="00BE3A60"/>
    <w:rsid w:val="00CD4FC0"/>
    <w:rsid w:val="00D943C7"/>
    <w:rsid w:val="00DB012C"/>
    <w:rsid w:val="00E16B50"/>
    <w:rsid w:val="00F1451C"/>
    <w:rsid w:val="00FF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A17F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A17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17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8A17F6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8A17F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E3A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16B5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16B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16B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16B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F4D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F4DBC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76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A17F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A17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17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8A17F6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8A17F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E3A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16B5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16B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16B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16B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F4D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F4DBC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76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0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2013-11-11T08:01:00Z</cp:lastPrinted>
  <dcterms:created xsi:type="dcterms:W3CDTF">2013-11-11T08:09:00Z</dcterms:created>
  <dcterms:modified xsi:type="dcterms:W3CDTF">2014-12-12T12:38:00Z</dcterms:modified>
</cp:coreProperties>
</file>