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tbl>
      <w:tblPr>
        <w:tblW w:w="0" w:type="auto"/>
        <w:tblLayout w:type="fixed"/>
        <w:tblLook w:val="0000" w:firstRow="0" w:lastRow="0" w:firstColumn="0" w:lastColumn="0" w:noHBand="0" w:noVBand="0"/>
      </w:tblPr>
      <w:tblGrid>
        <w:gridCol w:w="5069"/>
        <w:gridCol w:w="5244"/>
      </w:tblGrid>
      <w:tr w:rsidR="00B86673" w:rsidRPr="008A2F9D">
        <w:tc>
          <w:tcPr>
            <w:tcW w:w="5069" w:type="dxa"/>
            <w:shd w:val="clear" w:color="auto" w:fill="auto"/>
          </w:tcPr>
          <w:p w:rsidR="00B86673" w:rsidRPr="008A2F9D" w:rsidRDefault="00B86673" w:rsidP="005B3EFA">
            <w:pPr>
              <w:tabs>
                <w:tab w:val="left" w:pos="2115"/>
              </w:tabs>
              <w:snapToGrid w:val="0"/>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 xml:space="preserve"> </w:t>
            </w:r>
          </w:p>
        </w:tc>
        <w:tc>
          <w:tcPr>
            <w:tcW w:w="5244" w:type="dxa"/>
            <w:shd w:val="clear" w:color="auto" w:fill="auto"/>
          </w:tcPr>
          <w:p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УТВЕРЖДЕНО</w:t>
            </w:r>
          </w:p>
          <w:p w:rsidR="00B86673" w:rsidRPr="008A2F9D" w:rsidRDefault="005453A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Д</w:t>
            </w:r>
            <w:r w:rsidR="00B86673" w:rsidRPr="008A2F9D">
              <w:rPr>
                <w:rFonts w:ascii="Times New Roman" w:eastAsia="Times New Roman" w:hAnsi="Times New Roman" w:cs="Times New Roman"/>
                <w:sz w:val="24"/>
                <w:szCs w:val="24"/>
              </w:rPr>
              <w:t>иректор</w:t>
            </w:r>
          </w:p>
          <w:p w:rsidR="00CD0AF1" w:rsidRPr="00CD0AF1" w:rsidRDefault="00CD0AF1" w:rsidP="005B3EFA">
            <w:pPr>
              <w:spacing w:after="0" w:line="240" w:lineRule="auto"/>
              <w:jc w:val="both"/>
              <w:rPr>
                <w:rFonts w:ascii="Times New Roman" w:hAnsi="Times New Roman" w:cs="Times New Roman"/>
                <w:b/>
                <w:bCs/>
                <w:sz w:val="24"/>
                <w:szCs w:val="24"/>
              </w:rPr>
            </w:pPr>
            <w:r w:rsidRPr="00CD0AF1">
              <w:rPr>
                <w:rFonts w:ascii="Times New Roman" w:hAnsi="Times New Roman" w:cs="Times New Roman"/>
                <w:b/>
                <w:bCs/>
                <w:sz w:val="24"/>
                <w:szCs w:val="24"/>
              </w:rPr>
              <w:t>ООО «Торговая компания Адити»</w:t>
            </w:r>
          </w:p>
          <w:p w:rsidR="00B86673" w:rsidRPr="008A2F9D" w:rsidRDefault="009E519A"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 xml:space="preserve">_____________ </w:t>
            </w:r>
            <w:r w:rsidR="00CD0AF1">
              <w:rPr>
                <w:rFonts w:ascii="Times New Roman" w:eastAsia="Times New Roman" w:hAnsi="Times New Roman" w:cs="Times New Roman"/>
                <w:sz w:val="24"/>
                <w:szCs w:val="24"/>
              </w:rPr>
              <w:t>Ю.А</w:t>
            </w:r>
            <w:r w:rsidR="00FC79EF">
              <w:rPr>
                <w:rFonts w:ascii="Times New Roman" w:eastAsia="Times New Roman" w:hAnsi="Times New Roman" w:cs="Times New Roman"/>
                <w:sz w:val="24"/>
                <w:szCs w:val="24"/>
              </w:rPr>
              <w:t xml:space="preserve">. </w:t>
            </w:r>
            <w:r w:rsidR="00CD0AF1">
              <w:rPr>
                <w:rFonts w:ascii="Times New Roman" w:eastAsia="Times New Roman" w:hAnsi="Times New Roman" w:cs="Times New Roman"/>
                <w:sz w:val="24"/>
                <w:szCs w:val="24"/>
              </w:rPr>
              <w:t>Толмачев</w:t>
            </w:r>
            <w:r w:rsidR="00B86673" w:rsidRPr="008A2F9D">
              <w:rPr>
                <w:rFonts w:ascii="Times New Roman" w:eastAsia="Times New Roman" w:hAnsi="Times New Roman" w:cs="Times New Roman"/>
                <w:sz w:val="24"/>
                <w:szCs w:val="24"/>
              </w:rPr>
              <w:t xml:space="preserve"> </w:t>
            </w:r>
          </w:p>
          <w:p w:rsidR="00B86673" w:rsidRPr="00E23B95" w:rsidRDefault="00D962C9"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от «</w:t>
            </w:r>
            <w:r w:rsidR="00FC79EF">
              <w:rPr>
                <w:rFonts w:ascii="Times New Roman" w:eastAsia="Times New Roman" w:hAnsi="Times New Roman" w:cs="Times New Roman"/>
                <w:sz w:val="24"/>
                <w:szCs w:val="24"/>
              </w:rPr>
              <w:t>1</w:t>
            </w:r>
            <w:r w:rsidR="00E23B95" w:rsidRPr="00E23B95">
              <w:rPr>
                <w:rFonts w:ascii="Times New Roman" w:eastAsia="Times New Roman" w:hAnsi="Times New Roman" w:cs="Times New Roman"/>
                <w:sz w:val="24"/>
                <w:szCs w:val="24"/>
              </w:rPr>
              <w:t>3</w:t>
            </w:r>
            <w:r w:rsidR="009E519A" w:rsidRPr="008A2F9D">
              <w:rPr>
                <w:rFonts w:ascii="Times New Roman" w:eastAsia="Times New Roman" w:hAnsi="Times New Roman" w:cs="Times New Roman"/>
                <w:sz w:val="24"/>
                <w:szCs w:val="24"/>
              </w:rPr>
              <w:t xml:space="preserve">» </w:t>
            </w:r>
            <w:r w:rsidR="00E23B95">
              <w:rPr>
                <w:rFonts w:ascii="Times New Roman" w:eastAsia="Times New Roman" w:hAnsi="Times New Roman" w:cs="Times New Roman"/>
                <w:sz w:val="24"/>
                <w:szCs w:val="24"/>
              </w:rPr>
              <w:t>января 2020г.</w:t>
            </w: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p>
        </w:tc>
      </w:tr>
    </w:tbl>
    <w:p w:rsidR="00B86673" w:rsidRPr="008A2F9D" w:rsidRDefault="00B86673" w:rsidP="005B3EFA">
      <w:pPr>
        <w:spacing w:after="0" w:line="240" w:lineRule="auto"/>
        <w:jc w:val="both"/>
        <w:rPr>
          <w:rFonts w:ascii="Times New Roman" w:eastAsia="Times New Roman" w:hAnsi="Times New Roman" w:cs="Times New Roman"/>
          <w:caps/>
          <w:sz w:val="24"/>
          <w:szCs w:val="24"/>
        </w:rPr>
      </w:pPr>
    </w:p>
    <w:p w:rsidR="00B86673" w:rsidRPr="008A2F9D" w:rsidRDefault="00B86673" w:rsidP="005B3EFA">
      <w:pPr>
        <w:spacing w:after="0" w:line="240" w:lineRule="auto"/>
        <w:jc w:val="center"/>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ДОКУМЕНТАЦИЯ</w:t>
      </w: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center"/>
        <w:rPr>
          <w:rFonts w:ascii="Times New Roman" w:eastAsia="Times New Roman" w:hAnsi="Times New Roman" w:cs="Times New Roman"/>
          <w:caps/>
          <w:sz w:val="24"/>
          <w:szCs w:val="24"/>
        </w:rPr>
      </w:pPr>
      <w:r w:rsidRPr="008A2F9D">
        <w:rPr>
          <w:rFonts w:ascii="Times New Roman" w:eastAsia="Times New Roman" w:hAnsi="Times New Roman" w:cs="Times New Roman"/>
          <w:sz w:val="24"/>
          <w:szCs w:val="24"/>
        </w:rPr>
        <w:t xml:space="preserve">ПО ПРОВЕДЕНИЮ ОТКРЫТОГО АУКЦИОНА </w:t>
      </w:r>
      <w:r w:rsidRPr="008A2F9D">
        <w:rPr>
          <w:rFonts w:ascii="Times New Roman" w:eastAsia="Times New Roman" w:hAnsi="Times New Roman" w:cs="Times New Roman"/>
          <w:caps/>
          <w:sz w:val="24"/>
          <w:szCs w:val="24"/>
        </w:rPr>
        <w:t>(в электронной форме)</w:t>
      </w:r>
    </w:p>
    <w:p w:rsidR="00B86673" w:rsidRPr="008A2F9D" w:rsidRDefault="00B86673" w:rsidP="005B3EFA">
      <w:pPr>
        <w:spacing w:after="0" w:line="240" w:lineRule="auto"/>
        <w:jc w:val="both"/>
        <w:rPr>
          <w:rFonts w:ascii="Times New Roman" w:eastAsia="Times New Roman" w:hAnsi="Times New Roman" w:cs="Times New Roman"/>
          <w:caps/>
          <w:sz w:val="24"/>
          <w:szCs w:val="24"/>
        </w:rPr>
      </w:pPr>
    </w:p>
    <w:p w:rsidR="00B86673" w:rsidRPr="008A2F9D" w:rsidRDefault="00B86673" w:rsidP="005B3EFA">
      <w:pPr>
        <w:spacing w:after="0" w:line="240" w:lineRule="auto"/>
        <w:jc w:val="center"/>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 xml:space="preserve">на </w:t>
      </w:r>
      <w:r w:rsidR="005453A3" w:rsidRPr="008A2F9D">
        <w:rPr>
          <w:rFonts w:ascii="Times New Roman" w:eastAsia="Times New Roman" w:hAnsi="Times New Roman" w:cs="Times New Roman"/>
          <w:sz w:val="24"/>
          <w:szCs w:val="24"/>
        </w:rPr>
        <w:t>поставку товаров</w:t>
      </w: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FC79EF" w:rsidRDefault="00B86673" w:rsidP="005B3EFA">
      <w:pPr>
        <w:spacing w:after="0" w:line="240" w:lineRule="auto"/>
        <w:jc w:val="both"/>
        <w:rPr>
          <w:rFonts w:ascii="Times New Roman" w:eastAsia="Times New Roman" w:hAnsi="Times New Roman" w:cs="Times New Roman"/>
          <w:sz w:val="24"/>
          <w:szCs w:val="24"/>
        </w:rPr>
      </w:pPr>
    </w:p>
    <w:tbl>
      <w:tblPr>
        <w:tblW w:w="0" w:type="auto"/>
        <w:tblLayout w:type="fixed"/>
        <w:tblLook w:val="0000" w:firstRow="0" w:lastRow="0" w:firstColumn="0" w:lastColumn="0" w:noHBand="0" w:noVBand="0"/>
      </w:tblPr>
      <w:tblGrid>
        <w:gridCol w:w="2974"/>
        <w:gridCol w:w="7021"/>
      </w:tblGrid>
      <w:tr w:rsidR="00B86673" w:rsidRPr="00FC79EF">
        <w:tc>
          <w:tcPr>
            <w:tcW w:w="2974" w:type="dxa"/>
            <w:shd w:val="clear" w:color="auto" w:fill="auto"/>
          </w:tcPr>
          <w:p w:rsidR="00B86673" w:rsidRPr="00FC79EF" w:rsidRDefault="00B86673" w:rsidP="005B3EFA">
            <w:pPr>
              <w:spacing w:after="0" w:line="240" w:lineRule="auto"/>
              <w:jc w:val="both"/>
              <w:rPr>
                <w:rFonts w:ascii="Times New Roman" w:eastAsia="Times New Roman" w:hAnsi="Times New Roman" w:cs="Times New Roman"/>
                <w:sz w:val="24"/>
                <w:szCs w:val="24"/>
              </w:rPr>
            </w:pPr>
            <w:r w:rsidRPr="00FC79EF">
              <w:rPr>
                <w:rFonts w:ascii="Times New Roman" w:eastAsia="Times New Roman" w:hAnsi="Times New Roman" w:cs="Times New Roman"/>
                <w:sz w:val="24"/>
                <w:szCs w:val="24"/>
              </w:rPr>
              <w:t xml:space="preserve">Организатор  аукциона:                                          </w:t>
            </w:r>
          </w:p>
        </w:tc>
        <w:tc>
          <w:tcPr>
            <w:tcW w:w="7021" w:type="dxa"/>
            <w:shd w:val="clear" w:color="auto" w:fill="auto"/>
          </w:tcPr>
          <w:p w:rsidR="00B86673" w:rsidRPr="00FC79EF" w:rsidRDefault="00CD0AF1" w:rsidP="005B3EFA">
            <w:pPr>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Общество с ограниченной ответственностью «Торговая компания Адити»</w:t>
            </w:r>
          </w:p>
        </w:tc>
      </w:tr>
    </w:tbl>
    <w:p w:rsidR="00B86673" w:rsidRPr="00FC79EF" w:rsidRDefault="00B86673" w:rsidP="005B3EFA">
      <w:pPr>
        <w:spacing w:after="0" w:line="240" w:lineRule="auto"/>
        <w:jc w:val="both"/>
        <w:rPr>
          <w:rFonts w:ascii="Times New Roman" w:eastAsia="Times New Roman" w:hAnsi="Times New Roman" w:cs="Times New Roman"/>
          <w:sz w:val="24"/>
          <w:szCs w:val="24"/>
        </w:rPr>
      </w:pPr>
      <w:r w:rsidRPr="00FC79EF">
        <w:rPr>
          <w:rFonts w:ascii="Times New Roman" w:eastAsia="Times New Roman" w:hAnsi="Times New Roman" w:cs="Times New Roman"/>
          <w:sz w:val="24"/>
          <w:szCs w:val="24"/>
        </w:rPr>
        <w:t xml:space="preserve">                                               </w:t>
      </w:r>
    </w:p>
    <w:p w:rsidR="00B86673" w:rsidRPr="00FC79EF" w:rsidRDefault="00B86673" w:rsidP="005B3EFA">
      <w:pPr>
        <w:spacing w:after="0" w:line="240" w:lineRule="auto"/>
        <w:jc w:val="both"/>
        <w:rPr>
          <w:rFonts w:ascii="Times New Roman" w:eastAsia="Times New Roman" w:hAnsi="Times New Roman" w:cs="Times New Roman"/>
          <w:sz w:val="24"/>
          <w:szCs w:val="24"/>
        </w:rPr>
      </w:pPr>
    </w:p>
    <w:p w:rsidR="00B86673" w:rsidRPr="00FC79EF" w:rsidRDefault="00B86673" w:rsidP="005B3EFA">
      <w:pPr>
        <w:spacing w:after="0" w:line="240" w:lineRule="auto"/>
        <w:jc w:val="both"/>
        <w:rPr>
          <w:rFonts w:ascii="Times New Roman" w:eastAsia="Times New Roman" w:hAnsi="Times New Roman" w:cs="Times New Roman"/>
          <w:sz w:val="24"/>
          <w:szCs w:val="24"/>
        </w:rPr>
      </w:pPr>
    </w:p>
    <w:p w:rsidR="00B86673" w:rsidRPr="00FC79EF" w:rsidRDefault="00B86673" w:rsidP="005B3EFA">
      <w:pPr>
        <w:spacing w:after="0" w:line="240" w:lineRule="auto"/>
        <w:jc w:val="both"/>
        <w:rPr>
          <w:rFonts w:ascii="Times New Roman" w:eastAsia="Times New Roman" w:hAnsi="Times New Roman" w:cs="Times New Roman"/>
          <w:sz w:val="24"/>
          <w:szCs w:val="24"/>
        </w:rPr>
      </w:pPr>
      <w:r w:rsidRPr="00FC79EF">
        <w:rPr>
          <w:rFonts w:ascii="Times New Roman" w:eastAsia="Times New Roman" w:hAnsi="Times New Roman" w:cs="Times New Roman"/>
          <w:sz w:val="24"/>
          <w:szCs w:val="24"/>
        </w:rPr>
        <w:t>Контактные данные организатора аукциона:</w:t>
      </w:r>
    </w:p>
    <w:p w:rsidR="00B86673" w:rsidRPr="00FC79EF" w:rsidRDefault="00B86673" w:rsidP="005B3EFA">
      <w:pPr>
        <w:spacing w:after="0" w:line="240" w:lineRule="auto"/>
        <w:jc w:val="both"/>
        <w:rPr>
          <w:rFonts w:ascii="Times New Roman" w:eastAsia="Times New Roman" w:hAnsi="Times New Roman" w:cs="Times New Roman"/>
          <w:sz w:val="24"/>
          <w:szCs w:val="24"/>
        </w:rPr>
      </w:pPr>
    </w:p>
    <w:p w:rsidR="00CD0AF1" w:rsidRPr="00CD0AF1" w:rsidRDefault="00CD0AF1" w:rsidP="005B3EFA">
      <w:pPr>
        <w:pStyle w:val="af8"/>
        <w:spacing w:after="0" w:line="240" w:lineRule="auto"/>
        <w:rPr>
          <w:rFonts w:ascii="Times New Roman" w:hAnsi="Times New Roman" w:cs="Times New Roman"/>
          <w:b/>
          <w:bCs/>
          <w:sz w:val="24"/>
          <w:szCs w:val="24"/>
        </w:rPr>
      </w:pPr>
      <w:r w:rsidRPr="00CD0AF1">
        <w:rPr>
          <w:rFonts w:ascii="Times New Roman" w:hAnsi="Times New Roman" w:cs="Times New Roman"/>
          <w:b/>
          <w:bCs/>
          <w:sz w:val="24"/>
          <w:szCs w:val="24"/>
        </w:rPr>
        <w:t>ООО «Торговая компания Адити»</w:t>
      </w:r>
    </w:p>
    <w:p w:rsidR="00CD0AF1" w:rsidRPr="00CD0AF1" w:rsidRDefault="00CD0AF1" w:rsidP="005B3EFA">
      <w:pPr>
        <w:spacing w:after="0" w:line="240" w:lineRule="auto"/>
        <w:rPr>
          <w:rFonts w:ascii="Times New Roman" w:hAnsi="Times New Roman" w:cs="Times New Roman"/>
          <w:sz w:val="24"/>
          <w:szCs w:val="24"/>
        </w:rPr>
      </w:pPr>
      <w:r w:rsidRPr="00CD0AF1">
        <w:rPr>
          <w:rFonts w:ascii="Times New Roman" w:hAnsi="Times New Roman" w:cs="Times New Roman"/>
          <w:sz w:val="24"/>
          <w:szCs w:val="24"/>
        </w:rPr>
        <w:t>Юридический и почтовый адрес: 620137, Свердловская область, город Екатеринбург, Парковый переулок, дом 12, помещение 1</w:t>
      </w:r>
    </w:p>
    <w:p w:rsidR="00CD0AF1" w:rsidRPr="00CD0AF1" w:rsidRDefault="00CD0AF1" w:rsidP="005B3EFA">
      <w:pPr>
        <w:spacing w:after="0" w:line="240" w:lineRule="auto"/>
        <w:rPr>
          <w:rFonts w:ascii="Times New Roman" w:hAnsi="Times New Roman" w:cs="Times New Roman"/>
          <w:sz w:val="24"/>
          <w:szCs w:val="24"/>
        </w:rPr>
      </w:pPr>
      <w:r w:rsidRPr="00CD0AF1">
        <w:rPr>
          <w:rFonts w:ascii="Times New Roman" w:hAnsi="Times New Roman" w:cs="Times New Roman"/>
          <w:sz w:val="24"/>
          <w:szCs w:val="24"/>
        </w:rPr>
        <w:t>ИНН: 6670434290, КПП: 667001001</w:t>
      </w:r>
    </w:p>
    <w:p w:rsidR="00CD0AF1" w:rsidRPr="00CD0AF1" w:rsidRDefault="00CD0AF1" w:rsidP="005B3EFA">
      <w:pPr>
        <w:spacing w:after="0" w:line="240" w:lineRule="auto"/>
        <w:rPr>
          <w:rFonts w:ascii="Times New Roman" w:hAnsi="Times New Roman" w:cs="Times New Roman"/>
          <w:sz w:val="24"/>
          <w:szCs w:val="24"/>
        </w:rPr>
      </w:pPr>
      <w:r w:rsidRPr="00CD0AF1">
        <w:rPr>
          <w:rFonts w:ascii="Times New Roman" w:hAnsi="Times New Roman" w:cs="Times New Roman"/>
          <w:sz w:val="24"/>
          <w:szCs w:val="24"/>
        </w:rPr>
        <w:t>ОГРН: 1169658032500</w:t>
      </w:r>
    </w:p>
    <w:p w:rsidR="00CD0AF1" w:rsidRPr="00CD0AF1" w:rsidRDefault="00CD0AF1" w:rsidP="005B3EFA">
      <w:pPr>
        <w:spacing w:after="0" w:line="240" w:lineRule="auto"/>
        <w:rPr>
          <w:rFonts w:ascii="Times New Roman" w:hAnsi="Times New Roman" w:cs="Times New Roman"/>
          <w:sz w:val="24"/>
          <w:szCs w:val="24"/>
        </w:rPr>
      </w:pPr>
      <w:proofErr w:type="gramStart"/>
      <w:r w:rsidRPr="00CD0AF1">
        <w:rPr>
          <w:rFonts w:ascii="Times New Roman" w:hAnsi="Times New Roman" w:cs="Times New Roman"/>
          <w:sz w:val="24"/>
          <w:szCs w:val="24"/>
        </w:rPr>
        <w:t>р</w:t>
      </w:r>
      <w:proofErr w:type="gramEnd"/>
      <w:r w:rsidRPr="00CD0AF1">
        <w:rPr>
          <w:rFonts w:ascii="Times New Roman" w:hAnsi="Times New Roman" w:cs="Times New Roman"/>
          <w:sz w:val="24"/>
          <w:szCs w:val="24"/>
        </w:rPr>
        <w:t xml:space="preserve">/с 40702810505000026443 </w:t>
      </w:r>
    </w:p>
    <w:p w:rsidR="00CD0AF1" w:rsidRPr="00CD0AF1" w:rsidRDefault="00CD0AF1" w:rsidP="005B3EFA">
      <w:pPr>
        <w:pStyle w:val="af8"/>
        <w:spacing w:after="0" w:line="240" w:lineRule="auto"/>
        <w:rPr>
          <w:rFonts w:ascii="Times New Roman" w:hAnsi="Times New Roman" w:cs="Times New Roman"/>
          <w:bCs/>
          <w:sz w:val="24"/>
          <w:szCs w:val="24"/>
        </w:rPr>
      </w:pPr>
      <w:r w:rsidRPr="00CD0AF1">
        <w:rPr>
          <w:rFonts w:ascii="Times New Roman" w:hAnsi="Times New Roman" w:cs="Times New Roman"/>
          <w:sz w:val="24"/>
          <w:szCs w:val="24"/>
        </w:rPr>
        <w:t>в Уральский ф-л ПАО «ПРОМСВЯЗЬ БАНК»</w:t>
      </w:r>
      <w:r w:rsidRPr="00CD0AF1">
        <w:rPr>
          <w:rFonts w:ascii="Times New Roman" w:hAnsi="Times New Roman" w:cs="Times New Roman"/>
          <w:sz w:val="24"/>
          <w:szCs w:val="24"/>
        </w:rPr>
        <w:br/>
      </w:r>
      <w:proofErr w:type="gramStart"/>
      <w:r w:rsidRPr="00CD0AF1">
        <w:rPr>
          <w:rFonts w:ascii="Times New Roman" w:hAnsi="Times New Roman" w:cs="Times New Roman"/>
          <w:sz w:val="24"/>
          <w:szCs w:val="24"/>
        </w:rPr>
        <w:t>к</w:t>
      </w:r>
      <w:proofErr w:type="gramEnd"/>
      <w:r w:rsidRPr="00CD0AF1">
        <w:rPr>
          <w:rFonts w:ascii="Times New Roman" w:hAnsi="Times New Roman" w:cs="Times New Roman"/>
          <w:sz w:val="24"/>
          <w:szCs w:val="24"/>
        </w:rPr>
        <w:t>/с 301018l0500000000975</w:t>
      </w:r>
    </w:p>
    <w:p w:rsidR="00FC79EF" w:rsidRPr="00CD0AF1" w:rsidRDefault="00CD0AF1" w:rsidP="005B3EFA">
      <w:pPr>
        <w:spacing w:after="0" w:line="240" w:lineRule="auto"/>
        <w:textAlignment w:val="top"/>
        <w:rPr>
          <w:rFonts w:ascii="Times New Roman" w:hAnsi="Times New Roman" w:cs="Times New Roman"/>
          <w:sz w:val="24"/>
          <w:szCs w:val="24"/>
        </w:rPr>
      </w:pPr>
      <w:r w:rsidRPr="00CD0AF1">
        <w:rPr>
          <w:rFonts w:ascii="Times New Roman" w:hAnsi="Times New Roman" w:cs="Times New Roman"/>
          <w:sz w:val="24"/>
          <w:szCs w:val="24"/>
        </w:rPr>
        <w:t>БИК 046577975</w:t>
      </w: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5453A3" w:rsidRPr="008A2F9D" w:rsidRDefault="005453A3" w:rsidP="005B3EFA">
      <w:pPr>
        <w:spacing w:after="0" w:line="240" w:lineRule="auto"/>
        <w:jc w:val="both"/>
        <w:rPr>
          <w:rFonts w:ascii="Times New Roman" w:eastAsia="Times New Roman" w:hAnsi="Times New Roman" w:cs="Times New Roman"/>
          <w:sz w:val="24"/>
          <w:szCs w:val="24"/>
        </w:rPr>
      </w:pPr>
    </w:p>
    <w:p w:rsidR="005453A3" w:rsidRPr="008A2F9D" w:rsidRDefault="005453A3" w:rsidP="005B3EFA">
      <w:pPr>
        <w:spacing w:after="0" w:line="240" w:lineRule="auto"/>
        <w:jc w:val="both"/>
        <w:rPr>
          <w:rFonts w:ascii="Times New Roman" w:eastAsia="Times New Roman" w:hAnsi="Times New Roman" w:cs="Times New Roman"/>
          <w:sz w:val="24"/>
          <w:szCs w:val="24"/>
        </w:rPr>
      </w:pPr>
    </w:p>
    <w:p w:rsidR="005453A3" w:rsidRDefault="005453A3" w:rsidP="005B3EFA">
      <w:pPr>
        <w:spacing w:after="0" w:line="240" w:lineRule="auto"/>
        <w:jc w:val="both"/>
        <w:rPr>
          <w:rFonts w:ascii="Times New Roman" w:eastAsia="Times New Roman" w:hAnsi="Times New Roman" w:cs="Times New Roman"/>
          <w:sz w:val="24"/>
          <w:szCs w:val="24"/>
        </w:rPr>
      </w:pPr>
    </w:p>
    <w:p w:rsidR="00CD0AF1" w:rsidRDefault="00CD0AF1" w:rsidP="005B3EFA">
      <w:pPr>
        <w:spacing w:after="0" w:line="240" w:lineRule="auto"/>
        <w:jc w:val="both"/>
        <w:rPr>
          <w:rFonts w:ascii="Times New Roman" w:eastAsia="Times New Roman" w:hAnsi="Times New Roman" w:cs="Times New Roman"/>
          <w:sz w:val="24"/>
          <w:szCs w:val="24"/>
        </w:rPr>
      </w:pPr>
    </w:p>
    <w:p w:rsidR="00CD0AF1" w:rsidRDefault="00CD0AF1" w:rsidP="005B3EFA">
      <w:pPr>
        <w:spacing w:after="0" w:line="240" w:lineRule="auto"/>
        <w:jc w:val="both"/>
        <w:rPr>
          <w:rFonts w:ascii="Times New Roman" w:eastAsia="Times New Roman" w:hAnsi="Times New Roman" w:cs="Times New Roman"/>
          <w:sz w:val="24"/>
          <w:szCs w:val="24"/>
        </w:rPr>
      </w:pPr>
    </w:p>
    <w:p w:rsidR="00CD0AF1" w:rsidRDefault="00CD0AF1" w:rsidP="005B3EFA">
      <w:pPr>
        <w:spacing w:after="0" w:line="240" w:lineRule="auto"/>
        <w:jc w:val="both"/>
        <w:rPr>
          <w:rFonts w:ascii="Times New Roman" w:eastAsia="Times New Roman" w:hAnsi="Times New Roman" w:cs="Times New Roman"/>
          <w:sz w:val="24"/>
          <w:szCs w:val="24"/>
        </w:rPr>
      </w:pPr>
    </w:p>
    <w:p w:rsidR="00CD0AF1" w:rsidRDefault="00CD0AF1" w:rsidP="005B3EFA">
      <w:pPr>
        <w:spacing w:after="0" w:line="240" w:lineRule="auto"/>
        <w:jc w:val="both"/>
        <w:rPr>
          <w:rFonts w:ascii="Times New Roman" w:eastAsia="Times New Roman" w:hAnsi="Times New Roman" w:cs="Times New Roman"/>
          <w:sz w:val="24"/>
          <w:szCs w:val="24"/>
        </w:rPr>
      </w:pPr>
    </w:p>
    <w:p w:rsidR="00CD0AF1" w:rsidRDefault="00CD0AF1" w:rsidP="005B3EFA">
      <w:pPr>
        <w:spacing w:after="0" w:line="240" w:lineRule="auto"/>
        <w:jc w:val="both"/>
        <w:rPr>
          <w:rFonts w:ascii="Times New Roman" w:eastAsia="Times New Roman" w:hAnsi="Times New Roman" w:cs="Times New Roman"/>
          <w:sz w:val="24"/>
          <w:szCs w:val="24"/>
        </w:rPr>
      </w:pPr>
    </w:p>
    <w:p w:rsidR="00CD0AF1" w:rsidRDefault="00CD0AF1" w:rsidP="005B3EFA">
      <w:pPr>
        <w:spacing w:after="0" w:line="240" w:lineRule="auto"/>
        <w:jc w:val="both"/>
        <w:rPr>
          <w:rFonts w:ascii="Times New Roman" w:eastAsia="Times New Roman" w:hAnsi="Times New Roman" w:cs="Times New Roman"/>
          <w:sz w:val="24"/>
          <w:szCs w:val="24"/>
        </w:rPr>
      </w:pPr>
    </w:p>
    <w:p w:rsidR="00CD0AF1" w:rsidRDefault="00CD0AF1" w:rsidP="005B3EFA">
      <w:pPr>
        <w:spacing w:after="0" w:line="240" w:lineRule="auto"/>
        <w:jc w:val="both"/>
        <w:rPr>
          <w:rFonts w:ascii="Times New Roman" w:eastAsia="Times New Roman" w:hAnsi="Times New Roman" w:cs="Times New Roman"/>
          <w:sz w:val="24"/>
          <w:szCs w:val="24"/>
        </w:rPr>
      </w:pPr>
    </w:p>
    <w:p w:rsidR="00CD0AF1" w:rsidRDefault="00CD0AF1" w:rsidP="005B3EFA">
      <w:pPr>
        <w:spacing w:after="0" w:line="240" w:lineRule="auto"/>
        <w:jc w:val="both"/>
        <w:rPr>
          <w:rFonts w:ascii="Times New Roman" w:eastAsia="Times New Roman" w:hAnsi="Times New Roman" w:cs="Times New Roman"/>
          <w:sz w:val="24"/>
          <w:szCs w:val="24"/>
        </w:rPr>
      </w:pPr>
    </w:p>
    <w:p w:rsidR="00CD0AF1" w:rsidRDefault="00CD0AF1" w:rsidP="005B3EFA">
      <w:pPr>
        <w:spacing w:after="0" w:line="240" w:lineRule="auto"/>
        <w:jc w:val="both"/>
        <w:rPr>
          <w:rFonts w:ascii="Times New Roman" w:eastAsia="Times New Roman" w:hAnsi="Times New Roman" w:cs="Times New Roman"/>
          <w:sz w:val="24"/>
          <w:szCs w:val="24"/>
        </w:rPr>
      </w:pPr>
    </w:p>
    <w:p w:rsidR="00CD0AF1" w:rsidRDefault="00CD0AF1" w:rsidP="005B3EFA">
      <w:pPr>
        <w:spacing w:after="0" w:line="240" w:lineRule="auto"/>
        <w:jc w:val="both"/>
        <w:rPr>
          <w:rFonts w:ascii="Times New Roman" w:eastAsia="Times New Roman" w:hAnsi="Times New Roman" w:cs="Times New Roman"/>
          <w:sz w:val="24"/>
          <w:szCs w:val="24"/>
        </w:rPr>
      </w:pPr>
    </w:p>
    <w:p w:rsidR="00CD0AF1" w:rsidRPr="008A2F9D" w:rsidRDefault="00CD0AF1" w:rsidP="005B3EFA">
      <w:pPr>
        <w:spacing w:after="0" w:line="240" w:lineRule="auto"/>
        <w:jc w:val="both"/>
        <w:rPr>
          <w:rFonts w:ascii="Times New Roman" w:eastAsia="Times New Roman" w:hAnsi="Times New Roman" w:cs="Times New Roman"/>
          <w:sz w:val="24"/>
          <w:szCs w:val="24"/>
        </w:rPr>
      </w:pPr>
    </w:p>
    <w:p w:rsidR="005453A3" w:rsidRPr="008A2F9D" w:rsidRDefault="005453A3" w:rsidP="005B3EFA">
      <w:pPr>
        <w:spacing w:after="0" w:line="240" w:lineRule="auto"/>
        <w:jc w:val="center"/>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 xml:space="preserve">г. </w:t>
      </w:r>
      <w:r w:rsidR="00CD0AF1">
        <w:rPr>
          <w:rFonts w:ascii="Times New Roman" w:eastAsia="Times New Roman" w:hAnsi="Times New Roman" w:cs="Times New Roman"/>
          <w:sz w:val="24"/>
          <w:szCs w:val="24"/>
        </w:rPr>
        <w:t>Екатеринбург</w:t>
      </w:r>
    </w:p>
    <w:p w:rsidR="00B86673" w:rsidRPr="008166A9" w:rsidRDefault="00CD0AF1" w:rsidP="005B3EFA">
      <w:pPr>
        <w:suppressAutoHyphens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br w:type="page"/>
      </w:r>
      <w:r w:rsidR="00B86673" w:rsidRPr="008166A9">
        <w:rPr>
          <w:rFonts w:ascii="Times New Roman" w:eastAsia="Times New Roman" w:hAnsi="Times New Roman" w:cs="Times New Roman"/>
          <w:bCs/>
          <w:iCs/>
          <w:sz w:val="24"/>
          <w:szCs w:val="24"/>
        </w:rPr>
        <w:lastRenderedPageBreak/>
        <w:t>Правовое регулирование</w:t>
      </w:r>
      <w:bookmarkStart w:id="0" w:name="__RefHeading___Toc473187200"/>
      <w:bookmarkEnd w:id="0"/>
    </w:p>
    <w:p w:rsidR="00B86673" w:rsidRPr="005B3EFA" w:rsidRDefault="00B86673" w:rsidP="005B3EFA">
      <w:pPr>
        <w:numPr>
          <w:ilvl w:val="1"/>
          <w:numId w:val="6"/>
        </w:numPr>
        <w:spacing w:after="0" w:line="240" w:lineRule="auto"/>
        <w:ind w:left="709" w:hanging="709"/>
        <w:jc w:val="both"/>
        <w:rPr>
          <w:rFonts w:ascii="Times New Roman" w:hAnsi="Times New Roman" w:cs="Times New Roman"/>
          <w:sz w:val="24"/>
          <w:szCs w:val="24"/>
        </w:rPr>
      </w:pPr>
      <w:proofErr w:type="gramStart"/>
      <w:r w:rsidRPr="005B3EFA">
        <w:rPr>
          <w:rFonts w:ascii="Times New Roman" w:eastAsia="Times New Roman" w:hAnsi="Times New Roman" w:cs="Times New Roman"/>
          <w:iCs/>
          <w:sz w:val="24"/>
          <w:szCs w:val="24"/>
        </w:rPr>
        <w:t>Настоящая аукционная документация подготовлена в соответствии с Федеральным законом</w:t>
      </w:r>
      <w:r w:rsidRPr="005B3EFA">
        <w:rPr>
          <w:rFonts w:ascii="Times New Roman" w:eastAsia="Times New Roman" w:hAnsi="Times New Roman" w:cs="Times New Roman"/>
          <w:sz w:val="24"/>
          <w:szCs w:val="24"/>
        </w:rPr>
        <w:t xml:space="preserve"> № 135-ФЗ «О защите конкуренции», Гражданским кодексом Российской Федерации и Правилами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утвержденными приказом Федеральной антимонопольной службы Российской Федерации от 10.02.2010г</w:t>
      </w:r>
      <w:proofErr w:type="gramEnd"/>
      <w:r w:rsidRPr="005B3EFA">
        <w:rPr>
          <w:rFonts w:ascii="Times New Roman" w:eastAsia="Times New Roman" w:hAnsi="Times New Roman" w:cs="Times New Roman"/>
          <w:sz w:val="24"/>
          <w:szCs w:val="24"/>
        </w:rPr>
        <w:t>. № 67 (далее – Правила).</w:t>
      </w:r>
    </w:p>
    <w:p w:rsidR="00FC79EF" w:rsidRPr="005B3EFA" w:rsidRDefault="00B86673" w:rsidP="005B3EFA">
      <w:pPr>
        <w:pStyle w:val="aff1"/>
        <w:numPr>
          <w:ilvl w:val="1"/>
          <w:numId w:val="6"/>
        </w:numPr>
        <w:ind w:left="709" w:hanging="709"/>
        <w:jc w:val="both"/>
        <w:rPr>
          <w:rFonts w:ascii="Times New Roman" w:hAnsi="Times New Roman" w:cs="Times New Roman"/>
        </w:rPr>
      </w:pPr>
      <w:r w:rsidRPr="005B3EFA">
        <w:rPr>
          <w:rFonts w:ascii="Times New Roman" w:hAnsi="Times New Roman" w:cs="Times New Roman"/>
        </w:rPr>
        <w:t>Настоящий аукцион проводится</w:t>
      </w:r>
      <w:r w:rsidR="00CD0AF1" w:rsidRPr="005B3EFA">
        <w:rPr>
          <w:rFonts w:ascii="Times New Roman" w:hAnsi="Times New Roman" w:cs="Times New Roman"/>
        </w:rPr>
        <w:t xml:space="preserve"> на основании приказа директор</w:t>
      </w:r>
      <w:proofErr w:type="gramStart"/>
      <w:r w:rsidR="00CD0AF1" w:rsidRPr="005B3EFA">
        <w:rPr>
          <w:rFonts w:ascii="Times New Roman" w:hAnsi="Times New Roman" w:cs="Times New Roman"/>
        </w:rPr>
        <w:t>а</w:t>
      </w:r>
      <w:r w:rsidR="00FC79EF" w:rsidRPr="005B3EFA">
        <w:rPr>
          <w:rFonts w:ascii="Times New Roman" w:hAnsi="Times New Roman" w:cs="Times New Roman"/>
        </w:rPr>
        <w:t xml:space="preserve"> ООО</w:t>
      </w:r>
      <w:proofErr w:type="gramEnd"/>
      <w:r w:rsidR="00FC79EF" w:rsidRPr="005B3EFA">
        <w:rPr>
          <w:rFonts w:ascii="Times New Roman" w:hAnsi="Times New Roman" w:cs="Times New Roman"/>
        </w:rPr>
        <w:t xml:space="preserve"> «</w:t>
      </w:r>
      <w:r w:rsidR="00CD0AF1" w:rsidRPr="005B3EFA">
        <w:rPr>
          <w:rFonts w:ascii="Times New Roman" w:hAnsi="Times New Roman" w:cs="Times New Roman"/>
        </w:rPr>
        <w:t>ТК Адити</w:t>
      </w:r>
      <w:r w:rsidR="00FC79EF" w:rsidRPr="005B3EFA">
        <w:rPr>
          <w:rFonts w:ascii="Times New Roman" w:hAnsi="Times New Roman" w:cs="Times New Roman"/>
        </w:rPr>
        <w:t xml:space="preserve">» от </w:t>
      </w:r>
      <w:r w:rsidR="00E23B95">
        <w:rPr>
          <w:rFonts w:ascii="Times New Roman" w:hAnsi="Times New Roman" w:cs="Times New Roman"/>
        </w:rPr>
        <w:t>13 января 2020г.</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Аукцион проводится в форме торгов открытых по составу участников и по форме подачи предложений о цене договора (цене лота).</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bCs/>
          <w:iCs/>
          <w:sz w:val="24"/>
          <w:szCs w:val="24"/>
        </w:rPr>
      </w:pPr>
      <w:r w:rsidRPr="005B3EFA">
        <w:rPr>
          <w:rFonts w:ascii="Times New Roman" w:eastAsia="Times New Roman" w:hAnsi="Times New Roman" w:cs="Times New Roman"/>
          <w:sz w:val="24"/>
          <w:szCs w:val="24"/>
        </w:rPr>
        <w:t>Информация о</w:t>
      </w:r>
      <w:r w:rsidR="005453A3" w:rsidRPr="005B3EFA">
        <w:rPr>
          <w:rFonts w:ascii="Times New Roman" w:eastAsia="Times New Roman" w:hAnsi="Times New Roman" w:cs="Times New Roman"/>
          <w:sz w:val="24"/>
          <w:szCs w:val="24"/>
        </w:rPr>
        <w:t xml:space="preserve">б аукционе размещается </w:t>
      </w:r>
      <w:r w:rsidRPr="005B3EFA">
        <w:rPr>
          <w:rFonts w:ascii="Times New Roman" w:eastAsia="Calibri" w:hAnsi="Times New Roman" w:cs="Times New Roman"/>
          <w:sz w:val="24"/>
          <w:szCs w:val="24"/>
        </w:rPr>
        <w:t xml:space="preserve">на  сайте  Оператора  электронной торговой площадки: </w:t>
      </w:r>
      <w:r w:rsidR="00CD0AF1" w:rsidRPr="005B3EFA">
        <w:rPr>
          <w:rFonts w:ascii="Times New Roman" w:hAnsi="Times New Roman" w:cs="Times New Roman"/>
          <w:sz w:val="24"/>
          <w:szCs w:val="24"/>
        </w:rPr>
        <w:t>https://www.a-k-d.ru</w:t>
      </w:r>
      <w:r w:rsidRPr="005B3EFA">
        <w:rPr>
          <w:rFonts w:ascii="Times New Roman" w:eastAsia="Times New Roman" w:hAnsi="Times New Roman" w:cs="Times New Roman"/>
          <w:sz w:val="24"/>
          <w:szCs w:val="24"/>
        </w:rPr>
        <w:t xml:space="preserve"> (далее - на официальном сайте ЭТП)</w:t>
      </w:r>
      <w:r w:rsidR="005453A3" w:rsidRPr="005B3EFA">
        <w:rPr>
          <w:rFonts w:ascii="Times New Roman" w:eastAsia="Calibri" w:hAnsi="Times New Roman" w:cs="Times New Roman"/>
          <w:sz w:val="24"/>
          <w:szCs w:val="24"/>
        </w:rPr>
        <w:t>.</w:t>
      </w:r>
    </w:p>
    <w:p w:rsidR="00B86673" w:rsidRPr="005B3EFA" w:rsidRDefault="00B86673" w:rsidP="005B3EFA">
      <w:pPr>
        <w:spacing w:after="0" w:line="240" w:lineRule="auto"/>
        <w:ind w:left="709" w:hanging="709"/>
        <w:jc w:val="both"/>
        <w:rPr>
          <w:rFonts w:ascii="Times New Roman" w:eastAsia="Times New Roman" w:hAnsi="Times New Roman" w:cs="Times New Roman"/>
          <w:bCs/>
          <w:iCs/>
          <w:sz w:val="24"/>
          <w:szCs w:val="24"/>
        </w:rPr>
      </w:pPr>
    </w:p>
    <w:p w:rsidR="00B86673" w:rsidRPr="005B3EFA" w:rsidRDefault="00B86673" w:rsidP="005B3EFA">
      <w:pPr>
        <w:numPr>
          <w:ilvl w:val="0"/>
          <w:numId w:val="6"/>
        </w:numPr>
        <w:spacing w:after="0" w:line="240" w:lineRule="auto"/>
        <w:ind w:left="709" w:hanging="709"/>
        <w:jc w:val="both"/>
        <w:rPr>
          <w:rFonts w:ascii="Times New Roman" w:eastAsia="Times New Roman" w:hAnsi="Times New Roman" w:cs="Times New Roman"/>
          <w:bCs/>
          <w:iCs/>
          <w:sz w:val="24"/>
          <w:szCs w:val="24"/>
        </w:rPr>
      </w:pPr>
      <w:r w:rsidRPr="005B3EFA">
        <w:rPr>
          <w:rFonts w:ascii="Times New Roman" w:eastAsia="Times New Roman" w:hAnsi="Times New Roman" w:cs="Times New Roman"/>
          <w:bCs/>
          <w:iCs/>
          <w:sz w:val="24"/>
          <w:szCs w:val="24"/>
        </w:rPr>
        <w:t>Организатор аукциона.</w:t>
      </w:r>
    </w:p>
    <w:p w:rsidR="00CD0AF1" w:rsidRPr="005B3EFA" w:rsidRDefault="00B86673" w:rsidP="005B3EFA">
      <w:pPr>
        <w:spacing w:after="0" w:line="240" w:lineRule="auto"/>
        <w:ind w:left="709" w:hanging="709"/>
        <w:jc w:val="both"/>
        <w:textAlignment w:val="top"/>
        <w:rPr>
          <w:rFonts w:ascii="Times New Roman" w:hAnsi="Times New Roman" w:cs="Times New Roman"/>
          <w:b/>
          <w:bCs/>
          <w:sz w:val="24"/>
          <w:szCs w:val="24"/>
        </w:rPr>
      </w:pPr>
      <w:r w:rsidRPr="005B3EFA">
        <w:rPr>
          <w:rFonts w:ascii="Times New Roman" w:hAnsi="Times New Roman" w:cs="Times New Roman"/>
          <w:bCs/>
          <w:sz w:val="24"/>
          <w:szCs w:val="24"/>
        </w:rPr>
        <w:t>2.1. Организатор аукциона –</w:t>
      </w:r>
      <w:r w:rsidR="008A2F9D" w:rsidRPr="005B3EFA">
        <w:rPr>
          <w:rFonts w:ascii="Times New Roman" w:hAnsi="Times New Roman" w:cs="Times New Roman"/>
          <w:bCs/>
          <w:sz w:val="24"/>
          <w:szCs w:val="24"/>
        </w:rPr>
        <w:t xml:space="preserve"> </w:t>
      </w:r>
      <w:r w:rsidR="00CD0AF1" w:rsidRPr="005B3EFA">
        <w:rPr>
          <w:rFonts w:ascii="Times New Roman" w:hAnsi="Times New Roman" w:cs="Times New Roman"/>
          <w:b/>
          <w:bCs/>
          <w:sz w:val="24"/>
          <w:szCs w:val="24"/>
        </w:rPr>
        <w:t>ООО «Торговая компания Адити»</w:t>
      </w:r>
    </w:p>
    <w:p w:rsidR="00CD0AF1" w:rsidRPr="005B3EFA" w:rsidRDefault="00CD0AF1" w:rsidP="00E23B95">
      <w:pPr>
        <w:spacing w:after="0" w:line="240" w:lineRule="auto"/>
        <w:ind w:left="709" w:hanging="1"/>
        <w:textAlignment w:val="top"/>
        <w:rPr>
          <w:rFonts w:ascii="Times New Roman" w:hAnsi="Times New Roman" w:cs="Times New Roman"/>
          <w:sz w:val="24"/>
          <w:szCs w:val="24"/>
        </w:rPr>
      </w:pPr>
      <w:r w:rsidRPr="005B3EFA">
        <w:rPr>
          <w:rFonts w:ascii="Times New Roman" w:hAnsi="Times New Roman" w:cs="Times New Roman"/>
          <w:sz w:val="24"/>
          <w:szCs w:val="24"/>
        </w:rPr>
        <w:t>Юридический и почтовый адрес: 620137,</w:t>
      </w:r>
      <w:r w:rsidR="005B3EFA">
        <w:rPr>
          <w:rFonts w:ascii="Times New Roman" w:hAnsi="Times New Roman" w:cs="Times New Roman"/>
          <w:sz w:val="24"/>
          <w:szCs w:val="24"/>
        </w:rPr>
        <w:t xml:space="preserve"> Свердловская область, город </w:t>
      </w:r>
      <w:r w:rsidRPr="005B3EFA">
        <w:rPr>
          <w:rFonts w:ascii="Times New Roman" w:hAnsi="Times New Roman" w:cs="Times New Roman"/>
          <w:sz w:val="24"/>
          <w:szCs w:val="24"/>
        </w:rPr>
        <w:t>Екатеринбург, Парковый переулок, дом 12, помещение 1</w:t>
      </w:r>
    </w:p>
    <w:p w:rsidR="00CD0AF1" w:rsidRPr="005B3EFA" w:rsidRDefault="00CD0AF1" w:rsidP="00E23B95">
      <w:pPr>
        <w:spacing w:after="0" w:line="240" w:lineRule="auto"/>
        <w:ind w:left="709" w:hanging="1"/>
        <w:textAlignment w:val="top"/>
        <w:rPr>
          <w:rFonts w:ascii="Times New Roman" w:hAnsi="Times New Roman" w:cs="Times New Roman"/>
          <w:sz w:val="24"/>
          <w:szCs w:val="24"/>
        </w:rPr>
      </w:pPr>
      <w:r w:rsidRPr="005B3EFA">
        <w:rPr>
          <w:rFonts w:ascii="Times New Roman" w:hAnsi="Times New Roman" w:cs="Times New Roman"/>
          <w:sz w:val="24"/>
          <w:szCs w:val="24"/>
        </w:rPr>
        <w:t>ИНН: 6670434290, КПП: 667001001</w:t>
      </w:r>
    </w:p>
    <w:p w:rsidR="00CD0AF1" w:rsidRPr="005B3EFA" w:rsidRDefault="00CD0AF1" w:rsidP="00E23B95">
      <w:pPr>
        <w:spacing w:after="0" w:line="240" w:lineRule="auto"/>
        <w:ind w:left="709" w:hanging="1"/>
        <w:textAlignment w:val="top"/>
        <w:rPr>
          <w:rFonts w:ascii="Times New Roman" w:hAnsi="Times New Roman" w:cs="Times New Roman"/>
          <w:sz w:val="24"/>
          <w:szCs w:val="24"/>
        </w:rPr>
      </w:pPr>
      <w:r w:rsidRPr="005B3EFA">
        <w:rPr>
          <w:rFonts w:ascii="Times New Roman" w:hAnsi="Times New Roman" w:cs="Times New Roman"/>
          <w:sz w:val="24"/>
          <w:szCs w:val="24"/>
        </w:rPr>
        <w:t>ОГРН: 1169658032500</w:t>
      </w:r>
    </w:p>
    <w:p w:rsidR="00CD0AF1" w:rsidRPr="005B3EFA" w:rsidRDefault="00CD0AF1" w:rsidP="00E23B95">
      <w:pPr>
        <w:spacing w:after="0" w:line="240" w:lineRule="auto"/>
        <w:ind w:left="709" w:hanging="1"/>
        <w:textAlignment w:val="top"/>
        <w:rPr>
          <w:rFonts w:ascii="Times New Roman" w:hAnsi="Times New Roman" w:cs="Times New Roman"/>
          <w:sz w:val="24"/>
          <w:szCs w:val="24"/>
        </w:rPr>
      </w:pPr>
      <w:proofErr w:type="gramStart"/>
      <w:r w:rsidRPr="005B3EFA">
        <w:rPr>
          <w:rFonts w:ascii="Times New Roman" w:hAnsi="Times New Roman" w:cs="Times New Roman"/>
          <w:sz w:val="24"/>
          <w:szCs w:val="24"/>
        </w:rPr>
        <w:t>р</w:t>
      </w:r>
      <w:proofErr w:type="gramEnd"/>
      <w:r w:rsidRPr="005B3EFA">
        <w:rPr>
          <w:rFonts w:ascii="Times New Roman" w:hAnsi="Times New Roman" w:cs="Times New Roman"/>
          <w:sz w:val="24"/>
          <w:szCs w:val="24"/>
        </w:rPr>
        <w:t xml:space="preserve">/с 40702810505000026443 </w:t>
      </w:r>
    </w:p>
    <w:p w:rsidR="00CD0AF1" w:rsidRPr="005B3EFA" w:rsidRDefault="00CD0AF1" w:rsidP="00E23B95">
      <w:pPr>
        <w:spacing w:after="0" w:line="240" w:lineRule="auto"/>
        <w:ind w:left="709" w:hanging="1"/>
        <w:textAlignment w:val="top"/>
        <w:rPr>
          <w:rFonts w:ascii="Times New Roman" w:hAnsi="Times New Roman" w:cs="Times New Roman"/>
          <w:bCs/>
          <w:sz w:val="24"/>
          <w:szCs w:val="24"/>
        </w:rPr>
      </w:pPr>
      <w:r w:rsidRPr="005B3EFA">
        <w:rPr>
          <w:rFonts w:ascii="Times New Roman" w:hAnsi="Times New Roman" w:cs="Times New Roman"/>
          <w:sz w:val="24"/>
          <w:szCs w:val="24"/>
        </w:rPr>
        <w:t>в Уральский ф-л ПАО «ПРОМСВЯЗЬ БАНК»</w:t>
      </w:r>
      <w:r w:rsidRPr="005B3EFA">
        <w:rPr>
          <w:rFonts w:ascii="Times New Roman" w:hAnsi="Times New Roman" w:cs="Times New Roman"/>
          <w:sz w:val="24"/>
          <w:szCs w:val="24"/>
        </w:rPr>
        <w:br/>
      </w:r>
      <w:proofErr w:type="gramStart"/>
      <w:r w:rsidRPr="005B3EFA">
        <w:rPr>
          <w:rFonts w:ascii="Times New Roman" w:hAnsi="Times New Roman" w:cs="Times New Roman"/>
          <w:sz w:val="24"/>
          <w:szCs w:val="24"/>
        </w:rPr>
        <w:t>к</w:t>
      </w:r>
      <w:proofErr w:type="gramEnd"/>
      <w:r w:rsidRPr="005B3EFA">
        <w:rPr>
          <w:rFonts w:ascii="Times New Roman" w:hAnsi="Times New Roman" w:cs="Times New Roman"/>
          <w:sz w:val="24"/>
          <w:szCs w:val="24"/>
        </w:rPr>
        <w:t>/с 301018l0500000000975</w:t>
      </w:r>
    </w:p>
    <w:p w:rsidR="00CD0AF1" w:rsidRPr="005B3EFA" w:rsidRDefault="00CD0AF1" w:rsidP="00E23B95">
      <w:pPr>
        <w:spacing w:after="0" w:line="240" w:lineRule="auto"/>
        <w:ind w:left="709" w:hanging="1"/>
        <w:textAlignment w:val="top"/>
        <w:rPr>
          <w:rFonts w:ascii="Times New Roman" w:hAnsi="Times New Roman" w:cs="Times New Roman"/>
          <w:sz w:val="24"/>
          <w:szCs w:val="24"/>
        </w:rPr>
      </w:pPr>
      <w:r w:rsidRPr="005B3EFA">
        <w:rPr>
          <w:rFonts w:ascii="Times New Roman" w:hAnsi="Times New Roman" w:cs="Times New Roman"/>
          <w:sz w:val="24"/>
          <w:szCs w:val="24"/>
        </w:rPr>
        <w:t>БИК 046577975</w:t>
      </w:r>
    </w:p>
    <w:p w:rsidR="00B86673" w:rsidRPr="005B3EFA" w:rsidRDefault="00B86673" w:rsidP="005B3EFA">
      <w:pPr>
        <w:spacing w:after="0" w:line="240" w:lineRule="auto"/>
        <w:ind w:left="709" w:hanging="709"/>
        <w:jc w:val="both"/>
        <w:textAlignment w:val="top"/>
        <w:rPr>
          <w:rFonts w:ascii="Times New Roman" w:hAnsi="Times New Roman" w:cs="Times New Roman"/>
          <w:bCs/>
          <w:iCs/>
          <w:sz w:val="24"/>
          <w:szCs w:val="24"/>
        </w:rPr>
      </w:pPr>
      <w:r w:rsidRPr="005B3EFA">
        <w:rPr>
          <w:rFonts w:ascii="Times New Roman" w:hAnsi="Times New Roman" w:cs="Times New Roman"/>
          <w:sz w:val="24"/>
          <w:szCs w:val="24"/>
        </w:rPr>
        <w:t>2.</w:t>
      </w:r>
      <w:r w:rsidR="008166A9" w:rsidRPr="005B3EFA">
        <w:rPr>
          <w:rFonts w:ascii="Times New Roman" w:hAnsi="Times New Roman" w:cs="Times New Roman"/>
          <w:sz w:val="24"/>
          <w:szCs w:val="24"/>
        </w:rPr>
        <w:t>2</w:t>
      </w:r>
      <w:r w:rsidRPr="005B3EFA">
        <w:rPr>
          <w:rFonts w:ascii="Times New Roman" w:hAnsi="Times New Roman" w:cs="Times New Roman"/>
          <w:sz w:val="24"/>
          <w:szCs w:val="24"/>
        </w:rPr>
        <w:t>. Организатор аукциона осуществляет действия по организации и проведению аукциона в соответствии с процедурами, условиями и положениями, изложенными в настоящей документации об аукционе.</w:t>
      </w:r>
    </w:p>
    <w:p w:rsidR="00B86673" w:rsidRPr="005B3EFA" w:rsidRDefault="006F259B"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bCs/>
          <w:sz w:val="24"/>
          <w:szCs w:val="24"/>
        </w:rPr>
        <w:t>2.</w:t>
      </w:r>
      <w:r w:rsidR="008166A9" w:rsidRPr="005B3EFA">
        <w:rPr>
          <w:rFonts w:ascii="Times New Roman" w:eastAsia="Times New Roman" w:hAnsi="Times New Roman" w:cs="Times New Roman"/>
          <w:bCs/>
          <w:sz w:val="24"/>
          <w:szCs w:val="24"/>
        </w:rPr>
        <w:t>3</w:t>
      </w:r>
      <w:r w:rsidRPr="005B3EFA">
        <w:rPr>
          <w:rFonts w:ascii="Times New Roman" w:eastAsia="Times New Roman" w:hAnsi="Times New Roman" w:cs="Times New Roman"/>
          <w:bCs/>
          <w:sz w:val="24"/>
          <w:szCs w:val="24"/>
        </w:rPr>
        <w:t xml:space="preserve">. Оператор ЭТП </w:t>
      </w:r>
      <w:r w:rsidR="00B86673" w:rsidRPr="005B3EFA">
        <w:rPr>
          <w:rFonts w:ascii="Times New Roman" w:eastAsia="Times New Roman" w:hAnsi="Times New Roman" w:cs="Times New Roman"/>
          <w:bCs/>
          <w:sz w:val="24"/>
          <w:szCs w:val="24"/>
        </w:rPr>
        <w:t xml:space="preserve">– </w:t>
      </w:r>
      <w:r w:rsidR="00B86673" w:rsidRPr="005B3EFA">
        <w:rPr>
          <w:rFonts w:ascii="Times New Roman" w:eastAsia="Times New Roman" w:hAnsi="Times New Roman" w:cs="Times New Roman"/>
          <w:sz w:val="24"/>
          <w:szCs w:val="24"/>
        </w:rPr>
        <w:t>Общество с ограниченной ответственностью</w:t>
      </w:r>
      <w:r w:rsidR="00B86673" w:rsidRPr="005B3EFA">
        <w:rPr>
          <w:rFonts w:ascii="Times New Roman" w:eastAsia="Times New Roman" w:hAnsi="Times New Roman" w:cs="Times New Roman"/>
          <w:bCs/>
          <w:sz w:val="24"/>
          <w:szCs w:val="24"/>
        </w:rPr>
        <w:t xml:space="preserve"> </w:t>
      </w:r>
      <w:r w:rsidR="00B86673" w:rsidRPr="005B3EFA">
        <w:rPr>
          <w:rFonts w:ascii="Times New Roman" w:eastAsia="Times New Roman" w:hAnsi="Times New Roman" w:cs="Times New Roman"/>
          <w:sz w:val="24"/>
          <w:szCs w:val="24"/>
        </w:rPr>
        <w:t>«</w:t>
      </w:r>
      <w:r w:rsidR="00CD0AF1" w:rsidRPr="005B3EFA">
        <w:rPr>
          <w:rFonts w:ascii="Times New Roman" w:eastAsia="Times New Roman" w:hAnsi="Times New Roman" w:cs="Times New Roman"/>
          <w:sz w:val="24"/>
          <w:szCs w:val="24"/>
        </w:rPr>
        <w:t>Аукционный конкурсный дом»</w:t>
      </w:r>
      <w:r w:rsidR="00B86673" w:rsidRPr="005B3EFA">
        <w:rPr>
          <w:rFonts w:ascii="Times New Roman" w:eastAsia="Times New Roman" w:hAnsi="Times New Roman" w:cs="Times New Roman"/>
          <w:sz w:val="24"/>
          <w:szCs w:val="24"/>
        </w:rPr>
        <w:tab/>
      </w:r>
    </w:p>
    <w:p w:rsidR="00B86673" w:rsidRPr="005B3EFA" w:rsidRDefault="00B86673" w:rsidP="005B3EFA">
      <w:pPr>
        <w:spacing w:after="0" w:line="240" w:lineRule="auto"/>
        <w:ind w:left="709" w:hanging="709"/>
        <w:jc w:val="both"/>
        <w:rPr>
          <w:rFonts w:ascii="Times New Roman" w:eastAsia="Times New Roman" w:hAnsi="Times New Roman" w:cs="Times New Roman"/>
          <w:bCs/>
          <w:iCs/>
          <w:sz w:val="24"/>
          <w:szCs w:val="24"/>
        </w:rPr>
      </w:pPr>
    </w:p>
    <w:p w:rsidR="00B86673" w:rsidRPr="005B3EFA" w:rsidRDefault="00B86673" w:rsidP="005B3EFA">
      <w:pPr>
        <w:numPr>
          <w:ilvl w:val="0"/>
          <w:numId w:val="6"/>
        </w:numPr>
        <w:spacing w:after="0" w:line="240" w:lineRule="auto"/>
        <w:ind w:left="709" w:hanging="709"/>
        <w:jc w:val="both"/>
        <w:rPr>
          <w:rFonts w:ascii="Times New Roman" w:eastAsia="Times New Roman" w:hAnsi="Times New Roman" w:cs="Times New Roman"/>
          <w:bCs/>
          <w:iCs/>
          <w:sz w:val="24"/>
          <w:szCs w:val="24"/>
        </w:rPr>
      </w:pPr>
      <w:r w:rsidRPr="005B3EFA">
        <w:rPr>
          <w:rFonts w:ascii="Times New Roman" w:eastAsia="Times New Roman" w:hAnsi="Times New Roman" w:cs="Times New Roman"/>
          <w:bCs/>
          <w:iCs/>
          <w:sz w:val="24"/>
          <w:szCs w:val="24"/>
        </w:rPr>
        <w:t>Предмет аукциона.</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bCs/>
          <w:sz w:val="24"/>
          <w:szCs w:val="24"/>
        </w:rPr>
        <w:t xml:space="preserve">Предметом аукциона является </w:t>
      </w:r>
      <w:r w:rsidR="008A2F9D" w:rsidRPr="005B3EFA">
        <w:rPr>
          <w:rFonts w:ascii="Times New Roman" w:eastAsia="Times New Roman" w:hAnsi="Times New Roman" w:cs="Times New Roman"/>
          <w:bCs/>
          <w:sz w:val="24"/>
          <w:szCs w:val="24"/>
        </w:rPr>
        <w:t xml:space="preserve">поставка </w:t>
      </w:r>
      <w:r w:rsidR="00CD0AF1" w:rsidRPr="005B3EFA">
        <w:rPr>
          <w:rFonts w:ascii="Times New Roman" w:eastAsia="Times New Roman" w:hAnsi="Times New Roman" w:cs="Times New Roman"/>
          <w:bCs/>
          <w:sz w:val="24"/>
          <w:szCs w:val="24"/>
        </w:rPr>
        <w:t>табачной продукции в ассортименте</w:t>
      </w:r>
    </w:p>
    <w:p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p>
    <w:p w:rsidR="00B86673" w:rsidRPr="005B3EFA" w:rsidRDefault="00B86673" w:rsidP="005B3EFA">
      <w:pPr>
        <w:numPr>
          <w:ilvl w:val="0"/>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bCs/>
          <w:iCs/>
          <w:sz w:val="24"/>
          <w:szCs w:val="24"/>
        </w:rPr>
        <w:t>Порядок, место, дата начала и дата окончания срока подачи заявок на участие в аукционе.</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 xml:space="preserve">Заявка на участие в аукционе подается в срок, установленный настоящей документацией об аукционе, в электронной форме. </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bCs/>
          <w:iCs/>
          <w:sz w:val="24"/>
          <w:szCs w:val="24"/>
        </w:rPr>
      </w:pPr>
      <w:r w:rsidRPr="005B3EFA">
        <w:rPr>
          <w:rFonts w:ascii="Times New Roman" w:eastAsia="Times New Roman" w:hAnsi="Times New Roman" w:cs="Times New Roman"/>
          <w:sz w:val="24"/>
          <w:szCs w:val="24"/>
        </w:rPr>
        <w:t>Заявитель вправе подать только одну заявку в отношении каждого предмета аукциона (лота).</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bCs/>
          <w:iCs/>
          <w:sz w:val="24"/>
          <w:szCs w:val="24"/>
        </w:rPr>
      </w:pPr>
      <w:r w:rsidRPr="005B3EFA">
        <w:rPr>
          <w:rFonts w:ascii="Times New Roman" w:eastAsia="Times New Roman" w:hAnsi="Times New Roman" w:cs="Times New Roman"/>
          <w:bCs/>
          <w:iCs/>
          <w:sz w:val="24"/>
          <w:szCs w:val="24"/>
        </w:rPr>
        <w:t xml:space="preserve">Прием заявок осуществляется в электронной форме на сайте Оператора ЭТП круглосуточно. </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bCs/>
          <w:iCs/>
          <w:sz w:val="24"/>
          <w:szCs w:val="24"/>
        </w:rPr>
        <w:t>Н</w:t>
      </w:r>
      <w:r w:rsidRPr="005B3EFA">
        <w:rPr>
          <w:rFonts w:ascii="Times New Roman" w:eastAsia="Times New Roman" w:hAnsi="Times New Roman" w:cs="Times New Roman"/>
          <w:sz w:val="24"/>
          <w:szCs w:val="24"/>
        </w:rPr>
        <w:t>ачало срока подачи заявок на участие в аукционе: «</w:t>
      </w:r>
      <w:r w:rsidR="00E23B95">
        <w:rPr>
          <w:rFonts w:ascii="Times New Roman" w:eastAsia="Times New Roman" w:hAnsi="Times New Roman" w:cs="Times New Roman"/>
          <w:sz w:val="24"/>
          <w:szCs w:val="24"/>
        </w:rPr>
        <w:t>14</w:t>
      </w:r>
      <w:r w:rsidR="00486A64" w:rsidRPr="005B3EFA">
        <w:rPr>
          <w:rFonts w:ascii="Times New Roman" w:eastAsia="Times New Roman" w:hAnsi="Times New Roman" w:cs="Times New Roman"/>
          <w:sz w:val="24"/>
          <w:szCs w:val="24"/>
        </w:rPr>
        <w:t xml:space="preserve">» </w:t>
      </w:r>
      <w:r w:rsidR="00E23B95">
        <w:rPr>
          <w:rFonts w:ascii="Times New Roman" w:eastAsia="Times New Roman" w:hAnsi="Times New Roman" w:cs="Times New Roman"/>
          <w:sz w:val="24"/>
          <w:szCs w:val="24"/>
        </w:rPr>
        <w:t>янва</w:t>
      </w:r>
      <w:r w:rsidR="008A2F9D" w:rsidRPr="005B3EFA">
        <w:rPr>
          <w:rFonts w:ascii="Times New Roman" w:eastAsia="Times New Roman" w:hAnsi="Times New Roman" w:cs="Times New Roman"/>
          <w:sz w:val="24"/>
          <w:szCs w:val="24"/>
        </w:rPr>
        <w:t>ря</w:t>
      </w:r>
      <w:r w:rsidR="00E23B95">
        <w:rPr>
          <w:rFonts w:ascii="Times New Roman" w:eastAsia="Times New Roman" w:hAnsi="Times New Roman" w:cs="Times New Roman"/>
          <w:sz w:val="24"/>
          <w:szCs w:val="24"/>
        </w:rPr>
        <w:t xml:space="preserve"> 2020</w:t>
      </w:r>
      <w:r w:rsidRPr="005B3EFA">
        <w:rPr>
          <w:rFonts w:ascii="Times New Roman" w:eastAsia="Times New Roman" w:hAnsi="Times New Roman" w:cs="Times New Roman"/>
          <w:sz w:val="24"/>
          <w:szCs w:val="24"/>
        </w:rPr>
        <w:t>г.</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Окончание срока подачи заявок на участие в аукционе:</w:t>
      </w:r>
      <w:r w:rsidR="00164474" w:rsidRPr="005B3EFA">
        <w:rPr>
          <w:rFonts w:ascii="Times New Roman" w:eastAsia="Times New Roman" w:hAnsi="Times New Roman" w:cs="Times New Roman"/>
          <w:sz w:val="24"/>
          <w:szCs w:val="24"/>
        </w:rPr>
        <w:t xml:space="preserve"> </w:t>
      </w:r>
      <w:r w:rsidR="00E23B95" w:rsidRPr="005B3EFA">
        <w:rPr>
          <w:rFonts w:ascii="Times New Roman" w:eastAsia="Times New Roman" w:hAnsi="Times New Roman" w:cs="Times New Roman"/>
          <w:sz w:val="24"/>
          <w:szCs w:val="24"/>
        </w:rPr>
        <w:t>«</w:t>
      </w:r>
      <w:r w:rsidR="00E23B95">
        <w:rPr>
          <w:rFonts w:ascii="Times New Roman" w:eastAsia="Times New Roman" w:hAnsi="Times New Roman" w:cs="Times New Roman"/>
          <w:sz w:val="24"/>
          <w:szCs w:val="24"/>
        </w:rPr>
        <w:t>15</w:t>
      </w:r>
      <w:r w:rsidR="00E23B95" w:rsidRPr="005B3EFA">
        <w:rPr>
          <w:rFonts w:ascii="Times New Roman" w:eastAsia="Times New Roman" w:hAnsi="Times New Roman" w:cs="Times New Roman"/>
          <w:sz w:val="24"/>
          <w:szCs w:val="24"/>
        </w:rPr>
        <w:t xml:space="preserve">» </w:t>
      </w:r>
      <w:r w:rsidR="00E23B95">
        <w:rPr>
          <w:rFonts w:ascii="Times New Roman" w:eastAsia="Times New Roman" w:hAnsi="Times New Roman" w:cs="Times New Roman"/>
          <w:sz w:val="24"/>
          <w:szCs w:val="24"/>
        </w:rPr>
        <w:t>янва</w:t>
      </w:r>
      <w:r w:rsidR="00E23B95" w:rsidRPr="005B3EFA">
        <w:rPr>
          <w:rFonts w:ascii="Times New Roman" w:eastAsia="Times New Roman" w:hAnsi="Times New Roman" w:cs="Times New Roman"/>
          <w:sz w:val="24"/>
          <w:szCs w:val="24"/>
        </w:rPr>
        <w:t>ря</w:t>
      </w:r>
      <w:r w:rsidR="00E23B95">
        <w:rPr>
          <w:rFonts w:ascii="Times New Roman" w:eastAsia="Times New Roman" w:hAnsi="Times New Roman" w:cs="Times New Roman"/>
          <w:sz w:val="24"/>
          <w:szCs w:val="24"/>
        </w:rPr>
        <w:t xml:space="preserve"> 2020</w:t>
      </w:r>
      <w:r w:rsidR="00E23B95" w:rsidRPr="005B3EFA">
        <w:rPr>
          <w:rFonts w:ascii="Times New Roman" w:eastAsia="Times New Roman" w:hAnsi="Times New Roman" w:cs="Times New Roman"/>
          <w:sz w:val="24"/>
          <w:szCs w:val="24"/>
        </w:rPr>
        <w:t>г.</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Заявка</w:t>
      </w:r>
      <w:r w:rsidRPr="005B3EFA">
        <w:rPr>
          <w:rFonts w:ascii="Times New Roman" w:eastAsia="Times New Roman" w:hAnsi="Times New Roman" w:cs="Times New Roman"/>
          <w:bCs/>
          <w:iCs/>
          <w:sz w:val="24"/>
          <w:szCs w:val="24"/>
        </w:rPr>
        <w:t xml:space="preserve"> на участие в аукционе, поступившая в срок, указанный в документации об аукционе, регистрируется </w:t>
      </w:r>
      <w:r w:rsidRPr="005B3EFA">
        <w:rPr>
          <w:rFonts w:ascii="Times New Roman" w:eastAsia="Times New Roman" w:hAnsi="Times New Roman" w:cs="Times New Roman"/>
          <w:sz w:val="24"/>
          <w:szCs w:val="24"/>
        </w:rPr>
        <w:t>Оператором ЭТП.</w:t>
      </w:r>
    </w:p>
    <w:p w:rsidR="00B86673" w:rsidRPr="005B3EFA" w:rsidRDefault="00486A64"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ab/>
        <w:t xml:space="preserve">Оператор ЭТП направляет Заявителю </w:t>
      </w:r>
      <w:proofErr w:type="gramStart"/>
      <w:r w:rsidRPr="005B3EFA">
        <w:rPr>
          <w:rFonts w:ascii="Times New Roman" w:eastAsia="Times New Roman" w:hAnsi="Times New Roman" w:cs="Times New Roman"/>
          <w:sz w:val="24"/>
          <w:szCs w:val="24"/>
        </w:rPr>
        <w:t xml:space="preserve">в </w:t>
      </w:r>
      <w:r w:rsidR="00164474" w:rsidRPr="005B3EFA">
        <w:rPr>
          <w:rFonts w:ascii="Times New Roman" w:eastAsia="Times New Roman" w:hAnsi="Times New Roman" w:cs="Times New Roman"/>
          <w:sz w:val="24"/>
          <w:szCs w:val="24"/>
        </w:rPr>
        <w:t xml:space="preserve">электронной форме </w:t>
      </w:r>
      <w:r w:rsidR="00B86673" w:rsidRPr="005B3EFA">
        <w:rPr>
          <w:rFonts w:ascii="Times New Roman" w:eastAsia="Times New Roman" w:hAnsi="Times New Roman" w:cs="Times New Roman"/>
          <w:sz w:val="24"/>
          <w:szCs w:val="24"/>
        </w:rPr>
        <w:t>подтверждение о регистрации представленной Заявки на участие в аукционе в течение</w:t>
      </w:r>
      <w:proofErr w:type="gramEnd"/>
      <w:r w:rsidR="00B86673" w:rsidRPr="005B3EFA">
        <w:rPr>
          <w:rFonts w:ascii="Times New Roman" w:eastAsia="Times New Roman" w:hAnsi="Times New Roman" w:cs="Times New Roman"/>
          <w:sz w:val="24"/>
          <w:szCs w:val="24"/>
        </w:rPr>
        <w:t xml:space="preserve"> одного рабочего дня с даты получения такой Заявки.</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Заявка на участие в аукционе, поступившая после окончания срока приема заявок на участие в аукционе, Оператором ЭТП не рассматривается и не регистрируются.</w:t>
      </w:r>
    </w:p>
    <w:p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ab/>
      </w:r>
      <w:r w:rsidR="005B3EFA">
        <w:rPr>
          <w:rFonts w:ascii="Times New Roman" w:eastAsia="Times New Roman" w:hAnsi="Times New Roman" w:cs="Times New Roman"/>
          <w:sz w:val="24"/>
          <w:szCs w:val="24"/>
        </w:rPr>
        <w:t>Обеспечение</w:t>
      </w:r>
      <w:r w:rsidRPr="005B3EFA">
        <w:rPr>
          <w:rFonts w:ascii="Times New Roman" w:eastAsia="Times New Roman" w:hAnsi="Times New Roman" w:cs="Times New Roman"/>
          <w:sz w:val="24"/>
          <w:szCs w:val="24"/>
        </w:rPr>
        <w:t xml:space="preserve"> возвращается указанному заявителю в течение пяти рабочих дней </w:t>
      </w:r>
      <w:proofErr w:type="gramStart"/>
      <w:r w:rsidRPr="005B3EFA">
        <w:rPr>
          <w:rFonts w:ascii="Times New Roman" w:eastAsia="Times New Roman" w:hAnsi="Times New Roman" w:cs="Times New Roman"/>
          <w:sz w:val="24"/>
          <w:szCs w:val="24"/>
        </w:rPr>
        <w:t>с даты поступления</w:t>
      </w:r>
      <w:proofErr w:type="gramEnd"/>
      <w:r w:rsidRPr="005B3EFA">
        <w:rPr>
          <w:rFonts w:ascii="Times New Roman" w:eastAsia="Times New Roman" w:hAnsi="Times New Roman" w:cs="Times New Roman"/>
          <w:sz w:val="24"/>
          <w:szCs w:val="24"/>
        </w:rPr>
        <w:t xml:space="preserve"> заявки.</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bCs/>
          <w:iCs/>
          <w:sz w:val="24"/>
          <w:szCs w:val="24"/>
        </w:rPr>
      </w:pPr>
      <w:r w:rsidRPr="005B3EFA">
        <w:rPr>
          <w:rFonts w:ascii="Times New Roman" w:eastAsia="Times New Roman" w:hAnsi="Times New Roman" w:cs="Times New Roman"/>
          <w:sz w:val="24"/>
          <w:szCs w:val="24"/>
        </w:rPr>
        <w:t xml:space="preserve">Заявитель несет все расходы, связанные с подготовкой и подачей заявки на участие в аукционе, участием в аукционе и заключением договора, а Организатор аукциона, не </w:t>
      </w:r>
      <w:r w:rsidRPr="005B3EFA">
        <w:rPr>
          <w:rFonts w:ascii="Times New Roman" w:eastAsia="Times New Roman" w:hAnsi="Times New Roman" w:cs="Times New Roman"/>
          <w:sz w:val="24"/>
          <w:szCs w:val="24"/>
        </w:rPr>
        <w:lastRenderedPageBreak/>
        <w:t>отвечает и не имеет обязательств по этим расходам независимо от характера проведения и результатов торгов.</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bCs/>
          <w:iCs/>
          <w:sz w:val="24"/>
          <w:szCs w:val="24"/>
        </w:rPr>
      </w:pPr>
      <w:r w:rsidRPr="005B3EFA">
        <w:rPr>
          <w:rFonts w:ascii="Times New Roman" w:eastAsia="Times New Roman" w:hAnsi="Times New Roman" w:cs="Times New Roman"/>
          <w:bCs/>
          <w:iCs/>
          <w:sz w:val="24"/>
          <w:szCs w:val="24"/>
        </w:rPr>
        <w:t>Заявитель, подавший заявку на участие в аукционе, вправе отозвать такую заявку в любое время до дня и времени начала рассмотрения</w:t>
      </w:r>
      <w:r w:rsidR="00164474" w:rsidRPr="005B3EFA">
        <w:rPr>
          <w:rFonts w:ascii="Times New Roman" w:eastAsia="Times New Roman" w:hAnsi="Times New Roman" w:cs="Times New Roman"/>
          <w:bCs/>
          <w:iCs/>
          <w:sz w:val="24"/>
          <w:szCs w:val="24"/>
        </w:rPr>
        <w:t xml:space="preserve"> заявок на участие в аукционе, направив об этом уведомление </w:t>
      </w:r>
      <w:r w:rsidRPr="005B3EFA">
        <w:rPr>
          <w:rFonts w:ascii="Times New Roman" w:eastAsia="Times New Roman" w:hAnsi="Times New Roman" w:cs="Times New Roman"/>
          <w:bCs/>
          <w:iCs/>
          <w:sz w:val="24"/>
          <w:szCs w:val="24"/>
        </w:rPr>
        <w:t>Оператору ЭТП.</w:t>
      </w:r>
    </w:p>
    <w:p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bCs/>
          <w:iCs/>
          <w:sz w:val="24"/>
          <w:szCs w:val="24"/>
        </w:rPr>
        <w:tab/>
      </w:r>
      <w:r w:rsidR="00486A64" w:rsidRPr="005B3EFA">
        <w:rPr>
          <w:rFonts w:ascii="Times New Roman" w:eastAsia="Times New Roman" w:hAnsi="Times New Roman" w:cs="Times New Roman"/>
          <w:bCs/>
          <w:iCs/>
          <w:sz w:val="24"/>
          <w:szCs w:val="24"/>
        </w:rPr>
        <w:t xml:space="preserve">Организатор аукциона </w:t>
      </w:r>
      <w:r w:rsidRPr="005B3EFA">
        <w:rPr>
          <w:rFonts w:ascii="Times New Roman" w:eastAsia="Times New Roman" w:hAnsi="Times New Roman" w:cs="Times New Roman"/>
          <w:sz w:val="24"/>
          <w:szCs w:val="24"/>
        </w:rPr>
        <w:t xml:space="preserve">возвращает </w:t>
      </w:r>
      <w:r w:rsidR="005B3EFA">
        <w:rPr>
          <w:rFonts w:ascii="Times New Roman" w:eastAsia="Times New Roman" w:hAnsi="Times New Roman" w:cs="Times New Roman"/>
          <w:sz w:val="24"/>
          <w:szCs w:val="24"/>
        </w:rPr>
        <w:t>обеспечение</w:t>
      </w:r>
      <w:r w:rsidRPr="005B3EFA">
        <w:rPr>
          <w:rFonts w:ascii="Times New Roman" w:eastAsia="Times New Roman" w:hAnsi="Times New Roman" w:cs="Times New Roman"/>
          <w:sz w:val="24"/>
          <w:szCs w:val="24"/>
        </w:rPr>
        <w:t xml:space="preserve"> указанному заявителю </w:t>
      </w:r>
      <w:proofErr w:type="gramStart"/>
      <w:r w:rsidRPr="005B3EFA">
        <w:rPr>
          <w:rFonts w:ascii="Times New Roman" w:eastAsia="Times New Roman" w:hAnsi="Times New Roman" w:cs="Times New Roman"/>
          <w:sz w:val="24"/>
          <w:szCs w:val="24"/>
        </w:rPr>
        <w:t>в течение пяти рабочих дней с даты поступления уведомления об отзыве заявки на участие в аукционе</w:t>
      </w:r>
      <w:proofErr w:type="gramEnd"/>
      <w:r w:rsidRPr="005B3EFA">
        <w:rPr>
          <w:rFonts w:ascii="Times New Roman" w:eastAsia="Times New Roman" w:hAnsi="Times New Roman" w:cs="Times New Roman"/>
          <w:sz w:val="24"/>
          <w:szCs w:val="24"/>
        </w:rPr>
        <w:t>.</w:t>
      </w:r>
    </w:p>
    <w:p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p>
    <w:p w:rsidR="00B86673" w:rsidRPr="005B3EFA" w:rsidRDefault="00B86673" w:rsidP="005B3EFA">
      <w:pPr>
        <w:numPr>
          <w:ilvl w:val="0"/>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bCs/>
          <w:iCs/>
          <w:sz w:val="24"/>
          <w:szCs w:val="24"/>
        </w:rPr>
        <w:t>Требования к содержанию, составу и форме заявки на участие в аукционе.</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 xml:space="preserve">Условия аукциона, порядок и условия заключения договора с участником аукциона являются публичной офертой, а заявка на участие в аукционе является акцептом оферты в соответствии со статьей 438 Гражданского кодекса Российской Федерации. </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Заявка на участие в аукционе должна быть подготовлена согласно</w:t>
      </w:r>
      <w:r w:rsidRPr="005B3EFA">
        <w:rPr>
          <w:rFonts w:ascii="Times New Roman" w:hAnsi="Times New Roman" w:cs="Times New Roman"/>
          <w:sz w:val="24"/>
          <w:szCs w:val="24"/>
        </w:rPr>
        <w:t xml:space="preserve"> </w:t>
      </w:r>
      <w:r w:rsidRPr="005B3EFA">
        <w:rPr>
          <w:rFonts w:ascii="Times New Roman" w:eastAsia="Times New Roman" w:hAnsi="Times New Roman" w:cs="Times New Roman"/>
          <w:sz w:val="24"/>
          <w:szCs w:val="24"/>
        </w:rPr>
        <w:t>настоящей документации об аукционе, и содержать:</w:t>
      </w:r>
    </w:p>
    <w:p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сведения и документы о заявителе, подавшем такую заявку:</w:t>
      </w:r>
    </w:p>
    <w:p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proofErr w:type="gramStart"/>
      <w:r w:rsidRPr="005B3EFA">
        <w:rPr>
          <w:rFonts w:ascii="Times New Roman" w:eastAsia="Times New Roman" w:hAnsi="Times New Roman" w:cs="Times New Roman"/>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proofErr w:type="gramStart"/>
      <w:r w:rsidRPr="005B3EFA">
        <w:rPr>
          <w:rFonts w:ascii="Times New Roman" w:eastAsia="Times New Roman" w:hAnsi="Times New Roman" w:cs="Times New Roman"/>
          <w:sz w:val="24"/>
          <w:szCs w:val="24"/>
        </w:rPr>
        <w:t xml:space="preserve">б) полученную не ранее чем за </w:t>
      </w:r>
      <w:bookmarkStart w:id="1" w:name="OLE_LINK4"/>
      <w:bookmarkStart w:id="2" w:name="OLE_LINK3"/>
      <w:r w:rsidRPr="005B3EFA">
        <w:rPr>
          <w:rFonts w:ascii="Times New Roman" w:eastAsia="Times New Roman" w:hAnsi="Times New Roman" w:cs="Times New Roman"/>
          <w:sz w:val="24"/>
          <w:szCs w:val="24"/>
        </w:rPr>
        <w:t xml:space="preserve">шесть месяцев </w:t>
      </w:r>
      <w:bookmarkEnd w:id="1"/>
      <w:bookmarkEnd w:id="2"/>
      <w:r w:rsidRPr="005B3EFA">
        <w:rPr>
          <w:rFonts w:ascii="Times New Roman" w:eastAsia="Times New Roman" w:hAnsi="Times New Roman" w:cs="Times New Roman"/>
          <w:sz w:val="24"/>
          <w:szCs w:val="24"/>
        </w:rPr>
        <w:t>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w:t>
      </w:r>
      <w:r w:rsidR="00B71800" w:rsidRPr="005B3EFA">
        <w:rPr>
          <w:rFonts w:ascii="Times New Roman" w:eastAsia="Times New Roman" w:hAnsi="Times New Roman" w:cs="Times New Roman"/>
          <w:sz w:val="24"/>
          <w:szCs w:val="24"/>
        </w:rPr>
        <w:t xml:space="preserve"> полученную не ранее чем за шесть</w:t>
      </w:r>
      <w:r w:rsidRPr="005B3EFA">
        <w:rPr>
          <w:rFonts w:ascii="Times New Roman" w:eastAsia="Times New Roman" w:hAnsi="Times New Roman" w:cs="Times New Roman"/>
          <w:sz w:val="24"/>
          <w:szCs w:val="24"/>
        </w:rPr>
        <w:t xml:space="preserve"> месяц</w:t>
      </w:r>
      <w:r w:rsidR="00B71800" w:rsidRPr="005B3EFA">
        <w:rPr>
          <w:rFonts w:ascii="Times New Roman" w:eastAsia="Times New Roman" w:hAnsi="Times New Roman" w:cs="Times New Roman"/>
          <w:sz w:val="24"/>
          <w:szCs w:val="24"/>
        </w:rPr>
        <w:t>ев</w:t>
      </w:r>
      <w:r w:rsidRPr="005B3EFA">
        <w:rPr>
          <w:rFonts w:ascii="Times New Roman" w:eastAsia="Times New Roman" w:hAnsi="Times New Roman" w:cs="Times New Roman"/>
          <w:sz w:val="24"/>
          <w:szCs w:val="24"/>
        </w:rPr>
        <w:t xml:space="preserve">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w:t>
      </w:r>
      <w:proofErr w:type="gramEnd"/>
      <w:r w:rsidRPr="005B3EFA">
        <w:rPr>
          <w:rFonts w:ascii="Times New Roman" w:eastAsia="Times New Roman" w:hAnsi="Times New Roman" w:cs="Times New Roman"/>
          <w:sz w:val="24"/>
          <w:szCs w:val="24"/>
        </w:rPr>
        <w:t xml:space="preserve"> </w:t>
      </w:r>
      <w:proofErr w:type="gramStart"/>
      <w:r w:rsidRPr="005B3EFA">
        <w:rPr>
          <w:rFonts w:ascii="Times New Roman" w:eastAsia="Times New Roman" w:hAnsi="Times New Roman" w:cs="Times New Roman"/>
          <w:sz w:val="24"/>
          <w:szCs w:val="24"/>
        </w:rPr>
        <w:t>или нотариально заверенную копию такой выписки (для индивидуальных предпринимателей), копии документов, удостоверяющих личность (для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w:t>
      </w:r>
      <w:proofErr w:type="gramEnd"/>
      <w:r w:rsidRPr="005B3EFA">
        <w:rPr>
          <w:rFonts w:ascii="Times New Roman" w:eastAsia="Times New Roman" w:hAnsi="Times New Roman" w:cs="Times New Roman"/>
          <w:sz w:val="24"/>
          <w:szCs w:val="24"/>
        </w:rPr>
        <w:t xml:space="preserve"> о проведен</w:t>
      </w:r>
      <w:proofErr w:type="gramStart"/>
      <w:r w:rsidRPr="005B3EFA">
        <w:rPr>
          <w:rFonts w:ascii="Times New Roman" w:eastAsia="Times New Roman" w:hAnsi="Times New Roman" w:cs="Times New Roman"/>
          <w:sz w:val="24"/>
          <w:szCs w:val="24"/>
        </w:rPr>
        <w:t>ии ау</w:t>
      </w:r>
      <w:proofErr w:type="gramEnd"/>
      <w:r w:rsidRPr="005B3EFA">
        <w:rPr>
          <w:rFonts w:ascii="Times New Roman" w:eastAsia="Times New Roman" w:hAnsi="Times New Roman" w:cs="Times New Roman"/>
          <w:sz w:val="24"/>
          <w:szCs w:val="24"/>
        </w:rPr>
        <w:t>кциона;</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Заявка на участие в аукционе оформляется в соответствие со следующими требованиями:</w:t>
      </w:r>
    </w:p>
    <w:p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 xml:space="preserve">1) все документы, входящие в состав заявки на участие в аукционе, должны быть составлены на русском языке. Подача документов, входящих в состав заявки, на иностранном языке должна сопровождаться предоставлением надлежащим образом заверенного перевода соответствующих документов на русский язык. </w:t>
      </w:r>
    </w:p>
    <w:p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Документы, происходящие из иностранного государства, должны быть надлежащим образом легализованы в соответствии с законодательством и международными договорами Российской Федерации;</w:t>
      </w:r>
    </w:p>
    <w:p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2) все страницы документов должны быть читаемыми и четкими, в том числе, включая надписи на оттисках печатей и штампов;</w:t>
      </w:r>
    </w:p>
    <w:p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4) соблюдение заявителем требований по оформлению заявки означает, что все документы и сведения, входящие в состав заявки на участие в аукционе, поданы от имени заявителя, а также подтверждают подлинность и достоверность представленных в составе заявки на участие в аукционе документов и сведений.</w:t>
      </w:r>
    </w:p>
    <w:p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p>
    <w:p w:rsidR="00B86673" w:rsidRPr="005B3EFA" w:rsidRDefault="00B86673" w:rsidP="005B3EFA">
      <w:pPr>
        <w:numPr>
          <w:ilvl w:val="0"/>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Порядок, м</w:t>
      </w:r>
      <w:r w:rsidRPr="005B3EFA">
        <w:rPr>
          <w:rFonts w:ascii="Times New Roman" w:eastAsia="Times New Roman" w:hAnsi="Times New Roman" w:cs="Times New Roman"/>
          <w:bCs/>
          <w:iCs/>
          <w:sz w:val="24"/>
          <w:szCs w:val="24"/>
        </w:rPr>
        <w:t>есто, дата и время начала рассмотрения заявок на участие в аукционе.</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 xml:space="preserve">Рассмотрение заявок осуществляется Комиссией по организации и проведению торгов </w:t>
      </w:r>
      <w:r w:rsidR="00CD0AF1" w:rsidRPr="005B3EFA">
        <w:rPr>
          <w:rFonts w:ascii="Times New Roman" w:hAnsi="Times New Roman" w:cs="Times New Roman"/>
          <w:sz w:val="24"/>
          <w:szCs w:val="24"/>
        </w:rPr>
        <w:t>ООО «ТК Адити»</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Аукционная комиссия рассматривает заявки на участие в аукционе на предмет соответствия требованиям, установленным документацией об аукционе, и соответствия заявителей требованиям, установленным законодательством Российской Федерации к таким участникам.</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 xml:space="preserve">Срок рассмотрения заявок на участие в аукционе не может превышать десяти дней </w:t>
      </w:r>
      <w:proofErr w:type="gramStart"/>
      <w:r w:rsidRPr="005B3EFA">
        <w:rPr>
          <w:rFonts w:ascii="Times New Roman" w:eastAsia="Times New Roman" w:hAnsi="Times New Roman" w:cs="Times New Roman"/>
          <w:sz w:val="24"/>
          <w:szCs w:val="24"/>
        </w:rPr>
        <w:t>с даты окончания</w:t>
      </w:r>
      <w:proofErr w:type="gramEnd"/>
      <w:r w:rsidRPr="005B3EFA">
        <w:rPr>
          <w:rFonts w:ascii="Times New Roman" w:eastAsia="Times New Roman" w:hAnsi="Times New Roman" w:cs="Times New Roman"/>
          <w:sz w:val="24"/>
          <w:szCs w:val="24"/>
        </w:rPr>
        <w:t xml:space="preserve"> срока подачи заявок.</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proofErr w:type="gramStart"/>
      <w:r w:rsidRPr="005B3EFA">
        <w:rPr>
          <w:rFonts w:ascii="Times New Roman" w:eastAsia="Times New Roman" w:hAnsi="Times New Roman" w:cs="Times New Roman"/>
          <w:sz w:val="24"/>
          <w:szCs w:val="24"/>
        </w:rPr>
        <w:lastRenderedPageBreak/>
        <w:t>В случае установления факта подачи одним заявителем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и возвращаются такому заявителю.</w:t>
      </w:r>
      <w:proofErr w:type="gramEnd"/>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 xml:space="preserve">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 которое оформляется протоколом рассмотрения заявок на участие в аукционе. Протокол ведется аукционной комиссией и подписывается всеми присутствующими на заседании членами аукционной комиссии в день окончания рассмотрения заявок. 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w:t>
      </w:r>
      <w:proofErr w:type="gramStart"/>
      <w:r w:rsidRPr="005B3EFA">
        <w:rPr>
          <w:rFonts w:ascii="Times New Roman" w:eastAsia="Times New Roman" w:hAnsi="Times New Roman" w:cs="Times New Roman"/>
          <w:sz w:val="24"/>
          <w:szCs w:val="24"/>
        </w:rPr>
        <w:t>несостоявшимся</w:t>
      </w:r>
      <w:proofErr w:type="gramEnd"/>
      <w:r w:rsidRPr="005B3EFA">
        <w:rPr>
          <w:rFonts w:ascii="Times New Roman" w:eastAsia="Times New Roman" w:hAnsi="Times New Roman" w:cs="Times New Roman"/>
          <w:sz w:val="24"/>
          <w:szCs w:val="24"/>
        </w:rPr>
        <w:t>.</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bCs/>
          <w:iCs/>
          <w:sz w:val="24"/>
          <w:szCs w:val="24"/>
        </w:rPr>
      </w:pPr>
      <w:r w:rsidRPr="005B3EFA">
        <w:rPr>
          <w:rFonts w:ascii="Times New Roman" w:eastAsia="Times New Roman" w:hAnsi="Times New Roman" w:cs="Times New Roman"/>
          <w:sz w:val="24"/>
          <w:szCs w:val="24"/>
        </w:rPr>
        <w:t xml:space="preserve">Заявителю, не допущенному к участию в аукционе, </w:t>
      </w:r>
      <w:r w:rsidR="00024FB4" w:rsidRPr="005B3EFA">
        <w:rPr>
          <w:rFonts w:ascii="Times New Roman" w:eastAsia="Times New Roman" w:hAnsi="Times New Roman" w:cs="Times New Roman"/>
          <w:bCs/>
          <w:sz w:val="24"/>
          <w:szCs w:val="24"/>
        </w:rPr>
        <w:t xml:space="preserve">Организатор аукциона </w:t>
      </w:r>
      <w:r w:rsidRPr="005B3EFA">
        <w:rPr>
          <w:rFonts w:ascii="Times New Roman" w:eastAsia="Times New Roman" w:hAnsi="Times New Roman" w:cs="Times New Roman"/>
          <w:sz w:val="24"/>
          <w:szCs w:val="24"/>
        </w:rPr>
        <w:t xml:space="preserve">возвращает </w:t>
      </w:r>
      <w:r w:rsidR="00CD0AF1" w:rsidRPr="005B3EFA">
        <w:rPr>
          <w:rFonts w:ascii="Times New Roman" w:eastAsia="Times New Roman" w:hAnsi="Times New Roman" w:cs="Times New Roman"/>
          <w:sz w:val="24"/>
          <w:szCs w:val="24"/>
        </w:rPr>
        <w:t>обеспечение</w:t>
      </w:r>
      <w:r w:rsidRPr="005B3EFA">
        <w:rPr>
          <w:rFonts w:ascii="Times New Roman" w:eastAsia="Times New Roman" w:hAnsi="Times New Roman" w:cs="Times New Roman"/>
          <w:sz w:val="24"/>
          <w:szCs w:val="24"/>
        </w:rPr>
        <w:t xml:space="preserve"> в течение пяти рабочих дней </w:t>
      </w:r>
      <w:proofErr w:type="gramStart"/>
      <w:r w:rsidRPr="005B3EFA">
        <w:rPr>
          <w:rFonts w:ascii="Times New Roman" w:eastAsia="Times New Roman" w:hAnsi="Times New Roman" w:cs="Times New Roman"/>
          <w:sz w:val="24"/>
          <w:szCs w:val="24"/>
        </w:rPr>
        <w:t>с даты подписания</w:t>
      </w:r>
      <w:proofErr w:type="gramEnd"/>
      <w:r w:rsidRPr="005B3EFA">
        <w:rPr>
          <w:rFonts w:ascii="Times New Roman" w:eastAsia="Times New Roman" w:hAnsi="Times New Roman" w:cs="Times New Roman"/>
          <w:sz w:val="24"/>
          <w:szCs w:val="24"/>
        </w:rPr>
        <w:t xml:space="preserve"> протокола рассмотрения заявок.</w:t>
      </w:r>
    </w:p>
    <w:p w:rsidR="00B86673" w:rsidRPr="005B3EFA" w:rsidRDefault="00B86673" w:rsidP="005B3EFA">
      <w:pPr>
        <w:spacing w:after="0" w:line="240" w:lineRule="auto"/>
        <w:ind w:left="709" w:hanging="709"/>
        <w:jc w:val="both"/>
        <w:rPr>
          <w:rFonts w:ascii="Times New Roman" w:eastAsia="Times New Roman" w:hAnsi="Times New Roman" w:cs="Times New Roman"/>
          <w:bCs/>
          <w:iCs/>
          <w:sz w:val="24"/>
          <w:szCs w:val="24"/>
        </w:rPr>
      </w:pPr>
    </w:p>
    <w:p w:rsidR="00B86673" w:rsidRPr="005B3EFA" w:rsidRDefault="00B86673" w:rsidP="005B3EFA">
      <w:pPr>
        <w:numPr>
          <w:ilvl w:val="0"/>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bCs/>
          <w:iCs/>
          <w:sz w:val="24"/>
          <w:szCs w:val="24"/>
        </w:rPr>
        <w:t>Требования к участникам аукциона.</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Участником аукциона может являться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w:t>
      </w:r>
    </w:p>
    <w:p w:rsidR="00B86673" w:rsidRPr="005B3EFA" w:rsidRDefault="00486A64"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 xml:space="preserve">К участникам </w:t>
      </w:r>
      <w:r w:rsidR="00B86673" w:rsidRPr="005B3EFA">
        <w:rPr>
          <w:rFonts w:ascii="Times New Roman" w:eastAsia="Times New Roman" w:hAnsi="Times New Roman" w:cs="Times New Roman"/>
          <w:sz w:val="24"/>
          <w:szCs w:val="24"/>
        </w:rPr>
        <w:t>аукциона устанавливаются следующие обязательные требования, предусмотренные Законом:</w:t>
      </w:r>
    </w:p>
    <w:p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1) соответствие участников аукциона требованиям, установленным законодательством Российской Федерации к таким участникам;</w:t>
      </w:r>
    </w:p>
    <w:p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2) отсутствует решение о ликвидации участника аукциона - юридического лица;</w:t>
      </w:r>
    </w:p>
    <w:p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3) отсутствует решение арбитражного суда о признании участника аукциона - юридического лица, индивидуального предпринимателя банкротом и об открытии конкурсного производства;</w:t>
      </w:r>
    </w:p>
    <w:p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4) отсутствие решения о приостановлении деятельности участника аукциона в порядке, предусмотренном Кодексом Российской Федерации об административных правонарушениях, на день рассмотрения заявки на участие в аукционе;</w:t>
      </w:r>
    </w:p>
    <w:p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5) соответствие заявки на участие в аукционе и представленных документов требованиям, установленным настоящей документацией об аукционе;</w:t>
      </w:r>
    </w:p>
    <w:p w:rsidR="00B86673" w:rsidRPr="005B3EFA" w:rsidRDefault="00B86673" w:rsidP="005B3EFA">
      <w:pPr>
        <w:spacing w:after="0" w:line="240" w:lineRule="auto"/>
        <w:ind w:left="709" w:hanging="709"/>
        <w:jc w:val="both"/>
        <w:rPr>
          <w:rFonts w:ascii="Times New Roman" w:eastAsia="Times New Roman" w:hAnsi="Times New Roman" w:cs="Times New Roman"/>
          <w:bCs/>
          <w:iCs/>
          <w:sz w:val="24"/>
          <w:szCs w:val="24"/>
        </w:rPr>
      </w:pPr>
      <w:r w:rsidRPr="005B3EFA">
        <w:rPr>
          <w:rFonts w:ascii="Times New Roman" w:eastAsia="Times New Roman" w:hAnsi="Times New Roman" w:cs="Times New Roman"/>
          <w:sz w:val="24"/>
          <w:szCs w:val="24"/>
        </w:rPr>
        <w:t xml:space="preserve">6) внесение </w:t>
      </w:r>
      <w:r w:rsidR="005B3EFA">
        <w:rPr>
          <w:rFonts w:ascii="Times New Roman" w:eastAsia="Times New Roman" w:hAnsi="Times New Roman" w:cs="Times New Roman"/>
          <w:sz w:val="24"/>
          <w:szCs w:val="24"/>
        </w:rPr>
        <w:t>обеспечения</w:t>
      </w:r>
      <w:r w:rsidRPr="005B3EFA">
        <w:rPr>
          <w:rFonts w:ascii="Times New Roman" w:eastAsia="Times New Roman" w:hAnsi="Times New Roman" w:cs="Times New Roman"/>
          <w:sz w:val="24"/>
          <w:szCs w:val="24"/>
        </w:rPr>
        <w:t xml:space="preserve"> в размере, установленном настоящей документацией об аукционе.</w:t>
      </w:r>
    </w:p>
    <w:p w:rsidR="00B86673" w:rsidRPr="005B3EFA" w:rsidRDefault="00B86673" w:rsidP="005B3EFA">
      <w:pPr>
        <w:spacing w:after="0" w:line="240" w:lineRule="auto"/>
        <w:ind w:left="709" w:hanging="709"/>
        <w:jc w:val="both"/>
        <w:rPr>
          <w:rFonts w:ascii="Times New Roman" w:eastAsia="Times New Roman" w:hAnsi="Times New Roman" w:cs="Times New Roman"/>
          <w:bCs/>
          <w:iCs/>
          <w:sz w:val="24"/>
          <w:szCs w:val="24"/>
        </w:rPr>
      </w:pPr>
    </w:p>
    <w:p w:rsidR="009B30E7" w:rsidRPr="005B3EFA" w:rsidRDefault="008A2F9D" w:rsidP="005B3EFA">
      <w:pPr>
        <w:numPr>
          <w:ilvl w:val="0"/>
          <w:numId w:val="6"/>
        </w:numPr>
        <w:spacing w:after="0" w:line="240" w:lineRule="auto"/>
        <w:ind w:left="709" w:hanging="709"/>
        <w:jc w:val="both"/>
        <w:rPr>
          <w:rFonts w:ascii="Times New Roman" w:eastAsia="Calibri" w:hAnsi="Times New Roman" w:cs="Times New Roman"/>
          <w:bCs/>
          <w:sz w:val="24"/>
          <w:szCs w:val="24"/>
        </w:rPr>
      </w:pPr>
      <w:r w:rsidRPr="005B3EFA">
        <w:rPr>
          <w:rFonts w:ascii="Times New Roman" w:eastAsia="Calibri" w:hAnsi="Times New Roman" w:cs="Times New Roman"/>
          <w:bCs/>
          <w:sz w:val="24"/>
          <w:szCs w:val="24"/>
        </w:rPr>
        <w:t>Требования к качеству товара</w:t>
      </w:r>
    </w:p>
    <w:p w:rsidR="008A2F9D" w:rsidRPr="005B3EFA" w:rsidRDefault="008A2F9D" w:rsidP="005B3EFA">
      <w:pPr>
        <w:pStyle w:val="29"/>
        <w:numPr>
          <w:ilvl w:val="1"/>
          <w:numId w:val="6"/>
        </w:numPr>
        <w:shd w:val="clear" w:color="auto" w:fill="auto"/>
        <w:tabs>
          <w:tab w:val="left" w:pos="994"/>
        </w:tabs>
        <w:spacing w:before="0" w:after="0" w:line="240" w:lineRule="auto"/>
        <w:ind w:left="709" w:hanging="709"/>
        <w:rPr>
          <w:sz w:val="24"/>
          <w:szCs w:val="24"/>
        </w:rPr>
      </w:pPr>
      <w:r w:rsidRPr="005B3EFA">
        <w:rPr>
          <w:sz w:val="24"/>
          <w:szCs w:val="24"/>
        </w:rPr>
        <w:t>Качество Товара должно соответствовать требованиям, установленным в спецификациях, и требованиям, установленным законодательством Российской Федерации для данной группы товаров. С содержанием указанных технических условий Покупатель ознакомлен до подписания настоящего договора и замечаний по их содержанию не имеет. Дополнительные требования Покупателя к качеству Товара учитываются Поставщиком при условии, что они оформлены в виде приложения к настоящему Договору.</w:t>
      </w:r>
    </w:p>
    <w:p w:rsidR="009B30E7" w:rsidRPr="005B3EFA" w:rsidRDefault="009B30E7" w:rsidP="005B3EFA">
      <w:pPr>
        <w:spacing w:after="0" w:line="240" w:lineRule="auto"/>
        <w:ind w:left="709" w:hanging="709"/>
        <w:jc w:val="both"/>
        <w:rPr>
          <w:rFonts w:ascii="Times New Roman" w:eastAsia="Times New Roman" w:hAnsi="Times New Roman" w:cs="Times New Roman"/>
          <w:bCs/>
          <w:iCs/>
          <w:sz w:val="24"/>
          <w:szCs w:val="24"/>
        </w:rPr>
      </w:pPr>
    </w:p>
    <w:p w:rsidR="00B86673" w:rsidRPr="005B3EFA" w:rsidRDefault="006F259B" w:rsidP="005B3EFA">
      <w:pPr>
        <w:numPr>
          <w:ilvl w:val="0"/>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bCs/>
          <w:iCs/>
          <w:sz w:val="24"/>
          <w:szCs w:val="24"/>
        </w:rPr>
        <w:t xml:space="preserve">Срок, место и порядок </w:t>
      </w:r>
      <w:r w:rsidR="00B86673" w:rsidRPr="005B3EFA">
        <w:rPr>
          <w:rFonts w:ascii="Times New Roman" w:eastAsia="Times New Roman" w:hAnsi="Times New Roman" w:cs="Times New Roman"/>
          <w:bCs/>
          <w:iCs/>
          <w:sz w:val="24"/>
          <w:szCs w:val="24"/>
        </w:rPr>
        <w:t>предоставления документации об аукционе.</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 xml:space="preserve">Документация об аукционе предоставляется заинтересованным лицам </w:t>
      </w:r>
      <w:r w:rsidR="00D12227" w:rsidRPr="005B3EFA">
        <w:rPr>
          <w:rFonts w:ascii="Times New Roman" w:eastAsia="Times New Roman" w:hAnsi="Times New Roman" w:cs="Times New Roman"/>
          <w:sz w:val="24"/>
          <w:szCs w:val="24"/>
        </w:rPr>
        <w:t>в электронном виде.</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 xml:space="preserve">Документация об аукционе предоставляется на основании запроса, поданного в форме электронного документа на адрес электронной почты </w:t>
      </w:r>
      <w:r w:rsidRPr="005B3EFA">
        <w:rPr>
          <w:rFonts w:ascii="Times New Roman" w:eastAsia="Times New Roman" w:hAnsi="Times New Roman" w:cs="Times New Roman"/>
          <w:sz w:val="24"/>
          <w:szCs w:val="24"/>
          <w:u w:val="single"/>
        </w:rPr>
        <w:t xml:space="preserve">Оператора ЭТП </w:t>
      </w:r>
      <w:r w:rsidRPr="005B3EFA">
        <w:rPr>
          <w:rFonts w:ascii="Times New Roman" w:eastAsia="Times New Roman" w:hAnsi="Times New Roman" w:cs="Times New Roman"/>
          <w:sz w:val="24"/>
          <w:szCs w:val="24"/>
        </w:rPr>
        <w:t xml:space="preserve">в течение двух рабочих дней </w:t>
      </w:r>
      <w:proofErr w:type="gramStart"/>
      <w:r w:rsidRPr="005B3EFA">
        <w:rPr>
          <w:rFonts w:ascii="Times New Roman" w:eastAsia="Times New Roman" w:hAnsi="Times New Roman" w:cs="Times New Roman"/>
          <w:sz w:val="24"/>
          <w:szCs w:val="24"/>
        </w:rPr>
        <w:t>с даты получения</w:t>
      </w:r>
      <w:proofErr w:type="gramEnd"/>
      <w:r w:rsidRPr="005B3EFA">
        <w:rPr>
          <w:rFonts w:ascii="Times New Roman" w:eastAsia="Times New Roman" w:hAnsi="Times New Roman" w:cs="Times New Roman"/>
          <w:sz w:val="24"/>
          <w:szCs w:val="24"/>
        </w:rPr>
        <w:t xml:space="preserve"> соответствующего заявления. </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Документаци</w:t>
      </w:r>
      <w:r w:rsidR="008A2F9D" w:rsidRPr="005B3EFA">
        <w:rPr>
          <w:rFonts w:ascii="Times New Roman" w:eastAsia="Times New Roman" w:hAnsi="Times New Roman" w:cs="Times New Roman"/>
          <w:sz w:val="24"/>
          <w:szCs w:val="24"/>
        </w:rPr>
        <w:t xml:space="preserve">я об аукционе также размещена </w:t>
      </w:r>
      <w:r w:rsidRPr="005B3EFA">
        <w:rPr>
          <w:rFonts w:ascii="Times New Roman" w:eastAsia="Calibri" w:hAnsi="Times New Roman" w:cs="Times New Roman"/>
          <w:sz w:val="24"/>
          <w:szCs w:val="24"/>
        </w:rPr>
        <w:t>на  сайте  Оператора  электронной торговой площадки</w:t>
      </w:r>
      <w:r w:rsidR="00CD0AF1" w:rsidRPr="005B3EFA">
        <w:rPr>
          <w:rFonts w:ascii="Times New Roman" w:eastAsia="Calibri" w:hAnsi="Times New Roman" w:cs="Times New Roman"/>
          <w:sz w:val="24"/>
          <w:szCs w:val="24"/>
        </w:rPr>
        <w:t>.</w:t>
      </w:r>
    </w:p>
    <w:p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p>
    <w:p w:rsidR="00B86673" w:rsidRPr="005B3EFA" w:rsidRDefault="00B86673" w:rsidP="005B3EFA">
      <w:pPr>
        <w:numPr>
          <w:ilvl w:val="0"/>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bCs/>
          <w:iCs/>
          <w:sz w:val="24"/>
          <w:szCs w:val="24"/>
        </w:rPr>
        <w:lastRenderedPageBreak/>
        <w:t>Форма, порядок, дата начала и окончания предоставления участникам аукциона разъяснений положений документации об аукционе.</w:t>
      </w:r>
    </w:p>
    <w:p w:rsidR="00B71800"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 xml:space="preserve">Любое заинтересованное лицо вправе </w:t>
      </w:r>
      <w:r w:rsidR="00323C20" w:rsidRPr="005B3EFA">
        <w:rPr>
          <w:rFonts w:ascii="Times New Roman" w:eastAsia="Times New Roman" w:hAnsi="Times New Roman" w:cs="Times New Roman"/>
          <w:sz w:val="24"/>
          <w:szCs w:val="24"/>
        </w:rPr>
        <w:t>направить</w:t>
      </w:r>
      <w:r w:rsidR="00B71800" w:rsidRPr="005B3EFA">
        <w:rPr>
          <w:rFonts w:ascii="Times New Roman" w:eastAsia="Times New Roman" w:hAnsi="Times New Roman" w:cs="Times New Roman"/>
          <w:sz w:val="24"/>
          <w:szCs w:val="24"/>
        </w:rPr>
        <w:t xml:space="preserve"> </w:t>
      </w:r>
      <w:r w:rsidR="00323C20" w:rsidRPr="005B3EFA">
        <w:rPr>
          <w:rFonts w:ascii="Times New Roman" w:eastAsia="Times New Roman" w:hAnsi="Times New Roman" w:cs="Times New Roman"/>
          <w:sz w:val="24"/>
          <w:szCs w:val="24"/>
        </w:rPr>
        <w:t xml:space="preserve">в форме электронного </w:t>
      </w:r>
      <w:r w:rsidRPr="005B3EFA">
        <w:rPr>
          <w:rFonts w:ascii="Times New Roman" w:eastAsia="Times New Roman" w:hAnsi="Times New Roman" w:cs="Times New Roman"/>
          <w:sz w:val="24"/>
          <w:szCs w:val="24"/>
        </w:rPr>
        <w:t>документа запрос о разъяснении положений Документ</w:t>
      </w:r>
      <w:r w:rsidR="0064676A" w:rsidRPr="005B3EFA">
        <w:rPr>
          <w:rFonts w:ascii="Times New Roman" w:eastAsia="Times New Roman" w:hAnsi="Times New Roman" w:cs="Times New Roman"/>
          <w:sz w:val="24"/>
          <w:szCs w:val="24"/>
        </w:rPr>
        <w:t>ации об аукционе (Приложение 2)</w:t>
      </w:r>
      <w:r w:rsidR="00B71800" w:rsidRPr="005B3EFA">
        <w:rPr>
          <w:rFonts w:ascii="Times New Roman" w:eastAsia="Times New Roman" w:hAnsi="Times New Roman" w:cs="Times New Roman"/>
          <w:sz w:val="24"/>
          <w:szCs w:val="24"/>
        </w:rPr>
        <w:t>.</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В течение двух рабочих дней со дня поступления указанного запроса Организатор аукциона направляет в форме электронного документа разъяснения положений документации об аукционе в адрес заинтересованного лица, если указанный запрос поступил к нему не позднее, чем за три рабочих дня до даты окончания срока подачи заявок на участие в аукционе.</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 xml:space="preserve">В течение одного дня </w:t>
      </w:r>
      <w:proofErr w:type="gramStart"/>
      <w:r w:rsidRPr="005B3EFA">
        <w:rPr>
          <w:rFonts w:ascii="Times New Roman" w:eastAsia="Times New Roman" w:hAnsi="Times New Roman" w:cs="Times New Roman"/>
          <w:sz w:val="24"/>
          <w:szCs w:val="24"/>
        </w:rPr>
        <w:t>с даты направления</w:t>
      </w:r>
      <w:proofErr w:type="gramEnd"/>
      <w:r w:rsidRPr="005B3EFA">
        <w:rPr>
          <w:rFonts w:ascii="Times New Roman" w:eastAsia="Times New Roman" w:hAnsi="Times New Roman" w:cs="Times New Roman"/>
          <w:sz w:val="24"/>
          <w:szCs w:val="24"/>
        </w:rPr>
        <w:t xml:space="preserve"> разъяснения положений аукционной документации по запросу заинтересованного лица такое разъяснение размещается Организатором аукциона на официальном сайте торгов с указанием предмета запроса, но без указания заинтересованного лица, от которого поступил запрос. Разъяснение положений аукционной документации не должно изменять ее суть.</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bCs/>
          <w:iCs/>
          <w:sz w:val="24"/>
          <w:szCs w:val="24"/>
        </w:rPr>
      </w:pPr>
      <w:r w:rsidRPr="005B3EFA">
        <w:rPr>
          <w:rFonts w:ascii="Times New Roman" w:eastAsia="Times New Roman" w:hAnsi="Times New Roman" w:cs="Times New Roman"/>
          <w:sz w:val="24"/>
          <w:szCs w:val="24"/>
        </w:rPr>
        <w:t xml:space="preserve">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w:t>
      </w:r>
      <w:proofErr w:type="gramStart"/>
      <w:r w:rsidRPr="005B3EFA">
        <w:rPr>
          <w:rFonts w:ascii="Times New Roman" w:eastAsia="Times New Roman" w:hAnsi="Times New Roman" w:cs="Times New Roman"/>
          <w:sz w:val="24"/>
          <w:szCs w:val="24"/>
        </w:rPr>
        <w:t>позднее</w:t>
      </w:r>
      <w:proofErr w:type="gramEnd"/>
      <w:r w:rsidRPr="005B3EFA">
        <w:rPr>
          <w:rFonts w:ascii="Times New Roman" w:eastAsia="Times New Roman" w:hAnsi="Times New Roman" w:cs="Times New Roman"/>
          <w:sz w:val="24"/>
          <w:szCs w:val="24"/>
        </w:rPr>
        <w:t xml:space="preserve"> чем за пять дней до даты окончания подачи заявок на участие в аукционе. Изменение предмета аукциона не допускается. В течение одного дня с даты принятия указанного решения такие изменения размещаются организатором аукциона в порядке, установленном для размещения на официальном сайте торгов извещения о проведен</w:t>
      </w:r>
      <w:proofErr w:type="gramStart"/>
      <w:r w:rsidRPr="005B3EFA">
        <w:rPr>
          <w:rFonts w:ascii="Times New Roman" w:eastAsia="Times New Roman" w:hAnsi="Times New Roman" w:cs="Times New Roman"/>
          <w:sz w:val="24"/>
          <w:szCs w:val="24"/>
        </w:rPr>
        <w:t>ии ау</w:t>
      </w:r>
      <w:proofErr w:type="gramEnd"/>
      <w:r w:rsidRPr="005B3EFA">
        <w:rPr>
          <w:rFonts w:ascii="Times New Roman" w:eastAsia="Times New Roman" w:hAnsi="Times New Roman" w:cs="Times New Roman"/>
          <w:sz w:val="24"/>
          <w:szCs w:val="24"/>
        </w:rPr>
        <w:t xml:space="preserve">кциона. В течение двух рабочих дней </w:t>
      </w:r>
      <w:proofErr w:type="gramStart"/>
      <w:r w:rsidRPr="005B3EFA">
        <w:rPr>
          <w:rFonts w:ascii="Times New Roman" w:eastAsia="Times New Roman" w:hAnsi="Times New Roman" w:cs="Times New Roman"/>
          <w:sz w:val="24"/>
          <w:szCs w:val="24"/>
        </w:rPr>
        <w:t>с даты принятия</w:t>
      </w:r>
      <w:proofErr w:type="gramEnd"/>
      <w:r w:rsidRPr="005B3EFA">
        <w:rPr>
          <w:rFonts w:ascii="Times New Roman" w:eastAsia="Times New Roman" w:hAnsi="Times New Roman" w:cs="Times New Roman"/>
          <w:sz w:val="24"/>
          <w:szCs w:val="24"/>
        </w:rPr>
        <w:t xml:space="preserve"> указанного решения такие изменения направляются заказными письмами или в форме электронных документов всем заявителям, которым была предоставлена документация об аукционе. При этом срок подачи заявок на участие в аукционе продлевается таким образом, чтобы </w:t>
      </w:r>
      <w:proofErr w:type="gramStart"/>
      <w:r w:rsidRPr="005B3EFA">
        <w:rPr>
          <w:rFonts w:ascii="Times New Roman" w:eastAsia="Times New Roman" w:hAnsi="Times New Roman" w:cs="Times New Roman"/>
          <w:sz w:val="24"/>
          <w:szCs w:val="24"/>
        </w:rPr>
        <w:t>с даты размещения</w:t>
      </w:r>
      <w:proofErr w:type="gramEnd"/>
      <w:r w:rsidRPr="005B3EFA">
        <w:rPr>
          <w:rFonts w:ascii="Times New Roman" w:eastAsia="Times New Roman" w:hAnsi="Times New Roman" w:cs="Times New Roman"/>
          <w:sz w:val="24"/>
          <w:szCs w:val="24"/>
        </w:rPr>
        <w:t xml:space="preserve"> на официальном сайте торгов изменений, внесенных в документацию об аукционе, до даты окончания срока подачи заявок на участие в аукционе составлял не менее двадцати дней.</w:t>
      </w:r>
    </w:p>
    <w:p w:rsidR="00B86673" w:rsidRPr="005B3EFA" w:rsidRDefault="00B86673" w:rsidP="005B3EFA">
      <w:pPr>
        <w:spacing w:after="0" w:line="240" w:lineRule="auto"/>
        <w:ind w:left="709" w:hanging="709"/>
        <w:jc w:val="both"/>
        <w:rPr>
          <w:rFonts w:ascii="Times New Roman" w:eastAsia="Times New Roman" w:hAnsi="Times New Roman" w:cs="Times New Roman"/>
          <w:bCs/>
          <w:iCs/>
          <w:sz w:val="24"/>
          <w:szCs w:val="24"/>
        </w:rPr>
      </w:pPr>
    </w:p>
    <w:p w:rsidR="00B86673" w:rsidRPr="005B3EFA" w:rsidRDefault="00B86673" w:rsidP="005B3EFA">
      <w:pPr>
        <w:numPr>
          <w:ilvl w:val="0"/>
          <w:numId w:val="6"/>
        </w:numPr>
        <w:spacing w:after="0" w:line="240" w:lineRule="auto"/>
        <w:ind w:left="709" w:hanging="709"/>
        <w:jc w:val="both"/>
        <w:rPr>
          <w:rFonts w:ascii="Times New Roman" w:eastAsia="Times New Roman" w:hAnsi="Times New Roman" w:cs="Times New Roman"/>
          <w:bCs/>
          <w:iCs/>
          <w:sz w:val="24"/>
          <w:szCs w:val="24"/>
        </w:rPr>
      </w:pPr>
      <w:r w:rsidRPr="005B3EFA">
        <w:rPr>
          <w:rFonts w:ascii="Times New Roman" w:eastAsia="Times New Roman" w:hAnsi="Times New Roman" w:cs="Times New Roman"/>
          <w:bCs/>
          <w:iCs/>
          <w:sz w:val="24"/>
          <w:szCs w:val="24"/>
        </w:rPr>
        <w:t xml:space="preserve">Требование о внесении </w:t>
      </w:r>
      <w:r w:rsidR="005B3EFA">
        <w:rPr>
          <w:rFonts w:ascii="Times New Roman" w:eastAsia="Times New Roman" w:hAnsi="Times New Roman" w:cs="Times New Roman"/>
          <w:bCs/>
          <w:iCs/>
          <w:sz w:val="24"/>
          <w:szCs w:val="24"/>
        </w:rPr>
        <w:t>обеспечения</w:t>
      </w:r>
    </w:p>
    <w:p w:rsidR="00630290" w:rsidRPr="005B3EFA" w:rsidRDefault="00B86673" w:rsidP="005B3EFA">
      <w:pPr>
        <w:numPr>
          <w:ilvl w:val="1"/>
          <w:numId w:val="6"/>
        </w:numPr>
        <w:spacing w:after="0" w:line="240" w:lineRule="auto"/>
        <w:ind w:left="709" w:hanging="709"/>
        <w:jc w:val="both"/>
        <w:rPr>
          <w:rFonts w:ascii="Times New Roman" w:hAnsi="Times New Roman" w:cs="Times New Roman"/>
          <w:sz w:val="24"/>
          <w:szCs w:val="24"/>
        </w:rPr>
      </w:pPr>
      <w:r w:rsidRPr="005B3EFA">
        <w:rPr>
          <w:rFonts w:ascii="Times New Roman" w:hAnsi="Times New Roman" w:cs="Times New Roman"/>
          <w:sz w:val="24"/>
          <w:szCs w:val="24"/>
        </w:rPr>
        <w:t xml:space="preserve">Для участия в аукционе заявитель вносит </w:t>
      </w:r>
      <w:r w:rsidR="00CD0AF1" w:rsidRPr="005B3EFA">
        <w:rPr>
          <w:rFonts w:ascii="Times New Roman" w:hAnsi="Times New Roman" w:cs="Times New Roman"/>
          <w:sz w:val="24"/>
          <w:szCs w:val="24"/>
        </w:rPr>
        <w:t>обеспечение</w:t>
      </w:r>
      <w:r w:rsidRPr="005B3EFA">
        <w:rPr>
          <w:rFonts w:ascii="Times New Roman" w:hAnsi="Times New Roman" w:cs="Times New Roman"/>
          <w:sz w:val="24"/>
          <w:szCs w:val="24"/>
        </w:rPr>
        <w:t xml:space="preserve"> в размере </w:t>
      </w:r>
      <w:r w:rsidR="00AB7CFC" w:rsidRPr="005B3EFA">
        <w:rPr>
          <w:rFonts w:ascii="Times New Roman" w:hAnsi="Times New Roman" w:cs="Times New Roman"/>
          <w:sz w:val="24"/>
          <w:szCs w:val="24"/>
        </w:rPr>
        <w:t>10</w:t>
      </w:r>
      <w:r w:rsidRPr="005B3EFA">
        <w:rPr>
          <w:rFonts w:ascii="Times New Roman" w:hAnsi="Times New Roman" w:cs="Times New Roman"/>
          <w:sz w:val="24"/>
          <w:szCs w:val="24"/>
        </w:rPr>
        <w:t>0% (</w:t>
      </w:r>
      <w:r w:rsidR="00AB7CFC" w:rsidRPr="005B3EFA">
        <w:rPr>
          <w:rFonts w:ascii="Times New Roman" w:hAnsi="Times New Roman" w:cs="Times New Roman"/>
          <w:sz w:val="24"/>
          <w:szCs w:val="24"/>
        </w:rPr>
        <w:t>Сто</w:t>
      </w:r>
      <w:r w:rsidRPr="005B3EFA">
        <w:rPr>
          <w:rFonts w:ascii="Times New Roman" w:hAnsi="Times New Roman" w:cs="Times New Roman"/>
          <w:sz w:val="24"/>
          <w:szCs w:val="24"/>
        </w:rPr>
        <w:t xml:space="preserve"> процентов) от первоначальной </w:t>
      </w:r>
      <w:r w:rsidR="00AB7CFC" w:rsidRPr="005B3EFA">
        <w:rPr>
          <w:rFonts w:ascii="Times New Roman" w:hAnsi="Times New Roman" w:cs="Times New Roman"/>
          <w:sz w:val="24"/>
          <w:szCs w:val="24"/>
        </w:rPr>
        <w:t>стоимости товара</w:t>
      </w:r>
      <w:r w:rsidRPr="005B3EFA">
        <w:rPr>
          <w:rFonts w:ascii="Times New Roman" w:hAnsi="Times New Roman" w:cs="Times New Roman"/>
          <w:sz w:val="24"/>
          <w:szCs w:val="24"/>
        </w:rPr>
        <w:t>, установленной сог</w:t>
      </w:r>
      <w:r w:rsidR="00AB7CFC" w:rsidRPr="005B3EFA">
        <w:rPr>
          <w:rFonts w:ascii="Times New Roman" w:hAnsi="Times New Roman" w:cs="Times New Roman"/>
          <w:sz w:val="24"/>
          <w:szCs w:val="24"/>
        </w:rPr>
        <w:t>ласно информационному сообщению</w:t>
      </w:r>
      <w:r w:rsidRPr="005B3EFA">
        <w:rPr>
          <w:rFonts w:ascii="Times New Roman" w:hAnsi="Times New Roman" w:cs="Times New Roman"/>
          <w:sz w:val="24"/>
          <w:szCs w:val="24"/>
        </w:rPr>
        <w:t xml:space="preserve">. Заявки на участие в аукционе без приложения документов или копий документов, подтверждающих внесение </w:t>
      </w:r>
      <w:r w:rsidR="005B3EFA">
        <w:rPr>
          <w:rFonts w:ascii="Times New Roman" w:hAnsi="Times New Roman" w:cs="Times New Roman"/>
          <w:sz w:val="24"/>
          <w:szCs w:val="24"/>
        </w:rPr>
        <w:t>обеспечения</w:t>
      </w:r>
      <w:r w:rsidRPr="005B3EFA">
        <w:rPr>
          <w:rFonts w:ascii="Times New Roman" w:hAnsi="Times New Roman" w:cs="Times New Roman"/>
          <w:sz w:val="24"/>
          <w:szCs w:val="24"/>
        </w:rPr>
        <w:t>, не принимаются.</w:t>
      </w:r>
    </w:p>
    <w:p w:rsidR="00630290" w:rsidRPr="005B3EFA" w:rsidRDefault="00AB7CFC" w:rsidP="005B3EFA">
      <w:pPr>
        <w:numPr>
          <w:ilvl w:val="1"/>
          <w:numId w:val="6"/>
        </w:numPr>
        <w:spacing w:after="0" w:line="240" w:lineRule="auto"/>
        <w:ind w:left="709" w:hanging="709"/>
        <w:jc w:val="both"/>
        <w:rPr>
          <w:rFonts w:ascii="Times New Roman" w:hAnsi="Times New Roman" w:cs="Times New Roman"/>
          <w:sz w:val="24"/>
          <w:szCs w:val="24"/>
        </w:rPr>
      </w:pPr>
      <w:proofErr w:type="gramStart"/>
      <w:r w:rsidRPr="005B3EFA">
        <w:rPr>
          <w:rFonts w:ascii="Times New Roman" w:hAnsi="Times New Roman" w:cs="Times New Roman"/>
          <w:sz w:val="24"/>
          <w:szCs w:val="24"/>
        </w:rPr>
        <w:t>В целях реализации имущества Заказчика, Оператор предоставляет Заказчику свой расчетный счет</w:t>
      </w:r>
      <w:r w:rsidRPr="005B3EFA">
        <w:rPr>
          <w:rFonts w:ascii="Times New Roman" w:hAnsi="Times New Roman" w:cs="Times New Roman"/>
          <w:b/>
          <w:sz w:val="24"/>
          <w:szCs w:val="24"/>
        </w:rPr>
        <w:t xml:space="preserve">: </w:t>
      </w:r>
      <w:r w:rsidR="001222EE" w:rsidRPr="001222EE">
        <w:rPr>
          <w:rFonts w:ascii="Times New Roman" w:hAnsi="Times New Roman" w:cs="Times New Roman"/>
          <w:b/>
          <w:sz w:val="24"/>
          <w:szCs w:val="24"/>
        </w:rPr>
        <w:t>40702810901190001111 в Филиал «Центральный» Банка ВТБ (ПАО) г. Москва к/с 30101810145250000411 БИК 044525411</w:t>
      </w:r>
      <w:bookmarkStart w:id="3" w:name="_GoBack"/>
      <w:bookmarkEnd w:id="3"/>
      <w:r w:rsidRPr="005B3EFA">
        <w:rPr>
          <w:rFonts w:ascii="Times New Roman" w:hAnsi="Times New Roman" w:cs="Times New Roman"/>
          <w:b/>
          <w:sz w:val="24"/>
          <w:szCs w:val="24"/>
        </w:rPr>
        <w:t xml:space="preserve"> </w:t>
      </w:r>
      <w:r w:rsidRPr="005B3EFA">
        <w:rPr>
          <w:rFonts w:ascii="Times New Roman" w:hAnsi="Times New Roman" w:cs="Times New Roman"/>
          <w:sz w:val="24"/>
          <w:szCs w:val="24"/>
        </w:rPr>
        <w:t xml:space="preserve">(далее по тексту - Счет) для совершения операций в валюте Российской Федерации с денежными средствами, перечисленными в качестве </w:t>
      </w:r>
      <w:r w:rsidR="005B3EFA">
        <w:rPr>
          <w:rFonts w:ascii="Times New Roman" w:hAnsi="Times New Roman" w:cs="Times New Roman"/>
          <w:sz w:val="24"/>
          <w:szCs w:val="24"/>
        </w:rPr>
        <w:t>обеспечения</w:t>
      </w:r>
      <w:r w:rsidRPr="005B3EFA">
        <w:rPr>
          <w:rFonts w:ascii="Times New Roman" w:hAnsi="Times New Roman" w:cs="Times New Roman"/>
          <w:sz w:val="24"/>
          <w:szCs w:val="24"/>
        </w:rPr>
        <w:t>, права на которые принадлежат другим лицам – претендентам на участие в торгах (далее по тексту –</w:t>
      </w:r>
      <w:r w:rsidRPr="005B3EFA">
        <w:rPr>
          <w:rFonts w:ascii="Times New Roman" w:hAnsi="Times New Roman" w:cs="Times New Roman"/>
          <w:spacing w:val="-20"/>
          <w:sz w:val="24"/>
          <w:szCs w:val="24"/>
        </w:rPr>
        <w:t xml:space="preserve"> </w:t>
      </w:r>
      <w:r w:rsidRPr="005B3EFA">
        <w:rPr>
          <w:rFonts w:ascii="Times New Roman" w:hAnsi="Times New Roman" w:cs="Times New Roman"/>
          <w:b/>
          <w:sz w:val="24"/>
          <w:szCs w:val="24"/>
        </w:rPr>
        <w:t>Заявители</w:t>
      </w:r>
      <w:r w:rsidRPr="005B3EFA">
        <w:rPr>
          <w:rFonts w:ascii="Times New Roman" w:hAnsi="Times New Roman" w:cs="Times New Roman"/>
          <w:sz w:val="24"/>
          <w:szCs w:val="24"/>
        </w:rPr>
        <w:t>).</w:t>
      </w:r>
      <w:proofErr w:type="gramEnd"/>
    </w:p>
    <w:p w:rsidR="00B86673" w:rsidRPr="005B3EFA" w:rsidRDefault="00B86673" w:rsidP="005B3EFA">
      <w:pPr>
        <w:spacing w:after="0" w:line="240" w:lineRule="auto"/>
        <w:ind w:left="709" w:hanging="709"/>
        <w:jc w:val="both"/>
        <w:rPr>
          <w:rFonts w:ascii="Times New Roman" w:hAnsi="Times New Roman" w:cs="Times New Roman"/>
          <w:sz w:val="24"/>
          <w:szCs w:val="24"/>
        </w:rPr>
      </w:pPr>
      <w:r w:rsidRPr="005B3EFA">
        <w:rPr>
          <w:rFonts w:ascii="Times New Roman" w:hAnsi="Times New Roman" w:cs="Times New Roman"/>
          <w:sz w:val="24"/>
          <w:szCs w:val="24"/>
          <w:u w:val="single"/>
        </w:rPr>
        <w:t>Назначение платежа:</w:t>
      </w:r>
      <w:r w:rsidRPr="005B3EFA">
        <w:rPr>
          <w:rFonts w:ascii="Times New Roman" w:hAnsi="Times New Roman" w:cs="Times New Roman"/>
          <w:sz w:val="24"/>
          <w:szCs w:val="24"/>
        </w:rPr>
        <w:t xml:space="preserve"> </w:t>
      </w:r>
      <w:r w:rsidR="00CD0AF1" w:rsidRPr="005B3EFA">
        <w:rPr>
          <w:rFonts w:ascii="Times New Roman" w:hAnsi="Times New Roman" w:cs="Times New Roman"/>
          <w:sz w:val="24"/>
          <w:szCs w:val="24"/>
        </w:rPr>
        <w:t>обеспечение</w:t>
      </w:r>
      <w:r w:rsidRPr="005B3EFA">
        <w:rPr>
          <w:rFonts w:ascii="Times New Roman" w:hAnsi="Times New Roman" w:cs="Times New Roman"/>
          <w:sz w:val="24"/>
          <w:szCs w:val="24"/>
        </w:rPr>
        <w:t xml:space="preserve"> участи</w:t>
      </w:r>
      <w:r w:rsidR="00CD0AF1" w:rsidRPr="005B3EFA">
        <w:rPr>
          <w:rFonts w:ascii="Times New Roman" w:hAnsi="Times New Roman" w:cs="Times New Roman"/>
          <w:sz w:val="24"/>
          <w:szCs w:val="24"/>
        </w:rPr>
        <w:t>я</w:t>
      </w:r>
      <w:r w:rsidRPr="005B3EFA">
        <w:rPr>
          <w:rFonts w:ascii="Times New Roman" w:hAnsi="Times New Roman" w:cs="Times New Roman"/>
          <w:sz w:val="24"/>
          <w:szCs w:val="24"/>
        </w:rPr>
        <w:t xml:space="preserve"> в </w:t>
      </w:r>
      <w:r w:rsidR="00AB7CFC" w:rsidRPr="005B3EFA">
        <w:rPr>
          <w:rFonts w:ascii="Times New Roman" w:hAnsi="Times New Roman" w:cs="Times New Roman"/>
          <w:sz w:val="24"/>
          <w:szCs w:val="24"/>
        </w:rPr>
        <w:t xml:space="preserve">торгово-закупочной процедуре </w:t>
      </w:r>
      <w:r w:rsidRPr="005B3EFA">
        <w:rPr>
          <w:rFonts w:ascii="Times New Roman" w:hAnsi="Times New Roman" w:cs="Times New Roman"/>
          <w:sz w:val="24"/>
          <w:szCs w:val="24"/>
        </w:rPr>
        <w:t xml:space="preserve">№ (указать номер лота). </w:t>
      </w:r>
    </w:p>
    <w:p w:rsidR="00E23B95" w:rsidRPr="00E23B95" w:rsidRDefault="00B86673" w:rsidP="00E23B95">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Орган</w:t>
      </w:r>
      <w:r w:rsidR="00630290" w:rsidRPr="005B3EFA">
        <w:rPr>
          <w:rFonts w:ascii="Times New Roman" w:eastAsia="Times New Roman" w:hAnsi="Times New Roman" w:cs="Times New Roman"/>
          <w:sz w:val="24"/>
          <w:szCs w:val="24"/>
        </w:rPr>
        <w:t>изатор</w:t>
      </w:r>
      <w:r w:rsidRPr="005B3EFA">
        <w:rPr>
          <w:rFonts w:ascii="Times New Roman" w:eastAsia="Times New Roman" w:hAnsi="Times New Roman" w:cs="Times New Roman"/>
          <w:sz w:val="24"/>
          <w:szCs w:val="24"/>
        </w:rPr>
        <w:t xml:space="preserve"> аукциона в течение пяти рабочих дней </w:t>
      </w:r>
      <w:proofErr w:type="gramStart"/>
      <w:r w:rsidRPr="005B3EFA">
        <w:rPr>
          <w:rFonts w:ascii="Times New Roman" w:eastAsia="Times New Roman" w:hAnsi="Times New Roman" w:cs="Times New Roman"/>
          <w:sz w:val="24"/>
          <w:szCs w:val="24"/>
        </w:rPr>
        <w:t>с даты подписания</w:t>
      </w:r>
      <w:proofErr w:type="gramEnd"/>
      <w:r w:rsidRPr="005B3EFA">
        <w:rPr>
          <w:rFonts w:ascii="Times New Roman" w:eastAsia="Times New Roman" w:hAnsi="Times New Roman" w:cs="Times New Roman"/>
          <w:sz w:val="24"/>
          <w:szCs w:val="24"/>
        </w:rPr>
        <w:t xml:space="preserve"> протокола аукциона возвращает </w:t>
      </w:r>
      <w:r w:rsidR="005B3EFA">
        <w:rPr>
          <w:rFonts w:ascii="Times New Roman" w:eastAsia="Times New Roman" w:hAnsi="Times New Roman" w:cs="Times New Roman"/>
          <w:sz w:val="24"/>
          <w:szCs w:val="24"/>
        </w:rPr>
        <w:t>обеспечения</w:t>
      </w:r>
      <w:r w:rsidRPr="005B3EFA">
        <w:rPr>
          <w:rFonts w:ascii="Times New Roman" w:eastAsia="Times New Roman" w:hAnsi="Times New Roman" w:cs="Times New Roman"/>
          <w:sz w:val="24"/>
          <w:szCs w:val="24"/>
        </w:rPr>
        <w:t xml:space="preserve"> участникам аукциона, за исключением участника аукциона, признанного победителем.</w:t>
      </w:r>
    </w:p>
    <w:p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p>
    <w:p w:rsidR="00B86673" w:rsidRPr="005B3EFA" w:rsidRDefault="00B86673" w:rsidP="005B3EFA">
      <w:pPr>
        <w:numPr>
          <w:ilvl w:val="0"/>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bCs/>
          <w:iCs/>
          <w:sz w:val="24"/>
          <w:szCs w:val="24"/>
        </w:rPr>
        <w:t>Величина по</w:t>
      </w:r>
      <w:r w:rsidR="00FB1FC2" w:rsidRPr="005B3EFA">
        <w:rPr>
          <w:rFonts w:ascii="Times New Roman" w:eastAsia="Times New Roman" w:hAnsi="Times New Roman" w:cs="Times New Roman"/>
          <w:bCs/>
          <w:iCs/>
          <w:sz w:val="24"/>
          <w:szCs w:val="24"/>
        </w:rPr>
        <w:t>вышения начальной цены договора</w:t>
      </w:r>
      <w:r w:rsidRPr="005B3EFA">
        <w:rPr>
          <w:rFonts w:ascii="Times New Roman" w:eastAsia="Times New Roman" w:hAnsi="Times New Roman" w:cs="Times New Roman"/>
          <w:bCs/>
          <w:iCs/>
          <w:sz w:val="24"/>
          <w:szCs w:val="24"/>
        </w:rPr>
        <w:t xml:space="preserve"> («шаг аукциона»).</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Аукцион проводится путем повышения началь</w:t>
      </w:r>
      <w:r w:rsidR="00DB4FE3" w:rsidRPr="005B3EFA">
        <w:rPr>
          <w:rFonts w:ascii="Times New Roman" w:eastAsia="Times New Roman" w:hAnsi="Times New Roman" w:cs="Times New Roman"/>
          <w:sz w:val="24"/>
          <w:szCs w:val="24"/>
        </w:rPr>
        <w:t xml:space="preserve">ной (минимальной) цены </w:t>
      </w:r>
      <w:r w:rsidRPr="005B3EFA">
        <w:rPr>
          <w:rFonts w:ascii="Times New Roman" w:eastAsia="Times New Roman" w:hAnsi="Times New Roman" w:cs="Times New Roman"/>
          <w:sz w:val="24"/>
          <w:szCs w:val="24"/>
        </w:rPr>
        <w:t xml:space="preserve">(далее – цена договора) (цены лота), указанной в Информационном сообщении и </w:t>
      </w:r>
      <w:r w:rsidRPr="005B3EFA">
        <w:rPr>
          <w:rFonts w:ascii="Times New Roman" w:eastAsia="Times New Roman" w:hAnsi="Times New Roman" w:cs="Times New Roman"/>
          <w:sz w:val="24"/>
          <w:szCs w:val="24"/>
          <w:u w:val="single"/>
        </w:rPr>
        <w:t>Приложении № 1</w:t>
      </w:r>
      <w:r w:rsidRPr="005B3EFA">
        <w:rPr>
          <w:rFonts w:ascii="Times New Roman" w:eastAsia="Times New Roman" w:hAnsi="Times New Roman" w:cs="Times New Roman"/>
          <w:sz w:val="24"/>
          <w:szCs w:val="24"/>
        </w:rPr>
        <w:t xml:space="preserve"> к настоящей документации об аукционе, на "шаг аукциона".</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bCs/>
          <w:iCs/>
          <w:sz w:val="24"/>
          <w:szCs w:val="24"/>
        </w:rPr>
      </w:pPr>
      <w:r w:rsidRPr="005B3EFA">
        <w:rPr>
          <w:rFonts w:ascii="Times New Roman" w:eastAsia="Times New Roman" w:hAnsi="Times New Roman" w:cs="Times New Roman"/>
          <w:sz w:val="24"/>
          <w:szCs w:val="24"/>
        </w:rPr>
        <w:t xml:space="preserve">"Шаг аукциона" устанавливается в размере пяти процентов начальной (минимальной) цены договора (цены лота), указанной в Информационном сообщении и Приложении № 1 к настоящей документации об аукционе. </w:t>
      </w:r>
    </w:p>
    <w:p w:rsidR="00B86673" w:rsidRPr="005B3EFA" w:rsidRDefault="00B86673" w:rsidP="005B3EFA">
      <w:pPr>
        <w:spacing w:after="0" w:line="240" w:lineRule="auto"/>
        <w:ind w:left="709" w:hanging="709"/>
        <w:jc w:val="both"/>
        <w:rPr>
          <w:rFonts w:ascii="Times New Roman" w:eastAsia="Times New Roman" w:hAnsi="Times New Roman" w:cs="Times New Roman"/>
          <w:bCs/>
          <w:iCs/>
          <w:sz w:val="24"/>
          <w:szCs w:val="24"/>
        </w:rPr>
      </w:pPr>
    </w:p>
    <w:p w:rsidR="00B86673" w:rsidRPr="005B3EFA" w:rsidRDefault="00B86673" w:rsidP="005B3EFA">
      <w:pPr>
        <w:numPr>
          <w:ilvl w:val="0"/>
          <w:numId w:val="6"/>
        </w:numPr>
        <w:spacing w:after="0" w:line="240" w:lineRule="auto"/>
        <w:ind w:left="709" w:hanging="709"/>
        <w:jc w:val="both"/>
        <w:rPr>
          <w:rFonts w:ascii="Times New Roman" w:eastAsia="Times New Roman" w:hAnsi="Times New Roman" w:cs="Times New Roman"/>
          <w:bCs/>
          <w:iCs/>
          <w:sz w:val="24"/>
          <w:szCs w:val="24"/>
        </w:rPr>
      </w:pPr>
      <w:r w:rsidRPr="005B3EFA">
        <w:rPr>
          <w:rFonts w:ascii="Times New Roman" w:eastAsia="Times New Roman" w:hAnsi="Times New Roman" w:cs="Times New Roman"/>
          <w:bCs/>
          <w:iCs/>
          <w:sz w:val="24"/>
          <w:szCs w:val="24"/>
        </w:rPr>
        <w:t>Место, дата и время проведения аукциона.</w:t>
      </w:r>
    </w:p>
    <w:p w:rsidR="00B86673" w:rsidRPr="005B3EFA" w:rsidRDefault="00B86673" w:rsidP="005B3EFA">
      <w:pPr>
        <w:spacing w:after="0" w:line="240" w:lineRule="auto"/>
        <w:ind w:left="709" w:hanging="709"/>
        <w:jc w:val="both"/>
        <w:rPr>
          <w:rFonts w:ascii="Times New Roman" w:eastAsia="Times New Roman" w:hAnsi="Times New Roman" w:cs="Times New Roman"/>
          <w:bCs/>
          <w:iCs/>
          <w:sz w:val="24"/>
          <w:szCs w:val="24"/>
        </w:rPr>
      </w:pPr>
    </w:p>
    <w:p w:rsidR="00B86673" w:rsidRPr="005B3EFA" w:rsidRDefault="00B86673" w:rsidP="005B3EFA">
      <w:pPr>
        <w:numPr>
          <w:ilvl w:val="1"/>
          <w:numId w:val="6"/>
        </w:numPr>
        <w:spacing w:after="0" w:line="240" w:lineRule="auto"/>
        <w:ind w:left="709" w:hanging="709"/>
        <w:jc w:val="both"/>
        <w:rPr>
          <w:rFonts w:ascii="Times New Roman" w:hAnsi="Times New Roman" w:cs="Times New Roman"/>
          <w:sz w:val="24"/>
          <w:szCs w:val="24"/>
        </w:rPr>
      </w:pPr>
      <w:r w:rsidRPr="005B3EFA">
        <w:rPr>
          <w:rFonts w:ascii="Times New Roman" w:eastAsia="Times New Roman" w:hAnsi="Times New Roman" w:cs="Times New Roman"/>
          <w:sz w:val="24"/>
          <w:szCs w:val="24"/>
        </w:rPr>
        <w:t xml:space="preserve">Аукцион </w:t>
      </w:r>
      <w:r w:rsidR="00AB7CFC" w:rsidRPr="005B3EFA">
        <w:rPr>
          <w:rFonts w:ascii="Times New Roman" w:eastAsia="Times New Roman" w:hAnsi="Times New Roman" w:cs="Times New Roman"/>
          <w:sz w:val="24"/>
          <w:szCs w:val="24"/>
        </w:rPr>
        <w:t>состоится</w:t>
      </w:r>
      <w:r w:rsidRPr="005B3EFA">
        <w:rPr>
          <w:rFonts w:ascii="Times New Roman" w:eastAsia="Times New Roman" w:hAnsi="Times New Roman" w:cs="Times New Roman"/>
          <w:bCs/>
          <w:sz w:val="24"/>
          <w:szCs w:val="24"/>
        </w:rPr>
        <w:t xml:space="preserve"> на ЭТП </w:t>
      </w:r>
      <w:r w:rsidR="005B3EFA" w:rsidRPr="005B3EFA">
        <w:rPr>
          <w:rFonts w:ascii="Times New Roman" w:hAnsi="Times New Roman" w:cs="Times New Roman"/>
          <w:sz w:val="24"/>
          <w:szCs w:val="24"/>
        </w:rPr>
        <w:t>https://www.a-k-d.ru</w:t>
      </w:r>
      <w:proofErr w:type="gramStart"/>
      <w:r w:rsidR="005B3EFA" w:rsidRPr="005B3EFA">
        <w:rPr>
          <w:rFonts w:ascii="Times New Roman" w:hAnsi="Times New Roman" w:cs="Times New Roman"/>
          <w:sz w:val="24"/>
          <w:szCs w:val="24"/>
        </w:rPr>
        <w:t xml:space="preserve">/ </w:t>
      </w:r>
      <w:r w:rsidR="00AB7CFC" w:rsidRPr="005B3EFA">
        <w:rPr>
          <w:rFonts w:ascii="Times New Roman" w:eastAsia="Times New Roman" w:hAnsi="Times New Roman" w:cs="Times New Roman"/>
          <w:bCs/>
          <w:sz w:val="24"/>
          <w:szCs w:val="24"/>
        </w:rPr>
        <w:t>В</w:t>
      </w:r>
      <w:proofErr w:type="gramEnd"/>
      <w:r w:rsidR="00AB7CFC" w:rsidRPr="005B3EFA">
        <w:rPr>
          <w:rFonts w:ascii="Times New Roman" w:eastAsia="Times New Roman" w:hAnsi="Times New Roman" w:cs="Times New Roman"/>
          <w:bCs/>
          <w:sz w:val="24"/>
          <w:szCs w:val="24"/>
        </w:rPr>
        <w:t xml:space="preserve"> установленное в информационном сообщении время.</w:t>
      </w:r>
    </w:p>
    <w:p w:rsidR="00B86673" w:rsidRPr="005B3EFA" w:rsidRDefault="00B86673" w:rsidP="005B3EFA">
      <w:pPr>
        <w:spacing w:after="0" w:line="240" w:lineRule="auto"/>
        <w:ind w:left="709" w:hanging="709"/>
        <w:jc w:val="both"/>
        <w:rPr>
          <w:rFonts w:ascii="Times New Roman" w:hAnsi="Times New Roman" w:cs="Times New Roman"/>
          <w:sz w:val="24"/>
          <w:szCs w:val="24"/>
        </w:rPr>
      </w:pPr>
    </w:p>
    <w:p w:rsidR="00B86673" w:rsidRPr="005B3EFA" w:rsidRDefault="00323C20" w:rsidP="005B3EFA">
      <w:pPr>
        <w:numPr>
          <w:ilvl w:val="0"/>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bCs/>
          <w:iCs/>
          <w:sz w:val="24"/>
          <w:szCs w:val="24"/>
        </w:rPr>
        <w:t xml:space="preserve">Отказ от проведения </w:t>
      </w:r>
      <w:r w:rsidR="00B86673" w:rsidRPr="005B3EFA">
        <w:rPr>
          <w:rFonts w:ascii="Times New Roman" w:eastAsia="Times New Roman" w:hAnsi="Times New Roman" w:cs="Times New Roman"/>
          <w:bCs/>
          <w:iCs/>
          <w:sz w:val="24"/>
          <w:szCs w:val="24"/>
        </w:rPr>
        <w:t>аукциона</w:t>
      </w:r>
      <w:r w:rsidR="00B86673" w:rsidRPr="005B3EFA">
        <w:rPr>
          <w:rFonts w:ascii="Times New Roman" w:eastAsia="Times New Roman" w:hAnsi="Times New Roman" w:cs="Times New Roman"/>
          <w:sz w:val="24"/>
          <w:szCs w:val="24"/>
        </w:rPr>
        <w:t>.</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Организатор аукциона, вправе отказаться от проведения открытого аукциона не позднее, чем за пять дней до даты окончания срока подачи заявок на участие в аукционе.</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 xml:space="preserve">Извещение об отказе от проведения открытого аукциона размещается </w:t>
      </w:r>
      <w:proofErr w:type="gramStart"/>
      <w:r w:rsidRPr="005B3EFA">
        <w:rPr>
          <w:rFonts w:ascii="Times New Roman" w:eastAsia="Times New Roman" w:hAnsi="Times New Roman" w:cs="Times New Roman"/>
          <w:sz w:val="24"/>
          <w:szCs w:val="24"/>
        </w:rPr>
        <w:t xml:space="preserve">на официальном сайте торгов </w:t>
      </w:r>
      <w:r w:rsidRPr="005B3EFA">
        <w:rPr>
          <w:rFonts w:ascii="Times New Roman" w:eastAsia="Times New Roman" w:hAnsi="Times New Roman" w:cs="Times New Roman"/>
          <w:bCs/>
          <w:sz w:val="24"/>
          <w:szCs w:val="24"/>
        </w:rPr>
        <w:t>в течение одного дня с даты принятия решения об отказе от проведения</w:t>
      </w:r>
      <w:proofErr w:type="gramEnd"/>
      <w:r w:rsidRPr="005B3EFA">
        <w:rPr>
          <w:rFonts w:ascii="Times New Roman" w:eastAsia="Times New Roman" w:hAnsi="Times New Roman" w:cs="Times New Roman"/>
          <w:bCs/>
          <w:sz w:val="24"/>
          <w:szCs w:val="24"/>
        </w:rPr>
        <w:t xml:space="preserve"> открытого аукциона. </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 xml:space="preserve">В течение двух рабочих дней </w:t>
      </w:r>
      <w:proofErr w:type="gramStart"/>
      <w:r w:rsidRPr="005B3EFA">
        <w:rPr>
          <w:rFonts w:ascii="Times New Roman" w:eastAsia="Times New Roman" w:hAnsi="Times New Roman" w:cs="Times New Roman"/>
          <w:sz w:val="24"/>
          <w:szCs w:val="24"/>
        </w:rPr>
        <w:t>с даты принятия</w:t>
      </w:r>
      <w:proofErr w:type="gramEnd"/>
      <w:r w:rsidRPr="005B3EFA">
        <w:rPr>
          <w:rFonts w:ascii="Times New Roman" w:eastAsia="Times New Roman" w:hAnsi="Times New Roman" w:cs="Times New Roman"/>
          <w:sz w:val="24"/>
          <w:szCs w:val="24"/>
        </w:rPr>
        <w:t xml:space="preserve"> организатором аукциона указанного решения Оператор ЭТП направляет соответствующие уведомления всем заявителям на электронную почту. </w:t>
      </w:r>
    </w:p>
    <w:p w:rsidR="00B86673" w:rsidRPr="005B3EFA" w:rsidRDefault="00B86673" w:rsidP="005B3EFA">
      <w:pPr>
        <w:spacing w:after="0" w:line="240" w:lineRule="auto"/>
        <w:ind w:left="709" w:hanging="709"/>
        <w:jc w:val="both"/>
        <w:rPr>
          <w:rFonts w:ascii="Times New Roman" w:eastAsia="Times New Roman" w:hAnsi="Times New Roman" w:cs="Times New Roman"/>
          <w:bCs/>
          <w:iCs/>
          <w:sz w:val="24"/>
          <w:szCs w:val="24"/>
        </w:rPr>
      </w:pPr>
    </w:p>
    <w:p w:rsidR="00B86673" w:rsidRPr="005B3EFA" w:rsidRDefault="00B86673" w:rsidP="005B3EFA">
      <w:pPr>
        <w:numPr>
          <w:ilvl w:val="0"/>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bCs/>
          <w:iCs/>
          <w:sz w:val="24"/>
          <w:szCs w:val="24"/>
        </w:rPr>
        <w:t>Форма, сроки и порядок оплаты по договору.</w:t>
      </w:r>
    </w:p>
    <w:p w:rsidR="00193D03" w:rsidRDefault="00193D0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Форма, сроки и порядок оплаты по договорам указаны в проектах договоров аренды, приложенных к настоящей документации об аукционе.</w:t>
      </w:r>
    </w:p>
    <w:p w:rsidR="005B3EFA" w:rsidRPr="005B3EFA" w:rsidRDefault="005B3EFA" w:rsidP="005B3EFA">
      <w:pPr>
        <w:numPr>
          <w:ilvl w:val="1"/>
          <w:numId w:val="6"/>
        </w:numPr>
        <w:spacing w:after="0" w:line="24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случае признания участника победителем, Оператор ЭТП перечисляет внесенное участником обеспечение Заказчику в счёт исполнения договора</w:t>
      </w:r>
    </w:p>
    <w:p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p>
    <w:p w:rsidR="00B86673" w:rsidRPr="005B3EFA" w:rsidRDefault="00B86673" w:rsidP="005B3EFA">
      <w:pPr>
        <w:numPr>
          <w:ilvl w:val="0"/>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bCs/>
          <w:iCs/>
          <w:sz w:val="24"/>
          <w:szCs w:val="24"/>
        </w:rPr>
        <w:t>Порядок пересмотра условий и цены договора (цены лота).</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Цена заключенного договора не может быть пересмотрена в сторону уменьшения.</w:t>
      </w:r>
    </w:p>
    <w:p w:rsidR="00B86673" w:rsidRPr="005B3EFA" w:rsidRDefault="00B86673" w:rsidP="005B3EFA">
      <w:pPr>
        <w:numPr>
          <w:ilvl w:val="1"/>
          <w:numId w:val="6"/>
        </w:numPr>
        <w:suppressAutoHyphens w:val="0"/>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5B3EFA">
        <w:rPr>
          <w:rFonts w:ascii="Times New Roman" w:eastAsia="Times New Roman" w:hAnsi="Times New Roman" w:cs="Times New Roman"/>
          <w:sz w:val="24"/>
          <w:szCs w:val="24"/>
        </w:rPr>
        <w:t>При заключении и исполнении договора изменение условий договора, указанных в документации об аукционе, за исключением цены договора, по соглашению сторон и в одностороннем порядке не допускается.</w:t>
      </w:r>
    </w:p>
    <w:p w:rsidR="00B86673" w:rsidRPr="005B3EFA" w:rsidRDefault="00B86673" w:rsidP="005B3EFA">
      <w:pPr>
        <w:spacing w:after="0" w:line="240" w:lineRule="auto"/>
        <w:ind w:left="709" w:hanging="709"/>
        <w:jc w:val="both"/>
        <w:rPr>
          <w:rFonts w:ascii="Times New Roman" w:eastAsia="Times New Roman" w:hAnsi="Times New Roman" w:cs="Times New Roman"/>
          <w:bCs/>
          <w:iCs/>
          <w:sz w:val="24"/>
          <w:szCs w:val="24"/>
        </w:rPr>
      </w:pPr>
    </w:p>
    <w:p w:rsidR="00B86673" w:rsidRPr="005B3EFA" w:rsidRDefault="00B86673" w:rsidP="005B3EFA">
      <w:pPr>
        <w:numPr>
          <w:ilvl w:val="0"/>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bCs/>
          <w:iCs/>
          <w:sz w:val="24"/>
          <w:szCs w:val="24"/>
        </w:rPr>
        <w:t>Срок подписания договора с победителем аукциона.</w:t>
      </w:r>
    </w:p>
    <w:p w:rsidR="00D768A1" w:rsidRPr="005B3EFA" w:rsidRDefault="00D768A1" w:rsidP="005B3EFA">
      <w:pPr>
        <w:numPr>
          <w:ilvl w:val="1"/>
          <w:numId w:val="6"/>
        </w:numPr>
        <w:spacing w:after="0" w:line="240" w:lineRule="auto"/>
        <w:ind w:left="709" w:hanging="709"/>
        <w:jc w:val="both"/>
        <w:rPr>
          <w:rFonts w:ascii="Times New Roman" w:eastAsia="Times New Roman" w:hAnsi="Times New Roman" w:cs="Times New Roman"/>
          <w:bCs/>
          <w:sz w:val="24"/>
          <w:szCs w:val="24"/>
        </w:rPr>
      </w:pPr>
      <w:proofErr w:type="gramStart"/>
      <w:r w:rsidRPr="005B3EFA">
        <w:rPr>
          <w:rFonts w:ascii="Times New Roman" w:eastAsia="Times New Roman" w:hAnsi="Times New Roman" w:cs="Times New Roman"/>
          <w:bCs/>
          <w:sz w:val="24"/>
          <w:szCs w:val="24"/>
        </w:rPr>
        <w:t>С</w:t>
      </w:r>
      <w:r w:rsidRPr="005B3EFA">
        <w:rPr>
          <w:rFonts w:ascii="Times New Roman" w:eastAsia="Times New Roman" w:hAnsi="Times New Roman" w:cs="Times New Roman"/>
          <w:sz w:val="24"/>
          <w:szCs w:val="24"/>
          <w:lang w:eastAsia="ru-RU"/>
        </w:rPr>
        <w:t>рок, в течение которого должен быть подписан проект договора; составляющий не менее десяти дней со дня размещения на официальном сайте торгов протокола аукциона либо протокола рассмотрения заявок на участие в аукционе 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w:t>
      </w:r>
      <w:proofErr w:type="gramEnd"/>
    </w:p>
    <w:p w:rsidR="00D768A1"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 xml:space="preserve">В случае если победитель аукциона уклоняется от заключения договора, договор заключается с участником аукциона, сделавшим предпоследнее предложение о цене договора (цене лота). </w:t>
      </w:r>
    </w:p>
    <w:p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При этом заключение договора для участника аукциона, сделавшего предпоследнее предложение о цене договора (цене лота), является обязательным.</w:t>
      </w:r>
    </w:p>
    <w:p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p>
    <w:p w:rsidR="00B86673" w:rsidRPr="005B3EFA" w:rsidRDefault="00B86673" w:rsidP="005B3EFA">
      <w:pPr>
        <w:numPr>
          <w:ilvl w:val="0"/>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bCs/>
          <w:iCs/>
          <w:sz w:val="24"/>
          <w:szCs w:val="24"/>
        </w:rPr>
        <w:t>Порядок проведения аукциона.</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 xml:space="preserve">В аукционе принимают участие только заявители, признанные участниками аукциона. </w:t>
      </w:r>
    </w:p>
    <w:p w:rsidR="00B86673" w:rsidRPr="005B3EFA" w:rsidRDefault="00EC4B75"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ab/>
      </w:r>
      <w:r w:rsidR="00D27766" w:rsidRPr="005B3EFA">
        <w:rPr>
          <w:rFonts w:ascii="Times New Roman" w:eastAsia="Times New Roman" w:hAnsi="Times New Roman" w:cs="Times New Roman"/>
          <w:sz w:val="24"/>
          <w:szCs w:val="24"/>
        </w:rPr>
        <w:t xml:space="preserve">Оператор электронной площадки </w:t>
      </w:r>
      <w:r w:rsidR="00164474" w:rsidRPr="005B3EFA">
        <w:rPr>
          <w:rFonts w:ascii="Times New Roman" w:eastAsia="Times New Roman" w:hAnsi="Times New Roman" w:cs="Times New Roman"/>
          <w:sz w:val="24"/>
          <w:szCs w:val="24"/>
        </w:rPr>
        <w:t xml:space="preserve">при </w:t>
      </w:r>
      <w:r w:rsidR="00546B58" w:rsidRPr="005B3EFA">
        <w:rPr>
          <w:rFonts w:ascii="Times New Roman" w:eastAsia="Times New Roman" w:hAnsi="Times New Roman" w:cs="Times New Roman"/>
          <w:sz w:val="24"/>
          <w:szCs w:val="24"/>
        </w:rPr>
        <w:t>проведен</w:t>
      </w:r>
      <w:proofErr w:type="gramStart"/>
      <w:r w:rsidR="00546B58" w:rsidRPr="005B3EFA">
        <w:rPr>
          <w:rFonts w:ascii="Times New Roman" w:eastAsia="Times New Roman" w:hAnsi="Times New Roman" w:cs="Times New Roman"/>
          <w:sz w:val="24"/>
          <w:szCs w:val="24"/>
        </w:rPr>
        <w:t xml:space="preserve">ии </w:t>
      </w:r>
      <w:r w:rsidR="00B86673" w:rsidRPr="005B3EFA">
        <w:rPr>
          <w:rFonts w:ascii="Times New Roman" w:eastAsia="Times New Roman" w:hAnsi="Times New Roman" w:cs="Times New Roman"/>
          <w:sz w:val="24"/>
          <w:szCs w:val="24"/>
        </w:rPr>
        <w:t>ау</w:t>
      </w:r>
      <w:proofErr w:type="gramEnd"/>
      <w:r w:rsidR="00B86673" w:rsidRPr="005B3EFA">
        <w:rPr>
          <w:rFonts w:ascii="Times New Roman" w:eastAsia="Times New Roman" w:hAnsi="Times New Roman" w:cs="Times New Roman"/>
          <w:sz w:val="24"/>
          <w:szCs w:val="24"/>
        </w:rPr>
        <w:t>кциона</w:t>
      </w:r>
      <w:r w:rsidR="00164474" w:rsidRPr="005B3EFA">
        <w:rPr>
          <w:rFonts w:ascii="Times New Roman" w:eastAsia="Times New Roman" w:hAnsi="Times New Roman" w:cs="Times New Roman"/>
          <w:sz w:val="24"/>
          <w:szCs w:val="24"/>
        </w:rPr>
        <w:t>,</w:t>
      </w:r>
      <w:r w:rsidR="00091BEF" w:rsidRPr="005B3EFA">
        <w:rPr>
          <w:rFonts w:ascii="Times New Roman" w:eastAsia="Times New Roman" w:hAnsi="Times New Roman" w:cs="Times New Roman"/>
          <w:sz w:val="24"/>
          <w:szCs w:val="24"/>
        </w:rPr>
        <w:t xml:space="preserve"> с </w:t>
      </w:r>
      <w:r w:rsidR="00164474" w:rsidRPr="005B3EFA">
        <w:rPr>
          <w:rFonts w:ascii="Times New Roman" w:eastAsia="Times New Roman" w:hAnsi="Times New Roman" w:cs="Times New Roman"/>
          <w:sz w:val="24"/>
          <w:szCs w:val="24"/>
        </w:rPr>
        <w:t xml:space="preserve">помощью  программно-аппаратных </w:t>
      </w:r>
      <w:r w:rsidR="00B86673" w:rsidRPr="005B3EFA">
        <w:rPr>
          <w:rFonts w:ascii="Times New Roman" w:eastAsia="Times New Roman" w:hAnsi="Times New Roman" w:cs="Times New Roman"/>
          <w:sz w:val="24"/>
          <w:szCs w:val="24"/>
        </w:rPr>
        <w:t xml:space="preserve">средств  присваивает </w:t>
      </w:r>
      <w:r w:rsidR="00164474" w:rsidRPr="005B3EFA">
        <w:rPr>
          <w:rFonts w:ascii="Times New Roman" w:eastAsia="Times New Roman" w:hAnsi="Times New Roman" w:cs="Times New Roman"/>
          <w:sz w:val="24"/>
          <w:szCs w:val="24"/>
        </w:rPr>
        <w:t xml:space="preserve">участникам аукциона </w:t>
      </w:r>
      <w:r w:rsidR="00B86673" w:rsidRPr="005B3EFA">
        <w:rPr>
          <w:rFonts w:ascii="Times New Roman" w:eastAsia="Times New Roman" w:hAnsi="Times New Roman" w:cs="Times New Roman"/>
          <w:sz w:val="24"/>
          <w:szCs w:val="24"/>
        </w:rPr>
        <w:t xml:space="preserve"> соответствующий  статус,  позволяющий  делать предложения о своем желании заключить договор аренды по последней предложенной цене.</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Аукцион проводится путем повышения начальной (минимальной) цены договора (цены лота), указанной в извещении о проведен</w:t>
      </w:r>
      <w:proofErr w:type="gramStart"/>
      <w:r w:rsidRPr="005B3EFA">
        <w:rPr>
          <w:rFonts w:ascii="Times New Roman" w:eastAsia="Times New Roman" w:hAnsi="Times New Roman" w:cs="Times New Roman"/>
          <w:sz w:val="24"/>
          <w:szCs w:val="24"/>
        </w:rPr>
        <w:t>ии ау</w:t>
      </w:r>
      <w:proofErr w:type="gramEnd"/>
      <w:r w:rsidRPr="005B3EFA">
        <w:rPr>
          <w:rFonts w:ascii="Times New Roman" w:eastAsia="Times New Roman" w:hAnsi="Times New Roman" w:cs="Times New Roman"/>
          <w:sz w:val="24"/>
          <w:szCs w:val="24"/>
        </w:rPr>
        <w:t>кциона, на "шаг аукциона".</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Аукцион проводится в соответствии с Правилами, проведения ко</w:t>
      </w:r>
      <w:r w:rsidR="00EC4B75" w:rsidRPr="005B3EFA">
        <w:rPr>
          <w:rFonts w:ascii="Times New Roman" w:eastAsia="Times New Roman" w:hAnsi="Times New Roman" w:cs="Times New Roman"/>
          <w:sz w:val="24"/>
          <w:szCs w:val="24"/>
        </w:rPr>
        <w:t xml:space="preserve">нкурсов или аукционов на </w:t>
      </w:r>
      <w:r w:rsidR="00AB7CFC" w:rsidRPr="005B3EFA">
        <w:rPr>
          <w:rFonts w:ascii="Times New Roman" w:eastAsia="Times New Roman" w:hAnsi="Times New Roman" w:cs="Times New Roman"/>
          <w:sz w:val="24"/>
          <w:szCs w:val="24"/>
        </w:rPr>
        <w:t>поставку товаров.</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Победителем аукциона признается лицо, предложившее наиболее высокую цену договора, либо действующий правообладатель, если он заявил о своем желании заключить договор по наиболее высокой цене договора.</w:t>
      </w:r>
    </w:p>
    <w:p w:rsidR="00B86673" w:rsidRPr="005B3EFA" w:rsidRDefault="00EC4B75"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 xml:space="preserve">Ход </w:t>
      </w:r>
      <w:r w:rsidR="00546B58" w:rsidRPr="005B3EFA">
        <w:rPr>
          <w:rFonts w:ascii="Times New Roman" w:eastAsia="Times New Roman" w:hAnsi="Times New Roman" w:cs="Times New Roman"/>
          <w:sz w:val="24"/>
          <w:szCs w:val="24"/>
        </w:rPr>
        <w:t xml:space="preserve">проведения </w:t>
      </w:r>
      <w:r w:rsidR="00164474" w:rsidRPr="005B3EFA">
        <w:rPr>
          <w:rFonts w:ascii="Times New Roman" w:eastAsia="Times New Roman" w:hAnsi="Times New Roman" w:cs="Times New Roman"/>
          <w:sz w:val="24"/>
          <w:szCs w:val="24"/>
        </w:rPr>
        <w:t xml:space="preserve">процедуры аукциона фиксируется </w:t>
      </w:r>
      <w:r w:rsidR="00B86673" w:rsidRPr="005B3EFA">
        <w:rPr>
          <w:rFonts w:ascii="Times New Roman" w:eastAsia="Times New Roman" w:hAnsi="Times New Roman" w:cs="Times New Roman"/>
          <w:sz w:val="24"/>
          <w:szCs w:val="24"/>
        </w:rPr>
        <w:t>Оператором ЭТП в электронном журнале, который напр</w:t>
      </w:r>
      <w:r w:rsidR="00091BEF" w:rsidRPr="005B3EFA">
        <w:rPr>
          <w:rFonts w:ascii="Times New Roman" w:eastAsia="Times New Roman" w:hAnsi="Times New Roman" w:cs="Times New Roman"/>
          <w:sz w:val="24"/>
          <w:szCs w:val="24"/>
        </w:rPr>
        <w:t xml:space="preserve">авляется Организатору аукциона </w:t>
      </w:r>
      <w:r w:rsidR="00B86673" w:rsidRPr="005B3EFA">
        <w:rPr>
          <w:rFonts w:ascii="Times New Roman" w:eastAsia="Times New Roman" w:hAnsi="Times New Roman" w:cs="Times New Roman"/>
          <w:sz w:val="24"/>
          <w:szCs w:val="24"/>
        </w:rPr>
        <w:t>в электронной форме  в течение одного часа со времени завершения аукциона для подведения  Аукционной комиссией итогов аукциона путем оформления Протокола аукциона.</w:t>
      </w:r>
    </w:p>
    <w:p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ab/>
        <w:t xml:space="preserve">Протокол подписывается всеми членами аукционной комиссии в день проведения аукциона. Протокол составляется в двух экземплярах, один из которых остается у организатора аукциона. </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Протокол аукциона размещается на официальном сайте торгов организатором аукциона в течение дня, следующего за днем подписания указанного протокола.</w:t>
      </w:r>
    </w:p>
    <w:p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lastRenderedPageBreak/>
        <w:t xml:space="preserve">Любой участник аукциона после размещения протокола аукциона вправе направить Организатору аукциона в форме электронного документа, запрос о разъяснении результатов аукциона. </w:t>
      </w:r>
    </w:p>
    <w:p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ab/>
        <w:t xml:space="preserve">Организатор аукциона в течение двух рабочих дней </w:t>
      </w:r>
      <w:proofErr w:type="gramStart"/>
      <w:r w:rsidRPr="005B3EFA">
        <w:rPr>
          <w:rFonts w:ascii="Times New Roman" w:eastAsia="Times New Roman" w:hAnsi="Times New Roman" w:cs="Times New Roman"/>
          <w:sz w:val="24"/>
          <w:szCs w:val="24"/>
        </w:rPr>
        <w:t>с даты поступления</w:t>
      </w:r>
      <w:proofErr w:type="gramEnd"/>
      <w:r w:rsidRPr="005B3EFA">
        <w:rPr>
          <w:rFonts w:ascii="Times New Roman" w:eastAsia="Times New Roman" w:hAnsi="Times New Roman" w:cs="Times New Roman"/>
          <w:sz w:val="24"/>
          <w:szCs w:val="24"/>
        </w:rPr>
        <w:t xml:space="preserve"> такого запроса представляет такому участнику аукциона соответствующие разъяснения в форме электронного документа.</w:t>
      </w:r>
    </w:p>
    <w:p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p>
    <w:p w:rsidR="00B86673" w:rsidRPr="005B3EFA" w:rsidRDefault="00B86673" w:rsidP="005B3EFA">
      <w:pPr>
        <w:numPr>
          <w:ilvl w:val="0"/>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bCs/>
          <w:iCs/>
          <w:sz w:val="24"/>
          <w:szCs w:val="24"/>
        </w:rPr>
        <w:t xml:space="preserve">Последствия признания аукциона </w:t>
      </w:r>
      <w:proofErr w:type="gramStart"/>
      <w:r w:rsidRPr="005B3EFA">
        <w:rPr>
          <w:rFonts w:ascii="Times New Roman" w:eastAsia="Times New Roman" w:hAnsi="Times New Roman" w:cs="Times New Roman"/>
          <w:bCs/>
          <w:iCs/>
          <w:sz w:val="24"/>
          <w:szCs w:val="24"/>
        </w:rPr>
        <w:t>несостоявшимся</w:t>
      </w:r>
      <w:proofErr w:type="gramEnd"/>
      <w:r w:rsidRPr="005B3EFA">
        <w:rPr>
          <w:rFonts w:ascii="Times New Roman" w:eastAsia="Times New Roman" w:hAnsi="Times New Roman" w:cs="Times New Roman"/>
          <w:bCs/>
          <w:iCs/>
          <w:sz w:val="24"/>
          <w:szCs w:val="24"/>
        </w:rPr>
        <w:t>.</w:t>
      </w:r>
    </w:p>
    <w:p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 </w:t>
      </w:r>
      <w:proofErr w:type="gramStart"/>
      <w:r w:rsidRPr="005B3EFA">
        <w:rPr>
          <w:rFonts w:ascii="Times New Roman" w:eastAsia="Arial" w:hAnsi="Times New Roman" w:cs="Times New Roman"/>
          <w:sz w:val="24"/>
          <w:szCs w:val="24"/>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 организатор аукциона обязан заключить договор на условиях и</w:t>
      </w:r>
      <w:proofErr w:type="gramEnd"/>
      <w:r w:rsidRPr="005B3EFA">
        <w:rPr>
          <w:rFonts w:ascii="Times New Roman" w:eastAsia="Arial" w:hAnsi="Times New Roman" w:cs="Times New Roman"/>
          <w:sz w:val="24"/>
          <w:szCs w:val="24"/>
        </w:rPr>
        <w:t xml:space="preserve">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w:t>
      </w:r>
      <w:proofErr w:type="gramStart"/>
      <w:r w:rsidRPr="005B3EFA">
        <w:rPr>
          <w:rFonts w:ascii="Times New Roman" w:eastAsia="Arial" w:hAnsi="Times New Roman" w:cs="Times New Roman"/>
          <w:sz w:val="24"/>
          <w:szCs w:val="24"/>
        </w:rPr>
        <w:t>ии ау</w:t>
      </w:r>
      <w:proofErr w:type="gramEnd"/>
      <w:r w:rsidRPr="005B3EFA">
        <w:rPr>
          <w:rFonts w:ascii="Times New Roman" w:eastAsia="Arial" w:hAnsi="Times New Roman" w:cs="Times New Roman"/>
          <w:sz w:val="24"/>
          <w:szCs w:val="24"/>
        </w:rPr>
        <w:t>кциона.</w:t>
      </w:r>
    </w:p>
    <w:p w:rsidR="00D768A1" w:rsidRPr="005B3EFA" w:rsidRDefault="00EC4B75" w:rsidP="005B3EFA">
      <w:pPr>
        <w:numPr>
          <w:ilvl w:val="1"/>
          <w:numId w:val="6"/>
        </w:numPr>
        <w:spacing w:after="0" w:line="240" w:lineRule="auto"/>
        <w:ind w:left="709" w:hanging="709"/>
        <w:jc w:val="both"/>
        <w:rPr>
          <w:rFonts w:ascii="Times New Roman" w:eastAsia="Times New Roman" w:hAnsi="Times New Roman" w:cs="Times New Roman"/>
          <w:bCs/>
          <w:iCs/>
          <w:sz w:val="24"/>
          <w:szCs w:val="24"/>
          <w:lang w:eastAsia="ru-RU"/>
        </w:rPr>
      </w:pPr>
      <w:bookmarkStart w:id="4" w:name="Par1"/>
      <w:bookmarkEnd w:id="4"/>
      <w:r w:rsidRPr="005B3EFA">
        <w:rPr>
          <w:rFonts w:ascii="Times New Roman" w:eastAsia="Times New Roman" w:hAnsi="Times New Roman" w:cs="Times New Roman"/>
          <w:bCs/>
          <w:iCs/>
          <w:sz w:val="24"/>
          <w:szCs w:val="24"/>
          <w:lang w:eastAsia="ru-RU"/>
        </w:rPr>
        <w:t xml:space="preserve">В случае если аукцион признан несостоявшимся по основаниям, не указанным в </w:t>
      </w:r>
      <w:r w:rsidR="00091BEF" w:rsidRPr="005B3EFA">
        <w:rPr>
          <w:rFonts w:ascii="Times New Roman" w:eastAsia="Times New Roman" w:hAnsi="Times New Roman" w:cs="Times New Roman"/>
          <w:bCs/>
          <w:iCs/>
          <w:sz w:val="24"/>
          <w:szCs w:val="24"/>
          <w:lang w:eastAsia="ru-RU"/>
        </w:rPr>
        <w:t xml:space="preserve">пункте </w:t>
      </w:r>
      <w:r w:rsidR="008166A9" w:rsidRPr="005B3EFA">
        <w:rPr>
          <w:rFonts w:ascii="Times New Roman" w:eastAsia="Times New Roman" w:hAnsi="Times New Roman" w:cs="Times New Roman"/>
          <w:bCs/>
          <w:iCs/>
          <w:sz w:val="24"/>
          <w:szCs w:val="24"/>
          <w:lang w:eastAsia="ru-RU"/>
        </w:rPr>
        <w:t>19</w:t>
      </w:r>
      <w:r w:rsidRPr="005B3EFA">
        <w:rPr>
          <w:rFonts w:ascii="Times New Roman" w:eastAsia="Times New Roman" w:hAnsi="Times New Roman" w:cs="Times New Roman"/>
          <w:bCs/>
          <w:iCs/>
          <w:sz w:val="24"/>
          <w:szCs w:val="24"/>
          <w:lang w:eastAsia="ru-RU"/>
        </w:rPr>
        <w:t xml:space="preserve">.1, организатор аукциона вправе объявить о проведении нового аукциона в установленном порядке. </w:t>
      </w:r>
    </w:p>
    <w:p w:rsidR="00EC4B75" w:rsidRPr="005B3EFA" w:rsidRDefault="00EC4B75"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bCs/>
          <w:iCs/>
          <w:sz w:val="24"/>
          <w:szCs w:val="24"/>
          <w:lang w:eastAsia="ru-RU"/>
        </w:rPr>
        <w:t>При этом в случае объявления о проведении нового аукциона организатор аукциона вправе изменить условия аукциона.</w:t>
      </w:r>
    </w:p>
    <w:p w:rsidR="00EC4B75" w:rsidRPr="008A2F9D" w:rsidRDefault="00EC4B75" w:rsidP="005B3EFA">
      <w:pPr>
        <w:spacing w:after="0" w:line="240" w:lineRule="auto"/>
        <w:jc w:val="both"/>
        <w:rPr>
          <w:rFonts w:ascii="Times New Roman" w:eastAsia="Times New Roman" w:hAnsi="Times New Roman" w:cs="Times New Roman"/>
          <w:sz w:val="24"/>
          <w:szCs w:val="24"/>
        </w:rPr>
      </w:pPr>
    </w:p>
    <w:p w:rsidR="00EC4B75" w:rsidRPr="008A2F9D" w:rsidRDefault="00EC4B75" w:rsidP="005B3EFA">
      <w:pPr>
        <w:spacing w:after="0" w:line="240" w:lineRule="auto"/>
        <w:jc w:val="both"/>
        <w:rPr>
          <w:rFonts w:ascii="Times New Roman" w:eastAsia="Times New Roman" w:hAnsi="Times New Roman" w:cs="Times New Roman"/>
          <w:sz w:val="24"/>
          <w:szCs w:val="24"/>
        </w:rPr>
      </w:pPr>
    </w:p>
    <w:p w:rsidR="00D409CB" w:rsidRPr="00D409CB" w:rsidRDefault="00D409CB" w:rsidP="00D409CB">
      <w:pPr>
        <w:pStyle w:val="aff1"/>
        <w:numPr>
          <w:ilvl w:val="0"/>
          <w:numId w:val="6"/>
        </w:numPr>
        <w:rPr>
          <w:rFonts w:ascii="Times New Roman" w:hAnsi="Times New Roman" w:cs="Times New Roman"/>
        </w:rPr>
      </w:pPr>
      <w:r w:rsidRPr="00D409CB">
        <w:rPr>
          <w:rFonts w:ascii="Times New Roman" w:hAnsi="Times New Roman" w:cs="Times New Roman"/>
        </w:rPr>
        <w:t>Проект договора</w:t>
      </w:r>
    </w:p>
    <w:p w:rsidR="00D409CB" w:rsidRDefault="00D409CB" w:rsidP="00D409CB">
      <w:pPr>
        <w:pStyle w:val="aff1"/>
        <w:rPr>
          <w:rFonts w:ascii="Times New Roman" w:hAnsi="Times New Roman" w:cs="Times New Roman"/>
          <w:b/>
          <w:sz w:val="20"/>
          <w:szCs w:val="20"/>
        </w:rPr>
      </w:pPr>
    </w:p>
    <w:p w:rsidR="00D409CB" w:rsidRDefault="00D409CB" w:rsidP="00D409CB">
      <w:pPr>
        <w:pStyle w:val="aff1"/>
        <w:rPr>
          <w:rFonts w:ascii="Times New Roman" w:hAnsi="Times New Roman" w:cs="Times New Roman"/>
          <w:b/>
          <w:sz w:val="20"/>
          <w:szCs w:val="20"/>
        </w:rPr>
      </w:pPr>
    </w:p>
    <w:p w:rsidR="00FC79EF" w:rsidRDefault="00FC79EF" w:rsidP="00D409CB">
      <w:pPr>
        <w:pStyle w:val="aff1"/>
        <w:jc w:val="center"/>
        <w:rPr>
          <w:rFonts w:ascii="Times New Roman" w:hAnsi="Times New Roman" w:cs="Times New Roman"/>
          <w:b/>
          <w:sz w:val="20"/>
          <w:szCs w:val="20"/>
        </w:rPr>
      </w:pPr>
      <w:r w:rsidRPr="00D409CB">
        <w:rPr>
          <w:rFonts w:ascii="Times New Roman" w:hAnsi="Times New Roman" w:cs="Times New Roman"/>
          <w:b/>
          <w:sz w:val="20"/>
          <w:szCs w:val="20"/>
        </w:rPr>
        <w:t>ДОГОВОР ПОСТАВКИ</w:t>
      </w:r>
    </w:p>
    <w:p w:rsidR="00D409CB" w:rsidRPr="00D409CB" w:rsidRDefault="00D409CB" w:rsidP="00D409CB">
      <w:pPr>
        <w:pStyle w:val="aff1"/>
        <w:jc w:val="center"/>
        <w:rPr>
          <w:rFonts w:ascii="Times New Roman" w:hAnsi="Times New Roman" w:cs="Times New Roman"/>
          <w:b/>
          <w:sz w:val="20"/>
          <w:szCs w:val="20"/>
        </w:rPr>
      </w:pPr>
    </w:p>
    <w:p w:rsidR="00FC79EF" w:rsidRPr="00FC79EF" w:rsidRDefault="00FC79EF" w:rsidP="005B3EFA">
      <w:pPr>
        <w:widowControl w:val="0"/>
        <w:tabs>
          <w:tab w:val="left" w:pos="993"/>
        </w:tabs>
        <w:spacing w:after="0" w:line="240" w:lineRule="auto"/>
        <w:ind w:firstLine="567"/>
        <w:jc w:val="center"/>
        <w:rPr>
          <w:rFonts w:ascii="Times New Roman" w:hAnsi="Times New Roman" w:cs="Times New Roman"/>
          <w:sz w:val="20"/>
          <w:szCs w:val="20"/>
        </w:rPr>
      </w:pPr>
      <w:r w:rsidRPr="00FC79EF">
        <w:rPr>
          <w:rFonts w:ascii="Times New Roman" w:hAnsi="Times New Roman" w:cs="Times New Roman"/>
          <w:sz w:val="20"/>
          <w:szCs w:val="20"/>
        </w:rPr>
        <w:t xml:space="preserve">г. </w:t>
      </w:r>
      <w:r w:rsidR="005B3EFA">
        <w:rPr>
          <w:rFonts w:ascii="Times New Roman" w:hAnsi="Times New Roman" w:cs="Times New Roman"/>
          <w:sz w:val="20"/>
          <w:szCs w:val="20"/>
        </w:rPr>
        <w:t>Екатеринбург</w:t>
      </w:r>
      <w:r w:rsidRPr="00FC79EF">
        <w:rPr>
          <w:rFonts w:ascii="Times New Roman" w:hAnsi="Times New Roman" w:cs="Times New Roman"/>
          <w:sz w:val="20"/>
          <w:szCs w:val="20"/>
        </w:rPr>
        <w:tab/>
      </w:r>
      <w:r w:rsidRPr="00FC79EF">
        <w:rPr>
          <w:rFonts w:ascii="Times New Roman" w:hAnsi="Times New Roman" w:cs="Times New Roman"/>
          <w:sz w:val="20"/>
          <w:szCs w:val="20"/>
        </w:rPr>
        <w:tab/>
      </w:r>
      <w:r w:rsidRPr="00FC79EF">
        <w:rPr>
          <w:rFonts w:ascii="Times New Roman" w:hAnsi="Times New Roman" w:cs="Times New Roman"/>
          <w:sz w:val="20"/>
          <w:szCs w:val="20"/>
        </w:rPr>
        <w:tab/>
      </w:r>
      <w:r w:rsidRPr="00FC79EF">
        <w:rPr>
          <w:rFonts w:ascii="Times New Roman" w:hAnsi="Times New Roman" w:cs="Times New Roman"/>
          <w:sz w:val="20"/>
          <w:szCs w:val="20"/>
        </w:rPr>
        <w:tab/>
      </w:r>
      <w:r w:rsidRPr="00FC79EF">
        <w:rPr>
          <w:rFonts w:ascii="Times New Roman" w:hAnsi="Times New Roman" w:cs="Times New Roman"/>
          <w:sz w:val="20"/>
          <w:szCs w:val="20"/>
        </w:rPr>
        <w:tab/>
        <w:t>«___» ____________ 2019 г.</w:t>
      </w:r>
    </w:p>
    <w:p w:rsidR="00FC79EF" w:rsidRPr="00FC79EF" w:rsidRDefault="00D409CB" w:rsidP="005B3EFA">
      <w:pPr>
        <w:spacing w:after="0" w:line="240" w:lineRule="auto"/>
        <w:ind w:firstLine="567"/>
        <w:jc w:val="both"/>
        <w:rPr>
          <w:rFonts w:ascii="Times New Roman" w:hAnsi="Times New Roman" w:cs="Times New Roman"/>
          <w:bCs/>
          <w:sz w:val="20"/>
          <w:szCs w:val="20"/>
        </w:rPr>
      </w:pPr>
      <w:proofErr w:type="gramStart"/>
      <w:r>
        <w:rPr>
          <w:rFonts w:ascii="Times New Roman" w:hAnsi="Times New Roman" w:cs="Times New Roman"/>
          <w:color w:val="000000"/>
          <w:sz w:val="20"/>
          <w:szCs w:val="20"/>
          <w:shd w:val="clear" w:color="auto" w:fill="FFFFFF"/>
        </w:rPr>
        <w:t>Общество с ограниченной ответственностью «Торговая компания «Адити»</w:t>
      </w:r>
      <w:r w:rsidR="00FC79EF" w:rsidRPr="00FC79EF">
        <w:rPr>
          <w:rFonts w:ascii="Times New Roman" w:hAnsi="Times New Roman" w:cs="Times New Roman"/>
          <w:sz w:val="20"/>
          <w:szCs w:val="20"/>
        </w:rPr>
        <w:t xml:space="preserve"> именуем</w:t>
      </w:r>
      <w:r>
        <w:rPr>
          <w:rFonts w:ascii="Times New Roman" w:hAnsi="Times New Roman" w:cs="Times New Roman"/>
          <w:sz w:val="20"/>
          <w:szCs w:val="20"/>
        </w:rPr>
        <w:t>ое</w:t>
      </w:r>
      <w:r w:rsidR="00FC79EF" w:rsidRPr="00FC79EF">
        <w:rPr>
          <w:rFonts w:ascii="Times New Roman" w:hAnsi="Times New Roman" w:cs="Times New Roman"/>
          <w:sz w:val="20"/>
          <w:szCs w:val="20"/>
        </w:rPr>
        <w:t xml:space="preserve"> в дальнейшем </w:t>
      </w:r>
      <w:r w:rsidR="00FC79EF" w:rsidRPr="00E23B95">
        <w:rPr>
          <w:rFonts w:ascii="Times New Roman" w:hAnsi="Times New Roman" w:cs="Times New Roman"/>
          <w:b/>
          <w:sz w:val="20"/>
          <w:szCs w:val="20"/>
        </w:rPr>
        <w:t>«Поставщик»</w:t>
      </w:r>
      <w:r w:rsidR="00FC79EF" w:rsidRPr="00FC79EF">
        <w:rPr>
          <w:rFonts w:ascii="Times New Roman" w:hAnsi="Times New Roman" w:cs="Times New Roman"/>
          <w:sz w:val="20"/>
          <w:szCs w:val="20"/>
        </w:rPr>
        <w:t xml:space="preserve"> в лице директора </w:t>
      </w:r>
      <w:r>
        <w:rPr>
          <w:rFonts w:ascii="Times New Roman" w:hAnsi="Times New Roman" w:cs="Times New Roman"/>
          <w:sz w:val="20"/>
          <w:szCs w:val="20"/>
        </w:rPr>
        <w:t>Толмачева Юрия Алексеевича</w:t>
      </w:r>
      <w:r w:rsidR="00FC79EF" w:rsidRPr="00FC79EF">
        <w:rPr>
          <w:rFonts w:ascii="Times New Roman" w:hAnsi="Times New Roman" w:cs="Times New Roman"/>
          <w:sz w:val="20"/>
          <w:szCs w:val="20"/>
        </w:rPr>
        <w:t xml:space="preserve">, действующего на основании Устава, и ________________________________________________, в лице _______________________ </w:t>
      </w:r>
      <w:r w:rsidR="00FC79EF" w:rsidRPr="00FC79EF">
        <w:rPr>
          <w:rFonts w:ascii="Times New Roman" w:hAnsi="Times New Roman" w:cs="Times New Roman"/>
          <w:b/>
          <w:sz w:val="20"/>
          <w:szCs w:val="20"/>
        </w:rPr>
        <w:t xml:space="preserve"> </w:t>
      </w:r>
      <w:r w:rsidR="00FC79EF" w:rsidRPr="00FC79EF">
        <w:rPr>
          <w:rFonts w:ascii="Times New Roman" w:hAnsi="Times New Roman" w:cs="Times New Roman"/>
          <w:sz w:val="20"/>
          <w:szCs w:val="20"/>
        </w:rPr>
        <w:t>именуемое в дальнейшем</w:t>
      </w:r>
      <w:r w:rsidR="00FC79EF" w:rsidRPr="00FC79EF">
        <w:rPr>
          <w:rFonts w:ascii="Times New Roman" w:hAnsi="Times New Roman" w:cs="Times New Roman"/>
          <w:b/>
          <w:sz w:val="20"/>
          <w:szCs w:val="20"/>
        </w:rPr>
        <w:t xml:space="preserve"> «Заказчик»</w:t>
      </w:r>
      <w:r w:rsidR="00FC79EF" w:rsidRPr="00FC79EF">
        <w:rPr>
          <w:rFonts w:ascii="Times New Roman" w:hAnsi="Times New Roman" w:cs="Times New Roman"/>
          <w:sz w:val="20"/>
          <w:szCs w:val="20"/>
        </w:rPr>
        <w:t>, действующего на основании _____________________, с другой стороны, далее совместно именуемые «Стороны», на основании ___________________________________________, заключили настоящий договор о нижеследующем:</w:t>
      </w:r>
      <w:proofErr w:type="gramEnd"/>
    </w:p>
    <w:p w:rsidR="00FC79EF" w:rsidRPr="00FC79EF" w:rsidRDefault="00FC79EF" w:rsidP="005B3EFA">
      <w:pPr>
        <w:pStyle w:val="-0"/>
        <w:numPr>
          <w:ilvl w:val="0"/>
          <w:numId w:val="14"/>
        </w:numPr>
        <w:tabs>
          <w:tab w:val="clear" w:pos="0"/>
          <w:tab w:val="clear" w:pos="540"/>
          <w:tab w:val="left" w:pos="284"/>
          <w:tab w:val="left" w:pos="567"/>
          <w:tab w:val="left" w:pos="993"/>
        </w:tabs>
        <w:suppressAutoHyphens w:val="0"/>
        <w:spacing w:before="0" w:after="0"/>
        <w:ind w:left="0" w:firstLine="567"/>
        <w:rPr>
          <w:sz w:val="20"/>
          <w:szCs w:val="20"/>
        </w:rPr>
      </w:pPr>
      <w:r w:rsidRPr="00FC79EF">
        <w:rPr>
          <w:sz w:val="20"/>
          <w:szCs w:val="20"/>
        </w:rPr>
        <w:t>Предмет Договора</w:t>
      </w:r>
    </w:p>
    <w:p w:rsidR="00FC79EF" w:rsidRPr="00FC79EF" w:rsidRDefault="00FC79EF" w:rsidP="005B3EFA">
      <w:pPr>
        <w:pStyle w:val="-"/>
        <w:numPr>
          <w:ilvl w:val="0"/>
          <w:numId w:val="15"/>
        </w:numPr>
        <w:tabs>
          <w:tab w:val="clear" w:pos="851"/>
          <w:tab w:val="left" w:pos="0"/>
          <w:tab w:val="left" w:pos="993"/>
        </w:tabs>
        <w:ind w:left="0" w:firstLine="567"/>
        <w:rPr>
          <w:sz w:val="20"/>
          <w:szCs w:val="20"/>
        </w:rPr>
      </w:pPr>
      <w:r w:rsidRPr="00FC79EF">
        <w:rPr>
          <w:sz w:val="20"/>
          <w:szCs w:val="20"/>
        </w:rPr>
        <w:t xml:space="preserve">В соответствии с условиями настоящего Договора Поставщик обязуется осуществить поставку </w:t>
      </w:r>
      <w:r w:rsidR="00D409CB">
        <w:rPr>
          <w:bCs/>
          <w:sz w:val="20"/>
          <w:szCs w:val="20"/>
        </w:rPr>
        <w:t>табачной продукции в ассортименте</w:t>
      </w:r>
      <w:r w:rsidRPr="00FC79EF">
        <w:rPr>
          <w:bCs/>
          <w:sz w:val="20"/>
          <w:szCs w:val="20"/>
        </w:rPr>
        <w:t>, согласно Спецификац</w:t>
      </w:r>
      <w:proofErr w:type="gramStart"/>
      <w:r w:rsidRPr="00FC79EF">
        <w:rPr>
          <w:bCs/>
          <w:sz w:val="20"/>
          <w:szCs w:val="20"/>
        </w:rPr>
        <w:t xml:space="preserve">ии и </w:t>
      </w:r>
      <w:r w:rsidR="00D409CB">
        <w:rPr>
          <w:bCs/>
          <w:sz w:val="20"/>
          <w:szCs w:val="20"/>
        </w:rPr>
        <w:t>ау</w:t>
      </w:r>
      <w:proofErr w:type="gramEnd"/>
      <w:r w:rsidR="00D409CB">
        <w:rPr>
          <w:bCs/>
          <w:sz w:val="20"/>
          <w:szCs w:val="20"/>
        </w:rPr>
        <w:t>кционной</w:t>
      </w:r>
      <w:r w:rsidRPr="00FC79EF">
        <w:rPr>
          <w:bCs/>
          <w:sz w:val="20"/>
          <w:szCs w:val="20"/>
        </w:rPr>
        <w:t xml:space="preserve"> документации, Заказчику </w:t>
      </w:r>
      <w:r w:rsidRPr="00FC79EF">
        <w:rPr>
          <w:sz w:val="20"/>
          <w:szCs w:val="20"/>
        </w:rPr>
        <w:t>(в дальнейшем именуемого «Товар»), а Заказчик обязуется принять и оплатить поставленные Товары.</w:t>
      </w:r>
    </w:p>
    <w:p w:rsidR="00FC79EF" w:rsidRPr="00FC79EF" w:rsidRDefault="00FC79EF" w:rsidP="005B3EFA">
      <w:pPr>
        <w:pStyle w:val="-"/>
        <w:numPr>
          <w:ilvl w:val="0"/>
          <w:numId w:val="15"/>
        </w:numPr>
        <w:tabs>
          <w:tab w:val="clear" w:pos="851"/>
          <w:tab w:val="left" w:pos="0"/>
          <w:tab w:val="left" w:pos="993"/>
        </w:tabs>
        <w:ind w:left="0" w:firstLine="567"/>
        <w:rPr>
          <w:sz w:val="20"/>
          <w:szCs w:val="20"/>
        </w:rPr>
      </w:pPr>
      <w:r w:rsidRPr="00FC79EF">
        <w:rPr>
          <w:sz w:val="20"/>
          <w:szCs w:val="20"/>
        </w:rPr>
        <w:t xml:space="preserve">Наименования, цены, количество Товара, необходимого для осуществления поставки, определены в Спецификации (Приложение № 1 к настоящему Договору). </w:t>
      </w:r>
    </w:p>
    <w:p w:rsidR="00FC79EF" w:rsidRPr="00FC79EF" w:rsidRDefault="00FC79EF" w:rsidP="005B3EFA">
      <w:pPr>
        <w:pStyle w:val="-"/>
        <w:numPr>
          <w:ilvl w:val="0"/>
          <w:numId w:val="15"/>
        </w:numPr>
        <w:tabs>
          <w:tab w:val="clear" w:pos="851"/>
          <w:tab w:val="left" w:pos="0"/>
          <w:tab w:val="left" w:pos="993"/>
          <w:tab w:val="left" w:pos="1134"/>
        </w:tabs>
        <w:suppressAutoHyphens w:val="0"/>
        <w:ind w:left="0" w:firstLine="567"/>
        <w:rPr>
          <w:sz w:val="20"/>
          <w:szCs w:val="20"/>
        </w:rPr>
      </w:pPr>
      <w:r w:rsidRPr="00FC79EF">
        <w:rPr>
          <w:sz w:val="20"/>
          <w:szCs w:val="20"/>
        </w:rPr>
        <w:t xml:space="preserve">Поставщик обязуется передать </w:t>
      </w:r>
      <w:r w:rsidRPr="00FC79EF">
        <w:rPr>
          <w:iCs/>
          <w:sz w:val="20"/>
          <w:szCs w:val="20"/>
        </w:rPr>
        <w:t>Заказчику</w:t>
      </w:r>
      <w:r w:rsidRPr="00FC79EF">
        <w:rPr>
          <w:sz w:val="20"/>
          <w:szCs w:val="20"/>
        </w:rPr>
        <w:t xml:space="preserve"> Товар свободным от любых прав третьих лиц. </w:t>
      </w:r>
    </w:p>
    <w:p w:rsidR="00FC79EF" w:rsidRPr="00FC79EF" w:rsidRDefault="00FC79EF" w:rsidP="005B3EFA">
      <w:pPr>
        <w:pStyle w:val="-"/>
        <w:numPr>
          <w:ilvl w:val="0"/>
          <w:numId w:val="15"/>
        </w:numPr>
        <w:tabs>
          <w:tab w:val="clear" w:pos="851"/>
          <w:tab w:val="left" w:pos="0"/>
          <w:tab w:val="left" w:pos="993"/>
          <w:tab w:val="left" w:pos="1080"/>
          <w:tab w:val="left" w:pos="1134"/>
        </w:tabs>
        <w:suppressAutoHyphens w:val="0"/>
        <w:ind w:left="0" w:firstLine="567"/>
        <w:rPr>
          <w:sz w:val="20"/>
          <w:szCs w:val="20"/>
        </w:rPr>
      </w:pPr>
      <w:r w:rsidRPr="00FC79EF">
        <w:rPr>
          <w:sz w:val="20"/>
          <w:szCs w:val="20"/>
        </w:rPr>
        <w:t>Переход права собственности на товары от Поставщика к Заказчику происходит в момент передачи партии Товара и подписания товарных накладных.</w:t>
      </w:r>
    </w:p>
    <w:p w:rsidR="00FC79EF" w:rsidRPr="00FC79EF" w:rsidRDefault="00FC79EF" w:rsidP="005B3EFA">
      <w:pPr>
        <w:pStyle w:val="-"/>
        <w:numPr>
          <w:ilvl w:val="0"/>
          <w:numId w:val="15"/>
        </w:numPr>
        <w:tabs>
          <w:tab w:val="clear" w:pos="851"/>
          <w:tab w:val="left" w:pos="0"/>
          <w:tab w:val="left" w:pos="993"/>
          <w:tab w:val="left" w:pos="1080"/>
          <w:tab w:val="left" w:pos="1134"/>
        </w:tabs>
        <w:suppressAutoHyphens w:val="0"/>
        <w:ind w:left="0" w:firstLine="567"/>
        <w:rPr>
          <w:sz w:val="20"/>
          <w:szCs w:val="20"/>
        </w:rPr>
      </w:pPr>
      <w:r w:rsidRPr="00FC79EF">
        <w:rPr>
          <w:sz w:val="20"/>
          <w:szCs w:val="20"/>
        </w:rPr>
        <w:t xml:space="preserve">Одновременно с передачей Товара Поставщик обязан передать Заказчику его принадлежности и относящиеся к нему документы </w:t>
      </w:r>
      <w:r w:rsidR="00B373E6">
        <w:rPr>
          <w:sz w:val="20"/>
          <w:szCs w:val="20"/>
        </w:rPr>
        <w:t>(</w:t>
      </w:r>
      <w:r w:rsidRPr="00FC79EF">
        <w:rPr>
          <w:sz w:val="20"/>
          <w:szCs w:val="20"/>
        </w:rPr>
        <w:t>сертификаты качества, сертификаты соответствия, и другие документы, предусмотренные действующим законодательством РФ для данного вида Товара). Передаваемые Поставщиком документы должны быть заверены подлинными оттисками печатей производителя и/или Поставщика.</w:t>
      </w:r>
    </w:p>
    <w:p w:rsidR="00FC79EF" w:rsidRPr="00FC79EF" w:rsidRDefault="00FC79EF" w:rsidP="005B3EFA">
      <w:pPr>
        <w:pStyle w:val="-"/>
        <w:numPr>
          <w:ilvl w:val="0"/>
          <w:numId w:val="15"/>
        </w:numPr>
        <w:tabs>
          <w:tab w:val="clear" w:pos="851"/>
          <w:tab w:val="left" w:pos="0"/>
          <w:tab w:val="left" w:pos="993"/>
          <w:tab w:val="left" w:pos="1080"/>
          <w:tab w:val="left" w:pos="1134"/>
        </w:tabs>
        <w:suppressAutoHyphens w:val="0"/>
        <w:ind w:left="0" w:firstLine="567"/>
        <w:rPr>
          <w:sz w:val="20"/>
          <w:szCs w:val="20"/>
        </w:rPr>
      </w:pPr>
      <w:r w:rsidRPr="00FC79EF">
        <w:rPr>
          <w:sz w:val="20"/>
          <w:szCs w:val="20"/>
        </w:rPr>
        <w:t>Риск случайной гибели несет собственник в соответствии с действующим законодательством в РФ.</w:t>
      </w:r>
    </w:p>
    <w:p w:rsidR="00FC79EF" w:rsidRPr="00FC79EF" w:rsidRDefault="00FC79EF" w:rsidP="005B3EFA">
      <w:pPr>
        <w:pStyle w:val="-"/>
        <w:tabs>
          <w:tab w:val="left" w:pos="-2100"/>
          <w:tab w:val="left" w:pos="993"/>
        </w:tabs>
        <w:ind w:left="0" w:firstLine="567"/>
        <w:rPr>
          <w:sz w:val="20"/>
          <w:szCs w:val="20"/>
        </w:rPr>
      </w:pPr>
    </w:p>
    <w:p w:rsidR="00FC79EF" w:rsidRPr="00FC79EF" w:rsidRDefault="00FC79EF" w:rsidP="005B3EFA">
      <w:pPr>
        <w:pStyle w:val="-0"/>
        <w:tabs>
          <w:tab w:val="clear" w:pos="0"/>
          <w:tab w:val="clear" w:pos="540"/>
          <w:tab w:val="left" w:pos="284"/>
          <w:tab w:val="left" w:pos="567"/>
          <w:tab w:val="left" w:pos="993"/>
        </w:tabs>
        <w:suppressAutoHyphens w:val="0"/>
        <w:spacing w:before="0" w:after="0"/>
        <w:ind w:firstLine="567"/>
        <w:rPr>
          <w:sz w:val="20"/>
          <w:szCs w:val="20"/>
        </w:rPr>
      </w:pPr>
      <w:r w:rsidRPr="00FC79EF">
        <w:rPr>
          <w:sz w:val="20"/>
          <w:szCs w:val="20"/>
        </w:rPr>
        <w:t>2.</w:t>
      </w:r>
      <w:r w:rsidRPr="00FC79EF">
        <w:rPr>
          <w:sz w:val="20"/>
          <w:szCs w:val="20"/>
        </w:rPr>
        <w:tab/>
        <w:t>Качество товара и Упаковка</w:t>
      </w:r>
    </w:p>
    <w:p w:rsidR="00FC79EF" w:rsidRPr="00FC79EF" w:rsidRDefault="00FC79EF" w:rsidP="005B3EFA">
      <w:pPr>
        <w:pStyle w:val="-"/>
        <w:tabs>
          <w:tab w:val="clear" w:pos="851"/>
          <w:tab w:val="left" w:pos="0"/>
          <w:tab w:val="left" w:pos="993"/>
          <w:tab w:val="left" w:pos="1134"/>
        </w:tabs>
        <w:ind w:left="0" w:firstLine="567"/>
        <w:rPr>
          <w:sz w:val="20"/>
          <w:szCs w:val="20"/>
        </w:rPr>
      </w:pPr>
      <w:r w:rsidRPr="00FC79EF">
        <w:rPr>
          <w:sz w:val="20"/>
          <w:szCs w:val="20"/>
        </w:rPr>
        <w:t>2.1.</w:t>
      </w:r>
      <w:r w:rsidRPr="00FC79EF">
        <w:rPr>
          <w:sz w:val="20"/>
          <w:szCs w:val="20"/>
        </w:rPr>
        <w:tab/>
        <w:t xml:space="preserve">Товар должен быть зарегистрирован в установленном порядке и должен быть разрешен к применению в установленном порядке. </w:t>
      </w:r>
    </w:p>
    <w:p w:rsidR="00FC79EF" w:rsidRPr="00FC79EF" w:rsidRDefault="00FC79EF" w:rsidP="005B3EFA">
      <w:pPr>
        <w:pStyle w:val="-"/>
        <w:tabs>
          <w:tab w:val="clear" w:pos="851"/>
          <w:tab w:val="left" w:pos="708"/>
          <w:tab w:val="left" w:pos="993"/>
          <w:tab w:val="left" w:pos="1134"/>
        </w:tabs>
        <w:ind w:left="0" w:firstLine="567"/>
        <w:rPr>
          <w:sz w:val="20"/>
          <w:szCs w:val="20"/>
        </w:rPr>
      </w:pPr>
      <w:r w:rsidRPr="00FC79EF">
        <w:rPr>
          <w:sz w:val="20"/>
          <w:szCs w:val="20"/>
        </w:rPr>
        <w:t>Качество Товара должно соответствовать требованиям санитарных, технических и всех иных применимых норм и стандартов Российской Федерации, стандартам и нормам фирмы-изготовителя, установленным требованиям безопасности и подтверждаться предоставляемыми Поставщиком надлежащим образом оформленными копиями товаросопроводительной документации в соответствии с действующим законодательством РФ в момент осуществления поставки.</w:t>
      </w:r>
    </w:p>
    <w:p w:rsidR="00FC79EF" w:rsidRPr="00FC79EF" w:rsidRDefault="00FC79EF" w:rsidP="005B3EFA">
      <w:pPr>
        <w:tabs>
          <w:tab w:val="left" w:pos="0"/>
          <w:tab w:val="left" w:pos="993"/>
        </w:tabs>
        <w:spacing w:after="0" w:line="240" w:lineRule="auto"/>
        <w:ind w:firstLine="567"/>
        <w:jc w:val="both"/>
        <w:rPr>
          <w:rFonts w:ascii="Times New Roman" w:hAnsi="Times New Roman" w:cs="Times New Roman"/>
          <w:sz w:val="20"/>
          <w:szCs w:val="20"/>
        </w:rPr>
      </w:pPr>
      <w:r w:rsidRPr="00FC79EF">
        <w:rPr>
          <w:rFonts w:ascii="Times New Roman" w:hAnsi="Times New Roman" w:cs="Times New Roman"/>
          <w:sz w:val="20"/>
          <w:szCs w:val="20"/>
        </w:rPr>
        <w:t>2.2.</w:t>
      </w:r>
      <w:r w:rsidRPr="00FC79EF">
        <w:rPr>
          <w:rFonts w:ascii="Times New Roman" w:hAnsi="Times New Roman" w:cs="Times New Roman"/>
          <w:sz w:val="20"/>
          <w:szCs w:val="20"/>
        </w:rPr>
        <w:tab/>
        <w:t>Товар должен быть соответствующим образом упакован. Упаковка и маркировка Товара должны соответствовать требованиям, установленным действующим законодательством РФ. Упаковка Товара должна обеспечивать полную сохранность Товара при погрузке, транспортировке, хранении. Поставщик обязан предоставить каждую единицу Товара с информацией на русском языке.</w:t>
      </w:r>
    </w:p>
    <w:p w:rsidR="00FC79EF" w:rsidRPr="00FC79EF" w:rsidRDefault="00FC79EF" w:rsidP="005B3EFA">
      <w:pPr>
        <w:pStyle w:val="-"/>
        <w:tabs>
          <w:tab w:val="clear" w:pos="851"/>
          <w:tab w:val="left" w:pos="0"/>
          <w:tab w:val="left" w:pos="993"/>
          <w:tab w:val="left" w:pos="1134"/>
        </w:tabs>
        <w:ind w:left="0" w:firstLine="567"/>
        <w:rPr>
          <w:sz w:val="20"/>
          <w:szCs w:val="20"/>
        </w:rPr>
      </w:pPr>
      <w:r w:rsidRPr="00FC79EF">
        <w:rPr>
          <w:sz w:val="20"/>
          <w:szCs w:val="20"/>
        </w:rPr>
        <w:lastRenderedPageBreak/>
        <w:t>2.3.</w:t>
      </w:r>
      <w:r w:rsidRPr="00FC79EF">
        <w:rPr>
          <w:sz w:val="20"/>
          <w:szCs w:val="20"/>
        </w:rPr>
        <w:tab/>
        <w:t>Поставщик несет ответственность за ненадлежащую упаковку, не обеспечивающую сохранность Товара при его хранении, транспортировке и при отпуске.</w:t>
      </w:r>
    </w:p>
    <w:p w:rsidR="00FC79EF" w:rsidRPr="00FC79EF" w:rsidRDefault="00FC79EF" w:rsidP="005B3EFA">
      <w:pPr>
        <w:pStyle w:val="-"/>
        <w:tabs>
          <w:tab w:val="clear" w:pos="851"/>
          <w:tab w:val="left" w:pos="0"/>
          <w:tab w:val="left" w:pos="993"/>
          <w:tab w:val="left" w:pos="1134"/>
        </w:tabs>
        <w:ind w:left="0" w:firstLine="567"/>
        <w:rPr>
          <w:sz w:val="20"/>
          <w:szCs w:val="20"/>
        </w:rPr>
      </w:pPr>
    </w:p>
    <w:p w:rsidR="00FC79EF" w:rsidRPr="00FC79EF" w:rsidRDefault="00FC79EF" w:rsidP="005B3EFA">
      <w:pPr>
        <w:pStyle w:val="-"/>
        <w:tabs>
          <w:tab w:val="left" w:pos="708"/>
          <w:tab w:val="left" w:pos="993"/>
        </w:tabs>
        <w:ind w:left="0" w:firstLine="567"/>
        <w:jc w:val="center"/>
        <w:rPr>
          <w:b/>
          <w:sz w:val="20"/>
          <w:szCs w:val="20"/>
        </w:rPr>
      </w:pPr>
      <w:r w:rsidRPr="00FC79EF">
        <w:rPr>
          <w:b/>
          <w:sz w:val="20"/>
          <w:szCs w:val="20"/>
        </w:rPr>
        <w:t>3. ПОРЯДОК ПОСТАВКИ И ПРИЕМА-ПЕРЕДАЧИ ТОВАРА</w:t>
      </w:r>
    </w:p>
    <w:p w:rsidR="00FC79EF" w:rsidRPr="00FC79EF" w:rsidRDefault="00FC79EF" w:rsidP="005B3EFA">
      <w:pPr>
        <w:pStyle w:val="-"/>
        <w:numPr>
          <w:ilvl w:val="0"/>
          <w:numId w:val="16"/>
        </w:numPr>
        <w:tabs>
          <w:tab w:val="clear" w:pos="851"/>
          <w:tab w:val="left" w:pos="0"/>
          <w:tab w:val="left" w:pos="993"/>
          <w:tab w:val="left" w:pos="1134"/>
        </w:tabs>
        <w:ind w:left="0" w:firstLine="567"/>
        <w:rPr>
          <w:sz w:val="20"/>
          <w:szCs w:val="20"/>
        </w:rPr>
      </w:pPr>
      <w:r w:rsidRPr="00FC79EF">
        <w:rPr>
          <w:sz w:val="20"/>
          <w:szCs w:val="20"/>
        </w:rPr>
        <w:t xml:space="preserve">Поставка осуществляется силами Поставщика Заказчику по адресу: </w:t>
      </w:r>
      <w:r w:rsidR="00B373E6">
        <w:rPr>
          <w:sz w:val="20"/>
          <w:szCs w:val="20"/>
          <w:lang w:eastAsia="en-US"/>
        </w:rPr>
        <w:t xml:space="preserve">____________________________________ </w:t>
      </w:r>
      <w:r w:rsidRPr="00FC79EF">
        <w:rPr>
          <w:sz w:val="20"/>
          <w:szCs w:val="20"/>
        </w:rPr>
        <w:t>Поставщик также обеспечивает перевозку, доставку и разгрузку Товара.</w:t>
      </w:r>
    </w:p>
    <w:p w:rsidR="00FC79EF" w:rsidRPr="00FC79EF" w:rsidRDefault="00FC79EF" w:rsidP="005B3EFA">
      <w:pPr>
        <w:pStyle w:val="-"/>
        <w:numPr>
          <w:ilvl w:val="0"/>
          <w:numId w:val="16"/>
        </w:numPr>
        <w:tabs>
          <w:tab w:val="clear" w:pos="851"/>
          <w:tab w:val="left" w:pos="0"/>
          <w:tab w:val="left" w:pos="993"/>
          <w:tab w:val="left" w:pos="1134"/>
        </w:tabs>
        <w:ind w:left="0" w:firstLine="567"/>
        <w:rPr>
          <w:sz w:val="20"/>
          <w:szCs w:val="20"/>
        </w:rPr>
      </w:pPr>
      <w:r w:rsidRPr="00FC79EF">
        <w:rPr>
          <w:sz w:val="20"/>
          <w:szCs w:val="20"/>
        </w:rPr>
        <w:t xml:space="preserve">Поставка Товара осуществляется в течение </w:t>
      </w:r>
      <w:r w:rsidR="00B373E6">
        <w:rPr>
          <w:sz w:val="20"/>
          <w:szCs w:val="20"/>
        </w:rPr>
        <w:t>2</w:t>
      </w:r>
      <w:r w:rsidRPr="00FC79EF">
        <w:rPr>
          <w:sz w:val="20"/>
          <w:szCs w:val="20"/>
        </w:rPr>
        <w:t>0 (</w:t>
      </w:r>
      <w:r w:rsidR="00B373E6">
        <w:rPr>
          <w:sz w:val="20"/>
          <w:szCs w:val="20"/>
        </w:rPr>
        <w:t>двадцати</w:t>
      </w:r>
      <w:r w:rsidRPr="00FC79EF">
        <w:rPr>
          <w:sz w:val="20"/>
          <w:szCs w:val="20"/>
        </w:rPr>
        <w:t>) дней с момента заключения настоящего Договора.</w:t>
      </w:r>
    </w:p>
    <w:p w:rsidR="00FC79EF" w:rsidRPr="00FC79EF" w:rsidRDefault="00FC79EF" w:rsidP="005B3EFA">
      <w:pPr>
        <w:pStyle w:val="-"/>
        <w:numPr>
          <w:ilvl w:val="0"/>
          <w:numId w:val="16"/>
        </w:numPr>
        <w:tabs>
          <w:tab w:val="clear" w:pos="851"/>
          <w:tab w:val="left" w:pos="0"/>
          <w:tab w:val="left" w:pos="993"/>
          <w:tab w:val="left" w:pos="1134"/>
        </w:tabs>
        <w:suppressAutoHyphens w:val="0"/>
        <w:ind w:left="0" w:firstLine="567"/>
        <w:rPr>
          <w:sz w:val="20"/>
          <w:szCs w:val="20"/>
        </w:rPr>
      </w:pPr>
      <w:bookmarkStart w:id="5" w:name="_Ref121805701"/>
      <w:r w:rsidRPr="00FC79EF">
        <w:rPr>
          <w:sz w:val="20"/>
          <w:szCs w:val="20"/>
        </w:rPr>
        <w:t>Поставка Товаров должна осуществляться с понедельника по пятницу, с 10 до 17 часов (за исключением выходных дней и общегосударственных праздников). Время поставки должно предварительно согласовываться с Заказчиком.</w:t>
      </w:r>
    </w:p>
    <w:bookmarkEnd w:id="5"/>
    <w:p w:rsidR="00FC79EF" w:rsidRPr="00FC79EF" w:rsidRDefault="00FC79EF" w:rsidP="005B3EFA">
      <w:pPr>
        <w:pStyle w:val="-"/>
        <w:numPr>
          <w:ilvl w:val="0"/>
          <w:numId w:val="16"/>
        </w:numPr>
        <w:tabs>
          <w:tab w:val="clear" w:pos="851"/>
          <w:tab w:val="left" w:pos="0"/>
          <w:tab w:val="left" w:pos="993"/>
          <w:tab w:val="left" w:pos="1134"/>
        </w:tabs>
        <w:suppressAutoHyphens w:val="0"/>
        <w:ind w:left="0" w:firstLine="567"/>
        <w:rPr>
          <w:sz w:val="20"/>
          <w:szCs w:val="20"/>
        </w:rPr>
      </w:pPr>
      <w:r w:rsidRPr="00FC79EF">
        <w:rPr>
          <w:sz w:val="20"/>
          <w:szCs w:val="20"/>
        </w:rPr>
        <w:t xml:space="preserve">Поставщик самостоятельно своим транспортом и за свой счет производит доставку Товара на склад </w:t>
      </w:r>
      <w:r w:rsidRPr="00FC79EF">
        <w:rPr>
          <w:color w:val="000000"/>
          <w:sz w:val="20"/>
          <w:szCs w:val="20"/>
        </w:rPr>
        <w:t>Заказчика</w:t>
      </w:r>
      <w:r w:rsidRPr="00FC79EF">
        <w:rPr>
          <w:sz w:val="20"/>
          <w:szCs w:val="20"/>
        </w:rPr>
        <w:t>. Поставщик должен обеспечить присутствие при передаче Товара лиц, обладающими полномочиями на подписание от имени Поставщика документов о передаче/возврате/несоответствии Товара требованиям, установленным в Договоре.</w:t>
      </w:r>
    </w:p>
    <w:p w:rsidR="00FC79EF" w:rsidRPr="00FC79EF" w:rsidRDefault="00FC79EF" w:rsidP="005B3EFA">
      <w:pPr>
        <w:pStyle w:val="-"/>
        <w:numPr>
          <w:ilvl w:val="0"/>
          <w:numId w:val="16"/>
        </w:numPr>
        <w:tabs>
          <w:tab w:val="clear" w:pos="851"/>
          <w:tab w:val="left" w:pos="0"/>
          <w:tab w:val="left" w:pos="993"/>
          <w:tab w:val="left" w:pos="1134"/>
        </w:tabs>
        <w:suppressAutoHyphens w:val="0"/>
        <w:ind w:left="0" w:firstLine="567"/>
        <w:rPr>
          <w:sz w:val="20"/>
          <w:szCs w:val="20"/>
        </w:rPr>
      </w:pPr>
      <w:r w:rsidRPr="00FC79EF">
        <w:rPr>
          <w:sz w:val="20"/>
          <w:szCs w:val="20"/>
        </w:rPr>
        <w:t>Поставщик в день доставки Товаров по адресу Заказчика должен передать последнему товарные накладные, счета и счета-фактуры.</w:t>
      </w:r>
    </w:p>
    <w:p w:rsidR="00FC79EF" w:rsidRPr="00FC79EF" w:rsidRDefault="00FC79EF" w:rsidP="005B3EFA">
      <w:pPr>
        <w:pStyle w:val="-"/>
        <w:numPr>
          <w:ilvl w:val="0"/>
          <w:numId w:val="16"/>
        </w:numPr>
        <w:tabs>
          <w:tab w:val="clear" w:pos="851"/>
          <w:tab w:val="left" w:pos="0"/>
          <w:tab w:val="left" w:pos="993"/>
          <w:tab w:val="left" w:pos="1134"/>
        </w:tabs>
        <w:suppressAutoHyphens w:val="0"/>
        <w:ind w:left="0" w:firstLine="567"/>
        <w:rPr>
          <w:sz w:val="20"/>
          <w:szCs w:val="20"/>
          <w:lang w:eastAsia="ru-RU"/>
        </w:rPr>
      </w:pPr>
      <w:r w:rsidRPr="00FC79EF">
        <w:rPr>
          <w:sz w:val="20"/>
          <w:szCs w:val="20"/>
        </w:rPr>
        <w:t xml:space="preserve">Отсутствие у Поставщика документов, указанных в </w:t>
      </w:r>
      <w:proofErr w:type="spellStart"/>
      <w:r w:rsidRPr="00FC79EF">
        <w:rPr>
          <w:sz w:val="20"/>
          <w:szCs w:val="20"/>
        </w:rPr>
        <w:t>п.п</w:t>
      </w:r>
      <w:proofErr w:type="spellEnd"/>
      <w:r w:rsidRPr="00FC79EF">
        <w:rPr>
          <w:sz w:val="20"/>
          <w:szCs w:val="20"/>
        </w:rPr>
        <w:t xml:space="preserve">. 1.5 и 3.5 Договора, при приемке Товара может являться основанием для отказа в приемке Товара. В случае отказа Заказчика от приемки Товара по данному основанию, Товар считается </w:t>
      </w:r>
      <w:proofErr w:type="spellStart"/>
      <w:r w:rsidRPr="00FC79EF">
        <w:rPr>
          <w:sz w:val="20"/>
          <w:szCs w:val="20"/>
        </w:rPr>
        <w:t>непоставленным</w:t>
      </w:r>
      <w:proofErr w:type="spellEnd"/>
      <w:r w:rsidRPr="00FC79EF">
        <w:rPr>
          <w:sz w:val="20"/>
          <w:szCs w:val="20"/>
        </w:rPr>
        <w:t xml:space="preserve"> Поставщиком и Заказчик вправе применить ответственность за просрочку поставки Товара в </w:t>
      </w:r>
      <w:r w:rsidRPr="00FC79EF">
        <w:rPr>
          <w:sz w:val="20"/>
          <w:szCs w:val="20"/>
          <w:lang w:eastAsia="ru-RU"/>
        </w:rPr>
        <w:t>соответствии с условиями настоящего Договора.</w:t>
      </w:r>
    </w:p>
    <w:p w:rsidR="00FC79EF" w:rsidRPr="00FC79EF" w:rsidRDefault="00FC79EF" w:rsidP="005B3EFA">
      <w:pPr>
        <w:pStyle w:val="-"/>
        <w:numPr>
          <w:ilvl w:val="0"/>
          <w:numId w:val="16"/>
        </w:numPr>
        <w:tabs>
          <w:tab w:val="clear" w:pos="851"/>
          <w:tab w:val="left" w:pos="792"/>
          <w:tab w:val="left" w:pos="993"/>
          <w:tab w:val="left" w:pos="1134"/>
        </w:tabs>
        <w:suppressAutoHyphens w:val="0"/>
        <w:ind w:left="0" w:firstLine="567"/>
        <w:rPr>
          <w:sz w:val="20"/>
          <w:szCs w:val="20"/>
          <w:lang w:eastAsia="ru-RU"/>
        </w:rPr>
      </w:pPr>
      <w:r w:rsidRPr="00FC79EF">
        <w:rPr>
          <w:sz w:val="20"/>
          <w:szCs w:val="20"/>
          <w:lang w:eastAsia="ru-RU"/>
        </w:rPr>
        <w:t xml:space="preserve">Приемка Товара осуществляется Заказчиком в течение 10 рабочих дней после получения им Товара и документов, предусмотренных в </w:t>
      </w:r>
      <w:proofErr w:type="spellStart"/>
      <w:r w:rsidRPr="00FC79EF">
        <w:rPr>
          <w:sz w:val="20"/>
          <w:szCs w:val="20"/>
          <w:lang w:eastAsia="ru-RU"/>
        </w:rPr>
        <w:t>п.п</w:t>
      </w:r>
      <w:proofErr w:type="spellEnd"/>
      <w:r w:rsidRPr="00FC79EF">
        <w:rPr>
          <w:sz w:val="20"/>
          <w:szCs w:val="20"/>
          <w:lang w:eastAsia="ru-RU"/>
        </w:rPr>
        <w:t>. 1.5 и 3.5 Договора. Приемка поставленного Товара производится Заказчиком по транспортным и сопроводительным документам (счету-фактуре, накладным, упаковочным ярлыкам и т.д.). Количество поступившего Товара при его приемке должно определяться в тех же единицах измерения, которые указаны в Спецификации. В течение указанного в настоящем пункте срока Заказчик должен проверить количество, комплектность и соответствие поставленного Товара требованиям Договора, о выявленных несоответствиях Товара незамедлительно письменно уведомить Поставщика.</w:t>
      </w:r>
    </w:p>
    <w:p w:rsidR="00FC79EF" w:rsidRPr="00FC79EF" w:rsidRDefault="00FC79EF" w:rsidP="005B3EFA">
      <w:pPr>
        <w:pStyle w:val="ConsPlusNormal"/>
        <w:tabs>
          <w:tab w:val="left" w:pos="0"/>
        </w:tabs>
        <w:spacing w:line="240" w:lineRule="auto"/>
        <w:ind w:firstLine="709"/>
        <w:jc w:val="both"/>
        <w:rPr>
          <w:rFonts w:ascii="Times New Roman" w:hAnsi="Times New Roman" w:cs="Times New Roman"/>
        </w:rPr>
      </w:pPr>
      <w:r w:rsidRPr="00FC79EF">
        <w:rPr>
          <w:rFonts w:ascii="Times New Roman" w:hAnsi="Times New Roman" w:cs="Times New Roman"/>
        </w:rPr>
        <w:t>3.7.1. Для приемки Товара Заказчик вправе провести экспертизу. Экспертиза проводится в сроки приемки Товара, установленные настоящим Договором.</w:t>
      </w:r>
    </w:p>
    <w:p w:rsidR="00FC79EF" w:rsidRPr="00FC79EF" w:rsidRDefault="00FC79EF" w:rsidP="005B3EFA">
      <w:pPr>
        <w:pStyle w:val="ConsPlusNormal"/>
        <w:tabs>
          <w:tab w:val="left" w:pos="0"/>
        </w:tabs>
        <w:spacing w:line="240" w:lineRule="auto"/>
        <w:ind w:firstLine="709"/>
        <w:jc w:val="both"/>
        <w:rPr>
          <w:rFonts w:ascii="Times New Roman" w:hAnsi="Times New Roman" w:cs="Times New Roman"/>
        </w:rPr>
      </w:pPr>
      <w:r w:rsidRPr="00FC79EF">
        <w:rPr>
          <w:rFonts w:ascii="Times New Roman" w:hAnsi="Times New Roman" w:cs="Times New Roman"/>
        </w:rPr>
        <w:t xml:space="preserve">Экспертиза Товара проводится на предмет его соответствия условиям Договора. Экспертиза может проводиться Заказчиком своими силами или к ее проведению могут привлекаться независимые эксперты, экспертные организации. Для проведения экспертизы независимые эксперты, экспертные организации имеют право запрашивать у Заказчика и Поставщика дополнительные материалы, относящиеся к предмету Договора и его результату. Результаты экспертизы оформляются в виде заключения, которое подписывается независимым экспертом, уполномоченным представителем экспертной организации. </w:t>
      </w:r>
    </w:p>
    <w:p w:rsidR="00FC79EF" w:rsidRPr="00FC79EF" w:rsidRDefault="00FC79EF" w:rsidP="005B3EFA">
      <w:pPr>
        <w:pStyle w:val="ConsPlusNormal"/>
        <w:tabs>
          <w:tab w:val="left" w:pos="0"/>
        </w:tabs>
        <w:spacing w:line="240" w:lineRule="auto"/>
        <w:ind w:firstLine="709"/>
        <w:jc w:val="both"/>
        <w:rPr>
          <w:rFonts w:ascii="Times New Roman" w:hAnsi="Times New Roman" w:cs="Times New Roman"/>
        </w:rPr>
      </w:pPr>
      <w:r w:rsidRPr="00FC79EF">
        <w:rPr>
          <w:rFonts w:ascii="Times New Roman" w:hAnsi="Times New Roman" w:cs="Times New Roman"/>
        </w:rPr>
        <w:t>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товара и устранено Поставщиком.</w:t>
      </w:r>
    </w:p>
    <w:p w:rsidR="00FC79EF" w:rsidRPr="00FC79EF" w:rsidRDefault="00FC79EF" w:rsidP="005B3EFA">
      <w:pPr>
        <w:pStyle w:val="ConsPlusNormal"/>
        <w:tabs>
          <w:tab w:val="left" w:pos="0"/>
        </w:tabs>
        <w:spacing w:line="240" w:lineRule="auto"/>
        <w:ind w:firstLine="709"/>
        <w:jc w:val="both"/>
        <w:rPr>
          <w:rFonts w:ascii="Times New Roman" w:hAnsi="Times New Roman" w:cs="Times New Roman"/>
        </w:rPr>
      </w:pPr>
      <w:r w:rsidRPr="00FC79EF">
        <w:rPr>
          <w:rFonts w:ascii="Times New Roman" w:hAnsi="Times New Roman" w:cs="Times New Roman"/>
        </w:rPr>
        <w:t>Приемка результатов исполнения Договора (его отдельных этапов) оформляется документом о приемке либо в те же сроки Заказчик направляет письменный мотивированный отказ от подписания такого документа.</w:t>
      </w:r>
    </w:p>
    <w:p w:rsidR="00FC79EF" w:rsidRPr="00FC79EF" w:rsidRDefault="00FC79EF" w:rsidP="005B3EFA">
      <w:pPr>
        <w:pStyle w:val="ConsPlusNormal"/>
        <w:tabs>
          <w:tab w:val="left" w:pos="0"/>
        </w:tabs>
        <w:spacing w:line="240" w:lineRule="auto"/>
        <w:ind w:firstLine="709"/>
        <w:jc w:val="both"/>
        <w:rPr>
          <w:rFonts w:ascii="Times New Roman" w:hAnsi="Times New Roman" w:cs="Times New Roman"/>
        </w:rPr>
      </w:pPr>
      <w:r w:rsidRPr="00FC79EF">
        <w:rPr>
          <w:rFonts w:ascii="Times New Roman" w:hAnsi="Times New Roman" w:cs="Times New Roman"/>
        </w:rPr>
        <w:t xml:space="preserve">Заказчик отказывает в приемке результатов исполнения Договора в случае несоответствия представленных результатов условиям Договора, за </w:t>
      </w:r>
      <w:proofErr w:type="gramStart"/>
      <w:r w:rsidRPr="00FC79EF">
        <w:rPr>
          <w:rFonts w:ascii="Times New Roman" w:hAnsi="Times New Roman" w:cs="Times New Roman"/>
        </w:rPr>
        <w:t>исключением</w:t>
      </w:r>
      <w:proofErr w:type="gramEnd"/>
      <w:r w:rsidRPr="00FC79EF">
        <w:rPr>
          <w:rFonts w:ascii="Times New Roman" w:hAnsi="Times New Roman" w:cs="Times New Roman"/>
        </w:rPr>
        <w:t xml:space="preserve"> если недостатки Товара устранены Поставщиком в приемлемый для Заказчика срок.</w:t>
      </w:r>
    </w:p>
    <w:p w:rsidR="00FC79EF" w:rsidRPr="00FC79EF" w:rsidRDefault="00FC79EF" w:rsidP="005B3EFA">
      <w:pPr>
        <w:numPr>
          <w:ilvl w:val="0"/>
          <w:numId w:val="16"/>
        </w:numPr>
        <w:tabs>
          <w:tab w:val="left" w:pos="0"/>
          <w:tab w:val="left" w:pos="993"/>
          <w:tab w:val="left" w:pos="1134"/>
        </w:tabs>
        <w:suppressAutoHyphens w:val="0"/>
        <w:spacing w:after="0" w:line="240" w:lineRule="auto"/>
        <w:ind w:left="0" w:firstLine="567"/>
        <w:jc w:val="both"/>
        <w:rPr>
          <w:rFonts w:ascii="Times New Roman" w:hAnsi="Times New Roman" w:cs="Times New Roman"/>
          <w:sz w:val="20"/>
          <w:szCs w:val="20"/>
        </w:rPr>
      </w:pPr>
      <w:r w:rsidRPr="00FC79EF">
        <w:rPr>
          <w:rFonts w:ascii="Times New Roman" w:hAnsi="Times New Roman" w:cs="Times New Roman"/>
          <w:sz w:val="20"/>
          <w:szCs w:val="20"/>
        </w:rPr>
        <w:t>Поставщик обязан в течение одного рабочего дня с момента получения уведомления от Заказчика о несоответствии Товара направить своего уполномоченного представителя для составления двустороннего акта. Неявка представителя Поставщика для составления Акта в указанный срок означает согласие Поставщика на составление Акта Заказчиком в одностороннем порядке. Составленный Акт имеет полную юридическую силу.</w:t>
      </w:r>
    </w:p>
    <w:p w:rsidR="00FC79EF" w:rsidRPr="00FC79EF" w:rsidRDefault="00FC79EF" w:rsidP="005B3EFA">
      <w:pPr>
        <w:numPr>
          <w:ilvl w:val="0"/>
          <w:numId w:val="16"/>
        </w:numPr>
        <w:tabs>
          <w:tab w:val="left" w:pos="0"/>
          <w:tab w:val="left" w:pos="993"/>
          <w:tab w:val="left" w:pos="1134"/>
        </w:tabs>
        <w:suppressAutoHyphens w:val="0"/>
        <w:spacing w:after="0" w:line="240" w:lineRule="auto"/>
        <w:ind w:left="0" w:firstLine="567"/>
        <w:jc w:val="both"/>
        <w:rPr>
          <w:rFonts w:ascii="Times New Roman" w:hAnsi="Times New Roman" w:cs="Times New Roman"/>
          <w:sz w:val="20"/>
          <w:szCs w:val="20"/>
        </w:rPr>
      </w:pPr>
      <w:proofErr w:type="gramStart"/>
      <w:r w:rsidRPr="00FC79EF">
        <w:rPr>
          <w:rFonts w:ascii="Times New Roman" w:hAnsi="Times New Roman" w:cs="Times New Roman"/>
          <w:sz w:val="20"/>
          <w:szCs w:val="20"/>
        </w:rPr>
        <w:t>В случае неполной поставки или поставки Товара, не соответствующего условиям настоящего Договора, Заказчик вправе потребовать по своему усмотрению восполнения недопоставки Товара, безвозмездного устранения недостатков Товара, возмещения своих расходов на устранение недостатков Товара, замены или возврата Товара ненадлежащего качества в течение всего гарантийного срока Товара, а в том случае, когда гарантийный срок на Товар не установлен – в течение срока действия Договора</w:t>
      </w:r>
      <w:proofErr w:type="gramEnd"/>
      <w:r w:rsidRPr="00FC79EF">
        <w:rPr>
          <w:rFonts w:ascii="Times New Roman" w:hAnsi="Times New Roman" w:cs="Times New Roman"/>
          <w:sz w:val="20"/>
          <w:szCs w:val="20"/>
        </w:rPr>
        <w:t xml:space="preserve"> и в течение одного года после истечения срока его действия. В случае поставки Товара не в полном объеме, некомплектного/некачественного Товара по требованию Заказчика Поставщик обязан в течение 20 (Двадцати) рабочих дней с момента получения требования </w:t>
      </w:r>
      <w:proofErr w:type="spellStart"/>
      <w:r w:rsidRPr="00FC79EF">
        <w:rPr>
          <w:rFonts w:ascii="Times New Roman" w:hAnsi="Times New Roman" w:cs="Times New Roman"/>
          <w:sz w:val="20"/>
          <w:szCs w:val="20"/>
        </w:rPr>
        <w:t>допоставить</w:t>
      </w:r>
      <w:proofErr w:type="spellEnd"/>
      <w:r w:rsidRPr="00FC79EF">
        <w:rPr>
          <w:rFonts w:ascii="Times New Roman" w:hAnsi="Times New Roman" w:cs="Times New Roman"/>
          <w:sz w:val="20"/>
          <w:szCs w:val="20"/>
        </w:rPr>
        <w:t>/доукомплектовать/устранить недостатки/заменить Товар.</w:t>
      </w:r>
    </w:p>
    <w:p w:rsidR="00FC79EF" w:rsidRPr="00FC79EF" w:rsidRDefault="00FC79EF" w:rsidP="005B3EFA">
      <w:pPr>
        <w:widowControl w:val="0"/>
        <w:numPr>
          <w:ilvl w:val="0"/>
          <w:numId w:val="16"/>
        </w:numPr>
        <w:tabs>
          <w:tab w:val="left" w:pos="0"/>
          <w:tab w:val="left" w:pos="993"/>
          <w:tab w:val="left" w:pos="1134"/>
        </w:tabs>
        <w:autoSpaceDE w:val="0"/>
        <w:spacing w:after="0" w:line="240" w:lineRule="auto"/>
        <w:ind w:left="0" w:firstLine="567"/>
        <w:jc w:val="both"/>
        <w:rPr>
          <w:rFonts w:ascii="Times New Roman" w:hAnsi="Times New Roman" w:cs="Times New Roman"/>
          <w:sz w:val="20"/>
          <w:szCs w:val="20"/>
        </w:rPr>
      </w:pPr>
      <w:r w:rsidRPr="00FC79EF">
        <w:rPr>
          <w:rFonts w:ascii="Times New Roman" w:hAnsi="Times New Roman" w:cs="Times New Roman"/>
          <w:sz w:val="20"/>
          <w:szCs w:val="20"/>
        </w:rPr>
        <w:t>Товары считаются поставленными надлежащим образом, а Поставщик – выполнившим свои обязательства (в соответствующей части) с момента подписания товарных накладных.</w:t>
      </w:r>
    </w:p>
    <w:p w:rsidR="00FC79EF" w:rsidRPr="00FC79EF" w:rsidRDefault="00FC79EF" w:rsidP="005B3EFA">
      <w:pPr>
        <w:widowControl w:val="0"/>
        <w:numPr>
          <w:ilvl w:val="0"/>
          <w:numId w:val="16"/>
        </w:numPr>
        <w:tabs>
          <w:tab w:val="left" w:pos="0"/>
          <w:tab w:val="left" w:pos="1134"/>
        </w:tabs>
        <w:autoSpaceDE w:val="0"/>
        <w:spacing w:after="0" w:line="240" w:lineRule="auto"/>
        <w:ind w:left="0" w:firstLine="567"/>
        <w:jc w:val="both"/>
        <w:rPr>
          <w:rFonts w:ascii="Times New Roman" w:hAnsi="Times New Roman" w:cs="Times New Roman"/>
          <w:sz w:val="20"/>
          <w:szCs w:val="20"/>
        </w:rPr>
      </w:pPr>
      <w:r w:rsidRPr="00FC79EF">
        <w:rPr>
          <w:rFonts w:ascii="Times New Roman" w:hAnsi="Times New Roman" w:cs="Times New Roman"/>
          <w:sz w:val="20"/>
          <w:szCs w:val="20"/>
        </w:rPr>
        <w:t>По соглашению Сторон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w:t>
      </w:r>
    </w:p>
    <w:p w:rsidR="00FC79EF" w:rsidRPr="00FC79EF" w:rsidRDefault="00FC79EF" w:rsidP="005B3EFA">
      <w:pPr>
        <w:widowControl w:val="0"/>
        <w:tabs>
          <w:tab w:val="left" w:pos="0"/>
          <w:tab w:val="left" w:pos="993"/>
          <w:tab w:val="left" w:pos="1134"/>
        </w:tabs>
        <w:autoSpaceDE w:val="0"/>
        <w:spacing w:after="0" w:line="240" w:lineRule="auto"/>
        <w:ind w:firstLine="567"/>
        <w:jc w:val="both"/>
        <w:rPr>
          <w:rFonts w:ascii="Times New Roman" w:hAnsi="Times New Roman" w:cs="Times New Roman"/>
          <w:sz w:val="20"/>
          <w:szCs w:val="20"/>
        </w:rPr>
      </w:pPr>
    </w:p>
    <w:p w:rsidR="00FC79EF" w:rsidRPr="00FC79EF" w:rsidRDefault="00FC79EF" w:rsidP="005B3EFA">
      <w:pPr>
        <w:pStyle w:val="-0"/>
        <w:tabs>
          <w:tab w:val="clear" w:pos="0"/>
          <w:tab w:val="left" w:pos="284"/>
          <w:tab w:val="left" w:pos="993"/>
        </w:tabs>
        <w:suppressAutoHyphens w:val="0"/>
        <w:spacing w:before="0" w:after="0"/>
        <w:ind w:firstLine="567"/>
        <w:rPr>
          <w:sz w:val="20"/>
          <w:szCs w:val="20"/>
        </w:rPr>
      </w:pPr>
      <w:r w:rsidRPr="00FC79EF">
        <w:rPr>
          <w:sz w:val="20"/>
          <w:szCs w:val="20"/>
        </w:rPr>
        <w:t>4.</w:t>
      </w:r>
      <w:r w:rsidRPr="00FC79EF">
        <w:rPr>
          <w:sz w:val="20"/>
          <w:szCs w:val="20"/>
        </w:rPr>
        <w:tab/>
        <w:t>ЦЕНА И Порядок оплаты поставляемого товара</w:t>
      </w:r>
    </w:p>
    <w:p w:rsidR="00FC79EF" w:rsidRPr="00FC79EF" w:rsidRDefault="00FC79EF" w:rsidP="005B3EFA">
      <w:pPr>
        <w:pStyle w:val="-"/>
        <w:numPr>
          <w:ilvl w:val="0"/>
          <w:numId w:val="17"/>
        </w:numPr>
        <w:tabs>
          <w:tab w:val="clear" w:pos="851"/>
          <w:tab w:val="left" w:pos="0"/>
          <w:tab w:val="left" w:pos="993"/>
          <w:tab w:val="left" w:pos="1134"/>
        </w:tabs>
        <w:ind w:left="0" w:firstLine="567"/>
        <w:rPr>
          <w:b/>
          <w:sz w:val="20"/>
          <w:szCs w:val="20"/>
        </w:rPr>
      </w:pPr>
      <w:r w:rsidRPr="00FC79EF">
        <w:rPr>
          <w:b/>
          <w:sz w:val="20"/>
          <w:szCs w:val="20"/>
        </w:rPr>
        <w:t xml:space="preserve">Цена настоящего Договора </w:t>
      </w:r>
      <w:r w:rsidRPr="00FC79EF">
        <w:rPr>
          <w:b/>
          <w:color w:val="000000"/>
          <w:spacing w:val="1"/>
          <w:sz w:val="20"/>
          <w:szCs w:val="20"/>
        </w:rPr>
        <w:t xml:space="preserve"> </w:t>
      </w:r>
      <w:r w:rsidRPr="00FC79EF">
        <w:rPr>
          <w:b/>
          <w:sz w:val="20"/>
          <w:szCs w:val="20"/>
        </w:rPr>
        <w:t xml:space="preserve">составляет </w:t>
      </w:r>
      <w:r w:rsidR="00B373E6">
        <w:rPr>
          <w:b/>
          <w:sz w:val="20"/>
          <w:szCs w:val="20"/>
        </w:rPr>
        <w:t>493411</w:t>
      </w:r>
      <w:r w:rsidRPr="00FC79EF">
        <w:rPr>
          <w:b/>
          <w:sz w:val="20"/>
          <w:szCs w:val="20"/>
        </w:rPr>
        <w:t>,00 (</w:t>
      </w:r>
      <w:r w:rsidR="00B373E6">
        <w:rPr>
          <w:b/>
          <w:sz w:val="20"/>
          <w:szCs w:val="20"/>
        </w:rPr>
        <w:t>Четыреста девяносто три тысячи четыреста одиннадцать</w:t>
      </w:r>
      <w:r w:rsidRPr="00FC79EF">
        <w:rPr>
          <w:b/>
          <w:sz w:val="20"/>
          <w:szCs w:val="20"/>
        </w:rPr>
        <w:t>) рублей.</w:t>
      </w:r>
    </w:p>
    <w:p w:rsidR="00FC79EF" w:rsidRPr="00FC79EF" w:rsidRDefault="00FC79EF" w:rsidP="005B3EFA">
      <w:pPr>
        <w:pStyle w:val="-"/>
        <w:tabs>
          <w:tab w:val="clear" w:pos="851"/>
          <w:tab w:val="left" w:pos="0"/>
          <w:tab w:val="left" w:pos="993"/>
          <w:tab w:val="left" w:pos="1134"/>
        </w:tabs>
        <w:ind w:left="0" w:firstLine="567"/>
        <w:rPr>
          <w:sz w:val="20"/>
          <w:szCs w:val="20"/>
        </w:rPr>
      </w:pPr>
      <w:r w:rsidRPr="00FC79EF">
        <w:rPr>
          <w:sz w:val="20"/>
          <w:szCs w:val="20"/>
        </w:rPr>
        <w:t>Расчет Цены Договора указывается в Спецификации (Приложение №1 к настоящему Договору).</w:t>
      </w:r>
    </w:p>
    <w:p w:rsidR="00FC79EF" w:rsidRPr="00FC79EF" w:rsidRDefault="00FC79EF" w:rsidP="005B3EFA">
      <w:pPr>
        <w:pStyle w:val="-"/>
        <w:numPr>
          <w:ilvl w:val="0"/>
          <w:numId w:val="17"/>
        </w:numPr>
        <w:tabs>
          <w:tab w:val="clear" w:pos="851"/>
          <w:tab w:val="left" w:pos="-2100"/>
          <w:tab w:val="left" w:pos="0"/>
          <w:tab w:val="left" w:pos="993"/>
        </w:tabs>
        <w:ind w:left="0" w:firstLine="567"/>
        <w:rPr>
          <w:sz w:val="20"/>
          <w:szCs w:val="20"/>
        </w:rPr>
      </w:pPr>
      <w:r w:rsidRPr="00FC79EF">
        <w:rPr>
          <w:sz w:val="20"/>
          <w:szCs w:val="20"/>
        </w:rPr>
        <w:t>Цены на Товары включают транспортные, таможенные и иные расходы Поставщика, связанные с поставкой и разгрузкой Товара по настоящему Договору, а также все налоги и сборы, подлежащие к уплате Поставщиком.</w:t>
      </w:r>
    </w:p>
    <w:p w:rsidR="00FC79EF" w:rsidRPr="00FC79EF" w:rsidRDefault="00FC79EF" w:rsidP="005B3EFA">
      <w:pPr>
        <w:pStyle w:val="-"/>
        <w:numPr>
          <w:ilvl w:val="0"/>
          <w:numId w:val="17"/>
        </w:numPr>
        <w:tabs>
          <w:tab w:val="clear" w:pos="851"/>
          <w:tab w:val="left" w:pos="-2100"/>
          <w:tab w:val="left" w:pos="0"/>
          <w:tab w:val="left" w:pos="993"/>
        </w:tabs>
        <w:ind w:left="0" w:firstLine="567"/>
        <w:rPr>
          <w:b/>
          <w:sz w:val="20"/>
          <w:szCs w:val="20"/>
        </w:rPr>
      </w:pPr>
      <w:r w:rsidRPr="00FC79EF">
        <w:rPr>
          <w:b/>
          <w:sz w:val="20"/>
          <w:szCs w:val="20"/>
        </w:rPr>
        <w:lastRenderedPageBreak/>
        <w:t xml:space="preserve">Участие Покупателя в аукционе обеспечивается перечислением 100% </w:t>
      </w:r>
      <w:r w:rsidR="005B3EFA">
        <w:rPr>
          <w:b/>
          <w:sz w:val="20"/>
          <w:szCs w:val="20"/>
        </w:rPr>
        <w:t>обеспечения</w:t>
      </w:r>
      <w:r w:rsidRPr="00FC79EF">
        <w:rPr>
          <w:b/>
          <w:sz w:val="20"/>
          <w:szCs w:val="20"/>
        </w:rPr>
        <w:t xml:space="preserve"> за участие в торгово-закупочной процедуре на счет Оператора.</w:t>
      </w:r>
    </w:p>
    <w:p w:rsidR="00FC79EF" w:rsidRPr="00FC79EF" w:rsidRDefault="00FC79EF" w:rsidP="005B3EFA">
      <w:pPr>
        <w:widowControl w:val="0"/>
        <w:numPr>
          <w:ilvl w:val="0"/>
          <w:numId w:val="17"/>
        </w:numPr>
        <w:tabs>
          <w:tab w:val="left" w:pos="0"/>
          <w:tab w:val="left" w:pos="993"/>
        </w:tabs>
        <w:autoSpaceDE w:val="0"/>
        <w:spacing w:after="0" w:line="240" w:lineRule="auto"/>
        <w:ind w:left="0" w:firstLine="567"/>
        <w:jc w:val="both"/>
        <w:rPr>
          <w:rFonts w:ascii="Times New Roman" w:hAnsi="Times New Roman" w:cs="Times New Roman"/>
          <w:b/>
          <w:sz w:val="20"/>
          <w:szCs w:val="20"/>
        </w:rPr>
      </w:pPr>
      <w:r w:rsidRPr="00FC79EF">
        <w:rPr>
          <w:rFonts w:ascii="Times New Roman" w:hAnsi="Times New Roman" w:cs="Times New Roman"/>
          <w:b/>
          <w:sz w:val="20"/>
          <w:szCs w:val="20"/>
        </w:rPr>
        <w:t xml:space="preserve">Оплата Товара производится путем перечисления </w:t>
      </w:r>
      <w:r w:rsidR="005B3EFA">
        <w:rPr>
          <w:rFonts w:ascii="Times New Roman" w:hAnsi="Times New Roman" w:cs="Times New Roman"/>
          <w:b/>
          <w:sz w:val="20"/>
          <w:szCs w:val="20"/>
        </w:rPr>
        <w:t xml:space="preserve">обеспечения </w:t>
      </w:r>
      <w:r w:rsidRPr="00FC79EF">
        <w:rPr>
          <w:rFonts w:ascii="Times New Roman" w:hAnsi="Times New Roman" w:cs="Times New Roman"/>
          <w:b/>
          <w:sz w:val="20"/>
          <w:szCs w:val="20"/>
        </w:rPr>
        <w:t>со счета оператора после проведения Торгово-Закупочной процедуры.</w:t>
      </w:r>
    </w:p>
    <w:p w:rsidR="00FC79EF" w:rsidRPr="00FC79EF" w:rsidRDefault="00FC79EF" w:rsidP="005B3EFA">
      <w:pPr>
        <w:widowControl w:val="0"/>
        <w:numPr>
          <w:ilvl w:val="0"/>
          <w:numId w:val="17"/>
        </w:numPr>
        <w:tabs>
          <w:tab w:val="left" w:pos="0"/>
          <w:tab w:val="left" w:pos="993"/>
        </w:tabs>
        <w:autoSpaceDE w:val="0"/>
        <w:spacing w:after="0" w:line="240" w:lineRule="auto"/>
        <w:ind w:left="0" w:firstLine="567"/>
        <w:jc w:val="both"/>
        <w:rPr>
          <w:rFonts w:ascii="Times New Roman" w:hAnsi="Times New Roman" w:cs="Times New Roman"/>
          <w:b/>
          <w:sz w:val="20"/>
          <w:szCs w:val="20"/>
        </w:rPr>
      </w:pPr>
      <w:r w:rsidRPr="00FC79EF">
        <w:rPr>
          <w:rFonts w:ascii="Times New Roman" w:hAnsi="Times New Roman" w:cs="Times New Roman"/>
          <w:b/>
          <w:color w:val="000000"/>
          <w:spacing w:val="-1"/>
          <w:sz w:val="20"/>
          <w:szCs w:val="20"/>
        </w:rPr>
        <w:t xml:space="preserve">Датой оплаты считается дата </w:t>
      </w:r>
      <w:r w:rsidR="005B3EFA">
        <w:rPr>
          <w:rFonts w:ascii="Times New Roman" w:hAnsi="Times New Roman" w:cs="Times New Roman"/>
          <w:b/>
          <w:color w:val="000000"/>
          <w:spacing w:val="-1"/>
          <w:sz w:val="20"/>
          <w:szCs w:val="20"/>
        </w:rPr>
        <w:t>поступления</w:t>
      </w:r>
      <w:r w:rsidRPr="00FC79EF">
        <w:rPr>
          <w:rFonts w:ascii="Times New Roman" w:hAnsi="Times New Roman" w:cs="Times New Roman"/>
          <w:b/>
          <w:color w:val="000000"/>
          <w:spacing w:val="-1"/>
          <w:sz w:val="20"/>
          <w:szCs w:val="20"/>
        </w:rPr>
        <w:t xml:space="preserve"> денежных средств </w:t>
      </w:r>
      <w:r w:rsidR="005B3EFA">
        <w:rPr>
          <w:rFonts w:ascii="Times New Roman" w:hAnsi="Times New Roman" w:cs="Times New Roman"/>
          <w:b/>
          <w:color w:val="000000"/>
          <w:spacing w:val="-1"/>
          <w:sz w:val="20"/>
          <w:szCs w:val="20"/>
        </w:rPr>
        <w:t>на счет Заказчика.</w:t>
      </w:r>
    </w:p>
    <w:p w:rsidR="00FC79EF" w:rsidRPr="00FC79EF" w:rsidRDefault="00FC79EF" w:rsidP="005B3EFA">
      <w:pPr>
        <w:widowControl w:val="0"/>
        <w:numPr>
          <w:ilvl w:val="0"/>
          <w:numId w:val="17"/>
        </w:numPr>
        <w:tabs>
          <w:tab w:val="left" w:pos="0"/>
          <w:tab w:val="left" w:pos="993"/>
        </w:tabs>
        <w:autoSpaceDE w:val="0"/>
        <w:spacing w:after="0" w:line="240" w:lineRule="auto"/>
        <w:ind w:left="0" w:firstLine="567"/>
        <w:jc w:val="both"/>
        <w:rPr>
          <w:rFonts w:ascii="Times New Roman" w:hAnsi="Times New Roman" w:cs="Times New Roman"/>
          <w:sz w:val="20"/>
          <w:szCs w:val="20"/>
        </w:rPr>
      </w:pPr>
      <w:r w:rsidRPr="00FC79EF">
        <w:rPr>
          <w:rFonts w:ascii="Times New Roman" w:hAnsi="Times New Roman" w:cs="Times New Roman"/>
          <w:sz w:val="20"/>
          <w:szCs w:val="20"/>
        </w:rPr>
        <w:t>В случае применения Поставщиком упрощенной системы налогообложения счет-фактура не предоставляется.</w:t>
      </w:r>
    </w:p>
    <w:p w:rsidR="00FC79EF" w:rsidRPr="00FC79EF" w:rsidRDefault="00FC79EF" w:rsidP="005B3EFA">
      <w:pPr>
        <w:widowControl w:val="0"/>
        <w:numPr>
          <w:ilvl w:val="0"/>
          <w:numId w:val="17"/>
        </w:numPr>
        <w:tabs>
          <w:tab w:val="left" w:pos="0"/>
          <w:tab w:val="left" w:pos="993"/>
        </w:tabs>
        <w:autoSpaceDE w:val="0"/>
        <w:spacing w:after="0" w:line="240" w:lineRule="auto"/>
        <w:ind w:left="0" w:firstLine="567"/>
        <w:jc w:val="both"/>
        <w:rPr>
          <w:rFonts w:ascii="Times New Roman" w:hAnsi="Times New Roman" w:cs="Times New Roman"/>
          <w:sz w:val="20"/>
          <w:szCs w:val="20"/>
        </w:rPr>
      </w:pPr>
      <w:r w:rsidRPr="00FC79EF">
        <w:rPr>
          <w:rFonts w:ascii="Times New Roman" w:hAnsi="Times New Roman" w:cs="Times New Roman"/>
          <w:sz w:val="20"/>
          <w:szCs w:val="20"/>
        </w:rPr>
        <w:t xml:space="preserve">Оператором в данном случае выступает </w:t>
      </w:r>
      <w:r w:rsidRPr="00FC79EF">
        <w:rPr>
          <w:rFonts w:ascii="Times New Roman" w:eastAsia="Times New Roman" w:hAnsi="Times New Roman" w:cs="Times New Roman"/>
          <w:sz w:val="20"/>
          <w:szCs w:val="20"/>
        </w:rPr>
        <w:t>Общество с ограниченной ответственностью</w:t>
      </w:r>
      <w:r w:rsidRPr="00FC79EF">
        <w:rPr>
          <w:rFonts w:ascii="Times New Roman" w:eastAsia="Times New Roman" w:hAnsi="Times New Roman" w:cs="Times New Roman"/>
          <w:bCs/>
          <w:sz w:val="20"/>
          <w:szCs w:val="20"/>
        </w:rPr>
        <w:t xml:space="preserve"> </w:t>
      </w:r>
      <w:r w:rsidRPr="00FC79EF">
        <w:rPr>
          <w:rFonts w:ascii="Times New Roman" w:eastAsia="Times New Roman" w:hAnsi="Times New Roman" w:cs="Times New Roman"/>
          <w:sz w:val="20"/>
          <w:szCs w:val="20"/>
        </w:rPr>
        <w:t>«</w:t>
      </w:r>
      <w:r w:rsidR="005B3EFA">
        <w:rPr>
          <w:rFonts w:ascii="Times New Roman" w:eastAsia="Times New Roman" w:hAnsi="Times New Roman" w:cs="Times New Roman"/>
          <w:sz w:val="20"/>
          <w:szCs w:val="20"/>
        </w:rPr>
        <w:t>Аукционный конкурсный дом</w:t>
      </w:r>
      <w:r w:rsidRPr="00FC79EF">
        <w:rPr>
          <w:rFonts w:ascii="Times New Roman" w:eastAsia="Times New Roman" w:hAnsi="Times New Roman" w:cs="Times New Roman"/>
          <w:sz w:val="20"/>
          <w:szCs w:val="20"/>
        </w:rPr>
        <w:t>» (далее — ООО «Аукционы Федерации»).</w:t>
      </w:r>
      <w:r w:rsidRPr="00FC79EF">
        <w:rPr>
          <w:rFonts w:ascii="Times New Roman" w:eastAsia="Times New Roman" w:hAnsi="Times New Roman" w:cs="Times New Roman"/>
          <w:sz w:val="20"/>
          <w:szCs w:val="20"/>
        </w:rPr>
        <w:tab/>
      </w:r>
    </w:p>
    <w:p w:rsidR="00FC79EF" w:rsidRPr="001222EE" w:rsidRDefault="00FC79EF" w:rsidP="001222EE">
      <w:pPr>
        <w:widowControl w:val="0"/>
        <w:numPr>
          <w:ilvl w:val="0"/>
          <w:numId w:val="17"/>
        </w:numPr>
        <w:tabs>
          <w:tab w:val="left" w:pos="0"/>
          <w:tab w:val="left" w:pos="993"/>
        </w:tabs>
        <w:autoSpaceDE w:val="0"/>
        <w:spacing w:after="0" w:line="240" w:lineRule="auto"/>
        <w:ind w:left="0" w:firstLine="567"/>
        <w:jc w:val="both"/>
        <w:rPr>
          <w:rFonts w:ascii="Times New Roman" w:hAnsi="Times New Roman" w:cs="Times New Roman"/>
          <w:b/>
          <w:sz w:val="20"/>
          <w:szCs w:val="20"/>
        </w:rPr>
      </w:pPr>
      <w:proofErr w:type="gramStart"/>
      <w:r w:rsidRPr="00FC79EF">
        <w:rPr>
          <w:rFonts w:ascii="Times New Roman" w:hAnsi="Times New Roman" w:cs="Times New Roman"/>
          <w:sz w:val="20"/>
          <w:szCs w:val="20"/>
        </w:rPr>
        <w:t>В целях реализации имущества Заказчика, Оператор предоставляет Заказчику свой расчетный счет</w:t>
      </w:r>
      <w:r w:rsidRPr="00FC79EF">
        <w:rPr>
          <w:rFonts w:ascii="Times New Roman" w:hAnsi="Times New Roman" w:cs="Times New Roman"/>
          <w:b/>
          <w:sz w:val="20"/>
          <w:szCs w:val="20"/>
        </w:rPr>
        <w:t xml:space="preserve">: </w:t>
      </w:r>
      <w:r w:rsidR="001222EE" w:rsidRPr="001222EE">
        <w:rPr>
          <w:rFonts w:ascii="Times New Roman" w:hAnsi="Times New Roman" w:cs="Times New Roman"/>
          <w:b/>
          <w:sz w:val="20"/>
          <w:szCs w:val="20"/>
        </w:rPr>
        <w:t>40702810901190001111</w:t>
      </w:r>
      <w:r w:rsidR="00E23B95" w:rsidRPr="001222EE">
        <w:rPr>
          <w:rFonts w:ascii="Times New Roman" w:hAnsi="Times New Roman" w:cs="Times New Roman"/>
          <w:b/>
          <w:sz w:val="20"/>
          <w:szCs w:val="20"/>
        </w:rPr>
        <w:t xml:space="preserve"> в </w:t>
      </w:r>
      <w:r w:rsidR="001222EE" w:rsidRPr="001222EE">
        <w:rPr>
          <w:rFonts w:ascii="Times New Roman" w:hAnsi="Times New Roman" w:cs="Times New Roman"/>
          <w:b/>
          <w:sz w:val="20"/>
          <w:szCs w:val="20"/>
        </w:rPr>
        <w:t>Филиал «Центральный» Банка ВТБ (ПАО) г. Москва</w:t>
      </w:r>
      <w:r w:rsidR="00E23B95" w:rsidRPr="001222EE">
        <w:rPr>
          <w:rFonts w:ascii="Times New Roman" w:hAnsi="Times New Roman" w:cs="Times New Roman"/>
          <w:b/>
          <w:sz w:val="20"/>
          <w:szCs w:val="20"/>
        </w:rPr>
        <w:t xml:space="preserve"> к/с </w:t>
      </w:r>
      <w:r w:rsidR="001222EE" w:rsidRPr="001222EE">
        <w:rPr>
          <w:rFonts w:ascii="Times New Roman" w:hAnsi="Times New Roman" w:cs="Times New Roman"/>
          <w:b/>
          <w:sz w:val="20"/>
          <w:szCs w:val="20"/>
        </w:rPr>
        <w:t>30101810145250000411</w:t>
      </w:r>
      <w:r w:rsidR="00E23B95" w:rsidRPr="001222EE">
        <w:rPr>
          <w:rFonts w:ascii="Times New Roman" w:hAnsi="Times New Roman" w:cs="Times New Roman"/>
          <w:b/>
          <w:sz w:val="20"/>
          <w:szCs w:val="20"/>
        </w:rPr>
        <w:t xml:space="preserve"> БИК </w:t>
      </w:r>
      <w:r w:rsidR="001222EE" w:rsidRPr="001222EE">
        <w:rPr>
          <w:rFonts w:ascii="Times New Roman" w:hAnsi="Times New Roman" w:cs="Times New Roman"/>
          <w:b/>
          <w:sz w:val="20"/>
          <w:szCs w:val="20"/>
        </w:rPr>
        <w:t>044525411</w:t>
      </w:r>
      <w:r w:rsidRPr="001222EE">
        <w:rPr>
          <w:rFonts w:ascii="Times New Roman" w:hAnsi="Times New Roman" w:cs="Times New Roman"/>
          <w:b/>
          <w:sz w:val="20"/>
          <w:szCs w:val="20"/>
        </w:rPr>
        <w:t xml:space="preserve"> </w:t>
      </w:r>
      <w:r w:rsidRPr="001222EE">
        <w:rPr>
          <w:rFonts w:ascii="Times New Roman" w:hAnsi="Times New Roman" w:cs="Times New Roman"/>
          <w:sz w:val="20"/>
          <w:szCs w:val="20"/>
        </w:rPr>
        <w:t xml:space="preserve">(далее по тексту - Счет) для совершения операций в валюте Российской Федерации с денежными средствами, перечисленными в качестве </w:t>
      </w:r>
      <w:r w:rsidR="00B373E6" w:rsidRPr="001222EE">
        <w:rPr>
          <w:rFonts w:ascii="Times New Roman" w:hAnsi="Times New Roman" w:cs="Times New Roman"/>
          <w:sz w:val="20"/>
          <w:szCs w:val="20"/>
        </w:rPr>
        <w:t>обеспечения</w:t>
      </w:r>
      <w:r w:rsidRPr="001222EE">
        <w:rPr>
          <w:rFonts w:ascii="Times New Roman" w:hAnsi="Times New Roman" w:cs="Times New Roman"/>
          <w:sz w:val="20"/>
          <w:szCs w:val="20"/>
        </w:rPr>
        <w:t>, права на которые принадлежат другим лицам – претендентам на участие в торгах</w:t>
      </w:r>
      <w:proofErr w:type="gramEnd"/>
    </w:p>
    <w:p w:rsidR="00FC79EF" w:rsidRPr="00FC79EF" w:rsidRDefault="00FC79EF" w:rsidP="005B3EFA">
      <w:pPr>
        <w:widowControl w:val="0"/>
        <w:tabs>
          <w:tab w:val="left" w:pos="0"/>
          <w:tab w:val="left" w:pos="993"/>
        </w:tabs>
        <w:autoSpaceDE w:val="0"/>
        <w:spacing w:after="0" w:line="240" w:lineRule="auto"/>
        <w:ind w:left="567"/>
        <w:jc w:val="both"/>
        <w:rPr>
          <w:rFonts w:ascii="Times New Roman" w:hAnsi="Times New Roman" w:cs="Times New Roman"/>
          <w:sz w:val="20"/>
          <w:szCs w:val="20"/>
        </w:rPr>
      </w:pPr>
    </w:p>
    <w:p w:rsidR="00FC79EF" w:rsidRPr="00FC79EF" w:rsidRDefault="00FC79EF" w:rsidP="005B3EFA">
      <w:pPr>
        <w:pStyle w:val="-"/>
        <w:tabs>
          <w:tab w:val="left" w:pos="-2100"/>
          <w:tab w:val="left" w:pos="600"/>
          <w:tab w:val="left" w:pos="993"/>
        </w:tabs>
        <w:ind w:left="0" w:firstLine="567"/>
        <w:jc w:val="center"/>
        <w:rPr>
          <w:b/>
          <w:sz w:val="20"/>
          <w:szCs w:val="20"/>
        </w:rPr>
      </w:pPr>
      <w:r w:rsidRPr="00FC79EF">
        <w:rPr>
          <w:b/>
          <w:sz w:val="20"/>
          <w:szCs w:val="20"/>
        </w:rPr>
        <w:t>5.</w:t>
      </w:r>
      <w:r w:rsidRPr="00FC79EF">
        <w:rPr>
          <w:b/>
          <w:sz w:val="20"/>
          <w:szCs w:val="20"/>
        </w:rPr>
        <w:tab/>
      </w:r>
      <w:r w:rsidRPr="00FC79EF">
        <w:rPr>
          <w:b/>
          <w:sz w:val="20"/>
          <w:szCs w:val="20"/>
        </w:rPr>
        <w:tab/>
        <w:t>СРОК ДЕЙСТВИЯ НАСТОЯЩЕГО ДОГОВОРА</w:t>
      </w:r>
    </w:p>
    <w:p w:rsidR="00FC79EF" w:rsidRPr="00FC79EF" w:rsidRDefault="00FC79EF" w:rsidP="005B3EFA">
      <w:pPr>
        <w:pStyle w:val="-"/>
        <w:tabs>
          <w:tab w:val="left" w:pos="-2100"/>
          <w:tab w:val="left" w:pos="993"/>
        </w:tabs>
        <w:ind w:left="0" w:firstLine="567"/>
        <w:rPr>
          <w:sz w:val="20"/>
          <w:szCs w:val="20"/>
        </w:rPr>
      </w:pPr>
      <w:r w:rsidRPr="00FC79EF">
        <w:rPr>
          <w:sz w:val="20"/>
          <w:szCs w:val="20"/>
        </w:rPr>
        <w:t>5.1. Срок действия настоящего Договора устанавливается с момента подписания настоящего Договора и действует до полного исполнения Сторонами всех обязательств по Договору.</w:t>
      </w:r>
    </w:p>
    <w:p w:rsidR="00FC79EF" w:rsidRPr="00FC79EF" w:rsidRDefault="00FC79EF" w:rsidP="005B3EFA">
      <w:pPr>
        <w:pStyle w:val="-"/>
        <w:tabs>
          <w:tab w:val="left" w:pos="-2100"/>
          <w:tab w:val="left" w:pos="600"/>
          <w:tab w:val="left" w:pos="993"/>
        </w:tabs>
        <w:ind w:left="0" w:firstLine="567"/>
        <w:rPr>
          <w:sz w:val="20"/>
          <w:szCs w:val="20"/>
        </w:rPr>
      </w:pPr>
    </w:p>
    <w:p w:rsidR="00FC79EF" w:rsidRPr="00FC79EF" w:rsidRDefault="00FC79EF" w:rsidP="005B3EFA">
      <w:pPr>
        <w:pStyle w:val="-0"/>
        <w:tabs>
          <w:tab w:val="clear" w:pos="0"/>
          <w:tab w:val="left" w:pos="284"/>
          <w:tab w:val="left" w:pos="993"/>
        </w:tabs>
        <w:suppressAutoHyphens w:val="0"/>
        <w:spacing w:before="0" w:after="0"/>
        <w:ind w:firstLine="567"/>
        <w:rPr>
          <w:sz w:val="20"/>
          <w:szCs w:val="20"/>
        </w:rPr>
      </w:pPr>
      <w:r w:rsidRPr="00FC79EF">
        <w:rPr>
          <w:sz w:val="20"/>
          <w:szCs w:val="20"/>
        </w:rPr>
        <w:t>6.</w:t>
      </w:r>
      <w:r w:rsidRPr="00FC79EF">
        <w:rPr>
          <w:sz w:val="20"/>
          <w:szCs w:val="20"/>
        </w:rPr>
        <w:tab/>
        <w:t>ОтВЕТСТВЕННОСТЬ СТОРОН</w:t>
      </w:r>
    </w:p>
    <w:p w:rsidR="00FC79EF" w:rsidRPr="00FC79EF" w:rsidRDefault="00FC79EF" w:rsidP="005B3EFA">
      <w:pPr>
        <w:pStyle w:val="-"/>
        <w:numPr>
          <w:ilvl w:val="1"/>
          <w:numId w:val="18"/>
        </w:numPr>
        <w:tabs>
          <w:tab w:val="clear" w:pos="851"/>
          <w:tab w:val="left" w:pos="0"/>
          <w:tab w:val="left" w:pos="993"/>
        </w:tabs>
        <w:suppressAutoHyphens w:val="0"/>
        <w:autoSpaceDN w:val="0"/>
        <w:adjustRightInd w:val="0"/>
        <w:ind w:left="0" w:firstLine="567"/>
        <w:rPr>
          <w:sz w:val="20"/>
          <w:szCs w:val="20"/>
        </w:rPr>
      </w:pPr>
      <w:r w:rsidRPr="00FC79EF">
        <w:rPr>
          <w:snapToGrid w:val="0"/>
          <w:sz w:val="20"/>
          <w:szCs w:val="20"/>
        </w:rPr>
        <w:t>За невыполнение или ненадлежащее выполнение Сторонами своих обязательств по настоящему Договору Стороны несут ответственность в соответствии с действующим законодательством Таможенного союза.</w:t>
      </w:r>
    </w:p>
    <w:p w:rsidR="00FC79EF" w:rsidRPr="00FC79EF" w:rsidRDefault="00FC79EF" w:rsidP="005B3EFA">
      <w:pPr>
        <w:pStyle w:val="-"/>
        <w:numPr>
          <w:ilvl w:val="1"/>
          <w:numId w:val="18"/>
        </w:numPr>
        <w:tabs>
          <w:tab w:val="clear" w:pos="851"/>
          <w:tab w:val="left" w:pos="0"/>
          <w:tab w:val="left" w:pos="993"/>
        </w:tabs>
        <w:suppressAutoHyphens w:val="0"/>
        <w:autoSpaceDN w:val="0"/>
        <w:adjustRightInd w:val="0"/>
        <w:ind w:left="0" w:firstLine="567"/>
        <w:rPr>
          <w:sz w:val="20"/>
          <w:szCs w:val="20"/>
        </w:rPr>
      </w:pPr>
      <w:r w:rsidRPr="00FC79EF">
        <w:rPr>
          <w:sz w:val="20"/>
          <w:szCs w:val="20"/>
        </w:rPr>
        <w:t xml:space="preserve">В случае просрочки исполнения Заказчиком обязательств по оплате поставленного Товара, Поставщик вправе потребовать уплаты пени. Пеня начисляется за каждый день просрочки платежа, начиная со дня, следующего после дня истечения срока оплаты, в размере одной трехсотой ставки рефинансирования Центрального банка Российской Федерации, действующей на дату уплаты пеней, от невыплаченной суммы. </w:t>
      </w:r>
    </w:p>
    <w:p w:rsidR="00FC79EF" w:rsidRPr="00FC79EF" w:rsidRDefault="00FC79EF" w:rsidP="005B3EFA">
      <w:pPr>
        <w:pStyle w:val="-"/>
        <w:numPr>
          <w:ilvl w:val="1"/>
          <w:numId w:val="18"/>
        </w:numPr>
        <w:tabs>
          <w:tab w:val="clear" w:pos="851"/>
          <w:tab w:val="left" w:pos="0"/>
          <w:tab w:val="left" w:pos="993"/>
        </w:tabs>
        <w:suppressAutoHyphens w:val="0"/>
        <w:autoSpaceDN w:val="0"/>
        <w:adjustRightInd w:val="0"/>
        <w:ind w:left="0" w:firstLine="567"/>
        <w:rPr>
          <w:sz w:val="20"/>
          <w:szCs w:val="20"/>
        </w:rPr>
      </w:pPr>
      <w:r w:rsidRPr="00FC79EF">
        <w:rPr>
          <w:sz w:val="20"/>
          <w:szCs w:val="20"/>
        </w:rPr>
        <w:t xml:space="preserve">В случае просрочки Поставщиком исполнения своих обязательств по настоящему Договору (в том числе гарантийного обязательства), Заказчик вправе потребовать от Поставщика выплаты пени в размере 0,1% от цены Договора за каждый день просрочки исполнения обязательства. </w:t>
      </w:r>
    </w:p>
    <w:p w:rsidR="00FC79EF" w:rsidRPr="00FC79EF" w:rsidRDefault="00FC79EF" w:rsidP="005B3EFA">
      <w:pPr>
        <w:pStyle w:val="-"/>
        <w:numPr>
          <w:ilvl w:val="1"/>
          <w:numId w:val="18"/>
        </w:numPr>
        <w:tabs>
          <w:tab w:val="clear" w:pos="851"/>
          <w:tab w:val="left" w:pos="0"/>
          <w:tab w:val="left" w:pos="993"/>
        </w:tabs>
        <w:suppressAutoHyphens w:val="0"/>
        <w:autoSpaceDN w:val="0"/>
        <w:adjustRightInd w:val="0"/>
        <w:ind w:left="0" w:firstLine="567"/>
        <w:rPr>
          <w:sz w:val="20"/>
          <w:szCs w:val="20"/>
        </w:rPr>
      </w:pPr>
      <w:r w:rsidRPr="00FC79EF">
        <w:rPr>
          <w:sz w:val="20"/>
          <w:szCs w:val="20"/>
        </w:rPr>
        <w:t xml:space="preserve">В случае недопоставки Товара либо неисполнения Поставщиком обязанности по поставке Товара, Заказчик вправе потребовать от Поставщика уплаты штрафа в размере 20 (Двадцати) процентов стоимости </w:t>
      </w:r>
      <w:proofErr w:type="spellStart"/>
      <w:r w:rsidRPr="00FC79EF">
        <w:rPr>
          <w:sz w:val="20"/>
          <w:szCs w:val="20"/>
        </w:rPr>
        <w:t>непоставленного</w:t>
      </w:r>
      <w:proofErr w:type="spellEnd"/>
      <w:r w:rsidRPr="00FC79EF">
        <w:rPr>
          <w:sz w:val="20"/>
          <w:szCs w:val="20"/>
        </w:rPr>
        <w:t xml:space="preserve"> (недопоставленного) Товара.</w:t>
      </w:r>
    </w:p>
    <w:p w:rsidR="00FC79EF" w:rsidRPr="00FC79EF" w:rsidRDefault="00FC79EF" w:rsidP="005B3EFA">
      <w:pPr>
        <w:pStyle w:val="-"/>
        <w:numPr>
          <w:ilvl w:val="1"/>
          <w:numId w:val="18"/>
        </w:numPr>
        <w:tabs>
          <w:tab w:val="clear" w:pos="851"/>
          <w:tab w:val="left" w:pos="0"/>
          <w:tab w:val="left" w:pos="993"/>
        </w:tabs>
        <w:suppressAutoHyphens w:val="0"/>
        <w:autoSpaceDN w:val="0"/>
        <w:adjustRightInd w:val="0"/>
        <w:ind w:left="0" w:firstLine="567"/>
        <w:rPr>
          <w:sz w:val="20"/>
          <w:szCs w:val="20"/>
        </w:rPr>
      </w:pPr>
      <w:r w:rsidRPr="00FC79EF">
        <w:rPr>
          <w:sz w:val="20"/>
          <w:szCs w:val="20"/>
        </w:rPr>
        <w:t>Поставщик несет ответственность за достоверность данных, указанных в документах на поставляемый Товар. При несоответствии действительности любых данных, указанных в сопроводительных документах на Товар, или при их отсутствии, а также, если в связи с недостатками в документальном оформлении Заказчик был привлечен к ответственности в соответствии с действующим законодательством, Поставщик возмещает Заказчику убытки в полном объеме.</w:t>
      </w:r>
    </w:p>
    <w:p w:rsidR="00FC79EF" w:rsidRPr="00FC79EF" w:rsidRDefault="00FC79EF" w:rsidP="005B3EFA">
      <w:pPr>
        <w:pStyle w:val="-"/>
        <w:numPr>
          <w:ilvl w:val="1"/>
          <w:numId w:val="18"/>
        </w:numPr>
        <w:tabs>
          <w:tab w:val="clear" w:pos="851"/>
          <w:tab w:val="left" w:pos="0"/>
          <w:tab w:val="left" w:pos="993"/>
        </w:tabs>
        <w:suppressAutoHyphens w:val="0"/>
        <w:autoSpaceDN w:val="0"/>
        <w:adjustRightInd w:val="0"/>
        <w:ind w:left="0" w:firstLine="567"/>
        <w:rPr>
          <w:sz w:val="20"/>
          <w:szCs w:val="20"/>
        </w:rPr>
      </w:pPr>
      <w:r w:rsidRPr="00FC79EF">
        <w:rPr>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FC79EF" w:rsidRPr="00FC79EF" w:rsidRDefault="00FC79EF" w:rsidP="005B3EFA">
      <w:pPr>
        <w:pStyle w:val="-"/>
        <w:numPr>
          <w:ilvl w:val="1"/>
          <w:numId w:val="18"/>
        </w:numPr>
        <w:tabs>
          <w:tab w:val="clear" w:pos="851"/>
          <w:tab w:val="left" w:pos="0"/>
          <w:tab w:val="left" w:pos="993"/>
        </w:tabs>
        <w:suppressAutoHyphens w:val="0"/>
        <w:autoSpaceDN w:val="0"/>
        <w:adjustRightInd w:val="0"/>
        <w:ind w:left="0" w:firstLine="567"/>
        <w:rPr>
          <w:sz w:val="20"/>
          <w:szCs w:val="20"/>
        </w:rPr>
      </w:pPr>
      <w:r w:rsidRPr="00FC79EF">
        <w:rPr>
          <w:sz w:val="20"/>
          <w:szCs w:val="20"/>
        </w:rPr>
        <w:t>Уплата неустойки (пени, штрафа), а также возмещение убытков не освобождает Стороны от исполнения обязательств, предусмотренных Договором.</w:t>
      </w:r>
    </w:p>
    <w:p w:rsidR="00FC79EF" w:rsidRPr="00FC79EF" w:rsidRDefault="00FC79EF" w:rsidP="005B3EFA">
      <w:pPr>
        <w:pStyle w:val="-"/>
        <w:numPr>
          <w:ilvl w:val="1"/>
          <w:numId w:val="18"/>
        </w:numPr>
        <w:tabs>
          <w:tab w:val="clear" w:pos="851"/>
          <w:tab w:val="left" w:pos="0"/>
          <w:tab w:val="left" w:pos="993"/>
        </w:tabs>
        <w:suppressAutoHyphens w:val="0"/>
        <w:autoSpaceDN w:val="0"/>
        <w:adjustRightInd w:val="0"/>
        <w:ind w:left="0" w:firstLine="567"/>
        <w:rPr>
          <w:sz w:val="20"/>
          <w:szCs w:val="20"/>
        </w:rPr>
      </w:pPr>
      <w:r w:rsidRPr="00FC79EF">
        <w:rPr>
          <w:sz w:val="20"/>
          <w:szCs w:val="20"/>
        </w:rPr>
        <w:t>В случае возникновения споров Стороны обязуются принять все меры для их разрешения путем переговоров.</w:t>
      </w:r>
    </w:p>
    <w:p w:rsidR="00FC79EF" w:rsidRPr="00FC79EF" w:rsidRDefault="00FC79EF" w:rsidP="005B3EFA">
      <w:pPr>
        <w:pStyle w:val="-0"/>
        <w:tabs>
          <w:tab w:val="clear" w:pos="0"/>
          <w:tab w:val="left" w:pos="993"/>
        </w:tabs>
        <w:suppressAutoHyphens w:val="0"/>
        <w:spacing w:before="0" w:after="0"/>
        <w:ind w:left="567"/>
        <w:jc w:val="left"/>
        <w:rPr>
          <w:sz w:val="20"/>
          <w:szCs w:val="20"/>
        </w:rPr>
      </w:pPr>
    </w:p>
    <w:p w:rsidR="00FC79EF" w:rsidRPr="00FC79EF" w:rsidRDefault="00FC79EF" w:rsidP="005B3EFA">
      <w:pPr>
        <w:pStyle w:val="-0"/>
        <w:numPr>
          <w:ilvl w:val="0"/>
          <w:numId w:val="18"/>
        </w:numPr>
        <w:tabs>
          <w:tab w:val="clear" w:pos="0"/>
          <w:tab w:val="left" w:pos="360"/>
          <w:tab w:val="left" w:pos="993"/>
        </w:tabs>
        <w:suppressAutoHyphens w:val="0"/>
        <w:spacing w:before="0" w:after="0"/>
        <w:ind w:left="0" w:firstLine="567"/>
        <w:rPr>
          <w:sz w:val="20"/>
          <w:szCs w:val="20"/>
        </w:rPr>
      </w:pPr>
      <w:r w:rsidRPr="00FC79EF">
        <w:rPr>
          <w:sz w:val="20"/>
          <w:szCs w:val="20"/>
        </w:rPr>
        <w:t>ОБСТОЯТЕЛЬСТВА НЕПРЕОДОЛИМОЙ СИЛЫ</w:t>
      </w:r>
    </w:p>
    <w:p w:rsidR="00FC79EF" w:rsidRPr="00FC79EF" w:rsidRDefault="00FC79EF" w:rsidP="005B3EFA">
      <w:pPr>
        <w:widowControl w:val="0"/>
        <w:numPr>
          <w:ilvl w:val="0"/>
          <w:numId w:val="19"/>
        </w:numPr>
        <w:shd w:val="clear" w:color="auto" w:fill="FFFFFF"/>
        <w:tabs>
          <w:tab w:val="left" w:pos="993"/>
        </w:tabs>
        <w:suppressAutoHyphens w:val="0"/>
        <w:spacing w:after="0" w:line="240" w:lineRule="auto"/>
        <w:ind w:left="0" w:firstLine="567"/>
        <w:jc w:val="both"/>
        <w:rPr>
          <w:rFonts w:ascii="Times New Roman" w:hAnsi="Times New Roman" w:cs="Times New Roman"/>
          <w:sz w:val="20"/>
          <w:szCs w:val="20"/>
        </w:rPr>
      </w:pPr>
      <w:r w:rsidRPr="00FC79EF">
        <w:rPr>
          <w:rFonts w:ascii="Times New Roman" w:hAnsi="Times New Roman" w:cs="Times New Roman"/>
          <w:sz w:val="20"/>
          <w:szCs w:val="20"/>
        </w:rPr>
        <w:t xml:space="preserve"> </w:t>
      </w:r>
      <w:proofErr w:type="gramStart"/>
      <w:r w:rsidRPr="00FC79EF">
        <w:rPr>
          <w:rFonts w:ascii="Times New Roman" w:hAnsi="Times New Roman" w:cs="Times New Roman"/>
          <w:sz w:val="20"/>
          <w:szCs w:val="20"/>
        </w:rPr>
        <w:t>Стороны освобождаются от ответственности за неисполнение или ненадлежащее исполнение обязательств по настоящему Договору, если надлежащее исполнение оказалось невозможным вследствие действия непреодолимой силы, то есть чрезвычайных и непредотвратимых при данных условиях обстоятельств, как то стихийные бедствия, пожары, наводнения, землетрясения, военные действия или введение чрезвычайного положения, забастовки, гражданские беспорядки, принятие обязательных для любой из Сторон нормативно-правовых актов, изменения в законодательстве Российской Федерации</w:t>
      </w:r>
      <w:proofErr w:type="gramEnd"/>
      <w:r w:rsidRPr="00FC79EF">
        <w:rPr>
          <w:rFonts w:ascii="Times New Roman" w:hAnsi="Times New Roman" w:cs="Times New Roman"/>
          <w:sz w:val="20"/>
          <w:szCs w:val="20"/>
        </w:rPr>
        <w:t xml:space="preserve">, </w:t>
      </w:r>
      <w:proofErr w:type="gramStart"/>
      <w:r w:rsidRPr="00FC79EF">
        <w:rPr>
          <w:rFonts w:ascii="Times New Roman" w:hAnsi="Times New Roman" w:cs="Times New Roman"/>
          <w:sz w:val="20"/>
          <w:szCs w:val="20"/>
        </w:rPr>
        <w:t>препятствующие исполнению обязательств по настоящему Договору и не зависящие от воли Сторон.</w:t>
      </w:r>
      <w:proofErr w:type="gramEnd"/>
    </w:p>
    <w:p w:rsidR="00FC79EF" w:rsidRPr="00FC79EF" w:rsidRDefault="00FC79EF" w:rsidP="005B3EFA">
      <w:pPr>
        <w:widowControl w:val="0"/>
        <w:numPr>
          <w:ilvl w:val="0"/>
          <w:numId w:val="19"/>
        </w:numPr>
        <w:shd w:val="clear" w:color="auto" w:fill="FFFFFF"/>
        <w:tabs>
          <w:tab w:val="left" w:pos="993"/>
          <w:tab w:val="left" w:pos="1134"/>
        </w:tabs>
        <w:suppressAutoHyphens w:val="0"/>
        <w:spacing w:after="0" w:line="240" w:lineRule="auto"/>
        <w:ind w:left="0" w:firstLine="567"/>
        <w:jc w:val="both"/>
        <w:rPr>
          <w:rFonts w:ascii="Times New Roman" w:hAnsi="Times New Roman" w:cs="Times New Roman"/>
          <w:sz w:val="20"/>
          <w:szCs w:val="20"/>
        </w:rPr>
      </w:pPr>
      <w:r w:rsidRPr="00FC79EF">
        <w:rPr>
          <w:rFonts w:ascii="Times New Roman" w:hAnsi="Times New Roman" w:cs="Times New Roman"/>
          <w:sz w:val="20"/>
          <w:szCs w:val="20"/>
        </w:rPr>
        <w:t>Сторона, для которой создалась невозможность исполнения обязательств по настоящему Договору вследствие обстоятельств непреодолимой силы, должна известить другую Сторону в письменной форме без промедления о наступлении этих обстоятельств, но не позднее 5 (Пяти) календарных дней с момента их наступления. Извещение должно содержать данные о наступлении и характере обстоятельств и о возможных их последствиях. Сторона должна также без промедления, не позднее 5 (Пяти) календарных дней, известить другую Сторону в письменной форме о прекращении этих обстоятельств.</w:t>
      </w:r>
    </w:p>
    <w:p w:rsidR="00FC79EF" w:rsidRPr="00FC79EF" w:rsidRDefault="00FC79EF" w:rsidP="005B3EFA">
      <w:pPr>
        <w:widowControl w:val="0"/>
        <w:numPr>
          <w:ilvl w:val="0"/>
          <w:numId w:val="19"/>
        </w:numPr>
        <w:shd w:val="clear" w:color="auto" w:fill="FFFFFF"/>
        <w:tabs>
          <w:tab w:val="left" w:pos="993"/>
          <w:tab w:val="left" w:pos="1134"/>
        </w:tabs>
        <w:suppressAutoHyphens w:val="0"/>
        <w:spacing w:after="0" w:line="240" w:lineRule="auto"/>
        <w:ind w:left="0" w:firstLine="567"/>
        <w:jc w:val="both"/>
        <w:rPr>
          <w:rFonts w:ascii="Times New Roman" w:hAnsi="Times New Roman" w:cs="Times New Roman"/>
          <w:sz w:val="20"/>
          <w:szCs w:val="20"/>
        </w:rPr>
      </w:pPr>
      <w:r w:rsidRPr="00FC79EF">
        <w:rPr>
          <w:rFonts w:ascii="Times New Roman" w:hAnsi="Times New Roman" w:cs="Times New Roman"/>
          <w:sz w:val="20"/>
          <w:szCs w:val="20"/>
        </w:rPr>
        <w:t>Обстоятельства, освобождающие Стороны от ответственности, должны быть удостоверены компетентными органами.</w:t>
      </w:r>
    </w:p>
    <w:p w:rsidR="00FC79EF" w:rsidRPr="00FC79EF" w:rsidRDefault="00FC79EF" w:rsidP="005B3EFA">
      <w:pPr>
        <w:widowControl w:val="0"/>
        <w:numPr>
          <w:ilvl w:val="0"/>
          <w:numId w:val="19"/>
        </w:numPr>
        <w:shd w:val="clear" w:color="auto" w:fill="FFFFFF"/>
        <w:tabs>
          <w:tab w:val="left" w:pos="993"/>
          <w:tab w:val="left" w:pos="1134"/>
        </w:tabs>
        <w:suppressAutoHyphens w:val="0"/>
        <w:spacing w:after="0" w:line="240" w:lineRule="auto"/>
        <w:ind w:left="0" w:firstLine="567"/>
        <w:jc w:val="both"/>
        <w:rPr>
          <w:rFonts w:ascii="Times New Roman" w:hAnsi="Times New Roman" w:cs="Times New Roman"/>
          <w:sz w:val="20"/>
          <w:szCs w:val="20"/>
        </w:rPr>
      </w:pPr>
      <w:r w:rsidRPr="00FC79EF">
        <w:rPr>
          <w:rFonts w:ascii="Times New Roman" w:hAnsi="Times New Roman" w:cs="Times New Roman"/>
          <w:sz w:val="20"/>
          <w:szCs w:val="20"/>
        </w:rPr>
        <w:t>Сторона вправе потребовать досрочного расторжения Договора по соглашению Сторон в случае, если обстоятельства непреодолимой силы действуют на протяжении более чем 2 (двух) месяцев подряд. При этом в случае такого расторжения Стороны не вправе требовать возмещения убытков (упущенной выгоды и реального ущерба), причиненного таким расторжением, за исключением оплаты фактически поставленных Поставщиком и принятых Заказчиком на момент расторжения Товаров.</w:t>
      </w:r>
    </w:p>
    <w:p w:rsidR="00FC79EF" w:rsidRPr="00FC79EF" w:rsidRDefault="00FC79EF" w:rsidP="005B3EFA">
      <w:pPr>
        <w:widowControl w:val="0"/>
        <w:shd w:val="clear" w:color="auto" w:fill="FFFFFF"/>
        <w:tabs>
          <w:tab w:val="left" w:pos="993"/>
          <w:tab w:val="left" w:pos="1134"/>
        </w:tabs>
        <w:spacing w:after="0" w:line="240" w:lineRule="auto"/>
        <w:jc w:val="both"/>
        <w:rPr>
          <w:rFonts w:ascii="Times New Roman" w:hAnsi="Times New Roman" w:cs="Times New Roman"/>
          <w:sz w:val="20"/>
          <w:szCs w:val="20"/>
        </w:rPr>
      </w:pPr>
    </w:p>
    <w:p w:rsidR="00FC79EF" w:rsidRPr="00FC79EF" w:rsidRDefault="00FC79EF" w:rsidP="005B3EFA">
      <w:pPr>
        <w:pStyle w:val="Web"/>
        <w:tabs>
          <w:tab w:val="left" w:pos="993"/>
        </w:tabs>
        <w:spacing w:before="0" w:after="0"/>
        <w:ind w:firstLine="567"/>
        <w:jc w:val="center"/>
        <w:rPr>
          <w:b/>
          <w:color w:val="000000"/>
          <w:sz w:val="20"/>
          <w:szCs w:val="20"/>
        </w:rPr>
      </w:pPr>
      <w:r w:rsidRPr="00FC79EF">
        <w:rPr>
          <w:b/>
          <w:sz w:val="20"/>
          <w:szCs w:val="20"/>
        </w:rPr>
        <w:t xml:space="preserve">8. </w:t>
      </w:r>
      <w:r w:rsidRPr="00FC79EF">
        <w:rPr>
          <w:b/>
          <w:color w:val="000000"/>
          <w:sz w:val="20"/>
          <w:szCs w:val="20"/>
        </w:rPr>
        <w:t>РАСТОРЖЕНИЕ ДОГОВОРА</w:t>
      </w:r>
    </w:p>
    <w:p w:rsidR="00FC79EF" w:rsidRPr="00FC79EF" w:rsidRDefault="00FC79EF" w:rsidP="005B3EFA">
      <w:pPr>
        <w:numPr>
          <w:ilvl w:val="0"/>
          <w:numId w:val="20"/>
        </w:numPr>
        <w:shd w:val="clear" w:color="auto" w:fill="FFFFFF"/>
        <w:tabs>
          <w:tab w:val="left" w:pos="993"/>
        </w:tabs>
        <w:suppressAutoHyphens w:val="0"/>
        <w:spacing w:after="0" w:line="240" w:lineRule="auto"/>
        <w:ind w:left="0" w:firstLine="567"/>
        <w:jc w:val="both"/>
        <w:rPr>
          <w:rFonts w:ascii="Times New Roman" w:hAnsi="Times New Roman" w:cs="Times New Roman"/>
          <w:sz w:val="20"/>
          <w:szCs w:val="20"/>
        </w:rPr>
      </w:pPr>
      <w:r w:rsidRPr="00FC79EF">
        <w:rPr>
          <w:rFonts w:ascii="Times New Roman" w:hAnsi="Times New Roman" w:cs="Times New Roman"/>
          <w:sz w:val="20"/>
          <w:szCs w:val="20"/>
        </w:rPr>
        <w:lastRenderedPageBreak/>
        <w:t>Расторжение настоящего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и настоящим Договором.</w:t>
      </w:r>
    </w:p>
    <w:p w:rsidR="00FC79EF" w:rsidRPr="00FC79EF" w:rsidRDefault="00FC79EF" w:rsidP="005B3EFA">
      <w:pPr>
        <w:numPr>
          <w:ilvl w:val="0"/>
          <w:numId w:val="20"/>
        </w:numPr>
        <w:shd w:val="clear" w:color="auto" w:fill="FFFFFF"/>
        <w:tabs>
          <w:tab w:val="left" w:pos="1134"/>
        </w:tabs>
        <w:suppressAutoHyphens w:val="0"/>
        <w:spacing w:after="0" w:line="240" w:lineRule="auto"/>
        <w:ind w:left="0" w:firstLine="567"/>
        <w:jc w:val="both"/>
        <w:rPr>
          <w:rFonts w:ascii="Times New Roman" w:hAnsi="Times New Roman" w:cs="Times New Roman"/>
          <w:color w:val="000000"/>
          <w:sz w:val="20"/>
          <w:szCs w:val="20"/>
        </w:rPr>
      </w:pPr>
      <w:r w:rsidRPr="00FC79EF">
        <w:rPr>
          <w:rFonts w:ascii="Times New Roman" w:hAnsi="Times New Roman" w:cs="Times New Roman"/>
          <w:color w:val="000000"/>
          <w:sz w:val="20"/>
          <w:szCs w:val="20"/>
        </w:rPr>
        <w:t>З</w:t>
      </w:r>
      <w:r w:rsidRPr="00FC79EF">
        <w:rPr>
          <w:rFonts w:ascii="Times New Roman" w:hAnsi="Times New Roman" w:cs="Times New Roman"/>
          <w:sz w:val="20"/>
          <w:szCs w:val="20"/>
        </w:rPr>
        <w:t>аказчик вправе в одностороннем порядке отказаться от исполнения обязательств по настоящему Договору силами Поставщика, в случаях:</w:t>
      </w:r>
    </w:p>
    <w:p w:rsidR="00FC79EF" w:rsidRPr="00FC79EF" w:rsidRDefault="00FC79EF" w:rsidP="005B3EFA">
      <w:pPr>
        <w:pStyle w:val="-"/>
        <w:tabs>
          <w:tab w:val="left" w:pos="993"/>
          <w:tab w:val="left" w:pos="1134"/>
        </w:tabs>
        <w:suppressAutoHyphens w:val="0"/>
        <w:ind w:left="0" w:firstLine="567"/>
        <w:rPr>
          <w:sz w:val="20"/>
          <w:szCs w:val="20"/>
        </w:rPr>
      </w:pPr>
      <w:r w:rsidRPr="00FC79EF">
        <w:rPr>
          <w:sz w:val="20"/>
          <w:szCs w:val="20"/>
        </w:rPr>
        <w:t>- нарушения Поставщиком сроков поставки, в том числе сроков на допоставку/доукомплектование/замену Товара;</w:t>
      </w:r>
    </w:p>
    <w:p w:rsidR="00FC79EF" w:rsidRPr="00FC79EF" w:rsidRDefault="00FC79EF" w:rsidP="005B3EFA">
      <w:pPr>
        <w:pStyle w:val="-"/>
        <w:tabs>
          <w:tab w:val="left" w:pos="993"/>
          <w:tab w:val="left" w:pos="1134"/>
        </w:tabs>
        <w:suppressAutoHyphens w:val="0"/>
        <w:ind w:left="0" w:firstLine="567"/>
        <w:rPr>
          <w:sz w:val="20"/>
          <w:szCs w:val="20"/>
        </w:rPr>
      </w:pPr>
      <w:r w:rsidRPr="00FC79EF">
        <w:rPr>
          <w:sz w:val="20"/>
          <w:szCs w:val="20"/>
        </w:rPr>
        <w:t xml:space="preserve">- Поставщик не выполнит </w:t>
      </w:r>
      <w:proofErr w:type="gramStart"/>
      <w:r w:rsidRPr="00FC79EF">
        <w:rPr>
          <w:sz w:val="20"/>
          <w:szCs w:val="20"/>
        </w:rPr>
        <w:t>какие-либо</w:t>
      </w:r>
      <w:proofErr w:type="gramEnd"/>
      <w:r w:rsidRPr="00FC79EF">
        <w:rPr>
          <w:sz w:val="20"/>
          <w:szCs w:val="20"/>
        </w:rPr>
        <w:t xml:space="preserve"> из своих обязательств по Договору;</w:t>
      </w:r>
    </w:p>
    <w:p w:rsidR="00FC79EF" w:rsidRPr="00FC79EF" w:rsidRDefault="00FC79EF" w:rsidP="005B3EFA">
      <w:pPr>
        <w:pStyle w:val="-"/>
        <w:tabs>
          <w:tab w:val="left" w:pos="993"/>
          <w:tab w:val="left" w:pos="1134"/>
        </w:tabs>
        <w:suppressAutoHyphens w:val="0"/>
        <w:ind w:left="0" w:firstLine="567"/>
        <w:rPr>
          <w:sz w:val="20"/>
          <w:szCs w:val="20"/>
        </w:rPr>
      </w:pPr>
      <w:r w:rsidRPr="00FC79EF">
        <w:rPr>
          <w:sz w:val="20"/>
          <w:szCs w:val="20"/>
        </w:rPr>
        <w:t>- существенного нарушения требований к качеству Товара;</w:t>
      </w:r>
    </w:p>
    <w:p w:rsidR="00FC79EF" w:rsidRPr="00FC79EF" w:rsidRDefault="00FC79EF" w:rsidP="005B3EFA">
      <w:pPr>
        <w:pStyle w:val="-"/>
        <w:tabs>
          <w:tab w:val="clear" w:pos="851"/>
          <w:tab w:val="left" w:pos="993"/>
          <w:tab w:val="left" w:pos="1134"/>
        </w:tabs>
        <w:suppressAutoHyphens w:val="0"/>
        <w:ind w:left="0" w:firstLine="567"/>
        <w:rPr>
          <w:sz w:val="20"/>
          <w:szCs w:val="20"/>
        </w:rPr>
      </w:pPr>
      <w:proofErr w:type="gramStart"/>
      <w:r w:rsidRPr="00FC79EF">
        <w:rPr>
          <w:sz w:val="20"/>
          <w:szCs w:val="20"/>
        </w:rPr>
        <w:t xml:space="preserve">- если в ходе исполнения Договора будет установлено, что Поставщик и (или) поставляемый Товар не соответствуют требованиям к участникам закупки и (или) товару, установленным извещением о закупке и (или) законодательством РФ и (или) условиям настоящего Договора (в </w:t>
      </w:r>
      <w:proofErr w:type="spellStart"/>
      <w:r w:rsidRPr="00FC79EF">
        <w:rPr>
          <w:sz w:val="20"/>
          <w:szCs w:val="20"/>
        </w:rPr>
        <w:t>т.ч</w:t>
      </w:r>
      <w:proofErr w:type="spellEnd"/>
      <w:r w:rsidRPr="00FC79EF">
        <w:rPr>
          <w:sz w:val="20"/>
          <w:szCs w:val="20"/>
        </w:rPr>
        <w:t>. п.9.6.), или Поставщик представил недостоверную информацию о своем соответствии и (или) соответствии Товара таким требованиям;</w:t>
      </w:r>
      <w:proofErr w:type="gramEnd"/>
    </w:p>
    <w:p w:rsidR="00FC79EF" w:rsidRPr="00FC79EF" w:rsidRDefault="00FC79EF" w:rsidP="005B3EFA">
      <w:pPr>
        <w:pStyle w:val="-"/>
        <w:tabs>
          <w:tab w:val="clear" w:pos="851"/>
          <w:tab w:val="left" w:pos="993"/>
          <w:tab w:val="left" w:pos="1134"/>
        </w:tabs>
        <w:suppressAutoHyphens w:val="0"/>
        <w:ind w:left="0" w:firstLine="567"/>
        <w:rPr>
          <w:sz w:val="20"/>
          <w:szCs w:val="20"/>
        </w:rPr>
      </w:pPr>
      <w:r w:rsidRPr="00FC79EF">
        <w:rPr>
          <w:sz w:val="20"/>
          <w:szCs w:val="20"/>
        </w:rPr>
        <w:t>- ликвидации Поставщика, кроме случаев, когда законом или иными правовыми актами исполнение обязательства Поставщика возлагается на другое лицо;</w:t>
      </w:r>
    </w:p>
    <w:p w:rsidR="00FC79EF" w:rsidRPr="00FC79EF" w:rsidRDefault="00FC79EF" w:rsidP="005B3EFA">
      <w:pPr>
        <w:pStyle w:val="-"/>
        <w:tabs>
          <w:tab w:val="clear" w:pos="851"/>
          <w:tab w:val="left" w:pos="993"/>
          <w:tab w:val="left" w:pos="1134"/>
        </w:tabs>
        <w:suppressAutoHyphens w:val="0"/>
        <w:ind w:left="0" w:firstLine="567"/>
        <w:rPr>
          <w:sz w:val="20"/>
          <w:szCs w:val="20"/>
        </w:rPr>
      </w:pPr>
      <w:r w:rsidRPr="00FC79EF">
        <w:rPr>
          <w:sz w:val="20"/>
          <w:szCs w:val="20"/>
        </w:rPr>
        <w:t>- в иных случаях, предусмотренных действующим законодательством РФ и настоящим Договором.</w:t>
      </w:r>
    </w:p>
    <w:p w:rsidR="00FC79EF" w:rsidRPr="00FC79EF" w:rsidRDefault="00FC79EF" w:rsidP="005B3EFA">
      <w:pPr>
        <w:numPr>
          <w:ilvl w:val="0"/>
          <w:numId w:val="20"/>
        </w:numPr>
        <w:suppressAutoHyphens w:val="0"/>
        <w:autoSpaceDE w:val="0"/>
        <w:autoSpaceDN w:val="0"/>
        <w:adjustRightInd w:val="0"/>
        <w:spacing w:after="0" w:line="240" w:lineRule="auto"/>
        <w:ind w:left="0" w:firstLine="567"/>
        <w:jc w:val="both"/>
        <w:rPr>
          <w:rFonts w:ascii="Times New Roman" w:hAnsi="Times New Roman" w:cs="Times New Roman"/>
          <w:sz w:val="20"/>
          <w:szCs w:val="20"/>
        </w:rPr>
      </w:pPr>
      <w:r w:rsidRPr="00FC79EF">
        <w:rPr>
          <w:rFonts w:ascii="Times New Roman" w:hAnsi="Times New Roman" w:cs="Times New Roman"/>
          <w:sz w:val="20"/>
          <w:szCs w:val="20"/>
        </w:rPr>
        <w:t>Решение Заказчика об одностороннем отказе от исполнения Договора направляется Поставщику по почте заказным письмом с уведомлением о вручении по адресу Поставщика, указанному в Договоре, либо с использованием иных сре</w:t>
      </w:r>
      <w:proofErr w:type="gramStart"/>
      <w:r w:rsidRPr="00FC79EF">
        <w:rPr>
          <w:rFonts w:ascii="Times New Roman" w:hAnsi="Times New Roman" w:cs="Times New Roman"/>
          <w:sz w:val="20"/>
          <w:szCs w:val="20"/>
        </w:rPr>
        <w:t>дств св</w:t>
      </w:r>
      <w:proofErr w:type="gramEnd"/>
      <w:r w:rsidRPr="00FC79EF">
        <w:rPr>
          <w:rFonts w:ascii="Times New Roman" w:hAnsi="Times New Roman" w:cs="Times New Roman"/>
          <w:sz w:val="20"/>
          <w:szCs w:val="20"/>
        </w:rPr>
        <w:t xml:space="preserve">язи и доставки, обеспечивающих фиксирование такого уведомления и получение Заказчиком подтверждения о его вручении Поставщику. Датой надлежащего уведомления Поставщика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Договоре.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w:t>
      </w:r>
      <w:proofErr w:type="gramStart"/>
      <w:r w:rsidRPr="00FC79EF">
        <w:rPr>
          <w:rFonts w:ascii="Times New Roman" w:hAnsi="Times New Roman" w:cs="Times New Roman"/>
          <w:sz w:val="20"/>
          <w:szCs w:val="20"/>
        </w:rPr>
        <w:t>с даты направления</w:t>
      </w:r>
      <w:proofErr w:type="gramEnd"/>
      <w:r w:rsidRPr="00FC79EF">
        <w:rPr>
          <w:rFonts w:ascii="Times New Roman" w:hAnsi="Times New Roman" w:cs="Times New Roman"/>
          <w:sz w:val="20"/>
          <w:szCs w:val="20"/>
        </w:rPr>
        <w:t xml:space="preserve"> Заказчиком уведомления Поставщику.</w:t>
      </w:r>
    </w:p>
    <w:p w:rsidR="00FC79EF" w:rsidRPr="00FC79EF" w:rsidRDefault="00FC79EF" w:rsidP="005B3EFA">
      <w:pPr>
        <w:numPr>
          <w:ilvl w:val="0"/>
          <w:numId w:val="20"/>
        </w:numPr>
        <w:shd w:val="clear" w:color="auto" w:fill="FFFFFF"/>
        <w:tabs>
          <w:tab w:val="left" w:pos="1134"/>
        </w:tabs>
        <w:suppressAutoHyphens w:val="0"/>
        <w:spacing w:after="0" w:line="240" w:lineRule="auto"/>
        <w:ind w:left="0" w:firstLine="567"/>
        <w:jc w:val="both"/>
        <w:rPr>
          <w:rFonts w:ascii="Times New Roman" w:hAnsi="Times New Roman" w:cs="Times New Roman"/>
          <w:color w:val="000000"/>
          <w:sz w:val="20"/>
          <w:szCs w:val="20"/>
        </w:rPr>
      </w:pPr>
      <w:r w:rsidRPr="00FC79EF">
        <w:rPr>
          <w:rFonts w:ascii="Times New Roman" w:hAnsi="Times New Roman" w:cs="Times New Roman"/>
          <w:sz w:val="20"/>
          <w:szCs w:val="20"/>
        </w:rPr>
        <w:t xml:space="preserve">Договор будет считаться расторгнутым через 10 дней </w:t>
      </w:r>
      <w:proofErr w:type="gramStart"/>
      <w:r w:rsidRPr="00FC79EF">
        <w:rPr>
          <w:rFonts w:ascii="Times New Roman" w:hAnsi="Times New Roman" w:cs="Times New Roman"/>
          <w:sz w:val="20"/>
          <w:szCs w:val="20"/>
        </w:rPr>
        <w:t>с даты</w:t>
      </w:r>
      <w:proofErr w:type="gramEnd"/>
      <w:r w:rsidRPr="00FC79EF">
        <w:rPr>
          <w:rFonts w:ascii="Times New Roman" w:hAnsi="Times New Roman" w:cs="Times New Roman"/>
          <w:sz w:val="20"/>
          <w:szCs w:val="20"/>
        </w:rPr>
        <w:t xml:space="preserve"> надлежащего уведомления Заказчиком Поставщика об одностороннем отказе от исполнения Договора. В этом случае оплате подлежат только уже предоставленные Поставщиком и принятые Заказчиком товары, за вычетом причиненных Заказчику убытков (если таковые имели место) и дополнительных расходов (в том числе на устранение недостатков, возникших по вине Поставщика).</w:t>
      </w:r>
    </w:p>
    <w:p w:rsidR="00FC79EF" w:rsidRPr="00FC79EF" w:rsidRDefault="00FC79EF" w:rsidP="005B3EFA">
      <w:pPr>
        <w:numPr>
          <w:ilvl w:val="0"/>
          <w:numId w:val="20"/>
        </w:numPr>
        <w:shd w:val="clear" w:color="auto" w:fill="FFFFFF"/>
        <w:tabs>
          <w:tab w:val="left" w:pos="1134"/>
        </w:tabs>
        <w:suppressAutoHyphens w:val="0"/>
        <w:spacing w:after="0" w:line="240" w:lineRule="auto"/>
        <w:ind w:left="0" w:firstLine="567"/>
        <w:jc w:val="both"/>
        <w:rPr>
          <w:rFonts w:ascii="Times New Roman" w:hAnsi="Times New Roman" w:cs="Times New Roman"/>
          <w:color w:val="000000"/>
          <w:sz w:val="20"/>
          <w:szCs w:val="20"/>
        </w:rPr>
      </w:pPr>
      <w:r w:rsidRPr="00FC79EF">
        <w:rPr>
          <w:rFonts w:ascii="Times New Roman" w:hAnsi="Times New Roman" w:cs="Times New Roman"/>
          <w:sz w:val="20"/>
          <w:szCs w:val="20"/>
        </w:rPr>
        <w:t>В случае отказа</w:t>
      </w:r>
      <w:r w:rsidRPr="00FC79EF">
        <w:rPr>
          <w:rFonts w:ascii="Times New Roman" w:hAnsi="Times New Roman" w:cs="Times New Roman"/>
          <w:color w:val="000000"/>
          <w:sz w:val="20"/>
          <w:szCs w:val="20"/>
        </w:rPr>
        <w:t xml:space="preserve"> З</w:t>
      </w:r>
      <w:r w:rsidRPr="00FC79EF">
        <w:rPr>
          <w:rFonts w:ascii="Times New Roman" w:hAnsi="Times New Roman" w:cs="Times New Roman"/>
          <w:sz w:val="20"/>
          <w:szCs w:val="20"/>
        </w:rPr>
        <w:t>аказчика от исполнения обязательств по настоящему Договору в результате ликвидации Поставщика, Договор будет считаться расторгнутым с момента, когда Заказчику стало об этом известно. В этом случае Заказчик оформляет акт о прекращении обязательств по Договору.</w:t>
      </w:r>
    </w:p>
    <w:p w:rsidR="00FC79EF" w:rsidRPr="00FC79EF" w:rsidRDefault="00FC79EF" w:rsidP="005B3EFA">
      <w:pPr>
        <w:pStyle w:val="-"/>
        <w:tabs>
          <w:tab w:val="left" w:pos="-2200"/>
          <w:tab w:val="left" w:pos="993"/>
        </w:tabs>
        <w:ind w:left="0" w:firstLine="567"/>
        <w:jc w:val="center"/>
        <w:rPr>
          <w:b/>
          <w:sz w:val="20"/>
          <w:szCs w:val="20"/>
        </w:rPr>
      </w:pPr>
    </w:p>
    <w:p w:rsidR="00FC79EF" w:rsidRPr="00FC79EF" w:rsidRDefault="00FC79EF" w:rsidP="005B3EFA">
      <w:pPr>
        <w:pStyle w:val="-"/>
        <w:tabs>
          <w:tab w:val="left" w:pos="-2200"/>
          <w:tab w:val="left" w:pos="993"/>
        </w:tabs>
        <w:ind w:left="0" w:firstLine="567"/>
        <w:jc w:val="center"/>
        <w:rPr>
          <w:b/>
          <w:sz w:val="20"/>
          <w:szCs w:val="20"/>
        </w:rPr>
      </w:pPr>
      <w:r w:rsidRPr="00FC79EF">
        <w:rPr>
          <w:b/>
          <w:sz w:val="20"/>
          <w:szCs w:val="20"/>
        </w:rPr>
        <w:t>9.</w:t>
      </w:r>
      <w:r w:rsidRPr="00FC79EF">
        <w:rPr>
          <w:b/>
          <w:sz w:val="20"/>
          <w:szCs w:val="20"/>
        </w:rPr>
        <w:tab/>
        <w:t>ГАРАНТИИ ПОСТАВЩИКА</w:t>
      </w:r>
    </w:p>
    <w:p w:rsidR="00FC79EF" w:rsidRPr="00FC79EF" w:rsidRDefault="00FC79EF" w:rsidP="005B3EFA">
      <w:pPr>
        <w:tabs>
          <w:tab w:val="left" w:pos="993"/>
          <w:tab w:val="left" w:pos="1134"/>
        </w:tabs>
        <w:spacing w:after="0" w:line="240" w:lineRule="auto"/>
        <w:ind w:firstLine="567"/>
        <w:jc w:val="both"/>
        <w:rPr>
          <w:rFonts w:ascii="Times New Roman" w:hAnsi="Times New Roman" w:cs="Times New Roman"/>
          <w:sz w:val="20"/>
          <w:szCs w:val="20"/>
        </w:rPr>
      </w:pPr>
      <w:r w:rsidRPr="00FC79EF">
        <w:rPr>
          <w:rFonts w:ascii="Times New Roman" w:hAnsi="Times New Roman" w:cs="Times New Roman"/>
          <w:sz w:val="20"/>
          <w:szCs w:val="20"/>
        </w:rPr>
        <w:t>9.1. Поставщик гарантирует, что Товар, поставленный в рамках Договора, является новым, неиспользованным. Поставщик далее гарантирует, что поставленный Товар не будет иметь дефектов, связанных с разработкой или качеством изготовления либо проявляющихся в результате действия или упущения Поставщика при нормальном использовании поставленных товаров в условиях, обычных для России. Гарантийный срок на Товар, поставляемый по настоящему Договору, устанавливается не менее срока, установленного производителем.</w:t>
      </w:r>
    </w:p>
    <w:p w:rsidR="00FC79EF" w:rsidRPr="00FC79EF" w:rsidRDefault="00FC79EF" w:rsidP="005B3EFA">
      <w:pPr>
        <w:pStyle w:val="-"/>
        <w:tabs>
          <w:tab w:val="left" w:pos="-2200"/>
          <w:tab w:val="left" w:pos="993"/>
        </w:tabs>
        <w:ind w:left="0" w:firstLine="567"/>
        <w:rPr>
          <w:sz w:val="20"/>
          <w:szCs w:val="20"/>
        </w:rPr>
      </w:pPr>
      <w:r w:rsidRPr="00FC79EF">
        <w:rPr>
          <w:sz w:val="20"/>
          <w:szCs w:val="20"/>
        </w:rPr>
        <w:t>9.2. Поставщик гарантирует наличие и представление инструкций по применению поставленного товара и другой документации на русском языке.</w:t>
      </w:r>
    </w:p>
    <w:p w:rsidR="00FC79EF" w:rsidRPr="00FC79EF" w:rsidRDefault="00FC79EF" w:rsidP="005B3EFA">
      <w:pPr>
        <w:pStyle w:val="aff2"/>
        <w:tabs>
          <w:tab w:val="left" w:pos="993"/>
        </w:tabs>
        <w:ind w:firstLine="567"/>
        <w:rPr>
          <w:sz w:val="20"/>
          <w:szCs w:val="20"/>
        </w:rPr>
      </w:pPr>
      <w:r w:rsidRPr="00FC79EF">
        <w:rPr>
          <w:sz w:val="20"/>
          <w:szCs w:val="20"/>
        </w:rPr>
        <w:t>9.3. При обнаружении в поставляемых товарах производственных дефектов, недостач или иных несоответствий условиям Договора в период гарантийного срока Заказчик не позднее 3-х рабочих дней письменно уведомляет об этом Поставщика.</w:t>
      </w:r>
    </w:p>
    <w:p w:rsidR="00FC79EF" w:rsidRPr="00FC79EF" w:rsidRDefault="00FC79EF" w:rsidP="005B3EFA">
      <w:pPr>
        <w:tabs>
          <w:tab w:val="left" w:pos="993"/>
        </w:tabs>
        <w:spacing w:after="0" w:line="240" w:lineRule="auto"/>
        <w:ind w:firstLine="567"/>
        <w:jc w:val="both"/>
        <w:rPr>
          <w:rFonts w:ascii="Times New Roman" w:hAnsi="Times New Roman" w:cs="Times New Roman"/>
          <w:sz w:val="20"/>
          <w:szCs w:val="20"/>
        </w:rPr>
      </w:pPr>
      <w:r w:rsidRPr="00FC79EF">
        <w:rPr>
          <w:rFonts w:ascii="Times New Roman" w:hAnsi="Times New Roman" w:cs="Times New Roman"/>
          <w:sz w:val="20"/>
          <w:szCs w:val="20"/>
        </w:rPr>
        <w:t>9.4. При получении уведомления Поставщик в течение 20 (Двадцати) дней должен исправить дефекты, доукомплектовать, произвести замену бракованного товара (его части) и без расходов со стороны Заказчика, если не докажет, что они возникли после его передачи вследствие нарушения правил пользования Товаром или его хранения, а также действия третьих лиц или непреодолимой силы.</w:t>
      </w:r>
    </w:p>
    <w:p w:rsidR="00FC79EF" w:rsidRPr="00FC79EF" w:rsidRDefault="00FC79EF" w:rsidP="005B3EFA">
      <w:pPr>
        <w:tabs>
          <w:tab w:val="left" w:pos="0"/>
          <w:tab w:val="left" w:pos="993"/>
        </w:tabs>
        <w:spacing w:after="0" w:line="240" w:lineRule="auto"/>
        <w:ind w:firstLine="567"/>
        <w:jc w:val="both"/>
        <w:rPr>
          <w:rFonts w:ascii="Times New Roman" w:hAnsi="Times New Roman" w:cs="Times New Roman"/>
          <w:sz w:val="20"/>
          <w:szCs w:val="20"/>
        </w:rPr>
      </w:pPr>
      <w:r w:rsidRPr="00FC79EF">
        <w:rPr>
          <w:rFonts w:ascii="Times New Roman" w:hAnsi="Times New Roman" w:cs="Times New Roman"/>
          <w:sz w:val="20"/>
          <w:szCs w:val="20"/>
        </w:rPr>
        <w:t>9.5. Поставщик за свой счет своими силами либо силами третьих лиц обязан осуществлять замену ненадлежащего товара на аналогичный товар, надлежащего качества.</w:t>
      </w:r>
    </w:p>
    <w:p w:rsidR="00FC79EF" w:rsidRPr="00FC79EF" w:rsidRDefault="00FC79EF" w:rsidP="005B3EFA">
      <w:pPr>
        <w:widowControl w:val="0"/>
        <w:spacing w:after="0" w:line="240" w:lineRule="auto"/>
        <w:ind w:firstLine="567"/>
        <w:jc w:val="both"/>
        <w:rPr>
          <w:rFonts w:ascii="Times New Roman" w:hAnsi="Times New Roman" w:cs="Times New Roman"/>
          <w:sz w:val="20"/>
          <w:szCs w:val="20"/>
        </w:rPr>
      </w:pPr>
      <w:r w:rsidRPr="00FC79EF">
        <w:rPr>
          <w:rFonts w:ascii="Times New Roman" w:hAnsi="Times New Roman" w:cs="Times New Roman"/>
          <w:sz w:val="20"/>
          <w:szCs w:val="20"/>
        </w:rPr>
        <w:t xml:space="preserve">9.6. </w:t>
      </w:r>
      <w:r w:rsidRPr="00FC79EF">
        <w:rPr>
          <w:rFonts w:ascii="Times New Roman" w:hAnsi="Times New Roman" w:cs="Times New Roman"/>
          <w:b/>
          <w:sz w:val="20"/>
          <w:szCs w:val="20"/>
        </w:rPr>
        <w:t>Поставщик гарантирует</w:t>
      </w:r>
      <w:r w:rsidRPr="00FC79EF">
        <w:rPr>
          <w:rFonts w:ascii="Times New Roman" w:hAnsi="Times New Roman" w:cs="Times New Roman"/>
          <w:sz w:val="20"/>
          <w:szCs w:val="20"/>
        </w:rPr>
        <w:t>, что он соответствует требованиям, предъявляемым к участникам закупок, в том числе, что:</w:t>
      </w:r>
    </w:p>
    <w:p w:rsidR="00FC79EF" w:rsidRPr="00FC79EF" w:rsidRDefault="00FC79EF" w:rsidP="005B3EFA">
      <w:pPr>
        <w:autoSpaceDE w:val="0"/>
        <w:autoSpaceDN w:val="0"/>
        <w:adjustRightInd w:val="0"/>
        <w:spacing w:after="0" w:line="240" w:lineRule="auto"/>
        <w:ind w:firstLine="720"/>
        <w:jc w:val="both"/>
        <w:rPr>
          <w:rFonts w:ascii="Times New Roman" w:hAnsi="Times New Roman" w:cs="Times New Roman"/>
          <w:sz w:val="20"/>
          <w:szCs w:val="20"/>
        </w:rPr>
      </w:pPr>
      <w:bookmarkStart w:id="6" w:name="sub_3111"/>
      <w:r w:rsidRPr="00FC79EF">
        <w:rPr>
          <w:rFonts w:ascii="Times New Roman" w:hAnsi="Times New Roman" w:cs="Times New Roman"/>
          <w:sz w:val="20"/>
          <w:szCs w:val="20"/>
        </w:rPr>
        <w:t>1) Поставщик соответствует требованиям, установленным в соответствии с законодательством Российской Федерации к лицам, осуществляющим поставку Товаров, предусмотренных настоящим Договором;</w:t>
      </w:r>
    </w:p>
    <w:p w:rsidR="00FC79EF" w:rsidRPr="00FC79EF" w:rsidRDefault="00FC79EF" w:rsidP="005B3EFA">
      <w:pPr>
        <w:autoSpaceDE w:val="0"/>
        <w:autoSpaceDN w:val="0"/>
        <w:adjustRightInd w:val="0"/>
        <w:spacing w:after="0" w:line="240" w:lineRule="auto"/>
        <w:ind w:firstLine="720"/>
        <w:jc w:val="both"/>
        <w:rPr>
          <w:rFonts w:ascii="Times New Roman" w:hAnsi="Times New Roman" w:cs="Times New Roman"/>
          <w:sz w:val="20"/>
          <w:szCs w:val="20"/>
        </w:rPr>
      </w:pPr>
      <w:bookmarkStart w:id="7" w:name="sub_3113"/>
      <w:bookmarkEnd w:id="6"/>
      <w:r w:rsidRPr="00FC79EF">
        <w:rPr>
          <w:rFonts w:ascii="Times New Roman" w:hAnsi="Times New Roman" w:cs="Times New Roman"/>
          <w:sz w:val="20"/>
          <w:szCs w:val="20"/>
        </w:rPr>
        <w:t>2) в отношении Поставщика – юридического лица не проводится процедура ликвидации и в отношении Поставщика – юридического лица или индивидуального предпринимателя отсутствует решение арбитражного суда о признании Поставщика несостоятельным (банкротом) и об открытии конкурсного производства;</w:t>
      </w:r>
    </w:p>
    <w:p w:rsidR="00FC79EF" w:rsidRPr="00FC79EF" w:rsidRDefault="00FC79EF" w:rsidP="005B3EFA">
      <w:pPr>
        <w:autoSpaceDE w:val="0"/>
        <w:autoSpaceDN w:val="0"/>
        <w:adjustRightInd w:val="0"/>
        <w:spacing w:after="0" w:line="240" w:lineRule="auto"/>
        <w:ind w:firstLine="720"/>
        <w:jc w:val="both"/>
        <w:rPr>
          <w:rFonts w:ascii="Times New Roman" w:hAnsi="Times New Roman" w:cs="Times New Roman"/>
          <w:sz w:val="20"/>
          <w:szCs w:val="20"/>
        </w:rPr>
      </w:pPr>
      <w:bookmarkStart w:id="8" w:name="sub_3117"/>
      <w:bookmarkEnd w:id="7"/>
      <w:proofErr w:type="gramStart"/>
      <w:r w:rsidRPr="00FC79EF">
        <w:rPr>
          <w:rFonts w:ascii="Times New Roman" w:hAnsi="Times New Roman" w:cs="Times New Roman"/>
          <w:sz w:val="20"/>
          <w:szCs w:val="20"/>
        </w:rPr>
        <w:t>3) у Поставщика – физического лица либо у руководителя, членов коллегиального исполнительного органа или главного бухгалтера Поставщика - юридического лица отсутствуют судимости за преступления в сфере экономики (за исключением лиц, у которых такая судимость погашена или снята), а также в отношении указанных физических лиц не применено наказание в виде лишения права занимать определенные должности или заниматься определенной деятельностью, которые связаны с поставкой</w:t>
      </w:r>
      <w:proofErr w:type="gramEnd"/>
      <w:r w:rsidRPr="00FC79EF">
        <w:rPr>
          <w:rFonts w:ascii="Times New Roman" w:hAnsi="Times New Roman" w:cs="Times New Roman"/>
          <w:sz w:val="20"/>
          <w:szCs w:val="20"/>
        </w:rPr>
        <w:t xml:space="preserve"> Товара, и административное наказание в виде дисквалификации;</w:t>
      </w:r>
    </w:p>
    <w:bookmarkEnd w:id="8"/>
    <w:p w:rsidR="00FC79EF" w:rsidRPr="00FC79EF" w:rsidRDefault="00FC79EF" w:rsidP="005B3EFA">
      <w:pPr>
        <w:pStyle w:val="aff3"/>
        <w:ind w:firstLine="720"/>
        <w:jc w:val="both"/>
        <w:rPr>
          <w:rFonts w:ascii="Times New Roman" w:hAnsi="Times New Roman" w:cs="Times New Roman"/>
          <w:sz w:val="20"/>
          <w:szCs w:val="20"/>
        </w:rPr>
      </w:pPr>
      <w:proofErr w:type="gramStart"/>
      <w:r w:rsidRPr="00FC79EF">
        <w:rPr>
          <w:rFonts w:ascii="Times New Roman" w:hAnsi="Times New Roman" w:cs="Times New Roman"/>
          <w:sz w:val="20"/>
          <w:szCs w:val="20"/>
        </w:rPr>
        <w:t xml:space="preserve">4) не состоит в реестре недобросовестных поставщиков, предусмотренном Федеральным законом от 18 июля 2011 года № 223-ФЗ «О закупках товаров, работ, услуг отдельными видами юридических лиц», а также в реестре недобросовестных поставщиков, предусмотренном Федеральным законом от 5 апреля 2013 г. N 44-ФЗ "О контрактной системе в сфере закупок товаров, работ, услуг для обеспечения государственных и муниципальных </w:t>
      </w:r>
      <w:r w:rsidRPr="00FC79EF">
        <w:rPr>
          <w:rFonts w:ascii="Times New Roman" w:hAnsi="Times New Roman" w:cs="Times New Roman"/>
          <w:sz w:val="20"/>
          <w:szCs w:val="20"/>
        </w:rPr>
        <w:lastRenderedPageBreak/>
        <w:t>нужд" отсутствует информация о Поставщике</w:t>
      </w:r>
      <w:proofErr w:type="gramEnd"/>
      <w:r w:rsidRPr="00FC79EF">
        <w:rPr>
          <w:rFonts w:ascii="Times New Roman" w:hAnsi="Times New Roman" w:cs="Times New Roman"/>
          <w:sz w:val="20"/>
          <w:szCs w:val="20"/>
        </w:rPr>
        <w:t>, в том числе информация об учредителях, о членах коллегиального исполнительного органа, лице, исполняющем функции единоличного исполнительного органа Поставщика;</w:t>
      </w:r>
    </w:p>
    <w:p w:rsidR="00FC79EF" w:rsidRPr="00FC79EF" w:rsidRDefault="00FC79EF" w:rsidP="005B3EFA">
      <w:pPr>
        <w:pStyle w:val="aff3"/>
        <w:ind w:firstLine="720"/>
        <w:jc w:val="both"/>
        <w:rPr>
          <w:rFonts w:ascii="Times New Roman" w:hAnsi="Times New Roman" w:cs="Times New Roman"/>
          <w:sz w:val="20"/>
          <w:szCs w:val="20"/>
        </w:rPr>
      </w:pPr>
      <w:r w:rsidRPr="00FC79EF">
        <w:rPr>
          <w:rFonts w:ascii="Times New Roman" w:hAnsi="Times New Roman" w:cs="Times New Roman"/>
          <w:sz w:val="20"/>
          <w:szCs w:val="20"/>
        </w:rPr>
        <w:t>5) отсутствуют факты неисполнения/ненадлежащего исполнения Поставщиком обязательств по поставке товаров, выполнению работ, оказанию услуг по договорам, заключенным с Заказчиком, за последние 2 года, предшествующие дате размещения извещения о закупке в единой информационной системе;</w:t>
      </w:r>
    </w:p>
    <w:p w:rsidR="00FC79EF" w:rsidRPr="00FC79EF" w:rsidRDefault="00FC79EF" w:rsidP="005B3EFA">
      <w:pPr>
        <w:pStyle w:val="ConsPlusNormal"/>
        <w:tabs>
          <w:tab w:val="left" w:pos="0"/>
        </w:tabs>
        <w:spacing w:line="240" w:lineRule="auto"/>
        <w:ind w:firstLine="709"/>
        <w:jc w:val="both"/>
        <w:rPr>
          <w:rFonts w:ascii="Times New Roman" w:hAnsi="Times New Roman" w:cs="Times New Roman"/>
        </w:rPr>
      </w:pPr>
      <w:r w:rsidRPr="00FC79EF">
        <w:rPr>
          <w:rFonts w:ascii="Times New Roman" w:hAnsi="Times New Roman" w:cs="Times New Roman"/>
        </w:rPr>
        <w:t>6) Поставщик обладает исключительными (неисключительными) правами на результаты интеллектуальной деятельности, если в связи с исполнением договора Заказчик приобретает такие права;</w:t>
      </w:r>
    </w:p>
    <w:p w:rsidR="00FC79EF" w:rsidRPr="00FC79EF" w:rsidRDefault="00FC79EF" w:rsidP="005B3EFA">
      <w:pPr>
        <w:pStyle w:val="aff3"/>
        <w:ind w:firstLine="720"/>
        <w:jc w:val="both"/>
        <w:rPr>
          <w:rFonts w:ascii="Times New Roman" w:hAnsi="Times New Roman" w:cs="Times New Roman"/>
          <w:sz w:val="20"/>
          <w:szCs w:val="20"/>
        </w:rPr>
      </w:pPr>
      <w:r w:rsidRPr="00FC79EF">
        <w:rPr>
          <w:rFonts w:ascii="Times New Roman" w:hAnsi="Times New Roman" w:cs="Times New Roman"/>
          <w:sz w:val="20"/>
          <w:szCs w:val="20"/>
        </w:rPr>
        <w:t>7) Поставщик соответствует иным требованиям, предъявляемым к участникам закупок, установленным в Положении и/или документации о закупке, действующем законодательстве.</w:t>
      </w:r>
    </w:p>
    <w:p w:rsidR="00FC79EF" w:rsidRPr="00FC79EF" w:rsidRDefault="00FC79EF" w:rsidP="005B3EFA">
      <w:pPr>
        <w:tabs>
          <w:tab w:val="left" w:pos="0"/>
          <w:tab w:val="left" w:pos="993"/>
        </w:tabs>
        <w:spacing w:after="0" w:line="240" w:lineRule="auto"/>
        <w:ind w:firstLine="567"/>
        <w:jc w:val="both"/>
        <w:rPr>
          <w:rFonts w:ascii="Times New Roman" w:hAnsi="Times New Roman" w:cs="Times New Roman"/>
          <w:sz w:val="20"/>
          <w:szCs w:val="20"/>
        </w:rPr>
      </w:pPr>
    </w:p>
    <w:p w:rsidR="00FC79EF" w:rsidRPr="00FC79EF" w:rsidRDefault="00FC79EF" w:rsidP="005B3EFA">
      <w:pPr>
        <w:spacing w:after="0" w:line="240" w:lineRule="auto"/>
        <w:ind w:left="360"/>
        <w:jc w:val="center"/>
        <w:rPr>
          <w:rFonts w:ascii="Times New Roman" w:hAnsi="Times New Roman" w:cs="Times New Roman"/>
          <w:b/>
          <w:bCs/>
          <w:sz w:val="20"/>
          <w:szCs w:val="20"/>
        </w:rPr>
      </w:pPr>
      <w:r w:rsidRPr="00FC79EF">
        <w:rPr>
          <w:rFonts w:ascii="Times New Roman" w:hAnsi="Times New Roman" w:cs="Times New Roman"/>
          <w:b/>
          <w:bCs/>
          <w:sz w:val="20"/>
          <w:szCs w:val="20"/>
        </w:rPr>
        <w:t>10. ЗАКЛЮЧИТЕЛЬНЫЕ ПОЛОЖЕНИЯ</w:t>
      </w:r>
    </w:p>
    <w:p w:rsidR="00FC79EF" w:rsidRPr="00FC79EF" w:rsidRDefault="00FC79EF" w:rsidP="005B3EFA">
      <w:pPr>
        <w:numPr>
          <w:ilvl w:val="0"/>
          <w:numId w:val="21"/>
        </w:numPr>
        <w:tabs>
          <w:tab w:val="left" w:pos="1134"/>
        </w:tabs>
        <w:suppressAutoHyphens w:val="0"/>
        <w:spacing w:after="0" w:line="240" w:lineRule="auto"/>
        <w:ind w:left="0" w:firstLine="567"/>
        <w:jc w:val="both"/>
        <w:rPr>
          <w:rFonts w:ascii="Times New Roman" w:hAnsi="Times New Roman" w:cs="Times New Roman"/>
          <w:sz w:val="20"/>
          <w:szCs w:val="20"/>
        </w:rPr>
      </w:pPr>
      <w:r w:rsidRPr="00FC79EF">
        <w:rPr>
          <w:rFonts w:ascii="Times New Roman" w:hAnsi="Times New Roman" w:cs="Times New Roman"/>
          <w:sz w:val="20"/>
          <w:szCs w:val="20"/>
        </w:rPr>
        <w:t xml:space="preserve">Разногласия, возникающие в результате выполнения Сторонами своих обязательств по настоящему Договору, разрешаются путем переговоров. В случае </w:t>
      </w:r>
      <w:proofErr w:type="spellStart"/>
      <w:r w:rsidRPr="00FC79EF">
        <w:rPr>
          <w:rFonts w:ascii="Times New Roman" w:hAnsi="Times New Roman" w:cs="Times New Roman"/>
          <w:sz w:val="20"/>
          <w:szCs w:val="20"/>
        </w:rPr>
        <w:t>недостижения</w:t>
      </w:r>
      <w:proofErr w:type="spellEnd"/>
      <w:r w:rsidRPr="00FC79EF">
        <w:rPr>
          <w:rFonts w:ascii="Times New Roman" w:hAnsi="Times New Roman" w:cs="Times New Roman"/>
          <w:sz w:val="20"/>
          <w:szCs w:val="20"/>
        </w:rPr>
        <w:t xml:space="preserve"> согласия путем переговоров споры разрешаются в Арбитражном суде по месту нахождения ответчика.</w:t>
      </w:r>
    </w:p>
    <w:p w:rsidR="00FC79EF" w:rsidRPr="00FC79EF" w:rsidRDefault="00FC79EF" w:rsidP="005B3EFA">
      <w:pPr>
        <w:numPr>
          <w:ilvl w:val="0"/>
          <w:numId w:val="21"/>
        </w:numPr>
        <w:tabs>
          <w:tab w:val="left" w:pos="1134"/>
        </w:tabs>
        <w:suppressAutoHyphens w:val="0"/>
        <w:autoSpaceDE w:val="0"/>
        <w:autoSpaceDN w:val="0"/>
        <w:adjustRightInd w:val="0"/>
        <w:spacing w:after="0" w:line="240" w:lineRule="auto"/>
        <w:ind w:left="0" w:firstLine="567"/>
        <w:jc w:val="both"/>
        <w:rPr>
          <w:rFonts w:ascii="Times New Roman" w:hAnsi="Times New Roman" w:cs="Times New Roman"/>
          <w:sz w:val="20"/>
          <w:szCs w:val="20"/>
        </w:rPr>
      </w:pPr>
      <w:r w:rsidRPr="00FC79EF">
        <w:rPr>
          <w:rFonts w:ascii="Times New Roman" w:hAnsi="Times New Roman" w:cs="Times New Roman"/>
          <w:sz w:val="20"/>
          <w:szCs w:val="20"/>
        </w:rPr>
        <w:t>Взаимоотношения Сторон, не урегулированные настоящим Договором, регламентируются действующим законодательством Российской Федерации.</w:t>
      </w:r>
    </w:p>
    <w:p w:rsidR="00FC79EF" w:rsidRPr="00FC79EF" w:rsidRDefault="00FC79EF" w:rsidP="005B3EFA">
      <w:pPr>
        <w:numPr>
          <w:ilvl w:val="0"/>
          <w:numId w:val="21"/>
        </w:numPr>
        <w:tabs>
          <w:tab w:val="left" w:pos="1134"/>
        </w:tabs>
        <w:suppressAutoHyphens w:val="0"/>
        <w:autoSpaceDE w:val="0"/>
        <w:autoSpaceDN w:val="0"/>
        <w:adjustRightInd w:val="0"/>
        <w:spacing w:after="0" w:line="240" w:lineRule="auto"/>
        <w:ind w:left="0" w:firstLine="567"/>
        <w:jc w:val="both"/>
        <w:rPr>
          <w:rFonts w:ascii="Times New Roman" w:hAnsi="Times New Roman" w:cs="Times New Roman"/>
          <w:sz w:val="20"/>
          <w:szCs w:val="20"/>
        </w:rPr>
      </w:pPr>
      <w:r w:rsidRPr="00FC79EF">
        <w:rPr>
          <w:rFonts w:ascii="Times New Roman" w:hAnsi="Times New Roman" w:cs="Times New Roman"/>
          <w:sz w:val="20"/>
          <w:szCs w:val="20"/>
        </w:rPr>
        <w:t xml:space="preserve">По согласованию Сторон условия Договора (в </w:t>
      </w:r>
      <w:proofErr w:type="spellStart"/>
      <w:r w:rsidRPr="00FC79EF">
        <w:rPr>
          <w:rFonts w:ascii="Times New Roman" w:hAnsi="Times New Roman" w:cs="Times New Roman"/>
          <w:sz w:val="20"/>
          <w:szCs w:val="20"/>
        </w:rPr>
        <w:t>т.ч</w:t>
      </w:r>
      <w:proofErr w:type="spellEnd"/>
      <w:r w:rsidRPr="00FC79EF">
        <w:rPr>
          <w:rFonts w:ascii="Times New Roman" w:hAnsi="Times New Roman" w:cs="Times New Roman"/>
          <w:sz w:val="20"/>
          <w:szCs w:val="20"/>
        </w:rPr>
        <w:t>. объем, цена, сроки поставки) могут быть изменены в случаях, предусмотренных Положением и/или документацией о закупке, действующим законодательством РФ. Все изменения по Договору оформляются в письменном виде, подписываются обеими Сторонами и являются неотъемлемой частью Договора.</w:t>
      </w:r>
    </w:p>
    <w:p w:rsidR="00FC79EF" w:rsidRPr="00FC79EF" w:rsidRDefault="00FC79EF" w:rsidP="005B3EFA">
      <w:pPr>
        <w:numPr>
          <w:ilvl w:val="0"/>
          <w:numId w:val="21"/>
        </w:numPr>
        <w:tabs>
          <w:tab w:val="left" w:pos="1134"/>
        </w:tabs>
        <w:suppressAutoHyphens w:val="0"/>
        <w:autoSpaceDE w:val="0"/>
        <w:autoSpaceDN w:val="0"/>
        <w:adjustRightInd w:val="0"/>
        <w:spacing w:after="0" w:line="240" w:lineRule="auto"/>
        <w:ind w:left="0" w:firstLine="567"/>
        <w:jc w:val="both"/>
        <w:rPr>
          <w:rFonts w:ascii="Times New Roman" w:hAnsi="Times New Roman" w:cs="Times New Roman"/>
          <w:sz w:val="20"/>
          <w:szCs w:val="20"/>
        </w:rPr>
      </w:pPr>
      <w:r w:rsidRPr="00FC79EF">
        <w:rPr>
          <w:rFonts w:ascii="Times New Roman" w:hAnsi="Times New Roman" w:cs="Times New Roman"/>
          <w:sz w:val="20"/>
          <w:szCs w:val="20"/>
        </w:rPr>
        <w:t xml:space="preserve"> Стороны обязуются незамедлительно информировать друг друга о возникших затруднениях, которые могут привести к невыполнению отдельных условий Договора, для согласования и принятия, необходимых мер.</w:t>
      </w:r>
    </w:p>
    <w:p w:rsidR="00FC79EF" w:rsidRPr="00FC79EF" w:rsidRDefault="00FC79EF" w:rsidP="005B3EFA">
      <w:pPr>
        <w:widowControl w:val="0"/>
        <w:numPr>
          <w:ilvl w:val="0"/>
          <w:numId w:val="21"/>
        </w:numPr>
        <w:tabs>
          <w:tab w:val="left" w:pos="1134"/>
        </w:tabs>
        <w:suppressAutoHyphens w:val="0"/>
        <w:autoSpaceDE w:val="0"/>
        <w:autoSpaceDN w:val="0"/>
        <w:adjustRightInd w:val="0"/>
        <w:spacing w:after="0" w:line="240" w:lineRule="auto"/>
        <w:ind w:left="0" w:firstLine="567"/>
        <w:jc w:val="both"/>
        <w:rPr>
          <w:rFonts w:ascii="Times New Roman" w:hAnsi="Times New Roman" w:cs="Times New Roman"/>
          <w:sz w:val="20"/>
          <w:szCs w:val="20"/>
        </w:rPr>
      </w:pPr>
      <w:r w:rsidRPr="00FC79EF">
        <w:rPr>
          <w:rFonts w:ascii="Times New Roman" w:hAnsi="Times New Roman" w:cs="Times New Roman"/>
          <w:sz w:val="20"/>
          <w:szCs w:val="20"/>
        </w:rPr>
        <w:t>При изменении юридического адреса, банковских реквизитов, возникновении обстоятельств существенно влияющих на возможности выполнения условий Договора, а также в случае реорганизации одной из Сторон Договора, она обязана незамедлительно уведомить о таких изменениях и обстоятельствах другие Стороны.</w:t>
      </w:r>
    </w:p>
    <w:p w:rsidR="00FC79EF" w:rsidRPr="00FC79EF" w:rsidRDefault="00FC79EF" w:rsidP="005B3EFA">
      <w:pPr>
        <w:widowControl w:val="0"/>
        <w:numPr>
          <w:ilvl w:val="0"/>
          <w:numId w:val="21"/>
        </w:numPr>
        <w:tabs>
          <w:tab w:val="left" w:pos="1134"/>
        </w:tabs>
        <w:suppressAutoHyphens w:val="0"/>
        <w:autoSpaceDE w:val="0"/>
        <w:autoSpaceDN w:val="0"/>
        <w:adjustRightInd w:val="0"/>
        <w:spacing w:after="0" w:line="240" w:lineRule="auto"/>
        <w:ind w:left="0" w:firstLine="567"/>
        <w:jc w:val="both"/>
        <w:rPr>
          <w:rFonts w:ascii="Times New Roman" w:hAnsi="Times New Roman" w:cs="Times New Roman"/>
          <w:sz w:val="20"/>
          <w:szCs w:val="20"/>
        </w:rPr>
      </w:pPr>
      <w:proofErr w:type="gramStart"/>
      <w:r w:rsidRPr="00FC79EF">
        <w:rPr>
          <w:rFonts w:ascii="Times New Roman" w:hAnsi="Times New Roman" w:cs="Times New Roman"/>
          <w:sz w:val="20"/>
          <w:szCs w:val="20"/>
        </w:rPr>
        <w:t>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roofErr w:type="gramEnd"/>
    </w:p>
    <w:p w:rsidR="00FC79EF" w:rsidRPr="00FC79EF" w:rsidRDefault="00FC79EF" w:rsidP="005B3EFA">
      <w:pPr>
        <w:numPr>
          <w:ilvl w:val="0"/>
          <w:numId w:val="21"/>
        </w:numPr>
        <w:tabs>
          <w:tab w:val="left" w:pos="720"/>
          <w:tab w:val="left" w:pos="1134"/>
        </w:tabs>
        <w:suppressAutoHyphens w:val="0"/>
        <w:autoSpaceDE w:val="0"/>
        <w:autoSpaceDN w:val="0"/>
        <w:adjustRightInd w:val="0"/>
        <w:spacing w:after="0" w:line="240" w:lineRule="auto"/>
        <w:ind w:left="0" w:firstLine="567"/>
        <w:jc w:val="both"/>
        <w:rPr>
          <w:rFonts w:ascii="Times New Roman" w:hAnsi="Times New Roman" w:cs="Times New Roman"/>
          <w:sz w:val="20"/>
          <w:szCs w:val="20"/>
        </w:rPr>
      </w:pPr>
      <w:r w:rsidRPr="00FC79EF">
        <w:rPr>
          <w:rFonts w:ascii="Times New Roman" w:hAnsi="Times New Roman" w:cs="Times New Roman"/>
          <w:sz w:val="20"/>
          <w:szCs w:val="20"/>
        </w:rPr>
        <w:t xml:space="preserve">Любой ущерб, причиненный Стороне несоблюдением требований п. 10.6 настоящего Договора, подлежит полному возмещению виновной Стороной. </w:t>
      </w:r>
    </w:p>
    <w:p w:rsidR="00FC79EF" w:rsidRPr="00FC79EF" w:rsidRDefault="00FC79EF" w:rsidP="005B3EFA">
      <w:pPr>
        <w:widowControl w:val="0"/>
        <w:numPr>
          <w:ilvl w:val="0"/>
          <w:numId w:val="21"/>
        </w:numPr>
        <w:tabs>
          <w:tab w:val="left" w:pos="1134"/>
        </w:tabs>
        <w:suppressAutoHyphens w:val="0"/>
        <w:autoSpaceDE w:val="0"/>
        <w:autoSpaceDN w:val="0"/>
        <w:adjustRightInd w:val="0"/>
        <w:spacing w:after="0" w:line="240" w:lineRule="auto"/>
        <w:ind w:left="0" w:firstLine="567"/>
        <w:jc w:val="both"/>
        <w:rPr>
          <w:rFonts w:ascii="Times New Roman" w:hAnsi="Times New Roman" w:cs="Times New Roman"/>
          <w:sz w:val="20"/>
          <w:szCs w:val="20"/>
        </w:rPr>
      </w:pPr>
      <w:r w:rsidRPr="00FC79EF">
        <w:rPr>
          <w:rFonts w:ascii="Times New Roman" w:hAnsi="Times New Roman" w:cs="Times New Roman"/>
          <w:sz w:val="20"/>
          <w:szCs w:val="20"/>
        </w:rPr>
        <w:t>Антикоррупционная оговорка.</w:t>
      </w:r>
    </w:p>
    <w:p w:rsidR="00FC79EF" w:rsidRPr="00FC79EF" w:rsidRDefault="00FC79EF" w:rsidP="005B3EFA">
      <w:pPr>
        <w:widowControl w:val="0"/>
        <w:numPr>
          <w:ilvl w:val="0"/>
          <w:numId w:val="22"/>
        </w:numPr>
        <w:tabs>
          <w:tab w:val="left" w:pos="1134"/>
        </w:tabs>
        <w:suppressAutoHyphens w:val="0"/>
        <w:autoSpaceDE w:val="0"/>
        <w:autoSpaceDN w:val="0"/>
        <w:adjustRightInd w:val="0"/>
        <w:spacing w:after="0" w:line="240" w:lineRule="auto"/>
        <w:ind w:left="0" w:firstLine="567"/>
        <w:jc w:val="both"/>
        <w:rPr>
          <w:rFonts w:ascii="Times New Roman" w:hAnsi="Times New Roman" w:cs="Times New Roman"/>
          <w:sz w:val="20"/>
          <w:szCs w:val="20"/>
        </w:rPr>
      </w:pPr>
      <w:r w:rsidRPr="00FC79EF">
        <w:rPr>
          <w:rFonts w:ascii="Times New Roman" w:hAnsi="Times New Roman" w:cs="Times New Roman"/>
          <w:sz w:val="20"/>
          <w:szCs w:val="20"/>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w:t>
      </w:r>
    </w:p>
    <w:p w:rsidR="00FC79EF" w:rsidRPr="00FC79EF" w:rsidRDefault="00FC79EF" w:rsidP="005B3EFA">
      <w:pPr>
        <w:widowControl w:val="0"/>
        <w:numPr>
          <w:ilvl w:val="0"/>
          <w:numId w:val="22"/>
        </w:numPr>
        <w:tabs>
          <w:tab w:val="left" w:pos="1134"/>
        </w:tabs>
        <w:suppressAutoHyphens w:val="0"/>
        <w:autoSpaceDE w:val="0"/>
        <w:autoSpaceDN w:val="0"/>
        <w:adjustRightInd w:val="0"/>
        <w:spacing w:after="0" w:line="240" w:lineRule="auto"/>
        <w:ind w:left="0" w:firstLine="567"/>
        <w:jc w:val="both"/>
        <w:rPr>
          <w:rFonts w:ascii="Times New Roman" w:hAnsi="Times New Roman" w:cs="Times New Roman"/>
          <w:sz w:val="20"/>
          <w:szCs w:val="20"/>
        </w:rPr>
      </w:pPr>
      <w:r w:rsidRPr="00FC79EF">
        <w:rPr>
          <w:rFonts w:ascii="Times New Roman" w:hAnsi="Times New Roman" w:cs="Times New Roman"/>
          <w:sz w:val="20"/>
          <w:szCs w:val="20"/>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антикоррупционным законодательством, как дача/получение взятки, коммерческий подкуп, а также действия, нарушающие требования законодательства о противодействии легализации (отмыванию) доходов, полученных преступным путем.</w:t>
      </w:r>
    </w:p>
    <w:p w:rsidR="00FC79EF" w:rsidRPr="00FC79EF" w:rsidRDefault="00FC79EF" w:rsidP="005B3EFA">
      <w:pPr>
        <w:widowControl w:val="0"/>
        <w:numPr>
          <w:ilvl w:val="0"/>
          <w:numId w:val="22"/>
        </w:numPr>
        <w:tabs>
          <w:tab w:val="left" w:pos="1134"/>
        </w:tabs>
        <w:suppressAutoHyphens w:val="0"/>
        <w:autoSpaceDE w:val="0"/>
        <w:autoSpaceDN w:val="0"/>
        <w:adjustRightInd w:val="0"/>
        <w:spacing w:after="0" w:line="240" w:lineRule="auto"/>
        <w:ind w:left="0" w:firstLine="567"/>
        <w:jc w:val="both"/>
        <w:rPr>
          <w:rFonts w:ascii="Times New Roman" w:hAnsi="Times New Roman" w:cs="Times New Roman"/>
          <w:sz w:val="20"/>
          <w:szCs w:val="20"/>
        </w:rPr>
      </w:pPr>
      <w:r w:rsidRPr="00FC79EF">
        <w:rPr>
          <w:rFonts w:ascii="Times New Roman" w:hAnsi="Times New Roman" w:cs="Times New Roman"/>
          <w:sz w:val="20"/>
          <w:szCs w:val="20"/>
        </w:rPr>
        <w:t xml:space="preserve">В случае возникновения у Стороны подозрений, что произошло или может произойти нарушение каких-либо положений настоящего пункта,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Это подтверждение должно быть направлено в течение 10 (десяти) рабочих дней </w:t>
      </w:r>
      <w:proofErr w:type="gramStart"/>
      <w:r w:rsidRPr="00FC79EF">
        <w:rPr>
          <w:rFonts w:ascii="Times New Roman" w:hAnsi="Times New Roman" w:cs="Times New Roman"/>
          <w:sz w:val="20"/>
          <w:szCs w:val="20"/>
        </w:rPr>
        <w:t>с даты направления</w:t>
      </w:r>
      <w:proofErr w:type="gramEnd"/>
      <w:r w:rsidRPr="00FC79EF">
        <w:rPr>
          <w:rFonts w:ascii="Times New Roman" w:hAnsi="Times New Roman" w:cs="Times New Roman"/>
          <w:sz w:val="20"/>
          <w:szCs w:val="20"/>
        </w:rPr>
        <w:t xml:space="preserve"> письменного уведомления.</w:t>
      </w:r>
    </w:p>
    <w:p w:rsidR="00FC79EF" w:rsidRPr="00FC79EF" w:rsidRDefault="00FC79EF" w:rsidP="005B3EFA">
      <w:pPr>
        <w:widowControl w:val="0"/>
        <w:numPr>
          <w:ilvl w:val="0"/>
          <w:numId w:val="22"/>
        </w:numPr>
        <w:tabs>
          <w:tab w:val="left" w:pos="1134"/>
        </w:tabs>
        <w:suppressAutoHyphens w:val="0"/>
        <w:autoSpaceDE w:val="0"/>
        <w:autoSpaceDN w:val="0"/>
        <w:adjustRightInd w:val="0"/>
        <w:spacing w:after="0" w:line="240" w:lineRule="auto"/>
        <w:ind w:left="0" w:firstLine="567"/>
        <w:jc w:val="both"/>
        <w:rPr>
          <w:rFonts w:ascii="Times New Roman" w:hAnsi="Times New Roman" w:cs="Times New Roman"/>
          <w:sz w:val="20"/>
          <w:szCs w:val="20"/>
        </w:rPr>
      </w:pPr>
      <w:r w:rsidRPr="00FC79EF">
        <w:rPr>
          <w:rFonts w:ascii="Times New Roman" w:hAnsi="Times New Roman" w:cs="Times New Roman"/>
          <w:sz w:val="20"/>
          <w:szCs w:val="20"/>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антикоррупционного законодательства или законодательства о противодействии легализации доходов, полученных преступным путем, контрагентом, его аффилированными лицами, работниками или посредниками.</w:t>
      </w:r>
    </w:p>
    <w:p w:rsidR="00FC79EF" w:rsidRPr="00FC79EF" w:rsidRDefault="00FC79EF" w:rsidP="005B3EFA">
      <w:pPr>
        <w:widowControl w:val="0"/>
        <w:numPr>
          <w:ilvl w:val="0"/>
          <w:numId w:val="21"/>
        </w:numPr>
        <w:tabs>
          <w:tab w:val="left" w:pos="1134"/>
        </w:tabs>
        <w:suppressAutoHyphens w:val="0"/>
        <w:autoSpaceDE w:val="0"/>
        <w:autoSpaceDN w:val="0"/>
        <w:adjustRightInd w:val="0"/>
        <w:spacing w:after="0" w:line="240" w:lineRule="auto"/>
        <w:ind w:left="0" w:firstLine="567"/>
        <w:jc w:val="both"/>
        <w:rPr>
          <w:rFonts w:ascii="Times New Roman" w:hAnsi="Times New Roman" w:cs="Times New Roman"/>
          <w:sz w:val="20"/>
          <w:szCs w:val="20"/>
        </w:rPr>
      </w:pPr>
      <w:r w:rsidRPr="00FC79EF">
        <w:rPr>
          <w:rFonts w:ascii="Times New Roman" w:hAnsi="Times New Roman" w:cs="Times New Roman"/>
          <w:sz w:val="20"/>
          <w:szCs w:val="20"/>
        </w:rPr>
        <w:t xml:space="preserve"> К Договору прилагаются и являются неотъемлемой его частью:</w:t>
      </w:r>
    </w:p>
    <w:p w:rsidR="00FC79EF" w:rsidRPr="00FC79EF" w:rsidRDefault="00FC79EF" w:rsidP="005B3EFA">
      <w:pPr>
        <w:pStyle w:val="aff4"/>
        <w:widowControl/>
        <w:ind w:firstLine="567"/>
        <w:jc w:val="both"/>
      </w:pPr>
      <w:r w:rsidRPr="00FC79EF">
        <w:t>Приложение № 1 – Спецификация.</w:t>
      </w:r>
    </w:p>
    <w:p w:rsidR="00FC79EF" w:rsidRPr="00FC79EF" w:rsidRDefault="00FC79EF" w:rsidP="005B3EFA">
      <w:pPr>
        <w:pStyle w:val="-"/>
        <w:tabs>
          <w:tab w:val="left" w:pos="-2200"/>
          <w:tab w:val="left" w:pos="993"/>
        </w:tabs>
        <w:ind w:left="0" w:firstLine="567"/>
        <w:jc w:val="center"/>
        <w:rPr>
          <w:b/>
          <w:sz w:val="20"/>
          <w:szCs w:val="20"/>
        </w:rPr>
      </w:pPr>
    </w:p>
    <w:p w:rsidR="00FC79EF" w:rsidRPr="00FC79EF" w:rsidRDefault="00FC79EF" w:rsidP="005B3EFA">
      <w:pPr>
        <w:widowControl w:val="0"/>
        <w:tabs>
          <w:tab w:val="left" w:pos="993"/>
        </w:tabs>
        <w:autoSpaceDE w:val="0"/>
        <w:spacing w:after="0" w:line="240" w:lineRule="auto"/>
        <w:ind w:firstLine="567"/>
        <w:jc w:val="center"/>
        <w:rPr>
          <w:rFonts w:ascii="Times New Roman" w:hAnsi="Times New Roman" w:cs="Times New Roman"/>
          <w:sz w:val="20"/>
          <w:szCs w:val="20"/>
        </w:rPr>
      </w:pPr>
      <w:r w:rsidRPr="00FC79EF">
        <w:rPr>
          <w:rFonts w:ascii="Times New Roman" w:hAnsi="Times New Roman" w:cs="Times New Roman"/>
          <w:b/>
          <w:bCs/>
          <w:sz w:val="20"/>
          <w:szCs w:val="20"/>
        </w:rPr>
        <w:t>11. ЮРИДИЧЕСКИЕ АДРЕСА И БАНКОВСКИЕ РЕКВИЗИТЫ СТОРОН</w:t>
      </w:r>
      <w:r w:rsidRPr="00FC79EF">
        <w:rPr>
          <w:rFonts w:ascii="Times New Roman" w:hAnsi="Times New Roman" w:cs="Times New Roman"/>
          <w:sz w:val="20"/>
          <w:szCs w:val="20"/>
        </w:rPr>
        <w:t xml:space="preserve">  </w:t>
      </w:r>
    </w:p>
    <w:tbl>
      <w:tblPr>
        <w:tblW w:w="10020" w:type="dxa"/>
        <w:jc w:val="center"/>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40"/>
        <w:gridCol w:w="4980"/>
      </w:tblGrid>
      <w:tr w:rsidR="00FC79EF" w:rsidRPr="00FC79EF" w:rsidTr="000A6929">
        <w:trPr>
          <w:jc w:val="center"/>
        </w:trPr>
        <w:tc>
          <w:tcPr>
            <w:tcW w:w="5040" w:type="dxa"/>
            <w:tcBorders>
              <w:top w:val="single" w:sz="4" w:space="0" w:color="auto"/>
              <w:left w:val="single" w:sz="4" w:space="0" w:color="auto"/>
              <w:bottom w:val="single" w:sz="4" w:space="0" w:color="auto"/>
              <w:right w:val="single" w:sz="4" w:space="0" w:color="auto"/>
            </w:tcBorders>
          </w:tcPr>
          <w:p w:rsidR="00FC79EF" w:rsidRPr="00FC79EF" w:rsidRDefault="00FC79EF" w:rsidP="005B3EFA">
            <w:pPr>
              <w:tabs>
                <w:tab w:val="left" w:pos="993"/>
              </w:tabs>
              <w:spacing w:after="0" w:line="240" w:lineRule="auto"/>
              <w:ind w:firstLine="567"/>
              <w:jc w:val="center"/>
              <w:rPr>
                <w:rFonts w:ascii="Times New Roman" w:hAnsi="Times New Roman" w:cs="Times New Roman"/>
                <w:b/>
                <w:sz w:val="20"/>
                <w:szCs w:val="20"/>
              </w:rPr>
            </w:pPr>
            <w:r w:rsidRPr="00FC79EF">
              <w:rPr>
                <w:rFonts w:ascii="Times New Roman" w:hAnsi="Times New Roman" w:cs="Times New Roman"/>
                <w:b/>
                <w:sz w:val="20"/>
                <w:szCs w:val="20"/>
              </w:rPr>
              <w:t>ПОСТАВЩИК:</w:t>
            </w:r>
          </w:p>
        </w:tc>
        <w:tc>
          <w:tcPr>
            <w:tcW w:w="4980" w:type="dxa"/>
            <w:tcBorders>
              <w:top w:val="single" w:sz="4" w:space="0" w:color="auto"/>
              <w:left w:val="single" w:sz="4" w:space="0" w:color="auto"/>
              <w:bottom w:val="single" w:sz="4" w:space="0" w:color="auto"/>
              <w:right w:val="single" w:sz="4" w:space="0" w:color="auto"/>
            </w:tcBorders>
          </w:tcPr>
          <w:p w:rsidR="00FC79EF" w:rsidRPr="00FC79EF" w:rsidRDefault="00FC79EF" w:rsidP="005B3EFA">
            <w:pPr>
              <w:tabs>
                <w:tab w:val="left" w:pos="993"/>
              </w:tabs>
              <w:spacing w:after="0" w:line="240" w:lineRule="auto"/>
              <w:ind w:firstLine="567"/>
              <w:jc w:val="center"/>
              <w:rPr>
                <w:rFonts w:ascii="Times New Roman" w:hAnsi="Times New Roman" w:cs="Times New Roman"/>
                <w:b/>
                <w:sz w:val="20"/>
                <w:szCs w:val="20"/>
              </w:rPr>
            </w:pPr>
            <w:r w:rsidRPr="00FC79EF">
              <w:rPr>
                <w:rFonts w:ascii="Times New Roman" w:hAnsi="Times New Roman" w:cs="Times New Roman"/>
                <w:b/>
                <w:sz w:val="20"/>
                <w:szCs w:val="20"/>
              </w:rPr>
              <w:t>ЗАКАЗЧИК:</w:t>
            </w:r>
          </w:p>
        </w:tc>
      </w:tr>
      <w:tr w:rsidR="00FC79EF" w:rsidRPr="00FC79EF" w:rsidTr="000A6929">
        <w:trPr>
          <w:trHeight w:val="276"/>
          <w:jc w:val="center"/>
        </w:trPr>
        <w:tc>
          <w:tcPr>
            <w:tcW w:w="5040" w:type="dxa"/>
            <w:tcBorders>
              <w:top w:val="single" w:sz="4" w:space="0" w:color="auto"/>
              <w:left w:val="single" w:sz="4" w:space="0" w:color="auto"/>
              <w:bottom w:val="single" w:sz="4" w:space="0" w:color="auto"/>
              <w:right w:val="single" w:sz="4" w:space="0" w:color="auto"/>
            </w:tcBorders>
          </w:tcPr>
          <w:p w:rsidR="00B373E6" w:rsidRPr="00B373E6" w:rsidRDefault="00B373E6" w:rsidP="00B373E6">
            <w:pPr>
              <w:spacing w:after="0" w:line="240" w:lineRule="auto"/>
              <w:textAlignment w:val="top"/>
              <w:rPr>
                <w:rFonts w:ascii="Times New Roman" w:hAnsi="Times New Roman" w:cs="Times New Roman"/>
                <w:b/>
                <w:bCs/>
                <w:sz w:val="20"/>
                <w:szCs w:val="20"/>
              </w:rPr>
            </w:pPr>
            <w:r w:rsidRPr="00B373E6">
              <w:rPr>
                <w:rFonts w:ascii="Times New Roman" w:hAnsi="Times New Roman" w:cs="Times New Roman"/>
                <w:b/>
                <w:bCs/>
                <w:sz w:val="20"/>
                <w:szCs w:val="20"/>
              </w:rPr>
              <w:t>ООО «Торговая компания Адити»</w:t>
            </w:r>
          </w:p>
          <w:p w:rsidR="00B373E6" w:rsidRPr="00B373E6" w:rsidRDefault="00B373E6" w:rsidP="00B373E6">
            <w:pPr>
              <w:spacing w:after="0" w:line="240" w:lineRule="auto"/>
              <w:textAlignment w:val="top"/>
              <w:rPr>
                <w:rFonts w:ascii="Times New Roman" w:hAnsi="Times New Roman" w:cs="Times New Roman"/>
                <w:sz w:val="20"/>
                <w:szCs w:val="20"/>
              </w:rPr>
            </w:pPr>
            <w:r w:rsidRPr="00B373E6">
              <w:rPr>
                <w:rFonts w:ascii="Times New Roman" w:hAnsi="Times New Roman" w:cs="Times New Roman"/>
                <w:sz w:val="20"/>
                <w:szCs w:val="20"/>
              </w:rPr>
              <w:t>Юридический и почтовый адрес: 620137, Свердловская область, город Екатеринбург, Парковый переулок, дом 12, помещение 1</w:t>
            </w:r>
          </w:p>
          <w:p w:rsidR="00B373E6" w:rsidRPr="00B373E6" w:rsidRDefault="00B373E6" w:rsidP="00B373E6">
            <w:pPr>
              <w:spacing w:after="0" w:line="240" w:lineRule="auto"/>
              <w:textAlignment w:val="top"/>
              <w:rPr>
                <w:rFonts w:ascii="Times New Roman" w:hAnsi="Times New Roman" w:cs="Times New Roman"/>
                <w:sz w:val="20"/>
                <w:szCs w:val="20"/>
              </w:rPr>
            </w:pPr>
            <w:r w:rsidRPr="00B373E6">
              <w:rPr>
                <w:rFonts w:ascii="Times New Roman" w:hAnsi="Times New Roman" w:cs="Times New Roman"/>
                <w:sz w:val="20"/>
                <w:szCs w:val="20"/>
              </w:rPr>
              <w:t>ИНН: 6670434290, КПП: 667001001</w:t>
            </w:r>
          </w:p>
          <w:p w:rsidR="00B373E6" w:rsidRPr="00B373E6" w:rsidRDefault="00B373E6" w:rsidP="00B373E6">
            <w:pPr>
              <w:spacing w:after="0" w:line="240" w:lineRule="auto"/>
              <w:textAlignment w:val="top"/>
              <w:rPr>
                <w:rFonts w:ascii="Times New Roman" w:hAnsi="Times New Roman" w:cs="Times New Roman"/>
                <w:sz w:val="20"/>
                <w:szCs w:val="20"/>
              </w:rPr>
            </w:pPr>
            <w:r w:rsidRPr="00B373E6">
              <w:rPr>
                <w:rFonts w:ascii="Times New Roman" w:hAnsi="Times New Roman" w:cs="Times New Roman"/>
                <w:sz w:val="20"/>
                <w:szCs w:val="20"/>
              </w:rPr>
              <w:t>ОГРН: 1169658032500</w:t>
            </w:r>
          </w:p>
          <w:p w:rsidR="00B373E6" w:rsidRPr="00B373E6" w:rsidRDefault="00B373E6" w:rsidP="00B373E6">
            <w:pPr>
              <w:spacing w:after="0" w:line="240" w:lineRule="auto"/>
              <w:textAlignment w:val="top"/>
              <w:rPr>
                <w:rFonts w:ascii="Times New Roman" w:hAnsi="Times New Roman" w:cs="Times New Roman"/>
                <w:sz w:val="20"/>
                <w:szCs w:val="20"/>
              </w:rPr>
            </w:pPr>
            <w:proofErr w:type="gramStart"/>
            <w:r w:rsidRPr="00B373E6">
              <w:rPr>
                <w:rFonts w:ascii="Times New Roman" w:hAnsi="Times New Roman" w:cs="Times New Roman"/>
                <w:sz w:val="20"/>
                <w:szCs w:val="20"/>
              </w:rPr>
              <w:t>р</w:t>
            </w:r>
            <w:proofErr w:type="gramEnd"/>
            <w:r w:rsidRPr="00B373E6">
              <w:rPr>
                <w:rFonts w:ascii="Times New Roman" w:hAnsi="Times New Roman" w:cs="Times New Roman"/>
                <w:sz w:val="20"/>
                <w:szCs w:val="20"/>
              </w:rPr>
              <w:t xml:space="preserve">/с 40702810505000026443 </w:t>
            </w:r>
          </w:p>
          <w:p w:rsidR="00B373E6" w:rsidRPr="00B373E6" w:rsidRDefault="00B373E6" w:rsidP="00B373E6">
            <w:pPr>
              <w:spacing w:after="0" w:line="240" w:lineRule="auto"/>
              <w:textAlignment w:val="top"/>
              <w:rPr>
                <w:rFonts w:ascii="Times New Roman" w:hAnsi="Times New Roman" w:cs="Times New Roman"/>
                <w:bCs/>
                <w:sz w:val="20"/>
                <w:szCs w:val="20"/>
              </w:rPr>
            </w:pPr>
            <w:r w:rsidRPr="00B373E6">
              <w:rPr>
                <w:rFonts w:ascii="Times New Roman" w:hAnsi="Times New Roman" w:cs="Times New Roman"/>
                <w:sz w:val="20"/>
                <w:szCs w:val="20"/>
              </w:rPr>
              <w:t>в Уральский ф-л ПАО «ПРОМСВЯЗЬ БАНК»</w:t>
            </w:r>
            <w:r w:rsidRPr="00B373E6">
              <w:rPr>
                <w:rFonts w:ascii="Times New Roman" w:hAnsi="Times New Roman" w:cs="Times New Roman"/>
                <w:sz w:val="20"/>
                <w:szCs w:val="20"/>
              </w:rPr>
              <w:br/>
              <w:t>к/с 301018l0500000000975</w:t>
            </w:r>
          </w:p>
          <w:p w:rsidR="00FC79EF" w:rsidRPr="00E23B95" w:rsidRDefault="00B373E6" w:rsidP="00B373E6">
            <w:pPr>
              <w:shd w:val="clear" w:color="auto" w:fill="FFFFFF"/>
              <w:spacing w:after="0" w:line="240" w:lineRule="auto"/>
              <w:textAlignment w:val="top"/>
              <w:rPr>
                <w:rFonts w:ascii="Times New Roman" w:hAnsi="Times New Roman" w:cs="Times New Roman"/>
                <w:sz w:val="20"/>
                <w:szCs w:val="20"/>
              </w:rPr>
            </w:pPr>
            <w:r w:rsidRPr="00B373E6">
              <w:rPr>
                <w:rFonts w:ascii="Times New Roman" w:hAnsi="Times New Roman" w:cs="Times New Roman"/>
                <w:sz w:val="20"/>
                <w:szCs w:val="20"/>
              </w:rPr>
              <w:t>БИК 046577975</w:t>
            </w:r>
          </w:p>
          <w:p w:rsidR="00B373E6" w:rsidRPr="00E23B95" w:rsidRDefault="00B373E6" w:rsidP="00B373E6">
            <w:pPr>
              <w:shd w:val="clear" w:color="auto" w:fill="FFFFFF"/>
              <w:spacing w:after="0" w:line="240" w:lineRule="auto"/>
              <w:textAlignment w:val="top"/>
              <w:rPr>
                <w:rFonts w:ascii="Times New Roman" w:hAnsi="Times New Roman" w:cs="Times New Roman"/>
                <w:sz w:val="20"/>
                <w:szCs w:val="20"/>
              </w:rPr>
            </w:pPr>
          </w:p>
          <w:p w:rsidR="00B373E6" w:rsidRPr="00B373E6" w:rsidRDefault="00B373E6" w:rsidP="00B373E6">
            <w:pPr>
              <w:shd w:val="clear" w:color="auto" w:fill="FFFFFF"/>
              <w:spacing w:after="0" w:line="240" w:lineRule="auto"/>
              <w:textAlignment w:val="top"/>
              <w:rPr>
                <w:rFonts w:ascii="Times New Roman" w:hAnsi="Times New Roman" w:cs="Times New Roman"/>
                <w:b/>
                <w:sz w:val="20"/>
                <w:szCs w:val="20"/>
              </w:rPr>
            </w:pPr>
            <w:r>
              <w:rPr>
                <w:rFonts w:ascii="Times New Roman" w:hAnsi="Times New Roman" w:cs="Times New Roman"/>
                <w:sz w:val="20"/>
                <w:szCs w:val="20"/>
              </w:rPr>
              <w:t>Директор: Толмачев Ю.А./_________________</w:t>
            </w:r>
          </w:p>
        </w:tc>
        <w:tc>
          <w:tcPr>
            <w:tcW w:w="4980" w:type="dxa"/>
            <w:tcBorders>
              <w:top w:val="single" w:sz="4" w:space="0" w:color="auto"/>
              <w:left w:val="single" w:sz="4" w:space="0" w:color="auto"/>
              <w:bottom w:val="single" w:sz="4" w:space="0" w:color="auto"/>
              <w:right w:val="single" w:sz="4" w:space="0" w:color="auto"/>
            </w:tcBorders>
          </w:tcPr>
          <w:p w:rsidR="00FC79EF" w:rsidRPr="00FC79EF" w:rsidRDefault="00FC79EF" w:rsidP="005B3EFA">
            <w:pPr>
              <w:tabs>
                <w:tab w:val="left" w:pos="993"/>
              </w:tabs>
              <w:spacing w:after="0" w:line="240" w:lineRule="auto"/>
              <w:rPr>
                <w:rFonts w:ascii="Times New Roman" w:hAnsi="Times New Roman" w:cs="Times New Roman"/>
                <w:b/>
                <w:sz w:val="20"/>
                <w:szCs w:val="20"/>
              </w:rPr>
            </w:pPr>
          </w:p>
        </w:tc>
      </w:tr>
    </w:tbl>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FC79EF" w:rsidRDefault="00FC79EF" w:rsidP="005B3EFA">
      <w:pPr>
        <w:suppressAutoHyphens w:val="0"/>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br w:type="page"/>
      </w:r>
    </w:p>
    <w:p w:rsidR="00B86673" w:rsidRPr="00D12227" w:rsidRDefault="00B86673" w:rsidP="005B3EFA">
      <w:pPr>
        <w:spacing w:after="0" w:line="240" w:lineRule="auto"/>
        <w:ind w:left="5670"/>
        <w:jc w:val="both"/>
        <w:rPr>
          <w:rFonts w:ascii="Times New Roman" w:eastAsia="Times New Roman" w:hAnsi="Times New Roman" w:cs="Times New Roman"/>
          <w:bCs/>
          <w:sz w:val="24"/>
          <w:szCs w:val="24"/>
        </w:rPr>
      </w:pPr>
      <w:r w:rsidRPr="00D12227">
        <w:rPr>
          <w:rFonts w:ascii="Times New Roman" w:eastAsia="Times New Roman" w:hAnsi="Times New Roman" w:cs="Times New Roman"/>
          <w:bCs/>
          <w:sz w:val="24"/>
          <w:szCs w:val="24"/>
        </w:rPr>
        <w:lastRenderedPageBreak/>
        <w:t xml:space="preserve">Приложение № 2 к документации по проведению аукциона (в электронной форме) </w:t>
      </w: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center"/>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Форма запроса на разъяснение документации об аукционе</w:t>
      </w: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На бланке организации (для юридического лица)</w:t>
      </w: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Дата              исх.№ ____</w:t>
      </w:r>
    </w:p>
    <w:p w:rsidR="00FC79EF" w:rsidRPr="00FC79EF" w:rsidRDefault="005B3EFA" w:rsidP="005B3EFA">
      <w:pPr>
        <w:spacing w:after="0" w:line="240" w:lineRule="auto"/>
        <w:jc w:val="both"/>
        <w:rPr>
          <w:rFonts w:ascii="Times New Roman" w:hAnsi="Times New Roman" w:cs="Times New Roman"/>
          <w:color w:val="000000"/>
          <w:sz w:val="24"/>
          <w:szCs w:val="24"/>
        </w:rPr>
      </w:pPr>
      <w:r>
        <w:rPr>
          <w:rFonts w:ascii="Times New Roman" w:eastAsia="Times New Roman" w:hAnsi="Times New Roman" w:cs="Times New Roman"/>
          <w:sz w:val="24"/>
          <w:szCs w:val="24"/>
        </w:rPr>
        <w:t>Директор</w:t>
      </w:r>
      <w:proofErr w:type="gramStart"/>
      <w:r>
        <w:rPr>
          <w:rFonts w:ascii="Times New Roman" w:eastAsia="Times New Roman" w:hAnsi="Times New Roman" w:cs="Times New Roman"/>
          <w:sz w:val="24"/>
          <w:szCs w:val="24"/>
        </w:rPr>
        <w:t>у</w:t>
      </w:r>
      <w:r w:rsidR="00FC79EF" w:rsidRPr="00FC79EF">
        <w:rPr>
          <w:rFonts w:ascii="Times New Roman" w:hAnsi="Times New Roman" w:cs="Times New Roman"/>
          <w:color w:val="000000"/>
          <w:sz w:val="24"/>
          <w:szCs w:val="24"/>
        </w:rPr>
        <w:t xml:space="preserve"> ООО</w:t>
      </w:r>
      <w:proofErr w:type="gramEnd"/>
      <w:r w:rsidR="00FC79EF" w:rsidRPr="00FC79EF">
        <w:rPr>
          <w:rFonts w:ascii="Times New Roman" w:hAnsi="Times New Roman" w:cs="Times New Roman"/>
          <w:color w:val="000000"/>
          <w:sz w:val="24"/>
          <w:szCs w:val="24"/>
        </w:rPr>
        <w:t xml:space="preserve"> «</w:t>
      </w:r>
      <w:r>
        <w:rPr>
          <w:rFonts w:ascii="Times New Roman" w:hAnsi="Times New Roman" w:cs="Times New Roman"/>
          <w:color w:val="000000"/>
          <w:sz w:val="24"/>
          <w:szCs w:val="24"/>
        </w:rPr>
        <w:t>ТК Адити</w:t>
      </w:r>
      <w:r w:rsidR="00FC79EF" w:rsidRPr="00FC79EF">
        <w:rPr>
          <w:rFonts w:ascii="Times New Roman" w:hAnsi="Times New Roman" w:cs="Times New Roman"/>
          <w:color w:val="000000"/>
          <w:sz w:val="24"/>
          <w:szCs w:val="24"/>
        </w:rPr>
        <w:t>»</w:t>
      </w: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vertAlign w:val="superscript"/>
        </w:rPr>
      </w:pPr>
      <w:r w:rsidRPr="008A2F9D">
        <w:rPr>
          <w:rFonts w:ascii="Times New Roman" w:eastAsia="Times New Roman" w:hAnsi="Times New Roman" w:cs="Times New Roman"/>
          <w:sz w:val="24"/>
          <w:szCs w:val="24"/>
        </w:rPr>
        <w:t>от ____________________________________________________________________</w:t>
      </w:r>
    </w:p>
    <w:p w:rsidR="00B86673" w:rsidRPr="008A2F9D" w:rsidRDefault="00B86673" w:rsidP="005B3EFA">
      <w:pPr>
        <w:spacing w:after="0" w:line="240" w:lineRule="auto"/>
        <w:jc w:val="center"/>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vertAlign w:val="superscript"/>
        </w:rPr>
        <w:t>(Ф.И.О. заявителя - физического лица либо полное наименование заявителя - юридического лица)</w:t>
      </w: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center"/>
        <w:rPr>
          <w:rFonts w:ascii="Times New Roman" w:eastAsia="Times New Roman" w:hAnsi="Times New Roman" w:cs="Times New Roman"/>
          <w:sz w:val="24"/>
          <w:szCs w:val="24"/>
        </w:rPr>
      </w:pPr>
      <w:r w:rsidRPr="008A2F9D">
        <w:rPr>
          <w:rFonts w:ascii="Times New Roman" w:eastAsia="Times New Roman" w:hAnsi="Times New Roman" w:cs="Times New Roman"/>
          <w:smallCaps/>
          <w:sz w:val="24"/>
          <w:szCs w:val="24"/>
        </w:rPr>
        <w:t>ЗАПРОС НА РАЗЪЯСНЕНИЕ ДОКУМЕНТАЦИИ ОБ АУКЦИОНЕ</w:t>
      </w: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 xml:space="preserve">Прошу Вас </w:t>
      </w:r>
      <w:r w:rsidR="004C1238" w:rsidRPr="008A2F9D">
        <w:rPr>
          <w:rFonts w:ascii="Times New Roman" w:eastAsia="Times New Roman" w:hAnsi="Times New Roman" w:cs="Times New Roman"/>
          <w:sz w:val="24"/>
          <w:szCs w:val="24"/>
        </w:rPr>
        <w:t xml:space="preserve">разъяснить следующие положения </w:t>
      </w:r>
      <w:r w:rsidRPr="008A2F9D">
        <w:rPr>
          <w:rFonts w:ascii="Times New Roman" w:eastAsia="Times New Roman" w:hAnsi="Times New Roman" w:cs="Times New Roman"/>
          <w:sz w:val="24"/>
          <w:szCs w:val="24"/>
        </w:rPr>
        <w:t>документации об аукционе:</w:t>
      </w:r>
    </w:p>
    <w:tbl>
      <w:tblPr>
        <w:tblW w:w="0" w:type="auto"/>
        <w:tblInd w:w="-110" w:type="dxa"/>
        <w:tblLayout w:type="fixed"/>
        <w:tblLook w:val="0000" w:firstRow="0" w:lastRow="0" w:firstColumn="0" w:lastColumn="0" w:noHBand="0" w:noVBand="0"/>
      </w:tblPr>
      <w:tblGrid>
        <w:gridCol w:w="645"/>
        <w:gridCol w:w="1873"/>
        <w:gridCol w:w="3259"/>
        <w:gridCol w:w="4013"/>
      </w:tblGrid>
      <w:tr w:rsidR="00B86673" w:rsidRPr="008A2F9D">
        <w:tc>
          <w:tcPr>
            <w:tcW w:w="645" w:type="dxa"/>
            <w:tcBorders>
              <w:top w:val="single" w:sz="4" w:space="0" w:color="000000"/>
              <w:left w:val="single" w:sz="4" w:space="0" w:color="000000"/>
              <w:bottom w:val="single" w:sz="4" w:space="0" w:color="000000"/>
            </w:tcBorders>
            <w:shd w:val="clear" w:color="auto" w:fill="auto"/>
          </w:tcPr>
          <w:p w:rsidR="00B86673" w:rsidRPr="008A2F9D" w:rsidRDefault="00B86673" w:rsidP="005B3EFA">
            <w:pPr>
              <w:spacing w:after="0" w:line="240" w:lineRule="auto"/>
              <w:jc w:val="both"/>
              <w:rPr>
                <w:rFonts w:ascii="Times New Roman" w:eastAsia="Times New Roman" w:hAnsi="Times New Roman" w:cs="Times New Roman"/>
                <w:sz w:val="24"/>
                <w:szCs w:val="24"/>
              </w:rPr>
            </w:pPr>
            <w:proofErr w:type="gramStart"/>
            <w:r w:rsidRPr="008A2F9D">
              <w:rPr>
                <w:rFonts w:ascii="Times New Roman" w:eastAsia="Times New Roman" w:hAnsi="Times New Roman" w:cs="Times New Roman"/>
                <w:sz w:val="24"/>
                <w:szCs w:val="24"/>
              </w:rPr>
              <w:t>п</w:t>
            </w:r>
            <w:proofErr w:type="gramEnd"/>
            <w:r w:rsidRPr="008A2F9D">
              <w:rPr>
                <w:rFonts w:ascii="Times New Roman" w:eastAsia="Times New Roman" w:hAnsi="Times New Roman" w:cs="Times New Roman"/>
                <w:sz w:val="24"/>
                <w:szCs w:val="24"/>
              </w:rPr>
              <w:t>/п</w:t>
            </w:r>
          </w:p>
        </w:tc>
        <w:tc>
          <w:tcPr>
            <w:tcW w:w="1873" w:type="dxa"/>
            <w:tcBorders>
              <w:top w:val="single" w:sz="4" w:space="0" w:color="000000"/>
              <w:left w:val="single" w:sz="4" w:space="0" w:color="000000"/>
              <w:bottom w:val="single" w:sz="4" w:space="0" w:color="000000"/>
            </w:tcBorders>
            <w:shd w:val="clear" w:color="auto" w:fill="auto"/>
          </w:tcPr>
          <w:p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 xml:space="preserve">Раздел аукционной документации </w:t>
            </w:r>
          </w:p>
        </w:tc>
        <w:tc>
          <w:tcPr>
            <w:tcW w:w="3259" w:type="dxa"/>
            <w:tcBorders>
              <w:top w:val="single" w:sz="4" w:space="0" w:color="000000"/>
              <w:left w:val="single" w:sz="4" w:space="0" w:color="000000"/>
              <w:bottom w:val="single" w:sz="4" w:space="0" w:color="000000"/>
            </w:tcBorders>
            <w:shd w:val="clear" w:color="auto" w:fill="auto"/>
          </w:tcPr>
          <w:p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Ссылка на пункт документации об аукционе, положения которого следует разъяснить</w:t>
            </w:r>
          </w:p>
        </w:tc>
        <w:tc>
          <w:tcPr>
            <w:tcW w:w="4013" w:type="dxa"/>
            <w:tcBorders>
              <w:top w:val="single" w:sz="4" w:space="0" w:color="000000"/>
              <w:left w:val="single" w:sz="4" w:space="0" w:color="000000"/>
              <w:bottom w:val="single" w:sz="4" w:space="0" w:color="000000"/>
              <w:right w:val="single" w:sz="4" w:space="0" w:color="000000"/>
            </w:tcBorders>
            <w:shd w:val="clear" w:color="auto" w:fill="auto"/>
          </w:tcPr>
          <w:p w:rsidR="00B86673" w:rsidRPr="008A2F9D" w:rsidRDefault="00B86673" w:rsidP="005B3EFA">
            <w:pPr>
              <w:spacing w:after="0" w:line="240" w:lineRule="auto"/>
              <w:jc w:val="both"/>
              <w:rPr>
                <w:rFonts w:ascii="Times New Roman" w:hAnsi="Times New Roman" w:cs="Times New Roman"/>
                <w:sz w:val="24"/>
                <w:szCs w:val="24"/>
              </w:rPr>
            </w:pPr>
            <w:r w:rsidRPr="008A2F9D">
              <w:rPr>
                <w:rFonts w:ascii="Times New Roman" w:eastAsia="Times New Roman" w:hAnsi="Times New Roman" w:cs="Times New Roman"/>
                <w:sz w:val="24"/>
                <w:szCs w:val="24"/>
              </w:rPr>
              <w:t>Содержание запроса на разъяснение положений документации об аукционе</w:t>
            </w:r>
          </w:p>
        </w:tc>
      </w:tr>
      <w:tr w:rsidR="00B86673" w:rsidRPr="008A2F9D">
        <w:tc>
          <w:tcPr>
            <w:tcW w:w="645" w:type="dxa"/>
            <w:tcBorders>
              <w:top w:val="single" w:sz="4" w:space="0" w:color="000000"/>
              <w:left w:val="single" w:sz="4" w:space="0" w:color="000000"/>
              <w:bottom w:val="single" w:sz="4" w:space="0" w:color="000000"/>
            </w:tcBorders>
            <w:shd w:val="clear" w:color="auto" w:fill="auto"/>
          </w:tcPr>
          <w:p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c>
          <w:tcPr>
            <w:tcW w:w="1873" w:type="dxa"/>
            <w:tcBorders>
              <w:top w:val="single" w:sz="4" w:space="0" w:color="000000"/>
              <w:left w:val="single" w:sz="4" w:space="0" w:color="000000"/>
              <w:bottom w:val="single" w:sz="4" w:space="0" w:color="000000"/>
            </w:tcBorders>
            <w:shd w:val="clear" w:color="auto" w:fill="auto"/>
          </w:tcPr>
          <w:p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c>
          <w:tcPr>
            <w:tcW w:w="3259" w:type="dxa"/>
            <w:tcBorders>
              <w:top w:val="single" w:sz="4" w:space="0" w:color="000000"/>
              <w:left w:val="single" w:sz="4" w:space="0" w:color="000000"/>
              <w:bottom w:val="single" w:sz="4" w:space="0" w:color="000000"/>
            </w:tcBorders>
            <w:shd w:val="clear" w:color="auto" w:fill="auto"/>
          </w:tcPr>
          <w:p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c>
          <w:tcPr>
            <w:tcW w:w="4013" w:type="dxa"/>
            <w:tcBorders>
              <w:top w:val="single" w:sz="4" w:space="0" w:color="000000"/>
              <w:left w:val="single" w:sz="4" w:space="0" w:color="000000"/>
              <w:bottom w:val="single" w:sz="4" w:space="0" w:color="000000"/>
              <w:right w:val="single" w:sz="4" w:space="0" w:color="000000"/>
            </w:tcBorders>
            <w:shd w:val="clear" w:color="auto" w:fill="auto"/>
          </w:tcPr>
          <w:p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r>
      <w:tr w:rsidR="00B86673" w:rsidRPr="008A2F9D">
        <w:tc>
          <w:tcPr>
            <w:tcW w:w="645" w:type="dxa"/>
            <w:tcBorders>
              <w:top w:val="single" w:sz="4" w:space="0" w:color="000000"/>
              <w:left w:val="single" w:sz="4" w:space="0" w:color="000000"/>
              <w:bottom w:val="single" w:sz="4" w:space="0" w:color="000000"/>
            </w:tcBorders>
            <w:shd w:val="clear" w:color="auto" w:fill="auto"/>
          </w:tcPr>
          <w:p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c>
          <w:tcPr>
            <w:tcW w:w="1873" w:type="dxa"/>
            <w:tcBorders>
              <w:top w:val="single" w:sz="4" w:space="0" w:color="000000"/>
              <w:left w:val="single" w:sz="4" w:space="0" w:color="000000"/>
              <w:bottom w:val="single" w:sz="4" w:space="0" w:color="000000"/>
            </w:tcBorders>
            <w:shd w:val="clear" w:color="auto" w:fill="auto"/>
          </w:tcPr>
          <w:p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c>
          <w:tcPr>
            <w:tcW w:w="3259" w:type="dxa"/>
            <w:tcBorders>
              <w:top w:val="single" w:sz="4" w:space="0" w:color="000000"/>
              <w:left w:val="single" w:sz="4" w:space="0" w:color="000000"/>
              <w:bottom w:val="single" w:sz="4" w:space="0" w:color="000000"/>
            </w:tcBorders>
            <w:shd w:val="clear" w:color="auto" w:fill="auto"/>
          </w:tcPr>
          <w:p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c>
          <w:tcPr>
            <w:tcW w:w="4013" w:type="dxa"/>
            <w:tcBorders>
              <w:top w:val="single" w:sz="4" w:space="0" w:color="000000"/>
              <w:left w:val="single" w:sz="4" w:space="0" w:color="000000"/>
              <w:bottom w:val="single" w:sz="4" w:space="0" w:color="000000"/>
              <w:right w:val="single" w:sz="4" w:space="0" w:color="000000"/>
            </w:tcBorders>
            <w:shd w:val="clear" w:color="auto" w:fill="auto"/>
          </w:tcPr>
          <w:p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r>
      <w:tr w:rsidR="00B86673" w:rsidRPr="008A2F9D">
        <w:tc>
          <w:tcPr>
            <w:tcW w:w="645" w:type="dxa"/>
            <w:tcBorders>
              <w:top w:val="single" w:sz="4" w:space="0" w:color="000000"/>
              <w:left w:val="single" w:sz="4" w:space="0" w:color="000000"/>
              <w:bottom w:val="single" w:sz="4" w:space="0" w:color="000000"/>
            </w:tcBorders>
            <w:shd w:val="clear" w:color="auto" w:fill="auto"/>
          </w:tcPr>
          <w:p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c>
          <w:tcPr>
            <w:tcW w:w="1873" w:type="dxa"/>
            <w:tcBorders>
              <w:top w:val="single" w:sz="4" w:space="0" w:color="000000"/>
              <w:left w:val="single" w:sz="4" w:space="0" w:color="000000"/>
              <w:bottom w:val="single" w:sz="4" w:space="0" w:color="000000"/>
            </w:tcBorders>
            <w:shd w:val="clear" w:color="auto" w:fill="auto"/>
          </w:tcPr>
          <w:p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c>
          <w:tcPr>
            <w:tcW w:w="3259" w:type="dxa"/>
            <w:tcBorders>
              <w:top w:val="single" w:sz="4" w:space="0" w:color="000000"/>
              <w:left w:val="single" w:sz="4" w:space="0" w:color="000000"/>
              <w:bottom w:val="single" w:sz="4" w:space="0" w:color="000000"/>
            </w:tcBorders>
            <w:shd w:val="clear" w:color="auto" w:fill="auto"/>
          </w:tcPr>
          <w:p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c>
          <w:tcPr>
            <w:tcW w:w="4013" w:type="dxa"/>
            <w:tcBorders>
              <w:top w:val="single" w:sz="4" w:space="0" w:color="000000"/>
              <w:left w:val="single" w:sz="4" w:space="0" w:color="000000"/>
              <w:bottom w:val="single" w:sz="4" w:space="0" w:color="000000"/>
              <w:right w:val="single" w:sz="4" w:space="0" w:color="000000"/>
            </w:tcBorders>
            <w:shd w:val="clear" w:color="auto" w:fill="auto"/>
          </w:tcPr>
          <w:p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r>
      <w:tr w:rsidR="00B86673" w:rsidRPr="008A2F9D">
        <w:tc>
          <w:tcPr>
            <w:tcW w:w="645" w:type="dxa"/>
            <w:tcBorders>
              <w:top w:val="single" w:sz="4" w:space="0" w:color="000000"/>
              <w:left w:val="single" w:sz="4" w:space="0" w:color="000000"/>
              <w:bottom w:val="single" w:sz="4" w:space="0" w:color="000000"/>
            </w:tcBorders>
            <w:shd w:val="clear" w:color="auto" w:fill="auto"/>
          </w:tcPr>
          <w:p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c>
          <w:tcPr>
            <w:tcW w:w="1873" w:type="dxa"/>
            <w:tcBorders>
              <w:top w:val="single" w:sz="4" w:space="0" w:color="000000"/>
              <w:left w:val="single" w:sz="4" w:space="0" w:color="000000"/>
              <w:bottom w:val="single" w:sz="4" w:space="0" w:color="000000"/>
            </w:tcBorders>
            <w:shd w:val="clear" w:color="auto" w:fill="auto"/>
          </w:tcPr>
          <w:p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c>
          <w:tcPr>
            <w:tcW w:w="3259" w:type="dxa"/>
            <w:tcBorders>
              <w:top w:val="single" w:sz="4" w:space="0" w:color="000000"/>
              <w:left w:val="single" w:sz="4" w:space="0" w:color="000000"/>
              <w:bottom w:val="single" w:sz="4" w:space="0" w:color="000000"/>
            </w:tcBorders>
            <w:shd w:val="clear" w:color="auto" w:fill="auto"/>
          </w:tcPr>
          <w:p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c>
          <w:tcPr>
            <w:tcW w:w="4013" w:type="dxa"/>
            <w:tcBorders>
              <w:top w:val="single" w:sz="4" w:space="0" w:color="000000"/>
              <w:left w:val="single" w:sz="4" w:space="0" w:color="000000"/>
              <w:bottom w:val="single" w:sz="4" w:space="0" w:color="000000"/>
              <w:right w:val="single" w:sz="4" w:space="0" w:color="000000"/>
            </w:tcBorders>
            <w:shd w:val="clear" w:color="auto" w:fill="auto"/>
          </w:tcPr>
          <w:p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r>
      <w:tr w:rsidR="00B86673" w:rsidRPr="008A2F9D">
        <w:tc>
          <w:tcPr>
            <w:tcW w:w="645" w:type="dxa"/>
            <w:tcBorders>
              <w:top w:val="single" w:sz="4" w:space="0" w:color="000000"/>
              <w:left w:val="single" w:sz="4" w:space="0" w:color="000000"/>
              <w:bottom w:val="single" w:sz="4" w:space="0" w:color="000000"/>
            </w:tcBorders>
            <w:shd w:val="clear" w:color="auto" w:fill="auto"/>
          </w:tcPr>
          <w:p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c>
          <w:tcPr>
            <w:tcW w:w="1873" w:type="dxa"/>
            <w:tcBorders>
              <w:top w:val="single" w:sz="4" w:space="0" w:color="000000"/>
              <w:left w:val="single" w:sz="4" w:space="0" w:color="000000"/>
              <w:bottom w:val="single" w:sz="4" w:space="0" w:color="000000"/>
            </w:tcBorders>
            <w:shd w:val="clear" w:color="auto" w:fill="auto"/>
          </w:tcPr>
          <w:p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c>
          <w:tcPr>
            <w:tcW w:w="3259" w:type="dxa"/>
            <w:tcBorders>
              <w:top w:val="single" w:sz="4" w:space="0" w:color="000000"/>
              <w:left w:val="single" w:sz="4" w:space="0" w:color="000000"/>
              <w:bottom w:val="single" w:sz="4" w:space="0" w:color="000000"/>
            </w:tcBorders>
            <w:shd w:val="clear" w:color="auto" w:fill="auto"/>
          </w:tcPr>
          <w:p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c>
          <w:tcPr>
            <w:tcW w:w="4013" w:type="dxa"/>
            <w:tcBorders>
              <w:top w:val="single" w:sz="4" w:space="0" w:color="000000"/>
              <w:left w:val="single" w:sz="4" w:space="0" w:color="000000"/>
              <w:bottom w:val="single" w:sz="4" w:space="0" w:color="000000"/>
              <w:right w:val="single" w:sz="4" w:space="0" w:color="000000"/>
            </w:tcBorders>
            <w:shd w:val="clear" w:color="auto" w:fill="auto"/>
          </w:tcPr>
          <w:p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r>
    </w:tbl>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Ответ на запрос прошу направить по адресу:</w:t>
      </w:r>
    </w:p>
    <w:p w:rsidR="00B86673" w:rsidRPr="008A2F9D" w:rsidRDefault="00B86673" w:rsidP="005B3EFA">
      <w:pPr>
        <w:spacing w:after="0" w:line="240" w:lineRule="auto"/>
        <w:jc w:val="both"/>
        <w:rPr>
          <w:rFonts w:ascii="Times New Roman" w:eastAsia="Times New Roman" w:hAnsi="Times New Roman" w:cs="Times New Roman"/>
          <w:sz w:val="24"/>
          <w:szCs w:val="24"/>
          <w:vertAlign w:val="superscript"/>
        </w:rPr>
      </w:pPr>
      <w:r w:rsidRPr="008A2F9D">
        <w:rPr>
          <w:rFonts w:ascii="Times New Roman" w:eastAsia="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w:t>
      </w:r>
    </w:p>
    <w:p w:rsidR="00B86673" w:rsidRPr="008A2F9D" w:rsidRDefault="00B86673" w:rsidP="005B3EFA">
      <w:pPr>
        <w:spacing w:after="0" w:line="240" w:lineRule="auto"/>
        <w:jc w:val="center"/>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vertAlign w:val="superscript"/>
        </w:rPr>
        <w:t>(почтовый адрес организации, физического лица)</w:t>
      </w:r>
    </w:p>
    <w:p w:rsidR="00B86673" w:rsidRPr="008A2F9D" w:rsidRDefault="00B86673" w:rsidP="005B3EFA">
      <w:pPr>
        <w:spacing w:after="0" w:line="240" w:lineRule="auto"/>
        <w:jc w:val="both"/>
        <w:rPr>
          <w:rFonts w:ascii="Times New Roman" w:eastAsia="Times New Roman" w:hAnsi="Times New Roman" w:cs="Times New Roman"/>
          <w:sz w:val="24"/>
          <w:szCs w:val="24"/>
          <w:vertAlign w:val="superscript"/>
        </w:rPr>
      </w:pPr>
      <w:r w:rsidRPr="008A2F9D">
        <w:rPr>
          <w:rFonts w:ascii="Times New Roman" w:eastAsia="Times New Roman" w:hAnsi="Times New Roman" w:cs="Times New Roman"/>
          <w:sz w:val="24"/>
          <w:szCs w:val="24"/>
        </w:rPr>
        <w:t>__________________               _____________      _________________________</w:t>
      </w:r>
    </w:p>
    <w:p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vertAlign w:val="superscript"/>
        </w:rPr>
        <w:t xml:space="preserve">   (должность руководителя для юридического лица)                (подпись)                                                         (Ф.И.О.)</w:t>
      </w: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bCs/>
          <w:sz w:val="24"/>
          <w:szCs w:val="24"/>
        </w:rPr>
      </w:pPr>
    </w:p>
    <w:p w:rsidR="00B86673" w:rsidRPr="008A2F9D" w:rsidRDefault="00B86673" w:rsidP="005B3EFA">
      <w:pPr>
        <w:spacing w:after="0" w:line="240" w:lineRule="auto"/>
        <w:jc w:val="both"/>
        <w:rPr>
          <w:rFonts w:ascii="Times New Roman" w:eastAsia="Times New Roman" w:hAnsi="Times New Roman" w:cs="Times New Roman"/>
          <w:bCs/>
          <w:sz w:val="24"/>
          <w:szCs w:val="24"/>
        </w:rPr>
      </w:pPr>
    </w:p>
    <w:p w:rsidR="00B86673" w:rsidRPr="008A2F9D" w:rsidRDefault="00B86673" w:rsidP="005B3EFA">
      <w:pPr>
        <w:spacing w:after="0" w:line="240" w:lineRule="auto"/>
        <w:jc w:val="both"/>
        <w:rPr>
          <w:rFonts w:ascii="Times New Roman" w:eastAsia="Times New Roman" w:hAnsi="Times New Roman" w:cs="Times New Roman"/>
          <w:bCs/>
          <w:sz w:val="24"/>
          <w:szCs w:val="24"/>
        </w:rPr>
      </w:pPr>
    </w:p>
    <w:p w:rsidR="00B86673" w:rsidRPr="008A2F9D" w:rsidRDefault="00B86673" w:rsidP="005B3EFA">
      <w:pPr>
        <w:spacing w:after="0" w:line="240" w:lineRule="auto"/>
        <w:jc w:val="both"/>
        <w:rPr>
          <w:rFonts w:ascii="Times New Roman" w:eastAsia="Times New Roman" w:hAnsi="Times New Roman" w:cs="Times New Roman"/>
          <w:bCs/>
          <w:sz w:val="24"/>
          <w:szCs w:val="24"/>
        </w:rPr>
      </w:pPr>
    </w:p>
    <w:p w:rsidR="00B86673" w:rsidRPr="008A2F9D" w:rsidRDefault="00B86673" w:rsidP="005B3EFA">
      <w:pPr>
        <w:spacing w:after="0" w:line="240" w:lineRule="auto"/>
        <w:jc w:val="both"/>
        <w:rPr>
          <w:rFonts w:ascii="Times New Roman" w:eastAsia="Times New Roman" w:hAnsi="Times New Roman" w:cs="Times New Roman"/>
          <w:bCs/>
          <w:sz w:val="24"/>
          <w:szCs w:val="24"/>
        </w:rPr>
      </w:pPr>
    </w:p>
    <w:p w:rsidR="00B86673" w:rsidRPr="008A2F9D" w:rsidRDefault="00B86673" w:rsidP="005B3EFA">
      <w:pPr>
        <w:spacing w:after="0" w:line="240" w:lineRule="auto"/>
        <w:jc w:val="both"/>
        <w:rPr>
          <w:rFonts w:ascii="Times New Roman" w:eastAsia="Times New Roman" w:hAnsi="Times New Roman" w:cs="Times New Roman"/>
          <w:bCs/>
          <w:sz w:val="24"/>
          <w:szCs w:val="24"/>
        </w:rPr>
      </w:pPr>
      <w:r w:rsidRPr="008A2F9D">
        <w:rPr>
          <w:rFonts w:ascii="Times New Roman" w:eastAsia="Times New Roman" w:hAnsi="Times New Roman" w:cs="Times New Roman"/>
          <w:bCs/>
          <w:sz w:val="24"/>
          <w:szCs w:val="24"/>
        </w:rPr>
        <w:t xml:space="preserve"> </w:t>
      </w:r>
    </w:p>
    <w:p w:rsidR="00B86673" w:rsidRPr="008A2F9D" w:rsidRDefault="00B86673" w:rsidP="005B3EFA">
      <w:pPr>
        <w:spacing w:after="0" w:line="240" w:lineRule="auto"/>
        <w:jc w:val="both"/>
        <w:rPr>
          <w:rFonts w:ascii="Times New Roman" w:eastAsia="Times New Roman" w:hAnsi="Times New Roman" w:cs="Times New Roman"/>
          <w:bCs/>
          <w:sz w:val="24"/>
          <w:szCs w:val="24"/>
        </w:rPr>
      </w:pPr>
    </w:p>
    <w:p w:rsidR="005B3EFA" w:rsidRDefault="00B86673" w:rsidP="005B3EFA">
      <w:pPr>
        <w:spacing w:after="0" w:line="240" w:lineRule="auto"/>
        <w:ind w:left="5670"/>
        <w:jc w:val="both"/>
        <w:rPr>
          <w:rFonts w:ascii="Times New Roman" w:eastAsia="Times New Roman" w:hAnsi="Times New Roman" w:cs="Times New Roman"/>
          <w:bCs/>
          <w:sz w:val="24"/>
          <w:szCs w:val="24"/>
        </w:rPr>
      </w:pPr>
      <w:r w:rsidRPr="008A2F9D">
        <w:rPr>
          <w:rFonts w:ascii="Times New Roman" w:eastAsia="Times New Roman" w:hAnsi="Times New Roman" w:cs="Times New Roman"/>
          <w:bCs/>
          <w:sz w:val="24"/>
          <w:szCs w:val="24"/>
        </w:rPr>
        <w:t xml:space="preserve">                                                                                                          </w:t>
      </w:r>
    </w:p>
    <w:p w:rsidR="005B3EFA" w:rsidRDefault="005B3EFA">
      <w:pPr>
        <w:suppressAutoHyphens w:val="0"/>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br w:type="page"/>
      </w:r>
    </w:p>
    <w:p w:rsidR="00B86673" w:rsidRPr="00D12227" w:rsidRDefault="00B86673" w:rsidP="005B3EFA">
      <w:pPr>
        <w:spacing w:after="0" w:line="240" w:lineRule="auto"/>
        <w:ind w:left="5670"/>
        <w:jc w:val="both"/>
        <w:rPr>
          <w:rFonts w:ascii="Times New Roman" w:eastAsia="Times New Roman" w:hAnsi="Times New Roman" w:cs="Times New Roman"/>
          <w:bCs/>
          <w:sz w:val="24"/>
          <w:szCs w:val="24"/>
        </w:rPr>
      </w:pPr>
      <w:r w:rsidRPr="008A2F9D">
        <w:rPr>
          <w:rFonts w:ascii="Times New Roman" w:eastAsia="Times New Roman" w:hAnsi="Times New Roman" w:cs="Times New Roman"/>
          <w:bCs/>
          <w:sz w:val="24"/>
          <w:szCs w:val="24"/>
        </w:rPr>
        <w:lastRenderedPageBreak/>
        <w:t>Приложение № 3 к документации по проведению</w:t>
      </w:r>
      <w:r w:rsidR="00D12227">
        <w:rPr>
          <w:rFonts w:ascii="Times New Roman" w:eastAsia="Times New Roman" w:hAnsi="Times New Roman" w:cs="Times New Roman"/>
          <w:bCs/>
          <w:sz w:val="24"/>
          <w:szCs w:val="24"/>
        </w:rPr>
        <w:t xml:space="preserve"> </w:t>
      </w:r>
      <w:r w:rsidRPr="008A2F9D">
        <w:rPr>
          <w:rFonts w:ascii="Times New Roman" w:eastAsia="Times New Roman" w:hAnsi="Times New Roman" w:cs="Times New Roman"/>
          <w:bCs/>
          <w:sz w:val="24"/>
          <w:szCs w:val="24"/>
        </w:rPr>
        <w:t xml:space="preserve">аукциона (в электронной форме) </w:t>
      </w: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 xml:space="preserve">    </w:t>
      </w:r>
    </w:p>
    <w:p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Дата, исх. номер</w:t>
      </w: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center"/>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ДОВЕРЕННОСТЬ № ____</w:t>
      </w: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Город___________,  _______________________________________________________________________</w:t>
      </w:r>
    </w:p>
    <w:p w:rsidR="00B86673" w:rsidRPr="008A2F9D" w:rsidRDefault="00B86673" w:rsidP="005B3EFA">
      <w:pPr>
        <w:spacing w:after="0" w:line="240" w:lineRule="auto"/>
        <w:jc w:val="center"/>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(прописью число, месяц и год выдачи доверенности)</w:t>
      </w: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Юридическое лицо, подающее заявку на участие в аукционе: ____________________________________________________________________________________________________________________________________________,</w:t>
      </w:r>
    </w:p>
    <w:p w:rsidR="00B86673" w:rsidRPr="008A2F9D" w:rsidRDefault="00B86673" w:rsidP="005B3EFA">
      <w:pPr>
        <w:spacing w:after="0" w:line="240" w:lineRule="auto"/>
        <w:jc w:val="center"/>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(наименование юридического лица)</w:t>
      </w:r>
    </w:p>
    <w:p w:rsidR="00B86673" w:rsidRPr="008A2F9D" w:rsidRDefault="00B86673" w:rsidP="005B3EFA">
      <w:pPr>
        <w:spacing w:after="0" w:line="240" w:lineRule="auto"/>
        <w:jc w:val="center"/>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действующее в лице _______________________________________________________________________,                      (наименование должности, фамилия, имя, отчество)</w:t>
      </w:r>
    </w:p>
    <w:p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доверяет  _____________________________________________________________________________________________________________________________________________,</w:t>
      </w:r>
    </w:p>
    <w:p w:rsidR="00B86673" w:rsidRPr="008A2F9D" w:rsidRDefault="00B86673" w:rsidP="005B3EFA">
      <w:pPr>
        <w:spacing w:after="0" w:line="240" w:lineRule="auto"/>
        <w:jc w:val="center"/>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(фамилия, имя, отчество, должность)</w:t>
      </w: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паспорт серии ____ №______ выдан ______________ «___» _________, код подразделения _______________________, представлять интересы ______________________________________________________________________,</w:t>
      </w:r>
    </w:p>
    <w:p w:rsidR="00B86673" w:rsidRPr="008A2F9D" w:rsidRDefault="00B86673" w:rsidP="005B3EFA">
      <w:pPr>
        <w:spacing w:after="0" w:line="240" w:lineRule="auto"/>
        <w:jc w:val="center"/>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(наименование юридического лица)</w:t>
      </w:r>
    </w:p>
    <w:p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 xml:space="preserve">______________________________________ на аукционе, проводимым </w:t>
      </w:r>
      <w:r w:rsidR="002F0770">
        <w:rPr>
          <w:rFonts w:ascii="Times New Roman" w:eastAsia="Times New Roman" w:hAnsi="Times New Roman" w:cs="Times New Roman"/>
          <w:sz w:val="24"/>
          <w:szCs w:val="24"/>
        </w:rPr>
        <w:t>ООО «ТК Адити»</w:t>
      </w:r>
    </w:p>
    <w:p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ab/>
        <w:t>В целях выполнения данного поручения он уполномочен представлять Организатору аукциона, Аукционной комиссии необходимые документы, подписывать и получать от имени организации - доверителя все документы, связанные с его исполнением.</w:t>
      </w: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Подпись __________________</w:t>
      </w:r>
      <w:r w:rsidRPr="008A2F9D">
        <w:rPr>
          <w:rFonts w:ascii="Times New Roman" w:eastAsia="Times New Roman" w:hAnsi="Times New Roman" w:cs="Times New Roman"/>
          <w:sz w:val="24"/>
          <w:szCs w:val="24"/>
        </w:rPr>
        <w:tab/>
        <w:t xml:space="preserve"> _____________________________ удостоверяем.</w:t>
      </w:r>
    </w:p>
    <w:p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 xml:space="preserve">                       (Ф.И.О. </w:t>
      </w:r>
      <w:proofErr w:type="gramStart"/>
      <w:r w:rsidRPr="008A2F9D">
        <w:rPr>
          <w:rFonts w:ascii="Times New Roman" w:eastAsia="Times New Roman" w:hAnsi="Times New Roman" w:cs="Times New Roman"/>
          <w:sz w:val="24"/>
          <w:szCs w:val="24"/>
        </w:rPr>
        <w:t>удостоверяемого</w:t>
      </w:r>
      <w:proofErr w:type="gramEnd"/>
      <w:r w:rsidRPr="008A2F9D">
        <w:rPr>
          <w:rFonts w:ascii="Times New Roman" w:eastAsia="Times New Roman" w:hAnsi="Times New Roman" w:cs="Times New Roman"/>
          <w:sz w:val="24"/>
          <w:szCs w:val="24"/>
        </w:rPr>
        <w:t>)</w:t>
      </w:r>
      <w:r w:rsidRPr="008A2F9D">
        <w:rPr>
          <w:rFonts w:ascii="Times New Roman" w:eastAsia="Times New Roman" w:hAnsi="Times New Roman" w:cs="Times New Roman"/>
          <w:sz w:val="24"/>
          <w:szCs w:val="24"/>
        </w:rPr>
        <w:tab/>
        <w:t xml:space="preserve">             (подпись удостоверяемого)</w:t>
      </w: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 xml:space="preserve">Доверенность действительна до «____» ____________________ _____  </w:t>
      </w:r>
      <w:proofErr w:type="gramStart"/>
      <w:r w:rsidRPr="008A2F9D">
        <w:rPr>
          <w:rFonts w:ascii="Times New Roman" w:eastAsia="Times New Roman" w:hAnsi="Times New Roman" w:cs="Times New Roman"/>
          <w:sz w:val="24"/>
          <w:szCs w:val="24"/>
        </w:rPr>
        <w:t>г</w:t>
      </w:r>
      <w:proofErr w:type="gramEnd"/>
      <w:r w:rsidRPr="008A2F9D">
        <w:rPr>
          <w:rFonts w:ascii="Times New Roman" w:eastAsia="Times New Roman" w:hAnsi="Times New Roman" w:cs="Times New Roman"/>
          <w:sz w:val="24"/>
          <w:szCs w:val="24"/>
        </w:rPr>
        <w:t>.</w:t>
      </w: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Руководитель организации  ________________</w:t>
      </w:r>
      <w:r w:rsidRPr="008A2F9D">
        <w:rPr>
          <w:rFonts w:ascii="Times New Roman" w:eastAsia="Times New Roman" w:hAnsi="Times New Roman" w:cs="Times New Roman"/>
          <w:sz w:val="24"/>
          <w:szCs w:val="24"/>
        </w:rPr>
        <w:tab/>
        <w:t>__________________________</w:t>
      </w:r>
    </w:p>
    <w:p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 xml:space="preserve">                                                                     (подпись)</w:t>
      </w:r>
      <w:r w:rsidRPr="008A2F9D">
        <w:rPr>
          <w:rFonts w:ascii="Times New Roman" w:eastAsia="Times New Roman" w:hAnsi="Times New Roman" w:cs="Times New Roman"/>
          <w:sz w:val="24"/>
          <w:szCs w:val="24"/>
        </w:rPr>
        <w:tab/>
      </w:r>
      <w:r w:rsidRPr="008A2F9D">
        <w:rPr>
          <w:rFonts w:ascii="Times New Roman" w:eastAsia="Times New Roman" w:hAnsi="Times New Roman" w:cs="Times New Roman"/>
          <w:sz w:val="24"/>
          <w:szCs w:val="24"/>
        </w:rPr>
        <w:tab/>
        <w:t xml:space="preserve">                         (Ф.И.О.)</w:t>
      </w:r>
    </w:p>
    <w:p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 xml:space="preserve">                                           М.П.</w:t>
      </w: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p>
    <w:p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 xml:space="preserve">     </w:t>
      </w:r>
    </w:p>
    <w:p w:rsidR="00B86673" w:rsidRPr="008A2F9D" w:rsidRDefault="00B86673" w:rsidP="005B3EFA">
      <w:pPr>
        <w:spacing w:after="0" w:line="240" w:lineRule="auto"/>
        <w:jc w:val="both"/>
        <w:rPr>
          <w:rFonts w:ascii="Times New Roman" w:hAnsi="Times New Roman" w:cs="Times New Roman"/>
          <w:sz w:val="24"/>
          <w:szCs w:val="24"/>
        </w:rPr>
      </w:pPr>
    </w:p>
    <w:sectPr w:rsidR="00B86673" w:rsidRPr="008A2F9D" w:rsidSect="00E23B95">
      <w:pgSz w:w="11906" w:h="16838"/>
      <w:pgMar w:top="426" w:right="707" w:bottom="568" w:left="1276" w:header="720" w:footer="106" w:gutter="0"/>
      <w:cols w:space="720"/>
      <w:docGrid w:linePitch="600" w:charSpace="3686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7BC8" w:rsidRDefault="00547BC8">
      <w:pPr>
        <w:spacing w:after="0" w:line="240" w:lineRule="auto"/>
      </w:pPr>
      <w:r>
        <w:separator/>
      </w:r>
    </w:p>
  </w:endnote>
  <w:endnote w:type="continuationSeparator" w:id="0">
    <w:p w:rsidR="00547BC8" w:rsidRDefault="00547B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ont278">
    <w:altName w:val="Times New Roman"/>
    <w:charset w:val="CC"/>
    <w:family w:val="auto"/>
    <w:pitch w:val="variable"/>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Peterburg">
    <w:charset w:val="CC"/>
    <w:family w:val="roman"/>
    <w:pitch w:val="variable"/>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7BC8" w:rsidRDefault="00547BC8">
      <w:pPr>
        <w:spacing w:after="0" w:line="240" w:lineRule="auto"/>
      </w:pPr>
      <w:r>
        <w:separator/>
      </w:r>
    </w:p>
  </w:footnote>
  <w:footnote w:type="continuationSeparator" w:id="0">
    <w:p w:rsidR="00547BC8" w:rsidRDefault="00547BC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5"/>
    <w:multiLevelType w:val="multilevel"/>
    <w:tmpl w:val="00000005"/>
    <w:lvl w:ilvl="0">
      <w:start w:val="6"/>
      <w:numFmt w:val="decimal"/>
      <w:lvlText w:val="%1."/>
      <w:lvlJc w:val="left"/>
      <w:pPr>
        <w:tabs>
          <w:tab w:val="num" w:pos="360"/>
        </w:tabs>
        <w:ind w:left="360" w:hanging="360"/>
      </w:pPr>
    </w:lvl>
    <w:lvl w:ilvl="1">
      <w:start w:val="1"/>
      <w:numFmt w:val="decimal"/>
      <w:lvlText w:val="%1.%2."/>
      <w:lvlJc w:val="left"/>
      <w:pPr>
        <w:tabs>
          <w:tab w:val="num" w:pos="786"/>
        </w:tabs>
        <w:ind w:left="786"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nsid w:val="02E42311"/>
    <w:multiLevelType w:val="hybridMultilevel"/>
    <w:tmpl w:val="149623BA"/>
    <w:lvl w:ilvl="0" w:tplc="83A61FEC">
      <w:start w:val="1"/>
      <w:numFmt w:val="decimal"/>
      <w:lvlText w:val="3.%1."/>
      <w:lvlJc w:val="left"/>
      <w:pPr>
        <w:ind w:left="644"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82C230F"/>
    <w:multiLevelType w:val="multilevel"/>
    <w:tmpl w:val="FE081A6C"/>
    <w:lvl w:ilvl="0">
      <w:start w:val="1"/>
      <w:numFmt w:val="decimal"/>
      <w:lvlText w:val="%1."/>
      <w:lvlJc w:val="left"/>
      <w:pPr>
        <w:ind w:left="720" w:hanging="360"/>
      </w:pPr>
      <w:rPr>
        <w:rFonts w:hint="default"/>
      </w:rPr>
    </w:lvl>
    <w:lvl w:ilvl="1">
      <w:start w:val="1"/>
      <w:numFmt w:val="decimal"/>
      <w:isLgl/>
      <w:lvlText w:val="%1.%2."/>
      <w:lvlJc w:val="left"/>
      <w:pPr>
        <w:ind w:left="1872" w:hanging="1164"/>
      </w:pPr>
      <w:rPr>
        <w:rFonts w:eastAsia="Times New Roman" w:hint="default"/>
      </w:rPr>
    </w:lvl>
    <w:lvl w:ilvl="2">
      <w:start w:val="1"/>
      <w:numFmt w:val="decimal"/>
      <w:isLgl/>
      <w:lvlText w:val="%1.%2.%3."/>
      <w:lvlJc w:val="left"/>
      <w:pPr>
        <w:ind w:left="2220" w:hanging="1164"/>
      </w:pPr>
      <w:rPr>
        <w:rFonts w:eastAsia="Times New Roman" w:hint="default"/>
      </w:rPr>
    </w:lvl>
    <w:lvl w:ilvl="3">
      <w:start w:val="1"/>
      <w:numFmt w:val="decimal"/>
      <w:isLgl/>
      <w:lvlText w:val="%1.%2.%3.%4."/>
      <w:lvlJc w:val="left"/>
      <w:pPr>
        <w:ind w:left="2568" w:hanging="1164"/>
      </w:pPr>
      <w:rPr>
        <w:rFonts w:eastAsia="Times New Roman" w:hint="default"/>
      </w:rPr>
    </w:lvl>
    <w:lvl w:ilvl="4">
      <w:start w:val="1"/>
      <w:numFmt w:val="decimal"/>
      <w:isLgl/>
      <w:lvlText w:val="%1.%2.%3.%4.%5."/>
      <w:lvlJc w:val="left"/>
      <w:pPr>
        <w:ind w:left="2916" w:hanging="1164"/>
      </w:pPr>
      <w:rPr>
        <w:rFonts w:eastAsia="Times New Roman" w:hint="default"/>
      </w:rPr>
    </w:lvl>
    <w:lvl w:ilvl="5">
      <w:start w:val="1"/>
      <w:numFmt w:val="decimal"/>
      <w:isLgl/>
      <w:lvlText w:val="%1.%2.%3.%4.%5.%6."/>
      <w:lvlJc w:val="left"/>
      <w:pPr>
        <w:ind w:left="3264" w:hanging="1164"/>
      </w:pPr>
      <w:rPr>
        <w:rFonts w:eastAsia="Times New Roman" w:hint="default"/>
      </w:rPr>
    </w:lvl>
    <w:lvl w:ilvl="6">
      <w:start w:val="1"/>
      <w:numFmt w:val="decimal"/>
      <w:isLgl/>
      <w:lvlText w:val="%1.%2.%3.%4.%5.%6.%7."/>
      <w:lvlJc w:val="left"/>
      <w:pPr>
        <w:ind w:left="3888" w:hanging="1440"/>
      </w:pPr>
      <w:rPr>
        <w:rFonts w:eastAsia="Times New Roman" w:hint="default"/>
      </w:rPr>
    </w:lvl>
    <w:lvl w:ilvl="7">
      <w:start w:val="1"/>
      <w:numFmt w:val="decimal"/>
      <w:isLgl/>
      <w:lvlText w:val="%1.%2.%3.%4.%5.%6.%7.%8."/>
      <w:lvlJc w:val="left"/>
      <w:pPr>
        <w:ind w:left="4236" w:hanging="1440"/>
      </w:pPr>
      <w:rPr>
        <w:rFonts w:eastAsia="Times New Roman" w:hint="default"/>
      </w:rPr>
    </w:lvl>
    <w:lvl w:ilvl="8">
      <w:start w:val="1"/>
      <w:numFmt w:val="decimal"/>
      <w:isLgl/>
      <w:lvlText w:val="%1.%2.%3.%4.%5.%6.%7.%8.%9."/>
      <w:lvlJc w:val="left"/>
      <w:pPr>
        <w:ind w:left="4944" w:hanging="1800"/>
      </w:pPr>
      <w:rPr>
        <w:rFonts w:eastAsia="Times New Roman" w:hint="default"/>
      </w:rPr>
    </w:lvl>
  </w:abstractNum>
  <w:abstractNum w:abstractNumId="4">
    <w:nsid w:val="0C9550E5"/>
    <w:multiLevelType w:val="multilevel"/>
    <w:tmpl w:val="FE081A6C"/>
    <w:lvl w:ilvl="0">
      <w:start w:val="1"/>
      <w:numFmt w:val="decimal"/>
      <w:lvlText w:val="%1."/>
      <w:lvlJc w:val="left"/>
      <w:pPr>
        <w:ind w:left="720" w:hanging="360"/>
      </w:pPr>
      <w:rPr>
        <w:rFonts w:hint="default"/>
      </w:rPr>
    </w:lvl>
    <w:lvl w:ilvl="1">
      <w:start w:val="1"/>
      <w:numFmt w:val="decimal"/>
      <w:isLgl/>
      <w:lvlText w:val="%1.%2."/>
      <w:lvlJc w:val="left"/>
      <w:pPr>
        <w:ind w:left="1872" w:hanging="1164"/>
      </w:pPr>
      <w:rPr>
        <w:rFonts w:eastAsia="Times New Roman" w:hint="default"/>
      </w:rPr>
    </w:lvl>
    <w:lvl w:ilvl="2">
      <w:start w:val="1"/>
      <w:numFmt w:val="decimal"/>
      <w:isLgl/>
      <w:lvlText w:val="%1.%2.%3."/>
      <w:lvlJc w:val="left"/>
      <w:pPr>
        <w:ind w:left="2220" w:hanging="1164"/>
      </w:pPr>
      <w:rPr>
        <w:rFonts w:eastAsia="Times New Roman" w:hint="default"/>
      </w:rPr>
    </w:lvl>
    <w:lvl w:ilvl="3">
      <w:start w:val="1"/>
      <w:numFmt w:val="decimal"/>
      <w:isLgl/>
      <w:lvlText w:val="%1.%2.%3.%4."/>
      <w:lvlJc w:val="left"/>
      <w:pPr>
        <w:ind w:left="2568" w:hanging="1164"/>
      </w:pPr>
      <w:rPr>
        <w:rFonts w:eastAsia="Times New Roman" w:hint="default"/>
      </w:rPr>
    </w:lvl>
    <w:lvl w:ilvl="4">
      <w:start w:val="1"/>
      <w:numFmt w:val="decimal"/>
      <w:isLgl/>
      <w:lvlText w:val="%1.%2.%3.%4.%5."/>
      <w:lvlJc w:val="left"/>
      <w:pPr>
        <w:ind w:left="2916" w:hanging="1164"/>
      </w:pPr>
      <w:rPr>
        <w:rFonts w:eastAsia="Times New Roman" w:hint="default"/>
      </w:rPr>
    </w:lvl>
    <w:lvl w:ilvl="5">
      <w:start w:val="1"/>
      <w:numFmt w:val="decimal"/>
      <w:isLgl/>
      <w:lvlText w:val="%1.%2.%3.%4.%5.%6."/>
      <w:lvlJc w:val="left"/>
      <w:pPr>
        <w:ind w:left="3264" w:hanging="1164"/>
      </w:pPr>
      <w:rPr>
        <w:rFonts w:eastAsia="Times New Roman" w:hint="default"/>
      </w:rPr>
    </w:lvl>
    <w:lvl w:ilvl="6">
      <w:start w:val="1"/>
      <w:numFmt w:val="decimal"/>
      <w:isLgl/>
      <w:lvlText w:val="%1.%2.%3.%4.%5.%6.%7."/>
      <w:lvlJc w:val="left"/>
      <w:pPr>
        <w:ind w:left="3888" w:hanging="1440"/>
      </w:pPr>
      <w:rPr>
        <w:rFonts w:eastAsia="Times New Roman" w:hint="default"/>
      </w:rPr>
    </w:lvl>
    <w:lvl w:ilvl="7">
      <w:start w:val="1"/>
      <w:numFmt w:val="decimal"/>
      <w:isLgl/>
      <w:lvlText w:val="%1.%2.%3.%4.%5.%6.%7.%8."/>
      <w:lvlJc w:val="left"/>
      <w:pPr>
        <w:ind w:left="4236" w:hanging="1440"/>
      </w:pPr>
      <w:rPr>
        <w:rFonts w:eastAsia="Times New Roman" w:hint="default"/>
      </w:rPr>
    </w:lvl>
    <w:lvl w:ilvl="8">
      <w:start w:val="1"/>
      <w:numFmt w:val="decimal"/>
      <w:isLgl/>
      <w:lvlText w:val="%1.%2.%3.%4.%5.%6.%7.%8.%9."/>
      <w:lvlJc w:val="left"/>
      <w:pPr>
        <w:ind w:left="4944" w:hanging="1800"/>
      </w:pPr>
      <w:rPr>
        <w:rFonts w:eastAsia="Times New Roman" w:hint="default"/>
      </w:rPr>
    </w:lvl>
  </w:abstractNum>
  <w:abstractNum w:abstractNumId="5">
    <w:nsid w:val="16DD4621"/>
    <w:multiLevelType w:val="multilevel"/>
    <w:tmpl w:val="FE081A6C"/>
    <w:lvl w:ilvl="0">
      <w:start w:val="1"/>
      <w:numFmt w:val="decimal"/>
      <w:lvlText w:val="%1."/>
      <w:lvlJc w:val="left"/>
      <w:pPr>
        <w:ind w:left="720" w:hanging="360"/>
      </w:pPr>
      <w:rPr>
        <w:rFonts w:hint="default"/>
      </w:rPr>
    </w:lvl>
    <w:lvl w:ilvl="1">
      <w:start w:val="1"/>
      <w:numFmt w:val="decimal"/>
      <w:isLgl/>
      <w:lvlText w:val="%1.%2."/>
      <w:lvlJc w:val="left"/>
      <w:pPr>
        <w:ind w:left="1872" w:hanging="1164"/>
      </w:pPr>
      <w:rPr>
        <w:rFonts w:eastAsia="Times New Roman" w:hint="default"/>
      </w:rPr>
    </w:lvl>
    <w:lvl w:ilvl="2">
      <w:start w:val="1"/>
      <w:numFmt w:val="decimal"/>
      <w:isLgl/>
      <w:lvlText w:val="%1.%2.%3."/>
      <w:lvlJc w:val="left"/>
      <w:pPr>
        <w:ind w:left="2220" w:hanging="1164"/>
      </w:pPr>
      <w:rPr>
        <w:rFonts w:eastAsia="Times New Roman" w:hint="default"/>
      </w:rPr>
    </w:lvl>
    <w:lvl w:ilvl="3">
      <w:start w:val="1"/>
      <w:numFmt w:val="decimal"/>
      <w:isLgl/>
      <w:lvlText w:val="%1.%2.%3.%4."/>
      <w:lvlJc w:val="left"/>
      <w:pPr>
        <w:ind w:left="2568" w:hanging="1164"/>
      </w:pPr>
      <w:rPr>
        <w:rFonts w:eastAsia="Times New Roman" w:hint="default"/>
      </w:rPr>
    </w:lvl>
    <w:lvl w:ilvl="4">
      <w:start w:val="1"/>
      <w:numFmt w:val="decimal"/>
      <w:isLgl/>
      <w:lvlText w:val="%1.%2.%3.%4.%5."/>
      <w:lvlJc w:val="left"/>
      <w:pPr>
        <w:ind w:left="2916" w:hanging="1164"/>
      </w:pPr>
      <w:rPr>
        <w:rFonts w:eastAsia="Times New Roman" w:hint="default"/>
      </w:rPr>
    </w:lvl>
    <w:lvl w:ilvl="5">
      <w:start w:val="1"/>
      <w:numFmt w:val="decimal"/>
      <w:isLgl/>
      <w:lvlText w:val="%1.%2.%3.%4.%5.%6."/>
      <w:lvlJc w:val="left"/>
      <w:pPr>
        <w:ind w:left="3264" w:hanging="1164"/>
      </w:pPr>
      <w:rPr>
        <w:rFonts w:eastAsia="Times New Roman" w:hint="default"/>
      </w:rPr>
    </w:lvl>
    <w:lvl w:ilvl="6">
      <w:start w:val="1"/>
      <w:numFmt w:val="decimal"/>
      <w:isLgl/>
      <w:lvlText w:val="%1.%2.%3.%4.%5.%6.%7."/>
      <w:lvlJc w:val="left"/>
      <w:pPr>
        <w:ind w:left="3888" w:hanging="1440"/>
      </w:pPr>
      <w:rPr>
        <w:rFonts w:eastAsia="Times New Roman" w:hint="default"/>
      </w:rPr>
    </w:lvl>
    <w:lvl w:ilvl="7">
      <w:start w:val="1"/>
      <w:numFmt w:val="decimal"/>
      <w:isLgl/>
      <w:lvlText w:val="%1.%2.%3.%4.%5.%6.%7.%8."/>
      <w:lvlJc w:val="left"/>
      <w:pPr>
        <w:ind w:left="4236" w:hanging="1440"/>
      </w:pPr>
      <w:rPr>
        <w:rFonts w:eastAsia="Times New Roman" w:hint="default"/>
      </w:rPr>
    </w:lvl>
    <w:lvl w:ilvl="8">
      <w:start w:val="1"/>
      <w:numFmt w:val="decimal"/>
      <w:isLgl/>
      <w:lvlText w:val="%1.%2.%3.%4.%5.%6.%7.%8.%9."/>
      <w:lvlJc w:val="left"/>
      <w:pPr>
        <w:ind w:left="4944" w:hanging="1800"/>
      </w:pPr>
      <w:rPr>
        <w:rFonts w:eastAsia="Times New Roman" w:hint="default"/>
      </w:rPr>
    </w:lvl>
  </w:abstractNum>
  <w:abstractNum w:abstractNumId="6">
    <w:nsid w:val="18D37A18"/>
    <w:multiLevelType w:val="multilevel"/>
    <w:tmpl w:val="830C01E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FA7067E"/>
    <w:multiLevelType w:val="hybridMultilevel"/>
    <w:tmpl w:val="5966F57A"/>
    <w:lvl w:ilvl="0" w:tplc="0F325834">
      <w:start w:val="1"/>
      <w:numFmt w:val="decimal"/>
      <w:lvlText w:val="7.%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8">
    <w:nsid w:val="21BC60D0"/>
    <w:multiLevelType w:val="hybridMultilevel"/>
    <w:tmpl w:val="D15A0480"/>
    <w:lvl w:ilvl="0" w:tplc="D9E6F3AA">
      <w:start w:val="1"/>
      <w:numFmt w:val="decimal"/>
      <w:lvlText w:val="4.%1."/>
      <w:lvlJc w:val="left"/>
      <w:pPr>
        <w:ind w:left="1211"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3BE6E41"/>
    <w:multiLevelType w:val="multilevel"/>
    <w:tmpl w:val="FE081A6C"/>
    <w:lvl w:ilvl="0">
      <w:start w:val="1"/>
      <w:numFmt w:val="decimal"/>
      <w:lvlText w:val="%1."/>
      <w:lvlJc w:val="left"/>
      <w:pPr>
        <w:ind w:left="720" w:hanging="360"/>
      </w:pPr>
      <w:rPr>
        <w:rFonts w:hint="default"/>
      </w:rPr>
    </w:lvl>
    <w:lvl w:ilvl="1">
      <w:start w:val="1"/>
      <w:numFmt w:val="decimal"/>
      <w:isLgl/>
      <w:lvlText w:val="%1.%2."/>
      <w:lvlJc w:val="left"/>
      <w:pPr>
        <w:ind w:left="1872" w:hanging="1164"/>
      </w:pPr>
      <w:rPr>
        <w:rFonts w:eastAsia="Times New Roman" w:hint="default"/>
      </w:rPr>
    </w:lvl>
    <w:lvl w:ilvl="2">
      <w:start w:val="1"/>
      <w:numFmt w:val="decimal"/>
      <w:isLgl/>
      <w:lvlText w:val="%1.%2.%3."/>
      <w:lvlJc w:val="left"/>
      <w:pPr>
        <w:ind w:left="2220" w:hanging="1164"/>
      </w:pPr>
      <w:rPr>
        <w:rFonts w:eastAsia="Times New Roman" w:hint="default"/>
      </w:rPr>
    </w:lvl>
    <w:lvl w:ilvl="3">
      <w:start w:val="1"/>
      <w:numFmt w:val="decimal"/>
      <w:isLgl/>
      <w:lvlText w:val="%1.%2.%3.%4."/>
      <w:lvlJc w:val="left"/>
      <w:pPr>
        <w:ind w:left="2568" w:hanging="1164"/>
      </w:pPr>
      <w:rPr>
        <w:rFonts w:eastAsia="Times New Roman" w:hint="default"/>
      </w:rPr>
    </w:lvl>
    <w:lvl w:ilvl="4">
      <w:start w:val="1"/>
      <w:numFmt w:val="decimal"/>
      <w:isLgl/>
      <w:lvlText w:val="%1.%2.%3.%4.%5."/>
      <w:lvlJc w:val="left"/>
      <w:pPr>
        <w:ind w:left="2916" w:hanging="1164"/>
      </w:pPr>
      <w:rPr>
        <w:rFonts w:eastAsia="Times New Roman" w:hint="default"/>
      </w:rPr>
    </w:lvl>
    <w:lvl w:ilvl="5">
      <w:start w:val="1"/>
      <w:numFmt w:val="decimal"/>
      <w:isLgl/>
      <w:lvlText w:val="%1.%2.%3.%4.%5.%6."/>
      <w:lvlJc w:val="left"/>
      <w:pPr>
        <w:ind w:left="3264" w:hanging="1164"/>
      </w:pPr>
      <w:rPr>
        <w:rFonts w:eastAsia="Times New Roman" w:hint="default"/>
      </w:rPr>
    </w:lvl>
    <w:lvl w:ilvl="6">
      <w:start w:val="1"/>
      <w:numFmt w:val="decimal"/>
      <w:isLgl/>
      <w:lvlText w:val="%1.%2.%3.%4.%5.%6.%7."/>
      <w:lvlJc w:val="left"/>
      <w:pPr>
        <w:ind w:left="3888" w:hanging="1440"/>
      </w:pPr>
      <w:rPr>
        <w:rFonts w:eastAsia="Times New Roman" w:hint="default"/>
      </w:rPr>
    </w:lvl>
    <w:lvl w:ilvl="7">
      <w:start w:val="1"/>
      <w:numFmt w:val="decimal"/>
      <w:isLgl/>
      <w:lvlText w:val="%1.%2.%3.%4.%5.%6.%7.%8."/>
      <w:lvlJc w:val="left"/>
      <w:pPr>
        <w:ind w:left="4236" w:hanging="1440"/>
      </w:pPr>
      <w:rPr>
        <w:rFonts w:eastAsia="Times New Roman" w:hint="default"/>
      </w:rPr>
    </w:lvl>
    <w:lvl w:ilvl="8">
      <w:start w:val="1"/>
      <w:numFmt w:val="decimal"/>
      <w:isLgl/>
      <w:lvlText w:val="%1.%2.%3.%4.%5.%6.%7.%8.%9."/>
      <w:lvlJc w:val="left"/>
      <w:pPr>
        <w:ind w:left="4944" w:hanging="1800"/>
      </w:pPr>
      <w:rPr>
        <w:rFonts w:eastAsia="Times New Roman" w:hint="default"/>
      </w:rPr>
    </w:lvl>
  </w:abstractNum>
  <w:abstractNum w:abstractNumId="10">
    <w:nsid w:val="250B3E48"/>
    <w:multiLevelType w:val="multilevel"/>
    <w:tmpl w:val="7680AFDC"/>
    <w:lvl w:ilvl="0">
      <w:start w:val="1"/>
      <w:numFmt w:val="decimal"/>
      <w:lvlText w:val="%1."/>
      <w:lvlJc w:val="left"/>
      <w:pPr>
        <w:ind w:left="3" w:hanging="570"/>
      </w:pPr>
    </w:lvl>
    <w:lvl w:ilvl="1">
      <w:start w:val="2"/>
      <w:numFmt w:val="decimal"/>
      <w:isLgl/>
      <w:lvlText w:val="%1.%2."/>
      <w:lvlJc w:val="left"/>
      <w:pPr>
        <w:ind w:left="1977" w:hanging="1410"/>
      </w:pPr>
    </w:lvl>
    <w:lvl w:ilvl="2">
      <w:start w:val="1"/>
      <w:numFmt w:val="decimal"/>
      <w:isLgl/>
      <w:lvlText w:val="%1.%2.%3."/>
      <w:lvlJc w:val="left"/>
      <w:pPr>
        <w:ind w:left="3111" w:hanging="1410"/>
      </w:pPr>
    </w:lvl>
    <w:lvl w:ilvl="3">
      <w:start w:val="1"/>
      <w:numFmt w:val="decimal"/>
      <w:isLgl/>
      <w:lvlText w:val="%1.%2.%3.%4."/>
      <w:lvlJc w:val="left"/>
      <w:pPr>
        <w:ind w:left="4245" w:hanging="1410"/>
      </w:pPr>
    </w:lvl>
    <w:lvl w:ilvl="4">
      <w:start w:val="1"/>
      <w:numFmt w:val="decimal"/>
      <w:isLgl/>
      <w:lvlText w:val="%1.%2.%3.%4.%5."/>
      <w:lvlJc w:val="left"/>
      <w:pPr>
        <w:ind w:left="5379" w:hanging="1410"/>
      </w:pPr>
    </w:lvl>
    <w:lvl w:ilvl="5">
      <w:start w:val="1"/>
      <w:numFmt w:val="decimal"/>
      <w:isLgl/>
      <w:lvlText w:val="%1.%2.%3.%4.%5.%6."/>
      <w:lvlJc w:val="left"/>
      <w:pPr>
        <w:ind w:left="6513" w:hanging="1410"/>
      </w:pPr>
    </w:lvl>
    <w:lvl w:ilvl="6">
      <w:start w:val="1"/>
      <w:numFmt w:val="decimal"/>
      <w:isLgl/>
      <w:lvlText w:val="%1.%2.%3.%4.%5.%6.%7."/>
      <w:lvlJc w:val="left"/>
      <w:pPr>
        <w:ind w:left="7677" w:hanging="1440"/>
      </w:pPr>
    </w:lvl>
    <w:lvl w:ilvl="7">
      <w:start w:val="1"/>
      <w:numFmt w:val="decimal"/>
      <w:isLgl/>
      <w:lvlText w:val="%1.%2.%3.%4.%5.%6.%7.%8."/>
      <w:lvlJc w:val="left"/>
      <w:pPr>
        <w:ind w:left="8811" w:hanging="1440"/>
      </w:pPr>
    </w:lvl>
    <w:lvl w:ilvl="8">
      <w:start w:val="1"/>
      <w:numFmt w:val="decimal"/>
      <w:isLgl/>
      <w:lvlText w:val="%1.%2.%3.%4.%5.%6.%7.%8.%9."/>
      <w:lvlJc w:val="left"/>
      <w:pPr>
        <w:ind w:left="10305" w:hanging="1800"/>
      </w:pPr>
    </w:lvl>
  </w:abstractNum>
  <w:abstractNum w:abstractNumId="11">
    <w:nsid w:val="2CB256E2"/>
    <w:multiLevelType w:val="multilevel"/>
    <w:tmpl w:val="FE081A6C"/>
    <w:lvl w:ilvl="0">
      <w:start w:val="1"/>
      <w:numFmt w:val="decimal"/>
      <w:lvlText w:val="%1."/>
      <w:lvlJc w:val="left"/>
      <w:pPr>
        <w:ind w:left="720" w:hanging="360"/>
      </w:pPr>
      <w:rPr>
        <w:rFonts w:hint="default"/>
      </w:rPr>
    </w:lvl>
    <w:lvl w:ilvl="1">
      <w:start w:val="1"/>
      <w:numFmt w:val="decimal"/>
      <w:isLgl/>
      <w:lvlText w:val="%1.%2."/>
      <w:lvlJc w:val="left"/>
      <w:pPr>
        <w:ind w:left="1872" w:hanging="1164"/>
      </w:pPr>
      <w:rPr>
        <w:rFonts w:eastAsia="Times New Roman" w:hint="default"/>
      </w:rPr>
    </w:lvl>
    <w:lvl w:ilvl="2">
      <w:start w:val="1"/>
      <w:numFmt w:val="decimal"/>
      <w:isLgl/>
      <w:lvlText w:val="%1.%2.%3."/>
      <w:lvlJc w:val="left"/>
      <w:pPr>
        <w:ind w:left="2220" w:hanging="1164"/>
      </w:pPr>
      <w:rPr>
        <w:rFonts w:eastAsia="Times New Roman" w:hint="default"/>
      </w:rPr>
    </w:lvl>
    <w:lvl w:ilvl="3">
      <w:start w:val="1"/>
      <w:numFmt w:val="decimal"/>
      <w:isLgl/>
      <w:lvlText w:val="%1.%2.%3.%4."/>
      <w:lvlJc w:val="left"/>
      <w:pPr>
        <w:ind w:left="2568" w:hanging="1164"/>
      </w:pPr>
      <w:rPr>
        <w:rFonts w:eastAsia="Times New Roman" w:hint="default"/>
      </w:rPr>
    </w:lvl>
    <w:lvl w:ilvl="4">
      <w:start w:val="1"/>
      <w:numFmt w:val="decimal"/>
      <w:isLgl/>
      <w:lvlText w:val="%1.%2.%3.%4.%5."/>
      <w:lvlJc w:val="left"/>
      <w:pPr>
        <w:ind w:left="2916" w:hanging="1164"/>
      </w:pPr>
      <w:rPr>
        <w:rFonts w:eastAsia="Times New Roman" w:hint="default"/>
      </w:rPr>
    </w:lvl>
    <w:lvl w:ilvl="5">
      <w:start w:val="1"/>
      <w:numFmt w:val="decimal"/>
      <w:isLgl/>
      <w:lvlText w:val="%1.%2.%3.%4.%5.%6."/>
      <w:lvlJc w:val="left"/>
      <w:pPr>
        <w:ind w:left="3264" w:hanging="1164"/>
      </w:pPr>
      <w:rPr>
        <w:rFonts w:eastAsia="Times New Roman" w:hint="default"/>
      </w:rPr>
    </w:lvl>
    <w:lvl w:ilvl="6">
      <w:start w:val="1"/>
      <w:numFmt w:val="decimal"/>
      <w:isLgl/>
      <w:lvlText w:val="%1.%2.%3.%4.%5.%6.%7."/>
      <w:lvlJc w:val="left"/>
      <w:pPr>
        <w:ind w:left="3888" w:hanging="1440"/>
      </w:pPr>
      <w:rPr>
        <w:rFonts w:eastAsia="Times New Roman" w:hint="default"/>
      </w:rPr>
    </w:lvl>
    <w:lvl w:ilvl="7">
      <w:start w:val="1"/>
      <w:numFmt w:val="decimal"/>
      <w:isLgl/>
      <w:lvlText w:val="%1.%2.%3.%4.%5.%6.%7.%8."/>
      <w:lvlJc w:val="left"/>
      <w:pPr>
        <w:ind w:left="4236" w:hanging="1440"/>
      </w:pPr>
      <w:rPr>
        <w:rFonts w:eastAsia="Times New Roman" w:hint="default"/>
      </w:rPr>
    </w:lvl>
    <w:lvl w:ilvl="8">
      <w:start w:val="1"/>
      <w:numFmt w:val="decimal"/>
      <w:isLgl/>
      <w:lvlText w:val="%1.%2.%3.%4.%5.%6.%7.%8.%9."/>
      <w:lvlJc w:val="left"/>
      <w:pPr>
        <w:ind w:left="4944" w:hanging="1800"/>
      </w:pPr>
      <w:rPr>
        <w:rFonts w:eastAsia="Times New Roman" w:hint="default"/>
      </w:rPr>
    </w:lvl>
  </w:abstractNum>
  <w:abstractNum w:abstractNumId="12">
    <w:nsid w:val="3E7A1F3B"/>
    <w:multiLevelType w:val="hybridMultilevel"/>
    <w:tmpl w:val="991C61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9B4B6F"/>
    <w:multiLevelType w:val="hybridMultilevel"/>
    <w:tmpl w:val="A894A8E8"/>
    <w:lvl w:ilvl="0" w:tplc="F900411E">
      <w:start w:val="1"/>
      <w:numFmt w:val="decimal"/>
      <w:lvlText w:val="1.%1."/>
      <w:lvlJc w:val="left"/>
      <w:pPr>
        <w:ind w:left="360" w:hanging="360"/>
      </w:pPr>
    </w:lvl>
    <w:lvl w:ilvl="1" w:tplc="04190019">
      <w:start w:val="1"/>
      <w:numFmt w:val="lowerLetter"/>
      <w:lvlText w:val="%2."/>
      <w:lvlJc w:val="left"/>
      <w:pPr>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abstractNum w:abstractNumId="14">
    <w:nsid w:val="4600276C"/>
    <w:multiLevelType w:val="multilevel"/>
    <w:tmpl w:val="FE081A6C"/>
    <w:lvl w:ilvl="0">
      <w:start w:val="1"/>
      <w:numFmt w:val="decimal"/>
      <w:lvlText w:val="%1."/>
      <w:lvlJc w:val="left"/>
      <w:pPr>
        <w:ind w:left="720" w:hanging="360"/>
      </w:pPr>
      <w:rPr>
        <w:rFonts w:hint="default"/>
      </w:rPr>
    </w:lvl>
    <w:lvl w:ilvl="1">
      <w:start w:val="1"/>
      <w:numFmt w:val="decimal"/>
      <w:isLgl/>
      <w:lvlText w:val="%1.%2."/>
      <w:lvlJc w:val="left"/>
      <w:pPr>
        <w:ind w:left="1872" w:hanging="1164"/>
      </w:pPr>
      <w:rPr>
        <w:rFonts w:eastAsia="Times New Roman" w:hint="default"/>
      </w:rPr>
    </w:lvl>
    <w:lvl w:ilvl="2">
      <w:start w:val="1"/>
      <w:numFmt w:val="decimal"/>
      <w:isLgl/>
      <w:lvlText w:val="%1.%2.%3."/>
      <w:lvlJc w:val="left"/>
      <w:pPr>
        <w:ind w:left="2220" w:hanging="1164"/>
      </w:pPr>
      <w:rPr>
        <w:rFonts w:eastAsia="Times New Roman" w:hint="default"/>
      </w:rPr>
    </w:lvl>
    <w:lvl w:ilvl="3">
      <w:start w:val="1"/>
      <w:numFmt w:val="decimal"/>
      <w:isLgl/>
      <w:lvlText w:val="%1.%2.%3.%4."/>
      <w:lvlJc w:val="left"/>
      <w:pPr>
        <w:ind w:left="2568" w:hanging="1164"/>
      </w:pPr>
      <w:rPr>
        <w:rFonts w:eastAsia="Times New Roman" w:hint="default"/>
      </w:rPr>
    </w:lvl>
    <w:lvl w:ilvl="4">
      <w:start w:val="1"/>
      <w:numFmt w:val="decimal"/>
      <w:isLgl/>
      <w:lvlText w:val="%1.%2.%3.%4.%5."/>
      <w:lvlJc w:val="left"/>
      <w:pPr>
        <w:ind w:left="2916" w:hanging="1164"/>
      </w:pPr>
      <w:rPr>
        <w:rFonts w:eastAsia="Times New Roman" w:hint="default"/>
      </w:rPr>
    </w:lvl>
    <w:lvl w:ilvl="5">
      <w:start w:val="1"/>
      <w:numFmt w:val="decimal"/>
      <w:isLgl/>
      <w:lvlText w:val="%1.%2.%3.%4.%5.%6."/>
      <w:lvlJc w:val="left"/>
      <w:pPr>
        <w:ind w:left="3264" w:hanging="1164"/>
      </w:pPr>
      <w:rPr>
        <w:rFonts w:eastAsia="Times New Roman" w:hint="default"/>
      </w:rPr>
    </w:lvl>
    <w:lvl w:ilvl="6">
      <w:start w:val="1"/>
      <w:numFmt w:val="decimal"/>
      <w:isLgl/>
      <w:lvlText w:val="%1.%2.%3.%4.%5.%6.%7."/>
      <w:lvlJc w:val="left"/>
      <w:pPr>
        <w:ind w:left="3888" w:hanging="1440"/>
      </w:pPr>
      <w:rPr>
        <w:rFonts w:eastAsia="Times New Roman" w:hint="default"/>
      </w:rPr>
    </w:lvl>
    <w:lvl w:ilvl="7">
      <w:start w:val="1"/>
      <w:numFmt w:val="decimal"/>
      <w:isLgl/>
      <w:lvlText w:val="%1.%2.%3.%4.%5.%6.%7.%8."/>
      <w:lvlJc w:val="left"/>
      <w:pPr>
        <w:ind w:left="4236" w:hanging="1440"/>
      </w:pPr>
      <w:rPr>
        <w:rFonts w:eastAsia="Times New Roman" w:hint="default"/>
      </w:rPr>
    </w:lvl>
    <w:lvl w:ilvl="8">
      <w:start w:val="1"/>
      <w:numFmt w:val="decimal"/>
      <w:isLgl/>
      <w:lvlText w:val="%1.%2.%3.%4.%5.%6.%7.%8.%9."/>
      <w:lvlJc w:val="left"/>
      <w:pPr>
        <w:ind w:left="4944" w:hanging="1800"/>
      </w:pPr>
      <w:rPr>
        <w:rFonts w:eastAsia="Times New Roman" w:hint="default"/>
      </w:rPr>
    </w:lvl>
  </w:abstractNum>
  <w:abstractNum w:abstractNumId="15">
    <w:nsid w:val="470C5AB6"/>
    <w:multiLevelType w:val="multilevel"/>
    <w:tmpl w:val="62220C6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48C03B06"/>
    <w:multiLevelType w:val="hybridMultilevel"/>
    <w:tmpl w:val="D6864928"/>
    <w:lvl w:ilvl="0" w:tplc="DA84770A">
      <w:start w:val="1"/>
      <w:numFmt w:val="decimal"/>
      <w:lvlText w:val="10.%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nsid w:val="530D4F5F"/>
    <w:multiLevelType w:val="multilevel"/>
    <w:tmpl w:val="FE081A6C"/>
    <w:lvl w:ilvl="0">
      <w:start w:val="1"/>
      <w:numFmt w:val="decimal"/>
      <w:lvlText w:val="%1."/>
      <w:lvlJc w:val="left"/>
      <w:pPr>
        <w:ind w:left="720" w:hanging="360"/>
      </w:pPr>
      <w:rPr>
        <w:rFonts w:hint="default"/>
      </w:rPr>
    </w:lvl>
    <w:lvl w:ilvl="1">
      <w:start w:val="1"/>
      <w:numFmt w:val="decimal"/>
      <w:isLgl/>
      <w:lvlText w:val="%1.%2."/>
      <w:lvlJc w:val="left"/>
      <w:pPr>
        <w:ind w:left="1872" w:hanging="1164"/>
      </w:pPr>
      <w:rPr>
        <w:rFonts w:eastAsia="Times New Roman" w:hint="default"/>
      </w:rPr>
    </w:lvl>
    <w:lvl w:ilvl="2">
      <w:start w:val="1"/>
      <w:numFmt w:val="decimal"/>
      <w:isLgl/>
      <w:lvlText w:val="%1.%2.%3."/>
      <w:lvlJc w:val="left"/>
      <w:pPr>
        <w:ind w:left="2220" w:hanging="1164"/>
      </w:pPr>
      <w:rPr>
        <w:rFonts w:eastAsia="Times New Roman" w:hint="default"/>
      </w:rPr>
    </w:lvl>
    <w:lvl w:ilvl="3">
      <w:start w:val="1"/>
      <w:numFmt w:val="decimal"/>
      <w:isLgl/>
      <w:lvlText w:val="%1.%2.%3.%4."/>
      <w:lvlJc w:val="left"/>
      <w:pPr>
        <w:ind w:left="2568" w:hanging="1164"/>
      </w:pPr>
      <w:rPr>
        <w:rFonts w:eastAsia="Times New Roman" w:hint="default"/>
      </w:rPr>
    </w:lvl>
    <w:lvl w:ilvl="4">
      <w:start w:val="1"/>
      <w:numFmt w:val="decimal"/>
      <w:isLgl/>
      <w:lvlText w:val="%1.%2.%3.%4.%5."/>
      <w:lvlJc w:val="left"/>
      <w:pPr>
        <w:ind w:left="2916" w:hanging="1164"/>
      </w:pPr>
      <w:rPr>
        <w:rFonts w:eastAsia="Times New Roman" w:hint="default"/>
      </w:rPr>
    </w:lvl>
    <w:lvl w:ilvl="5">
      <w:start w:val="1"/>
      <w:numFmt w:val="decimal"/>
      <w:isLgl/>
      <w:lvlText w:val="%1.%2.%3.%4.%5.%6."/>
      <w:lvlJc w:val="left"/>
      <w:pPr>
        <w:ind w:left="3264" w:hanging="1164"/>
      </w:pPr>
      <w:rPr>
        <w:rFonts w:eastAsia="Times New Roman" w:hint="default"/>
      </w:rPr>
    </w:lvl>
    <w:lvl w:ilvl="6">
      <w:start w:val="1"/>
      <w:numFmt w:val="decimal"/>
      <w:isLgl/>
      <w:lvlText w:val="%1.%2.%3.%4.%5.%6.%7."/>
      <w:lvlJc w:val="left"/>
      <w:pPr>
        <w:ind w:left="3888" w:hanging="1440"/>
      </w:pPr>
      <w:rPr>
        <w:rFonts w:eastAsia="Times New Roman" w:hint="default"/>
      </w:rPr>
    </w:lvl>
    <w:lvl w:ilvl="7">
      <w:start w:val="1"/>
      <w:numFmt w:val="decimal"/>
      <w:isLgl/>
      <w:lvlText w:val="%1.%2.%3.%4.%5.%6.%7.%8."/>
      <w:lvlJc w:val="left"/>
      <w:pPr>
        <w:ind w:left="4236" w:hanging="1440"/>
      </w:pPr>
      <w:rPr>
        <w:rFonts w:eastAsia="Times New Roman" w:hint="default"/>
      </w:rPr>
    </w:lvl>
    <w:lvl w:ilvl="8">
      <w:start w:val="1"/>
      <w:numFmt w:val="decimal"/>
      <w:isLgl/>
      <w:lvlText w:val="%1.%2.%3.%4.%5.%6.%7.%8.%9."/>
      <w:lvlJc w:val="left"/>
      <w:pPr>
        <w:ind w:left="4944" w:hanging="1800"/>
      </w:pPr>
      <w:rPr>
        <w:rFonts w:eastAsia="Times New Roman" w:hint="default"/>
      </w:rPr>
    </w:lvl>
  </w:abstractNum>
  <w:abstractNum w:abstractNumId="18">
    <w:nsid w:val="587123AF"/>
    <w:multiLevelType w:val="multilevel"/>
    <w:tmpl w:val="414C562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68030C81"/>
    <w:multiLevelType w:val="hybridMultilevel"/>
    <w:tmpl w:val="B79692E4"/>
    <w:lvl w:ilvl="0" w:tplc="29C61192">
      <w:start w:val="1"/>
      <w:numFmt w:val="decimal"/>
      <w:lvlText w:val="8.%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7631045F"/>
    <w:multiLevelType w:val="hybridMultilevel"/>
    <w:tmpl w:val="B4AA5A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95A42AE"/>
    <w:multiLevelType w:val="multilevel"/>
    <w:tmpl w:val="FE081A6C"/>
    <w:lvl w:ilvl="0">
      <w:start w:val="1"/>
      <w:numFmt w:val="decimal"/>
      <w:lvlText w:val="%1."/>
      <w:lvlJc w:val="left"/>
      <w:pPr>
        <w:ind w:left="720" w:hanging="360"/>
      </w:pPr>
      <w:rPr>
        <w:rFonts w:hint="default"/>
      </w:rPr>
    </w:lvl>
    <w:lvl w:ilvl="1">
      <w:start w:val="1"/>
      <w:numFmt w:val="decimal"/>
      <w:isLgl/>
      <w:lvlText w:val="%1.%2."/>
      <w:lvlJc w:val="left"/>
      <w:pPr>
        <w:ind w:left="1872" w:hanging="1164"/>
      </w:pPr>
      <w:rPr>
        <w:rFonts w:eastAsia="Times New Roman" w:hint="default"/>
      </w:rPr>
    </w:lvl>
    <w:lvl w:ilvl="2">
      <w:start w:val="1"/>
      <w:numFmt w:val="decimal"/>
      <w:isLgl/>
      <w:lvlText w:val="%1.%2.%3."/>
      <w:lvlJc w:val="left"/>
      <w:pPr>
        <w:ind w:left="2220" w:hanging="1164"/>
      </w:pPr>
      <w:rPr>
        <w:rFonts w:eastAsia="Times New Roman" w:hint="default"/>
      </w:rPr>
    </w:lvl>
    <w:lvl w:ilvl="3">
      <w:start w:val="1"/>
      <w:numFmt w:val="decimal"/>
      <w:isLgl/>
      <w:lvlText w:val="%1.%2.%3.%4."/>
      <w:lvlJc w:val="left"/>
      <w:pPr>
        <w:ind w:left="2568" w:hanging="1164"/>
      </w:pPr>
      <w:rPr>
        <w:rFonts w:eastAsia="Times New Roman" w:hint="default"/>
      </w:rPr>
    </w:lvl>
    <w:lvl w:ilvl="4">
      <w:start w:val="1"/>
      <w:numFmt w:val="decimal"/>
      <w:isLgl/>
      <w:lvlText w:val="%1.%2.%3.%4.%5."/>
      <w:lvlJc w:val="left"/>
      <w:pPr>
        <w:ind w:left="2916" w:hanging="1164"/>
      </w:pPr>
      <w:rPr>
        <w:rFonts w:eastAsia="Times New Roman" w:hint="default"/>
      </w:rPr>
    </w:lvl>
    <w:lvl w:ilvl="5">
      <w:start w:val="1"/>
      <w:numFmt w:val="decimal"/>
      <w:isLgl/>
      <w:lvlText w:val="%1.%2.%3.%4.%5.%6."/>
      <w:lvlJc w:val="left"/>
      <w:pPr>
        <w:ind w:left="3264" w:hanging="1164"/>
      </w:pPr>
      <w:rPr>
        <w:rFonts w:eastAsia="Times New Roman" w:hint="default"/>
      </w:rPr>
    </w:lvl>
    <w:lvl w:ilvl="6">
      <w:start w:val="1"/>
      <w:numFmt w:val="decimal"/>
      <w:isLgl/>
      <w:lvlText w:val="%1.%2.%3.%4.%5.%6.%7."/>
      <w:lvlJc w:val="left"/>
      <w:pPr>
        <w:ind w:left="3888" w:hanging="1440"/>
      </w:pPr>
      <w:rPr>
        <w:rFonts w:eastAsia="Times New Roman" w:hint="default"/>
      </w:rPr>
    </w:lvl>
    <w:lvl w:ilvl="7">
      <w:start w:val="1"/>
      <w:numFmt w:val="decimal"/>
      <w:isLgl/>
      <w:lvlText w:val="%1.%2.%3.%4.%5.%6.%7.%8."/>
      <w:lvlJc w:val="left"/>
      <w:pPr>
        <w:ind w:left="4236" w:hanging="1440"/>
      </w:pPr>
      <w:rPr>
        <w:rFonts w:eastAsia="Times New Roman" w:hint="default"/>
      </w:rPr>
    </w:lvl>
    <w:lvl w:ilvl="8">
      <w:start w:val="1"/>
      <w:numFmt w:val="decimal"/>
      <w:isLgl/>
      <w:lvlText w:val="%1.%2.%3.%4.%5.%6.%7.%8.%9."/>
      <w:lvlJc w:val="left"/>
      <w:pPr>
        <w:ind w:left="4944" w:hanging="1800"/>
      </w:pPr>
      <w:rPr>
        <w:rFonts w:eastAsia="Times New Roman" w:hint="default"/>
      </w:rPr>
    </w:lvl>
  </w:abstractNum>
  <w:abstractNum w:abstractNumId="22">
    <w:nsid w:val="7DF57FB3"/>
    <w:multiLevelType w:val="hybridMultilevel"/>
    <w:tmpl w:val="99FA720A"/>
    <w:lvl w:ilvl="0" w:tplc="40C42B64">
      <w:start w:val="1"/>
      <w:numFmt w:val="decimal"/>
      <w:lvlText w:val="10.8.%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0"/>
  </w:num>
  <w:num w:numId="2">
    <w:abstractNumId w:val="6"/>
  </w:num>
  <w:num w:numId="3">
    <w:abstractNumId w:val="15"/>
  </w:num>
  <w:num w:numId="4">
    <w:abstractNumId w:val="18"/>
  </w:num>
  <w:num w:numId="5">
    <w:abstractNumId w:val="12"/>
  </w:num>
  <w:num w:numId="6">
    <w:abstractNumId w:val="21"/>
  </w:num>
  <w:num w:numId="7">
    <w:abstractNumId w:val="14"/>
  </w:num>
  <w:num w:numId="8">
    <w:abstractNumId w:val="17"/>
  </w:num>
  <w:num w:numId="9">
    <w:abstractNumId w:val="11"/>
  </w:num>
  <w:num w:numId="10">
    <w:abstractNumId w:val="9"/>
  </w:num>
  <w:num w:numId="11">
    <w:abstractNumId w:val="3"/>
  </w:num>
  <w:num w:numId="12">
    <w:abstractNumId w:val="5"/>
  </w:num>
  <w:num w:numId="13">
    <w:abstractNumId w:val="4"/>
  </w:num>
  <w:num w:numId="14">
    <w:abstractNumId w:val="1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19"/>
  </w:num>
  <w:num w:numId="21">
    <w:abstractNumId w:val="16"/>
  </w:num>
  <w:num w:numId="22">
    <w:abstractNumId w:val="22"/>
  </w:num>
  <w:num w:numId="23">
    <w:abstractNumId w:val="2"/>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519A"/>
    <w:rsid w:val="000115A2"/>
    <w:rsid w:val="00024FB4"/>
    <w:rsid w:val="000304F6"/>
    <w:rsid w:val="00031BCE"/>
    <w:rsid w:val="0007638B"/>
    <w:rsid w:val="00091BEF"/>
    <w:rsid w:val="000E64EA"/>
    <w:rsid w:val="001222EE"/>
    <w:rsid w:val="00164474"/>
    <w:rsid w:val="00193D03"/>
    <w:rsid w:val="00223CA8"/>
    <w:rsid w:val="0023552E"/>
    <w:rsid w:val="0026427B"/>
    <w:rsid w:val="00270412"/>
    <w:rsid w:val="002A50D4"/>
    <w:rsid w:val="002F0770"/>
    <w:rsid w:val="00323C20"/>
    <w:rsid w:val="0035081D"/>
    <w:rsid w:val="00363FED"/>
    <w:rsid w:val="00373A9E"/>
    <w:rsid w:val="00486A64"/>
    <w:rsid w:val="004C1238"/>
    <w:rsid w:val="004C67B3"/>
    <w:rsid w:val="004E15EB"/>
    <w:rsid w:val="00515C88"/>
    <w:rsid w:val="005453A3"/>
    <w:rsid w:val="00546B58"/>
    <w:rsid w:val="00547BC8"/>
    <w:rsid w:val="005B3EFA"/>
    <w:rsid w:val="005E2DAF"/>
    <w:rsid w:val="00605C77"/>
    <w:rsid w:val="00630290"/>
    <w:rsid w:val="0064676A"/>
    <w:rsid w:val="00662E75"/>
    <w:rsid w:val="006A06AF"/>
    <w:rsid w:val="006F1616"/>
    <w:rsid w:val="006F259B"/>
    <w:rsid w:val="006F4F2A"/>
    <w:rsid w:val="00700237"/>
    <w:rsid w:val="007519C3"/>
    <w:rsid w:val="00754310"/>
    <w:rsid w:val="007C35BA"/>
    <w:rsid w:val="007D4BD6"/>
    <w:rsid w:val="008166A9"/>
    <w:rsid w:val="008A2F9D"/>
    <w:rsid w:val="008F0267"/>
    <w:rsid w:val="009701EA"/>
    <w:rsid w:val="009B30E7"/>
    <w:rsid w:val="009E519A"/>
    <w:rsid w:val="00A34418"/>
    <w:rsid w:val="00A71A70"/>
    <w:rsid w:val="00AB7CFC"/>
    <w:rsid w:val="00B373E6"/>
    <w:rsid w:val="00B71800"/>
    <w:rsid w:val="00B86673"/>
    <w:rsid w:val="00C30354"/>
    <w:rsid w:val="00C71B0A"/>
    <w:rsid w:val="00CD0AF1"/>
    <w:rsid w:val="00CD5B1E"/>
    <w:rsid w:val="00D12227"/>
    <w:rsid w:val="00D142DA"/>
    <w:rsid w:val="00D27766"/>
    <w:rsid w:val="00D409CB"/>
    <w:rsid w:val="00D768A1"/>
    <w:rsid w:val="00D962C9"/>
    <w:rsid w:val="00DB4FE3"/>
    <w:rsid w:val="00E04D90"/>
    <w:rsid w:val="00E23B95"/>
    <w:rsid w:val="00EB4EE3"/>
    <w:rsid w:val="00EC1786"/>
    <w:rsid w:val="00EC4B75"/>
    <w:rsid w:val="00FA7B35"/>
    <w:rsid w:val="00FB1FC2"/>
    <w:rsid w:val="00FC79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CD0AF1"/>
    <w:pPr>
      <w:suppressAutoHyphens/>
      <w:spacing w:after="200" w:line="276" w:lineRule="auto"/>
    </w:pPr>
    <w:rPr>
      <w:rFonts w:ascii="Calibri" w:eastAsia="Arial Unicode MS" w:hAnsi="Calibri" w:cs="font278"/>
      <w:sz w:val="22"/>
      <w:szCs w:val="22"/>
      <w:lang w:eastAsia="ar-SA"/>
    </w:rPr>
  </w:style>
  <w:style w:type="paragraph" w:styleId="1">
    <w:name w:val="heading 1"/>
    <w:basedOn w:val="a"/>
    <w:next w:val="a0"/>
    <w:qFormat/>
    <w:pPr>
      <w:keepNext/>
      <w:tabs>
        <w:tab w:val="num" w:pos="0"/>
      </w:tabs>
      <w:spacing w:before="240" w:after="60" w:line="100" w:lineRule="atLeast"/>
      <w:ind w:left="432" w:hanging="432"/>
      <w:jc w:val="both"/>
      <w:outlineLvl w:val="0"/>
    </w:pPr>
    <w:rPr>
      <w:rFonts w:ascii="Cambria" w:eastAsia="Times New Roman" w:hAnsi="Cambria" w:cs="Times New Roman"/>
      <w:b/>
      <w:bCs/>
      <w:color w:val="333333"/>
      <w:kern w:val="1"/>
      <w:sz w:val="32"/>
      <w:szCs w:val="32"/>
      <w:lang w:val="en-US"/>
    </w:rPr>
  </w:style>
  <w:style w:type="paragraph" w:styleId="2">
    <w:name w:val="heading 2"/>
    <w:basedOn w:val="a"/>
    <w:next w:val="a0"/>
    <w:qFormat/>
    <w:pPr>
      <w:keepNext/>
      <w:tabs>
        <w:tab w:val="num" w:pos="0"/>
      </w:tabs>
      <w:spacing w:before="240" w:after="60" w:line="100" w:lineRule="atLeast"/>
      <w:ind w:left="576" w:hanging="576"/>
      <w:jc w:val="both"/>
      <w:outlineLvl w:val="1"/>
    </w:pPr>
    <w:rPr>
      <w:rFonts w:ascii="Cambria" w:eastAsia="Times New Roman" w:hAnsi="Cambria" w:cs="Times New Roman"/>
      <w:b/>
      <w:bCs/>
      <w:i/>
      <w:iCs/>
      <w:color w:val="333333"/>
      <w:sz w:val="28"/>
      <w:szCs w:val="28"/>
      <w:lang w:val="en-US"/>
    </w:rPr>
  </w:style>
  <w:style w:type="paragraph" w:styleId="3">
    <w:name w:val="heading 3"/>
    <w:basedOn w:val="a"/>
    <w:next w:val="a0"/>
    <w:qFormat/>
    <w:pPr>
      <w:keepNext/>
      <w:tabs>
        <w:tab w:val="num" w:pos="0"/>
      </w:tabs>
      <w:spacing w:before="240" w:after="60" w:line="100" w:lineRule="atLeast"/>
      <w:ind w:left="720" w:hanging="720"/>
      <w:jc w:val="both"/>
      <w:outlineLvl w:val="2"/>
    </w:pPr>
    <w:rPr>
      <w:rFonts w:ascii="Cambria" w:eastAsia="Times New Roman" w:hAnsi="Cambria" w:cs="Times New Roman"/>
      <w:b/>
      <w:bCs/>
      <w:color w:val="333333"/>
      <w:sz w:val="26"/>
      <w:szCs w:val="26"/>
      <w:lang w:val="en-US"/>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20">
    <w:name w:val="Основной шрифт абзаца2"/>
  </w:style>
  <w:style w:type="character" w:customStyle="1" w:styleId="10">
    <w:name w:val="Основной шрифт абзаца1"/>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30">
    <w:name w:val="Основной шрифт абзаца3"/>
  </w:style>
  <w:style w:type="character" w:customStyle="1" w:styleId="11">
    <w:name w:val="Заголовок 1 Знак"/>
    <w:rPr>
      <w:rFonts w:ascii="Cambria" w:eastAsia="Times New Roman" w:hAnsi="Cambria" w:cs="Times New Roman"/>
      <w:b/>
      <w:bCs/>
      <w:color w:val="333333"/>
      <w:kern w:val="1"/>
      <w:sz w:val="32"/>
      <w:szCs w:val="32"/>
      <w:lang w:val="en-US"/>
    </w:rPr>
  </w:style>
  <w:style w:type="character" w:customStyle="1" w:styleId="21">
    <w:name w:val="Заголовок 2 Знак"/>
    <w:rPr>
      <w:rFonts w:ascii="Cambria" w:eastAsia="Times New Roman" w:hAnsi="Cambria" w:cs="Times New Roman"/>
      <w:b/>
      <w:bCs/>
      <w:i/>
      <w:iCs/>
      <w:color w:val="333333"/>
      <w:sz w:val="28"/>
      <w:szCs w:val="28"/>
      <w:lang w:val="en-US"/>
    </w:rPr>
  </w:style>
  <w:style w:type="character" w:customStyle="1" w:styleId="31">
    <w:name w:val="Заголовок 3 Знак"/>
    <w:rPr>
      <w:rFonts w:ascii="Cambria" w:eastAsia="Times New Roman" w:hAnsi="Cambria" w:cs="Times New Roman"/>
      <w:b/>
      <w:bCs/>
      <w:color w:val="333333"/>
      <w:sz w:val="26"/>
      <w:szCs w:val="26"/>
      <w:lang w:val="en-US"/>
    </w:rPr>
  </w:style>
  <w:style w:type="character" w:styleId="a4">
    <w:name w:val="Hyperlink"/>
    <w:rPr>
      <w:color w:val="0000FF"/>
      <w:u w:val="single"/>
    </w:rPr>
  </w:style>
  <w:style w:type="character" w:customStyle="1" w:styleId="12">
    <w:name w:val="Просмотренная гиперссылка1"/>
    <w:rPr>
      <w:color w:val="800080"/>
      <w:u w:val="single"/>
    </w:rPr>
  </w:style>
  <w:style w:type="character" w:customStyle="1" w:styleId="a5">
    <w:name w:val="Текст сноски Знак"/>
    <w:rPr>
      <w:rFonts w:ascii="Times New Roman" w:eastAsia="Times New Roman" w:hAnsi="Times New Roman" w:cs="Times New Roman"/>
      <w:sz w:val="20"/>
      <w:szCs w:val="20"/>
      <w:lang w:val="en-US"/>
    </w:rPr>
  </w:style>
  <w:style w:type="character" w:customStyle="1" w:styleId="a6">
    <w:name w:val="Верхний колонтитул Знак"/>
    <w:rPr>
      <w:rFonts w:ascii="Arial" w:eastAsia="Times New Roman" w:hAnsi="Arial" w:cs="Times New Roman"/>
      <w:color w:val="333333"/>
      <w:sz w:val="20"/>
      <w:szCs w:val="20"/>
      <w:lang w:val="en-US"/>
    </w:rPr>
  </w:style>
  <w:style w:type="character" w:customStyle="1" w:styleId="a7">
    <w:name w:val="Нижний колонтитул Знак"/>
    <w:rPr>
      <w:rFonts w:ascii="Arial" w:eastAsia="Times New Roman" w:hAnsi="Arial" w:cs="Times New Roman"/>
      <w:color w:val="333333"/>
      <w:sz w:val="20"/>
      <w:szCs w:val="20"/>
      <w:lang w:val="en-US"/>
    </w:rPr>
  </w:style>
  <w:style w:type="character" w:customStyle="1" w:styleId="a8">
    <w:name w:val="Текст концевой сноски Знак"/>
    <w:rPr>
      <w:rFonts w:ascii="Arial" w:eastAsia="Times New Roman" w:hAnsi="Arial" w:cs="Arial"/>
      <w:color w:val="333333"/>
      <w:sz w:val="20"/>
      <w:szCs w:val="20"/>
    </w:rPr>
  </w:style>
  <w:style w:type="character" w:customStyle="1" w:styleId="13">
    <w:name w:val="Основной текст Знак1"/>
    <w:rPr>
      <w:rFonts w:ascii="Arial" w:eastAsia="Times New Roman" w:hAnsi="Arial" w:cs="Arial"/>
      <w:color w:val="333333"/>
      <w:lang w:val="en-US"/>
    </w:rPr>
  </w:style>
  <w:style w:type="character" w:customStyle="1" w:styleId="a9">
    <w:name w:val="Основной текст Знак"/>
    <w:basedOn w:val="30"/>
  </w:style>
  <w:style w:type="character" w:customStyle="1" w:styleId="aa">
    <w:name w:val="Основной текст с отступом Знак"/>
    <w:rPr>
      <w:rFonts w:ascii="Arial" w:eastAsia="Times New Roman" w:hAnsi="Arial" w:cs="Times New Roman"/>
      <w:color w:val="333333"/>
      <w:sz w:val="20"/>
      <w:szCs w:val="20"/>
      <w:lang w:val="en-US"/>
    </w:rPr>
  </w:style>
  <w:style w:type="character" w:customStyle="1" w:styleId="32">
    <w:name w:val="Основной текст 3 Знак"/>
    <w:rPr>
      <w:rFonts w:ascii="Arial" w:eastAsia="Times New Roman" w:hAnsi="Arial" w:cs="Times New Roman"/>
      <w:color w:val="333333"/>
      <w:sz w:val="16"/>
      <w:szCs w:val="16"/>
      <w:lang w:val="en-US"/>
    </w:rPr>
  </w:style>
  <w:style w:type="character" w:customStyle="1" w:styleId="22">
    <w:name w:val="Основной текст с отступом 2 Знак"/>
    <w:rPr>
      <w:rFonts w:ascii="Arial" w:eastAsia="Times New Roman" w:hAnsi="Arial" w:cs="Arial"/>
      <w:color w:val="333333"/>
      <w:lang w:val="en-US"/>
    </w:rPr>
  </w:style>
  <w:style w:type="character" w:customStyle="1" w:styleId="210">
    <w:name w:val="Основной текст с отступом 2 Знак1"/>
    <w:basedOn w:val="30"/>
  </w:style>
  <w:style w:type="character" w:customStyle="1" w:styleId="33">
    <w:name w:val="Основной текст с отступом 3 Знак"/>
    <w:rPr>
      <w:rFonts w:ascii="Arial" w:eastAsia="Calibri" w:hAnsi="Arial" w:cs="Times New Roman"/>
      <w:color w:val="333333"/>
      <w:sz w:val="16"/>
      <w:szCs w:val="16"/>
      <w:lang w:val="en-US"/>
    </w:rPr>
  </w:style>
  <w:style w:type="character" w:customStyle="1" w:styleId="ab">
    <w:name w:val="Текст Знак"/>
    <w:rPr>
      <w:rFonts w:ascii="Courier New" w:eastAsia="Times New Roman" w:hAnsi="Courier New" w:cs="Times New Roman"/>
      <w:sz w:val="20"/>
      <w:szCs w:val="20"/>
      <w:lang w:val="en-US"/>
    </w:rPr>
  </w:style>
  <w:style w:type="character" w:customStyle="1" w:styleId="ac">
    <w:name w:val="Текст выноски Знак"/>
    <w:rPr>
      <w:rFonts w:ascii="Tahoma" w:eastAsia="Times New Roman" w:hAnsi="Tahoma" w:cs="Times New Roman"/>
      <w:color w:val="333333"/>
      <w:sz w:val="16"/>
      <w:szCs w:val="16"/>
      <w:lang w:val="en-US"/>
    </w:rPr>
  </w:style>
  <w:style w:type="character" w:customStyle="1" w:styleId="14">
    <w:name w:val="Знак сноски1"/>
    <w:rPr>
      <w:vertAlign w:val="superscript"/>
    </w:rPr>
  </w:style>
  <w:style w:type="character" w:customStyle="1" w:styleId="15">
    <w:name w:val="Номер страницы1"/>
    <w:rPr>
      <w:rFonts w:ascii="Times New Roman" w:hAnsi="Times New Roman" w:cs="Times New Roman"/>
    </w:rPr>
  </w:style>
  <w:style w:type="character" w:customStyle="1" w:styleId="16">
    <w:name w:val="Знак концевой сноски1"/>
    <w:rPr>
      <w:vertAlign w:val="superscript"/>
    </w:rPr>
  </w:style>
  <w:style w:type="character" w:customStyle="1" w:styleId="day7">
    <w:name w:val="da y7"/>
    <w:basedOn w:val="30"/>
  </w:style>
  <w:style w:type="character" w:customStyle="1" w:styleId="arial">
    <w:name w:val="arial"/>
    <w:basedOn w:val="30"/>
  </w:style>
  <w:style w:type="character" w:customStyle="1" w:styleId="ad">
    <w:name w:val="Символ сноски"/>
  </w:style>
  <w:style w:type="character" w:customStyle="1" w:styleId="17">
    <w:name w:val="Знак сноски1"/>
    <w:rPr>
      <w:vertAlign w:val="superscript"/>
    </w:rPr>
  </w:style>
  <w:style w:type="character" w:customStyle="1" w:styleId="ae">
    <w:name w:val="Символ нумерации"/>
  </w:style>
  <w:style w:type="character" w:customStyle="1" w:styleId="af">
    <w:name w:val="Символы концевой сноски"/>
    <w:rPr>
      <w:vertAlign w:val="superscript"/>
    </w:rPr>
  </w:style>
  <w:style w:type="character" w:customStyle="1" w:styleId="WW-">
    <w:name w:val="WW-Символы концевой сноски"/>
  </w:style>
  <w:style w:type="character" w:customStyle="1" w:styleId="18">
    <w:name w:val="Знак концевой сноски1"/>
    <w:rPr>
      <w:vertAlign w:val="superscript"/>
    </w:rPr>
  </w:style>
  <w:style w:type="character" w:customStyle="1" w:styleId="23">
    <w:name w:val="Знак сноски2"/>
    <w:rPr>
      <w:vertAlign w:val="superscript"/>
    </w:rPr>
  </w:style>
  <w:style w:type="character" w:customStyle="1" w:styleId="24">
    <w:name w:val="Знак концевой сноски2"/>
    <w:rPr>
      <w:vertAlign w:val="superscript"/>
    </w:rPr>
  </w:style>
  <w:style w:type="character" w:styleId="af0">
    <w:name w:val="footnote reference"/>
    <w:rPr>
      <w:vertAlign w:val="superscript"/>
    </w:rPr>
  </w:style>
  <w:style w:type="character" w:styleId="af1">
    <w:name w:val="endnote reference"/>
    <w:rPr>
      <w:vertAlign w:val="superscript"/>
    </w:rPr>
  </w:style>
  <w:style w:type="paragraph" w:customStyle="1" w:styleId="19">
    <w:name w:val="Заголовок1"/>
    <w:basedOn w:val="a"/>
    <w:next w:val="a0"/>
    <w:pPr>
      <w:keepNext/>
      <w:spacing w:before="240" w:after="120"/>
    </w:pPr>
    <w:rPr>
      <w:rFonts w:ascii="Arial" w:hAnsi="Arial" w:cs="Mangal"/>
      <w:sz w:val="28"/>
      <w:szCs w:val="28"/>
    </w:rPr>
  </w:style>
  <w:style w:type="paragraph" w:styleId="a0">
    <w:name w:val="Body Text"/>
    <w:basedOn w:val="a"/>
    <w:pPr>
      <w:spacing w:after="120" w:line="100" w:lineRule="atLeast"/>
      <w:jc w:val="both"/>
    </w:pPr>
    <w:rPr>
      <w:rFonts w:ascii="Arial" w:eastAsia="Times New Roman" w:hAnsi="Arial" w:cs="Arial"/>
      <w:color w:val="333333"/>
      <w:lang w:val="en-US"/>
    </w:rPr>
  </w:style>
  <w:style w:type="paragraph" w:styleId="af2">
    <w:name w:val="List"/>
    <w:basedOn w:val="a0"/>
    <w:rPr>
      <w:rFonts w:cs="Mangal"/>
    </w:rPr>
  </w:style>
  <w:style w:type="paragraph" w:customStyle="1" w:styleId="1a">
    <w:name w:val="Название1"/>
    <w:basedOn w:val="a"/>
    <w:pPr>
      <w:suppressLineNumbers/>
      <w:spacing w:before="120" w:after="120"/>
    </w:pPr>
    <w:rPr>
      <w:rFonts w:cs="Mangal"/>
      <w:i/>
      <w:iCs/>
      <w:sz w:val="24"/>
      <w:szCs w:val="24"/>
    </w:rPr>
  </w:style>
  <w:style w:type="paragraph" w:customStyle="1" w:styleId="34">
    <w:name w:val="Указатель3"/>
    <w:basedOn w:val="a"/>
    <w:pPr>
      <w:suppressLineNumbers/>
    </w:pPr>
    <w:rPr>
      <w:rFonts w:cs="Mangal"/>
    </w:rPr>
  </w:style>
  <w:style w:type="paragraph" w:customStyle="1" w:styleId="25">
    <w:name w:val="Название2"/>
    <w:basedOn w:val="a"/>
    <w:pPr>
      <w:suppressLineNumbers/>
      <w:spacing w:before="120" w:after="120"/>
    </w:pPr>
    <w:rPr>
      <w:rFonts w:cs="Mangal"/>
      <w:i/>
      <w:iCs/>
      <w:sz w:val="24"/>
      <w:szCs w:val="24"/>
    </w:rPr>
  </w:style>
  <w:style w:type="paragraph" w:customStyle="1" w:styleId="26">
    <w:name w:val="Указатель2"/>
    <w:basedOn w:val="a"/>
    <w:pPr>
      <w:suppressLineNumbers/>
    </w:pPr>
    <w:rPr>
      <w:rFonts w:cs="Mangal"/>
    </w:rPr>
  </w:style>
  <w:style w:type="paragraph" w:customStyle="1" w:styleId="1b">
    <w:name w:val="Название1"/>
    <w:basedOn w:val="a"/>
    <w:pPr>
      <w:suppressLineNumbers/>
      <w:spacing w:before="120" w:after="120"/>
    </w:pPr>
    <w:rPr>
      <w:rFonts w:cs="Mangal"/>
      <w:i/>
      <w:iCs/>
      <w:sz w:val="24"/>
      <w:szCs w:val="24"/>
    </w:rPr>
  </w:style>
  <w:style w:type="paragraph" w:customStyle="1" w:styleId="1c">
    <w:name w:val="Указатель1"/>
    <w:basedOn w:val="a"/>
    <w:pPr>
      <w:suppressLineNumbers/>
    </w:pPr>
    <w:rPr>
      <w:rFonts w:cs="Mangal"/>
    </w:rPr>
  </w:style>
  <w:style w:type="paragraph" w:customStyle="1" w:styleId="1d">
    <w:name w:val="Обычный (веб)1"/>
    <w:basedOn w:val="a"/>
    <w:pPr>
      <w:spacing w:before="100" w:after="100" w:line="100" w:lineRule="atLeast"/>
    </w:pPr>
    <w:rPr>
      <w:rFonts w:ascii="Times New Roman" w:eastAsia="Times New Roman" w:hAnsi="Times New Roman" w:cs="Times New Roman"/>
      <w:sz w:val="24"/>
      <w:szCs w:val="24"/>
    </w:rPr>
  </w:style>
  <w:style w:type="paragraph" w:styleId="1e">
    <w:name w:val="toc 1"/>
    <w:basedOn w:val="a"/>
    <w:pPr>
      <w:tabs>
        <w:tab w:val="right" w:leader="dot" w:pos="9638"/>
      </w:tabs>
      <w:spacing w:after="60" w:line="100" w:lineRule="atLeast"/>
      <w:jc w:val="both"/>
    </w:pPr>
    <w:rPr>
      <w:rFonts w:ascii="Arial" w:eastAsia="Times New Roman" w:hAnsi="Arial" w:cs="Arial"/>
      <w:color w:val="333333"/>
      <w:sz w:val="20"/>
      <w:szCs w:val="20"/>
    </w:rPr>
  </w:style>
  <w:style w:type="paragraph" w:styleId="27">
    <w:name w:val="toc 2"/>
    <w:basedOn w:val="a"/>
    <w:pPr>
      <w:tabs>
        <w:tab w:val="right" w:leader="dot" w:pos="9720"/>
      </w:tabs>
      <w:spacing w:after="0" w:line="100" w:lineRule="atLeast"/>
      <w:ind w:left="240"/>
    </w:pPr>
    <w:rPr>
      <w:rFonts w:ascii="Times New Roman" w:eastAsia="Times New Roman" w:hAnsi="Times New Roman" w:cs="Arial"/>
      <w:i/>
      <w:smallCaps/>
      <w:color w:val="333333"/>
      <w:sz w:val="20"/>
      <w:szCs w:val="20"/>
    </w:rPr>
  </w:style>
  <w:style w:type="paragraph" w:styleId="35">
    <w:name w:val="toc 3"/>
    <w:basedOn w:val="a"/>
    <w:pPr>
      <w:tabs>
        <w:tab w:val="left" w:pos="851"/>
        <w:tab w:val="right" w:leader="dot" w:pos="9720"/>
      </w:tabs>
      <w:spacing w:after="0" w:line="100" w:lineRule="atLeast"/>
      <w:ind w:left="426" w:hanging="108"/>
    </w:pPr>
    <w:rPr>
      <w:rFonts w:ascii="Arial" w:eastAsia="Times New Roman" w:hAnsi="Arial" w:cs="Arial"/>
      <w:iCs/>
    </w:rPr>
  </w:style>
  <w:style w:type="paragraph" w:customStyle="1" w:styleId="1f">
    <w:name w:val="Текст сноски1"/>
    <w:basedOn w:val="a"/>
    <w:pPr>
      <w:spacing w:after="0" w:line="100" w:lineRule="atLeast"/>
    </w:pPr>
    <w:rPr>
      <w:rFonts w:ascii="Times New Roman" w:eastAsia="Times New Roman" w:hAnsi="Times New Roman" w:cs="Times New Roman"/>
      <w:sz w:val="20"/>
      <w:szCs w:val="20"/>
      <w:lang w:val="en-US"/>
    </w:rPr>
  </w:style>
  <w:style w:type="paragraph" w:styleId="af3">
    <w:name w:val="header"/>
    <w:basedOn w:val="a"/>
    <w:pPr>
      <w:suppressLineNumbers/>
      <w:tabs>
        <w:tab w:val="center" w:pos="4677"/>
        <w:tab w:val="right" w:pos="9355"/>
      </w:tabs>
      <w:spacing w:after="60" w:line="100" w:lineRule="atLeast"/>
      <w:jc w:val="both"/>
    </w:pPr>
    <w:rPr>
      <w:rFonts w:ascii="Arial" w:eastAsia="Times New Roman" w:hAnsi="Arial" w:cs="Times New Roman"/>
      <w:color w:val="333333"/>
      <w:sz w:val="20"/>
      <w:szCs w:val="20"/>
      <w:lang w:val="en-US"/>
    </w:rPr>
  </w:style>
  <w:style w:type="paragraph" w:styleId="af4">
    <w:name w:val="footer"/>
    <w:basedOn w:val="a"/>
    <w:pPr>
      <w:suppressLineNumbers/>
      <w:tabs>
        <w:tab w:val="center" w:pos="4677"/>
        <w:tab w:val="right" w:pos="9355"/>
      </w:tabs>
      <w:spacing w:after="60" w:line="100" w:lineRule="atLeast"/>
      <w:jc w:val="both"/>
    </w:pPr>
    <w:rPr>
      <w:rFonts w:ascii="Arial" w:eastAsia="Times New Roman" w:hAnsi="Arial" w:cs="Times New Roman"/>
      <w:color w:val="333333"/>
      <w:sz w:val="20"/>
      <w:szCs w:val="20"/>
      <w:lang w:val="en-US"/>
    </w:rPr>
  </w:style>
  <w:style w:type="paragraph" w:customStyle="1" w:styleId="1f0">
    <w:name w:val="Текст концевой сноски1"/>
    <w:basedOn w:val="a"/>
    <w:pPr>
      <w:spacing w:after="60" w:line="100" w:lineRule="atLeast"/>
      <w:jc w:val="both"/>
    </w:pPr>
    <w:rPr>
      <w:rFonts w:ascii="Arial" w:eastAsia="Times New Roman" w:hAnsi="Arial" w:cs="Arial"/>
      <w:color w:val="333333"/>
      <w:sz w:val="20"/>
      <w:szCs w:val="20"/>
    </w:rPr>
  </w:style>
  <w:style w:type="paragraph" w:styleId="af5">
    <w:name w:val="Body Text Indent"/>
    <w:basedOn w:val="a"/>
    <w:pPr>
      <w:spacing w:after="120" w:line="100" w:lineRule="atLeast"/>
      <w:ind w:left="283"/>
      <w:jc w:val="both"/>
    </w:pPr>
    <w:rPr>
      <w:rFonts w:ascii="Arial" w:eastAsia="Times New Roman" w:hAnsi="Arial" w:cs="Times New Roman"/>
      <w:color w:val="333333"/>
      <w:sz w:val="20"/>
      <w:szCs w:val="20"/>
      <w:lang w:val="en-US"/>
    </w:rPr>
  </w:style>
  <w:style w:type="paragraph" w:customStyle="1" w:styleId="310">
    <w:name w:val="Основной текст 31"/>
    <w:basedOn w:val="a"/>
    <w:pPr>
      <w:spacing w:after="120" w:line="100" w:lineRule="atLeast"/>
      <w:jc w:val="both"/>
    </w:pPr>
    <w:rPr>
      <w:rFonts w:ascii="Arial" w:eastAsia="Times New Roman" w:hAnsi="Arial" w:cs="Times New Roman"/>
      <w:color w:val="333333"/>
      <w:sz w:val="16"/>
      <w:szCs w:val="16"/>
      <w:lang w:val="en-US"/>
    </w:rPr>
  </w:style>
  <w:style w:type="paragraph" w:customStyle="1" w:styleId="211">
    <w:name w:val="Основной текст с отступом 21"/>
    <w:basedOn w:val="a"/>
    <w:pPr>
      <w:spacing w:after="120" w:line="480" w:lineRule="auto"/>
      <w:ind w:left="283"/>
      <w:jc w:val="both"/>
    </w:pPr>
    <w:rPr>
      <w:rFonts w:ascii="Arial" w:eastAsia="Times New Roman" w:hAnsi="Arial" w:cs="Arial"/>
      <w:color w:val="333333"/>
      <w:lang w:val="en-US"/>
    </w:rPr>
  </w:style>
  <w:style w:type="paragraph" w:customStyle="1" w:styleId="311">
    <w:name w:val="Основной текст с отступом 31"/>
    <w:basedOn w:val="a"/>
    <w:pPr>
      <w:spacing w:after="120" w:line="100" w:lineRule="atLeast"/>
      <w:ind w:left="283"/>
      <w:jc w:val="both"/>
    </w:pPr>
    <w:rPr>
      <w:rFonts w:ascii="Arial" w:eastAsia="Calibri" w:hAnsi="Arial" w:cs="Times New Roman"/>
      <w:color w:val="333333"/>
      <w:sz w:val="16"/>
      <w:szCs w:val="16"/>
      <w:lang w:val="en-US"/>
    </w:rPr>
  </w:style>
  <w:style w:type="paragraph" w:customStyle="1" w:styleId="1f1">
    <w:name w:val="Текст1"/>
    <w:basedOn w:val="a"/>
    <w:pPr>
      <w:spacing w:after="0" w:line="100" w:lineRule="atLeast"/>
    </w:pPr>
    <w:rPr>
      <w:rFonts w:ascii="Courier New" w:eastAsia="Times New Roman" w:hAnsi="Courier New" w:cs="Times New Roman"/>
      <w:sz w:val="20"/>
      <w:szCs w:val="20"/>
      <w:lang w:val="en-US"/>
    </w:rPr>
  </w:style>
  <w:style w:type="paragraph" w:customStyle="1" w:styleId="1f2">
    <w:name w:val="Текст выноски1"/>
    <w:basedOn w:val="a"/>
    <w:pPr>
      <w:spacing w:after="0" w:line="100" w:lineRule="atLeast"/>
      <w:jc w:val="both"/>
    </w:pPr>
    <w:rPr>
      <w:rFonts w:ascii="Tahoma" w:eastAsia="Times New Roman" w:hAnsi="Tahoma" w:cs="Times New Roman"/>
      <w:color w:val="333333"/>
      <w:sz w:val="16"/>
      <w:szCs w:val="16"/>
      <w:lang w:val="en-US"/>
    </w:rPr>
  </w:style>
  <w:style w:type="paragraph" w:customStyle="1" w:styleId="1f3">
    <w:name w:val="Без интервала1"/>
    <w:pPr>
      <w:suppressAutoHyphens/>
      <w:spacing w:line="100" w:lineRule="atLeast"/>
      <w:jc w:val="both"/>
    </w:pPr>
    <w:rPr>
      <w:rFonts w:ascii="Arial" w:hAnsi="Arial" w:cs="Arial"/>
      <w:color w:val="333333"/>
      <w:lang w:eastAsia="ar-SA"/>
    </w:rPr>
  </w:style>
  <w:style w:type="paragraph" w:styleId="af6">
    <w:name w:val="TOC Heading"/>
    <w:basedOn w:val="1"/>
    <w:qFormat/>
    <w:pPr>
      <w:keepLines/>
      <w:suppressLineNumbers/>
      <w:tabs>
        <w:tab w:val="clear" w:pos="0"/>
      </w:tabs>
      <w:spacing w:before="480" w:after="0" w:line="276" w:lineRule="auto"/>
      <w:ind w:left="0" w:firstLine="0"/>
      <w:jc w:val="left"/>
    </w:pPr>
    <w:rPr>
      <w:color w:val="365F91"/>
      <w:sz w:val="28"/>
      <w:szCs w:val="28"/>
    </w:rPr>
  </w:style>
  <w:style w:type="paragraph" w:customStyle="1" w:styleId="ConsPlusNormal">
    <w:name w:val="ConsPlusNormal"/>
    <w:pPr>
      <w:widowControl w:val="0"/>
      <w:suppressAutoHyphens/>
      <w:spacing w:line="100" w:lineRule="atLeast"/>
      <w:ind w:firstLine="720"/>
    </w:pPr>
    <w:rPr>
      <w:rFonts w:ascii="Arial" w:hAnsi="Arial" w:cs="Arial"/>
      <w:lang w:eastAsia="ar-SA"/>
    </w:rPr>
  </w:style>
  <w:style w:type="paragraph" w:customStyle="1" w:styleId="1f4">
    <w:name w:val="Обычный1"/>
    <w:pPr>
      <w:suppressAutoHyphens/>
      <w:spacing w:line="100" w:lineRule="atLeast"/>
      <w:ind w:firstLine="720"/>
      <w:jc w:val="both"/>
    </w:pPr>
    <w:rPr>
      <w:sz w:val="28"/>
      <w:lang w:eastAsia="ar-SA"/>
    </w:rPr>
  </w:style>
  <w:style w:type="paragraph" w:customStyle="1" w:styleId="36">
    <w:name w:val="Стиль3"/>
    <w:basedOn w:val="211"/>
    <w:pPr>
      <w:widowControl w:val="0"/>
      <w:tabs>
        <w:tab w:val="left" w:pos="360"/>
      </w:tabs>
      <w:spacing w:after="0" w:line="100" w:lineRule="atLeast"/>
    </w:pPr>
  </w:style>
  <w:style w:type="paragraph" w:customStyle="1" w:styleId="37">
    <w:name w:val="3"/>
    <w:basedOn w:val="a"/>
    <w:pPr>
      <w:spacing w:before="100" w:after="100" w:line="100" w:lineRule="atLeast"/>
    </w:pPr>
    <w:rPr>
      <w:rFonts w:ascii="Times New Roman" w:eastAsia="Times New Roman" w:hAnsi="Times New Roman" w:cs="Times New Roman"/>
      <w:sz w:val="24"/>
      <w:szCs w:val="20"/>
    </w:rPr>
  </w:style>
  <w:style w:type="paragraph" w:customStyle="1" w:styleId="cFe0cf3">
    <w:name w:val="cFe0cf3"/>
    <w:basedOn w:val="a"/>
    <w:pPr>
      <w:keepNext/>
      <w:widowControl w:val="0"/>
      <w:spacing w:after="0" w:line="100" w:lineRule="atLeast"/>
      <w:jc w:val="center"/>
    </w:pPr>
    <w:rPr>
      <w:rFonts w:ascii="Peterburg" w:eastAsia="Times New Roman" w:hAnsi="Peterburg" w:cs="Times New Roman"/>
      <w:b/>
      <w:sz w:val="28"/>
      <w:szCs w:val="20"/>
    </w:rPr>
  </w:style>
  <w:style w:type="paragraph" w:customStyle="1" w:styleId="ConsPlusNonformat">
    <w:name w:val="ConsPlusNonformat"/>
    <w:pPr>
      <w:widowControl w:val="0"/>
      <w:suppressAutoHyphens/>
      <w:spacing w:line="100" w:lineRule="atLeast"/>
    </w:pPr>
    <w:rPr>
      <w:rFonts w:ascii="Courier New" w:hAnsi="Courier New" w:cs="Courier New"/>
      <w:lang w:eastAsia="ar-SA"/>
    </w:rPr>
  </w:style>
  <w:style w:type="paragraph" w:customStyle="1" w:styleId="1f5">
    <w:name w:val="Абзац списка1"/>
    <w:basedOn w:val="a"/>
    <w:pPr>
      <w:ind w:left="720"/>
    </w:pPr>
    <w:rPr>
      <w:rFonts w:eastAsia="Times New Roman" w:cs="Times New Roman"/>
    </w:rPr>
  </w:style>
  <w:style w:type="paragraph" w:styleId="af7">
    <w:name w:val="footnote text"/>
    <w:basedOn w:val="a"/>
    <w:pPr>
      <w:suppressLineNumbers/>
      <w:ind w:left="283" w:hanging="283"/>
    </w:pPr>
    <w:rPr>
      <w:sz w:val="20"/>
      <w:szCs w:val="20"/>
    </w:rPr>
  </w:style>
  <w:style w:type="paragraph" w:customStyle="1" w:styleId="af8">
    <w:name w:val="Содержимое таблицы"/>
    <w:basedOn w:val="a"/>
    <w:pPr>
      <w:suppressLineNumbers/>
    </w:pPr>
  </w:style>
  <w:style w:type="paragraph" w:customStyle="1" w:styleId="af9">
    <w:name w:val="Заголовок таблицы"/>
    <w:basedOn w:val="af8"/>
    <w:pPr>
      <w:jc w:val="center"/>
    </w:pPr>
    <w:rPr>
      <w:b/>
      <w:bCs/>
    </w:rPr>
  </w:style>
  <w:style w:type="paragraph" w:customStyle="1" w:styleId="afa">
    <w:name w:val="Ñîäåðæèìîå òàáëèöû"/>
    <w:basedOn w:val="a"/>
    <w:rPr>
      <w:rFonts w:ascii="Times New Roman" w:eastAsia="Times New Roman" w:hAnsi="Times New Roman" w:cs="Times New Roman"/>
      <w:kern w:val="1"/>
      <w:sz w:val="24"/>
      <w:szCs w:val="24"/>
    </w:rPr>
  </w:style>
  <w:style w:type="paragraph" w:styleId="afb">
    <w:name w:val="Balloon Text"/>
    <w:basedOn w:val="a"/>
    <w:link w:val="1f6"/>
    <w:uiPriority w:val="99"/>
    <w:semiHidden/>
    <w:unhideWhenUsed/>
    <w:rsid w:val="004C1238"/>
    <w:pPr>
      <w:spacing w:after="0" w:line="240" w:lineRule="auto"/>
    </w:pPr>
    <w:rPr>
      <w:rFonts w:ascii="Segoe UI" w:hAnsi="Segoe UI" w:cs="Segoe UI"/>
      <w:sz w:val="18"/>
      <w:szCs w:val="18"/>
    </w:rPr>
  </w:style>
  <w:style w:type="character" w:customStyle="1" w:styleId="1f6">
    <w:name w:val="Текст выноски Знак1"/>
    <w:link w:val="afb"/>
    <w:uiPriority w:val="99"/>
    <w:semiHidden/>
    <w:rsid w:val="004C1238"/>
    <w:rPr>
      <w:rFonts w:ascii="Segoe UI" w:eastAsia="Arial Unicode MS" w:hAnsi="Segoe UI" w:cs="Segoe UI"/>
      <w:sz w:val="18"/>
      <w:szCs w:val="18"/>
      <w:lang w:eastAsia="ar-SA"/>
    </w:rPr>
  </w:style>
  <w:style w:type="paragraph" w:styleId="afc">
    <w:name w:val="Normal (Web)"/>
    <w:basedOn w:val="a"/>
    <w:uiPriority w:val="99"/>
    <w:semiHidden/>
    <w:unhideWhenUsed/>
    <w:rsid w:val="00515C88"/>
    <w:pPr>
      <w:suppressAutoHyphens w:val="0"/>
      <w:spacing w:before="100" w:beforeAutospacing="1" w:after="119" w:line="240" w:lineRule="auto"/>
    </w:pPr>
    <w:rPr>
      <w:rFonts w:ascii="Times New Roman" w:eastAsia="Times New Roman" w:hAnsi="Times New Roman" w:cs="Times New Roman"/>
      <w:sz w:val="24"/>
      <w:szCs w:val="24"/>
      <w:lang w:eastAsia="ru-RU"/>
    </w:rPr>
  </w:style>
  <w:style w:type="character" w:customStyle="1" w:styleId="28">
    <w:name w:val="Основной текст (2)_"/>
    <w:link w:val="29"/>
    <w:rsid w:val="005453A3"/>
    <w:rPr>
      <w:sz w:val="21"/>
      <w:szCs w:val="21"/>
      <w:shd w:val="clear" w:color="auto" w:fill="FFFFFF"/>
    </w:rPr>
  </w:style>
  <w:style w:type="paragraph" w:customStyle="1" w:styleId="29">
    <w:name w:val="Основной текст (2)"/>
    <w:basedOn w:val="a"/>
    <w:link w:val="28"/>
    <w:rsid w:val="005453A3"/>
    <w:pPr>
      <w:widowControl w:val="0"/>
      <w:shd w:val="clear" w:color="auto" w:fill="FFFFFF"/>
      <w:suppressAutoHyphens w:val="0"/>
      <w:spacing w:before="540" w:after="300" w:line="0" w:lineRule="atLeast"/>
      <w:jc w:val="both"/>
    </w:pPr>
    <w:rPr>
      <w:rFonts w:ascii="Times New Roman" w:eastAsia="Times New Roman" w:hAnsi="Times New Roman" w:cs="Times New Roman"/>
      <w:sz w:val="21"/>
      <w:szCs w:val="21"/>
      <w:lang w:eastAsia="ru-RU"/>
    </w:rPr>
  </w:style>
  <w:style w:type="character" w:customStyle="1" w:styleId="1f7">
    <w:name w:val="Заголовок №1_"/>
    <w:link w:val="1f8"/>
    <w:rsid w:val="00D12227"/>
    <w:rPr>
      <w:b/>
      <w:bCs/>
      <w:sz w:val="32"/>
      <w:szCs w:val="32"/>
      <w:shd w:val="clear" w:color="auto" w:fill="FFFFFF"/>
    </w:rPr>
  </w:style>
  <w:style w:type="character" w:customStyle="1" w:styleId="afd">
    <w:name w:val="Колонтитул_"/>
    <w:rsid w:val="00D12227"/>
    <w:rPr>
      <w:rFonts w:ascii="Times New Roman" w:eastAsia="Times New Roman" w:hAnsi="Times New Roman" w:cs="Times New Roman"/>
      <w:b/>
      <w:bCs/>
      <w:i w:val="0"/>
      <w:iCs w:val="0"/>
      <w:smallCaps w:val="0"/>
      <w:strike w:val="0"/>
      <w:sz w:val="20"/>
      <w:szCs w:val="20"/>
      <w:u w:val="none"/>
    </w:rPr>
  </w:style>
  <w:style w:type="character" w:customStyle="1" w:styleId="afe">
    <w:name w:val="Колонтитул"/>
    <w:rsid w:val="00D12227"/>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220">
    <w:name w:val="Заголовок №2 (2)_"/>
    <w:link w:val="221"/>
    <w:rsid w:val="00D12227"/>
    <w:rPr>
      <w:sz w:val="21"/>
      <w:szCs w:val="21"/>
      <w:shd w:val="clear" w:color="auto" w:fill="FFFFFF"/>
    </w:rPr>
  </w:style>
  <w:style w:type="character" w:customStyle="1" w:styleId="aff">
    <w:name w:val="Подпись к таблице_"/>
    <w:rsid w:val="00D12227"/>
    <w:rPr>
      <w:rFonts w:ascii="Times New Roman" w:eastAsia="Times New Roman" w:hAnsi="Times New Roman" w:cs="Times New Roman"/>
      <w:b w:val="0"/>
      <w:bCs w:val="0"/>
      <w:i w:val="0"/>
      <w:iCs w:val="0"/>
      <w:smallCaps w:val="0"/>
      <w:strike w:val="0"/>
      <w:sz w:val="21"/>
      <w:szCs w:val="21"/>
      <w:u w:val="none"/>
    </w:rPr>
  </w:style>
  <w:style w:type="character" w:customStyle="1" w:styleId="aff0">
    <w:name w:val="Подпись к таблице"/>
    <w:rsid w:val="00D12227"/>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2a">
    <w:name w:val="Заголовок №2_"/>
    <w:link w:val="2b"/>
    <w:rsid w:val="00D12227"/>
    <w:rPr>
      <w:b/>
      <w:bCs/>
      <w:sz w:val="21"/>
      <w:szCs w:val="21"/>
      <w:shd w:val="clear" w:color="auto" w:fill="FFFFFF"/>
    </w:rPr>
  </w:style>
  <w:style w:type="character" w:customStyle="1" w:styleId="2c">
    <w:name w:val="Основной текст (2) + Полужирный"/>
    <w:rsid w:val="00D12227"/>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character" w:customStyle="1" w:styleId="21pt">
    <w:name w:val="Основной текст (2) + Интервал 1 pt"/>
    <w:rsid w:val="00D12227"/>
    <w:rPr>
      <w:rFonts w:ascii="Times New Roman" w:eastAsia="Times New Roman" w:hAnsi="Times New Roman" w:cs="Times New Roman"/>
      <w:b w:val="0"/>
      <w:bCs w:val="0"/>
      <w:i w:val="0"/>
      <w:iCs w:val="0"/>
      <w:smallCaps w:val="0"/>
      <w:strike w:val="0"/>
      <w:color w:val="000000"/>
      <w:spacing w:val="20"/>
      <w:w w:val="100"/>
      <w:position w:val="0"/>
      <w:sz w:val="21"/>
      <w:szCs w:val="21"/>
      <w:u w:val="none"/>
      <w:shd w:val="clear" w:color="auto" w:fill="FFFFFF"/>
      <w:lang w:val="ru-RU" w:eastAsia="ru-RU" w:bidi="ru-RU"/>
    </w:rPr>
  </w:style>
  <w:style w:type="character" w:customStyle="1" w:styleId="38">
    <w:name w:val="Основной текст (3)_"/>
    <w:link w:val="39"/>
    <w:rsid w:val="00D12227"/>
    <w:rPr>
      <w:b/>
      <w:bCs/>
      <w:sz w:val="21"/>
      <w:szCs w:val="21"/>
      <w:shd w:val="clear" w:color="auto" w:fill="FFFFFF"/>
    </w:rPr>
  </w:style>
  <w:style w:type="paragraph" w:customStyle="1" w:styleId="1f8">
    <w:name w:val="Заголовок №1"/>
    <w:basedOn w:val="a"/>
    <w:link w:val="1f7"/>
    <w:rsid w:val="00D12227"/>
    <w:pPr>
      <w:widowControl w:val="0"/>
      <w:shd w:val="clear" w:color="auto" w:fill="FFFFFF"/>
      <w:suppressAutoHyphens w:val="0"/>
      <w:spacing w:after="120" w:line="0" w:lineRule="atLeast"/>
      <w:jc w:val="both"/>
      <w:outlineLvl w:val="0"/>
    </w:pPr>
    <w:rPr>
      <w:rFonts w:ascii="Times New Roman" w:eastAsia="Times New Roman" w:hAnsi="Times New Roman" w:cs="Times New Roman"/>
      <w:b/>
      <w:bCs/>
      <w:sz w:val="32"/>
      <w:szCs w:val="32"/>
      <w:lang w:eastAsia="ru-RU"/>
    </w:rPr>
  </w:style>
  <w:style w:type="paragraph" w:customStyle="1" w:styleId="221">
    <w:name w:val="Заголовок №2 (2)"/>
    <w:basedOn w:val="a"/>
    <w:link w:val="220"/>
    <w:rsid w:val="00D12227"/>
    <w:pPr>
      <w:widowControl w:val="0"/>
      <w:shd w:val="clear" w:color="auto" w:fill="FFFFFF"/>
      <w:suppressAutoHyphens w:val="0"/>
      <w:spacing w:before="180" w:after="0" w:line="240" w:lineRule="exact"/>
      <w:jc w:val="both"/>
      <w:outlineLvl w:val="1"/>
    </w:pPr>
    <w:rPr>
      <w:rFonts w:ascii="Times New Roman" w:eastAsia="Times New Roman" w:hAnsi="Times New Roman" w:cs="Times New Roman"/>
      <w:sz w:val="21"/>
      <w:szCs w:val="21"/>
      <w:lang w:eastAsia="ru-RU"/>
    </w:rPr>
  </w:style>
  <w:style w:type="paragraph" w:customStyle="1" w:styleId="2b">
    <w:name w:val="Заголовок №2"/>
    <w:basedOn w:val="a"/>
    <w:link w:val="2a"/>
    <w:rsid w:val="00D12227"/>
    <w:pPr>
      <w:widowControl w:val="0"/>
      <w:shd w:val="clear" w:color="auto" w:fill="FFFFFF"/>
      <w:suppressAutoHyphens w:val="0"/>
      <w:spacing w:after="300" w:line="0" w:lineRule="atLeast"/>
      <w:jc w:val="center"/>
      <w:outlineLvl w:val="1"/>
    </w:pPr>
    <w:rPr>
      <w:rFonts w:ascii="Times New Roman" w:eastAsia="Times New Roman" w:hAnsi="Times New Roman" w:cs="Times New Roman"/>
      <w:b/>
      <w:bCs/>
      <w:sz w:val="21"/>
      <w:szCs w:val="21"/>
      <w:lang w:eastAsia="ru-RU"/>
    </w:rPr>
  </w:style>
  <w:style w:type="paragraph" w:customStyle="1" w:styleId="39">
    <w:name w:val="Основной текст (3)"/>
    <w:basedOn w:val="a"/>
    <w:link w:val="38"/>
    <w:rsid w:val="00D12227"/>
    <w:pPr>
      <w:widowControl w:val="0"/>
      <w:shd w:val="clear" w:color="auto" w:fill="FFFFFF"/>
      <w:suppressAutoHyphens w:val="0"/>
      <w:spacing w:after="0" w:line="254" w:lineRule="exact"/>
      <w:jc w:val="both"/>
    </w:pPr>
    <w:rPr>
      <w:rFonts w:ascii="Times New Roman" w:eastAsia="Times New Roman" w:hAnsi="Times New Roman" w:cs="Times New Roman"/>
      <w:b/>
      <w:bCs/>
      <w:sz w:val="21"/>
      <w:szCs w:val="21"/>
      <w:lang w:eastAsia="ru-RU"/>
    </w:rPr>
  </w:style>
  <w:style w:type="paragraph" w:customStyle="1" w:styleId="-">
    <w:name w:val="Контракт-пункт"/>
    <w:basedOn w:val="a"/>
    <w:rsid w:val="00D12227"/>
    <w:pPr>
      <w:tabs>
        <w:tab w:val="left" w:pos="851"/>
      </w:tabs>
      <w:spacing w:after="0" w:line="240" w:lineRule="auto"/>
      <w:ind w:left="851" w:hanging="851"/>
      <w:jc w:val="both"/>
    </w:pPr>
    <w:rPr>
      <w:rFonts w:ascii="Times New Roman" w:eastAsia="Times New Roman" w:hAnsi="Times New Roman" w:cs="Times New Roman"/>
      <w:sz w:val="24"/>
      <w:szCs w:val="24"/>
    </w:rPr>
  </w:style>
  <w:style w:type="paragraph" w:styleId="aff1">
    <w:name w:val="List Paragraph"/>
    <w:basedOn w:val="a"/>
    <w:uiPriority w:val="34"/>
    <w:qFormat/>
    <w:rsid w:val="00D12227"/>
    <w:pPr>
      <w:widowControl w:val="0"/>
      <w:suppressAutoHyphens w:val="0"/>
      <w:spacing w:after="0" w:line="240" w:lineRule="auto"/>
      <w:ind w:left="720"/>
      <w:contextualSpacing/>
    </w:pPr>
    <w:rPr>
      <w:rFonts w:ascii="Tahoma" w:eastAsia="Tahoma" w:hAnsi="Tahoma" w:cs="Tahoma"/>
      <w:color w:val="000000"/>
      <w:sz w:val="24"/>
      <w:szCs w:val="24"/>
      <w:lang w:eastAsia="ru-RU" w:bidi="ru-RU"/>
    </w:rPr>
  </w:style>
  <w:style w:type="paragraph" w:customStyle="1" w:styleId="-0">
    <w:name w:val="Контракт-раздел"/>
    <w:basedOn w:val="a"/>
    <w:next w:val="-"/>
    <w:rsid w:val="00FC79EF"/>
    <w:pPr>
      <w:keepNext/>
      <w:tabs>
        <w:tab w:val="left" w:pos="0"/>
        <w:tab w:val="left" w:pos="540"/>
      </w:tabs>
      <w:spacing w:before="360" w:after="120" w:line="240" w:lineRule="auto"/>
      <w:jc w:val="center"/>
    </w:pPr>
    <w:rPr>
      <w:rFonts w:ascii="Times New Roman" w:eastAsia="Times New Roman" w:hAnsi="Times New Roman" w:cs="Times New Roman"/>
      <w:b/>
      <w:bCs/>
      <w:caps/>
      <w:sz w:val="24"/>
      <w:szCs w:val="24"/>
    </w:rPr>
  </w:style>
  <w:style w:type="paragraph" w:customStyle="1" w:styleId="aff2">
    <w:name w:val="А_обычный"/>
    <w:basedOn w:val="a"/>
    <w:rsid w:val="00FC79EF"/>
    <w:pPr>
      <w:spacing w:after="0" w:line="240" w:lineRule="auto"/>
      <w:ind w:firstLine="709"/>
      <w:jc w:val="both"/>
    </w:pPr>
    <w:rPr>
      <w:rFonts w:ascii="Times New Roman" w:eastAsia="Times New Roman" w:hAnsi="Times New Roman" w:cs="Times New Roman"/>
      <w:sz w:val="24"/>
      <w:szCs w:val="24"/>
    </w:rPr>
  </w:style>
  <w:style w:type="paragraph" w:customStyle="1" w:styleId="Web">
    <w:name w:val="Обычный (Web)"/>
    <w:basedOn w:val="a"/>
    <w:rsid w:val="00FC79EF"/>
    <w:pPr>
      <w:suppressAutoHyphens w:val="0"/>
      <w:spacing w:before="280" w:after="280" w:line="240" w:lineRule="auto"/>
    </w:pPr>
    <w:rPr>
      <w:rFonts w:ascii="Times New Roman" w:eastAsia="Calibri" w:hAnsi="Times New Roman" w:cs="Times New Roman"/>
      <w:sz w:val="24"/>
      <w:szCs w:val="24"/>
    </w:rPr>
  </w:style>
  <w:style w:type="paragraph" w:customStyle="1" w:styleId="aff3">
    <w:name w:val="Прижатый влево"/>
    <w:basedOn w:val="a"/>
    <w:next w:val="a"/>
    <w:uiPriority w:val="99"/>
    <w:rsid w:val="00FC79EF"/>
    <w:pPr>
      <w:suppressAutoHyphens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4">
    <w:name w:val="Нормальный"/>
    <w:rsid w:val="00FC79EF"/>
    <w:pPr>
      <w:widowControl w:val="0"/>
      <w:suppressAutoHyphens/>
    </w:pPr>
    <w:rPr>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CD0AF1"/>
    <w:pPr>
      <w:suppressAutoHyphens/>
      <w:spacing w:after="200" w:line="276" w:lineRule="auto"/>
    </w:pPr>
    <w:rPr>
      <w:rFonts w:ascii="Calibri" w:eastAsia="Arial Unicode MS" w:hAnsi="Calibri" w:cs="font278"/>
      <w:sz w:val="22"/>
      <w:szCs w:val="22"/>
      <w:lang w:eastAsia="ar-SA"/>
    </w:rPr>
  </w:style>
  <w:style w:type="paragraph" w:styleId="1">
    <w:name w:val="heading 1"/>
    <w:basedOn w:val="a"/>
    <w:next w:val="a0"/>
    <w:qFormat/>
    <w:pPr>
      <w:keepNext/>
      <w:tabs>
        <w:tab w:val="num" w:pos="0"/>
      </w:tabs>
      <w:spacing w:before="240" w:after="60" w:line="100" w:lineRule="atLeast"/>
      <w:ind w:left="432" w:hanging="432"/>
      <w:jc w:val="both"/>
      <w:outlineLvl w:val="0"/>
    </w:pPr>
    <w:rPr>
      <w:rFonts w:ascii="Cambria" w:eastAsia="Times New Roman" w:hAnsi="Cambria" w:cs="Times New Roman"/>
      <w:b/>
      <w:bCs/>
      <w:color w:val="333333"/>
      <w:kern w:val="1"/>
      <w:sz w:val="32"/>
      <w:szCs w:val="32"/>
      <w:lang w:val="en-US"/>
    </w:rPr>
  </w:style>
  <w:style w:type="paragraph" w:styleId="2">
    <w:name w:val="heading 2"/>
    <w:basedOn w:val="a"/>
    <w:next w:val="a0"/>
    <w:qFormat/>
    <w:pPr>
      <w:keepNext/>
      <w:tabs>
        <w:tab w:val="num" w:pos="0"/>
      </w:tabs>
      <w:spacing w:before="240" w:after="60" w:line="100" w:lineRule="atLeast"/>
      <w:ind w:left="576" w:hanging="576"/>
      <w:jc w:val="both"/>
      <w:outlineLvl w:val="1"/>
    </w:pPr>
    <w:rPr>
      <w:rFonts w:ascii="Cambria" w:eastAsia="Times New Roman" w:hAnsi="Cambria" w:cs="Times New Roman"/>
      <w:b/>
      <w:bCs/>
      <w:i/>
      <w:iCs/>
      <w:color w:val="333333"/>
      <w:sz w:val="28"/>
      <w:szCs w:val="28"/>
      <w:lang w:val="en-US"/>
    </w:rPr>
  </w:style>
  <w:style w:type="paragraph" w:styleId="3">
    <w:name w:val="heading 3"/>
    <w:basedOn w:val="a"/>
    <w:next w:val="a0"/>
    <w:qFormat/>
    <w:pPr>
      <w:keepNext/>
      <w:tabs>
        <w:tab w:val="num" w:pos="0"/>
      </w:tabs>
      <w:spacing w:before="240" w:after="60" w:line="100" w:lineRule="atLeast"/>
      <w:ind w:left="720" w:hanging="720"/>
      <w:jc w:val="both"/>
      <w:outlineLvl w:val="2"/>
    </w:pPr>
    <w:rPr>
      <w:rFonts w:ascii="Cambria" w:eastAsia="Times New Roman" w:hAnsi="Cambria" w:cs="Times New Roman"/>
      <w:b/>
      <w:bCs/>
      <w:color w:val="333333"/>
      <w:sz w:val="26"/>
      <w:szCs w:val="26"/>
      <w:lang w:val="en-US"/>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20">
    <w:name w:val="Основной шрифт абзаца2"/>
  </w:style>
  <w:style w:type="character" w:customStyle="1" w:styleId="10">
    <w:name w:val="Основной шрифт абзаца1"/>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30">
    <w:name w:val="Основной шрифт абзаца3"/>
  </w:style>
  <w:style w:type="character" w:customStyle="1" w:styleId="11">
    <w:name w:val="Заголовок 1 Знак"/>
    <w:rPr>
      <w:rFonts w:ascii="Cambria" w:eastAsia="Times New Roman" w:hAnsi="Cambria" w:cs="Times New Roman"/>
      <w:b/>
      <w:bCs/>
      <w:color w:val="333333"/>
      <w:kern w:val="1"/>
      <w:sz w:val="32"/>
      <w:szCs w:val="32"/>
      <w:lang w:val="en-US"/>
    </w:rPr>
  </w:style>
  <w:style w:type="character" w:customStyle="1" w:styleId="21">
    <w:name w:val="Заголовок 2 Знак"/>
    <w:rPr>
      <w:rFonts w:ascii="Cambria" w:eastAsia="Times New Roman" w:hAnsi="Cambria" w:cs="Times New Roman"/>
      <w:b/>
      <w:bCs/>
      <w:i/>
      <w:iCs/>
      <w:color w:val="333333"/>
      <w:sz w:val="28"/>
      <w:szCs w:val="28"/>
      <w:lang w:val="en-US"/>
    </w:rPr>
  </w:style>
  <w:style w:type="character" w:customStyle="1" w:styleId="31">
    <w:name w:val="Заголовок 3 Знак"/>
    <w:rPr>
      <w:rFonts w:ascii="Cambria" w:eastAsia="Times New Roman" w:hAnsi="Cambria" w:cs="Times New Roman"/>
      <w:b/>
      <w:bCs/>
      <w:color w:val="333333"/>
      <w:sz w:val="26"/>
      <w:szCs w:val="26"/>
      <w:lang w:val="en-US"/>
    </w:rPr>
  </w:style>
  <w:style w:type="character" w:styleId="a4">
    <w:name w:val="Hyperlink"/>
    <w:rPr>
      <w:color w:val="0000FF"/>
      <w:u w:val="single"/>
    </w:rPr>
  </w:style>
  <w:style w:type="character" w:customStyle="1" w:styleId="12">
    <w:name w:val="Просмотренная гиперссылка1"/>
    <w:rPr>
      <w:color w:val="800080"/>
      <w:u w:val="single"/>
    </w:rPr>
  </w:style>
  <w:style w:type="character" w:customStyle="1" w:styleId="a5">
    <w:name w:val="Текст сноски Знак"/>
    <w:rPr>
      <w:rFonts w:ascii="Times New Roman" w:eastAsia="Times New Roman" w:hAnsi="Times New Roman" w:cs="Times New Roman"/>
      <w:sz w:val="20"/>
      <w:szCs w:val="20"/>
      <w:lang w:val="en-US"/>
    </w:rPr>
  </w:style>
  <w:style w:type="character" w:customStyle="1" w:styleId="a6">
    <w:name w:val="Верхний колонтитул Знак"/>
    <w:rPr>
      <w:rFonts w:ascii="Arial" w:eastAsia="Times New Roman" w:hAnsi="Arial" w:cs="Times New Roman"/>
      <w:color w:val="333333"/>
      <w:sz w:val="20"/>
      <w:szCs w:val="20"/>
      <w:lang w:val="en-US"/>
    </w:rPr>
  </w:style>
  <w:style w:type="character" w:customStyle="1" w:styleId="a7">
    <w:name w:val="Нижний колонтитул Знак"/>
    <w:rPr>
      <w:rFonts w:ascii="Arial" w:eastAsia="Times New Roman" w:hAnsi="Arial" w:cs="Times New Roman"/>
      <w:color w:val="333333"/>
      <w:sz w:val="20"/>
      <w:szCs w:val="20"/>
      <w:lang w:val="en-US"/>
    </w:rPr>
  </w:style>
  <w:style w:type="character" w:customStyle="1" w:styleId="a8">
    <w:name w:val="Текст концевой сноски Знак"/>
    <w:rPr>
      <w:rFonts w:ascii="Arial" w:eastAsia="Times New Roman" w:hAnsi="Arial" w:cs="Arial"/>
      <w:color w:val="333333"/>
      <w:sz w:val="20"/>
      <w:szCs w:val="20"/>
    </w:rPr>
  </w:style>
  <w:style w:type="character" w:customStyle="1" w:styleId="13">
    <w:name w:val="Основной текст Знак1"/>
    <w:rPr>
      <w:rFonts w:ascii="Arial" w:eastAsia="Times New Roman" w:hAnsi="Arial" w:cs="Arial"/>
      <w:color w:val="333333"/>
      <w:lang w:val="en-US"/>
    </w:rPr>
  </w:style>
  <w:style w:type="character" w:customStyle="1" w:styleId="a9">
    <w:name w:val="Основной текст Знак"/>
    <w:basedOn w:val="30"/>
  </w:style>
  <w:style w:type="character" w:customStyle="1" w:styleId="aa">
    <w:name w:val="Основной текст с отступом Знак"/>
    <w:rPr>
      <w:rFonts w:ascii="Arial" w:eastAsia="Times New Roman" w:hAnsi="Arial" w:cs="Times New Roman"/>
      <w:color w:val="333333"/>
      <w:sz w:val="20"/>
      <w:szCs w:val="20"/>
      <w:lang w:val="en-US"/>
    </w:rPr>
  </w:style>
  <w:style w:type="character" w:customStyle="1" w:styleId="32">
    <w:name w:val="Основной текст 3 Знак"/>
    <w:rPr>
      <w:rFonts w:ascii="Arial" w:eastAsia="Times New Roman" w:hAnsi="Arial" w:cs="Times New Roman"/>
      <w:color w:val="333333"/>
      <w:sz w:val="16"/>
      <w:szCs w:val="16"/>
      <w:lang w:val="en-US"/>
    </w:rPr>
  </w:style>
  <w:style w:type="character" w:customStyle="1" w:styleId="22">
    <w:name w:val="Основной текст с отступом 2 Знак"/>
    <w:rPr>
      <w:rFonts w:ascii="Arial" w:eastAsia="Times New Roman" w:hAnsi="Arial" w:cs="Arial"/>
      <w:color w:val="333333"/>
      <w:lang w:val="en-US"/>
    </w:rPr>
  </w:style>
  <w:style w:type="character" w:customStyle="1" w:styleId="210">
    <w:name w:val="Основной текст с отступом 2 Знак1"/>
    <w:basedOn w:val="30"/>
  </w:style>
  <w:style w:type="character" w:customStyle="1" w:styleId="33">
    <w:name w:val="Основной текст с отступом 3 Знак"/>
    <w:rPr>
      <w:rFonts w:ascii="Arial" w:eastAsia="Calibri" w:hAnsi="Arial" w:cs="Times New Roman"/>
      <w:color w:val="333333"/>
      <w:sz w:val="16"/>
      <w:szCs w:val="16"/>
      <w:lang w:val="en-US"/>
    </w:rPr>
  </w:style>
  <w:style w:type="character" w:customStyle="1" w:styleId="ab">
    <w:name w:val="Текст Знак"/>
    <w:rPr>
      <w:rFonts w:ascii="Courier New" w:eastAsia="Times New Roman" w:hAnsi="Courier New" w:cs="Times New Roman"/>
      <w:sz w:val="20"/>
      <w:szCs w:val="20"/>
      <w:lang w:val="en-US"/>
    </w:rPr>
  </w:style>
  <w:style w:type="character" w:customStyle="1" w:styleId="ac">
    <w:name w:val="Текст выноски Знак"/>
    <w:rPr>
      <w:rFonts w:ascii="Tahoma" w:eastAsia="Times New Roman" w:hAnsi="Tahoma" w:cs="Times New Roman"/>
      <w:color w:val="333333"/>
      <w:sz w:val="16"/>
      <w:szCs w:val="16"/>
      <w:lang w:val="en-US"/>
    </w:rPr>
  </w:style>
  <w:style w:type="character" w:customStyle="1" w:styleId="14">
    <w:name w:val="Знак сноски1"/>
    <w:rPr>
      <w:vertAlign w:val="superscript"/>
    </w:rPr>
  </w:style>
  <w:style w:type="character" w:customStyle="1" w:styleId="15">
    <w:name w:val="Номер страницы1"/>
    <w:rPr>
      <w:rFonts w:ascii="Times New Roman" w:hAnsi="Times New Roman" w:cs="Times New Roman"/>
    </w:rPr>
  </w:style>
  <w:style w:type="character" w:customStyle="1" w:styleId="16">
    <w:name w:val="Знак концевой сноски1"/>
    <w:rPr>
      <w:vertAlign w:val="superscript"/>
    </w:rPr>
  </w:style>
  <w:style w:type="character" w:customStyle="1" w:styleId="day7">
    <w:name w:val="da y7"/>
    <w:basedOn w:val="30"/>
  </w:style>
  <w:style w:type="character" w:customStyle="1" w:styleId="arial">
    <w:name w:val="arial"/>
    <w:basedOn w:val="30"/>
  </w:style>
  <w:style w:type="character" w:customStyle="1" w:styleId="ad">
    <w:name w:val="Символ сноски"/>
  </w:style>
  <w:style w:type="character" w:customStyle="1" w:styleId="17">
    <w:name w:val="Знак сноски1"/>
    <w:rPr>
      <w:vertAlign w:val="superscript"/>
    </w:rPr>
  </w:style>
  <w:style w:type="character" w:customStyle="1" w:styleId="ae">
    <w:name w:val="Символ нумерации"/>
  </w:style>
  <w:style w:type="character" w:customStyle="1" w:styleId="af">
    <w:name w:val="Символы концевой сноски"/>
    <w:rPr>
      <w:vertAlign w:val="superscript"/>
    </w:rPr>
  </w:style>
  <w:style w:type="character" w:customStyle="1" w:styleId="WW-">
    <w:name w:val="WW-Символы концевой сноски"/>
  </w:style>
  <w:style w:type="character" w:customStyle="1" w:styleId="18">
    <w:name w:val="Знак концевой сноски1"/>
    <w:rPr>
      <w:vertAlign w:val="superscript"/>
    </w:rPr>
  </w:style>
  <w:style w:type="character" w:customStyle="1" w:styleId="23">
    <w:name w:val="Знак сноски2"/>
    <w:rPr>
      <w:vertAlign w:val="superscript"/>
    </w:rPr>
  </w:style>
  <w:style w:type="character" w:customStyle="1" w:styleId="24">
    <w:name w:val="Знак концевой сноски2"/>
    <w:rPr>
      <w:vertAlign w:val="superscript"/>
    </w:rPr>
  </w:style>
  <w:style w:type="character" w:styleId="af0">
    <w:name w:val="footnote reference"/>
    <w:rPr>
      <w:vertAlign w:val="superscript"/>
    </w:rPr>
  </w:style>
  <w:style w:type="character" w:styleId="af1">
    <w:name w:val="endnote reference"/>
    <w:rPr>
      <w:vertAlign w:val="superscript"/>
    </w:rPr>
  </w:style>
  <w:style w:type="paragraph" w:customStyle="1" w:styleId="19">
    <w:name w:val="Заголовок1"/>
    <w:basedOn w:val="a"/>
    <w:next w:val="a0"/>
    <w:pPr>
      <w:keepNext/>
      <w:spacing w:before="240" w:after="120"/>
    </w:pPr>
    <w:rPr>
      <w:rFonts w:ascii="Arial" w:hAnsi="Arial" w:cs="Mangal"/>
      <w:sz w:val="28"/>
      <w:szCs w:val="28"/>
    </w:rPr>
  </w:style>
  <w:style w:type="paragraph" w:styleId="a0">
    <w:name w:val="Body Text"/>
    <w:basedOn w:val="a"/>
    <w:pPr>
      <w:spacing w:after="120" w:line="100" w:lineRule="atLeast"/>
      <w:jc w:val="both"/>
    </w:pPr>
    <w:rPr>
      <w:rFonts w:ascii="Arial" w:eastAsia="Times New Roman" w:hAnsi="Arial" w:cs="Arial"/>
      <w:color w:val="333333"/>
      <w:lang w:val="en-US"/>
    </w:rPr>
  </w:style>
  <w:style w:type="paragraph" w:styleId="af2">
    <w:name w:val="List"/>
    <w:basedOn w:val="a0"/>
    <w:rPr>
      <w:rFonts w:cs="Mangal"/>
    </w:rPr>
  </w:style>
  <w:style w:type="paragraph" w:customStyle="1" w:styleId="1a">
    <w:name w:val="Название1"/>
    <w:basedOn w:val="a"/>
    <w:pPr>
      <w:suppressLineNumbers/>
      <w:spacing w:before="120" w:after="120"/>
    </w:pPr>
    <w:rPr>
      <w:rFonts w:cs="Mangal"/>
      <w:i/>
      <w:iCs/>
      <w:sz w:val="24"/>
      <w:szCs w:val="24"/>
    </w:rPr>
  </w:style>
  <w:style w:type="paragraph" w:customStyle="1" w:styleId="34">
    <w:name w:val="Указатель3"/>
    <w:basedOn w:val="a"/>
    <w:pPr>
      <w:suppressLineNumbers/>
    </w:pPr>
    <w:rPr>
      <w:rFonts w:cs="Mangal"/>
    </w:rPr>
  </w:style>
  <w:style w:type="paragraph" w:customStyle="1" w:styleId="25">
    <w:name w:val="Название2"/>
    <w:basedOn w:val="a"/>
    <w:pPr>
      <w:suppressLineNumbers/>
      <w:spacing w:before="120" w:after="120"/>
    </w:pPr>
    <w:rPr>
      <w:rFonts w:cs="Mangal"/>
      <w:i/>
      <w:iCs/>
      <w:sz w:val="24"/>
      <w:szCs w:val="24"/>
    </w:rPr>
  </w:style>
  <w:style w:type="paragraph" w:customStyle="1" w:styleId="26">
    <w:name w:val="Указатель2"/>
    <w:basedOn w:val="a"/>
    <w:pPr>
      <w:suppressLineNumbers/>
    </w:pPr>
    <w:rPr>
      <w:rFonts w:cs="Mangal"/>
    </w:rPr>
  </w:style>
  <w:style w:type="paragraph" w:customStyle="1" w:styleId="1b">
    <w:name w:val="Название1"/>
    <w:basedOn w:val="a"/>
    <w:pPr>
      <w:suppressLineNumbers/>
      <w:spacing w:before="120" w:after="120"/>
    </w:pPr>
    <w:rPr>
      <w:rFonts w:cs="Mangal"/>
      <w:i/>
      <w:iCs/>
      <w:sz w:val="24"/>
      <w:szCs w:val="24"/>
    </w:rPr>
  </w:style>
  <w:style w:type="paragraph" w:customStyle="1" w:styleId="1c">
    <w:name w:val="Указатель1"/>
    <w:basedOn w:val="a"/>
    <w:pPr>
      <w:suppressLineNumbers/>
    </w:pPr>
    <w:rPr>
      <w:rFonts w:cs="Mangal"/>
    </w:rPr>
  </w:style>
  <w:style w:type="paragraph" w:customStyle="1" w:styleId="1d">
    <w:name w:val="Обычный (веб)1"/>
    <w:basedOn w:val="a"/>
    <w:pPr>
      <w:spacing w:before="100" w:after="100" w:line="100" w:lineRule="atLeast"/>
    </w:pPr>
    <w:rPr>
      <w:rFonts w:ascii="Times New Roman" w:eastAsia="Times New Roman" w:hAnsi="Times New Roman" w:cs="Times New Roman"/>
      <w:sz w:val="24"/>
      <w:szCs w:val="24"/>
    </w:rPr>
  </w:style>
  <w:style w:type="paragraph" w:styleId="1e">
    <w:name w:val="toc 1"/>
    <w:basedOn w:val="a"/>
    <w:pPr>
      <w:tabs>
        <w:tab w:val="right" w:leader="dot" w:pos="9638"/>
      </w:tabs>
      <w:spacing w:after="60" w:line="100" w:lineRule="atLeast"/>
      <w:jc w:val="both"/>
    </w:pPr>
    <w:rPr>
      <w:rFonts w:ascii="Arial" w:eastAsia="Times New Roman" w:hAnsi="Arial" w:cs="Arial"/>
      <w:color w:val="333333"/>
      <w:sz w:val="20"/>
      <w:szCs w:val="20"/>
    </w:rPr>
  </w:style>
  <w:style w:type="paragraph" w:styleId="27">
    <w:name w:val="toc 2"/>
    <w:basedOn w:val="a"/>
    <w:pPr>
      <w:tabs>
        <w:tab w:val="right" w:leader="dot" w:pos="9720"/>
      </w:tabs>
      <w:spacing w:after="0" w:line="100" w:lineRule="atLeast"/>
      <w:ind w:left="240"/>
    </w:pPr>
    <w:rPr>
      <w:rFonts w:ascii="Times New Roman" w:eastAsia="Times New Roman" w:hAnsi="Times New Roman" w:cs="Arial"/>
      <w:i/>
      <w:smallCaps/>
      <w:color w:val="333333"/>
      <w:sz w:val="20"/>
      <w:szCs w:val="20"/>
    </w:rPr>
  </w:style>
  <w:style w:type="paragraph" w:styleId="35">
    <w:name w:val="toc 3"/>
    <w:basedOn w:val="a"/>
    <w:pPr>
      <w:tabs>
        <w:tab w:val="left" w:pos="851"/>
        <w:tab w:val="right" w:leader="dot" w:pos="9720"/>
      </w:tabs>
      <w:spacing w:after="0" w:line="100" w:lineRule="atLeast"/>
      <w:ind w:left="426" w:hanging="108"/>
    </w:pPr>
    <w:rPr>
      <w:rFonts w:ascii="Arial" w:eastAsia="Times New Roman" w:hAnsi="Arial" w:cs="Arial"/>
      <w:iCs/>
    </w:rPr>
  </w:style>
  <w:style w:type="paragraph" w:customStyle="1" w:styleId="1f">
    <w:name w:val="Текст сноски1"/>
    <w:basedOn w:val="a"/>
    <w:pPr>
      <w:spacing w:after="0" w:line="100" w:lineRule="atLeast"/>
    </w:pPr>
    <w:rPr>
      <w:rFonts w:ascii="Times New Roman" w:eastAsia="Times New Roman" w:hAnsi="Times New Roman" w:cs="Times New Roman"/>
      <w:sz w:val="20"/>
      <w:szCs w:val="20"/>
      <w:lang w:val="en-US"/>
    </w:rPr>
  </w:style>
  <w:style w:type="paragraph" w:styleId="af3">
    <w:name w:val="header"/>
    <w:basedOn w:val="a"/>
    <w:pPr>
      <w:suppressLineNumbers/>
      <w:tabs>
        <w:tab w:val="center" w:pos="4677"/>
        <w:tab w:val="right" w:pos="9355"/>
      </w:tabs>
      <w:spacing w:after="60" w:line="100" w:lineRule="atLeast"/>
      <w:jc w:val="both"/>
    </w:pPr>
    <w:rPr>
      <w:rFonts w:ascii="Arial" w:eastAsia="Times New Roman" w:hAnsi="Arial" w:cs="Times New Roman"/>
      <w:color w:val="333333"/>
      <w:sz w:val="20"/>
      <w:szCs w:val="20"/>
      <w:lang w:val="en-US"/>
    </w:rPr>
  </w:style>
  <w:style w:type="paragraph" w:styleId="af4">
    <w:name w:val="footer"/>
    <w:basedOn w:val="a"/>
    <w:pPr>
      <w:suppressLineNumbers/>
      <w:tabs>
        <w:tab w:val="center" w:pos="4677"/>
        <w:tab w:val="right" w:pos="9355"/>
      </w:tabs>
      <w:spacing w:after="60" w:line="100" w:lineRule="atLeast"/>
      <w:jc w:val="both"/>
    </w:pPr>
    <w:rPr>
      <w:rFonts w:ascii="Arial" w:eastAsia="Times New Roman" w:hAnsi="Arial" w:cs="Times New Roman"/>
      <w:color w:val="333333"/>
      <w:sz w:val="20"/>
      <w:szCs w:val="20"/>
      <w:lang w:val="en-US"/>
    </w:rPr>
  </w:style>
  <w:style w:type="paragraph" w:customStyle="1" w:styleId="1f0">
    <w:name w:val="Текст концевой сноски1"/>
    <w:basedOn w:val="a"/>
    <w:pPr>
      <w:spacing w:after="60" w:line="100" w:lineRule="atLeast"/>
      <w:jc w:val="both"/>
    </w:pPr>
    <w:rPr>
      <w:rFonts w:ascii="Arial" w:eastAsia="Times New Roman" w:hAnsi="Arial" w:cs="Arial"/>
      <w:color w:val="333333"/>
      <w:sz w:val="20"/>
      <w:szCs w:val="20"/>
    </w:rPr>
  </w:style>
  <w:style w:type="paragraph" w:styleId="af5">
    <w:name w:val="Body Text Indent"/>
    <w:basedOn w:val="a"/>
    <w:pPr>
      <w:spacing w:after="120" w:line="100" w:lineRule="atLeast"/>
      <w:ind w:left="283"/>
      <w:jc w:val="both"/>
    </w:pPr>
    <w:rPr>
      <w:rFonts w:ascii="Arial" w:eastAsia="Times New Roman" w:hAnsi="Arial" w:cs="Times New Roman"/>
      <w:color w:val="333333"/>
      <w:sz w:val="20"/>
      <w:szCs w:val="20"/>
      <w:lang w:val="en-US"/>
    </w:rPr>
  </w:style>
  <w:style w:type="paragraph" w:customStyle="1" w:styleId="310">
    <w:name w:val="Основной текст 31"/>
    <w:basedOn w:val="a"/>
    <w:pPr>
      <w:spacing w:after="120" w:line="100" w:lineRule="atLeast"/>
      <w:jc w:val="both"/>
    </w:pPr>
    <w:rPr>
      <w:rFonts w:ascii="Arial" w:eastAsia="Times New Roman" w:hAnsi="Arial" w:cs="Times New Roman"/>
      <w:color w:val="333333"/>
      <w:sz w:val="16"/>
      <w:szCs w:val="16"/>
      <w:lang w:val="en-US"/>
    </w:rPr>
  </w:style>
  <w:style w:type="paragraph" w:customStyle="1" w:styleId="211">
    <w:name w:val="Основной текст с отступом 21"/>
    <w:basedOn w:val="a"/>
    <w:pPr>
      <w:spacing w:after="120" w:line="480" w:lineRule="auto"/>
      <w:ind w:left="283"/>
      <w:jc w:val="both"/>
    </w:pPr>
    <w:rPr>
      <w:rFonts w:ascii="Arial" w:eastAsia="Times New Roman" w:hAnsi="Arial" w:cs="Arial"/>
      <w:color w:val="333333"/>
      <w:lang w:val="en-US"/>
    </w:rPr>
  </w:style>
  <w:style w:type="paragraph" w:customStyle="1" w:styleId="311">
    <w:name w:val="Основной текст с отступом 31"/>
    <w:basedOn w:val="a"/>
    <w:pPr>
      <w:spacing w:after="120" w:line="100" w:lineRule="atLeast"/>
      <w:ind w:left="283"/>
      <w:jc w:val="both"/>
    </w:pPr>
    <w:rPr>
      <w:rFonts w:ascii="Arial" w:eastAsia="Calibri" w:hAnsi="Arial" w:cs="Times New Roman"/>
      <w:color w:val="333333"/>
      <w:sz w:val="16"/>
      <w:szCs w:val="16"/>
      <w:lang w:val="en-US"/>
    </w:rPr>
  </w:style>
  <w:style w:type="paragraph" w:customStyle="1" w:styleId="1f1">
    <w:name w:val="Текст1"/>
    <w:basedOn w:val="a"/>
    <w:pPr>
      <w:spacing w:after="0" w:line="100" w:lineRule="atLeast"/>
    </w:pPr>
    <w:rPr>
      <w:rFonts w:ascii="Courier New" w:eastAsia="Times New Roman" w:hAnsi="Courier New" w:cs="Times New Roman"/>
      <w:sz w:val="20"/>
      <w:szCs w:val="20"/>
      <w:lang w:val="en-US"/>
    </w:rPr>
  </w:style>
  <w:style w:type="paragraph" w:customStyle="1" w:styleId="1f2">
    <w:name w:val="Текст выноски1"/>
    <w:basedOn w:val="a"/>
    <w:pPr>
      <w:spacing w:after="0" w:line="100" w:lineRule="atLeast"/>
      <w:jc w:val="both"/>
    </w:pPr>
    <w:rPr>
      <w:rFonts w:ascii="Tahoma" w:eastAsia="Times New Roman" w:hAnsi="Tahoma" w:cs="Times New Roman"/>
      <w:color w:val="333333"/>
      <w:sz w:val="16"/>
      <w:szCs w:val="16"/>
      <w:lang w:val="en-US"/>
    </w:rPr>
  </w:style>
  <w:style w:type="paragraph" w:customStyle="1" w:styleId="1f3">
    <w:name w:val="Без интервала1"/>
    <w:pPr>
      <w:suppressAutoHyphens/>
      <w:spacing w:line="100" w:lineRule="atLeast"/>
      <w:jc w:val="both"/>
    </w:pPr>
    <w:rPr>
      <w:rFonts w:ascii="Arial" w:hAnsi="Arial" w:cs="Arial"/>
      <w:color w:val="333333"/>
      <w:lang w:eastAsia="ar-SA"/>
    </w:rPr>
  </w:style>
  <w:style w:type="paragraph" w:styleId="af6">
    <w:name w:val="TOC Heading"/>
    <w:basedOn w:val="1"/>
    <w:qFormat/>
    <w:pPr>
      <w:keepLines/>
      <w:suppressLineNumbers/>
      <w:tabs>
        <w:tab w:val="clear" w:pos="0"/>
      </w:tabs>
      <w:spacing w:before="480" w:after="0" w:line="276" w:lineRule="auto"/>
      <w:ind w:left="0" w:firstLine="0"/>
      <w:jc w:val="left"/>
    </w:pPr>
    <w:rPr>
      <w:color w:val="365F91"/>
      <w:sz w:val="28"/>
      <w:szCs w:val="28"/>
    </w:rPr>
  </w:style>
  <w:style w:type="paragraph" w:customStyle="1" w:styleId="ConsPlusNormal">
    <w:name w:val="ConsPlusNormal"/>
    <w:pPr>
      <w:widowControl w:val="0"/>
      <w:suppressAutoHyphens/>
      <w:spacing w:line="100" w:lineRule="atLeast"/>
      <w:ind w:firstLine="720"/>
    </w:pPr>
    <w:rPr>
      <w:rFonts w:ascii="Arial" w:hAnsi="Arial" w:cs="Arial"/>
      <w:lang w:eastAsia="ar-SA"/>
    </w:rPr>
  </w:style>
  <w:style w:type="paragraph" w:customStyle="1" w:styleId="1f4">
    <w:name w:val="Обычный1"/>
    <w:pPr>
      <w:suppressAutoHyphens/>
      <w:spacing w:line="100" w:lineRule="atLeast"/>
      <w:ind w:firstLine="720"/>
      <w:jc w:val="both"/>
    </w:pPr>
    <w:rPr>
      <w:sz w:val="28"/>
      <w:lang w:eastAsia="ar-SA"/>
    </w:rPr>
  </w:style>
  <w:style w:type="paragraph" w:customStyle="1" w:styleId="36">
    <w:name w:val="Стиль3"/>
    <w:basedOn w:val="211"/>
    <w:pPr>
      <w:widowControl w:val="0"/>
      <w:tabs>
        <w:tab w:val="left" w:pos="360"/>
      </w:tabs>
      <w:spacing w:after="0" w:line="100" w:lineRule="atLeast"/>
    </w:pPr>
  </w:style>
  <w:style w:type="paragraph" w:customStyle="1" w:styleId="37">
    <w:name w:val="3"/>
    <w:basedOn w:val="a"/>
    <w:pPr>
      <w:spacing w:before="100" w:after="100" w:line="100" w:lineRule="atLeast"/>
    </w:pPr>
    <w:rPr>
      <w:rFonts w:ascii="Times New Roman" w:eastAsia="Times New Roman" w:hAnsi="Times New Roman" w:cs="Times New Roman"/>
      <w:sz w:val="24"/>
      <w:szCs w:val="20"/>
    </w:rPr>
  </w:style>
  <w:style w:type="paragraph" w:customStyle="1" w:styleId="cFe0cf3">
    <w:name w:val="cFe0cf3"/>
    <w:basedOn w:val="a"/>
    <w:pPr>
      <w:keepNext/>
      <w:widowControl w:val="0"/>
      <w:spacing w:after="0" w:line="100" w:lineRule="atLeast"/>
      <w:jc w:val="center"/>
    </w:pPr>
    <w:rPr>
      <w:rFonts w:ascii="Peterburg" w:eastAsia="Times New Roman" w:hAnsi="Peterburg" w:cs="Times New Roman"/>
      <w:b/>
      <w:sz w:val="28"/>
      <w:szCs w:val="20"/>
    </w:rPr>
  </w:style>
  <w:style w:type="paragraph" w:customStyle="1" w:styleId="ConsPlusNonformat">
    <w:name w:val="ConsPlusNonformat"/>
    <w:pPr>
      <w:widowControl w:val="0"/>
      <w:suppressAutoHyphens/>
      <w:spacing w:line="100" w:lineRule="atLeast"/>
    </w:pPr>
    <w:rPr>
      <w:rFonts w:ascii="Courier New" w:hAnsi="Courier New" w:cs="Courier New"/>
      <w:lang w:eastAsia="ar-SA"/>
    </w:rPr>
  </w:style>
  <w:style w:type="paragraph" w:customStyle="1" w:styleId="1f5">
    <w:name w:val="Абзац списка1"/>
    <w:basedOn w:val="a"/>
    <w:pPr>
      <w:ind w:left="720"/>
    </w:pPr>
    <w:rPr>
      <w:rFonts w:eastAsia="Times New Roman" w:cs="Times New Roman"/>
    </w:rPr>
  </w:style>
  <w:style w:type="paragraph" w:styleId="af7">
    <w:name w:val="footnote text"/>
    <w:basedOn w:val="a"/>
    <w:pPr>
      <w:suppressLineNumbers/>
      <w:ind w:left="283" w:hanging="283"/>
    </w:pPr>
    <w:rPr>
      <w:sz w:val="20"/>
      <w:szCs w:val="20"/>
    </w:rPr>
  </w:style>
  <w:style w:type="paragraph" w:customStyle="1" w:styleId="af8">
    <w:name w:val="Содержимое таблицы"/>
    <w:basedOn w:val="a"/>
    <w:pPr>
      <w:suppressLineNumbers/>
    </w:pPr>
  </w:style>
  <w:style w:type="paragraph" w:customStyle="1" w:styleId="af9">
    <w:name w:val="Заголовок таблицы"/>
    <w:basedOn w:val="af8"/>
    <w:pPr>
      <w:jc w:val="center"/>
    </w:pPr>
    <w:rPr>
      <w:b/>
      <w:bCs/>
    </w:rPr>
  </w:style>
  <w:style w:type="paragraph" w:customStyle="1" w:styleId="afa">
    <w:name w:val="Ñîäåðæèìîå òàáëèöû"/>
    <w:basedOn w:val="a"/>
    <w:rPr>
      <w:rFonts w:ascii="Times New Roman" w:eastAsia="Times New Roman" w:hAnsi="Times New Roman" w:cs="Times New Roman"/>
      <w:kern w:val="1"/>
      <w:sz w:val="24"/>
      <w:szCs w:val="24"/>
    </w:rPr>
  </w:style>
  <w:style w:type="paragraph" w:styleId="afb">
    <w:name w:val="Balloon Text"/>
    <w:basedOn w:val="a"/>
    <w:link w:val="1f6"/>
    <w:uiPriority w:val="99"/>
    <w:semiHidden/>
    <w:unhideWhenUsed/>
    <w:rsid w:val="004C1238"/>
    <w:pPr>
      <w:spacing w:after="0" w:line="240" w:lineRule="auto"/>
    </w:pPr>
    <w:rPr>
      <w:rFonts w:ascii="Segoe UI" w:hAnsi="Segoe UI" w:cs="Segoe UI"/>
      <w:sz w:val="18"/>
      <w:szCs w:val="18"/>
    </w:rPr>
  </w:style>
  <w:style w:type="character" w:customStyle="1" w:styleId="1f6">
    <w:name w:val="Текст выноски Знак1"/>
    <w:link w:val="afb"/>
    <w:uiPriority w:val="99"/>
    <w:semiHidden/>
    <w:rsid w:val="004C1238"/>
    <w:rPr>
      <w:rFonts w:ascii="Segoe UI" w:eastAsia="Arial Unicode MS" w:hAnsi="Segoe UI" w:cs="Segoe UI"/>
      <w:sz w:val="18"/>
      <w:szCs w:val="18"/>
      <w:lang w:eastAsia="ar-SA"/>
    </w:rPr>
  </w:style>
  <w:style w:type="paragraph" w:styleId="afc">
    <w:name w:val="Normal (Web)"/>
    <w:basedOn w:val="a"/>
    <w:uiPriority w:val="99"/>
    <w:semiHidden/>
    <w:unhideWhenUsed/>
    <w:rsid w:val="00515C88"/>
    <w:pPr>
      <w:suppressAutoHyphens w:val="0"/>
      <w:spacing w:before="100" w:beforeAutospacing="1" w:after="119" w:line="240" w:lineRule="auto"/>
    </w:pPr>
    <w:rPr>
      <w:rFonts w:ascii="Times New Roman" w:eastAsia="Times New Roman" w:hAnsi="Times New Roman" w:cs="Times New Roman"/>
      <w:sz w:val="24"/>
      <w:szCs w:val="24"/>
      <w:lang w:eastAsia="ru-RU"/>
    </w:rPr>
  </w:style>
  <w:style w:type="character" w:customStyle="1" w:styleId="28">
    <w:name w:val="Основной текст (2)_"/>
    <w:link w:val="29"/>
    <w:rsid w:val="005453A3"/>
    <w:rPr>
      <w:sz w:val="21"/>
      <w:szCs w:val="21"/>
      <w:shd w:val="clear" w:color="auto" w:fill="FFFFFF"/>
    </w:rPr>
  </w:style>
  <w:style w:type="paragraph" w:customStyle="1" w:styleId="29">
    <w:name w:val="Основной текст (2)"/>
    <w:basedOn w:val="a"/>
    <w:link w:val="28"/>
    <w:rsid w:val="005453A3"/>
    <w:pPr>
      <w:widowControl w:val="0"/>
      <w:shd w:val="clear" w:color="auto" w:fill="FFFFFF"/>
      <w:suppressAutoHyphens w:val="0"/>
      <w:spacing w:before="540" w:after="300" w:line="0" w:lineRule="atLeast"/>
      <w:jc w:val="both"/>
    </w:pPr>
    <w:rPr>
      <w:rFonts w:ascii="Times New Roman" w:eastAsia="Times New Roman" w:hAnsi="Times New Roman" w:cs="Times New Roman"/>
      <w:sz w:val="21"/>
      <w:szCs w:val="21"/>
      <w:lang w:eastAsia="ru-RU"/>
    </w:rPr>
  </w:style>
  <w:style w:type="character" w:customStyle="1" w:styleId="1f7">
    <w:name w:val="Заголовок №1_"/>
    <w:link w:val="1f8"/>
    <w:rsid w:val="00D12227"/>
    <w:rPr>
      <w:b/>
      <w:bCs/>
      <w:sz w:val="32"/>
      <w:szCs w:val="32"/>
      <w:shd w:val="clear" w:color="auto" w:fill="FFFFFF"/>
    </w:rPr>
  </w:style>
  <w:style w:type="character" w:customStyle="1" w:styleId="afd">
    <w:name w:val="Колонтитул_"/>
    <w:rsid w:val="00D12227"/>
    <w:rPr>
      <w:rFonts w:ascii="Times New Roman" w:eastAsia="Times New Roman" w:hAnsi="Times New Roman" w:cs="Times New Roman"/>
      <w:b/>
      <w:bCs/>
      <w:i w:val="0"/>
      <w:iCs w:val="0"/>
      <w:smallCaps w:val="0"/>
      <w:strike w:val="0"/>
      <w:sz w:val="20"/>
      <w:szCs w:val="20"/>
      <w:u w:val="none"/>
    </w:rPr>
  </w:style>
  <w:style w:type="character" w:customStyle="1" w:styleId="afe">
    <w:name w:val="Колонтитул"/>
    <w:rsid w:val="00D12227"/>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220">
    <w:name w:val="Заголовок №2 (2)_"/>
    <w:link w:val="221"/>
    <w:rsid w:val="00D12227"/>
    <w:rPr>
      <w:sz w:val="21"/>
      <w:szCs w:val="21"/>
      <w:shd w:val="clear" w:color="auto" w:fill="FFFFFF"/>
    </w:rPr>
  </w:style>
  <w:style w:type="character" w:customStyle="1" w:styleId="aff">
    <w:name w:val="Подпись к таблице_"/>
    <w:rsid w:val="00D12227"/>
    <w:rPr>
      <w:rFonts w:ascii="Times New Roman" w:eastAsia="Times New Roman" w:hAnsi="Times New Roman" w:cs="Times New Roman"/>
      <w:b w:val="0"/>
      <w:bCs w:val="0"/>
      <w:i w:val="0"/>
      <w:iCs w:val="0"/>
      <w:smallCaps w:val="0"/>
      <w:strike w:val="0"/>
      <w:sz w:val="21"/>
      <w:szCs w:val="21"/>
      <w:u w:val="none"/>
    </w:rPr>
  </w:style>
  <w:style w:type="character" w:customStyle="1" w:styleId="aff0">
    <w:name w:val="Подпись к таблице"/>
    <w:rsid w:val="00D12227"/>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2a">
    <w:name w:val="Заголовок №2_"/>
    <w:link w:val="2b"/>
    <w:rsid w:val="00D12227"/>
    <w:rPr>
      <w:b/>
      <w:bCs/>
      <w:sz w:val="21"/>
      <w:szCs w:val="21"/>
      <w:shd w:val="clear" w:color="auto" w:fill="FFFFFF"/>
    </w:rPr>
  </w:style>
  <w:style w:type="character" w:customStyle="1" w:styleId="2c">
    <w:name w:val="Основной текст (2) + Полужирный"/>
    <w:rsid w:val="00D12227"/>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character" w:customStyle="1" w:styleId="21pt">
    <w:name w:val="Основной текст (2) + Интервал 1 pt"/>
    <w:rsid w:val="00D12227"/>
    <w:rPr>
      <w:rFonts w:ascii="Times New Roman" w:eastAsia="Times New Roman" w:hAnsi="Times New Roman" w:cs="Times New Roman"/>
      <w:b w:val="0"/>
      <w:bCs w:val="0"/>
      <w:i w:val="0"/>
      <w:iCs w:val="0"/>
      <w:smallCaps w:val="0"/>
      <w:strike w:val="0"/>
      <w:color w:val="000000"/>
      <w:spacing w:val="20"/>
      <w:w w:val="100"/>
      <w:position w:val="0"/>
      <w:sz w:val="21"/>
      <w:szCs w:val="21"/>
      <w:u w:val="none"/>
      <w:shd w:val="clear" w:color="auto" w:fill="FFFFFF"/>
      <w:lang w:val="ru-RU" w:eastAsia="ru-RU" w:bidi="ru-RU"/>
    </w:rPr>
  </w:style>
  <w:style w:type="character" w:customStyle="1" w:styleId="38">
    <w:name w:val="Основной текст (3)_"/>
    <w:link w:val="39"/>
    <w:rsid w:val="00D12227"/>
    <w:rPr>
      <w:b/>
      <w:bCs/>
      <w:sz w:val="21"/>
      <w:szCs w:val="21"/>
      <w:shd w:val="clear" w:color="auto" w:fill="FFFFFF"/>
    </w:rPr>
  </w:style>
  <w:style w:type="paragraph" w:customStyle="1" w:styleId="1f8">
    <w:name w:val="Заголовок №1"/>
    <w:basedOn w:val="a"/>
    <w:link w:val="1f7"/>
    <w:rsid w:val="00D12227"/>
    <w:pPr>
      <w:widowControl w:val="0"/>
      <w:shd w:val="clear" w:color="auto" w:fill="FFFFFF"/>
      <w:suppressAutoHyphens w:val="0"/>
      <w:spacing w:after="120" w:line="0" w:lineRule="atLeast"/>
      <w:jc w:val="both"/>
      <w:outlineLvl w:val="0"/>
    </w:pPr>
    <w:rPr>
      <w:rFonts w:ascii="Times New Roman" w:eastAsia="Times New Roman" w:hAnsi="Times New Roman" w:cs="Times New Roman"/>
      <w:b/>
      <w:bCs/>
      <w:sz w:val="32"/>
      <w:szCs w:val="32"/>
      <w:lang w:eastAsia="ru-RU"/>
    </w:rPr>
  </w:style>
  <w:style w:type="paragraph" w:customStyle="1" w:styleId="221">
    <w:name w:val="Заголовок №2 (2)"/>
    <w:basedOn w:val="a"/>
    <w:link w:val="220"/>
    <w:rsid w:val="00D12227"/>
    <w:pPr>
      <w:widowControl w:val="0"/>
      <w:shd w:val="clear" w:color="auto" w:fill="FFFFFF"/>
      <w:suppressAutoHyphens w:val="0"/>
      <w:spacing w:before="180" w:after="0" w:line="240" w:lineRule="exact"/>
      <w:jc w:val="both"/>
      <w:outlineLvl w:val="1"/>
    </w:pPr>
    <w:rPr>
      <w:rFonts w:ascii="Times New Roman" w:eastAsia="Times New Roman" w:hAnsi="Times New Roman" w:cs="Times New Roman"/>
      <w:sz w:val="21"/>
      <w:szCs w:val="21"/>
      <w:lang w:eastAsia="ru-RU"/>
    </w:rPr>
  </w:style>
  <w:style w:type="paragraph" w:customStyle="1" w:styleId="2b">
    <w:name w:val="Заголовок №2"/>
    <w:basedOn w:val="a"/>
    <w:link w:val="2a"/>
    <w:rsid w:val="00D12227"/>
    <w:pPr>
      <w:widowControl w:val="0"/>
      <w:shd w:val="clear" w:color="auto" w:fill="FFFFFF"/>
      <w:suppressAutoHyphens w:val="0"/>
      <w:spacing w:after="300" w:line="0" w:lineRule="atLeast"/>
      <w:jc w:val="center"/>
      <w:outlineLvl w:val="1"/>
    </w:pPr>
    <w:rPr>
      <w:rFonts w:ascii="Times New Roman" w:eastAsia="Times New Roman" w:hAnsi="Times New Roman" w:cs="Times New Roman"/>
      <w:b/>
      <w:bCs/>
      <w:sz w:val="21"/>
      <w:szCs w:val="21"/>
      <w:lang w:eastAsia="ru-RU"/>
    </w:rPr>
  </w:style>
  <w:style w:type="paragraph" w:customStyle="1" w:styleId="39">
    <w:name w:val="Основной текст (3)"/>
    <w:basedOn w:val="a"/>
    <w:link w:val="38"/>
    <w:rsid w:val="00D12227"/>
    <w:pPr>
      <w:widowControl w:val="0"/>
      <w:shd w:val="clear" w:color="auto" w:fill="FFFFFF"/>
      <w:suppressAutoHyphens w:val="0"/>
      <w:spacing w:after="0" w:line="254" w:lineRule="exact"/>
      <w:jc w:val="both"/>
    </w:pPr>
    <w:rPr>
      <w:rFonts w:ascii="Times New Roman" w:eastAsia="Times New Roman" w:hAnsi="Times New Roman" w:cs="Times New Roman"/>
      <w:b/>
      <w:bCs/>
      <w:sz w:val="21"/>
      <w:szCs w:val="21"/>
      <w:lang w:eastAsia="ru-RU"/>
    </w:rPr>
  </w:style>
  <w:style w:type="paragraph" w:customStyle="1" w:styleId="-">
    <w:name w:val="Контракт-пункт"/>
    <w:basedOn w:val="a"/>
    <w:rsid w:val="00D12227"/>
    <w:pPr>
      <w:tabs>
        <w:tab w:val="left" w:pos="851"/>
      </w:tabs>
      <w:spacing w:after="0" w:line="240" w:lineRule="auto"/>
      <w:ind w:left="851" w:hanging="851"/>
      <w:jc w:val="both"/>
    </w:pPr>
    <w:rPr>
      <w:rFonts w:ascii="Times New Roman" w:eastAsia="Times New Roman" w:hAnsi="Times New Roman" w:cs="Times New Roman"/>
      <w:sz w:val="24"/>
      <w:szCs w:val="24"/>
    </w:rPr>
  </w:style>
  <w:style w:type="paragraph" w:styleId="aff1">
    <w:name w:val="List Paragraph"/>
    <w:basedOn w:val="a"/>
    <w:uiPriority w:val="34"/>
    <w:qFormat/>
    <w:rsid w:val="00D12227"/>
    <w:pPr>
      <w:widowControl w:val="0"/>
      <w:suppressAutoHyphens w:val="0"/>
      <w:spacing w:after="0" w:line="240" w:lineRule="auto"/>
      <w:ind w:left="720"/>
      <w:contextualSpacing/>
    </w:pPr>
    <w:rPr>
      <w:rFonts w:ascii="Tahoma" w:eastAsia="Tahoma" w:hAnsi="Tahoma" w:cs="Tahoma"/>
      <w:color w:val="000000"/>
      <w:sz w:val="24"/>
      <w:szCs w:val="24"/>
      <w:lang w:eastAsia="ru-RU" w:bidi="ru-RU"/>
    </w:rPr>
  </w:style>
  <w:style w:type="paragraph" w:customStyle="1" w:styleId="-0">
    <w:name w:val="Контракт-раздел"/>
    <w:basedOn w:val="a"/>
    <w:next w:val="-"/>
    <w:rsid w:val="00FC79EF"/>
    <w:pPr>
      <w:keepNext/>
      <w:tabs>
        <w:tab w:val="left" w:pos="0"/>
        <w:tab w:val="left" w:pos="540"/>
      </w:tabs>
      <w:spacing w:before="360" w:after="120" w:line="240" w:lineRule="auto"/>
      <w:jc w:val="center"/>
    </w:pPr>
    <w:rPr>
      <w:rFonts w:ascii="Times New Roman" w:eastAsia="Times New Roman" w:hAnsi="Times New Roman" w:cs="Times New Roman"/>
      <w:b/>
      <w:bCs/>
      <w:caps/>
      <w:sz w:val="24"/>
      <w:szCs w:val="24"/>
    </w:rPr>
  </w:style>
  <w:style w:type="paragraph" w:customStyle="1" w:styleId="aff2">
    <w:name w:val="А_обычный"/>
    <w:basedOn w:val="a"/>
    <w:rsid w:val="00FC79EF"/>
    <w:pPr>
      <w:spacing w:after="0" w:line="240" w:lineRule="auto"/>
      <w:ind w:firstLine="709"/>
      <w:jc w:val="both"/>
    </w:pPr>
    <w:rPr>
      <w:rFonts w:ascii="Times New Roman" w:eastAsia="Times New Roman" w:hAnsi="Times New Roman" w:cs="Times New Roman"/>
      <w:sz w:val="24"/>
      <w:szCs w:val="24"/>
    </w:rPr>
  </w:style>
  <w:style w:type="paragraph" w:customStyle="1" w:styleId="Web">
    <w:name w:val="Обычный (Web)"/>
    <w:basedOn w:val="a"/>
    <w:rsid w:val="00FC79EF"/>
    <w:pPr>
      <w:suppressAutoHyphens w:val="0"/>
      <w:spacing w:before="280" w:after="280" w:line="240" w:lineRule="auto"/>
    </w:pPr>
    <w:rPr>
      <w:rFonts w:ascii="Times New Roman" w:eastAsia="Calibri" w:hAnsi="Times New Roman" w:cs="Times New Roman"/>
      <w:sz w:val="24"/>
      <w:szCs w:val="24"/>
    </w:rPr>
  </w:style>
  <w:style w:type="paragraph" w:customStyle="1" w:styleId="aff3">
    <w:name w:val="Прижатый влево"/>
    <w:basedOn w:val="a"/>
    <w:next w:val="a"/>
    <w:uiPriority w:val="99"/>
    <w:rsid w:val="00FC79EF"/>
    <w:pPr>
      <w:suppressAutoHyphens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4">
    <w:name w:val="Нормальный"/>
    <w:rsid w:val="00FC79EF"/>
    <w:pPr>
      <w:widowControl w:val="0"/>
      <w:suppressAutoHyphens/>
    </w:pPr>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0144972">
      <w:bodyDiv w:val="1"/>
      <w:marLeft w:val="0"/>
      <w:marRight w:val="0"/>
      <w:marTop w:val="0"/>
      <w:marBottom w:val="0"/>
      <w:divBdr>
        <w:top w:val="none" w:sz="0" w:space="0" w:color="auto"/>
        <w:left w:val="none" w:sz="0" w:space="0" w:color="auto"/>
        <w:bottom w:val="none" w:sz="0" w:space="0" w:color="auto"/>
        <w:right w:val="none" w:sz="0" w:space="0" w:color="auto"/>
      </w:divBdr>
    </w:div>
    <w:div w:id="1489057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CF7961-4DF5-4863-9378-ACCCF54C8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TotalTime>
  <Pages>13</Pages>
  <Words>6893</Words>
  <Characters>39291</Characters>
  <Application>Microsoft Office Word</Application>
  <DocSecurity>0</DocSecurity>
  <Lines>327</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46092</CharactersWithSpaces>
  <SharedDoc>false</SharedDoc>
  <HLinks>
    <vt:vector size="42" baseType="variant">
      <vt:variant>
        <vt:i4>6881385</vt:i4>
      </vt:variant>
      <vt:variant>
        <vt:i4>18</vt:i4>
      </vt:variant>
      <vt:variant>
        <vt:i4>0</vt:i4>
      </vt:variant>
      <vt:variant>
        <vt:i4>5</vt:i4>
      </vt:variant>
      <vt:variant>
        <vt:lpwstr>http://www.alfalot.ru/</vt:lpwstr>
      </vt:variant>
      <vt:variant>
        <vt:lpwstr/>
      </vt:variant>
      <vt:variant>
        <vt:i4>6881385</vt:i4>
      </vt:variant>
      <vt:variant>
        <vt:i4>15</vt:i4>
      </vt:variant>
      <vt:variant>
        <vt:i4>0</vt:i4>
      </vt:variant>
      <vt:variant>
        <vt:i4>5</vt:i4>
      </vt:variant>
      <vt:variant>
        <vt:lpwstr>http://www.alfalot.ru/</vt:lpwstr>
      </vt:variant>
      <vt:variant>
        <vt:lpwstr/>
      </vt:variant>
      <vt:variant>
        <vt:i4>8192051</vt:i4>
      </vt:variant>
      <vt:variant>
        <vt:i4>12</vt:i4>
      </vt:variant>
      <vt:variant>
        <vt:i4>0</vt:i4>
      </vt:variant>
      <vt:variant>
        <vt:i4>5</vt:i4>
      </vt:variant>
      <vt:variant>
        <vt:lpwstr>garantf1://890941.2782/</vt:lpwstr>
      </vt:variant>
      <vt:variant>
        <vt:lpwstr/>
      </vt:variant>
      <vt:variant>
        <vt:i4>6881385</vt:i4>
      </vt:variant>
      <vt:variant>
        <vt:i4>9</vt:i4>
      </vt:variant>
      <vt:variant>
        <vt:i4>0</vt:i4>
      </vt:variant>
      <vt:variant>
        <vt:i4>5</vt:i4>
      </vt:variant>
      <vt:variant>
        <vt:lpwstr>http://www.alfalot.ru/</vt:lpwstr>
      </vt:variant>
      <vt:variant>
        <vt:lpwstr/>
      </vt:variant>
      <vt:variant>
        <vt:i4>524354</vt:i4>
      </vt:variant>
      <vt:variant>
        <vt:i4>6</vt:i4>
      </vt:variant>
      <vt:variant>
        <vt:i4>0</vt:i4>
      </vt:variant>
      <vt:variant>
        <vt:i4>5</vt:i4>
      </vt:variant>
      <vt:variant>
        <vt:lpwstr>http://www.torgi.gov.ru/</vt:lpwstr>
      </vt:variant>
      <vt:variant>
        <vt:lpwstr/>
      </vt:variant>
      <vt:variant>
        <vt:i4>6881385</vt:i4>
      </vt:variant>
      <vt:variant>
        <vt:i4>3</vt:i4>
      </vt:variant>
      <vt:variant>
        <vt:i4>0</vt:i4>
      </vt:variant>
      <vt:variant>
        <vt:i4>5</vt:i4>
      </vt:variant>
      <vt:variant>
        <vt:lpwstr>http://www.alfalot.ru/</vt:lpwstr>
      </vt:variant>
      <vt:variant>
        <vt:lpwstr/>
      </vt:variant>
      <vt:variant>
        <vt:i4>524354</vt:i4>
      </vt:variant>
      <vt:variant>
        <vt:i4>0</vt:i4>
      </vt:variant>
      <vt:variant>
        <vt:i4>0</vt:i4>
      </vt:variant>
      <vt:variant>
        <vt:i4>5</vt:i4>
      </vt:variant>
      <vt:variant>
        <vt:lpwstr>http://www.torgi.gov.ru/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Гареева Лира Х.</dc:creator>
  <cp:lastModifiedBy>Пользователь Windows</cp:lastModifiedBy>
  <cp:revision>4</cp:revision>
  <cp:lastPrinted>2019-08-29T08:44:00Z</cp:lastPrinted>
  <dcterms:created xsi:type="dcterms:W3CDTF">2019-12-18T10:24:00Z</dcterms:created>
  <dcterms:modified xsi:type="dcterms:W3CDTF">2020-01-14T10:55:00Z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