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F296C" w:rsidRPr="00EF296C">
        <w:rPr>
          <w:b/>
          <w:bCs/>
          <w:i/>
        </w:rPr>
        <w:t>оказание услуг по поверке трансформаторов тока и трансформаторов напряжения (АСКУЭ)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EF296C" w:rsidRDefault="00EF296C" w:rsidP="00EF296C">
      <w:pPr>
        <w:jc w:val="center"/>
        <w:rPr>
          <w:color w:val="000000"/>
        </w:rPr>
      </w:pPr>
    </w:p>
    <w:p w:rsidR="00EF296C" w:rsidRPr="00172B89" w:rsidRDefault="00EF296C" w:rsidP="00EF296C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F296C" w:rsidRPr="00172B89" w:rsidRDefault="00EF296C" w:rsidP="00EF296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F296C" w:rsidRPr="00172B89" w:rsidRDefault="00EF296C" w:rsidP="00EF296C">
      <w:pPr>
        <w:jc w:val="center"/>
        <w:rPr>
          <w:color w:val="000000"/>
        </w:rPr>
      </w:pPr>
    </w:p>
    <w:p w:rsidR="00EF296C" w:rsidRPr="00172B89" w:rsidRDefault="00EF296C" w:rsidP="00EF296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F296C" w:rsidRPr="00172B89" w:rsidRDefault="00EF296C" w:rsidP="00EF296C">
      <w:pPr>
        <w:jc w:val="center"/>
        <w:rPr>
          <w:color w:val="000000"/>
        </w:rPr>
      </w:pPr>
    </w:p>
    <w:p w:rsidR="00EF296C" w:rsidRPr="00172B89" w:rsidRDefault="00EF296C" w:rsidP="00EF296C">
      <w:pPr>
        <w:rPr>
          <w:color w:val="000000"/>
        </w:rPr>
      </w:pPr>
    </w:p>
    <w:p w:rsidR="00EF296C" w:rsidRPr="00172B89" w:rsidRDefault="00EF296C" w:rsidP="00EF296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F296C" w:rsidRPr="00172B89" w:rsidRDefault="00EF296C" w:rsidP="00EF296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F296C" w:rsidRPr="00172B89" w:rsidRDefault="00EF296C" w:rsidP="00EF296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F296C" w:rsidRPr="00172B89" w:rsidRDefault="00EF296C" w:rsidP="00EF296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F296C" w:rsidRPr="00172B89" w:rsidRDefault="00EF296C" w:rsidP="00EF296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F296C" w:rsidRPr="00172B89" w:rsidRDefault="00EF296C" w:rsidP="00EF296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F296C" w:rsidRPr="00172B89" w:rsidRDefault="00EF296C" w:rsidP="00EF296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F296C" w:rsidRPr="00172B89" w:rsidRDefault="00EF296C" w:rsidP="00EF296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F296C" w:rsidRPr="00172B89" w:rsidRDefault="00EF296C" w:rsidP="00EF296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F296C" w:rsidRPr="00172B89" w:rsidRDefault="00EF296C" w:rsidP="00EF296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F296C" w:rsidRPr="00172B89" w:rsidRDefault="00EF296C" w:rsidP="00EF296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CD0897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EF296C" w:rsidRPr="00CD0897" w:rsidRDefault="00EF296C" w:rsidP="00EF296C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296C" w:rsidRPr="00CD0897" w:rsidTr="00884F2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D0897">
              <w:rPr>
                <w:b/>
                <w:sz w:val="24"/>
                <w:szCs w:val="24"/>
              </w:rPr>
              <w:t>Поверка трансформаторов тока и трансформаторов напряжения (система АСКУЭ)</w:t>
            </w:r>
          </w:p>
        </w:tc>
      </w:tr>
    </w:tbl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  <w:r w:rsidRPr="00CD0897">
        <w:rPr>
          <w:color w:val="000000"/>
          <w:sz w:val="24"/>
          <w:szCs w:val="24"/>
        </w:rPr>
        <w:t>РАЗДЕЛ 2. ОПИСАНИЕ УСЛУГИ</w:t>
      </w: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296C" w:rsidRPr="00CD0897" w:rsidTr="00884F2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EF296C" w:rsidRPr="00CD0897" w:rsidTr="00884F27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pStyle w:val="ac"/>
              <w:rPr>
                <w:sz w:val="24"/>
              </w:rPr>
            </w:pPr>
            <w:r w:rsidRPr="00CD0897">
              <w:rPr>
                <w:sz w:val="24"/>
              </w:rPr>
              <w:t>-</w:t>
            </w:r>
          </w:p>
        </w:tc>
      </w:tr>
      <w:tr w:rsidR="00EF296C" w:rsidRPr="00CD0897" w:rsidTr="00884F2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EF296C" w:rsidRPr="00CD0897" w:rsidTr="00884F2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Default="00EF296C" w:rsidP="00884F27">
            <w:pPr>
              <w:pStyle w:val="ac"/>
              <w:ind w:left="318"/>
              <w:jc w:val="both"/>
              <w:rPr>
                <w:b/>
                <w:sz w:val="24"/>
                <w:u w:val="single"/>
              </w:rPr>
            </w:pPr>
          </w:p>
          <w:p w:rsidR="00EF296C" w:rsidRPr="00CD0897" w:rsidRDefault="00EF296C" w:rsidP="00884F27">
            <w:pPr>
              <w:pStyle w:val="ac"/>
              <w:ind w:left="318"/>
              <w:jc w:val="both"/>
              <w:rPr>
                <w:b/>
                <w:sz w:val="24"/>
                <w:u w:val="single"/>
              </w:rPr>
            </w:pPr>
            <w:r w:rsidRPr="00CD0897">
              <w:rPr>
                <w:sz w:val="24"/>
                <w:u w:val="single"/>
              </w:rPr>
              <w:t>Поверка трансформаторов тока (АСКУЭ) - 3 шт.:</w:t>
            </w:r>
          </w:p>
          <w:p w:rsidR="00EF296C" w:rsidRPr="00CD0897" w:rsidRDefault="00EF296C" w:rsidP="00EF296C">
            <w:pPr>
              <w:pStyle w:val="ac"/>
              <w:numPr>
                <w:ilvl w:val="0"/>
                <w:numId w:val="12"/>
              </w:numPr>
              <w:spacing w:after="0"/>
              <w:ind w:left="601" w:hanging="283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Трансформатор тока QSKF-123 №472471, 472472, 472473 - 3шт.</w:t>
            </w:r>
          </w:p>
          <w:p w:rsidR="00EF296C" w:rsidRPr="00CD0897" w:rsidRDefault="00EF296C" w:rsidP="00884F27">
            <w:pPr>
              <w:pStyle w:val="ac"/>
              <w:ind w:left="601"/>
              <w:jc w:val="both"/>
              <w:rPr>
                <w:b/>
                <w:sz w:val="24"/>
              </w:rPr>
            </w:pPr>
          </w:p>
          <w:p w:rsidR="00EF296C" w:rsidRPr="00CD0897" w:rsidRDefault="00EF296C" w:rsidP="00884F27">
            <w:pPr>
              <w:pStyle w:val="ac"/>
              <w:ind w:left="1038" w:hanging="720"/>
              <w:jc w:val="both"/>
              <w:rPr>
                <w:b/>
                <w:sz w:val="24"/>
                <w:u w:val="single"/>
              </w:rPr>
            </w:pPr>
            <w:r w:rsidRPr="00CD0897">
              <w:rPr>
                <w:sz w:val="24"/>
                <w:u w:val="single"/>
              </w:rPr>
              <w:t>Поверка трансформаторов напряжения (АСКУЭ) - 9 шт.:</w:t>
            </w:r>
          </w:p>
          <w:p w:rsidR="00EF296C" w:rsidRPr="00CD0897" w:rsidRDefault="00EF296C" w:rsidP="00EF296C">
            <w:pPr>
              <w:pStyle w:val="ac"/>
              <w:numPr>
                <w:ilvl w:val="0"/>
                <w:numId w:val="13"/>
              </w:numPr>
              <w:spacing w:after="0"/>
              <w:ind w:left="601" w:hanging="283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Трансформатор напряжения НАМИ-35 УХЛ</w:t>
            </w:r>
            <w:proofErr w:type="gramStart"/>
            <w:r w:rsidRPr="00CD0897">
              <w:rPr>
                <w:sz w:val="24"/>
              </w:rPr>
              <w:t>1</w:t>
            </w:r>
            <w:proofErr w:type="gramEnd"/>
            <w:r w:rsidRPr="00CD0897">
              <w:rPr>
                <w:sz w:val="24"/>
              </w:rPr>
              <w:t xml:space="preserve"> №2098 - 1шт.</w:t>
            </w:r>
          </w:p>
          <w:p w:rsidR="00EF296C" w:rsidRPr="00CD0897" w:rsidRDefault="00EF296C" w:rsidP="00EF296C">
            <w:pPr>
              <w:pStyle w:val="ac"/>
              <w:numPr>
                <w:ilvl w:val="0"/>
                <w:numId w:val="13"/>
              </w:numPr>
              <w:spacing w:after="0"/>
              <w:ind w:left="601" w:hanging="283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Трансформатор напряжения НАМИ-10-95 №1131 - 1шт.</w:t>
            </w:r>
          </w:p>
          <w:p w:rsidR="00EF296C" w:rsidRPr="00CD0897" w:rsidRDefault="00EF296C" w:rsidP="00EF296C">
            <w:pPr>
              <w:pStyle w:val="ac"/>
              <w:numPr>
                <w:ilvl w:val="0"/>
                <w:numId w:val="13"/>
              </w:numPr>
              <w:spacing w:after="0"/>
              <w:ind w:left="601" w:hanging="283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Трансформатор напряжения НАМИ-10-У2 №2125 - 1шт.</w:t>
            </w:r>
          </w:p>
          <w:p w:rsidR="00EF296C" w:rsidRPr="00CD0897" w:rsidRDefault="00EF296C" w:rsidP="00EF296C">
            <w:pPr>
              <w:pStyle w:val="ac"/>
              <w:numPr>
                <w:ilvl w:val="0"/>
                <w:numId w:val="13"/>
              </w:numPr>
              <w:spacing w:after="0"/>
              <w:ind w:left="601" w:hanging="283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Трансформатор напряжения НКФ-110-57-У1  №1054141, 1054250, 1059048 - 3шт.</w:t>
            </w:r>
          </w:p>
          <w:p w:rsidR="00EF296C" w:rsidRDefault="00EF296C" w:rsidP="00EF296C">
            <w:pPr>
              <w:pStyle w:val="ac"/>
              <w:numPr>
                <w:ilvl w:val="0"/>
                <w:numId w:val="13"/>
              </w:numPr>
              <w:spacing w:after="0"/>
              <w:ind w:left="601" w:hanging="283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 xml:space="preserve">Трансформатор напряжения НКФ-57  №11527, 11525, 11442 - 3шт. </w:t>
            </w:r>
          </w:p>
          <w:p w:rsidR="00EF296C" w:rsidRDefault="00EF296C" w:rsidP="00884F27">
            <w:pPr>
              <w:pStyle w:val="ac"/>
              <w:ind w:left="601"/>
              <w:jc w:val="both"/>
              <w:rPr>
                <w:b/>
                <w:sz w:val="24"/>
              </w:rPr>
            </w:pPr>
          </w:p>
          <w:p w:rsidR="00EF296C" w:rsidRPr="00CD0897" w:rsidRDefault="00EF296C" w:rsidP="00EF296C">
            <w:pPr>
              <w:pStyle w:val="ac"/>
              <w:ind w:left="601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Место проведения работ – территория АО «Саровская Генерирующая Компания»</w:t>
            </w:r>
          </w:p>
        </w:tc>
      </w:tr>
      <w:tr w:rsidR="00EF296C" w:rsidRPr="001F6931" w:rsidTr="00884F2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1F6931" w:rsidRDefault="00EF296C" w:rsidP="00884F2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F296C" w:rsidRPr="001F6931" w:rsidTr="00884F2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5A1992" w:rsidRDefault="00EF296C" w:rsidP="00884F27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F296C" w:rsidRPr="001F6931" w:rsidTr="00884F2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1F6931" w:rsidRDefault="00EF296C" w:rsidP="00884F27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EF296C" w:rsidRPr="001F6931" w:rsidTr="00884F2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2D13C0" w:rsidRDefault="00EF296C" w:rsidP="00884F27">
            <w:pPr>
              <w:pStyle w:val="ac"/>
              <w:jc w:val="both"/>
              <w:rPr>
                <w:sz w:val="24"/>
              </w:rPr>
            </w:pPr>
            <w:r>
              <w:rPr>
                <w:szCs w:val="22"/>
              </w:rPr>
              <w:t xml:space="preserve">        </w:t>
            </w:r>
            <w:r w:rsidRPr="002D13C0">
              <w:rPr>
                <w:sz w:val="24"/>
              </w:rPr>
              <w:t xml:space="preserve">Начало:        </w:t>
            </w:r>
            <w:r w:rsidR="002D13C0" w:rsidRPr="002D13C0">
              <w:rPr>
                <w:b/>
                <w:sz w:val="24"/>
                <w:u w:val="single"/>
              </w:rPr>
              <w:t>с момента заключения договора</w:t>
            </w:r>
            <w:r w:rsidRPr="002D13C0">
              <w:rPr>
                <w:sz w:val="24"/>
              </w:rPr>
              <w:t xml:space="preserve"> </w:t>
            </w:r>
          </w:p>
          <w:p w:rsidR="00EF296C" w:rsidRPr="00736B0E" w:rsidRDefault="00EF296C" w:rsidP="00884F27">
            <w:pPr>
              <w:ind w:firstLine="601"/>
              <w:rPr>
                <w:color w:val="000000"/>
                <w:sz w:val="24"/>
                <w:szCs w:val="24"/>
              </w:rPr>
            </w:pPr>
            <w:r w:rsidRPr="002D13C0">
              <w:rPr>
                <w:sz w:val="24"/>
                <w:szCs w:val="24"/>
              </w:rPr>
              <w:t>Окончание:</w:t>
            </w:r>
            <w:r w:rsidRPr="002D13C0">
              <w:rPr>
                <w:b/>
                <w:sz w:val="24"/>
                <w:szCs w:val="24"/>
              </w:rPr>
              <w:t xml:space="preserve">  </w:t>
            </w:r>
            <w:r w:rsidRPr="002D13C0">
              <w:rPr>
                <w:sz w:val="24"/>
                <w:szCs w:val="24"/>
              </w:rPr>
              <w:t xml:space="preserve"> </w:t>
            </w:r>
            <w:r w:rsidRPr="002D13C0">
              <w:rPr>
                <w:b/>
                <w:sz w:val="24"/>
                <w:szCs w:val="24"/>
                <w:u w:val="single"/>
              </w:rPr>
              <w:t>30.06.2015 г</w:t>
            </w:r>
            <w:r w:rsidRPr="002D13C0">
              <w:rPr>
                <w:sz w:val="24"/>
                <w:szCs w:val="24"/>
                <w:u w:val="single"/>
              </w:rPr>
              <w:t>.</w:t>
            </w:r>
          </w:p>
        </w:tc>
      </w:tr>
      <w:tr w:rsidR="00EF296C" w:rsidRPr="00CD0897" w:rsidTr="00884F2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2.5 Стоимость оказываемых услуг, руб. с НДС</w:t>
            </w:r>
          </w:p>
        </w:tc>
      </w:tr>
      <w:tr w:rsidR="00EF296C" w:rsidRPr="00CD0897" w:rsidTr="00884F27">
        <w:trPr>
          <w:trHeight w:val="3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ind w:firstLine="601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204 423,2</w:t>
            </w:r>
            <w:r w:rsidR="002D13C0">
              <w:rPr>
                <w:b/>
                <w:sz w:val="24"/>
                <w:szCs w:val="24"/>
              </w:rPr>
              <w:t>0</w:t>
            </w:r>
            <w:r w:rsidRPr="00CD089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  <w:r w:rsidRPr="00CD0897">
        <w:rPr>
          <w:color w:val="000000"/>
          <w:sz w:val="24"/>
          <w:szCs w:val="24"/>
        </w:rPr>
        <w:t>РАЗДЕЛ 3. ТРЕБОВАНИЯ К УСЛУГАМ</w:t>
      </w: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96C" w:rsidRPr="00D053C0" w:rsidRDefault="00EF296C" w:rsidP="00EF296C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F296C">
              <w:rPr>
                <w:sz w:val="24"/>
                <w:szCs w:val="24"/>
              </w:rPr>
              <w:t xml:space="preserve">Работа должна выполняться специализированной организацией, имеющей </w:t>
            </w:r>
            <w:r w:rsidRPr="00EF296C">
              <w:rPr>
                <w:color w:val="000000"/>
                <w:sz w:val="24"/>
                <w:szCs w:val="24"/>
              </w:rPr>
              <w:t>аттестат аккредитации в области обеспечения единства измерений, выданный Федеральным агентством по техническому регулированию и метрологии,</w:t>
            </w:r>
            <w:r w:rsidRPr="00EF296C">
              <w:rPr>
                <w:sz w:val="24"/>
                <w:szCs w:val="24"/>
              </w:rPr>
              <w:t xml:space="preserve"> </w:t>
            </w:r>
            <w:proofErr w:type="gramStart"/>
            <w:r w:rsidRPr="00EF296C">
              <w:rPr>
                <w:color w:val="000000"/>
                <w:sz w:val="24"/>
                <w:szCs w:val="24"/>
              </w:rPr>
              <w:t>необходимыми</w:t>
            </w:r>
            <w:proofErr w:type="gramEnd"/>
            <w:r w:rsidRPr="00EF296C">
              <w:rPr>
                <w:color w:val="000000"/>
                <w:sz w:val="24"/>
                <w:szCs w:val="24"/>
              </w:rPr>
              <w:t xml:space="preserve"> для исполнения </w:t>
            </w:r>
            <w:r w:rsidRPr="00EF296C">
              <w:rPr>
                <w:sz w:val="24"/>
                <w:szCs w:val="24"/>
              </w:rPr>
              <w:t>услуг</w:t>
            </w:r>
            <w:r w:rsidRPr="00EF296C">
              <w:rPr>
                <w:color w:val="000000"/>
                <w:sz w:val="24"/>
                <w:szCs w:val="24"/>
              </w:rPr>
              <w:t xml:space="preserve"> </w:t>
            </w:r>
            <w:r w:rsidRPr="00EF296C">
              <w:rPr>
                <w:sz w:val="24"/>
                <w:szCs w:val="24"/>
              </w:rPr>
              <w:t>требуемого качества</w:t>
            </w:r>
            <w:r w:rsidRPr="00EF296C">
              <w:rPr>
                <w:color w:val="000000"/>
                <w:sz w:val="24"/>
                <w:szCs w:val="24"/>
              </w:rPr>
              <w:t>.</w:t>
            </w:r>
          </w:p>
          <w:p w:rsidR="00EF296C" w:rsidRPr="00D85A4E" w:rsidRDefault="00EF296C" w:rsidP="00EF296C">
            <w:pPr>
              <w:pStyle w:val="ac"/>
              <w:ind w:firstLine="601"/>
              <w:jc w:val="both"/>
              <w:rPr>
                <w:color w:val="000000"/>
                <w:sz w:val="24"/>
              </w:rPr>
            </w:pPr>
            <w:r w:rsidRPr="00715A52">
              <w:rPr>
                <w:sz w:val="24"/>
              </w:rPr>
              <w:t>Объект находится на территории ЗАТО (Закрытое административно-территориальное образование</w:t>
            </w:r>
            <w:r>
              <w:rPr>
                <w:sz w:val="24"/>
              </w:rPr>
              <w:t>)</w:t>
            </w:r>
            <w:r w:rsidRPr="00715A52">
              <w:rPr>
                <w:sz w:val="24"/>
              </w:rPr>
              <w:t xml:space="preserve">.      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pStyle w:val="ac"/>
              <w:ind w:firstLine="720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Качество работ должно соответствовать требованиям нормативных документов.</w:t>
            </w:r>
            <w:r w:rsidRPr="00CD0897">
              <w:rPr>
                <w:vanish/>
                <w:sz w:val="24"/>
              </w:rPr>
              <w:cr/>
              <w:t>йхническуюта</w:t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  <w:r w:rsidRPr="00CD0897">
              <w:rPr>
                <w:vanish/>
                <w:sz w:val="24"/>
              </w:rPr>
              <w:pgNum/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pStyle w:val="ac"/>
              <w:jc w:val="both"/>
              <w:rPr>
                <w:sz w:val="24"/>
              </w:rPr>
            </w:pP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EF296C">
            <w:pPr>
              <w:pStyle w:val="ac"/>
              <w:ind w:firstLine="709"/>
              <w:jc w:val="center"/>
              <w:rPr>
                <w:sz w:val="24"/>
              </w:rPr>
            </w:pPr>
            <w:r w:rsidRPr="00CD0897">
              <w:rPr>
                <w:sz w:val="24"/>
              </w:rPr>
              <w:t>-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F296C" w:rsidRPr="001F6931" w:rsidTr="00884F27">
        <w:trPr>
          <w:trHeight w:val="2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B70AF3" w:rsidRDefault="00EF296C" w:rsidP="00884F27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F296C" w:rsidRPr="00CD0897" w:rsidTr="00884F27">
        <w:trPr>
          <w:trHeight w:val="20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-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F296C" w:rsidRPr="00CD0897" w:rsidTr="00884F27">
        <w:trPr>
          <w:trHeight w:val="25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-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EF296C" w:rsidRPr="00CD0897" w:rsidTr="00884F27">
        <w:trPr>
          <w:trHeight w:val="1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EF296C" w:rsidRPr="00CD0897" w:rsidRDefault="00EF296C" w:rsidP="00EF296C">
      <w:pPr>
        <w:rPr>
          <w:color w:val="000000"/>
          <w:sz w:val="24"/>
          <w:szCs w:val="24"/>
        </w:rPr>
      </w:pP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  <w:r w:rsidRPr="00CD0897">
        <w:rPr>
          <w:color w:val="000000"/>
          <w:sz w:val="24"/>
          <w:szCs w:val="24"/>
        </w:rPr>
        <w:t>РАЗДЕЛ 4. РЕЗУЛЬТАТ ОКАЗАННЫХ УСЛУГ</w:t>
      </w:r>
    </w:p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ind w:firstLine="709"/>
              <w:rPr>
                <w:sz w:val="24"/>
                <w:szCs w:val="24"/>
              </w:rPr>
            </w:pPr>
            <w:r w:rsidRPr="00CD0897">
              <w:rPr>
                <w:sz w:val="24"/>
                <w:szCs w:val="24"/>
              </w:rPr>
              <w:t xml:space="preserve">Выполнение поверки трансформаторов тока и трансформаторов напряжения  качественно и в срок с предоставлением свидетельства о поверке на каждый </w:t>
            </w:r>
            <w:proofErr w:type="gramStart"/>
            <w:r w:rsidRPr="00CD0897">
              <w:rPr>
                <w:sz w:val="24"/>
                <w:szCs w:val="24"/>
              </w:rPr>
              <w:t>ТТ</w:t>
            </w:r>
            <w:proofErr w:type="gramEnd"/>
            <w:r w:rsidRPr="00CD0897">
              <w:rPr>
                <w:sz w:val="24"/>
                <w:szCs w:val="24"/>
              </w:rPr>
              <w:t xml:space="preserve"> и ТН.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pStyle w:val="ac"/>
              <w:ind w:firstLine="720"/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 xml:space="preserve">По окончании выполнения работ (услуг) Исполнитель должен предоставить Заказчику акт сдачи-приемки работ (услуг) и свидетельства о поверке на каждый </w:t>
            </w:r>
            <w:proofErr w:type="gramStart"/>
            <w:r w:rsidRPr="00CD0897">
              <w:rPr>
                <w:sz w:val="24"/>
              </w:rPr>
              <w:t>ТТ</w:t>
            </w:r>
            <w:proofErr w:type="gramEnd"/>
            <w:r w:rsidRPr="00CD0897">
              <w:rPr>
                <w:sz w:val="24"/>
              </w:rPr>
              <w:t xml:space="preserve"> и ТН.</w:t>
            </w:r>
          </w:p>
          <w:p w:rsidR="00EF296C" w:rsidRPr="00CD0897" w:rsidRDefault="00EF296C" w:rsidP="00884F27">
            <w:pPr>
              <w:pStyle w:val="ac"/>
              <w:ind w:firstLine="540"/>
              <w:jc w:val="both"/>
              <w:outlineLvl w:val="0"/>
              <w:rPr>
                <w:b/>
                <w:sz w:val="24"/>
              </w:rPr>
            </w:pPr>
            <w:r w:rsidRPr="00CD0897">
              <w:rPr>
                <w:sz w:val="24"/>
              </w:rPr>
              <w:t xml:space="preserve">  </w:t>
            </w:r>
            <w:bookmarkStart w:id="0" w:name="OLE_LINK1"/>
            <w:bookmarkStart w:id="1" w:name="OLE_LINK2"/>
            <w:r w:rsidRPr="00CD0897">
              <w:rPr>
                <w:sz w:val="24"/>
              </w:rPr>
              <w:t>Стоимость работ (услуг) по договору определяется согласно протоколу соглашения о договорной цене.</w:t>
            </w:r>
            <w:bookmarkEnd w:id="0"/>
            <w:bookmarkEnd w:id="1"/>
          </w:p>
          <w:p w:rsidR="00EF296C" w:rsidRPr="00CD0897" w:rsidRDefault="00EF296C" w:rsidP="00884F27">
            <w:pPr>
              <w:pStyle w:val="ac"/>
              <w:jc w:val="both"/>
              <w:outlineLvl w:val="0"/>
              <w:rPr>
                <w:b/>
                <w:sz w:val="24"/>
              </w:rPr>
            </w:pPr>
            <w:r w:rsidRPr="00CD0897">
              <w:rPr>
                <w:sz w:val="24"/>
              </w:rPr>
              <w:t xml:space="preserve">         Оплата - в течение 15 дней с момента предъявления счетов и счетов-фактур, оформленных на основании подписанного сторонами акта сдачи-приемки.</w:t>
            </w:r>
          </w:p>
        </w:tc>
      </w:tr>
      <w:tr w:rsidR="00EF296C" w:rsidRPr="00CD0897" w:rsidTr="00884F2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F296C" w:rsidRPr="00CD0897" w:rsidTr="00884F27">
        <w:trPr>
          <w:trHeight w:val="3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pStyle w:val="ac"/>
              <w:tabs>
                <w:tab w:val="num" w:pos="0"/>
              </w:tabs>
              <w:jc w:val="both"/>
              <w:rPr>
                <w:b/>
                <w:sz w:val="24"/>
              </w:rPr>
            </w:pPr>
            <w:r w:rsidRPr="00CD0897">
              <w:rPr>
                <w:sz w:val="24"/>
              </w:rPr>
              <w:t>-</w:t>
            </w:r>
          </w:p>
        </w:tc>
      </w:tr>
    </w:tbl>
    <w:p w:rsidR="00EF296C" w:rsidRPr="00CD0897" w:rsidRDefault="00EF296C" w:rsidP="00EF296C">
      <w:pPr>
        <w:jc w:val="center"/>
        <w:rPr>
          <w:b/>
          <w:color w:val="000000"/>
          <w:sz w:val="24"/>
          <w:szCs w:val="24"/>
        </w:rPr>
      </w:pPr>
      <w:r w:rsidRPr="00CD0897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F296C" w:rsidRPr="00CD0897" w:rsidTr="002D13C0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  <w:r w:rsidRPr="00CD0897">
        <w:rPr>
          <w:color w:val="000000"/>
          <w:sz w:val="24"/>
          <w:szCs w:val="24"/>
        </w:rPr>
        <w:t>РАЗДЕЛ 6. ПЕРЕЧЕНЬ ПРИНЯТЫХ СОКРАЩЕНИЙ</w:t>
      </w:r>
    </w:p>
    <w:p w:rsidR="00EF296C" w:rsidRPr="00CD0897" w:rsidRDefault="00EF296C" w:rsidP="00EF29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F296C" w:rsidRPr="00CD0897" w:rsidTr="00884F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D089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D089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6C" w:rsidRPr="00CD0897" w:rsidRDefault="00EF296C" w:rsidP="00884F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F296C" w:rsidRPr="00CD0897" w:rsidTr="00884F27">
        <w:trPr>
          <w:trHeight w:val="2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96C" w:rsidRPr="00CD0897" w:rsidRDefault="00EF296C" w:rsidP="00884F27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F296C" w:rsidRPr="00CD0897" w:rsidRDefault="00EF296C" w:rsidP="00EF296C">
      <w:pPr>
        <w:jc w:val="center"/>
        <w:rPr>
          <w:color w:val="000000"/>
          <w:sz w:val="24"/>
          <w:szCs w:val="24"/>
        </w:rPr>
      </w:pPr>
      <w:bookmarkStart w:id="2" w:name="_GoBack"/>
      <w:bookmarkEnd w:id="2"/>
      <w:r w:rsidRPr="00CD0897">
        <w:rPr>
          <w:color w:val="000000"/>
          <w:sz w:val="24"/>
          <w:szCs w:val="24"/>
        </w:rPr>
        <w:t>РАЗДЕЛ 7. ПЕРЕЧЕНЬ ПРИЛОЖЕНИЙ</w:t>
      </w:r>
    </w:p>
    <w:p w:rsidR="00EF296C" w:rsidRPr="00CD0897" w:rsidRDefault="00EF296C" w:rsidP="00EF29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EF296C" w:rsidRPr="00CD0897" w:rsidTr="00884F27">
        <w:tc>
          <w:tcPr>
            <w:tcW w:w="1682" w:type="dxa"/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  <w:r w:rsidRPr="00CD089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F296C" w:rsidRPr="00CD0897" w:rsidTr="00884F27">
        <w:tc>
          <w:tcPr>
            <w:tcW w:w="1682" w:type="dxa"/>
            <w:vAlign w:val="center"/>
          </w:tcPr>
          <w:p w:rsidR="00EF296C" w:rsidRPr="00CD0897" w:rsidRDefault="00EF296C" w:rsidP="00884F2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EF296C" w:rsidRPr="00CD0897" w:rsidRDefault="00EF296C" w:rsidP="00884F2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EF296C" w:rsidRPr="00CD0897" w:rsidRDefault="00EF296C" w:rsidP="00884F2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42B7A" w:rsidRDefault="00342B7A" w:rsidP="00EF296C">
      <w:pPr>
        <w:jc w:val="center"/>
        <w:rPr>
          <w:color w:val="000000"/>
        </w:rPr>
      </w:pPr>
    </w:p>
    <w:sectPr w:rsidR="00342B7A" w:rsidSect="00525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DF0" w:rsidRDefault="006E6DF0" w:rsidP="001A5002">
      <w:r>
        <w:separator/>
      </w:r>
    </w:p>
  </w:endnote>
  <w:endnote w:type="continuationSeparator" w:id="0">
    <w:p w:rsidR="006E6DF0" w:rsidRDefault="006E6DF0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DF0" w:rsidRDefault="006E6DF0" w:rsidP="001A5002">
      <w:r>
        <w:separator/>
      </w:r>
    </w:p>
  </w:footnote>
  <w:footnote w:type="continuationSeparator" w:id="0">
    <w:p w:rsidR="006E6DF0" w:rsidRDefault="006E6DF0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2D13C0">
          <w:rPr>
            <w:noProof/>
            <w:sz w:val="24"/>
            <w:szCs w:val="24"/>
          </w:rPr>
          <w:t>70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5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1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6"/>
  </w:num>
  <w:num w:numId="7">
    <w:abstractNumId w:val="9"/>
  </w:num>
  <w:num w:numId="8">
    <w:abstractNumId w:val="1"/>
  </w:num>
  <w:num w:numId="9">
    <w:abstractNumId w:val="8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8B119-1F52-4021-B276-EF0D2353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15</cp:revision>
  <cp:lastPrinted>2015-02-09T11:20:00Z</cp:lastPrinted>
  <dcterms:created xsi:type="dcterms:W3CDTF">2015-01-14T07:46:00Z</dcterms:created>
  <dcterms:modified xsi:type="dcterms:W3CDTF">2015-05-19T06:06:00Z</dcterms:modified>
</cp:coreProperties>
</file>