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818" w:rsidRDefault="00006818" w:rsidP="00D53882">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 xml:space="preserve">ДОГОВОР ПОСТАВКИ № </w:t>
      </w:r>
    </w:p>
    <w:p w:rsidR="00006818" w:rsidRDefault="00006818" w:rsidP="00D53882">
      <w:pPr>
        <w:tabs>
          <w:tab w:val="left" w:pos="8265"/>
        </w:tabs>
        <w:spacing w:after="0" w:line="240" w:lineRule="auto"/>
        <w:ind w:firstLine="709"/>
        <w:jc w:val="left"/>
        <w:rPr>
          <w:rFonts w:ascii="Times New Roman" w:hAnsi="Times New Roman" w:cs="Times New Roman"/>
          <w:b/>
          <w:sz w:val="24"/>
          <w:szCs w:val="24"/>
        </w:rPr>
      </w:pPr>
      <w:r>
        <w:rPr>
          <w:rFonts w:ascii="Times New Roman" w:hAnsi="Times New Roman" w:cs="Times New Roman"/>
          <w:b/>
          <w:sz w:val="24"/>
          <w:szCs w:val="24"/>
        </w:rPr>
        <w:tab/>
      </w:r>
    </w:p>
    <w:p w:rsidR="00006818" w:rsidRDefault="00F64EED" w:rsidP="00D53882">
      <w:pPr>
        <w:spacing w:after="0" w:line="240" w:lineRule="auto"/>
        <w:jc w:val="left"/>
        <w:rPr>
          <w:rFonts w:ascii="Times New Roman" w:hAnsi="Times New Roman" w:cs="Times New Roman"/>
          <w:b/>
          <w:sz w:val="24"/>
          <w:szCs w:val="24"/>
        </w:rPr>
      </w:pPr>
      <w:r>
        <w:rPr>
          <w:rFonts w:ascii="Times New Roman" w:hAnsi="Times New Roman" w:cs="Times New Roman"/>
          <w:b/>
          <w:sz w:val="24"/>
          <w:szCs w:val="24"/>
        </w:rPr>
        <w:t xml:space="preserve"> </w:t>
      </w:r>
      <w:r w:rsidR="00FF004E">
        <w:rPr>
          <w:rFonts w:ascii="Times New Roman" w:hAnsi="Times New Roman" w:cs="Times New Roman"/>
          <w:b/>
          <w:sz w:val="24"/>
          <w:szCs w:val="24"/>
        </w:rPr>
        <w:t xml:space="preserve">     </w:t>
      </w:r>
      <w:r w:rsidR="00006818">
        <w:rPr>
          <w:rFonts w:ascii="Times New Roman" w:hAnsi="Times New Roman" w:cs="Times New Roman"/>
          <w:b/>
          <w:sz w:val="24"/>
          <w:szCs w:val="24"/>
        </w:rPr>
        <w:t xml:space="preserve">г. Москва                                                                                           </w:t>
      </w:r>
      <w:r w:rsidR="0018471F">
        <w:rPr>
          <w:rFonts w:ascii="Times New Roman" w:hAnsi="Times New Roman" w:cs="Times New Roman"/>
          <w:b/>
          <w:sz w:val="24"/>
          <w:szCs w:val="24"/>
        </w:rPr>
        <w:t xml:space="preserve">   «</w:t>
      </w:r>
      <w:r w:rsidR="009F72A1">
        <w:rPr>
          <w:rFonts w:ascii="Times New Roman" w:hAnsi="Times New Roman" w:cs="Times New Roman"/>
          <w:b/>
          <w:sz w:val="24"/>
          <w:szCs w:val="24"/>
        </w:rPr>
        <w:t xml:space="preserve">    </w:t>
      </w:r>
      <w:r w:rsidR="0018471F">
        <w:rPr>
          <w:rFonts w:ascii="Times New Roman" w:hAnsi="Times New Roman" w:cs="Times New Roman"/>
          <w:b/>
          <w:sz w:val="24"/>
          <w:szCs w:val="24"/>
        </w:rPr>
        <w:t>»</w:t>
      </w:r>
      <w:r w:rsidR="0069167E">
        <w:rPr>
          <w:rFonts w:ascii="Times New Roman" w:hAnsi="Times New Roman" w:cs="Times New Roman"/>
          <w:b/>
          <w:sz w:val="24"/>
          <w:szCs w:val="24"/>
        </w:rPr>
        <w:t xml:space="preserve"> </w:t>
      </w:r>
      <w:r w:rsidR="009F72A1">
        <w:rPr>
          <w:rFonts w:ascii="Times New Roman" w:hAnsi="Times New Roman" w:cs="Times New Roman"/>
          <w:b/>
          <w:sz w:val="24"/>
          <w:szCs w:val="24"/>
        </w:rPr>
        <w:t xml:space="preserve">               </w:t>
      </w:r>
      <w:r w:rsidR="00FF004E">
        <w:rPr>
          <w:rFonts w:ascii="Times New Roman" w:hAnsi="Times New Roman" w:cs="Times New Roman"/>
          <w:b/>
          <w:sz w:val="24"/>
          <w:szCs w:val="24"/>
        </w:rPr>
        <w:t>2016</w:t>
      </w:r>
      <w:r w:rsidR="00006818">
        <w:rPr>
          <w:rFonts w:ascii="Times New Roman" w:hAnsi="Times New Roman" w:cs="Times New Roman"/>
          <w:b/>
          <w:sz w:val="24"/>
          <w:szCs w:val="24"/>
        </w:rPr>
        <w:t xml:space="preserve"> г.</w:t>
      </w:r>
    </w:p>
    <w:p w:rsidR="00F64EED" w:rsidRPr="00D35492" w:rsidRDefault="00F64EED" w:rsidP="00D53882">
      <w:pPr>
        <w:spacing w:after="0" w:line="240" w:lineRule="auto"/>
        <w:jc w:val="left"/>
        <w:rPr>
          <w:rFonts w:ascii="Times New Roman" w:hAnsi="Times New Roman" w:cs="Times New Roman"/>
          <w:b/>
          <w:sz w:val="24"/>
          <w:szCs w:val="24"/>
        </w:rPr>
      </w:pPr>
    </w:p>
    <w:p w:rsidR="00006818" w:rsidRDefault="0018471F" w:rsidP="00745D2A">
      <w:pPr>
        <w:spacing w:after="0" w:line="240" w:lineRule="auto"/>
        <w:ind w:firstLine="709"/>
        <w:rPr>
          <w:rFonts w:ascii="Times New Roman" w:hAnsi="Times New Roman" w:cs="Times New Roman"/>
          <w:sz w:val="24"/>
          <w:szCs w:val="24"/>
        </w:rPr>
      </w:pPr>
      <w:r w:rsidRPr="00745D2A">
        <w:rPr>
          <w:rFonts w:ascii="Times New Roman" w:hAnsi="Times New Roman" w:cs="Times New Roman"/>
          <w:b/>
          <w:sz w:val="24"/>
          <w:szCs w:val="24"/>
        </w:rPr>
        <w:t>Общество с ограниченной ответственностью</w:t>
      </w:r>
      <w:r w:rsidRPr="0018471F">
        <w:rPr>
          <w:rFonts w:ascii="Times New Roman" w:hAnsi="Times New Roman" w:cs="Times New Roman"/>
          <w:sz w:val="24"/>
          <w:szCs w:val="24"/>
        </w:rPr>
        <w:t xml:space="preserve"> «</w:t>
      </w:r>
      <w:r w:rsidRPr="0018471F">
        <w:rPr>
          <w:rFonts w:ascii="Times New Roman" w:hAnsi="Times New Roman" w:cs="Times New Roman"/>
          <w:b/>
          <w:sz w:val="24"/>
          <w:szCs w:val="24"/>
        </w:rPr>
        <w:t>»,</w:t>
      </w:r>
      <w:r w:rsidRPr="0018471F">
        <w:rPr>
          <w:rFonts w:ascii="Times New Roman" w:hAnsi="Times New Roman" w:cs="Times New Roman"/>
          <w:sz w:val="24"/>
          <w:szCs w:val="24"/>
        </w:rPr>
        <w:t xml:space="preserve"> в лице</w:t>
      </w:r>
      <w:proofErr w:type="gramStart"/>
      <w:r w:rsidR="002C7706">
        <w:rPr>
          <w:rFonts w:ascii="Times New Roman" w:hAnsi="Times New Roman" w:cs="Times New Roman"/>
          <w:sz w:val="24"/>
          <w:szCs w:val="24"/>
        </w:rPr>
        <w:t xml:space="preserve">                                               ,</w:t>
      </w:r>
      <w:proofErr w:type="gramEnd"/>
      <w:r w:rsidR="002C7706">
        <w:rPr>
          <w:rFonts w:ascii="Times New Roman" w:hAnsi="Times New Roman" w:cs="Times New Roman"/>
          <w:sz w:val="24"/>
          <w:szCs w:val="24"/>
        </w:rPr>
        <w:t xml:space="preserve"> действующего</w:t>
      </w:r>
      <w:r w:rsidRPr="0018471F">
        <w:rPr>
          <w:rFonts w:ascii="Times New Roman" w:hAnsi="Times New Roman" w:cs="Times New Roman"/>
          <w:sz w:val="24"/>
          <w:szCs w:val="24"/>
        </w:rPr>
        <w:t xml:space="preserve"> на основании</w:t>
      </w:r>
      <w:r w:rsidR="002C7706">
        <w:rPr>
          <w:rFonts w:ascii="Times New Roman" w:hAnsi="Times New Roman" w:cs="Times New Roman"/>
          <w:sz w:val="24"/>
          <w:szCs w:val="24"/>
        </w:rPr>
        <w:t xml:space="preserve">        </w:t>
      </w:r>
      <w:r w:rsidRPr="0018471F">
        <w:rPr>
          <w:rFonts w:ascii="Times New Roman" w:hAnsi="Times New Roman" w:cs="Times New Roman"/>
          <w:sz w:val="24"/>
          <w:szCs w:val="24"/>
        </w:rPr>
        <w:t>,</w:t>
      </w:r>
      <w:r w:rsidR="00745D2A">
        <w:rPr>
          <w:rFonts w:ascii="Times New Roman" w:hAnsi="Times New Roman" w:cs="Times New Roman"/>
          <w:sz w:val="24"/>
          <w:szCs w:val="24"/>
        </w:rPr>
        <w:t xml:space="preserve"> </w:t>
      </w:r>
      <w:r w:rsidR="00006818" w:rsidRPr="0018471F">
        <w:rPr>
          <w:rFonts w:ascii="Times New Roman" w:hAnsi="Times New Roman" w:cs="Times New Roman"/>
          <w:sz w:val="24"/>
          <w:szCs w:val="24"/>
        </w:rPr>
        <w:t xml:space="preserve">именуемое в дальнейшем «Поставщик», </w:t>
      </w:r>
      <w:r w:rsidR="00745D2A">
        <w:rPr>
          <w:rFonts w:ascii="Times New Roman" w:hAnsi="Times New Roman" w:cs="Times New Roman"/>
          <w:sz w:val="24"/>
          <w:szCs w:val="24"/>
        </w:rPr>
        <w:br/>
      </w:r>
      <w:r w:rsidR="00006818" w:rsidRPr="0018471F">
        <w:rPr>
          <w:rFonts w:ascii="Times New Roman" w:hAnsi="Times New Roman" w:cs="Times New Roman"/>
          <w:sz w:val="24"/>
          <w:szCs w:val="24"/>
        </w:rPr>
        <w:t>с</w:t>
      </w:r>
      <w:r w:rsidR="00006818">
        <w:rPr>
          <w:rFonts w:ascii="Times New Roman" w:hAnsi="Times New Roman" w:cs="Times New Roman"/>
          <w:sz w:val="24"/>
          <w:szCs w:val="24"/>
        </w:rPr>
        <w:t xml:space="preserve"> одной стороны</w:t>
      </w:r>
      <w:r w:rsidR="001E04F1">
        <w:rPr>
          <w:rFonts w:ascii="Times New Roman" w:hAnsi="Times New Roman" w:cs="Times New Roman"/>
          <w:sz w:val="24"/>
          <w:szCs w:val="24"/>
        </w:rPr>
        <w:t>,</w:t>
      </w:r>
      <w:r w:rsidR="00006818">
        <w:rPr>
          <w:rFonts w:ascii="Times New Roman" w:hAnsi="Times New Roman" w:cs="Times New Roman"/>
          <w:sz w:val="24"/>
          <w:szCs w:val="24"/>
        </w:rPr>
        <w:t xml:space="preserve"> и </w:t>
      </w:r>
      <w:r w:rsidR="00F64EED">
        <w:rPr>
          <w:rFonts w:ascii="Times New Roman" w:hAnsi="Times New Roman" w:cs="Times New Roman"/>
          <w:b/>
          <w:sz w:val="24"/>
          <w:szCs w:val="24"/>
        </w:rPr>
        <w:t>А</w:t>
      </w:r>
      <w:r w:rsidR="00006818" w:rsidRPr="00AB1202">
        <w:rPr>
          <w:rFonts w:ascii="Times New Roman" w:hAnsi="Times New Roman" w:cs="Times New Roman"/>
          <w:b/>
          <w:sz w:val="24"/>
          <w:szCs w:val="24"/>
        </w:rPr>
        <w:t>кционерное общество «Научно-производственный комплекс «Дедал»</w:t>
      </w:r>
      <w:r w:rsidR="00006818">
        <w:rPr>
          <w:rFonts w:ascii="Times New Roman" w:hAnsi="Times New Roman" w:cs="Times New Roman"/>
          <w:sz w:val="24"/>
          <w:szCs w:val="24"/>
        </w:rPr>
        <w:t>, в лице</w:t>
      </w:r>
      <w:r w:rsidR="00CA34EB">
        <w:rPr>
          <w:rFonts w:ascii="Times New Roman" w:hAnsi="Times New Roman" w:cs="Times New Roman"/>
          <w:sz w:val="24"/>
          <w:szCs w:val="24"/>
        </w:rPr>
        <w:t xml:space="preserve"> </w:t>
      </w:r>
      <w:r w:rsidR="00CA34EB" w:rsidRPr="009F72A1">
        <w:rPr>
          <w:rFonts w:ascii="Times New Roman" w:hAnsi="Times New Roman" w:cs="Times New Roman"/>
          <w:b/>
          <w:sz w:val="24"/>
          <w:szCs w:val="24"/>
        </w:rPr>
        <w:t>Генерального</w:t>
      </w:r>
      <w:r w:rsidR="00CA34EB">
        <w:rPr>
          <w:rFonts w:ascii="Times New Roman" w:hAnsi="Times New Roman" w:cs="Times New Roman"/>
          <w:sz w:val="24"/>
          <w:szCs w:val="24"/>
        </w:rPr>
        <w:t xml:space="preserve"> </w:t>
      </w:r>
      <w:r w:rsidR="00CA34EB">
        <w:rPr>
          <w:rFonts w:ascii="Times New Roman" w:hAnsi="Times New Roman" w:cs="Times New Roman"/>
          <w:b/>
          <w:sz w:val="24"/>
          <w:szCs w:val="24"/>
        </w:rPr>
        <w:t>д</w:t>
      </w:r>
      <w:r w:rsidR="00CA34EB" w:rsidRPr="00AB1202">
        <w:rPr>
          <w:rFonts w:ascii="Times New Roman" w:hAnsi="Times New Roman" w:cs="Times New Roman"/>
          <w:b/>
          <w:sz w:val="24"/>
          <w:szCs w:val="24"/>
        </w:rPr>
        <w:t>иректора</w:t>
      </w:r>
      <w:r w:rsidR="00CA34EB">
        <w:rPr>
          <w:rFonts w:ascii="Times New Roman" w:hAnsi="Times New Roman" w:cs="Times New Roman"/>
          <w:b/>
          <w:sz w:val="24"/>
          <w:szCs w:val="24"/>
        </w:rPr>
        <w:t xml:space="preserve"> </w:t>
      </w:r>
      <w:r w:rsidR="00CA34EB" w:rsidRPr="00951124">
        <w:rPr>
          <w:rFonts w:ascii="Times New Roman" w:hAnsi="Times New Roman"/>
          <w:b/>
          <w:szCs w:val="28"/>
        </w:rPr>
        <w:t>Сушкова Игоря Ивановича</w:t>
      </w:r>
      <w:r w:rsidR="00CA34EB">
        <w:rPr>
          <w:rFonts w:ascii="Times New Roman" w:hAnsi="Times New Roman" w:cs="Times New Roman"/>
          <w:sz w:val="24"/>
          <w:szCs w:val="24"/>
        </w:rPr>
        <w:t>, действующего на основании Устава</w:t>
      </w:r>
      <w:r w:rsidR="00006818">
        <w:rPr>
          <w:rFonts w:ascii="Times New Roman" w:hAnsi="Times New Roman" w:cs="Times New Roman"/>
          <w:sz w:val="24"/>
          <w:szCs w:val="24"/>
        </w:rPr>
        <w:t>, именуемое в дальнейшем «Покупатель»</w:t>
      </w:r>
      <w:r w:rsidR="001E04F1">
        <w:rPr>
          <w:rFonts w:ascii="Times New Roman" w:hAnsi="Times New Roman" w:cs="Times New Roman"/>
          <w:sz w:val="24"/>
          <w:szCs w:val="24"/>
        </w:rPr>
        <w:t>,</w:t>
      </w:r>
      <w:r w:rsidR="00006818">
        <w:rPr>
          <w:rFonts w:ascii="Times New Roman" w:hAnsi="Times New Roman" w:cs="Times New Roman"/>
          <w:sz w:val="24"/>
          <w:szCs w:val="24"/>
        </w:rPr>
        <w:t xml:space="preserve"> с другой стороны (далее по тексту - Стороны), заключили настоящий договор о нижеследующем:</w:t>
      </w:r>
    </w:p>
    <w:p w:rsidR="00745D2A" w:rsidRPr="00F64EED" w:rsidRDefault="00745D2A" w:rsidP="00745D2A">
      <w:pPr>
        <w:spacing w:after="0" w:line="240" w:lineRule="auto"/>
        <w:ind w:firstLine="709"/>
        <w:rPr>
          <w:rFonts w:ascii="Times New Roman" w:hAnsi="Times New Roman" w:cs="Times New Roman"/>
          <w:b/>
          <w:sz w:val="24"/>
          <w:szCs w:val="24"/>
        </w:rPr>
      </w:pPr>
    </w:p>
    <w:p w:rsidR="00006818" w:rsidRDefault="00006818" w:rsidP="00D53882">
      <w:pPr>
        <w:pStyle w:val="a7"/>
        <w:spacing w:after="0" w:line="240" w:lineRule="auto"/>
        <w:ind w:left="0" w:firstLine="709"/>
        <w:jc w:val="center"/>
        <w:rPr>
          <w:rFonts w:ascii="Times New Roman" w:hAnsi="Times New Roman" w:cs="Times New Roman"/>
          <w:b/>
          <w:sz w:val="24"/>
          <w:szCs w:val="24"/>
        </w:rPr>
      </w:pPr>
      <w:r>
        <w:rPr>
          <w:rFonts w:ascii="Times New Roman" w:hAnsi="Times New Roman" w:cs="Times New Roman"/>
          <w:b/>
          <w:sz w:val="24"/>
          <w:szCs w:val="24"/>
        </w:rPr>
        <w:t>1.ПРЕДМЕТ ДОГОВОРА</w:t>
      </w:r>
    </w:p>
    <w:p w:rsidR="00940C1B" w:rsidRDefault="00940C1B" w:rsidP="00D53882">
      <w:pPr>
        <w:pStyle w:val="a7"/>
        <w:spacing w:after="0" w:line="240" w:lineRule="auto"/>
        <w:ind w:left="0" w:firstLine="709"/>
        <w:jc w:val="center"/>
        <w:rPr>
          <w:rFonts w:ascii="Times New Roman" w:hAnsi="Times New Roman" w:cs="Times New Roman"/>
          <w:b/>
          <w:sz w:val="24"/>
          <w:szCs w:val="24"/>
        </w:rPr>
      </w:pP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1.1.Поставщик обязан поставить, а Покупатель – принять и оплатить товар (далее по тексту – Товар), согласно согласованной Сторонами спецификации (далее по текст</w:t>
      </w:r>
      <w:proofErr w:type="gramStart"/>
      <w:r>
        <w:rPr>
          <w:rFonts w:ascii="Times New Roman" w:hAnsi="Times New Roman" w:cs="Times New Roman"/>
          <w:sz w:val="24"/>
          <w:szCs w:val="24"/>
        </w:rPr>
        <w:t>у-</w:t>
      </w:r>
      <w:proofErr w:type="gramEnd"/>
      <w:r>
        <w:rPr>
          <w:rFonts w:ascii="Times New Roman" w:hAnsi="Times New Roman" w:cs="Times New Roman"/>
          <w:sz w:val="24"/>
          <w:szCs w:val="24"/>
        </w:rPr>
        <w:t xml:space="preserve"> Спецификация), которая является неотъемлемой частью настоящего Договора (Приложение №1 к настоящему Договору). </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1.2. </w:t>
      </w:r>
      <w:proofErr w:type="gramStart"/>
      <w:r>
        <w:rPr>
          <w:rFonts w:ascii="Times New Roman" w:hAnsi="Times New Roman" w:cs="Times New Roman"/>
          <w:sz w:val="24"/>
          <w:szCs w:val="24"/>
        </w:rPr>
        <w:t xml:space="preserve">Количество, развернутая номенклатура (ассортимент), цены </w:t>
      </w:r>
      <w:r w:rsidR="00741630">
        <w:rPr>
          <w:rFonts w:ascii="Times New Roman" w:hAnsi="Times New Roman" w:cs="Times New Roman"/>
          <w:sz w:val="24"/>
          <w:szCs w:val="24"/>
        </w:rPr>
        <w:t xml:space="preserve">и сроки поставки </w:t>
      </w:r>
      <w:r>
        <w:rPr>
          <w:rFonts w:ascii="Times New Roman" w:hAnsi="Times New Roman" w:cs="Times New Roman"/>
          <w:sz w:val="24"/>
          <w:szCs w:val="24"/>
        </w:rPr>
        <w:t>указываются в Спецификации (Приложение №1 к настоящему Договору.</w:t>
      </w:r>
      <w:proofErr w:type="gramEnd"/>
    </w:p>
    <w:p w:rsidR="00D656C9" w:rsidRDefault="00D656C9" w:rsidP="00D53882">
      <w:pPr>
        <w:pStyle w:val="a7"/>
        <w:spacing w:after="0" w:line="240" w:lineRule="auto"/>
        <w:ind w:left="0" w:firstLine="709"/>
        <w:rPr>
          <w:rFonts w:ascii="Times New Roman" w:hAnsi="Times New Roman" w:cs="Times New Roman"/>
          <w:sz w:val="24"/>
          <w:szCs w:val="24"/>
        </w:rPr>
      </w:pPr>
    </w:p>
    <w:p w:rsidR="00006818" w:rsidRDefault="00006818" w:rsidP="00D53882">
      <w:pPr>
        <w:pStyle w:val="a7"/>
        <w:spacing w:after="0" w:line="240" w:lineRule="auto"/>
        <w:ind w:left="0" w:firstLine="709"/>
        <w:jc w:val="center"/>
        <w:rPr>
          <w:rFonts w:ascii="Times New Roman" w:hAnsi="Times New Roman" w:cs="Times New Roman"/>
          <w:b/>
          <w:sz w:val="24"/>
          <w:szCs w:val="24"/>
        </w:rPr>
      </w:pPr>
      <w:r>
        <w:rPr>
          <w:rFonts w:ascii="Times New Roman" w:hAnsi="Times New Roman" w:cs="Times New Roman"/>
          <w:b/>
          <w:sz w:val="24"/>
          <w:szCs w:val="24"/>
        </w:rPr>
        <w:t>2. ЦЕНА ТОВАРА. ПОРЯДОК РАСЧЕТА</w:t>
      </w:r>
    </w:p>
    <w:p w:rsidR="00FF004E" w:rsidRPr="00FF004E" w:rsidRDefault="00006818" w:rsidP="00D53882">
      <w:pPr>
        <w:pStyle w:val="a7"/>
        <w:spacing w:after="0" w:line="240" w:lineRule="auto"/>
        <w:ind w:left="0" w:firstLine="709"/>
        <w:rPr>
          <w:rFonts w:ascii="Times New Roman" w:eastAsia="Times New Roman" w:hAnsi="Times New Roman"/>
          <w:sz w:val="24"/>
          <w:szCs w:val="24"/>
          <w:lang w:eastAsia="ru-RU"/>
        </w:rPr>
      </w:pPr>
      <w:r>
        <w:rPr>
          <w:rFonts w:ascii="Times New Roman" w:hAnsi="Times New Roman" w:cs="Times New Roman"/>
          <w:sz w:val="24"/>
          <w:szCs w:val="24"/>
        </w:rPr>
        <w:t xml:space="preserve">2.1. </w:t>
      </w:r>
      <w:r w:rsidRPr="00FF004E">
        <w:rPr>
          <w:rFonts w:ascii="Times New Roman" w:hAnsi="Times New Roman" w:cs="Times New Roman"/>
          <w:sz w:val="24"/>
          <w:szCs w:val="24"/>
        </w:rPr>
        <w:t>Цена Товара, постав</w:t>
      </w:r>
      <w:r w:rsidR="0056158C" w:rsidRPr="00FF004E">
        <w:rPr>
          <w:rFonts w:ascii="Times New Roman" w:hAnsi="Times New Roman" w:cs="Times New Roman"/>
          <w:sz w:val="24"/>
          <w:szCs w:val="24"/>
        </w:rPr>
        <w:t>ляемого по настоящему Договору,</w:t>
      </w:r>
      <w:r w:rsidRPr="00FF004E">
        <w:rPr>
          <w:rFonts w:ascii="Times New Roman" w:hAnsi="Times New Roman" w:cs="Times New Roman"/>
          <w:sz w:val="24"/>
          <w:szCs w:val="24"/>
        </w:rPr>
        <w:t xml:space="preserve"> устанавливается </w:t>
      </w:r>
      <w:r w:rsidR="00D656C9" w:rsidRPr="00FF004E">
        <w:rPr>
          <w:rFonts w:ascii="Times New Roman" w:hAnsi="Times New Roman" w:cs="Times New Roman"/>
          <w:sz w:val="24"/>
          <w:szCs w:val="24"/>
        </w:rPr>
        <w:br/>
      </w:r>
      <w:r w:rsidRPr="00FF004E">
        <w:rPr>
          <w:rFonts w:ascii="Times New Roman" w:hAnsi="Times New Roman" w:cs="Times New Roman"/>
          <w:sz w:val="24"/>
          <w:szCs w:val="24"/>
        </w:rPr>
        <w:t>в валюте РФ и составляет</w:t>
      </w:r>
      <w:r w:rsidR="00CA34EB">
        <w:rPr>
          <w:rFonts w:ascii="Times New Roman" w:hAnsi="Times New Roman" w:cs="Times New Roman"/>
          <w:sz w:val="24"/>
          <w:szCs w:val="24"/>
        </w:rPr>
        <w:t xml:space="preserve"> </w:t>
      </w:r>
      <w:r w:rsidR="000C4B3B">
        <w:rPr>
          <w:rFonts w:ascii="Times New Roman" w:hAnsi="Times New Roman" w:cs="Times New Roman"/>
          <w:sz w:val="24"/>
          <w:szCs w:val="24"/>
        </w:rPr>
        <w:t xml:space="preserve">                 </w:t>
      </w:r>
      <w:r w:rsidR="00FF004E" w:rsidRPr="00FF004E">
        <w:rPr>
          <w:rFonts w:ascii="Times New Roman" w:eastAsia="Times New Roman" w:hAnsi="Times New Roman"/>
          <w:sz w:val="24"/>
          <w:szCs w:val="24"/>
          <w:lang w:eastAsia="ru-RU"/>
        </w:rPr>
        <w:t>рублей (</w:t>
      </w:r>
      <w:r w:rsidR="000C4B3B">
        <w:rPr>
          <w:rFonts w:ascii="Times New Roman" w:eastAsia="Times New Roman" w:hAnsi="Times New Roman"/>
          <w:sz w:val="24"/>
          <w:szCs w:val="24"/>
          <w:lang w:eastAsia="ru-RU"/>
        </w:rPr>
        <w:t xml:space="preserve">                                              </w:t>
      </w:r>
      <w:r w:rsidR="00FF004E" w:rsidRPr="00FF004E">
        <w:rPr>
          <w:rFonts w:ascii="Times New Roman" w:eastAsia="Times New Roman" w:hAnsi="Times New Roman"/>
          <w:sz w:val="24"/>
          <w:szCs w:val="24"/>
          <w:lang w:eastAsia="ru-RU"/>
        </w:rPr>
        <w:t>), в т.ч. НДС 18%</w:t>
      </w:r>
      <w:r w:rsidR="000C4B3B">
        <w:rPr>
          <w:rFonts w:ascii="Times New Roman" w:eastAsia="Times New Roman" w:hAnsi="Times New Roman"/>
          <w:sz w:val="24"/>
          <w:szCs w:val="24"/>
          <w:lang w:eastAsia="ru-RU"/>
        </w:rPr>
        <w:t xml:space="preserve">                                                </w:t>
      </w:r>
      <w:r w:rsidR="00FF004E" w:rsidRPr="00FF004E">
        <w:rPr>
          <w:rFonts w:ascii="Times New Roman" w:eastAsia="Times New Roman" w:hAnsi="Times New Roman"/>
          <w:sz w:val="24"/>
          <w:szCs w:val="24"/>
          <w:lang w:eastAsia="ru-RU"/>
        </w:rPr>
        <w:t xml:space="preserve"> </w:t>
      </w:r>
      <w:r w:rsidR="000C4B3B">
        <w:rPr>
          <w:rFonts w:ascii="Times New Roman" w:eastAsia="Times New Roman" w:hAnsi="Times New Roman"/>
          <w:sz w:val="24"/>
          <w:szCs w:val="24"/>
          <w:lang w:eastAsia="ru-RU"/>
        </w:rPr>
        <w:t xml:space="preserve">       </w:t>
      </w:r>
      <w:r w:rsidR="00FF004E" w:rsidRPr="00FF004E">
        <w:rPr>
          <w:rFonts w:ascii="Times New Roman" w:eastAsia="Times New Roman" w:hAnsi="Times New Roman"/>
          <w:sz w:val="24"/>
          <w:szCs w:val="24"/>
          <w:lang w:eastAsia="ru-RU"/>
        </w:rPr>
        <w:t xml:space="preserve">рублей </w:t>
      </w:r>
      <w:proofErr w:type="gramStart"/>
      <w:r w:rsidR="00FF004E" w:rsidRPr="00FF004E">
        <w:rPr>
          <w:rFonts w:ascii="Times New Roman" w:eastAsia="Times New Roman" w:hAnsi="Times New Roman"/>
          <w:sz w:val="24"/>
          <w:szCs w:val="24"/>
          <w:lang w:eastAsia="ru-RU"/>
        </w:rPr>
        <w:t>(</w:t>
      </w:r>
      <w:r w:rsidR="000C4B3B">
        <w:rPr>
          <w:rFonts w:ascii="Times New Roman" w:eastAsia="Times New Roman" w:hAnsi="Times New Roman"/>
          <w:sz w:val="24"/>
          <w:szCs w:val="24"/>
          <w:lang w:eastAsia="ru-RU"/>
        </w:rPr>
        <w:t xml:space="preserve">                                                       </w:t>
      </w:r>
      <w:proofErr w:type="gramEnd"/>
      <w:r w:rsidR="00FF004E" w:rsidRPr="00FF004E">
        <w:rPr>
          <w:rFonts w:ascii="Times New Roman" w:eastAsia="Times New Roman" w:hAnsi="Times New Roman"/>
          <w:sz w:val="24"/>
          <w:szCs w:val="24"/>
          <w:lang w:eastAsia="ru-RU"/>
        </w:rPr>
        <w:t>копеек).</w:t>
      </w:r>
    </w:p>
    <w:p w:rsidR="00006818" w:rsidRPr="00D35492" w:rsidRDefault="00006818" w:rsidP="00D53882">
      <w:pPr>
        <w:pStyle w:val="a7"/>
        <w:spacing w:after="0" w:line="240" w:lineRule="auto"/>
        <w:ind w:left="0" w:firstLine="709"/>
        <w:rPr>
          <w:rFonts w:ascii="Times New Roman" w:hAnsi="Times New Roman" w:cs="Times New Roman"/>
          <w:sz w:val="24"/>
          <w:szCs w:val="24"/>
        </w:rPr>
      </w:pPr>
      <w:r w:rsidRPr="00D35492">
        <w:rPr>
          <w:rFonts w:ascii="Times New Roman" w:hAnsi="Times New Roman" w:cs="Times New Roman"/>
          <w:sz w:val="24"/>
          <w:szCs w:val="24"/>
        </w:rPr>
        <w:t>2.2. Цена Договора является фиксированной и не подлежит изменению в течение срока действия настоящего Договора</w:t>
      </w:r>
      <w:r w:rsidR="009F72A1">
        <w:rPr>
          <w:rFonts w:ascii="Times New Roman" w:hAnsi="Times New Roman" w:cs="Times New Roman"/>
          <w:sz w:val="24"/>
          <w:szCs w:val="24"/>
        </w:rPr>
        <w:t>.</w:t>
      </w:r>
      <w:r w:rsidRPr="00D35492">
        <w:rPr>
          <w:rFonts w:ascii="Times New Roman" w:hAnsi="Times New Roman" w:cs="Times New Roman"/>
          <w:sz w:val="24"/>
          <w:szCs w:val="24"/>
        </w:rPr>
        <w:t xml:space="preserve"> </w:t>
      </w:r>
    </w:p>
    <w:p w:rsidR="00006818" w:rsidRDefault="00006818" w:rsidP="00D53882">
      <w:pPr>
        <w:pStyle w:val="-0"/>
        <w:numPr>
          <w:ilvl w:val="0"/>
          <w:numId w:val="0"/>
        </w:numPr>
        <w:tabs>
          <w:tab w:val="left" w:pos="708"/>
        </w:tabs>
        <w:ind w:firstLine="709"/>
      </w:pPr>
      <w:r>
        <w:t xml:space="preserve">2.3. Покупатель производит </w:t>
      </w:r>
      <w:r w:rsidR="00CA34EB">
        <w:t>5</w:t>
      </w:r>
      <w:r>
        <w:t xml:space="preserve">0% предоплату Товара путем перечисления на расчетный счет Поставщика в течение </w:t>
      </w:r>
      <w:r w:rsidR="001E04F1">
        <w:t>5 (</w:t>
      </w:r>
      <w:r>
        <w:t>пяти</w:t>
      </w:r>
      <w:r w:rsidR="001E04F1">
        <w:t>)</w:t>
      </w:r>
      <w:r>
        <w:t xml:space="preserve"> </w:t>
      </w:r>
      <w:r w:rsidR="00D656C9">
        <w:t>банковских</w:t>
      </w:r>
      <w:r>
        <w:t xml:space="preserve"> дней с момента предоставления Поставщиком Покупателю документов, предусмотренных п. 7 настоящего Договора</w:t>
      </w:r>
      <w:r w:rsidR="0022032C">
        <w:t>, в случае</w:t>
      </w:r>
      <w:r w:rsidR="00FF004E">
        <w:t>,</w:t>
      </w:r>
      <w:r w:rsidR="0022032C">
        <w:t xml:space="preserve"> если ранее эти сведения не предоставлялись Поставщиком.</w:t>
      </w:r>
    </w:p>
    <w:p w:rsidR="00DE3A04" w:rsidRDefault="00DE3A04" w:rsidP="00DE3A04">
      <w:pPr>
        <w:pStyle w:val="-0"/>
        <w:numPr>
          <w:ilvl w:val="0"/>
          <w:numId w:val="0"/>
        </w:numPr>
        <w:ind w:firstLine="709"/>
      </w:pPr>
      <w:r w:rsidRPr="00F65698">
        <w:t xml:space="preserve">Покупатель производит </w:t>
      </w:r>
      <w:r>
        <w:t xml:space="preserve">окончательный расчет путем </w:t>
      </w:r>
      <w:r w:rsidRPr="00F65698">
        <w:t xml:space="preserve">перечисления </w:t>
      </w:r>
      <w:r w:rsidR="00CA34EB">
        <w:t>5</w:t>
      </w:r>
      <w:r>
        <w:t>0</w:t>
      </w:r>
      <w:r w:rsidRPr="00F65698">
        <w:t>% оплат</w:t>
      </w:r>
      <w:r>
        <w:t xml:space="preserve">ы </w:t>
      </w:r>
      <w:r w:rsidRPr="00F65698">
        <w:t xml:space="preserve">на расчетный счет Поставщика в течение пяти рабочих дней с момента </w:t>
      </w:r>
      <w:r>
        <w:t xml:space="preserve">получения официального уведомления </w:t>
      </w:r>
      <w:r w:rsidRPr="00F65698">
        <w:t>Поставщик</w:t>
      </w:r>
      <w:r>
        <w:t>ом</w:t>
      </w:r>
      <w:r w:rsidRPr="00F65698">
        <w:t xml:space="preserve"> </w:t>
      </w:r>
      <w:r>
        <w:t xml:space="preserve">Покупателя </w:t>
      </w:r>
      <w:r w:rsidRPr="00F65698">
        <w:t>по каналам факсимильных, электронных сре</w:t>
      </w:r>
      <w:proofErr w:type="gramStart"/>
      <w:r w:rsidRPr="00F65698">
        <w:t>дств св</w:t>
      </w:r>
      <w:proofErr w:type="gramEnd"/>
      <w:r w:rsidRPr="00F65698">
        <w:t>язи и по тел</w:t>
      </w:r>
      <w:r>
        <w:t xml:space="preserve">ефону о наличии товара на складе </w:t>
      </w:r>
      <w:r w:rsidRPr="00F65698">
        <w:t>Поставщика.</w:t>
      </w:r>
    </w:p>
    <w:p w:rsidR="00006818" w:rsidRDefault="00006818" w:rsidP="00D53882">
      <w:pPr>
        <w:pStyle w:val="-0"/>
        <w:numPr>
          <w:ilvl w:val="0"/>
          <w:numId w:val="0"/>
        </w:numPr>
        <w:tabs>
          <w:tab w:val="left" w:pos="708"/>
        </w:tabs>
        <w:ind w:firstLine="567"/>
      </w:pPr>
      <w:r>
        <w:t xml:space="preserve">  2.4. В случае неисполнения</w:t>
      </w:r>
      <w:r w:rsidR="00BD55B6">
        <w:t xml:space="preserve"> Поставщиком</w:t>
      </w:r>
      <w:r>
        <w:t xml:space="preserve"> условий п.</w:t>
      </w:r>
      <w:r w:rsidR="001E04F1">
        <w:t xml:space="preserve"> </w:t>
      </w:r>
      <w:r w:rsidR="00BD55B6">
        <w:t>7.1</w:t>
      </w:r>
      <w:r>
        <w:t>. настоящего Договора</w:t>
      </w:r>
      <w:r w:rsidR="00BD55B6">
        <w:t>,</w:t>
      </w:r>
      <w:r>
        <w:t xml:space="preserve">  Покупатель вправе отложить оплату на срок задержки предоставления документов, предусмотренных п. 7.1. настоящего Договора.</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2.5. При перечислении денежных средств Покупатель указывает в назначении платежа номер настоящего Договора или номер счета, по которому осуществляется платеж.</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2.6. Обязанности Покупателя по оплате полученного Товара считаются выполненными с момента поступления денежных средств на расчетный счет Поставщика, если иное не согласовано Сторонами.</w:t>
      </w:r>
    </w:p>
    <w:p w:rsidR="00D656C9" w:rsidRDefault="00D656C9" w:rsidP="00D53882">
      <w:pPr>
        <w:pStyle w:val="a7"/>
        <w:spacing w:after="0" w:line="240" w:lineRule="auto"/>
        <w:ind w:left="0" w:firstLine="709"/>
        <w:rPr>
          <w:rFonts w:ascii="Times New Roman" w:hAnsi="Times New Roman" w:cs="Times New Roman"/>
          <w:sz w:val="24"/>
          <w:szCs w:val="24"/>
        </w:rPr>
      </w:pPr>
    </w:p>
    <w:p w:rsidR="00006818" w:rsidRDefault="00006818" w:rsidP="00D53882">
      <w:pPr>
        <w:pStyle w:val="a7"/>
        <w:spacing w:after="0" w:line="240" w:lineRule="auto"/>
        <w:ind w:left="0" w:firstLine="709"/>
        <w:jc w:val="center"/>
        <w:rPr>
          <w:rFonts w:ascii="Times New Roman" w:hAnsi="Times New Roman" w:cs="Times New Roman"/>
          <w:b/>
          <w:sz w:val="24"/>
          <w:szCs w:val="24"/>
        </w:rPr>
      </w:pPr>
      <w:r>
        <w:rPr>
          <w:rFonts w:ascii="Times New Roman" w:hAnsi="Times New Roman" w:cs="Times New Roman"/>
          <w:b/>
          <w:sz w:val="24"/>
          <w:szCs w:val="24"/>
        </w:rPr>
        <w:t>3. ПРАВА И ОБЯЗАННОСТИ СТОРОН</w:t>
      </w:r>
    </w:p>
    <w:p w:rsidR="00006818" w:rsidRDefault="00006818" w:rsidP="00D53882">
      <w:pPr>
        <w:pStyle w:val="a7"/>
        <w:spacing w:after="0" w:line="240" w:lineRule="auto"/>
        <w:ind w:left="0" w:firstLine="709"/>
        <w:rPr>
          <w:rFonts w:ascii="Times New Roman" w:hAnsi="Times New Roman" w:cs="Times New Roman"/>
          <w:b/>
          <w:sz w:val="24"/>
          <w:szCs w:val="24"/>
        </w:rPr>
      </w:pPr>
      <w:r>
        <w:rPr>
          <w:rFonts w:ascii="Times New Roman" w:hAnsi="Times New Roman" w:cs="Times New Roman"/>
          <w:b/>
          <w:sz w:val="24"/>
          <w:szCs w:val="24"/>
        </w:rPr>
        <w:t xml:space="preserve">3.1. </w:t>
      </w:r>
      <w:r>
        <w:rPr>
          <w:rFonts w:ascii="Times New Roman" w:hAnsi="Times New Roman" w:cs="Times New Roman"/>
          <w:b/>
        </w:rPr>
        <w:t xml:space="preserve">Поставщик </w:t>
      </w:r>
      <w:r>
        <w:rPr>
          <w:rFonts w:ascii="Times New Roman" w:hAnsi="Times New Roman" w:cs="Times New Roman"/>
          <w:b/>
          <w:sz w:val="24"/>
          <w:szCs w:val="24"/>
        </w:rPr>
        <w:t>обязан:</w:t>
      </w:r>
    </w:p>
    <w:p w:rsidR="00006818" w:rsidRDefault="00006818" w:rsidP="00D53882">
      <w:pPr>
        <w:pStyle w:val="-1"/>
        <w:numPr>
          <w:ilvl w:val="0"/>
          <w:numId w:val="0"/>
        </w:numPr>
        <w:tabs>
          <w:tab w:val="left" w:pos="708"/>
        </w:tabs>
        <w:ind w:firstLine="709"/>
      </w:pPr>
      <w:r>
        <w:t xml:space="preserve">3.1.1. </w:t>
      </w:r>
      <w:proofErr w:type="gramStart"/>
      <w:r>
        <w:t>Направить в адрес Покупателя информацию по форме (Приложение №2) с документами, подтверждающими принадлежность Поставщика к субъектам малого и среднего предпринимательства либо сообщить о том, что организация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 с целью исполнения Распоряжения Правительства Российской</w:t>
      </w:r>
      <w:proofErr w:type="gramEnd"/>
      <w:r>
        <w:t xml:space="preserve"> Федерации от 29.05.2013 №867-р по реализации плана </w:t>
      </w:r>
      <w:r>
        <w:lastRenderedPageBreak/>
        <w:t>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w:t>
      </w:r>
    </w:p>
    <w:p w:rsidR="00006818" w:rsidRDefault="00006818" w:rsidP="00D53882">
      <w:pPr>
        <w:pStyle w:val="2"/>
        <w:numPr>
          <w:ilvl w:val="0"/>
          <w:numId w:val="0"/>
        </w:numPr>
        <w:tabs>
          <w:tab w:val="left" w:pos="708"/>
        </w:tabs>
        <w:spacing w:before="0" w:after="0"/>
        <w:ind w:firstLine="426"/>
        <w:jc w:val="both"/>
        <w:rPr>
          <w:rFonts w:ascii="Times New Roman" w:hAnsi="Times New Roman" w:cs="Times New Roman"/>
          <w:b w:val="0"/>
          <w:bCs w:val="0"/>
          <w:i w:val="0"/>
          <w:iCs w:val="0"/>
          <w:sz w:val="24"/>
          <w:szCs w:val="24"/>
        </w:rPr>
      </w:pPr>
      <w:r>
        <w:rPr>
          <w:rFonts w:ascii="Times New Roman" w:hAnsi="Times New Roman" w:cs="Times New Roman"/>
          <w:b w:val="0"/>
          <w:bCs w:val="0"/>
          <w:i w:val="0"/>
          <w:iCs w:val="0"/>
          <w:sz w:val="24"/>
          <w:szCs w:val="24"/>
        </w:rPr>
        <w:t xml:space="preserve">Информацию необходимо направить в электронном виде в двух форматах: </w:t>
      </w:r>
      <w:proofErr w:type="spellStart"/>
      <w:r>
        <w:rPr>
          <w:rFonts w:ascii="Times New Roman" w:hAnsi="Times New Roman" w:cs="Times New Roman"/>
          <w:b w:val="0"/>
          <w:bCs w:val="0"/>
          <w:i w:val="0"/>
          <w:iCs w:val="0"/>
          <w:sz w:val="24"/>
          <w:szCs w:val="24"/>
        </w:rPr>
        <w:t>pdf</w:t>
      </w:r>
      <w:proofErr w:type="spellEnd"/>
      <w:r>
        <w:rPr>
          <w:rFonts w:ascii="Times New Roman" w:hAnsi="Times New Roman" w:cs="Times New Roman"/>
          <w:b w:val="0"/>
          <w:bCs w:val="0"/>
          <w:i w:val="0"/>
          <w:iCs w:val="0"/>
          <w:sz w:val="24"/>
          <w:szCs w:val="24"/>
        </w:rPr>
        <w:t xml:space="preserve">. с подписью и редактируемом формате </w:t>
      </w:r>
      <w:proofErr w:type="spellStart"/>
      <w:r>
        <w:rPr>
          <w:rFonts w:ascii="Times New Roman" w:hAnsi="Times New Roman" w:cs="Times New Roman"/>
          <w:b w:val="0"/>
          <w:bCs w:val="0"/>
          <w:i w:val="0"/>
          <w:iCs w:val="0"/>
          <w:sz w:val="24"/>
          <w:szCs w:val="24"/>
        </w:rPr>
        <w:t>excel</w:t>
      </w:r>
      <w:proofErr w:type="spellEnd"/>
      <w:r>
        <w:rPr>
          <w:rFonts w:ascii="Times New Roman" w:hAnsi="Times New Roman" w:cs="Times New Roman"/>
          <w:b w:val="0"/>
          <w:bCs w:val="0"/>
          <w:i w:val="0"/>
          <w:iCs w:val="0"/>
          <w:sz w:val="24"/>
          <w:szCs w:val="24"/>
        </w:rPr>
        <w:t xml:space="preserve"> на электронный адрес: </w:t>
      </w:r>
      <w:hyperlink r:id="rId6" w:history="1">
        <w:r w:rsidRPr="00AB1202">
          <w:rPr>
            <w:rFonts w:ascii="Times New Roman" w:hAnsi="Times New Roman" w:cs="Times New Roman"/>
            <w:b w:val="0"/>
            <w:bCs w:val="0"/>
            <w:i w:val="0"/>
            <w:iCs w:val="0"/>
            <w:sz w:val="24"/>
            <w:szCs w:val="24"/>
          </w:rPr>
          <w:t>info@dedal.ru</w:t>
        </w:r>
      </w:hyperlink>
      <w:r>
        <w:rPr>
          <w:rFonts w:ascii="Times New Roman" w:hAnsi="Times New Roman" w:cs="Times New Roman"/>
          <w:b w:val="0"/>
          <w:bCs w:val="0"/>
          <w:i w:val="0"/>
          <w:iCs w:val="0"/>
          <w:sz w:val="24"/>
          <w:szCs w:val="24"/>
        </w:rPr>
        <w:t xml:space="preserve">. К заполненной форме приложить подтверждающие документы, перечисленные в столбце 4 формы (Приложение №3) в формате </w:t>
      </w:r>
      <w:proofErr w:type="spellStart"/>
      <w:r>
        <w:rPr>
          <w:rFonts w:ascii="Times New Roman" w:hAnsi="Times New Roman" w:cs="Times New Roman"/>
          <w:b w:val="0"/>
          <w:bCs w:val="0"/>
          <w:i w:val="0"/>
          <w:iCs w:val="0"/>
          <w:sz w:val="24"/>
          <w:szCs w:val="24"/>
        </w:rPr>
        <w:t>pdf</w:t>
      </w:r>
      <w:proofErr w:type="spellEnd"/>
      <w:r>
        <w:rPr>
          <w:rFonts w:ascii="Times New Roman" w:hAnsi="Times New Roman" w:cs="Times New Roman"/>
          <w:b w:val="0"/>
          <w:bCs w:val="0"/>
          <w:i w:val="0"/>
          <w:iCs w:val="0"/>
          <w:sz w:val="24"/>
          <w:szCs w:val="24"/>
        </w:rPr>
        <w:t>.</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3.1.2. Передать Покупателю Товар надлежащего качества и в обусловленном настоящим Договором ассортименте. Качество и комплектность поставляемого товара должны соответствовать ТУ</w:t>
      </w:r>
      <w:r w:rsidR="00BE2B8D">
        <w:rPr>
          <w:rFonts w:ascii="Times New Roman" w:hAnsi="Times New Roman" w:cs="Times New Roman"/>
          <w:sz w:val="24"/>
          <w:szCs w:val="24"/>
        </w:rPr>
        <w:t xml:space="preserve"> завода-изготовителя</w:t>
      </w:r>
      <w:r>
        <w:rPr>
          <w:rFonts w:ascii="Times New Roman" w:hAnsi="Times New Roman" w:cs="Times New Roman"/>
          <w:sz w:val="24"/>
          <w:szCs w:val="24"/>
        </w:rPr>
        <w:t>, принятым для данного вида товаров, образцам Товара.</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Весь товар должен быть снабжен соответствующими сертификатами и/или другими документами на русском языке, надлежащим образом подтверждающими качество и/или безопасность Товара.</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3.1.3. Принять товар в случае его возврата  Покупателем по основаниям, предусмотренным настоящим Договором и действующим законодательством Российской Федерации.</w:t>
      </w:r>
    </w:p>
    <w:p w:rsidR="00006818" w:rsidRDefault="00006818" w:rsidP="00D53882">
      <w:pPr>
        <w:pStyle w:val="a7"/>
        <w:spacing w:after="0" w:line="240" w:lineRule="auto"/>
        <w:ind w:left="0" w:firstLine="709"/>
        <w:rPr>
          <w:rFonts w:ascii="Times New Roman" w:hAnsi="Times New Roman" w:cs="Times New Roman"/>
          <w:b/>
          <w:sz w:val="24"/>
          <w:szCs w:val="24"/>
        </w:rPr>
      </w:pPr>
      <w:r>
        <w:rPr>
          <w:rFonts w:ascii="Times New Roman" w:hAnsi="Times New Roman" w:cs="Times New Roman"/>
          <w:b/>
          <w:sz w:val="24"/>
          <w:szCs w:val="24"/>
        </w:rPr>
        <w:t>3.2.Покупатель обязан:</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3.2.1.Обеспечить </w:t>
      </w:r>
      <w:r w:rsidR="00BD55B6">
        <w:rPr>
          <w:rFonts w:ascii="Times New Roman" w:hAnsi="Times New Roman" w:cs="Times New Roman"/>
          <w:sz w:val="24"/>
          <w:szCs w:val="24"/>
        </w:rPr>
        <w:t xml:space="preserve">погрузку </w:t>
      </w:r>
      <w:r>
        <w:rPr>
          <w:rFonts w:ascii="Times New Roman" w:hAnsi="Times New Roman" w:cs="Times New Roman"/>
          <w:sz w:val="24"/>
          <w:szCs w:val="24"/>
        </w:rPr>
        <w:t>и приемку проданного Товара в течение одного дня с момента его поступления в место назначения, за исключением  случаев, когда он вправе потребовать замены товара или отказаться от исполнения данного Договора и возвратить Товар.</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3.2.2. Осуществить проверку при приемке Товара по количеству, качеству и ассортименту, составить и подписать соответствующие </w:t>
      </w:r>
      <w:r w:rsidR="000E0FA7">
        <w:rPr>
          <w:rFonts w:ascii="Times New Roman" w:hAnsi="Times New Roman" w:cs="Times New Roman"/>
          <w:sz w:val="24"/>
          <w:szCs w:val="24"/>
        </w:rPr>
        <w:t xml:space="preserve">отгрузочные </w:t>
      </w:r>
      <w:r>
        <w:rPr>
          <w:rFonts w:ascii="Times New Roman" w:hAnsi="Times New Roman" w:cs="Times New Roman"/>
          <w:sz w:val="24"/>
          <w:szCs w:val="24"/>
        </w:rPr>
        <w:t>документы</w:t>
      </w:r>
      <w:proofErr w:type="gramStart"/>
      <w:r w:rsidR="000E0FA7">
        <w:rPr>
          <w:rFonts w:ascii="Times New Roman" w:hAnsi="Times New Roman" w:cs="Times New Roman"/>
          <w:sz w:val="24"/>
          <w:szCs w:val="24"/>
        </w:rPr>
        <w:t xml:space="preserve"> </w:t>
      </w:r>
      <w:r>
        <w:rPr>
          <w:rFonts w:ascii="Times New Roman" w:hAnsi="Times New Roman" w:cs="Times New Roman"/>
          <w:sz w:val="24"/>
          <w:szCs w:val="24"/>
        </w:rPr>
        <w:t>.</w:t>
      </w:r>
      <w:proofErr w:type="gramEnd"/>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3.2.3. Оплатить купленный Товар в срок, установленный Договором.</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3.3. Покупатель может отказаться от Товара или его части и возвратить его лишь в случаях, предусмотренных настоящим Договором и действующим законодательством.</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3.3.1. Если </w:t>
      </w:r>
      <w:r>
        <w:rPr>
          <w:rFonts w:ascii="Times New Roman" w:hAnsi="Times New Roman" w:cs="Times New Roman"/>
        </w:rPr>
        <w:t>Поставщик</w:t>
      </w:r>
      <w:r>
        <w:rPr>
          <w:rFonts w:ascii="Times New Roman" w:hAnsi="Times New Roman" w:cs="Times New Roman"/>
          <w:sz w:val="24"/>
          <w:szCs w:val="24"/>
        </w:rPr>
        <w:t xml:space="preserve"> передал в нарушение данного договора  Покупателю меньшее количество Товара, чем определено настоящим Договором, покупатель вправе либо потребовать передать недостающее количество Товара, либо возвратить переданный Товар и отказаться от его оплаты, а если товар оплачен, потребовать возврата уплаченных денежных сумм.</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3.3.2. При передаче </w:t>
      </w:r>
      <w:r>
        <w:rPr>
          <w:rFonts w:ascii="Times New Roman" w:hAnsi="Times New Roman" w:cs="Times New Roman"/>
        </w:rPr>
        <w:t>Поставщиком</w:t>
      </w:r>
      <w:r>
        <w:rPr>
          <w:rFonts w:ascii="Times New Roman" w:hAnsi="Times New Roman" w:cs="Times New Roman"/>
          <w:sz w:val="24"/>
          <w:szCs w:val="24"/>
        </w:rPr>
        <w:t xml:space="preserve"> предусмотренного данным договором Товара в ассортименте, не соответствующем Договору, покупатель вправе возвратить его и отказаться от его оплаты, а если он оплачен, потребовать возврата уплаченных денежных сумм.</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3.3.3. В случае когда Товар передается без тары либо в ненадлежащей таре</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Покупатель вправе потребовать от </w:t>
      </w:r>
      <w:r>
        <w:rPr>
          <w:rFonts w:ascii="Times New Roman" w:hAnsi="Times New Roman" w:cs="Times New Roman"/>
        </w:rPr>
        <w:t>Поставщик</w:t>
      </w:r>
      <w:r>
        <w:rPr>
          <w:rFonts w:ascii="Times New Roman" w:hAnsi="Times New Roman" w:cs="Times New Roman"/>
          <w:sz w:val="24"/>
          <w:szCs w:val="24"/>
        </w:rPr>
        <w:t xml:space="preserve">а </w:t>
      </w:r>
      <w:proofErr w:type="spellStart"/>
      <w:r>
        <w:rPr>
          <w:rFonts w:ascii="Times New Roman" w:hAnsi="Times New Roman" w:cs="Times New Roman"/>
          <w:sz w:val="24"/>
          <w:szCs w:val="24"/>
        </w:rPr>
        <w:t>затарить</w:t>
      </w:r>
      <w:proofErr w:type="spellEnd"/>
      <w:r>
        <w:rPr>
          <w:rFonts w:ascii="Times New Roman" w:hAnsi="Times New Roman" w:cs="Times New Roman"/>
          <w:sz w:val="24"/>
          <w:szCs w:val="24"/>
        </w:rPr>
        <w:t xml:space="preserve"> товар, заменить ненадлежащую тару или возвратить товар , переданный без тары либо в ненадлежащей таре.</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3.3.4. Если Покупателю будет передан Товар ненадлежащего качества, то есть Товар, не соответствующий требованиям настоящего Договора о качестве товара, он вправе по своему выбору потребовать от </w:t>
      </w:r>
      <w:r>
        <w:rPr>
          <w:rFonts w:ascii="Times New Roman" w:hAnsi="Times New Roman" w:cs="Times New Roman"/>
        </w:rPr>
        <w:t>Поставщик</w:t>
      </w:r>
      <w:r>
        <w:rPr>
          <w:rFonts w:ascii="Times New Roman" w:hAnsi="Times New Roman" w:cs="Times New Roman"/>
          <w:sz w:val="24"/>
          <w:szCs w:val="24"/>
        </w:rPr>
        <w:t>а:</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соразмерного уменьшения покупной цены;</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безвозмездного устранения недостатков Товара в разумный срок;</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возмещения своих расходов по устранению недостатков Товара.</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3.4. Устранение недостатков, поставка недостающего или замена негодного Товара осуществляется Поставщиком на основании письменной претензии Покупателя. В претензии должно быть указано количество Товара, по которому заявлена претензия, содержание и основание претензии, а также конкретное требование Покупателя. Претензия должна быть подтверждена актами и иными необходимыми документами. Претензия передается лично, заказным письмом или с курьерской доставкой с вручением уполномоченному представителю Поставщика под расписку и с приложением всех документов, доказывающих обоснованность претензии.</w:t>
      </w:r>
    </w:p>
    <w:p w:rsidR="00D53882" w:rsidRDefault="00D53882" w:rsidP="00D53882">
      <w:pPr>
        <w:pStyle w:val="a7"/>
        <w:spacing w:after="0" w:line="240" w:lineRule="auto"/>
        <w:ind w:left="0" w:firstLine="709"/>
        <w:rPr>
          <w:rFonts w:ascii="Times New Roman" w:hAnsi="Times New Roman" w:cs="Times New Roman"/>
          <w:sz w:val="24"/>
          <w:szCs w:val="24"/>
        </w:rPr>
      </w:pPr>
    </w:p>
    <w:p w:rsidR="00006818" w:rsidRDefault="00006818" w:rsidP="00D53882">
      <w:pPr>
        <w:pStyle w:val="a7"/>
        <w:spacing w:after="0" w:line="240" w:lineRule="auto"/>
        <w:ind w:left="0" w:firstLine="709"/>
        <w:jc w:val="center"/>
        <w:rPr>
          <w:rFonts w:ascii="Times New Roman" w:hAnsi="Times New Roman" w:cs="Times New Roman"/>
          <w:b/>
          <w:sz w:val="24"/>
          <w:szCs w:val="24"/>
        </w:rPr>
      </w:pPr>
      <w:r>
        <w:rPr>
          <w:rFonts w:ascii="Times New Roman" w:hAnsi="Times New Roman" w:cs="Times New Roman"/>
          <w:b/>
          <w:sz w:val="24"/>
          <w:szCs w:val="24"/>
        </w:rPr>
        <w:t>4.СРОКИ И ПОРЯДОК ПОСТАВКИ</w:t>
      </w:r>
    </w:p>
    <w:p w:rsidR="00940BF9"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4.1. Товар поставляется в сроки, указанные в Спецификации.</w:t>
      </w:r>
    </w:p>
    <w:p w:rsidR="002C7706"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4.2. Поставка товара осуществляетс</w:t>
      </w:r>
      <w:r w:rsidR="00FF004E">
        <w:rPr>
          <w:rFonts w:ascii="Times New Roman" w:hAnsi="Times New Roman" w:cs="Times New Roman"/>
          <w:sz w:val="24"/>
          <w:szCs w:val="24"/>
        </w:rPr>
        <w:t>я</w:t>
      </w:r>
      <w:r>
        <w:rPr>
          <w:rFonts w:ascii="Times New Roman" w:hAnsi="Times New Roman" w:cs="Times New Roman"/>
          <w:sz w:val="24"/>
          <w:szCs w:val="24"/>
        </w:rPr>
        <w:t xml:space="preserve"> </w:t>
      </w:r>
      <w:r w:rsidR="000C4B3B">
        <w:rPr>
          <w:rFonts w:ascii="Times New Roman" w:hAnsi="Times New Roman" w:cs="Times New Roman"/>
          <w:sz w:val="24"/>
          <w:szCs w:val="24"/>
        </w:rPr>
        <w:t xml:space="preserve">за счет </w:t>
      </w:r>
      <w:r w:rsidR="000C4B3B" w:rsidRPr="000C4B3B">
        <w:rPr>
          <w:rFonts w:ascii="Times New Roman" w:hAnsi="Times New Roman" w:cs="Times New Roman"/>
          <w:i/>
          <w:sz w:val="24"/>
          <w:szCs w:val="24"/>
        </w:rPr>
        <w:t xml:space="preserve"> Поставщик</w:t>
      </w:r>
      <w:r w:rsidR="000C4B3B">
        <w:rPr>
          <w:rFonts w:ascii="Times New Roman" w:hAnsi="Times New Roman" w:cs="Times New Roman"/>
          <w:sz w:val="24"/>
          <w:szCs w:val="24"/>
        </w:rPr>
        <w:t>а</w:t>
      </w:r>
      <w:r>
        <w:rPr>
          <w:rFonts w:ascii="Times New Roman" w:hAnsi="Times New Roman" w:cs="Times New Roman"/>
          <w:sz w:val="24"/>
          <w:szCs w:val="24"/>
        </w:rPr>
        <w:t xml:space="preserve"> со склада </w:t>
      </w:r>
      <w:r w:rsidRPr="000C4B3B">
        <w:rPr>
          <w:rFonts w:ascii="Times New Roman" w:hAnsi="Times New Roman" w:cs="Times New Roman"/>
          <w:i/>
          <w:sz w:val="24"/>
          <w:szCs w:val="24"/>
        </w:rPr>
        <w:t>Поставщик</w:t>
      </w:r>
      <w:r>
        <w:rPr>
          <w:rFonts w:ascii="Times New Roman" w:hAnsi="Times New Roman" w:cs="Times New Roman"/>
          <w:sz w:val="24"/>
          <w:szCs w:val="24"/>
        </w:rPr>
        <w:t>а, расположенного по адресу</w:t>
      </w:r>
      <w:r w:rsidRPr="001E04F1">
        <w:rPr>
          <w:rFonts w:ascii="Times New Roman" w:hAnsi="Times New Roman" w:cs="Times New Roman"/>
          <w:sz w:val="24"/>
          <w:szCs w:val="24"/>
        </w:rPr>
        <w:t>: г.</w:t>
      </w:r>
      <w:r w:rsidR="001E04F1" w:rsidRPr="001E04F1">
        <w:rPr>
          <w:rFonts w:ascii="Times New Roman" w:hAnsi="Times New Roman" w:cs="Times New Roman"/>
          <w:sz w:val="24"/>
          <w:szCs w:val="24"/>
        </w:rPr>
        <w:t xml:space="preserve"> </w:t>
      </w:r>
      <w:r w:rsidR="00940BF9">
        <w:rPr>
          <w:rFonts w:ascii="Times New Roman" w:hAnsi="Times New Roman" w:cs="Times New Roman"/>
          <w:sz w:val="24"/>
          <w:szCs w:val="24"/>
        </w:rPr>
        <w:t>Москва</w:t>
      </w:r>
      <w:r w:rsidR="001E04F1" w:rsidRPr="00AB1202">
        <w:rPr>
          <w:rFonts w:ascii="Times New Roman" w:hAnsi="Times New Roman" w:cs="Times New Roman"/>
          <w:sz w:val="24"/>
          <w:szCs w:val="24"/>
        </w:rPr>
        <w:t xml:space="preserve">, </w:t>
      </w:r>
      <w:r w:rsidR="000C4B3B">
        <w:rPr>
          <w:rFonts w:ascii="Times New Roman" w:hAnsi="Times New Roman" w:cs="Times New Roman"/>
          <w:sz w:val="24"/>
          <w:szCs w:val="24"/>
        </w:rPr>
        <w:t>ул……………………………..</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О готовности товара к получению Поставщик уведомляет Покупателя по каналам факсимильных, электронных сре</w:t>
      </w:r>
      <w:proofErr w:type="gramStart"/>
      <w:r>
        <w:rPr>
          <w:rFonts w:ascii="Times New Roman" w:hAnsi="Times New Roman" w:cs="Times New Roman"/>
          <w:sz w:val="24"/>
          <w:szCs w:val="24"/>
        </w:rPr>
        <w:t>дств св</w:t>
      </w:r>
      <w:proofErr w:type="gramEnd"/>
      <w:r>
        <w:rPr>
          <w:rFonts w:ascii="Times New Roman" w:hAnsi="Times New Roman" w:cs="Times New Roman"/>
          <w:sz w:val="24"/>
          <w:szCs w:val="24"/>
        </w:rPr>
        <w:t>язи и по телефону.</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4.3. Товар передается Покупателю (его представителю) </w:t>
      </w:r>
      <w:r w:rsidR="00BD55B6">
        <w:rPr>
          <w:rFonts w:ascii="Times New Roman" w:hAnsi="Times New Roman" w:cs="Times New Roman"/>
          <w:sz w:val="24"/>
          <w:szCs w:val="24"/>
        </w:rPr>
        <w:t>в течение</w:t>
      </w:r>
      <w:proofErr w:type="gramStart"/>
      <w:r w:rsidR="00BD55B6">
        <w:rPr>
          <w:rFonts w:ascii="Times New Roman" w:hAnsi="Times New Roman" w:cs="Times New Roman"/>
          <w:sz w:val="24"/>
          <w:szCs w:val="24"/>
        </w:rPr>
        <w:t xml:space="preserve"> </w:t>
      </w:r>
      <w:r w:rsidR="000C4B3B">
        <w:rPr>
          <w:rFonts w:ascii="Times New Roman" w:hAnsi="Times New Roman" w:cs="Times New Roman"/>
          <w:sz w:val="24"/>
          <w:szCs w:val="24"/>
        </w:rPr>
        <w:t xml:space="preserve">   </w:t>
      </w:r>
      <w:r w:rsidR="00BD55B6">
        <w:rPr>
          <w:rFonts w:ascii="Times New Roman" w:hAnsi="Times New Roman" w:cs="Times New Roman"/>
          <w:sz w:val="24"/>
          <w:szCs w:val="24"/>
        </w:rPr>
        <w:t>(</w:t>
      </w:r>
      <w:r w:rsidR="000C4B3B">
        <w:rPr>
          <w:rFonts w:ascii="Times New Roman" w:hAnsi="Times New Roman" w:cs="Times New Roman"/>
          <w:sz w:val="24"/>
          <w:szCs w:val="24"/>
        </w:rPr>
        <w:t xml:space="preserve">   </w:t>
      </w:r>
      <w:r w:rsidR="00FF004E">
        <w:rPr>
          <w:rFonts w:ascii="Times New Roman" w:hAnsi="Times New Roman" w:cs="Times New Roman"/>
          <w:sz w:val="24"/>
          <w:szCs w:val="24"/>
        </w:rPr>
        <w:t xml:space="preserve">)  </w:t>
      </w:r>
      <w:proofErr w:type="gramEnd"/>
      <w:r w:rsidR="00FF004E">
        <w:rPr>
          <w:rFonts w:ascii="Times New Roman" w:hAnsi="Times New Roman" w:cs="Times New Roman"/>
          <w:sz w:val="24"/>
          <w:szCs w:val="24"/>
        </w:rPr>
        <w:t>календарных дней</w:t>
      </w:r>
      <w:r w:rsidR="00D53882">
        <w:rPr>
          <w:rFonts w:ascii="Times New Roman" w:hAnsi="Times New Roman" w:cs="Times New Roman"/>
          <w:sz w:val="24"/>
          <w:szCs w:val="24"/>
        </w:rPr>
        <w:t xml:space="preserve"> </w:t>
      </w:r>
      <w:r w:rsidR="00BD55B6">
        <w:rPr>
          <w:rFonts w:ascii="Times New Roman" w:hAnsi="Times New Roman" w:cs="Times New Roman"/>
          <w:sz w:val="24"/>
          <w:szCs w:val="24"/>
        </w:rPr>
        <w:t>с даты поступления предоплаты на счет Поставщика, согласно п. 2.3. настоящего Договора</w:t>
      </w:r>
      <w:r>
        <w:rPr>
          <w:rFonts w:ascii="Times New Roman" w:hAnsi="Times New Roman" w:cs="Times New Roman"/>
          <w:sz w:val="24"/>
          <w:szCs w:val="24"/>
        </w:rPr>
        <w:t>.</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4.4. При передаче партии товара (ее части) Покупателю, Стороны подписывают </w:t>
      </w:r>
      <w:r w:rsidR="00940BF9">
        <w:rPr>
          <w:rFonts w:ascii="Times New Roman" w:hAnsi="Times New Roman" w:cs="Times New Roman"/>
          <w:sz w:val="24"/>
          <w:szCs w:val="24"/>
        </w:rPr>
        <w:t>УПД</w:t>
      </w:r>
      <w:r>
        <w:rPr>
          <w:rFonts w:ascii="Times New Roman" w:hAnsi="Times New Roman" w:cs="Times New Roman"/>
          <w:sz w:val="24"/>
          <w:szCs w:val="24"/>
        </w:rPr>
        <w:t xml:space="preserve">. Датой поставки товара считается дата подписания Сторонами </w:t>
      </w:r>
      <w:r w:rsidR="00940BF9">
        <w:rPr>
          <w:rFonts w:ascii="Times New Roman" w:hAnsi="Times New Roman" w:cs="Times New Roman"/>
          <w:sz w:val="24"/>
          <w:szCs w:val="24"/>
        </w:rPr>
        <w:t>УПД</w:t>
      </w:r>
      <w:r>
        <w:rPr>
          <w:rFonts w:ascii="Times New Roman" w:hAnsi="Times New Roman" w:cs="Times New Roman"/>
          <w:sz w:val="24"/>
          <w:szCs w:val="24"/>
        </w:rPr>
        <w:t>.</w:t>
      </w:r>
    </w:p>
    <w:p w:rsidR="00006818" w:rsidRDefault="00006818" w:rsidP="00D53882">
      <w:pPr>
        <w:pStyle w:val="a7"/>
        <w:spacing w:after="0" w:line="240" w:lineRule="auto"/>
        <w:ind w:left="0" w:firstLine="709"/>
        <w:rPr>
          <w:rFonts w:ascii="Times New Roman" w:hAnsi="Times New Roman" w:cs="Times New Roman"/>
          <w:b/>
          <w:sz w:val="24"/>
          <w:szCs w:val="24"/>
        </w:rPr>
      </w:pPr>
      <w:r>
        <w:rPr>
          <w:rFonts w:ascii="Times New Roman" w:hAnsi="Times New Roman" w:cs="Times New Roman"/>
          <w:sz w:val="24"/>
          <w:szCs w:val="24"/>
        </w:rPr>
        <w:t>4.5. Право собственности на Товар и риск случайной гибели товара переходят к Покупателю с момента принятия Товара на складе Поставщика.</w:t>
      </w:r>
    </w:p>
    <w:p w:rsidR="00006818" w:rsidRDefault="00006818" w:rsidP="00D53882">
      <w:pPr>
        <w:pStyle w:val="a7"/>
        <w:spacing w:after="0" w:line="240" w:lineRule="auto"/>
        <w:ind w:left="0" w:firstLine="709"/>
        <w:jc w:val="center"/>
        <w:rPr>
          <w:rFonts w:ascii="Times New Roman" w:hAnsi="Times New Roman" w:cs="Times New Roman"/>
          <w:b/>
          <w:sz w:val="24"/>
          <w:szCs w:val="24"/>
        </w:rPr>
      </w:pPr>
    </w:p>
    <w:p w:rsidR="00006818" w:rsidRDefault="00006818" w:rsidP="00D53882">
      <w:pPr>
        <w:pStyle w:val="a7"/>
        <w:spacing w:after="0" w:line="240" w:lineRule="auto"/>
        <w:ind w:left="0" w:firstLine="709"/>
        <w:jc w:val="center"/>
        <w:rPr>
          <w:rFonts w:ascii="Times New Roman" w:hAnsi="Times New Roman" w:cs="Times New Roman"/>
          <w:b/>
          <w:sz w:val="24"/>
          <w:szCs w:val="24"/>
        </w:rPr>
      </w:pPr>
      <w:r>
        <w:rPr>
          <w:rFonts w:ascii="Times New Roman" w:hAnsi="Times New Roman" w:cs="Times New Roman"/>
          <w:b/>
          <w:sz w:val="24"/>
          <w:szCs w:val="24"/>
        </w:rPr>
        <w:t>5. ПОРЯДОК ПРИЕМКИ ПРОДУКЦИИ</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5.1.</w:t>
      </w:r>
      <w:r>
        <w:rPr>
          <w:rFonts w:ascii="Times New Roman" w:hAnsi="Times New Roman" w:cs="Times New Roman"/>
          <w:b/>
          <w:sz w:val="24"/>
          <w:szCs w:val="24"/>
        </w:rPr>
        <w:t xml:space="preserve"> </w:t>
      </w:r>
      <w:r>
        <w:rPr>
          <w:rFonts w:ascii="Times New Roman" w:hAnsi="Times New Roman" w:cs="Times New Roman"/>
          <w:sz w:val="24"/>
          <w:szCs w:val="24"/>
        </w:rPr>
        <w:t>Приемка Товара по количеству осуществляется на складе Поставщика  уполномоченным представителем Покупателя, который обязуется принять Товар от Поставщика и передать ее на склад Покупателя.</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5.2. Приемка Товара по качеству и комплектности производится на складе Покупателя не позднее 20 рабочих дней после получения ее на склад Покупателя при доставке Товара Поставщиком или при вывозе Товара Покупателем.</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5.3. </w:t>
      </w:r>
      <w:proofErr w:type="gramStart"/>
      <w:r>
        <w:rPr>
          <w:rFonts w:ascii="Times New Roman" w:hAnsi="Times New Roman" w:cs="Times New Roman"/>
          <w:sz w:val="24"/>
          <w:szCs w:val="24"/>
        </w:rPr>
        <w:t>Проверка качества и комплектности Товара на складе Покупателя не освобождает поставщика от ответственности за недостатки по качеству и комплектности  Товара, которые не могли быть обнаружены при обычной для данного вида Товара проверке и были выявлены в пределах гарантийных сроков лишь при подготовке к монтажу, в процессе монтажа, отработки, испытания, эксплуатации и хранения Товара.</w:t>
      </w:r>
      <w:proofErr w:type="gramEnd"/>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5.4. Акт о скрытых недостатках, обнаруженных в Товаре в пределах установленного на него гарантийного срока, должен быть составлен в течение пяти дней после обнаружения недостатков.</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Если для участия в составление Акта вызывается представитель поставщика, то к установленному 5-дневному сроку добавляется время, необходимое для его приезда.</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Общий срок составления Акта не должен превышать 30 суток с момента обнаружения скрытых недостатков.</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Приемка Товара покупателем по качеству и комплектности производится в точном соответствии с техническими условиями стандартами и Особыми условиями поставки, а также по сопроводительным документам, удостоверяющим качество и комплектность поставляемого Товара (технический паспорт, сертификат, удостоверение о качестве и т.п.).</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Отсутствие указанных сопроводительных документов или некоторых из них не приостанавливает приемки Товара. В этом случае составляется Акт о фактическом качестве и комплектности поступившего Товара и в акте указывается, какие документы отсутствуют.</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Одновременно с приемкой Товара по качеству и комплектности производится также проверка соответствия тары, упаковки, маркировки требованиям стандартов, технических условий, Особых условий поставки, чертежам, образцам (эталонам).</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Покупатель при обнаружении несоответствия качества и комплектности Товара установленным требованиям обязан обеспечить хранение Товара в условиях, предотвращающих ухудшение его качества с другой продукцией. При этом вызов представителя поставщика для участия  в приемке Товара по качеству и комплектности является обязательным, если иное не предусмотрено договором  или инструкцией о порядке оформления рекламаций на поставленный Товар.</w:t>
      </w:r>
    </w:p>
    <w:p w:rsidR="00006818" w:rsidRDefault="00006818" w:rsidP="00D53882">
      <w:pPr>
        <w:pStyle w:val="a7"/>
        <w:spacing w:after="0" w:line="240" w:lineRule="auto"/>
        <w:ind w:left="0" w:firstLine="709"/>
        <w:rPr>
          <w:rFonts w:ascii="Times New Roman" w:hAnsi="Times New Roman" w:cs="Times New Roman"/>
          <w:b/>
          <w:sz w:val="24"/>
          <w:szCs w:val="24"/>
        </w:rPr>
      </w:pPr>
    </w:p>
    <w:p w:rsidR="00006818" w:rsidRDefault="00006818" w:rsidP="00D53882">
      <w:pPr>
        <w:pStyle w:val="a7"/>
        <w:spacing w:after="0" w:line="240" w:lineRule="auto"/>
        <w:ind w:left="0" w:firstLine="709"/>
        <w:jc w:val="center"/>
        <w:rPr>
          <w:rFonts w:ascii="Times New Roman" w:hAnsi="Times New Roman" w:cs="Times New Roman"/>
          <w:b/>
          <w:sz w:val="24"/>
          <w:szCs w:val="24"/>
        </w:rPr>
      </w:pPr>
      <w:r>
        <w:rPr>
          <w:rFonts w:ascii="Times New Roman" w:hAnsi="Times New Roman" w:cs="Times New Roman"/>
          <w:b/>
          <w:sz w:val="24"/>
          <w:szCs w:val="24"/>
        </w:rPr>
        <w:lastRenderedPageBreak/>
        <w:t>6. КАЧЕСТВО И ГАРАНТИЙНЫЕ ОБЯЗАТЕЛЬСТВА</w:t>
      </w:r>
    </w:p>
    <w:p w:rsidR="00D53882" w:rsidRDefault="00006818" w:rsidP="00D53882">
      <w:pPr>
        <w:pStyle w:val="a4"/>
        <w:spacing w:before="0" w:beforeAutospacing="0" w:after="0" w:afterAutospacing="0"/>
        <w:ind w:firstLine="709"/>
        <w:jc w:val="both"/>
        <w:rPr>
          <w:color w:val="000000"/>
        </w:rPr>
      </w:pPr>
      <w:r>
        <w:rPr>
          <w:color w:val="000000"/>
        </w:rPr>
        <w:t xml:space="preserve">6.1. Поставщик гарантирует  качество и надежность поставленного Товара в соответствии с гарантией изготовителя, с указанием его срока службы. Качество Товара должно соответствовать (техническим условиям и подтверждаться действующими сертификатами качества и гигиеническими сертификатами, предусмотренными действующим законодательством РФ.). </w:t>
      </w:r>
    </w:p>
    <w:p w:rsidR="00D53882" w:rsidRDefault="00D53882" w:rsidP="00D53882">
      <w:pPr>
        <w:pStyle w:val="a4"/>
        <w:spacing w:before="0" w:beforeAutospacing="0" w:after="0" w:afterAutospacing="0"/>
        <w:ind w:firstLine="709"/>
        <w:jc w:val="both"/>
        <w:rPr>
          <w:color w:val="000000"/>
        </w:rPr>
      </w:pPr>
      <w:r>
        <w:rPr>
          <w:color w:val="000000"/>
        </w:rPr>
        <w:t xml:space="preserve">  </w:t>
      </w:r>
      <w:r w:rsidR="00006818">
        <w:rPr>
          <w:color w:val="000000"/>
        </w:rPr>
        <w:t xml:space="preserve">6.2. В случае передачи Товара ненадлежащего качества Покупатель вправе по своему выбору потребовать: </w:t>
      </w:r>
    </w:p>
    <w:p w:rsidR="00D53882" w:rsidRDefault="00006818" w:rsidP="00D53882">
      <w:pPr>
        <w:pStyle w:val="a4"/>
        <w:spacing w:before="0" w:beforeAutospacing="0" w:after="0" w:afterAutospacing="0"/>
        <w:ind w:firstLine="709"/>
        <w:jc w:val="both"/>
        <w:rPr>
          <w:color w:val="000000"/>
        </w:rPr>
      </w:pPr>
      <w:r>
        <w:rPr>
          <w:color w:val="000000"/>
        </w:rPr>
        <w:t xml:space="preserve">6.2.1. Соразмерного уменьшения цены. </w:t>
      </w:r>
    </w:p>
    <w:p w:rsidR="00D53882" w:rsidRDefault="00D53882" w:rsidP="00D53882">
      <w:pPr>
        <w:pStyle w:val="a4"/>
        <w:spacing w:before="0" w:beforeAutospacing="0" w:after="0" w:afterAutospacing="0"/>
        <w:ind w:firstLine="709"/>
        <w:jc w:val="both"/>
        <w:rPr>
          <w:color w:val="000000"/>
        </w:rPr>
      </w:pPr>
      <w:r>
        <w:rPr>
          <w:color w:val="000000"/>
        </w:rPr>
        <w:t xml:space="preserve"> </w:t>
      </w:r>
      <w:r w:rsidR="00006818">
        <w:rPr>
          <w:color w:val="000000"/>
        </w:rPr>
        <w:t xml:space="preserve">6.2.2. Безвозмездного устранения недостатков в </w:t>
      </w:r>
      <w:r w:rsidR="000E0FA7">
        <w:rPr>
          <w:color w:val="000000"/>
        </w:rPr>
        <w:t>3</w:t>
      </w:r>
      <w:r w:rsidR="00FE7166">
        <w:rPr>
          <w:color w:val="000000"/>
        </w:rPr>
        <w:t>0</w:t>
      </w:r>
      <w:r w:rsidR="00006818">
        <w:rPr>
          <w:color w:val="000000"/>
        </w:rPr>
        <w:t xml:space="preserve">-дневный  срок после извещения Поставщика Покупателем. В случае, когда восстановление продукции в </w:t>
      </w:r>
      <w:r w:rsidR="000E0FA7">
        <w:rPr>
          <w:color w:val="000000"/>
        </w:rPr>
        <w:t>3</w:t>
      </w:r>
      <w:r w:rsidR="001E04F1">
        <w:rPr>
          <w:color w:val="000000"/>
        </w:rPr>
        <w:t>0</w:t>
      </w:r>
      <w:r w:rsidR="00006818">
        <w:rPr>
          <w:color w:val="000000"/>
        </w:rPr>
        <w:t>-дневный срок невозможно, срок проведения работ устанавливается соглашением сторон.</w:t>
      </w:r>
      <w:r w:rsidR="00006818">
        <w:rPr>
          <w:color w:val="000000"/>
        </w:rPr>
        <w:br/>
        <w:t xml:space="preserve">            6.2.3. Возмещения своих расходов на устранение недостатков Товара. </w:t>
      </w:r>
      <w:r w:rsidR="00006818">
        <w:rPr>
          <w:color w:val="000000"/>
        </w:rPr>
        <w:br/>
        <w:t xml:space="preserve">            6.3.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проявляются вновь после их устранения и других подобных недостатков) Покупатель вправе по своему выбору:</w:t>
      </w:r>
    </w:p>
    <w:p w:rsidR="00D53882" w:rsidRDefault="00006818" w:rsidP="00D53882">
      <w:pPr>
        <w:pStyle w:val="a4"/>
        <w:spacing w:before="0" w:beforeAutospacing="0" w:after="0" w:afterAutospacing="0"/>
        <w:ind w:firstLine="709"/>
        <w:jc w:val="both"/>
        <w:rPr>
          <w:color w:val="000000"/>
        </w:rPr>
      </w:pPr>
      <w:r>
        <w:rPr>
          <w:color w:val="000000"/>
        </w:rPr>
        <w:t xml:space="preserve">- Отказаться от исполнения договора и потребовать возврата уплаченной цены. </w:t>
      </w:r>
      <w:r>
        <w:rPr>
          <w:color w:val="000000"/>
        </w:rPr>
        <w:br/>
        <w:t xml:space="preserve">- Потребовать замены Товара ненадлежащего качества Товаром, соответствующим договору. </w:t>
      </w:r>
      <w:r>
        <w:rPr>
          <w:color w:val="000000"/>
        </w:rPr>
        <w:br/>
        <w:t xml:space="preserve">            6.4. 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инструкции по эксплуатации и хранению Товара, либо действий третьих лиц, либо непреодолимой силы. </w:t>
      </w:r>
    </w:p>
    <w:p w:rsidR="00006818" w:rsidRDefault="00006818" w:rsidP="00D53882">
      <w:pPr>
        <w:pStyle w:val="a4"/>
        <w:spacing w:before="0" w:beforeAutospacing="0" w:after="0" w:afterAutospacing="0"/>
        <w:jc w:val="both"/>
        <w:rPr>
          <w:color w:val="000000"/>
        </w:rPr>
      </w:pPr>
      <w:r>
        <w:rPr>
          <w:color w:val="000000"/>
        </w:rPr>
        <w:t xml:space="preserve">            6.5. Требования, связанные с недостатками Товара, могут быть предъявлены Покупателем, если недостатки обнаружены в течение гарантийного срока. Гарантийный срок начинается с момента принятия Товара Покупателем.</w:t>
      </w:r>
    </w:p>
    <w:p w:rsidR="00006818" w:rsidRDefault="00006818" w:rsidP="00D53882">
      <w:pPr>
        <w:pStyle w:val="a4"/>
        <w:spacing w:before="0" w:beforeAutospacing="0" w:after="0" w:afterAutospacing="0"/>
        <w:rPr>
          <w:color w:val="000000"/>
        </w:rPr>
      </w:pPr>
      <w:r>
        <w:rPr>
          <w:color w:val="000000"/>
        </w:rPr>
        <w:t xml:space="preserve">           6.6.Поставщик обязуется осуществлять гарантийное обслуживание поставленной Продукции в соответствии с правилами гарантийного обслуживания  установленными предприятием-изготовителем Товара.</w:t>
      </w:r>
    </w:p>
    <w:p w:rsidR="00006818" w:rsidRDefault="00006818" w:rsidP="00D53882">
      <w:pPr>
        <w:pStyle w:val="a7"/>
        <w:spacing w:after="0" w:line="240" w:lineRule="auto"/>
        <w:ind w:left="0" w:firstLine="709"/>
        <w:jc w:val="center"/>
        <w:rPr>
          <w:rFonts w:ascii="Times New Roman" w:hAnsi="Times New Roman" w:cs="Times New Roman"/>
          <w:b/>
          <w:sz w:val="24"/>
          <w:szCs w:val="24"/>
        </w:rPr>
      </w:pPr>
    </w:p>
    <w:p w:rsidR="00006818" w:rsidRDefault="00006818" w:rsidP="00D53882">
      <w:pPr>
        <w:pStyle w:val="-"/>
        <w:numPr>
          <w:ilvl w:val="0"/>
          <w:numId w:val="0"/>
        </w:numPr>
        <w:tabs>
          <w:tab w:val="clear" w:pos="540"/>
          <w:tab w:val="left" w:pos="708"/>
        </w:tabs>
        <w:spacing w:before="0" w:after="0"/>
        <w:outlineLvl w:val="1"/>
      </w:pPr>
      <w:r>
        <w:t>7. Требования по отсутствию задолженности</w:t>
      </w:r>
    </w:p>
    <w:p w:rsidR="00006818" w:rsidRDefault="00006818" w:rsidP="00D53882">
      <w:pPr>
        <w:spacing w:after="0" w:line="240" w:lineRule="auto"/>
        <w:ind w:firstLine="567"/>
        <w:rPr>
          <w:rFonts w:ascii="Times New Roman" w:hAnsi="Times New Roman" w:cs="Times New Roman"/>
          <w:bCs/>
          <w:sz w:val="24"/>
          <w:szCs w:val="24"/>
        </w:rPr>
      </w:pPr>
      <w:r>
        <w:rPr>
          <w:rFonts w:ascii="Times New Roman" w:hAnsi="Times New Roman" w:cs="Times New Roman"/>
          <w:bCs/>
          <w:sz w:val="24"/>
          <w:szCs w:val="24"/>
        </w:rPr>
        <w:t>7.1</w:t>
      </w:r>
      <w:r w:rsidR="00D35492">
        <w:rPr>
          <w:rFonts w:ascii="Times New Roman" w:hAnsi="Times New Roman" w:cs="Times New Roman"/>
          <w:bCs/>
          <w:sz w:val="24"/>
          <w:szCs w:val="24"/>
        </w:rPr>
        <w:t>.</w:t>
      </w:r>
      <w:r>
        <w:rPr>
          <w:rFonts w:ascii="Times New Roman" w:hAnsi="Times New Roman" w:cs="Times New Roman"/>
          <w:bCs/>
          <w:sz w:val="24"/>
          <w:szCs w:val="24"/>
        </w:rPr>
        <w:t xml:space="preserve"> До выплаты авансовых платежей, а в случаях их отсутствия в срок не позднее 15 (пятнадцати) дней </w:t>
      </w:r>
      <w:proofErr w:type="gramStart"/>
      <w:r>
        <w:rPr>
          <w:rFonts w:ascii="Times New Roman" w:hAnsi="Times New Roman" w:cs="Times New Roman"/>
          <w:bCs/>
          <w:sz w:val="24"/>
          <w:szCs w:val="24"/>
        </w:rPr>
        <w:t>с даты заключения</w:t>
      </w:r>
      <w:proofErr w:type="gramEnd"/>
      <w:r>
        <w:rPr>
          <w:rFonts w:ascii="Times New Roman" w:hAnsi="Times New Roman" w:cs="Times New Roman"/>
          <w:bCs/>
          <w:sz w:val="24"/>
          <w:szCs w:val="24"/>
        </w:rPr>
        <w:t xml:space="preserve"> договора, Поставщик представляет документы, подтверждающие отсутствие налоговой задолженности, превышающей </w:t>
      </w:r>
      <w:bookmarkStart w:id="1" w:name="OLE_LINK2"/>
      <w:r>
        <w:rPr>
          <w:rFonts w:ascii="Times New Roman" w:hAnsi="Times New Roman" w:cs="Times New Roman"/>
          <w:bCs/>
          <w:sz w:val="24"/>
          <w:szCs w:val="24"/>
        </w:rPr>
        <w:t>25 (двадцать пять) процентов балансовой стоимости его активов</w:t>
      </w:r>
      <w:bookmarkEnd w:id="1"/>
      <w:r>
        <w:rPr>
          <w:rFonts w:ascii="Times New Roman" w:hAnsi="Times New Roman" w:cs="Times New Roman"/>
          <w:bCs/>
          <w:sz w:val="24"/>
          <w:szCs w:val="24"/>
        </w:rPr>
        <w:t>, а именно:</w:t>
      </w:r>
    </w:p>
    <w:p w:rsidR="00006818" w:rsidRDefault="00006818" w:rsidP="00D53882">
      <w:pPr>
        <w:spacing w:after="0" w:line="240" w:lineRule="auto"/>
        <w:ind w:firstLine="360"/>
        <w:rPr>
          <w:rFonts w:ascii="Times New Roman" w:hAnsi="Times New Roman" w:cs="Times New Roman"/>
          <w:bCs/>
          <w:sz w:val="24"/>
          <w:szCs w:val="24"/>
        </w:rPr>
      </w:pPr>
      <w:r>
        <w:rPr>
          <w:rFonts w:ascii="Times New Roman" w:hAnsi="Times New Roman" w:cs="Times New Roman"/>
          <w:bCs/>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006818" w:rsidRDefault="00006818" w:rsidP="00D53882">
      <w:pPr>
        <w:spacing w:after="0" w:line="240" w:lineRule="auto"/>
        <w:ind w:firstLine="600"/>
        <w:rPr>
          <w:rFonts w:ascii="Times New Roman" w:hAnsi="Times New Roman" w:cs="Times New Roman"/>
          <w:bCs/>
          <w:sz w:val="24"/>
          <w:szCs w:val="24"/>
        </w:rPr>
      </w:pPr>
      <w:r>
        <w:rPr>
          <w:rFonts w:ascii="Times New Roman" w:hAnsi="Times New Roman" w:cs="Times New Roman"/>
          <w:bCs/>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06818" w:rsidRDefault="00006818" w:rsidP="00D53882">
      <w:pPr>
        <w:spacing w:after="0" w:line="240" w:lineRule="auto"/>
        <w:ind w:firstLine="600"/>
        <w:rPr>
          <w:rFonts w:ascii="Times New Roman" w:hAnsi="Times New Roman" w:cs="Times New Roman"/>
          <w:bCs/>
          <w:sz w:val="24"/>
          <w:szCs w:val="24"/>
        </w:rPr>
      </w:pPr>
      <w:r>
        <w:rPr>
          <w:rFonts w:ascii="Times New Roman" w:hAnsi="Times New Roman" w:cs="Times New Roman"/>
          <w:bCs/>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006818" w:rsidRDefault="00006818" w:rsidP="00D53882">
      <w:pPr>
        <w:spacing w:after="0" w:line="240" w:lineRule="auto"/>
        <w:ind w:firstLine="567"/>
        <w:rPr>
          <w:rFonts w:ascii="Times New Roman" w:hAnsi="Times New Roman" w:cs="Times New Roman"/>
          <w:bCs/>
          <w:sz w:val="24"/>
          <w:szCs w:val="24"/>
        </w:rPr>
      </w:pPr>
      <w:r>
        <w:rPr>
          <w:rFonts w:ascii="Times New Roman" w:hAnsi="Times New Roman" w:cs="Times New Roman"/>
          <w:bCs/>
          <w:sz w:val="24"/>
          <w:szCs w:val="24"/>
        </w:rPr>
        <w:t xml:space="preserve">7.2. Стороны подтверждают, что условия настоящего Договора о предоставлении документов, подтверждающих отсутствие налоговой задолженности, превышающей 25 </w:t>
      </w:r>
      <w:r>
        <w:rPr>
          <w:rFonts w:ascii="Times New Roman" w:hAnsi="Times New Roman" w:cs="Times New Roman"/>
          <w:bCs/>
          <w:sz w:val="24"/>
          <w:szCs w:val="24"/>
        </w:rPr>
        <w:lastRenderedPageBreak/>
        <w:t>(двадцать пять) процентов балансовой стоимости его активов, признаны ими существенными условиями настоящего Договора в соответствии со статьей 432 Гражданского кодекса Российской Федерации.</w:t>
      </w:r>
    </w:p>
    <w:p w:rsidR="00006818" w:rsidRDefault="00006818" w:rsidP="00D53882">
      <w:pPr>
        <w:pStyle w:val="-0"/>
        <w:numPr>
          <w:ilvl w:val="0"/>
          <w:numId w:val="0"/>
        </w:numPr>
        <w:tabs>
          <w:tab w:val="left" w:pos="708"/>
        </w:tabs>
        <w:ind w:firstLine="567"/>
        <w:rPr>
          <w:bCs/>
        </w:rPr>
      </w:pPr>
      <w:r>
        <w:rPr>
          <w:bCs/>
        </w:rPr>
        <w:t xml:space="preserve">7.3.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25 (двадцать пять) процентов балансовой стоимости его активов, Покупатель имеет право расторгнуть договор в одностороннем порядке, письменно уведомив Поставщика. Договор считается расторгнутым с момента получения </w:t>
      </w:r>
      <w:proofErr w:type="spellStart"/>
      <w:r>
        <w:rPr>
          <w:bCs/>
        </w:rPr>
        <w:t>уведомления</w:t>
      </w:r>
      <w:proofErr w:type="gramStart"/>
      <w:r>
        <w:rPr>
          <w:bCs/>
        </w:rPr>
        <w:t>.</w:t>
      </w:r>
      <w:r w:rsidR="00FD3A42">
        <w:rPr>
          <w:bCs/>
        </w:rPr>
        <w:t>ъ</w:t>
      </w:r>
      <w:proofErr w:type="spellEnd"/>
      <w:proofErr w:type="gramEnd"/>
    </w:p>
    <w:p w:rsidR="00FD3A42" w:rsidRDefault="00FD3A42" w:rsidP="00D53882">
      <w:pPr>
        <w:pStyle w:val="-0"/>
        <w:numPr>
          <w:ilvl w:val="0"/>
          <w:numId w:val="0"/>
        </w:numPr>
        <w:tabs>
          <w:tab w:val="left" w:pos="708"/>
        </w:tabs>
        <w:ind w:firstLine="567"/>
        <w:rPr>
          <w:bCs/>
        </w:rPr>
      </w:pPr>
    </w:p>
    <w:p w:rsidR="00FD3A42" w:rsidRPr="00FD3A42" w:rsidRDefault="00FD3A42" w:rsidP="00D53882">
      <w:pPr>
        <w:pStyle w:val="-0"/>
        <w:numPr>
          <w:ilvl w:val="0"/>
          <w:numId w:val="0"/>
        </w:numPr>
        <w:tabs>
          <w:tab w:val="left" w:pos="708"/>
        </w:tabs>
        <w:ind w:firstLine="567"/>
      </w:pPr>
      <w:r w:rsidRPr="00327680">
        <w:rPr>
          <w:b/>
        </w:rPr>
        <w:t>8.</w:t>
      </w:r>
      <w:r w:rsidRPr="00FD3A42">
        <w:t xml:space="preserve"> </w:t>
      </w:r>
      <w:r w:rsidR="00327680" w:rsidRPr="00327680">
        <w:rPr>
          <w:b/>
        </w:rPr>
        <w:t>ОБЕСПЕЧЕНИЕ ДОГОВОРА</w:t>
      </w:r>
    </w:p>
    <w:p w:rsidR="00FD3A42" w:rsidRPr="00FD3A42" w:rsidRDefault="00FD3A42" w:rsidP="00D53882">
      <w:pPr>
        <w:pStyle w:val="-0"/>
        <w:numPr>
          <w:ilvl w:val="0"/>
          <w:numId w:val="0"/>
        </w:numPr>
        <w:tabs>
          <w:tab w:val="left" w:pos="708"/>
        </w:tabs>
        <w:ind w:firstLine="567"/>
        <w:rPr>
          <w:bCs/>
        </w:rPr>
      </w:pPr>
    </w:p>
    <w:p w:rsidR="00FD3A42" w:rsidRPr="00FD3A42" w:rsidRDefault="00772C8E" w:rsidP="00FD3A42">
      <w:pPr>
        <w:suppressAutoHyphens/>
        <w:ind w:firstLine="709"/>
        <w:rPr>
          <w:rFonts w:ascii="Times New Roman" w:hAnsi="Times New Roman" w:cs="Times New Roman"/>
        </w:rPr>
      </w:pPr>
      <w:r>
        <w:rPr>
          <w:rFonts w:ascii="Times New Roman" w:hAnsi="Times New Roman" w:cs="Times New Roman"/>
        </w:rPr>
        <w:t xml:space="preserve">8.1. </w:t>
      </w:r>
      <w:r w:rsidR="00FD3A42" w:rsidRPr="00FD3A42">
        <w:rPr>
          <w:rFonts w:ascii="Times New Roman" w:hAnsi="Times New Roman" w:cs="Times New Roman"/>
        </w:rPr>
        <w:t>Поставщик обязан предоставить Покупателю следующие виды обеспечения исполнения обязательств по Договору:</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 xml:space="preserve">8.1. </w:t>
      </w:r>
      <w:r w:rsidR="00772C8E">
        <w:rPr>
          <w:rFonts w:ascii="Times New Roman" w:hAnsi="Times New Roman" w:cs="Times New Roman"/>
        </w:rPr>
        <w:t xml:space="preserve">1. </w:t>
      </w:r>
      <w:r w:rsidRPr="00FD3A42">
        <w:rPr>
          <w:rFonts w:ascii="Times New Roman" w:hAnsi="Times New Roman" w:cs="Times New Roman"/>
        </w:rPr>
        <w:t>Обеспечение исполнения обязательств по возврату Аванса в размере суммы Аванса, указанного в п. 2.3. Договора, в форме независимой гарантии либо договора поручительства.</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 xml:space="preserve">Форма обеспечения исполнения обязательств по Договору, </w:t>
      </w:r>
      <w:proofErr w:type="gramStart"/>
      <w:r w:rsidRPr="00FD3A42">
        <w:rPr>
          <w:rFonts w:ascii="Times New Roman" w:hAnsi="Times New Roman" w:cs="Times New Roman"/>
        </w:rPr>
        <w:t>из</w:t>
      </w:r>
      <w:proofErr w:type="gramEnd"/>
      <w:r w:rsidRPr="00FD3A42">
        <w:rPr>
          <w:rFonts w:ascii="Times New Roman" w:hAnsi="Times New Roman" w:cs="Times New Roman"/>
        </w:rPr>
        <w:t xml:space="preserve"> вышеперечисленных, определяется Поставщиком самостоятельно.</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Срок действия независимой гарантии либо договора поручительства должен составлять:</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 xml:space="preserve"> при обеспечении исполнения обязательств по возврату Аванса – для независимой гарантии - срок исполнения обязательств Поставщика по Договору на сумму Аванса плюс 60 (Шестьдесят) календарных дней, для договора поручительства - срок исполнения обязательств Поставщика по Договору на сумму Аванса плюс 60 (Шестьдесят) календарных дней; </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 xml:space="preserve">В случае предоставления Поставщиком обеспечения в форме независимой гарантии должны выполняться следующие требования. </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Независимая гарантия должна быть выдана Банком, который, должен соответствовать перечисленным ниже требованиям, действующим на дату получения обеспечения:</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иметь лицензию Центрального банка Российской Федерации (в случае если независимую гарантию предоставляет российский банк) или иного уполномоченного органа (в случае если независимую гарантию предоставляет банк, созданный согласно праву иностранного государства), разрешающий выдачу независимых гарантий;</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наличие в системе страхования вкладов (в случае если независимую гарантию предоставляет российский банк);</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величина собственного капитала на последнюю отчетную дату по публикуемой отчетности больше или равна 3 (Три) миллиарда рублей или их эквиваленту в иностранной валюте.</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Не принимаются независимые гарантии, выдаваемые некоммерческими кредитными организациями и страховыми организациями.</w:t>
      </w:r>
    </w:p>
    <w:p w:rsidR="00FD3A42" w:rsidRPr="00FD3A42" w:rsidRDefault="00FD3A42" w:rsidP="00FD3A42">
      <w:pPr>
        <w:suppressAutoHyphens/>
        <w:ind w:firstLine="709"/>
        <w:rPr>
          <w:rFonts w:ascii="Times New Roman" w:hAnsi="Times New Roman" w:cs="Times New Roman"/>
        </w:rPr>
      </w:pPr>
      <w:proofErr w:type="gramStart"/>
      <w:r w:rsidRPr="00FD3A42">
        <w:rPr>
          <w:rFonts w:ascii="Times New Roman" w:hAnsi="Times New Roman" w:cs="Times New Roman"/>
        </w:rPr>
        <w:t xml:space="preserve">Резкие ухудшения численных параметров деятельности банка, убытки, информация о нарушениях банком обязательных нормативов Банка России (в случае если независимую гарантию предоставляет банк-резидент Российской Федерации) или иного уполномоченного органа (в случае если независимую гарантию предоставляет банк, не являющийся резидентом Российской Федерации), а так же отсутствие в открытом доступе отчетности банка (на сайте www.cbr.ru – для </w:t>
      </w:r>
      <w:r w:rsidRPr="00FD3A42">
        <w:rPr>
          <w:rFonts w:ascii="Times New Roman" w:hAnsi="Times New Roman" w:cs="Times New Roman"/>
        </w:rPr>
        <w:lastRenderedPageBreak/>
        <w:t>банков-резидентов Российской Федерации) может служить</w:t>
      </w:r>
      <w:proofErr w:type="gramEnd"/>
      <w:r w:rsidRPr="00FD3A42">
        <w:rPr>
          <w:rFonts w:ascii="Times New Roman" w:hAnsi="Times New Roman" w:cs="Times New Roman"/>
        </w:rPr>
        <w:t xml:space="preserve"> основанием для отказа в приеме гарантии данного банка.</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В случае предоставления Поставщиком обеспечения в форме договора поручительства должны выполняться следующие требования.</w:t>
      </w:r>
    </w:p>
    <w:p w:rsidR="00FD3A42" w:rsidRPr="00FD3A42" w:rsidRDefault="00FD3A42" w:rsidP="00FD3A42">
      <w:pPr>
        <w:suppressAutoHyphens/>
        <w:ind w:firstLine="709"/>
        <w:rPr>
          <w:rFonts w:ascii="Times New Roman" w:hAnsi="Times New Roman" w:cs="Times New Roman"/>
        </w:rPr>
      </w:pPr>
      <w:proofErr w:type="gramStart"/>
      <w:r w:rsidRPr="00FD3A42">
        <w:rPr>
          <w:rFonts w:ascii="Times New Roman" w:hAnsi="Times New Roman" w:cs="Times New Roman"/>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D3A42">
        <w:rPr>
          <w:rFonts w:ascii="Times New Roman" w:hAnsi="Times New Roman" w:cs="Times New Roman"/>
        </w:rPr>
        <w:t>Standard</w:t>
      </w:r>
      <w:proofErr w:type="spellEnd"/>
      <w:r w:rsidRPr="00FD3A42">
        <w:rPr>
          <w:rFonts w:ascii="Times New Roman" w:hAnsi="Times New Roman" w:cs="Times New Roman"/>
        </w:rPr>
        <w:t xml:space="preserve"> &amp; </w:t>
      </w:r>
      <w:proofErr w:type="spellStart"/>
      <w:r w:rsidRPr="00FD3A42">
        <w:rPr>
          <w:rFonts w:ascii="Times New Roman" w:hAnsi="Times New Roman" w:cs="Times New Roman"/>
        </w:rPr>
        <w:t>Poor`s</w:t>
      </w:r>
      <w:proofErr w:type="spellEnd"/>
      <w:r w:rsidRPr="00FD3A42">
        <w:rPr>
          <w:rFonts w:ascii="Times New Roman" w:hAnsi="Times New Roman" w:cs="Times New Roman"/>
        </w:rPr>
        <w:t xml:space="preserve"> (</w:t>
      </w:r>
      <w:hyperlink r:id="rId7" w:history="1">
        <w:r w:rsidRPr="00FD3A42">
          <w:rPr>
            <w:rFonts w:ascii="Times New Roman" w:hAnsi="Times New Roman" w:cs="Times New Roman"/>
          </w:rPr>
          <w:t>www.standardandpoors.com</w:t>
        </w:r>
      </w:hyperlink>
      <w:r w:rsidRPr="00FD3A42">
        <w:rPr>
          <w:rFonts w:ascii="Times New Roman" w:hAnsi="Times New Roman" w:cs="Times New Roman"/>
        </w:rPr>
        <w:t xml:space="preserve">), </w:t>
      </w:r>
      <w:proofErr w:type="spellStart"/>
      <w:r w:rsidRPr="00FD3A42">
        <w:rPr>
          <w:rFonts w:ascii="Times New Roman" w:hAnsi="Times New Roman" w:cs="Times New Roman"/>
        </w:rPr>
        <w:t>Moody`s</w:t>
      </w:r>
      <w:proofErr w:type="spellEnd"/>
      <w:r w:rsidRPr="00FD3A42">
        <w:rPr>
          <w:rFonts w:ascii="Times New Roman" w:hAnsi="Times New Roman" w:cs="Times New Roman"/>
        </w:rPr>
        <w:t xml:space="preserve"> </w:t>
      </w:r>
      <w:proofErr w:type="spellStart"/>
      <w:r w:rsidRPr="00FD3A42">
        <w:rPr>
          <w:rFonts w:ascii="Times New Roman" w:hAnsi="Times New Roman" w:cs="Times New Roman"/>
        </w:rPr>
        <w:t>Investors</w:t>
      </w:r>
      <w:proofErr w:type="spellEnd"/>
      <w:r w:rsidRPr="00FD3A42">
        <w:rPr>
          <w:rFonts w:ascii="Times New Roman" w:hAnsi="Times New Roman" w:cs="Times New Roman"/>
        </w:rPr>
        <w:t xml:space="preserve"> </w:t>
      </w:r>
      <w:proofErr w:type="spellStart"/>
      <w:r w:rsidRPr="00FD3A42">
        <w:rPr>
          <w:rFonts w:ascii="Times New Roman" w:hAnsi="Times New Roman" w:cs="Times New Roman"/>
        </w:rPr>
        <w:t>Service</w:t>
      </w:r>
      <w:proofErr w:type="spellEnd"/>
      <w:r w:rsidRPr="00FD3A42">
        <w:rPr>
          <w:rFonts w:ascii="Times New Roman" w:hAnsi="Times New Roman" w:cs="Times New Roman"/>
        </w:rPr>
        <w:t xml:space="preserve"> (</w:t>
      </w:r>
      <w:hyperlink r:id="rId8" w:history="1">
        <w:r w:rsidRPr="00FD3A42">
          <w:rPr>
            <w:rFonts w:ascii="Times New Roman" w:hAnsi="Times New Roman" w:cs="Times New Roman"/>
          </w:rPr>
          <w:t>www.moodys.com</w:t>
        </w:r>
      </w:hyperlink>
      <w:r w:rsidRPr="00FD3A42">
        <w:rPr>
          <w:rFonts w:ascii="Times New Roman" w:hAnsi="Times New Roman" w:cs="Times New Roman"/>
        </w:rPr>
        <w:t xml:space="preserve">) или </w:t>
      </w:r>
      <w:proofErr w:type="spellStart"/>
      <w:r w:rsidRPr="00FD3A42">
        <w:rPr>
          <w:rFonts w:ascii="Times New Roman" w:hAnsi="Times New Roman" w:cs="Times New Roman"/>
        </w:rPr>
        <w:t>Fitch</w:t>
      </w:r>
      <w:proofErr w:type="spellEnd"/>
      <w:r w:rsidRPr="00FD3A42">
        <w:rPr>
          <w:rFonts w:ascii="Times New Roman" w:hAnsi="Times New Roman" w:cs="Times New Roman"/>
        </w:rPr>
        <w:t xml:space="preserve"> </w:t>
      </w:r>
      <w:proofErr w:type="spellStart"/>
      <w:r w:rsidRPr="00FD3A42">
        <w:rPr>
          <w:rFonts w:ascii="Times New Roman" w:hAnsi="Times New Roman" w:cs="Times New Roman"/>
        </w:rPr>
        <w:t>Ratings</w:t>
      </w:r>
      <w:proofErr w:type="spellEnd"/>
      <w:r w:rsidRPr="00FD3A42">
        <w:rPr>
          <w:rFonts w:ascii="Times New Roman" w:hAnsi="Times New Roman" w:cs="Times New Roman"/>
        </w:rPr>
        <w:t xml:space="preserve"> (</w:t>
      </w:r>
      <w:hyperlink r:id="rId9" w:history="1">
        <w:r w:rsidRPr="00FD3A42">
          <w:rPr>
            <w:rFonts w:ascii="Times New Roman" w:hAnsi="Times New Roman" w:cs="Times New Roman"/>
          </w:rPr>
          <w:t>www.fitchratings.com</w:t>
        </w:r>
      </w:hyperlink>
      <w:r w:rsidRPr="00FD3A42">
        <w:rPr>
          <w:rFonts w:ascii="Times New Roman" w:hAnsi="Times New Roman" w:cs="Times New Roman"/>
        </w:rPr>
        <w:t>) на уровне суверенного кредитного рейтинга Российской</w:t>
      </w:r>
      <w:proofErr w:type="gramEnd"/>
      <w:r w:rsidRPr="00FD3A42">
        <w:rPr>
          <w:rFonts w:ascii="Times New Roman" w:hAnsi="Times New Roman" w:cs="Times New Roman"/>
        </w:rPr>
        <w:t xml:space="preserve"> Федерации, присвоенного по международной шкале соответствующего агентства (</w:t>
      </w:r>
      <w:proofErr w:type="spellStart"/>
      <w:r w:rsidRPr="00FD3A42">
        <w:rPr>
          <w:rFonts w:ascii="Times New Roman" w:hAnsi="Times New Roman" w:cs="Times New Roman"/>
        </w:rPr>
        <w:t>Standard</w:t>
      </w:r>
      <w:proofErr w:type="spellEnd"/>
      <w:r w:rsidRPr="00FD3A42">
        <w:rPr>
          <w:rFonts w:ascii="Times New Roman" w:hAnsi="Times New Roman" w:cs="Times New Roman"/>
        </w:rPr>
        <w:t xml:space="preserve"> &amp; </w:t>
      </w:r>
      <w:proofErr w:type="spellStart"/>
      <w:r w:rsidRPr="00FD3A42">
        <w:rPr>
          <w:rFonts w:ascii="Times New Roman" w:hAnsi="Times New Roman" w:cs="Times New Roman"/>
        </w:rPr>
        <w:t>Poor`s</w:t>
      </w:r>
      <w:proofErr w:type="spellEnd"/>
      <w:r w:rsidRPr="00FD3A42">
        <w:rPr>
          <w:rFonts w:ascii="Times New Roman" w:hAnsi="Times New Roman" w:cs="Times New Roman"/>
        </w:rPr>
        <w:t xml:space="preserve">, </w:t>
      </w:r>
      <w:proofErr w:type="spellStart"/>
      <w:r w:rsidRPr="00FD3A42">
        <w:rPr>
          <w:rFonts w:ascii="Times New Roman" w:hAnsi="Times New Roman" w:cs="Times New Roman"/>
        </w:rPr>
        <w:t>Fitch</w:t>
      </w:r>
      <w:proofErr w:type="spellEnd"/>
      <w:r w:rsidRPr="00FD3A42">
        <w:rPr>
          <w:rFonts w:ascii="Times New Roman" w:hAnsi="Times New Roman" w:cs="Times New Roman"/>
        </w:rPr>
        <w:t xml:space="preserve"> </w:t>
      </w:r>
      <w:proofErr w:type="spellStart"/>
      <w:r w:rsidRPr="00FD3A42">
        <w:rPr>
          <w:rFonts w:ascii="Times New Roman" w:hAnsi="Times New Roman" w:cs="Times New Roman"/>
        </w:rPr>
        <w:t>Ratings</w:t>
      </w:r>
      <w:proofErr w:type="spellEnd"/>
      <w:r w:rsidRPr="00FD3A42">
        <w:rPr>
          <w:rFonts w:ascii="Times New Roman" w:hAnsi="Times New Roman" w:cs="Times New Roman"/>
        </w:rPr>
        <w:t xml:space="preserve">, </w:t>
      </w:r>
      <w:proofErr w:type="spellStart"/>
      <w:r w:rsidRPr="00FD3A42">
        <w:rPr>
          <w:rFonts w:ascii="Times New Roman" w:hAnsi="Times New Roman" w:cs="Times New Roman"/>
        </w:rPr>
        <w:t>Moody`s</w:t>
      </w:r>
      <w:proofErr w:type="spellEnd"/>
      <w:r w:rsidRPr="00FD3A42">
        <w:rPr>
          <w:rFonts w:ascii="Times New Roman" w:hAnsi="Times New Roman" w:cs="Times New Roman"/>
        </w:rPr>
        <w:t xml:space="preserve"> </w:t>
      </w:r>
      <w:proofErr w:type="spellStart"/>
      <w:r w:rsidRPr="00FD3A42">
        <w:rPr>
          <w:rFonts w:ascii="Times New Roman" w:hAnsi="Times New Roman" w:cs="Times New Roman"/>
        </w:rPr>
        <w:t>Investors</w:t>
      </w:r>
      <w:proofErr w:type="spellEnd"/>
      <w:r w:rsidRPr="00FD3A42">
        <w:rPr>
          <w:rFonts w:ascii="Times New Roman" w:hAnsi="Times New Roman" w:cs="Times New Roman"/>
        </w:rPr>
        <w:t xml:space="preserve"> </w:t>
      </w:r>
      <w:proofErr w:type="spellStart"/>
      <w:r w:rsidRPr="00FD3A42">
        <w:rPr>
          <w:rFonts w:ascii="Times New Roman" w:hAnsi="Times New Roman" w:cs="Times New Roman"/>
        </w:rPr>
        <w:t>Service</w:t>
      </w:r>
      <w:proofErr w:type="spellEnd"/>
      <w:r w:rsidRPr="00FD3A42">
        <w:rPr>
          <w:rFonts w:ascii="Times New Roman" w:hAnsi="Times New Roman" w:cs="Times New Roman"/>
        </w:rPr>
        <w:t>). Указанные рейтинги должны быть действительны и не должны находиться в состоянии «отозван» или «приостановлен».</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При налич</w:t>
      </w:r>
      <w:proofErr w:type="gramStart"/>
      <w:r w:rsidRPr="00FD3A42">
        <w:rPr>
          <w:rFonts w:ascii="Times New Roman" w:hAnsi="Times New Roman" w:cs="Times New Roman"/>
        </w:rPr>
        <w:t>ии у о</w:t>
      </w:r>
      <w:proofErr w:type="gramEnd"/>
      <w:r w:rsidRPr="00FD3A42">
        <w:rPr>
          <w:rFonts w:ascii="Times New Roman" w:hAnsi="Times New Roman" w:cs="Times New Roman"/>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Обеспечение обязательства по возврату аванса может быть предоставлено в следующем виде:</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 xml:space="preserve">Независимой гарантии на бланке банка-гаранта, подписанной уполномоченным лицом банка-гаранта, с печатью банка-гаранта. </w:t>
      </w:r>
      <w:proofErr w:type="gramStart"/>
      <w:r w:rsidRPr="00FD3A42">
        <w:rPr>
          <w:rFonts w:ascii="Times New Roman" w:hAnsi="Times New Roman" w:cs="Times New Roman"/>
        </w:rPr>
        <w:t xml:space="preserve">При этом гарантия должна сопровождаться инструкцией банка-гаранта по системе SWIFT в банк бенефициара об </w:t>
      </w:r>
      <w:proofErr w:type="spellStart"/>
      <w:r w:rsidRPr="00FD3A42">
        <w:rPr>
          <w:rFonts w:ascii="Times New Roman" w:hAnsi="Times New Roman" w:cs="Times New Roman"/>
        </w:rPr>
        <w:t>авизовании</w:t>
      </w:r>
      <w:proofErr w:type="spellEnd"/>
      <w:r w:rsidRPr="00FD3A42">
        <w:rPr>
          <w:rFonts w:ascii="Times New Roman" w:hAnsi="Times New Roman" w:cs="Times New Roman"/>
        </w:rPr>
        <w:t xml:space="preserve"> бенефициару сообщения о факте выдачи данной независимой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Гарантии, переданной по системе SWIFT в банк бенефициара, с инструкцией авизовать данную гарантию бенефициару. При данном виде предоставления независимой гарантии полномочия лица, подписавшего данную гарантию, считаются подтвержденными.</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Гарантии на бланке банка-гаранта, подписанной уполномоченным лицом банка-гаранта, с печатью банка-гаранта.</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Договора поручительства с подписью уполномоченного лица поручителя и печатью поручителя.</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При представлении обеспечения по возврату аванса к обеспечению в обязательном порядке прилагаются следующие документы, подтверждающие полномочия лица, подписавшего обеспечение:</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FD3A42">
        <w:rPr>
          <w:rFonts w:ascii="Times New Roman" w:hAnsi="Times New Roman" w:cs="Times New Roman"/>
        </w:rPr>
        <w:lastRenderedPageBreak/>
        <w:t>избрании единоличного исполнительного органа (в случае если поручительство или независимая гарантия подписаны единоличным исполнительным органом поручителя или банка-гаранта);</w:t>
      </w:r>
    </w:p>
    <w:p w:rsidR="00FD3A42" w:rsidRPr="00FD3A42" w:rsidRDefault="00FD3A42" w:rsidP="00FD3A42">
      <w:pPr>
        <w:suppressAutoHyphens/>
        <w:ind w:firstLine="709"/>
        <w:rPr>
          <w:rFonts w:ascii="Times New Roman" w:hAnsi="Times New Roman" w:cs="Times New Roman"/>
        </w:rPr>
      </w:pPr>
      <w:proofErr w:type="gramStart"/>
      <w:r w:rsidRPr="00FD3A42">
        <w:rPr>
          <w:rFonts w:ascii="Times New Roman" w:hAnsi="Times New Roman" w:cs="Times New Roman"/>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FD3A42">
        <w:rPr>
          <w:rFonts w:ascii="Times New Roman" w:hAnsi="Times New Roman" w:cs="Times New Roman"/>
        </w:rPr>
        <w:t xml:space="preserve"> </w:t>
      </w:r>
      <w:proofErr w:type="gramStart"/>
      <w:r w:rsidRPr="00FD3A42">
        <w:rPr>
          <w:rFonts w:ascii="Times New Roman" w:hAnsi="Times New Roman" w:cs="Times New Roman"/>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FD3A42">
        <w:rPr>
          <w:rFonts w:ascii="Times New Roman" w:hAnsi="Times New Roman" w:cs="Times New Roman"/>
        </w:rPr>
        <w:t>с даты</w:t>
      </w:r>
      <w:proofErr w:type="gramEnd"/>
      <w:r w:rsidRPr="00FD3A42">
        <w:rPr>
          <w:rFonts w:ascii="Times New Roman" w:hAnsi="Times New Roman" w:cs="Times New Roman"/>
        </w:rPr>
        <w:t xml:space="preserve"> ее выдачи регистрирующим органом).</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При отсутствии указанных документов обеспечение данного лица, выдающего обеспечение, не принимается.</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Возврат независимой гарантии по возврату аванса либо договора поручительства производится Покупателем по письменному запросу Поставщика в течение 30 (Тридцати) дней с момента выполнения Поставщиком обязательств, в обеспечение которых они были выданы.</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Расходы за предоставляемые формы обеспечения Покупателю по Договору несет Поставщик.</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 xml:space="preserve">Условия независимой гарантии по возврату аванса, договора поручительства должны быть предварительно письменно согласованы с Покупателем. </w:t>
      </w:r>
    </w:p>
    <w:p w:rsidR="00FD3A42" w:rsidRPr="00FD3A42" w:rsidRDefault="00FD3A42" w:rsidP="00FD3A42">
      <w:pPr>
        <w:suppressAutoHyphens/>
        <w:ind w:firstLine="709"/>
        <w:rPr>
          <w:rFonts w:ascii="Times New Roman" w:hAnsi="Times New Roman" w:cs="Times New Roman"/>
        </w:rPr>
      </w:pPr>
      <w:proofErr w:type="gramStart"/>
      <w:r w:rsidRPr="00FD3A42">
        <w:rPr>
          <w:rFonts w:ascii="Times New Roman" w:hAnsi="Times New Roman" w:cs="Times New Roman"/>
        </w:rPr>
        <w:t>В случае просрочки передачи Покупателю независимой гарантии, либо договора поручительства, либо письменного отказа от Аванса (если такой отказ предусмотрен условиями Договора) (или передаче независимой гарантии, либо договора поручительства оформленных ненадлежащим образом), Покупатель имеет право приостановить исполнения своих обязательств по оплате до момента предоставления надлежаще оформленной независимой гарантии, либо договора поручительства, либо письменного отказа от Аванса.</w:t>
      </w:r>
      <w:proofErr w:type="gramEnd"/>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В случае</w:t>
      </w:r>
      <w:proofErr w:type="gramStart"/>
      <w:r w:rsidRPr="00FD3A42">
        <w:rPr>
          <w:rFonts w:ascii="Times New Roman" w:hAnsi="Times New Roman" w:cs="Times New Roman"/>
        </w:rPr>
        <w:t>,</w:t>
      </w:r>
      <w:proofErr w:type="gramEnd"/>
      <w:r w:rsidRPr="00FD3A42">
        <w:rPr>
          <w:rFonts w:ascii="Times New Roman" w:hAnsi="Times New Roman" w:cs="Times New Roman"/>
        </w:rPr>
        <w:t xml:space="preserve">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исполнение Поставщиком своих обязательств по возврату Аванса, Поставщик обязуется, в течение 10 (Десяти) рабочих дней, предоставить Покупателю новое надлежащее обеспечение исполнения обязательств по возврату Аванса на тех же условиях и в том же размере.</w:t>
      </w:r>
    </w:p>
    <w:p w:rsidR="00FD3A42" w:rsidRPr="00FD3A42" w:rsidRDefault="00FD3A42" w:rsidP="00FD3A42">
      <w:pPr>
        <w:suppressAutoHyphens/>
        <w:ind w:firstLine="709"/>
        <w:rPr>
          <w:rFonts w:ascii="Times New Roman" w:hAnsi="Times New Roman" w:cs="Times New Roman"/>
          <w:i/>
        </w:rPr>
      </w:pPr>
      <w:r w:rsidRPr="00FD3A42">
        <w:rPr>
          <w:rFonts w:ascii="Times New Roman" w:hAnsi="Times New Roman" w:cs="Times New Roman"/>
        </w:rPr>
        <w:t>При этом Покупатель вправе приостановить оплату поставленной Поставщиком Продукции до предоставления Поставщиком надлежащим образом оформленного обеспечения исполнения возврата Аванса, и Поставщик не вправе требовать уплаты штрафных санкций, предусмотренных в статье 10 Договора</w:t>
      </w:r>
      <w:r w:rsidRPr="00FD3A42">
        <w:rPr>
          <w:rFonts w:ascii="Times New Roman" w:hAnsi="Times New Roman" w:cs="Times New Roman"/>
          <w:i/>
        </w:rPr>
        <w:t>.</w:t>
      </w:r>
    </w:p>
    <w:p w:rsidR="00FD3A42" w:rsidRPr="00FD3A42" w:rsidRDefault="00FD3A42" w:rsidP="00FD3A42">
      <w:pPr>
        <w:suppressAutoHyphens/>
        <w:ind w:firstLine="709"/>
        <w:rPr>
          <w:rFonts w:ascii="Times New Roman" w:hAnsi="Times New Roman" w:cs="Times New Roman"/>
          <w:i/>
        </w:rPr>
      </w:pPr>
      <w:r w:rsidRPr="00FD3A42">
        <w:rPr>
          <w:rFonts w:ascii="Times New Roman" w:hAnsi="Times New Roman" w:cs="Times New Roman"/>
        </w:rPr>
        <w:t>8.</w:t>
      </w:r>
      <w:r w:rsidR="00772C8E">
        <w:rPr>
          <w:rFonts w:ascii="Times New Roman" w:hAnsi="Times New Roman" w:cs="Times New Roman"/>
        </w:rPr>
        <w:t>1.</w:t>
      </w:r>
      <w:r w:rsidRPr="00FD3A42">
        <w:rPr>
          <w:rFonts w:ascii="Times New Roman" w:hAnsi="Times New Roman" w:cs="Times New Roman"/>
        </w:rPr>
        <w:t>2. Обеспечение исполнения Договора не устанавливается.</w:t>
      </w:r>
    </w:p>
    <w:p w:rsidR="00FD3A42" w:rsidRPr="00FD3A42" w:rsidRDefault="00FD3A42" w:rsidP="00FD3A42">
      <w:pPr>
        <w:tabs>
          <w:tab w:val="left" w:pos="1701"/>
        </w:tabs>
        <w:suppressAutoHyphens/>
        <w:ind w:firstLine="709"/>
        <w:rPr>
          <w:rFonts w:ascii="Times New Roman" w:hAnsi="Times New Roman" w:cs="Times New Roman"/>
        </w:rPr>
      </w:pPr>
      <w:r w:rsidRPr="00FD3A42">
        <w:rPr>
          <w:rFonts w:ascii="Times New Roman" w:hAnsi="Times New Roman" w:cs="Times New Roman"/>
        </w:rPr>
        <w:t xml:space="preserve"> </w:t>
      </w:r>
      <w:r w:rsidR="00772C8E">
        <w:rPr>
          <w:rFonts w:ascii="Times New Roman" w:hAnsi="Times New Roman" w:cs="Times New Roman"/>
        </w:rPr>
        <w:t xml:space="preserve">8.2. </w:t>
      </w:r>
      <w:r w:rsidRPr="00FD3A42">
        <w:rPr>
          <w:rFonts w:ascii="Times New Roman" w:hAnsi="Times New Roman" w:cs="Times New Roman"/>
        </w:rPr>
        <w:t xml:space="preserve">В случае установления Покупателем факта предоставления Поставщиком недостоверной (поддельной) независимой гарантии или договора поручительства, Покупатель </w:t>
      </w:r>
      <w:r w:rsidRPr="00FD3A42">
        <w:rPr>
          <w:rFonts w:ascii="Times New Roman" w:hAnsi="Times New Roman" w:cs="Times New Roman"/>
        </w:rPr>
        <w:lastRenderedPageBreak/>
        <w:t>вправе расторгнуть Договор в одностороннем порядке и/или предъявить (начислить) Поставщику штраф в размере 20 (двадцать) % от Цены Договора, определенной в п. 2.1. Договора.</w:t>
      </w:r>
    </w:p>
    <w:p w:rsidR="00FD3A42" w:rsidRPr="001D12A3" w:rsidRDefault="00FD3A42" w:rsidP="00FD3A42">
      <w:pPr>
        <w:suppressAutoHyphens/>
        <w:ind w:firstLine="709"/>
      </w:pPr>
    </w:p>
    <w:p w:rsidR="000E0FA7" w:rsidRDefault="000E0FA7" w:rsidP="00D53882">
      <w:pPr>
        <w:pStyle w:val="-0"/>
        <w:numPr>
          <w:ilvl w:val="0"/>
          <w:numId w:val="0"/>
        </w:numPr>
        <w:tabs>
          <w:tab w:val="left" w:pos="708"/>
        </w:tabs>
        <w:ind w:firstLine="567"/>
        <w:rPr>
          <w:bCs/>
        </w:rPr>
      </w:pPr>
    </w:p>
    <w:p w:rsidR="000E0FA7" w:rsidRDefault="000E0FA7" w:rsidP="00D53882">
      <w:pPr>
        <w:pStyle w:val="-0"/>
        <w:numPr>
          <w:ilvl w:val="0"/>
          <w:numId w:val="0"/>
        </w:numPr>
        <w:tabs>
          <w:tab w:val="left" w:pos="708"/>
        </w:tabs>
        <w:ind w:firstLine="567"/>
        <w:rPr>
          <w:bCs/>
        </w:rPr>
      </w:pPr>
    </w:p>
    <w:p w:rsidR="00006818" w:rsidRDefault="00FD3A42" w:rsidP="00D53882">
      <w:pPr>
        <w:pStyle w:val="a7"/>
        <w:spacing w:after="0" w:line="240" w:lineRule="auto"/>
        <w:ind w:left="0" w:firstLine="709"/>
        <w:jc w:val="center"/>
        <w:rPr>
          <w:rFonts w:ascii="Times New Roman" w:hAnsi="Times New Roman" w:cs="Times New Roman"/>
          <w:b/>
          <w:sz w:val="24"/>
          <w:szCs w:val="24"/>
        </w:rPr>
      </w:pPr>
      <w:r>
        <w:rPr>
          <w:rFonts w:ascii="Times New Roman" w:hAnsi="Times New Roman" w:cs="Times New Roman"/>
          <w:b/>
          <w:sz w:val="24"/>
          <w:szCs w:val="24"/>
        </w:rPr>
        <w:t>9</w:t>
      </w:r>
      <w:r w:rsidR="00006818">
        <w:rPr>
          <w:rFonts w:ascii="Times New Roman" w:hAnsi="Times New Roman" w:cs="Times New Roman"/>
          <w:b/>
          <w:sz w:val="24"/>
          <w:szCs w:val="24"/>
        </w:rPr>
        <w:t>. ОТВЕТСТВЕННОСТЬ СТОРОН</w:t>
      </w:r>
    </w:p>
    <w:p w:rsidR="00006818" w:rsidRDefault="00FD3A42"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9</w:t>
      </w:r>
      <w:r w:rsidR="00006818">
        <w:rPr>
          <w:rFonts w:ascii="Times New Roman" w:hAnsi="Times New Roman" w:cs="Times New Roman"/>
          <w:sz w:val="24"/>
          <w:szCs w:val="24"/>
        </w:rPr>
        <w:t>.1.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006818" w:rsidRDefault="00FD3A42"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9</w:t>
      </w:r>
      <w:r w:rsidR="00006818">
        <w:rPr>
          <w:rFonts w:ascii="Times New Roman" w:hAnsi="Times New Roman" w:cs="Times New Roman"/>
          <w:sz w:val="24"/>
          <w:szCs w:val="24"/>
        </w:rPr>
        <w:t>.2. Покупатель обязан уплатить Поставщику пени за задержку исполнения  условий п. 2.3. настоящего Договора в размере 0,1% от суммы просроченного п</w:t>
      </w:r>
      <w:r w:rsidR="009F72A1">
        <w:rPr>
          <w:rFonts w:ascii="Times New Roman" w:hAnsi="Times New Roman" w:cs="Times New Roman"/>
          <w:sz w:val="24"/>
          <w:szCs w:val="24"/>
        </w:rPr>
        <w:t>латежа за каждый день просрочки,</w:t>
      </w:r>
      <w:r w:rsidR="009F72A1" w:rsidRPr="009F72A1">
        <w:rPr>
          <w:rFonts w:ascii="Times New Roman" w:hAnsi="Times New Roman" w:cs="Times New Roman"/>
          <w:sz w:val="24"/>
          <w:szCs w:val="24"/>
        </w:rPr>
        <w:t xml:space="preserve"> </w:t>
      </w:r>
      <w:r w:rsidR="009F72A1">
        <w:rPr>
          <w:rFonts w:ascii="Times New Roman" w:hAnsi="Times New Roman" w:cs="Times New Roman"/>
          <w:sz w:val="24"/>
          <w:szCs w:val="24"/>
        </w:rPr>
        <w:t>но не более 10 % от Цены Товара, указанной в пункте 2.1 настоящего Договора</w:t>
      </w:r>
      <w:r w:rsidR="00D232C6">
        <w:rPr>
          <w:rFonts w:ascii="Times New Roman" w:hAnsi="Times New Roman" w:cs="Times New Roman"/>
          <w:sz w:val="24"/>
          <w:szCs w:val="24"/>
        </w:rPr>
        <w:t>.</w:t>
      </w:r>
    </w:p>
    <w:p w:rsidR="00D232C6" w:rsidRDefault="00FD3A42" w:rsidP="00D232C6">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9</w:t>
      </w:r>
      <w:r w:rsidR="00006818">
        <w:rPr>
          <w:rFonts w:ascii="Times New Roman" w:hAnsi="Times New Roman" w:cs="Times New Roman"/>
          <w:sz w:val="24"/>
          <w:szCs w:val="24"/>
        </w:rPr>
        <w:t>.3. Поставщик уплачивает Покупателю пени в размере 0,1% от суммы недопоставки. При этом недопоставкой признается, в том числе товар, поставленный с нарушением условий об ассо</w:t>
      </w:r>
      <w:r w:rsidR="00D232C6">
        <w:rPr>
          <w:rFonts w:ascii="Times New Roman" w:hAnsi="Times New Roman" w:cs="Times New Roman"/>
          <w:sz w:val="24"/>
          <w:szCs w:val="24"/>
        </w:rPr>
        <w:t>ртименте, количестве и качестве, но не более 10 % от Цены Товара, указанной в пункте 2.1 настоящего Договора</w:t>
      </w:r>
      <w:r w:rsidR="00665733">
        <w:rPr>
          <w:rFonts w:ascii="Times New Roman" w:hAnsi="Times New Roman" w:cs="Times New Roman"/>
          <w:sz w:val="24"/>
          <w:szCs w:val="24"/>
        </w:rPr>
        <w:t>.</w:t>
      </w:r>
    </w:p>
    <w:p w:rsidR="00741630" w:rsidRDefault="00FD3A42" w:rsidP="00741630">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9</w:t>
      </w:r>
      <w:r w:rsidR="00741630">
        <w:rPr>
          <w:rFonts w:ascii="Times New Roman" w:hAnsi="Times New Roman" w:cs="Times New Roman"/>
          <w:sz w:val="24"/>
          <w:szCs w:val="24"/>
        </w:rPr>
        <w:t>.4. Стороны договорились о том, что к их отношениям, возникающим из настоящего Договора, статья 317.1 Гражданского кодекса Российской Федерации не применяется.</w:t>
      </w:r>
    </w:p>
    <w:p w:rsidR="00006818" w:rsidRDefault="00006818" w:rsidP="00D53882">
      <w:pPr>
        <w:pStyle w:val="a7"/>
        <w:spacing w:after="0" w:line="240" w:lineRule="auto"/>
        <w:ind w:left="0" w:firstLine="709"/>
        <w:rPr>
          <w:rFonts w:ascii="Times New Roman" w:hAnsi="Times New Roman" w:cs="Times New Roman"/>
          <w:sz w:val="24"/>
          <w:szCs w:val="24"/>
        </w:rPr>
      </w:pPr>
    </w:p>
    <w:p w:rsidR="00D53882" w:rsidRDefault="00D53882" w:rsidP="00D53882">
      <w:pPr>
        <w:pStyle w:val="a7"/>
        <w:spacing w:after="0" w:line="240" w:lineRule="auto"/>
        <w:ind w:left="0" w:firstLine="709"/>
        <w:rPr>
          <w:rFonts w:ascii="Times New Roman" w:hAnsi="Times New Roman" w:cs="Times New Roman"/>
          <w:sz w:val="24"/>
          <w:szCs w:val="24"/>
        </w:rPr>
      </w:pPr>
    </w:p>
    <w:p w:rsidR="00006818" w:rsidRDefault="00FD3A42" w:rsidP="00D53882">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10</w:t>
      </w:r>
      <w:r w:rsidR="00006818">
        <w:rPr>
          <w:rFonts w:ascii="Times New Roman" w:hAnsi="Times New Roman" w:cs="Times New Roman"/>
          <w:b/>
          <w:bCs/>
          <w:sz w:val="24"/>
          <w:szCs w:val="24"/>
        </w:rPr>
        <w:t>. УСЛОВИЯ О РАСКРЫТИИ  ИНФОРМАЦИИ О КОНТРАГЕНТЕ.</w:t>
      </w:r>
    </w:p>
    <w:p w:rsidR="00006818" w:rsidRDefault="00FD3A42"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10</w:t>
      </w:r>
      <w:r w:rsidR="00006818">
        <w:rPr>
          <w:rFonts w:ascii="Times New Roman" w:hAnsi="Times New Roman" w:cs="Times New Roman"/>
          <w:bCs/>
          <w:sz w:val="24"/>
          <w:szCs w:val="24"/>
        </w:rPr>
        <w:t>.1. При заключении настоящего договора Стороны обязаны:</w:t>
      </w:r>
    </w:p>
    <w:p w:rsidR="00006818" w:rsidRDefault="00006818"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 xml:space="preserve">- предоставить друг другу информацию в отношении всей цепочки собственников и руководителей Сторон (включая бенефициаров) по приложенной форме (в формате </w:t>
      </w:r>
      <w:r>
        <w:rPr>
          <w:rFonts w:ascii="Times New Roman" w:hAnsi="Times New Roman" w:cs="Times New Roman"/>
          <w:bCs/>
          <w:sz w:val="24"/>
          <w:szCs w:val="24"/>
          <w:lang w:val="en-US"/>
        </w:rPr>
        <w:t>Excel</w:t>
      </w:r>
      <w:r>
        <w:rPr>
          <w:rFonts w:ascii="Times New Roman" w:hAnsi="Times New Roman" w:cs="Times New Roman"/>
          <w:bCs/>
          <w:sz w:val="24"/>
          <w:szCs w:val="24"/>
        </w:rPr>
        <w:t xml:space="preserve"> и  в формате </w:t>
      </w:r>
      <w:proofErr w:type="spellStart"/>
      <w:r>
        <w:rPr>
          <w:rFonts w:ascii="Times New Roman" w:hAnsi="Times New Roman" w:cs="Times New Roman"/>
          <w:bCs/>
          <w:sz w:val="24"/>
          <w:szCs w:val="24"/>
        </w:rPr>
        <w:t>pdf</w:t>
      </w:r>
      <w:proofErr w:type="spellEnd"/>
      <w:r>
        <w:rPr>
          <w:rFonts w:ascii="Times New Roman" w:hAnsi="Times New Roman" w:cs="Times New Roman"/>
          <w:bCs/>
          <w:sz w:val="24"/>
          <w:szCs w:val="24"/>
        </w:rPr>
        <w:t xml:space="preserve">) с приложением соответствующих подтверждающих документов в формате </w:t>
      </w:r>
      <w:proofErr w:type="spellStart"/>
      <w:r>
        <w:rPr>
          <w:rFonts w:ascii="Times New Roman" w:hAnsi="Times New Roman" w:cs="Times New Roman"/>
          <w:bCs/>
          <w:sz w:val="24"/>
          <w:szCs w:val="24"/>
        </w:rPr>
        <w:t>pdf</w:t>
      </w:r>
      <w:proofErr w:type="spellEnd"/>
      <w:r>
        <w:rPr>
          <w:rFonts w:ascii="Times New Roman" w:hAnsi="Times New Roman" w:cs="Times New Roman"/>
          <w:bCs/>
          <w:sz w:val="24"/>
          <w:szCs w:val="24"/>
        </w:rPr>
        <w:t xml:space="preserve"> (выписка из ЕГРЮЛ (выписка из реестра акционеров), приказ о назначении руководителя,  Устав). В случае каких-либо изменений в цепочке руководителей и собственников  Стороны, включая бенефициаров (в том числе, конечных), данная Сторона обязуется предоставлять соответствующую информацию Контрагенту с приложением  подтверждающих документов не позднее 5-ти дней с момента таких изменений.</w:t>
      </w:r>
    </w:p>
    <w:p w:rsidR="00006818" w:rsidRDefault="008B0CD7"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10</w:t>
      </w:r>
      <w:r w:rsidR="00006818">
        <w:rPr>
          <w:rFonts w:ascii="Times New Roman" w:hAnsi="Times New Roman" w:cs="Times New Roman"/>
          <w:bCs/>
          <w:sz w:val="24"/>
          <w:szCs w:val="24"/>
        </w:rPr>
        <w:t>.2. Условия раскрытия Информации о Контрагенте:</w:t>
      </w:r>
    </w:p>
    <w:p w:rsidR="00006818" w:rsidRDefault="008B0CD7"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10</w:t>
      </w:r>
      <w:r w:rsidR="00006818">
        <w:rPr>
          <w:rFonts w:ascii="Times New Roman" w:hAnsi="Times New Roman" w:cs="Times New Roman"/>
          <w:bCs/>
          <w:sz w:val="24"/>
          <w:szCs w:val="24"/>
        </w:rPr>
        <w:t>.2.1.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переданные другой Стороне в соответствии с п.9.1 Договора (далее Сведения), являются полными, точными и достоверными.</w:t>
      </w:r>
    </w:p>
    <w:p w:rsidR="00006818" w:rsidRDefault="008B0CD7"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10</w:t>
      </w:r>
      <w:r w:rsidR="00006818">
        <w:rPr>
          <w:rFonts w:ascii="Times New Roman" w:hAnsi="Times New Roman" w:cs="Times New Roman"/>
          <w:bCs/>
          <w:sz w:val="24"/>
          <w:szCs w:val="24"/>
        </w:rPr>
        <w:t>.2.2. При изменении Сведений Стороны обязаны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w:t>
      </w:r>
    </w:p>
    <w:p w:rsidR="00006818" w:rsidRDefault="008B0CD7"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10</w:t>
      </w:r>
      <w:r w:rsidR="00006818">
        <w:rPr>
          <w:rFonts w:ascii="Times New Roman" w:hAnsi="Times New Roman" w:cs="Times New Roman"/>
          <w:bCs/>
          <w:sz w:val="24"/>
          <w:szCs w:val="24"/>
        </w:rPr>
        <w:t xml:space="preserve">.2.3. </w:t>
      </w:r>
      <w:proofErr w:type="gramStart"/>
      <w:r w:rsidR="00006818">
        <w:rPr>
          <w:rFonts w:ascii="Times New Roman" w:hAnsi="Times New Roman" w:cs="Times New Roman"/>
          <w:bCs/>
          <w:sz w:val="24"/>
          <w:szCs w:val="24"/>
        </w:rPr>
        <w:t>Каждая Сторона дает свое согласие и подтверждает получение ею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другой Стороной Сведений (полностью или частично) компетентным органам государственной власти (в</w:t>
      </w:r>
      <w:proofErr w:type="gramEnd"/>
      <w:r w:rsidR="00006818">
        <w:rPr>
          <w:rFonts w:ascii="Times New Roman" w:hAnsi="Times New Roman" w:cs="Times New Roman"/>
          <w:bCs/>
          <w:sz w:val="24"/>
          <w:szCs w:val="24"/>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включая возмещение другой Стороне </w:t>
      </w:r>
      <w:r w:rsidR="00006818">
        <w:rPr>
          <w:rFonts w:ascii="Times New Roman" w:hAnsi="Times New Roman" w:cs="Times New Roman"/>
          <w:bCs/>
          <w:sz w:val="24"/>
          <w:szCs w:val="24"/>
        </w:rPr>
        <w:lastRenderedPageBreak/>
        <w:t xml:space="preserve">убытков, понесенных в связи с предъявлением этой Стороне претензий, исков и требований любыми третьими лицами, чьи права были или могли быть нарушены таким Раскрытием. </w:t>
      </w:r>
    </w:p>
    <w:p w:rsidR="00006818" w:rsidRDefault="008B0CD7"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10</w:t>
      </w:r>
      <w:r w:rsidR="00006818">
        <w:rPr>
          <w:rFonts w:ascii="Times New Roman" w:hAnsi="Times New Roman" w:cs="Times New Roman"/>
          <w:bCs/>
          <w:sz w:val="24"/>
          <w:szCs w:val="24"/>
        </w:rPr>
        <w:t>.2.4.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06818" w:rsidRDefault="008B0CD7"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10</w:t>
      </w:r>
      <w:r w:rsidR="00006818">
        <w:rPr>
          <w:rFonts w:ascii="Times New Roman" w:hAnsi="Times New Roman" w:cs="Times New Roman"/>
          <w:bCs/>
          <w:sz w:val="24"/>
          <w:szCs w:val="24"/>
        </w:rPr>
        <w:t xml:space="preserve">.2.5. </w:t>
      </w:r>
      <w:proofErr w:type="gramStart"/>
      <w:r w:rsidR="00006818">
        <w:rPr>
          <w:rFonts w:ascii="Times New Roman" w:hAnsi="Times New Roman" w:cs="Times New Roman"/>
          <w:bCs/>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одной Стороной Сведений (в том числе уведомлений об изменениях с подтверждающими документами) является основанием для одностороннего отказа другой  Стороны от исполнения Договора и предъявления этой Стороной требований о возмещении убытков, причиненных прекращением Договора.</w:t>
      </w:r>
      <w:proofErr w:type="gramEnd"/>
      <w:r w:rsidR="00006818">
        <w:rPr>
          <w:rFonts w:ascii="Times New Roman" w:hAnsi="Times New Roman" w:cs="Times New Roman"/>
          <w:bCs/>
          <w:sz w:val="24"/>
          <w:szCs w:val="24"/>
        </w:rPr>
        <w:t xml:space="preserve"> Договор считается расторгнутым </w:t>
      </w:r>
      <w:proofErr w:type="gramStart"/>
      <w:r w:rsidR="00006818">
        <w:rPr>
          <w:rFonts w:ascii="Times New Roman" w:hAnsi="Times New Roman" w:cs="Times New Roman"/>
          <w:bCs/>
          <w:sz w:val="24"/>
          <w:szCs w:val="24"/>
        </w:rPr>
        <w:t>с даты получения</w:t>
      </w:r>
      <w:proofErr w:type="gramEnd"/>
      <w:r w:rsidR="00006818">
        <w:rPr>
          <w:rFonts w:ascii="Times New Roman" w:hAnsi="Times New Roman" w:cs="Times New Roman"/>
          <w:bCs/>
          <w:sz w:val="24"/>
          <w:szCs w:val="24"/>
        </w:rPr>
        <w:t xml:space="preserve"> Стороной соответствующего письменного уведомления, если более поздняя дата не будет установлена в уведомлении.</w:t>
      </w:r>
    </w:p>
    <w:p w:rsidR="00D53882" w:rsidRDefault="00D53882" w:rsidP="00D53882">
      <w:pPr>
        <w:spacing w:after="0" w:line="240" w:lineRule="auto"/>
        <w:ind w:firstLine="709"/>
        <w:rPr>
          <w:rFonts w:ascii="Times New Roman" w:hAnsi="Times New Roman" w:cs="Times New Roman"/>
          <w:bCs/>
          <w:sz w:val="24"/>
          <w:szCs w:val="24"/>
        </w:rPr>
      </w:pPr>
    </w:p>
    <w:p w:rsidR="00006818" w:rsidRDefault="008B0CD7" w:rsidP="00D5388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11</w:t>
      </w:r>
      <w:r w:rsidR="00006818">
        <w:rPr>
          <w:rFonts w:ascii="Times New Roman" w:hAnsi="Times New Roman" w:cs="Times New Roman"/>
          <w:b/>
          <w:sz w:val="24"/>
          <w:szCs w:val="24"/>
        </w:rPr>
        <w:t>. РАЗРЕШЕНИЕ СПОРОВ</w:t>
      </w:r>
    </w:p>
    <w:p w:rsidR="00006818" w:rsidRDefault="008B0CD7"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11</w:t>
      </w:r>
      <w:r w:rsidR="00006818">
        <w:rPr>
          <w:rFonts w:ascii="Times New Roman" w:hAnsi="Times New Roman" w:cs="Times New Roman"/>
          <w:sz w:val="24"/>
          <w:szCs w:val="24"/>
        </w:rPr>
        <w:t xml:space="preserve">.1.Все споры и разногласия, которые могут возникнуть между Сторонами по </w:t>
      </w:r>
      <w:proofErr w:type="gramStart"/>
      <w:r w:rsidR="00006818">
        <w:rPr>
          <w:rFonts w:ascii="Times New Roman" w:hAnsi="Times New Roman" w:cs="Times New Roman"/>
          <w:sz w:val="24"/>
          <w:szCs w:val="24"/>
        </w:rPr>
        <w:t>вопросам</w:t>
      </w:r>
      <w:proofErr w:type="gramEnd"/>
      <w:r w:rsidR="00006818">
        <w:rPr>
          <w:rFonts w:ascii="Times New Roman" w:hAnsi="Times New Roman" w:cs="Times New Roman"/>
          <w:sz w:val="24"/>
          <w:szCs w:val="24"/>
        </w:rPr>
        <w:t xml:space="preserve"> не нашедшим своего разрешения в тексте данного Договора, будут разрешаться путем переговоров.</w:t>
      </w:r>
    </w:p>
    <w:p w:rsidR="00006818" w:rsidRDefault="008B0CD7"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11</w:t>
      </w:r>
      <w:r w:rsidR="00006818">
        <w:rPr>
          <w:rFonts w:ascii="Times New Roman" w:hAnsi="Times New Roman" w:cs="Times New Roman"/>
          <w:sz w:val="24"/>
          <w:szCs w:val="24"/>
        </w:rPr>
        <w:t>.2. При не урегулировании в процессе переговоров спорных вопросов споры подлежат рассмотрению в Арбитражном суде</w:t>
      </w:r>
      <w:r w:rsidR="000E0FA7">
        <w:rPr>
          <w:rFonts w:ascii="Times New Roman" w:hAnsi="Times New Roman" w:cs="Times New Roman"/>
          <w:sz w:val="24"/>
          <w:szCs w:val="24"/>
        </w:rPr>
        <w:t xml:space="preserve"> Московской области</w:t>
      </w:r>
      <w:r w:rsidR="00006818">
        <w:rPr>
          <w:rFonts w:ascii="Times New Roman" w:hAnsi="Times New Roman" w:cs="Times New Roman"/>
          <w:sz w:val="24"/>
          <w:szCs w:val="24"/>
        </w:rPr>
        <w:t>.</w:t>
      </w:r>
    </w:p>
    <w:p w:rsidR="00D53882" w:rsidRDefault="00D53882" w:rsidP="00D53882">
      <w:pPr>
        <w:spacing w:after="0" w:line="240" w:lineRule="auto"/>
        <w:ind w:firstLine="709"/>
        <w:rPr>
          <w:rFonts w:ascii="Times New Roman" w:hAnsi="Times New Roman" w:cs="Times New Roman"/>
          <w:sz w:val="24"/>
          <w:szCs w:val="24"/>
        </w:rPr>
      </w:pPr>
    </w:p>
    <w:p w:rsidR="00006818" w:rsidRDefault="008B0CD7" w:rsidP="00D53882">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12</w:t>
      </w:r>
      <w:r w:rsidR="00006818">
        <w:rPr>
          <w:rFonts w:ascii="Times New Roman" w:hAnsi="Times New Roman" w:cs="Times New Roman"/>
          <w:b/>
          <w:sz w:val="24"/>
          <w:szCs w:val="24"/>
        </w:rPr>
        <w:t>.ЗАКЛЮЧИТЕЛЬНЫЕ УСЛОВИЯ</w:t>
      </w:r>
    </w:p>
    <w:p w:rsidR="00006818" w:rsidRDefault="008B0CD7"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12</w:t>
      </w:r>
      <w:r w:rsidR="00006818">
        <w:rPr>
          <w:rFonts w:ascii="Times New Roman" w:hAnsi="Times New Roman" w:cs="Times New Roman"/>
          <w:sz w:val="24"/>
          <w:szCs w:val="24"/>
        </w:rPr>
        <w:t>.1. Все изменения и дополнения настоящего Договора действительны лишь в том случае, если они оформлены в письменной форме и подписаны обеими сторонами.</w:t>
      </w:r>
    </w:p>
    <w:p w:rsidR="00006818" w:rsidRDefault="008B0CD7"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12</w:t>
      </w:r>
      <w:r w:rsidR="00006818">
        <w:rPr>
          <w:rFonts w:ascii="Times New Roman" w:hAnsi="Times New Roman" w:cs="Times New Roman"/>
          <w:sz w:val="24"/>
          <w:szCs w:val="24"/>
        </w:rPr>
        <w:t>.2. Настоящий  договор вступает в силу с момента его подписания обеими Сторонами и действует до полного исполнения сторонами обязательств.</w:t>
      </w:r>
    </w:p>
    <w:p w:rsidR="00006818" w:rsidRDefault="008B0CD7"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12</w:t>
      </w:r>
      <w:r w:rsidR="00006818">
        <w:rPr>
          <w:rFonts w:ascii="Times New Roman" w:hAnsi="Times New Roman" w:cs="Times New Roman"/>
          <w:sz w:val="24"/>
          <w:szCs w:val="24"/>
        </w:rPr>
        <w:t>.3. Во всем остальном, не пред</w:t>
      </w:r>
      <w:r w:rsidR="00940C1B">
        <w:rPr>
          <w:rFonts w:ascii="Times New Roman" w:hAnsi="Times New Roman" w:cs="Times New Roman"/>
          <w:sz w:val="24"/>
          <w:szCs w:val="24"/>
        </w:rPr>
        <w:t>усмотренном настоящим Договором</w:t>
      </w:r>
      <w:r w:rsidR="00006818">
        <w:rPr>
          <w:rFonts w:ascii="Times New Roman" w:hAnsi="Times New Roman" w:cs="Times New Roman"/>
          <w:sz w:val="24"/>
          <w:szCs w:val="24"/>
        </w:rPr>
        <w:t>, Стороны будут руководствоваться  действующим законодательством РФ.</w:t>
      </w:r>
    </w:p>
    <w:p w:rsidR="00940C1B" w:rsidRDefault="00940C1B" w:rsidP="00D53882">
      <w:pPr>
        <w:spacing w:after="0" w:line="240" w:lineRule="auto"/>
        <w:ind w:firstLine="709"/>
        <w:rPr>
          <w:rFonts w:ascii="Times New Roman" w:hAnsi="Times New Roman" w:cs="Times New Roman"/>
          <w:sz w:val="24"/>
          <w:szCs w:val="24"/>
        </w:rPr>
      </w:pPr>
    </w:p>
    <w:tbl>
      <w:tblPr>
        <w:tblStyle w:val="a8"/>
        <w:tblW w:w="9587" w:type="dxa"/>
        <w:tblLook w:val="04A0" w:firstRow="1" w:lastRow="0" w:firstColumn="1" w:lastColumn="0" w:noHBand="0" w:noVBand="1"/>
      </w:tblPr>
      <w:tblGrid>
        <w:gridCol w:w="4789"/>
        <w:gridCol w:w="4798"/>
      </w:tblGrid>
      <w:tr w:rsidR="00006818" w:rsidTr="00063B03">
        <w:trPr>
          <w:trHeight w:val="4260"/>
        </w:trPr>
        <w:tc>
          <w:tcPr>
            <w:tcW w:w="4789" w:type="dxa"/>
            <w:tcBorders>
              <w:top w:val="single" w:sz="4" w:space="0" w:color="auto"/>
              <w:left w:val="single" w:sz="4" w:space="0" w:color="auto"/>
              <w:bottom w:val="single" w:sz="4" w:space="0" w:color="auto"/>
              <w:right w:val="single" w:sz="4" w:space="0" w:color="auto"/>
            </w:tcBorders>
          </w:tcPr>
          <w:p w:rsidR="00006818" w:rsidRPr="004723DD" w:rsidRDefault="00006818" w:rsidP="00D53882">
            <w:pPr>
              <w:rPr>
                <w:rFonts w:ascii="Times New Roman" w:hAnsi="Times New Roman" w:cs="Times New Roman"/>
                <w:b/>
                <w:sz w:val="24"/>
                <w:szCs w:val="24"/>
              </w:rPr>
            </w:pPr>
            <w:r>
              <w:rPr>
                <w:rFonts w:ascii="Times New Roman" w:hAnsi="Times New Roman" w:cs="Times New Roman"/>
                <w:b/>
                <w:sz w:val="24"/>
                <w:szCs w:val="24"/>
              </w:rPr>
              <w:t>12.АДРЕСА, РЕКВИЗИТЫ И ПОДПИСИ СТОРОН</w:t>
            </w:r>
            <w:r w:rsidRPr="004723DD">
              <w:rPr>
                <w:rFonts w:ascii="Times New Roman" w:hAnsi="Times New Roman" w:cs="Times New Roman"/>
                <w:b/>
                <w:sz w:val="24"/>
                <w:szCs w:val="24"/>
              </w:rPr>
              <w:t>ОСТАВЩИК:</w:t>
            </w:r>
          </w:p>
          <w:p w:rsidR="00D53882" w:rsidRPr="00940C1B" w:rsidRDefault="00D53882" w:rsidP="00D53882">
            <w:pPr>
              <w:rPr>
                <w:rFonts w:ascii="Times New Roman" w:hAnsi="Times New Roman" w:cs="Times New Roman"/>
                <w:b/>
                <w:sz w:val="24"/>
                <w:szCs w:val="24"/>
              </w:rPr>
            </w:pPr>
            <w:r w:rsidRPr="00940C1B">
              <w:rPr>
                <w:rFonts w:ascii="Times New Roman" w:hAnsi="Times New Roman" w:cs="Times New Roman"/>
                <w:b/>
                <w:sz w:val="24"/>
                <w:szCs w:val="24"/>
              </w:rPr>
              <w:t>Общество с ограниченной</w:t>
            </w:r>
          </w:p>
          <w:p w:rsidR="00D53882" w:rsidRPr="00940C1B" w:rsidRDefault="00D53882" w:rsidP="00CA34EB">
            <w:pPr>
              <w:spacing w:after="200" w:line="276" w:lineRule="auto"/>
              <w:rPr>
                <w:rFonts w:ascii="Times New Roman" w:hAnsi="Times New Roman" w:cs="Times New Roman"/>
                <w:b/>
                <w:sz w:val="24"/>
                <w:szCs w:val="24"/>
              </w:rPr>
            </w:pPr>
            <w:r w:rsidRPr="00940C1B">
              <w:rPr>
                <w:rFonts w:ascii="Times New Roman" w:hAnsi="Times New Roman" w:cs="Times New Roman"/>
                <w:b/>
                <w:sz w:val="24"/>
                <w:szCs w:val="24"/>
              </w:rPr>
              <w:t>ответственностью «</w:t>
            </w:r>
            <w:r w:rsidR="000C4B3B">
              <w:rPr>
                <w:rFonts w:ascii="Times New Roman" w:hAnsi="Times New Roman" w:cs="Times New Roman"/>
                <w:b/>
                <w:sz w:val="24"/>
                <w:szCs w:val="24"/>
              </w:rPr>
              <w:t xml:space="preserve">                        </w:t>
            </w:r>
            <w:r w:rsidRPr="00940C1B">
              <w:rPr>
                <w:rFonts w:ascii="Times New Roman" w:hAnsi="Times New Roman" w:cs="Times New Roman"/>
                <w:b/>
                <w:sz w:val="24"/>
                <w:szCs w:val="24"/>
              </w:rPr>
              <w:t>»</w:t>
            </w:r>
          </w:p>
          <w:p w:rsidR="00CA34EB" w:rsidRDefault="00CA34EB" w:rsidP="00D53882">
            <w:pPr>
              <w:rPr>
                <w:rFonts w:ascii="Times New Roman" w:hAnsi="Times New Roman" w:cs="Times New Roman"/>
                <w:b/>
                <w:sz w:val="24"/>
                <w:szCs w:val="24"/>
              </w:rPr>
            </w:pPr>
          </w:p>
          <w:p w:rsidR="00CA34EB" w:rsidRDefault="00CA34EB" w:rsidP="00D53882">
            <w:pPr>
              <w:rPr>
                <w:rFonts w:ascii="Times New Roman" w:hAnsi="Times New Roman" w:cs="Times New Roman"/>
                <w:b/>
                <w:sz w:val="24"/>
                <w:szCs w:val="24"/>
              </w:rPr>
            </w:pPr>
          </w:p>
          <w:p w:rsidR="00CA34EB" w:rsidRDefault="00CA34EB" w:rsidP="00D53882">
            <w:pPr>
              <w:rPr>
                <w:rFonts w:ascii="Times New Roman" w:hAnsi="Times New Roman" w:cs="Times New Roman"/>
                <w:b/>
                <w:sz w:val="24"/>
                <w:szCs w:val="24"/>
              </w:rPr>
            </w:pPr>
          </w:p>
          <w:p w:rsidR="00CA34EB" w:rsidRDefault="00CA34EB" w:rsidP="00D53882">
            <w:pPr>
              <w:rPr>
                <w:rFonts w:ascii="Times New Roman" w:hAnsi="Times New Roman" w:cs="Times New Roman"/>
                <w:b/>
                <w:sz w:val="24"/>
                <w:szCs w:val="24"/>
              </w:rPr>
            </w:pPr>
          </w:p>
          <w:p w:rsidR="00CA34EB" w:rsidRDefault="00CA34EB" w:rsidP="00D53882">
            <w:pPr>
              <w:rPr>
                <w:rFonts w:ascii="Times New Roman" w:hAnsi="Times New Roman" w:cs="Times New Roman"/>
                <w:b/>
                <w:sz w:val="24"/>
                <w:szCs w:val="24"/>
              </w:rPr>
            </w:pPr>
          </w:p>
          <w:p w:rsidR="00CA34EB" w:rsidRDefault="00CA34EB" w:rsidP="00D53882">
            <w:pPr>
              <w:rPr>
                <w:rFonts w:ascii="Times New Roman" w:hAnsi="Times New Roman" w:cs="Times New Roman"/>
                <w:b/>
                <w:sz w:val="24"/>
                <w:szCs w:val="24"/>
              </w:rPr>
            </w:pPr>
          </w:p>
          <w:p w:rsidR="00CA34EB" w:rsidRDefault="00CA34EB" w:rsidP="00D53882">
            <w:pPr>
              <w:rPr>
                <w:rFonts w:ascii="Times New Roman" w:hAnsi="Times New Roman" w:cs="Times New Roman"/>
                <w:b/>
                <w:sz w:val="24"/>
                <w:szCs w:val="24"/>
              </w:rPr>
            </w:pPr>
          </w:p>
          <w:p w:rsidR="00CA34EB" w:rsidRDefault="00CA34EB" w:rsidP="00D53882">
            <w:pPr>
              <w:rPr>
                <w:rFonts w:ascii="Times New Roman" w:hAnsi="Times New Roman" w:cs="Times New Roman"/>
                <w:b/>
                <w:sz w:val="24"/>
                <w:szCs w:val="24"/>
              </w:rPr>
            </w:pPr>
          </w:p>
          <w:p w:rsidR="00006818" w:rsidRPr="00AB1202" w:rsidRDefault="004723DD" w:rsidP="00D53882">
            <w:pPr>
              <w:rPr>
                <w:rFonts w:ascii="Times New Roman" w:hAnsi="Times New Roman" w:cs="Times New Roman"/>
                <w:sz w:val="24"/>
                <w:szCs w:val="24"/>
              </w:rPr>
            </w:pPr>
            <w:r w:rsidRPr="00940C1B">
              <w:rPr>
                <w:rFonts w:ascii="Times New Roman" w:hAnsi="Times New Roman" w:cs="Times New Roman"/>
                <w:b/>
                <w:sz w:val="24"/>
                <w:szCs w:val="24"/>
              </w:rPr>
              <w:t>__________________</w:t>
            </w:r>
          </w:p>
        </w:tc>
        <w:tc>
          <w:tcPr>
            <w:tcW w:w="4798" w:type="dxa"/>
            <w:tcBorders>
              <w:top w:val="single" w:sz="4" w:space="0" w:color="auto"/>
              <w:left w:val="single" w:sz="4" w:space="0" w:color="auto"/>
              <w:bottom w:val="single" w:sz="4" w:space="0" w:color="auto"/>
              <w:right w:val="single" w:sz="4" w:space="0" w:color="auto"/>
            </w:tcBorders>
            <w:hideMark/>
          </w:tcPr>
          <w:p w:rsidR="00006818" w:rsidRDefault="00006818" w:rsidP="00D53882">
            <w:pPr>
              <w:rPr>
                <w:rFonts w:ascii="Times New Roman" w:hAnsi="Times New Roman" w:cs="Times New Roman"/>
                <w:b/>
                <w:sz w:val="24"/>
                <w:szCs w:val="24"/>
              </w:rPr>
            </w:pPr>
            <w:r>
              <w:rPr>
                <w:rFonts w:ascii="Times New Roman" w:hAnsi="Times New Roman" w:cs="Times New Roman"/>
                <w:b/>
                <w:sz w:val="24"/>
                <w:szCs w:val="24"/>
              </w:rPr>
              <w:t>ПОКУПАТЕЛЬ:</w:t>
            </w:r>
          </w:p>
          <w:p w:rsidR="00006818" w:rsidRPr="00940C1B" w:rsidRDefault="00F64EED" w:rsidP="00F64EED">
            <w:pPr>
              <w:jc w:val="left"/>
              <w:rPr>
                <w:rFonts w:ascii="Times New Roman" w:hAnsi="Times New Roman" w:cs="Times New Roman"/>
                <w:b/>
                <w:sz w:val="24"/>
                <w:szCs w:val="24"/>
              </w:rPr>
            </w:pPr>
            <w:r w:rsidRPr="00940C1B">
              <w:rPr>
                <w:rFonts w:ascii="Times New Roman" w:hAnsi="Times New Roman" w:cs="Times New Roman"/>
                <w:b/>
                <w:sz w:val="24"/>
                <w:szCs w:val="24"/>
              </w:rPr>
              <w:t>А</w:t>
            </w:r>
            <w:r w:rsidR="00006818" w:rsidRPr="00940C1B">
              <w:rPr>
                <w:rFonts w:ascii="Times New Roman" w:hAnsi="Times New Roman" w:cs="Times New Roman"/>
                <w:b/>
                <w:sz w:val="24"/>
                <w:szCs w:val="24"/>
              </w:rPr>
              <w:t>кционерное общество «Научно-производственный комплекс «Дедал»</w:t>
            </w:r>
          </w:p>
          <w:p w:rsidR="00006818" w:rsidRDefault="00006818" w:rsidP="00D53882">
            <w:pPr>
              <w:rPr>
                <w:rFonts w:ascii="Times New Roman" w:hAnsi="Times New Roman" w:cs="Times New Roman"/>
                <w:sz w:val="24"/>
                <w:szCs w:val="24"/>
              </w:rPr>
            </w:pPr>
            <w:r>
              <w:rPr>
                <w:rFonts w:ascii="Times New Roman" w:hAnsi="Times New Roman" w:cs="Times New Roman"/>
                <w:sz w:val="24"/>
                <w:szCs w:val="24"/>
              </w:rPr>
              <w:t xml:space="preserve">141980, Московская область, г. Дубна, ул. </w:t>
            </w:r>
            <w:proofErr w:type="spellStart"/>
            <w:r>
              <w:rPr>
                <w:rFonts w:ascii="Times New Roman" w:hAnsi="Times New Roman" w:cs="Times New Roman"/>
                <w:sz w:val="24"/>
                <w:szCs w:val="24"/>
              </w:rPr>
              <w:t>Жолио</w:t>
            </w:r>
            <w:proofErr w:type="spellEnd"/>
            <w:r>
              <w:rPr>
                <w:rFonts w:ascii="Times New Roman" w:hAnsi="Times New Roman" w:cs="Times New Roman"/>
                <w:sz w:val="24"/>
                <w:szCs w:val="24"/>
              </w:rPr>
              <w:t>-Кюри, дом № 20, корпус 41</w:t>
            </w:r>
          </w:p>
          <w:p w:rsidR="00006818" w:rsidRDefault="00006818" w:rsidP="00D53882">
            <w:pPr>
              <w:rPr>
                <w:rFonts w:ascii="Times New Roman" w:hAnsi="Times New Roman" w:cs="Times New Roman"/>
                <w:sz w:val="24"/>
                <w:szCs w:val="24"/>
              </w:rPr>
            </w:pPr>
            <w:r>
              <w:rPr>
                <w:rFonts w:ascii="Times New Roman" w:hAnsi="Times New Roman" w:cs="Times New Roman"/>
                <w:sz w:val="24"/>
                <w:szCs w:val="24"/>
              </w:rPr>
              <w:t>р/с 40702810540080002200, СБЕРБАНК РОССИИ (</w:t>
            </w:r>
            <w:r w:rsidR="00F64EED">
              <w:rPr>
                <w:rFonts w:ascii="Times New Roman" w:hAnsi="Times New Roman" w:cs="Times New Roman"/>
                <w:sz w:val="24"/>
                <w:szCs w:val="24"/>
              </w:rPr>
              <w:t>П</w:t>
            </w:r>
            <w:r>
              <w:rPr>
                <w:rFonts w:ascii="Times New Roman" w:hAnsi="Times New Roman" w:cs="Times New Roman"/>
                <w:sz w:val="24"/>
                <w:szCs w:val="24"/>
              </w:rPr>
              <w:t xml:space="preserve">АО) </w:t>
            </w:r>
          </w:p>
          <w:p w:rsidR="00006818" w:rsidRDefault="00006818" w:rsidP="00D53882">
            <w:pPr>
              <w:rPr>
                <w:rFonts w:ascii="Times New Roman" w:hAnsi="Times New Roman" w:cs="Times New Roman"/>
                <w:sz w:val="24"/>
                <w:szCs w:val="24"/>
              </w:rPr>
            </w:pPr>
            <w:r>
              <w:rPr>
                <w:rFonts w:ascii="Times New Roman" w:hAnsi="Times New Roman" w:cs="Times New Roman"/>
                <w:sz w:val="24"/>
                <w:szCs w:val="24"/>
              </w:rPr>
              <w:t>к/с 30101810400000000225, БИК 044525225</w:t>
            </w:r>
          </w:p>
          <w:p w:rsidR="00006818" w:rsidRDefault="00006818" w:rsidP="00D53882">
            <w:pPr>
              <w:rPr>
                <w:rFonts w:ascii="Times New Roman" w:hAnsi="Times New Roman" w:cs="Times New Roman"/>
                <w:sz w:val="24"/>
                <w:szCs w:val="24"/>
              </w:rPr>
            </w:pPr>
            <w:r>
              <w:rPr>
                <w:rFonts w:ascii="Times New Roman" w:hAnsi="Times New Roman" w:cs="Times New Roman"/>
                <w:sz w:val="24"/>
                <w:szCs w:val="24"/>
              </w:rPr>
              <w:t>ИНН 5010036460</w:t>
            </w:r>
          </w:p>
          <w:p w:rsidR="00006818" w:rsidRDefault="00006818" w:rsidP="00D53882">
            <w:pPr>
              <w:rPr>
                <w:rFonts w:ascii="Times New Roman" w:hAnsi="Times New Roman" w:cs="Times New Roman"/>
                <w:sz w:val="24"/>
                <w:szCs w:val="24"/>
              </w:rPr>
            </w:pPr>
            <w:r>
              <w:rPr>
                <w:rFonts w:ascii="Times New Roman" w:hAnsi="Times New Roman" w:cs="Times New Roman"/>
                <w:sz w:val="24"/>
                <w:szCs w:val="24"/>
              </w:rPr>
              <w:t>КПП  501001001</w:t>
            </w:r>
          </w:p>
          <w:p w:rsidR="00D53882" w:rsidRDefault="00D53882" w:rsidP="00D53882">
            <w:pPr>
              <w:rPr>
                <w:rFonts w:ascii="Times New Roman" w:hAnsi="Times New Roman" w:cs="Times New Roman"/>
                <w:sz w:val="24"/>
                <w:szCs w:val="24"/>
              </w:rPr>
            </w:pPr>
          </w:p>
          <w:p w:rsidR="00A45204" w:rsidRDefault="00A45204" w:rsidP="00D53882">
            <w:pPr>
              <w:rPr>
                <w:rFonts w:ascii="Times New Roman" w:hAnsi="Times New Roman" w:cs="Times New Roman"/>
                <w:sz w:val="24"/>
                <w:szCs w:val="24"/>
              </w:rPr>
            </w:pPr>
          </w:p>
          <w:p w:rsidR="00063B03" w:rsidRDefault="00063B03" w:rsidP="00D53882">
            <w:pPr>
              <w:rPr>
                <w:rFonts w:ascii="Times New Roman" w:hAnsi="Times New Roman" w:cs="Times New Roman"/>
                <w:b/>
                <w:sz w:val="24"/>
                <w:szCs w:val="24"/>
              </w:rPr>
            </w:pPr>
          </w:p>
          <w:p w:rsidR="00006818" w:rsidRPr="00940C1B" w:rsidRDefault="00DE3A04" w:rsidP="00D53882">
            <w:pPr>
              <w:rPr>
                <w:rFonts w:ascii="Times New Roman" w:hAnsi="Times New Roman" w:cs="Times New Roman"/>
                <w:b/>
                <w:sz w:val="24"/>
                <w:szCs w:val="24"/>
              </w:rPr>
            </w:pPr>
            <w:r>
              <w:rPr>
                <w:rFonts w:ascii="Times New Roman" w:hAnsi="Times New Roman" w:cs="Times New Roman"/>
                <w:b/>
                <w:sz w:val="24"/>
                <w:szCs w:val="24"/>
              </w:rPr>
              <w:t>Генеральн</w:t>
            </w:r>
            <w:r w:rsidR="00152450">
              <w:rPr>
                <w:rFonts w:ascii="Times New Roman" w:hAnsi="Times New Roman" w:cs="Times New Roman"/>
                <w:b/>
                <w:sz w:val="24"/>
                <w:szCs w:val="24"/>
              </w:rPr>
              <w:t xml:space="preserve">ый </w:t>
            </w:r>
            <w:r>
              <w:rPr>
                <w:rFonts w:ascii="Times New Roman" w:hAnsi="Times New Roman" w:cs="Times New Roman"/>
                <w:b/>
                <w:sz w:val="24"/>
                <w:szCs w:val="24"/>
              </w:rPr>
              <w:t>д</w:t>
            </w:r>
            <w:r w:rsidR="00006818" w:rsidRPr="00940C1B">
              <w:rPr>
                <w:rFonts w:ascii="Times New Roman" w:hAnsi="Times New Roman" w:cs="Times New Roman"/>
                <w:b/>
                <w:sz w:val="24"/>
                <w:szCs w:val="24"/>
              </w:rPr>
              <w:t>иректор</w:t>
            </w:r>
          </w:p>
          <w:p w:rsidR="00006818" w:rsidRPr="00940C1B" w:rsidRDefault="00CA34EB" w:rsidP="00D53882">
            <w:pPr>
              <w:rPr>
                <w:rFonts w:ascii="Times New Roman" w:hAnsi="Times New Roman" w:cs="Times New Roman"/>
                <w:b/>
                <w:sz w:val="24"/>
                <w:szCs w:val="24"/>
              </w:rPr>
            </w:pPr>
            <w:r>
              <w:rPr>
                <w:rFonts w:ascii="Times New Roman" w:hAnsi="Times New Roman" w:cs="Times New Roman"/>
                <w:b/>
                <w:sz w:val="24"/>
                <w:szCs w:val="24"/>
              </w:rPr>
              <w:t>Сушков И.И.</w:t>
            </w:r>
            <w:r w:rsidR="00006818" w:rsidRPr="00940C1B">
              <w:rPr>
                <w:rFonts w:ascii="Times New Roman" w:hAnsi="Times New Roman" w:cs="Times New Roman"/>
                <w:b/>
                <w:sz w:val="24"/>
                <w:szCs w:val="24"/>
              </w:rPr>
              <w:t>_________________</w:t>
            </w:r>
          </w:p>
          <w:p w:rsidR="00940C1B" w:rsidRDefault="00940C1B" w:rsidP="00D53882">
            <w:pPr>
              <w:rPr>
                <w:rFonts w:ascii="Times New Roman" w:hAnsi="Times New Roman" w:cs="Times New Roman"/>
                <w:b/>
                <w:sz w:val="24"/>
                <w:szCs w:val="24"/>
              </w:rPr>
            </w:pPr>
          </w:p>
        </w:tc>
      </w:tr>
    </w:tbl>
    <w:p w:rsidR="00940C1B" w:rsidRDefault="00063B03" w:rsidP="00D53882">
      <w:pPr>
        <w:spacing w:after="0" w:line="240" w:lineRule="auto"/>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p w:rsidR="00940C1B" w:rsidRDefault="00940C1B" w:rsidP="00D53882">
      <w:pPr>
        <w:spacing w:after="0" w:line="240" w:lineRule="auto"/>
        <w:jc w:val="right"/>
        <w:rPr>
          <w:rFonts w:ascii="Times New Roman" w:eastAsia="Times New Roman" w:hAnsi="Times New Roman" w:cs="Times New Roman"/>
          <w:b/>
          <w:lang w:eastAsia="ru-RU"/>
        </w:rPr>
      </w:pPr>
    </w:p>
    <w:p w:rsidR="00940C1B" w:rsidRDefault="00940C1B" w:rsidP="00D53882">
      <w:pPr>
        <w:spacing w:after="0" w:line="240" w:lineRule="auto"/>
        <w:jc w:val="right"/>
        <w:rPr>
          <w:rFonts w:ascii="Times New Roman" w:eastAsia="Times New Roman" w:hAnsi="Times New Roman" w:cs="Times New Roman"/>
          <w:b/>
          <w:lang w:eastAsia="ru-RU"/>
        </w:rPr>
      </w:pPr>
    </w:p>
    <w:p w:rsidR="003D08F3" w:rsidRDefault="003D08F3" w:rsidP="00D53882">
      <w:pPr>
        <w:spacing w:after="0" w:line="240" w:lineRule="auto"/>
        <w:jc w:val="right"/>
        <w:rPr>
          <w:rFonts w:ascii="Times New Roman" w:eastAsia="Times New Roman" w:hAnsi="Times New Roman" w:cs="Times New Roman"/>
          <w:b/>
          <w:lang w:eastAsia="ru-RU"/>
        </w:rPr>
      </w:pPr>
    </w:p>
    <w:p w:rsidR="003D08F3" w:rsidRDefault="003D08F3" w:rsidP="00D53882">
      <w:pPr>
        <w:spacing w:after="0" w:line="240" w:lineRule="auto"/>
        <w:jc w:val="right"/>
        <w:rPr>
          <w:rFonts w:ascii="Times New Roman" w:eastAsia="Times New Roman" w:hAnsi="Times New Roman" w:cs="Times New Roman"/>
          <w:b/>
          <w:lang w:eastAsia="ru-RU"/>
        </w:rPr>
      </w:pPr>
    </w:p>
    <w:p w:rsidR="003D08F3" w:rsidRDefault="003D08F3" w:rsidP="00D53882">
      <w:pPr>
        <w:spacing w:after="0" w:line="240" w:lineRule="auto"/>
        <w:jc w:val="right"/>
        <w:rPr>
          <w:rFonts w:ascii="Times New Roman" w:eastAsia="Times New Roman" w:hAnsi="Times New Roman" w:cs="Times New Roman"/>
          <w:b/>
          <w:lang w:eastAsia="ru-RU"/>
        </w:rPr>
      </w:pPr>
    </w:p>
    <w:p w:rsidR="00B62030" w:rsidRPr="00A45204" w:rsidRDefault="00B62030" w:rsidP="00D53882">
      <w:pPr>
        <w:spacing w:after="0" w:line="240" w:lineRule="auto"/>
        <w:jc w:val="right"/>
        <w:rPr>
          <w:rFonts w:ascii="Times New Roman" w:eastAsia="Times New Roman" w:hAnsi="Times New Roman" w:cs="Times New Roman"/>
          <w:b/>
          <w:lang w:eastAsia="ru-RU"/>
        </w:rPr>
      </w:pPr>
      <w:r w:rsidRPr="00A45204">
        <w:rPr>
          <w:rFonts w:ascii="Times New Roman" w:eastAsia="Times New Roman" w:hAnsi="Times New Roman" w:cs="Times New Roman"/>
          <w:b/>
          <w:lang w:eastAsia="ru-RU"/>
        </w:rPr>
        <w:lastRenderedPageBreak/>
        <w:t>Приложение №1</w:t>
      </w:r>
    </w:p>
    <w:p w:rsidR="00B62030" w:rsidRPr="00A45204" w:rsidRDefault="00B62030" w:rsidP="00D53882">
      <w:pPr>
        <w:spacing w:after="0" w:line="240" w:lineRule="auto"/>
        <w:jc w:val="right"/>
        <w:rPr>
          <w:rFonts w:ascii="Times New Roman" w:eastAsia="Times New Roman" w:hAnsi="Times New Roman" w:cs="Times New Roman"/>
          <w:b/>
          <w:lang w:eastAsia="ru-RU"/>
        </w:rPr>
      </w:pPr>
      <w:r w:rsidRPr="00A45204">
        <w:rPr>
          <w:rFonts w:ascii="Times New Roman" w:eastAsia="Times New Roman" w:hAnsi="Times New Roman" w:cs="Times New Roman"/>
          <w:b/>
          <w:lang w:eastAsia="ru-RU"/>
        </w:rPr>
        <w:t>к Договору поставки</w:t>
      </w:r>
    </w:p>
    <w:p w:rsidR="00B62030" w:rsidRPr="00A45204" w:rsidRDefault="00B62030" w:rsidP="00D53882">
      <w:pPr>
        <w:spacing w:after="0" w:line="240" w:lineRule="auto"/>
        <w:jc w:val="right"/>
        <w:rPr>
          <w:rFonts w:ascii="Times New Roman" w:eastAsia="Times New Roman" w:hAnsi="Times New Roman" w:cs="Times New Roman"/>
          <w:b/>
          <w:lang w:eastAsia="ru-RU"/>
        </w:rPr>
      </w:pPr>
      <w:r w:rsidRPr="00A45204">
        <w:rPr>
          <w:rFonts w:ascii="Times New Roman" w:eastAsia="Times New Roman" w:hAnsi="Times New Roman" w:cs="Times New Roman"/>
          <w:b/>
          <w:lang w:eastAsia="ru-RU"/>
        </w:rPr>
        <w:t xml:space="preserve"> </w:t>
      </w:r>
      <w:r w:rsidR="00940C1B">
        <w:rPr>
          <w:rFonts w:ascii="Times New Roman" w:hAnsi="Times New Roman" w:cs="Times New Roman"/>
          <w:b/>
        </w:rPr>
        <w:t xml:space="preserve">№ </w:t>
      </w:r>
      <w:r w:rsidR="00060C4B">
        <w:rPr>
          <w:rFonts w:ascii="Times New Roman" w:hAnsi="Times New Roman" w:cs="Times New Roman"/>
          <w:b/>
        </w:rPr>
        <w:t xml:space="preserve">                     </w:t>
      </w:r>
      <w:r w:rsidRPr="00A45204">
        <w:rPr>
          <w:rFonts w:ascii="Times New Roman" w:hAnsi="Times New Roman" w:cs="Times New Roman"/>
          <w:b/>
        </w:rPr>
        <w:t>от</w:t>
      </w:r>
      <w:r w:rsidR="000A2013">
        <w:rPr>
          <w:rFonts w:ascii="Times New Roman" w:hAnsi="Times New Roman" w:cs="Times New Roman"/>
          <w:b/>
        </w:rPr>
        <w:t xml:space="preserve"> </w:t>
      </w:r>
      <w:r w:rsidR="00E13E95">
        <w:rPr>
          <w:rFonts w:ascii="Times New Roman" w:hAnsi="Times New Roman" w:cs="Times New Roman"/>
          <w:b/>
        </w:rPr>
        <w:t>«</w:t>
      </w:r>
      <w:r w:rsidR="0008647D">
        <w:rPr>
          <w:rFonts w:ascii="Times New Roman" w:hAnsi="Times New Roman" w:cs="Times New Roman"/>
          <w:b/>
        </w:rPr>
        <w:t xml:space="preserve">      </w:t>
      </w:r>
      <w:r w:rsidR="00E13E95">
        <w:rPr>
          <w:rFonts w:ascii="Times New Roman" w:hAnsi="Times New Roman" w:cs="Times New Roman"/>
          <w:b/>
        </w:rPr>
        <w:t xml:space="preserve">» </w:t>
      </w:r>
      <w:r w:rsidR="0008647D">
        <w:rPr>
          <w:rFonts w:ascii="Times New Roman" w:hAnsi="Times New Roman" w:cs="Times New Roman"/>
          <w:b/>
        </w:rPr>
        <w:t xml:space="preserve">              </w:t>
      </w:r>
      <w:r w:rsidR="00E13E95">
        <w:rPr>
          <w:rFonts w:ascii="Times New Roman" w:hAnsi="Times New Roman" w:cs="Times New Roman"/>
          <w:b/>
        </w:rPr>
        <w:t>2016</w:t>
      </w:r>
      <w:r w:rsidR="00E13E95" w:rsidRPr="00A45204">
        <w:rPr>
          <w:rFonts w:ascii="Times New Roman" w:hAnsi="Times New Roman" w:cs="Times New Roman"/>
          <w:b/>
        </w:rPr>
        <w:t>г.</w:t>
      </w:r>
      <w:r w:rsidRPr="00A45204">
        <w:rPr>
          <w:rFonts w:ascii="Times New Roman" w:hAnsi="Times New Roman" w:cs="Times New Roman"/>
          <w:b/>
        </w:rPr>
        <w:t xml:space="preserve">  </w:t>
      </w:r>
    </w:p>
    <w:p w:rsidR="00B62030" w:rsidRPr="00A45204" w:rsidRDefault="00B62030" w:rsidP="00D53882">
      <w:pPr>
        <w:spacing w:after="0" w:line="240" w:lineRule="auto"/>
        <w:jc w:val="right"/>
        <w:rPr>
          <w:rFonts w:ascii="Times New Roman" w:eastAsia="Times New Roman" w:hAnsi="Times New Roman" w:cs="Times New Roman"/>
          <w:lang w:eastAsia="ru-RU"/>
        </w:rPr>
      </w:pPr>
    </w:p>
    <w:p w:rsidR="00B62030" w:rsidRPr="00A45204" w:rsidRDefault="00B62030" w:rsidP="00D53882">
      <w:pPr>
        <w:spacing w:after="0" w:line="240" w:lineRule="auto"/>
        <w:jc w:val="left"/>
        <w:rPr>
          <w:rFonts w:ascii="Times New Roman" w:eastAsia="Times New Roman" w:hAnsi="Times New Roman" w:cs="Times New Roman"/>
          <w:lang w:eastAsia="ru-RU"/>
        </w:rPr>
      </w:pPr>
    </w:p>
    <w:p w:rsidR="00B62030" w:rsidRPr="00A45204" w:rsidRDefault="00B62030" w:rsidP="00D53882">
      <w:pPr>
        <w:spacing w:after="0" w:line="240" w:lineRule="auto"/>
        <w:jc w:val="center"/>
        <w:rPr>
          <w:rFonts w:ascii="Times New Roman" w:eastAsia="Times New Roman" w:hAnsi="Times New Roman" w:cs="Times New Roman"/>
          <w:b/>
          <w:lang w:eastAsia="ru-RU"/>
        </w:rPr>
      </w:pPr>
    </w:p>
    <w:p w:rsidR="00B62030" w:rsidRPr="00A45204" w:rsidRDefault="00B62030" w:rsidP="00D53882">
      <w:pPr>
        <w:spacing w:after="0" w:line="240" w:lineRule="auto"/>
        <w:jc w:val="center"/>
        <w:rPr>
          <w:rFonts w:ascii="Times New Roman" w:eastAsia="Times New Roman" w:hAnsi="Times New Roman" w:cs="Times New Roman"/>
          <w:b/>
          <w:color w:val="595959"/>
          <w:lang w:eastAsia="ru-RU"/>
        </w:rPr>
      </w:pPr>
      <w:r w:rsidRPr="00A45204">
        <w:rPr>
          <w:rFonts w:ascii="Times New Roman" w:eastAsia="Times New Roman" w:hAnsi="Times New Roman" w:cs="Times New Roman"/>
          <w:b/>
          <w:lang w:eastAsia="ru-RU"/>
        </w:rPr>
        <w:t xml:space="preserve">СПЕЦИФИКАЦИЯ </w:t>
      </w:r>
    </w:p>
    <w:p w:rsidR="00B62030" w:rsidRPr="00A45204" w:rsidRDefault="00B62030" w:rsidP="00D53882">
      <w:pPr>
        <w:spacing w:after="0" w:line="240" w:lineRule="auto"/>
        <w:jc w:val="left"/>
        <w:rPr>
          <w:rFonts w:ascii="Times New Roman" w:eastAsia="Times New Roman" w:hAnsi="Times New Roman" w:cs="Times New Roman"/>
          <w:lang w:eastAsia="ru-RU"/>
        </w:rPr>
      </w:pPr>
    </w:p>
    <w:p w:rsidR="00B62030" w:rsidRPr="00A45204" w:rsidRDefault="00B62030" w:rsidP="00F64EED">
      <w:pPr>
        <w:pStyle w:val="a7"/>
        <w:numPr>
          <w:ilvl w:val="0"/>
          <w:numId w:val="3"/>
        </w:numPr>
        <w:spacing w:after="0" w:line="240" w:lineRule="auto"/>
        <w:jc w:val="left"/>
        <w:rPr>
          <w:rFonts w:ascii="Times New Roman" w:eastAsia="Times New Roman" w:hAnsi="Times New Roman" w:cs="Times New Roman"/>
          <w:lang w:eastAsia="ru-RU"/>
        </w:rPr>
      </w:pPr>
      <w:r w:rsidRPr="00A45204">
        <w:rPr>
          <w:rFonts w:ascii="Times New Roman" w:eastAsia="Times New Roman" w:hAnsi="Times New Roman" w:cs="Times New Roman"/>
          <w:lang w:eastAsia="ru-RU"/>
        </w:rPr>
        <w:t>Поставщик обязуется передать, а Покупатель принять и оплатить следующий товар:</w:t>
      </w:r>
    </w:p>
    <w:p w:rsidR="00F64EED" w:rsidRPr="00A45204" w:rsidRDefault="00F64EED" w:rsidP="00F64EED">
      <w:pPr>
        <w:pStyle w:val="a7"/>
        <w:spacing w:after="0" w:line="240" w:lineRule="auto"/>
        <w:ind w:left="927"/>
        <w:jc w:val="left"/>
        <w:rPr>
          <w:rFonts w:ascii="Times New Roman" w:eastAsia="Times New Roman" w:hAnsi="Times New Roman" w:cs="Times New Roman"/>
          <w:lang w:eastAsia="ru-RU"/>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
        <w:gridCol w:w="1005"/>
        <w:gridCol w:w="2231"/>
        <w:gridCol w:w="1843"/>
        <w:gridCol w:w="1275"/>
        <w:gridCol w:w="1134"/>
        <w:gridCol w:w="851"/>
        <w:gridCol w:w="1135"/>
      </w:tblGrid>
      <w:tr w:rsidR="002C7706" w:rsidTr="002C7706">
        <w:trPr>
          <w:tblHeader/>
        </w:trPr>
        <w:tc>
          <w:tcPr>
            <w:tcW w:w="450" w:type="dxa"/>
            <w:tcBorders>
              <w:top w:val="single" w:sz="4" w:space="0" w:color="auto"/>
              <w:left w:val="single" w:sz="4" w:space="0" w:color="auto"/>
              <w:bottom w:val="single" w:sz="4" w:space="0" w:color="auto"/>
              <w:right w:val="single" w:sz="4" w:space="0" w:color="auto"/>
            </w:tcBorders>
            <w:hideMark/>
          </w:tcPr>
          <w:p w:rsidR="002C7706" w:rsidRPr="00940C1B" w:rsidRDefault="001C1B7A" w:rsidP="002C7706">
            <w:pPr>
              <w:spacing w:after="0" w:line="240" w:lineRule="auto"/>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w:t>
            </w:r>
          </w:p>
        </w:tc>
        <w:tc>
          <w:tcPr>
            <w:tcW w:w="1005" w:type="dxa"/>
            <w:tcBorders>
              <w:top w:val="single" w:sz="4" w:space="0" w:color="auto"/>
              <w:left w:val="single" w:sz="4" w:space="0" w:color="auto"/>
              <w:bottom w:val="single" w:sz="4" w:space="0" w:color="auto"/>
              <w:right w:val="single" w:sz="4" w:space="0" w:color="auto"/>
            </w:tcBorders>
          </w:tcPr>
          <w:p w:rsidR="002C7706" w:rsidRPr="00940C1B" w:rsidRDefault="001C1B7A" w:rsidP="002C7706">
            <w:pPr>
              <w:spacing w:after="0" w:line="240" w:lineRule="auto"/>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номер</w:t>
            </w:r>
          </w:p>
        </w:tc>
        <w:tc>
          <w:tcPr>
            <w:tcW w:w="4074" w:type="dxa"/>
            <w:gridSpan w:val="2"/>
            <w:tcBorders>
              <w:top w:val="single" w:sz="4" w:space="0" w:color="auto"/>
              <w:left w:val="single" w:sz="4" w:space="0" w:color="auto"/>
              <w:bottom w:val="single" w:sz="4" w:space="0" w:color="auto"/>
              <w:right w:val="single" w:sz="4" w:space="0" w:color="auto"/>
            </w:tcBorders>
          </w:tcPr>
          <w:p w:rsidR="002C7706" w:rsidRPr="00940C1B" w:rsidRDefault="002C7706" w:rsidP="002C7706">
            <w:pPr>
              <w:spacing w:after="0" w:line="240" w:lineRule="auto"/>
              <w:jc w:val="center"/>
              <w:rPr>
                <w:rFonts w:ascii="Times New Roman" w:eastAsia="Times New Roman" w:hAnsi="Times New Roman" w:cs="Times New Roman"/>
                <w:sz w:val="21"/>
                <w:szCs w:val="21"/>
                <w:lang w:eastAsia="ru-RU"/>
              </w:rPr>
            </w:pPr>
            <w:r w:rsidRPr="00940C1B">
              <w:rPr>
                <w:rFonts w:ascii="Times New Roman" w:eastAsia="Times New Roman" w:hAnsi="Times New Roman"/>
                <w:sz w:val="21"/>
                <w:szCs w:val="21"/>
                <w:lang w:eastAsia="ru-RU"/>
              </w:rPr>
              <w:t>Наименование</w:t>
            </w:r>
          </w:p>
        </w:tc>
        <w:tc>
          <w:tcPr>
            <w:tcW w:w="127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center"/>
              <w:rPr>
                <w:rFonts w:ascii="Times New Roman" w:eastAsia="Times New Roman" w:hAnsi="Times New Roman" w:cs="Times New Roman"/>
                <w:sz w:val="21"/>
                <w:szCs w:val="21"/>
                <w:lang w:eastAsia="ru-RU"/>
              </w:rPr>
            </w:pPr>
            <w:r w:rsidRPr="00940C1B">
              <w:rPr>
                <w:rFonts w:ascii="Times New Roman" w:eastAsia="Times New Roman" w:hAnsi="Times New Roman"/>
                <w:sz w:val="21"/>
                <w:szCs w:val="21"/>
                <w:lang w:eastAsia="ru-RU"/>
              </w:rPr>
              <w:t>Цена с НДС 18% (руб.)</w:t>
            </w:r>
          </w:p>
        </w:tc>
        <w:tc>
          <w:tcPr>
            <w:tcW w:w="1134"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center"/>
              <w:rPr>
                <w:rFonts w:ascii="Times New Roman" w:eastAsia="Times New Roman" w:hAnsi="Times New Roman" w:cs="Times New Roman"/>
                <w:sz w:val="21"/>
                <w:szCs w:val="21"/>
                <w:lang w:eastAsia="ru-RU"/>
              </w:rPr>
            </w:pPr>
            <w:r w:rsidRPr="00940C1B">
              <w:rPr>
                <w:rFonts w:ascii="Times New Roman" w:eastAsia="Times New Roman" w:hAnsi="Times New Roman"/>
                <w:sz w:val="21"/>
                <w:szCs w:val="21"/>
                <w:lang w:eastAsia="ru-RU"/>
              </w:rPr>
              <w:t>Цена без НДС 18% (руб.)</w:t>
            </w:r>
          </w:p>
        </w:tc>
        <w:tc>
          <w:tcPr>
            <w:tcW w:w="851"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center"/>
              <w:rPr>
                <w:rFonts w:ascii="Times New Roman" w:eastAsia="Times New Roman" w:hAnsi="Times New Roman"/>
                <w:sz w:val="21"/>
                <w:szCs w:val="21"/>
                <w:lang w:eastAsia="ru-RU"/>
              </w:rPr>
            </w:pPr>
            <w:r w:rsidRPr="00940C1B">
              <w:rPr>
                <w:rFonts w:ascii="Times New Roman" w:eastAsia="Times New Roman" w:hAnsi="Times New Roman"/>
                <w:sz w:val="21"/>
                <w:szCs w:val="21"/>
                <w:lang w:eastAsia="ru-RU"/>
              </w:rPr>
              <w:t>Кол</w:t>
            </w:r>
            <w:r w:rsidRPr="00940C1B">
              <w:rPr>
                <w:rFonts w:ascii="Times New Roman" w:eastAsia="Times New Roman" w:hAnsi="Times New Roman"/>
                <w:sz w:val="21"/>
                <w:szCs w:val="21"/>
                <w:lang w:val="en-US" w:eastAsia="ru-RU"/>
              </w:rPr>
              <w:t>-</w:t>
            </w:r>
            <w:r w:rsidRPr="00940C1B">
              <w:rPr>
                <w:rFonts w:ascii="Times New Roman" w:eastAsia="Times New Roman" w:hAnsi="Times New Roman"/>
                <w:sz w:val="21"/>
                <w:szCs w:val="21"/>
                <w:lang w:eastAsia="ru-RU"/>
              </w:rPr>
              <w:t xml:space="preserve">во </w:t>
            </w:r>
          </w:p>
          <w:p w:rsidR="002C7706" w:rsidRPr="00940C1B" w:rsidRDefault="002C7706">
            <w:pPr>
              <w:spacing w:after="0" w:line="240" w:lineRule="auto"/>
              <w:jc w:val="center"/>
              <w:rPr>
                <w:rFonts w:ascii="Times New Roman" w:eastAsia="Times New Roman" w:hAnsi="Times New Roman" w:cs="Times New Roman"/>
                <w:sz w:val="21"/>
                <w:szCs w:val="21"/>
                <w:lang w:eastAsia="ru-RU"/>
              </w:rPr>
            </w:pPr>
            <w:r w:rsidRPr="00940C1B">
              <w:rPr>
                <w:rFonts w:ascii="Times New Roman" w:eastAsia="Times New Roman" w:hAnsi="Times New Roman"/>
                <w:sz w:val="21"/>
                <w:szCs w:val="21"/>
                <w:lang w:eastAsia="ru-RU"/>
              </w:rPr>
              <w:t>(шт.)</w:t>
            </w:r>
          </w:p>
        </w:tc>
        <w:tc>
          <w:tcPr>
            <w:tcW w:w="113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center"/>
              <w:rPr>
                <w:rFonts w:ascii="Times New Roman" w:eastAsia="Times New Roman" w:hAnsi="Times New Roman" w:cs="Times New Roman"/>
                <w:sz w:val="21"/>
                <w:szCs w:val="21"/>
                <w:lang w:eastAsia="ru-RU"/>
              </w:rPr>
            </w:pPr>
            <w:r w:rsidRPr="00940C1B">
              <w:rPr>
                <w:rFonts w:ascii="Times New Roman" w:eastAsia="Times New Roman" w:hAnsi="Times New Roman"/>
                <w:sz w:val="21"/>
                <w:szCs w:val="21"/>
                <w:lang w:eastAsia="ru-RU"/>
              </w:rPr>
              <w:t>Сумма с НДС 18 % (руб.)</w:t>
            </w:r>
          </w:p>
        </w:tc>
      </w:tr>
      <w:tr w:rsidR="002C7706" w:rsidTr="002C7706">
        <w:tc>
          <w:tcPr>
            <w:tcW w:w="450" w:type="dxa"/>
            <w:tcBorders>
              <w:top w:val="single" w:sz="4" w:space="0" w:color="auto"/>
              <w:left w:val="single" w:sz="4" w:space="0" w:color="auto"/>
              <w:bottom w:val="single" w:sz="4" w:space="0" w:color="auto"/>
              <w:right w:val="single" w:sz="4" w:space="0" w:color="auto"/>
            </w:tcBorders>
            <w:hideMark/>
          </w:tcPr>
          <w:p w:rsidR="002C7706" w:rsidRPr="000A2013" w:rsidRDefault="001C1B7A">
            <w:pPr>
              <w:spacing w:after="0" w:line="240" w:lineRule="auto"/>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1</w:t>
            </w:r>
          </w:p>
        </w:tc>
        <w:tc>
          <w:tcPr>
            <w:tcW w:w="1005" w:type="dxa"/>
            <w:tcBorders>
              <w:top w:val="single" w:sz="4" w:space="0" w:color="auto"/>
              <w:left w:val="single" w:sz="4" w:space="0" w:color="auto"/>
              <w:bottom w:val="single" w:sz="4" w:space="0" w:color="auto"/>
              <w:right w:val="single" w:sz="4" w:space="0" w:color="auto"/>
            </w:tcBorders>
          </w:tcPr>
          <w:p w:rsidR="002C7706" w:rsidRPr="000A2013" w:rsidRDefault="002C7706">
            <w:pPr>
              <w:spacing w:after="0" w:line="240" w:lineRule="auto"/>
              <w:rPr>
                <w:rFonts w:ascii="Times New Roman" w:eastAsia="Times New Roman" w:hAnsi="Times New Roman" w:cs="Times New Roman"/>
                <w:sz w:val="21"/>
                <w:szCs w:val="21"/>
                <w:lang w:eastAsia="ru-RU"/>
              </w:rPr>
            </w:pPr>
          </w:p>
        </w:tc>
        <w:tc>
          <w:tcPr>
            <w:tcW w:w="4074" w:type="dxa"/>
            <w:gridSpan w:val="2"/>
            <w:tcBorders>
              <w:top w:val="single" w:sz="4" w:space="0" w:color="auto"/>
              <w:left w:val="single" w:sz="4" w:space="0" w:color="auto"/>
              <w:bottom w:val="single" w:sz="4" w:space="0" w:color="auto"/>
              <w:right w:val="single" w:sz="4" w:space="0" w:color="auto"/>
            </w:tcBorders>
          </w:tcPr>
          <w:p w:rsidR="002C7706" w:rsidRPr="000A2013" w:rsidRDefault="000C4B3B">
            <w:pPr>
              <w:spacing w:after="0" w:line="240" w:lineRule="auto"/>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 xml:space="preserve"> </w:t>
            </w:r>
            <w:r w:rsidR="001C1B7A">
              <w:rPr>
                <w:rFonts w:ascii="Times New Roman" w:eastAsia="Times New Roman" w:hAnsi="Times New Roman" w:cs="Times New Roman"/>
                <w:sz w:val="21"/>
                <w:szCs w:val="21"/>
                <w:lang w:eastAsia="ru-RU"/>
              </w:rPr>
              <w:t xml:space="preserve"> </w:t>
            </w:r>
          </w:p>
        </w:tc>
        <w:tc>
          <w:tcPr>
            <w:tcW w:w="1275" w:type="dxa"/>
            <w:tcBorders>
              <w:top w:val="single" w:sz="4" w:space="0" w:color="auto"/>
              <w:left w:val="single" w:sz="4" w:space="0" w:color="auto"/>
              <w:bottom w:val="single" w:sz="4" w:space="0" w:color="auto"/>
              <w:right w:val="single" w:sz="4" w:space="0" w:color="auto"/>
            </w:tcBorders>
            <w:hideMark/>
          </w:tcPr>
          <w:p w:rsidR="002C7706" w:rsidRPr="00060C4B" w:rsidRDefault="002C7706">
            <w:pPr>
              <w:spacing w:after="0" w:line="240" w:lineRule="auto"/>
              <w:jc w:val="right"/>
              <w:rPr>
                <w:rFonts w:ascii="Times New Roman" w:eastAsia="Times New Roman" w:hAnsi="Times New Roman" w:cs="Times New Roman"/>
                <w:sz w:val="21"/>
                <w:szCs w:val="21"/>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2C7706" w:rsidRPr="001C1B7A" w:rsidRDefault="002C7706">
            <w:pPr>
              <w:spacing w:after="0" w:line="240" w:lineRule="auto"/>
              <w:jc w:val="right"/>
              <w:rPr>
                <w:rFonts w:ascii="Times New Roman" w:eastAsia="Times New Roman" w:hAnsi="Times New Roman" w:cs="Times New Roman"/>
                <w:sz w:val="21"/>
                <w:szCs w:val="21"/>
                <w:lang w:eastAsia="ru-RU"/>
              </w:rPr>
            </w:pPr>
          </w:p>
        </w:tc>
        <w:tc>
          <w:tcPr>
            <w:tcW w:w="851" w:type="dxa"/>
            <w:tcBorders>
              <w:top w:val="single" w:sz="4" w:space="0" w:color="auto"/>
              <w:left w:val="single" w:sz="4" w:space="0" w:color="auto"/>
              <w:bottom w:val="single" w:sz="4" w:space="0" w:color="auto"/>
              <w:right w:val="single" w:sz="4" w:space="0" w:color="auto"/>
            </w:tcBorders>
            <w:hideMark/>
          </w:tcPr>
          <w:p w:rsidR="002C7706" w:rsidRPr="00060C4B" w:rsidRDefault="002C7706">
            <w:pPr>
              <w:spacing w:after="0" w:line="240" w:lineRule="auto"/>
              <w:jc w:val="right"/>
              <w:rPr>
                <w:rFonts w:ascii="Times New Roman" w:eastAsia="Times New Roman" w:hAnsi="Times New Roman" w:cs="Times New Roman"/>
                <w:sz w:val="21"/>
                <w:szCs w:val="21"/>
                <w:lang w:eastAsia="ru-RU"/>
              </w:rPr>
            </w:pPr>
          </w:p>
        </w:tc>
        <w:tc>
          <w:tcPr>
            <w:tcW w:w="113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r>
      <w:tr w:rsidR="002C7706" w:rsidTr="00940C1B">
        <w:tc>
          <w:tcPr>
            <w:tcW w:w="5529" w:type="dxa"/>
            <w:gridSpan w:val="4"/>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rPr>
                <w:rFonts w:ascii="Times New Roman" w:eastAsia="Times New Roman" w:hAnsi="Times New Roman" w:cs="Times New Roman"/>
                <w:sz w:val="21"/>
                <w:szCs w:val="21"/>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1134"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851"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113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r>
      <w:tr w:rsidR="002C7706" w:rsidTr="00940C1B">
        <w:tc>
          <w:tcPr>
            <w:tcW w:w="5529" w:type="dxa"/>
            <w:gridSpan w:val="4"/>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rPr>
                <w:rFonts w:ascii="Times New Roman" w:eastAsia="Times New Roman" w:hAnsi="Times New Roman" w:cs="Times New Roman"/>
                <w:sz w:val="21"/>
                <w:szCs w:val="21"/>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1134"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851"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113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r>
      <w:tr w:rsidR="002C7706" w:rsidTr="00940C1B">
        <w:tc>
          <w:tcPr>
            <w:tcW w:w="5529" w:type="dxa"/>
            <w:gridSpan w:val="4"/>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rPr>
                <w:rFonts w:ascii="Times New Roman" w:eastAsia="Times New Roman" w:hAnsi="Times New Roman" w:cs="Times New Roman"/>
                <w:sz w:val="21"/>
                <w:szCs w:val="21"/>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1134"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851"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113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r>
      <w:tr w:rsidR="002C7706" w:rsidTr="00940C1B">
        <w:tc>
          <w:tcPr>
            <w:tcW w:w="5529" w:type="dxa"/>
            <w:gridSpan w:val="4"/>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rPr>
                <w:rFonts w:ascii="Times New Roman" w:eastAsia="Times New Roman" w:hAnsi="Times New Roman" w:cs="Times New Roman"/>
                <w:sz w:val="21"/>
                <w:szCs w:val="21"/>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1134"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851"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113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r>
      <w:tr w:rsidR="002C7706" w:rsidTr="00940C1B">
        <w:tc>
          <w:tcPr>
            <w:tcW w:w="3686" w:type="dxa"/>
            <w:gridSpan w:val="3"/>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rPr>
                <w:rFonts w:ascii="Times New Roman" w:eastAsia="Times New Roman" w:hAnsi="Times New Roman" w:cs="Times New Roman"/>
                <w:b/>
                <w:sz w:val="21"/>
                <w:szCs w:val="21"/>
                <w:lang w:eastAsia="ru-RU"/>
              </w:rPr>
            </w:pPr>
            <w:r w:rsidRPr="00940C1B">
              <w:rPr>
                <w:rFonts w:ascii="Times New Roman" w:eastAsia="Times New Roman" w:hAnsi="Times New Roman"/>
                <w:b/>
                <w:sz w:val="21"/>
                <w:szCs w:val="21"/>
                <w:lang w:eastAsia="ru-RU"/>
              </w:rPr>
              <w:t>Итого</w:t>
            </w:r>
          </w:p>
        </w:tc>
        <w:tc>
          <w:tcPr>
            <w:tcW w:w="1843" w:type="dxa"/>
            <w:tcBorders>
              <w:top w:val="single" w:sz="4" w:space="0" w:color="auto"/>
              <w:left w:val="single" w:sz="4" w:space="0" w:color="auto"/>
              <w:bottom w:val="single" w:sz="4" w:space="0" w:color="auto"/>
              <w:right w:val="single" w:sz="4" w:space="0" w:color="auto"/>
            </w:tcBorders>
          </w:tcPr>
          <w:p w:rsidR="002C7706" w:rsidRPr="00940C1B" w:rsidRDefault="002C7706">
            <w:pPr>
              <w:spacing w:after="0" w:line="240" w:lineRule="auto"/>
              <w:jc w:val="center"/>
              <w:rPr>
                <w:rFonts w:ascii="Times New Roman" w:eastAsia="Times New Roman" w:hAnsi="Times New Roman" w:cs="Times New Roman"/>
                <w:b/>
                <w:sz w:val="21"/>
                <w:szCs w:val="21"/>
                <w:lang w:eastAsia="ru-RU"/>
              </w:rPr>
            </w:pPr>
          </w:p>
        </w:tc>
        <w:tc>
          <w:tcPr>
            <w:tcW w:w="4395" w:type="dxa"/>
            <w:gridSpan w:val="4"/>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b/>
                <w:sz w:val="21"/>
                <w:szCs w:val="21"/>
                <w:lang w:eastAsia="ru-RU"/>
              </w:rPr>
            </w:pPr>
          </w:p>
        </w:tc>
      </w:tr>
      <w:tr w:rsidR="002C7706" w:rsidTr="00940C1B">
        <w:tc>
          <w:tcPr>
            <w:tcW w:w="3686" w:type="dxa"/>
            <w:gridSpan w:val="3"/>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rPr>
                <w:rFonts w:ascii="Times New Roman" w:eastAsia="Times New Roman" w:hAnsi="Times New Roman" w:cs="Times New Roman"/>
                <w:b/>
                <w:sz w:val="21"/>
                <w:szCs w:val="21"/>
                <w:lang w:eastAsia="ru-RU"/>
              </w:rPr>
            </w:pPr>
            <w:r w:rsidRPr="00940C1B">
              <w:rPr>
                <w:rFonts w:ascii="Times New Roman" w:eastAsia="Times New Roman" w:hAnsi="Times New Roman"/>
                <w:b/>
                <w:sz w:val="21"/>
                <w:szCs w:val="21"/>
                <w:lang w:eastAsia="ru-RU"/>
              </w:rPr>
              <w:t>в т.ч. НДС 18%</w:t>
            </w:r>
          </w:p>
        </w:tc>
        <w:tc>
          <w:tcPr>
            <w:tcW w:w="1843" w:type="dxa"/>
            <w:tcBorders>
              <w:top w:val="single" w:sz="4" w:space="0" w:color="auto"/>
              <w:left w:val="single" w:sz="4" w:space="0" w:color="auto"/>
              <w:bottom w:val="single" w:sz="4" w:space="0" w:color="auto"/>
              <w:right w:val="single" w:sz="4" w:space="0" w:color="auto"/>
            </w:tcBorders>
          </w:tcPr>
          <w:p w:rsidR="002C7706" w:rsidRPr="00940C1B" w:rsidRDefault="002C7706">
            <w:pPr>
              <w:spacing w:after="0" w:line="240" w:lineRule="auto"/>
              <w:jc w:val="center"/>
              <w:rPr>
                <w:rFonts w:ascii="Times New Roman" w:eastAsia="Times New Roman" w:hAnsi="Times New Roman" w:cs="Times New Roman"/>
                <w:b/>
                <w:sz w:val="21"/>
                <w:szCs w:val="21"/>
                <w:lang w:eastAsia="ru-RU"/>
              </w:rPr>
            </w:pPr>
          </w:p>
        </w:tc>
        <w:tc>
          <w:tcPr>
            <w:tcW w:w="4395" w:type="dxa"/>
            <w:gridSpan w:val="4"/>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b/>
                <w:sz w:val="21"/>
                <w:szCs w:val="21"/>
                <w:lang w:eastAsia="ru-RU"/>
              </w:rPr>
            </w:pPr>
          </w:p>
        </w:tc>
      </w:tr>
    </w:tbl>
    <w:p w:rsidR="00B62030" w:rsidRPr="00A45204" w:rsidRDefault="00B62030" w:rsidP="00D53882">
      <w:pPr>
        <w:spacing w:after="0" w:line="240" w:lineRule="auto"/>
        <w:ind w:left="567"/>
        <w:rPr>
          <w:rFonts w:ascii="Times New Roman" w:eastAsia="Times New Roman" w:hAnsi="Times New Roman" w:cs="Times New Roman"/>
          <w:lang w:eastAsia="ru-RU"/>
        </w:rPr>
      </w:pPr>
    </w:p>
    <w:p w:rsidR="00B62030" w:rsidRPr="00A45204" w:rsidRDefault="00B62030" w:rsidP="00D53882">
      <w:pPr>
        <w:spacing w:after="0" w:line="240" w:lineRule="auto"/>
        <w:ind w:left="567"/>
        <w:rPr>
          <w:rFonts w:ascii="Times New Roman" w:eastAsia="Times New Roman" w:hAnsi="Times New Roman" w:cs="Times New Roman"/>
          <w:lang w:eastAsia="ru-RU"/>
        </w:rPr>
      </w:pPr>
    </w:p>
    <w:p w:rsidR="007F4784" w:rsidRDefault="007F4784" w:rsidP="007F4784">
      <w:pPr>
        <w:spacing w:after="0" w:line="240" w:lineRule="auto"/>
        <w:ind w:left="567"/>
        <w:rPr>
          <w:rFonts w:ascii="Times New Roman" w:eastAsia="Times New Roman" w:hAnsi="Times New Roman"/>
          <w:lang w:eastAsia="ru-RU"/>
        </w:rPr>
      </w:pPr>
      <w:r>
        <w:rPr>
          <w:rFonts w:ascii="Times New Roman" w:eastAsia="Times New Roman" w:hAnsi="Times New Roman"/>
          <w:lang w:eastAsia="ru-RU"/>
        </w:rPr>
        <w:t xml:space="preserve">2. Срок поставки </w:t>
      </w:r>
      <w:r w:rsidR="000C4B3B">
        <w:rPr>
          <w:rFonts w:ascii="Times New Roman" w:eastAsia="Times New Roman" w:hAnsi="Times New Roman"/>
          <w:lang w:eastAsia="ru-RU"/>
        </w:rPr>
        <w:t xml:space="preserve">             </w:t>
      </w:r>
      <w:r>
        <w:rPr>
          <w:rFonts w:ascii="Times New Roman" w:eastAsia="Times New Roman" w:hAnsi="Times New Roman"/>
          <w:lang w:eastAsia="ru-RU"/>
        </w:rPr>
        <w:t>с момента внесения Покупателем оплаты согласно п. 2.3  Договора,</w:t>
      </w:r>
      <w:r>
        <w:t xml:space="preserve"> </w:t>
      </w:r>
      <w:r>
        <w:rPr>
          <w:rFonts w:ascii="Times New Roman" w:eastAsia="Times New Roman" w:hAnsi="Times New Roman"/>
          <w:lang w:eastAsia="ru-RU"/>
        </w:rPr>
        <w:t>но, в любом случае,</w:t>
      </w:r>
      <w:r w:rsidR="00741630">
        <w:rPr>
          <w:rFonts w:ascii="Times New Roman" w:eastAsia="Times New Roman" w:hAnsi="Times New Roman"/>
          <w:lang w:eastAsia="ru-RU"/>
        </w:rPr>
        <w:t xml:space="preserve"> поставка осуществляется </w:t>
      </w:r>
      <w:r>
        <w:rPr>
          <w:rFonts w:ascii="Times New Roman" w:eastAsia="Times New Roman" w:hAnsi="Times New Roman"/>
          <w:lang w:eastAsia="ru-RU"/>
        </w:rPr>
        <w:t xml:space="preserve"> не ранее полной (100%) оплаты товара.</w:t>
      </w:r>
      <w:r>
        <w:rPr>
          <w:b/>
          <w:bCs/>
          <w:color w:val="FF0000"/>
        </w:rPr>
        <w:t xml:space="preserve"> </w:t>
      </w:r>
      <w:r>
        <w:rPr>
          <w:rFonts w:ascii="Times New Roman" w:eastAsia="Times New Roman" w:hAnsi="Times New Roman"/>
          <w:lang w:eastAsia="ru-RU"/>
        </w:rPr>
        <w:t xml:space="preserve">Досрочная </w:t>
      </w:r>
      <w:r w:rsidR="00152450">
        <w:rPr>
          <w:rFonts w:ascii="Times New Roman" w:eastAsia="Times New Roman" w:hAnsi="Times New Roman"/>
          <w:lang w:eastAsia="ru-RU"/>
        </w:rPr>
        <w:t xml:space="preserve">или  частичная </w:t>
      </w:r>
      <w:r>
        <w:rPr>
          <w:rFonts w:ascii="Times New Roman" w:eastAsia="Times New Roman" w:hAnsi="Times New Roman"/>
          <w:lang w:eastAsia="ru-RU"/>
        </w:rPr>
        <w:t>поставка допускается.</w:t>
      </w:r>
    </w:p>
    <w:p w:rsidR="00B62030" w:rsidRDefault="00B62030" w:rsidP="00D53882">
      <w:pPr>
        <w:spacing w:after="0" w:line="240" w:lineRule="auto"/>
        <w:ind w:left="567"/>
        <w:rPr>
          <w:rFonts w:ascii="Times New Roman" w:eastAsia="Times New Roman" w:hAnsi="Times New Roman" w:cs="Times New Roman"/>
          <w:lang w:eastAsia="ru-RU"/>
        </w:rPr>
      </w:pPr>
    </w:p>
    <w:p w:rsidR="003D08F3" w:rsidRDefault="003D08F3" w:rsidP="00D53882">
      <w:pPr>
        <w:spacing w:after="0" w:line="240" w:lineRule="auto"/>
        <w:ind w:left="567"/>
        <w:rPr>
          <w:rFonts w:ascii="Times New Roman" w:eastAsia="Times New Roman" w:hAnsi="Times New Roman" w:cs="Times New Roman"/>
          <w:lang w:eastAsia="ru-RU"/>
        </w:rPr>
      </w:pPr>
    </w:p>
    <w:p w:rsidR="003D08F3" w:rsidRDefault="003D08F3" w:rsidP="00D53882">
      <w:pPr>
        <w:spacing w:after="0" w:line="240" w:lineRule="auto"/>
        <w:ind w:left="567"/>
        <w:rPr>
          <w:rFonts w:ascii="Times New Roman" w:eastAsia="Times New Roman" w:hAnsi="Times New Roman" w:cs="Times New Roman"/>
          <w:lang w:eastAsia="ru-RU"/>
        </w:rPr>
      </w:pPr>
    </w:p>
    <w:p w:rsidR="003D08F3" w:rsidRDefault="003D08F3" w:rsidP="00D53882">
      <w:pPr>
        <w:spacing w:after="0" w:line="240" w:lineRule="auto"/>
        <w:ind w:left="567"/>
        <w:rPr>
          <w:rFonts w:ascii="Times New Roman" w:eastAsia="Times New Roman" w:hAnsi="Times New Roman" w:cs="Times New Roman"/>
          <w:lang w:eastAsia="ru-RU"/>
        </w:rPr>
      </w:pPr>
    </w:p>
    <w:p w:rsidR="003D08F3" w:rsidRDefault="003D08F3" w:rsidP="00D53882">
      <w:pPr>
        <w:spacing w:after="0" w:line="240" w:lineRule="auto"/>
        <w:ind w:left="567"/>
        <w:rPr>
          <w:rFonts w:ascii="Times New Roman" w:eastAsia="Times New Roman" w:hAnsi="Times New Roman" w:cs="Times New Roman"/>
          <w:lang w:eastAsia="ru-RU"/>
        </w:rPr>
      </w:pPr>
    </w:p>
    <w:p w:rsidR="003D08F3" w:rsidRDefault="003D08F3" w:rsidP="00D53882">
      <w:pPr>
        <w:spacing w:after="0" w:line="240" w:lineRule="auto"/>
        <w:ind w:left="567"/>
        <w:rPr>
          <w:rFonts w:ascii="Times New Roman" w:eastAsia="Times New Roman" w:hAnsi="Times New Roman" w:cs="Times New Roman"/>
          <w:lang w:eastAsia="ru-RU"/>
        </w:rPr>
      </w:pPr>
    </w:p>
    <w:p w:rsidR="003D08F3" w:rsidRPr="00A45204" w:rsidRDefault="003D08F3" w:rsidP="00D53882">
      <w:pPr>
        <w:spacing w:after="0" w:line="240" w:lineRule="auto"/>
        <w:ind w:left="567"/>
        <w:rPr>
          <w:rFonts w:ascii="Times New Roman" w:eastAsia="Times New Roman" w:hAnsi="Times New Roman" w:cs="Times New Roman"/>
          <w:lang w:eastAsia="ru-RU"/>
        </w:rPr>
      </w:pPr>
    </w:p>
    <w:p w:rsidR="00B62030" w:rsidRPr="00A45204" w:rsidRDefault="00B62030" w:rsidP="00D53882">
      <w:pPr>
        <w:spacing w:after="0" w:line="240" w:lineRule="auto"/>
        <w:jc w:val="left"/>
        <w:rPr>
          <w:rFonts w:ascii="Times New Roman" w:eastAsia="Times New Roman" w:hAnsi="Times New Roman" w:cs="Times New Roman"/>
          <w:lang w:eastAsia="ru-RU"/>
        </w:rPr>
      </w:pPr>
    </w:p>
    <w:tbl>
      <w:tblPr>
        <w:tblW w:w="11475" w:type="dxa"/>
        <w:tblInd w:w="-1478" w:type="dxa"/>
        <w:tblBorders>
          <w:insideH w:val="single" w:sz="4" w:space="0" w:color="auto"/>
        </w:tblBorders>
        <w:tblLayout w:type="fixed"/>
        <w:tblLook w:val="04A0" w:firstRow="1" w:lastRow="0" w:firstColumn="1" w:lastColumn="0" w:noHBand="0" w:noVBand="1"/>
      </w:tblPr>
      <w:tblGrid>
        <w:gridCol w:w="5667"/>
        <w:gridCol w:w="5808"/>
      </w:tblGrid>
      <w:tr w:rsidR="00B62030" w:rsidRPr="00A45204" w:rsidTr="002C7706">
        <w:trPr>
          <w:trHeight w:val="1693"/>
        </w:trPr>
        <w:tc>
          <w:tcPr>
            <w:tcW w:w="5667" w:type="dxa"/>
            <w:tcBorders>
              <w:top w:val="nil"/>
              <w:bottom w:val="single" w:sz="4" w:space="0" w:color="auto"/>
            </w:tcBorders>
          </w:tcPr>
          <w:p w:rsidR="00B62030" w:rsidRPr="00A45204" w:rsidRDefault="00CC6EA9" w:rsidP="00D53882">
            <w:pPr>
              <w:keepNext/>
              <w:spacing w:after="0" w:line="240" w:lineRule="auto"/>
              <w:jc w:val="center"/>
              <w:outlineLvl w:val="0"/>
              <w:rPr>
                <w:rFonts w:ascii="Times New Roman" w:eastAsia="Times New Roman" w:hAnsi="Times New Roman" w:cs="Times New Roman"/>
                <w:b/>
              </w:rPr>
            </w:pPr>
            <w:r>
              <w:rPr>
                <w:rFonts w:ascii="Times New Roman" w:eastAsia="Times New Roman" w:hAnsi="Times New Roman" w:cs="Times New Roman"/>
                <w:b/>
              </w:rPr>
              <w:t>Поставщик:</w:t>
            </w:r>
            <w:r w:rsidR="00B62030" w:rsidRPr="00A45204">
              <w:rPr>
                <w:rFonts w:ascii="Times New Roman" w:eastAsia="Times New Roman" w:hAnsi="Times New Roman" w:cs="Times New Roman"/>
                <w:b/>
              </w:rPr>
              <w:t xml:space="preserve">  </w:t>
            </w:r>
            <w:r w:rsidR="00F64EED" w:rsidRPr="00A45204">
              <w:rPr>
                <w:rFonts w:ascii="Times New Roman" w:eastAsia="Times New Roman" w:hAnsi="Times New Roman" w:cs="Times New Roman"/>
                <w:b/>
              </w:rPr>
              <w:t>ООО «</w:t>
            </w:r>
            <w:r w:rsidR="000C4B3B">
              <w:rPr>
                <w:rFonts w:ascii="Times New Roman" w:eastAsia="Times New Roman" w:hAnsi="Times New Roman" w:cs="Times New Roman"/>
                <w:b/>
              </w:rPr>
              <w:t xml:space="preserve">  </w:t>
            </w:r>
            <w:r w:rsidR="00F64EED" w:rsidRPr="00A45204">
              <w:rPr>
                <w:rFonts w:ascii="Times New Roman" w:eastAsia="Times New Roman" w:hAnsi="Times New Roman" w:cs="Times New Roman"/>
                <w:b/>
              </w:rPr>
              <w:t>»</w:t>
            </w:r>
          </w:p>
          <w:p w:rsidR="00B62030" w:rsidRPr="00A45204" w:rsidRDefault="00B62030" w:rsidP="00D53882">
            <w:pPr>
              <w:keepNext/>
              <w:spacing w:after="0" w:line="240" w:lineRule="auto"/>
              <w:jc w:val="left"/>
              <w:outlineLvl w:val="0"/>
              <w:rPr>
                <w:rFonts w:ascii="Times New Roman" w:eastAsia="Times New Roman" w:hAnsi="Times New Roman" w:cs="Times New Roman"/>
                <w:b/>
              </w:rPr>
            </w:pPr>
          </w:p>
          <w:p w:rsidR="00F64EED" w:rsidRPr="00A45204" w:rsidRDefault="00F64EED" w:rsidP="00D53882">
            <w:pPr>
              <w:keepNext/>
              <w:spacing w:after="0" w:line="240" w:lineRule="auto"/>
              <w:jc w:val="left"/>
              <w:outlineLvl w:val="0"/>
              <w:rPr>
                <w:rFonts w:ascii="Times New Roman" w:eastAsia="Times New Roman" w:hAnsi="Times New Roman" w:cs="Times New Roman"/>
                <w:b/>
              </w:rPr>
            </w:pPr>
          </w:p>
          <w:p w:rsidR="002C7706" w:rsidRDefault="00940C1B" w:rsidP="002C7706">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     </w:t>
            </w:r>
          </w:p>
          <w:p w:rsidR="002C7706" w:rsidRDefault="002C7706" w:rsidP="002C7706">
            <w:pPr>
              <w:spacing w:after="0" w:line="240" w:lineRule="auto"/>
              <w:jc w:val="center"/>
              <w:rPr>
                <w:rFonts w:ascii="Times New Roman" w:eastAsia="Times New Roman" w:hAnsi="Times New Roman" w:cs="Times New Roman"/>
              </w:rPr>
            </w:pPr>
          </w:p>
          <w:p w:rsidR="00B62030" w:rsidRPr="00A45204" w:rsidRDefault="00940C1B" w:rsidP="002C7706">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 </w:t>
            </w:r>
            <w:r w:rsidR="00B62030" w:rsidRPr="00A45204">
              <w:rPr>
                <w:rFonts w:ascii="Times New Roman" w:eastAsia="Times New Roman" w:hAnsi="Times New Roman" w:cs="Times New Roman"/>
              </w:rPr>
              <w:t xml:space="preserve">__________________ </w:t>
            </w:r>
          </w:p>
        </w:tc>
        <w:tc>
          <w:tcPr>
            <w:tcW w:w="5808" w:type="dxa"/>
          </w:tcPr>
          <w:p w:rsidR="00B62030" w:rsidRPr="00A45204" w:rsidRDefault="00940C1B" w:rsidP="00D5388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w:t>
            </w:r>
            <w:r w:rsidR="00B62030" w:rsidRPr="00A45204">
              <w:rPr>
                <w:rFonts w:ascii="Times New Roman" w:eastAsia="Times New Roman" w:hAnsi="Times New Roman" w:cs="Times New Roman"/>
                <w:b/>
              </w:rPr>
              <w:t>Покупатель:   АО "Научно-производственный комплекс "Дедал"</w:t>
            </w:r>
          </w:p>
          <w:p w:rsidR="00B62030" w:rsidRPr="00A45204" w:rsidRDefault="00B62030" w:rsidP="00D53882">
            <w:pPr>
              <w:keepNext/>
              <w:spacing w:after="0" w:line="240" w:lineRule="auto"/>
              <w:jc w:val="left"/>
              <w:outlineLvl w:val="0"/>
              <w:rPr>
                <w:rFonts w:ascii="Times New Roman" w:eastAsia="Times New Roman" w:hAnsi="Times New Roman" w:cs="Times New Roman"/>
                <w:b/>
              </w:rPr>
            </w:pPr>
          </w:p>
          <w:p w:rsidR="002C7706" w:rsidRPr="00940C1B" w:rsidRDefault="00940C1B" w:rsidP="002C7706">
            <w:pPr>
              <w:rPr>
                <w:rFonts w:ascii="Times New Roman" w:hAnsi="Times New Roman" w:cs="Times New Roman"/>
                <w:b/>
                <w:sz w:val="24"/>
                <w:szCs w:val="24"/>
              </w:rPr>
            </w:pPr>
            <w:r>
              <w:rPr>
                <w:rFonts w:ascii="Times New Roman" w:eastAsia="Times New Roman" w:hAnsi="Times New Roman" w:cs="Times New Roman"/>
              </w:rPr>
              <w:t xml:space="preserve">       </w:t>
            </w:r>
            <w:r w:rsidR="002C7706">
              <w:rPr>
                <w:rFonts w:ascii="Times New Roman" w:hAnsi="Times New Roman" w:cs="Times New Roman"/>
                <w:b/>
                <w:sz w:val="24"/>
                <w:szCs w:val="24"/>
              </w:rPr>
              <w:t>Генеральн</w:t>
            </w:r>
            <w:r w:rsidR="00152450">
              <w:rPr>
                <w:rFonts w:ascii="Times New Roman" w:hAnsi="Times New Roman" w:cs="Times New Roman"/>
                <w:b/>
                <w:sz w:val="24"/>
                <w:szCs w:val="24"/>
              </w:rPr>
              <w:t>ый</w:t>
            </w:r>
            <w:r w:rsidR="002C7706">
              <w:rPr>
                <w:rFonts w:ascii="Times New Roman" w:hAnsi="Times New Roman" w:cs="Times New Roman"/>
                <w:b/>
                <w:sz w:val="24"/>
                <w:szCs w:val="24"/>
              </w:rPr>
              <w:t xml:space="preserve"> д</w:t>
            </w:r>
            <w:r w:rsidR="002C7706" w:rsidRPr="00940C1B">
              <w:rPr>
                <w:rFonts w:ascii="Times New Roman" w:hAnsi="Times New Roman" w:cs="Times New Roman"/>
                <w:b/>
                <w:sz w:val="24"/>
                <w:szCs w:val="24"/>
              </w:rPr>
              <w:t>иректор</w:t>
            </w:r>
          </w:p>
          <w:p w:rsidR="00B62030" w:rsidRPr="00A45204" w:rsidRDefault="002C7706" w:rsidP="002C7706">
            <w:pPr>
              <w:spacing w:after="0" w:line="240" w:lineRule="auto"/>
              <w:rPr>
                <w:rFonts w:ascii="Times New Roman" w:eastAsia="Times New Roman" w:hAnsi="Times New Roman" w:cs="Times New Roman"/>
              </w:rPr>
            </w:pPr>
            <w:r>
              <w:rPr>
                <w:rFonts w:ascii="Times New Roman" w:hAnsi="Times New Roman" w:cs="Times New Roman"/>
                <w:b/>
                <w:sz w:val="24"/>
                <w:szCs w:val="24"/>
              </w:rPr>
              <w:t>Сушков И.И.</w:t>
            </w:r>
            <w:r w:rsidR="00940C1B">
              <w:rPr>
                <w:rFonts w:ascii="Times New Roman" w:eastAsia="Times New Roman" w:hAnsi="Times New Roman" w:cs="Times New Roman"/>
              </w:rPr>
              <w:t xml:space="preserve"> </w:t>
            </w:r>
            <w:r w:rsidR="00B62030" w:rsidRPr="00A45204">
              <w:rPr>
                <w:rFonts w:ascii="Times New Roman" w:eastAsia="Times New Roman" w:hAnsi="Times New Roman" w:cs="Times New Roman"/>
              </w:rPr>
              <w:t xml:space="preserve">_________________ </w:t>
            </w:r>
          </w:p>
        </w:tc>
      </w:tr>
    </w:tbl>
    <w:p w:rsidR="00B62030" w:rsidRPr="00B62030" w:rsidRDefault="00B62030" w:rsidP="00D53882">
      <w:pPr>
        <w:spacing w:after="0" w:line="240" w:lineRule="auto"/>
        <w:jc w:val="left"/>
        <w:rPr>
          <w:rFonts w:ascii="Times New Roman" w:eastAsia="Times New Roman" w:hAnsi="Times New Roman" w:cs="Times New Roman"/>
          <w:sz w:val="20"/>
          <w:szCs w:val="20"/>
          <w:lang w:eastAsia="ru-RU"/>
        </w:rPr>
      </w:pPr>
    </w:p>
    <w:p w:rsidR="00B62030" w:rsidRDefault="00B62030" w:rsidP="00D53882">
      <w:pPr>
        <w:spacing w:after="0" w:line="240" w:lineRule="auto"/>
        <w:jc w:val="right"/>
        <w:rPr>
          <w:b/>
        </w:rPr>
      </w:pPr>
    </w:p>
    <w:p w:rsidR="00B62030" w:rsidRDefault="00B62030" w:rsidP="00D53882">
      <w:pPr>
        <w:spacing w:after="0" w:line="240" w:lineRule="auto"/>
        <w:jc w:val="right"/>
        <w:rPr>
          <w:b/>
        </w:rPr>
      </w:pPr>
    </w:p>
    <w:p w:rsidR="00F64EED" w:rsidRDefault="00F64EED" w:rsidP="00D53882">
      <w:pPr>
        <w:spacing w:after="0" w:line="240" w:lineRule="auto"/>
        <w:jc w:val="right"/>
        <w:rPr>
          <w:b/>
        </w:rPr>
      </w:pPr>
    </w:p>
    <w:p w:rsidR="00F64EED" w:rsidRDefault="00F64EED" w:rsidP="00D53882">
      <w:pPr>
        <w:spacing w:after="0" w:line="240" w:lineRule="auto"/>
        <w:jc w:val="right"/>
        <w:rPr>
          <w:b/>
        </w:rPr>
      </w:pPr>
    </w:p>
    <w:p w:rsidR="00F64EED" w:rsidRDefault="00F64EED" w:rsidP="00D53882">
      <w:pPr>
        <w:spacing w:after="0" w:line="240" w:lineRule="auto"/>
        <w:jc w:val="right"/>
        <w:rPr>
          <w:b/>
        </w:rPr>
      </w:pPr>
    </w:p>
    <w:p w:rsidR="00F64EED" w:rsidRDefault="00F64EED" w:rsidP="00D53882">
      <w:pPr>
        <w:spacing w:after="0" w:line="240" w:lineRule="auto"/>
        <w:jc w:val="right"/>
        <w:rPr>
          <w:b/>
        </w:rPr>
      </w:pPr>
    </w:p>
    <w:p w:rsidR="00F64EED" w:rsidRDefault="00F64EED" w:rsidP="00D53882">
      <w:pPr>
        <w:spacing w:after="0" w:line="240" w:lineRule="auto"/>
        <w:jc w:val="right"/>
        <w:rPr>
          <w:b/>
        </w:rPr>
      </w:pPr>
    </w:p>
    <w:p w:rsidR="002A0445" w:rsidRDefault="002A0445" w:rsidP="00D53882">
      <w:pPr>
        <w:spacing w:after="0" w:line="240" w:lineRule="auto"/>
        <w:jc w:val="right"/>
        <w:rPr>
          <w:b/>
        </w:rPr>
      </w:pPr>
    </w:p>
    <w:p w:rsidR="002A0445" w:rsidRDefault="002A0445" w:rsidP="00D53882">
      <w:pPr>
        <w:spacing w:after="0" w:line="240" w:lineRule="auto"/>
        <w:jc w:val="right"/>
        <w:rPr>
          <w:b/>
        </w:rPr>
      </w:pPr>
    </w:p>
    <w:p w:rsidR="002A0445" w:rsidRDefault="002A0445" w:rsidP="00D53882">
      <w:pPr>
        <w:spacing w:after="0" w:line="240" w:lineRule="auto"/>
        <w:jc w:val="right"/>
        <w:rPr>
          <w:b/>
        </w:rPr>
      </w:pPr>
    </w:p>
    <w:p w:rsidR="002A0445" w:rsidRDefault="002A0445" w:rsidP="00D53882">
      <w:pPr>
        <w:spacing w:after="0" w:line="240" w:lineRule="auto"/>
        <w:jc w:val="right"/>
        <w:rPr>
          <w:b/>
        </w:rPr>
      </w:pPr>
    </w:p>
    <w:p w:rsidR="002A0445" w:rsidRDefault="002A0445" w:rsidP="00D53882">
      <w:pPr>
        <w:spacing w:after="0" w:line="240" w:lineRule="auto"/>
        <w:jc w:val="right"/>
        <w:rPr>
          <w:b/>
        </w:rPr>
      </w:pPr>
    </w:p>
    <w:p w:rsidR="002A0445" w:rsidRDefault="002A0445" w:rsidP="00D53882">
      <w:pPr>
        <w:spacing w:after="0" w:line="240" w:lineRule="auto"/>
        <w:jc w:val="right"/>
        <w:rPr>
          <w:b/>
        </w:rPr>
      </w:pPr>
    </w:p>
    <w:p w:rsidR="002A0445" w:rsidRDefault="002A0445" w:rsidP="00D53882">
      <w:pPr>
        <w:spacing w:after="0" w:line="240" w:lineRule="auto"/>
        <w:jc w:val="right"/>
        <w:rPr>
          <w:b/>
        </w:rPr>
      </w:pPr>
    </w:p>
    <w:p w:rsidR="002A0445" w:rsidRDefault="002A0445" w:rsidP="00D53882">
      <w:pPr>
        <w:spacing w:after="0" w:line="240" w:lineRule="auto"/>
        <w:jc w:val="right"/>
        <w:rPr>
          <w:b/>
        </w:rPr>
      </w:pPr>
    </w:p>
    <w:p w:rsidR="002A0445" w:rsidRDefault="002A0445" w:rsidP="00D53882">
      <w:pPr>
        <w:spacing w:after="0" w:line="240" w:lineRule="auto"/>
        <w:jc w:val="right"/>
        <w:rPr>
          <w:b/>
        </w:rPr>
      </w:pPr>
    </w:p>
    <w:p w:rsidR="002A0445" w:rsidRDefault="002A0445" w:rsidP="00D53882">
      <w:pPr>
        <w:spacing w:after="0" w:line="240" w:lineRule="auto"/>
        <w:jc w:val="right"/>
        <w:rPr>
          <w:b/>
        </w:rPr>
      </w:pPr>
    </w:p>
    <w:p w:rsidR="002A0445" w:rsidRDefault="002A0445" w:rsidP="00D53882">
      <w:pPr>
        <w:spacing w:after="0" w:line="240" w:lineRule="auto"/>
        <w:jc w:val="right"/>
        <w:rPr>
          <w:b/>
        </w:rPr>
      </w:pPr>
    </w:p>
    <w:p w:rsidR="00B62030" w:rsidRDefault="00B62030" w:rsidP="00D53882">
      <w:pPr>
        <w:spacing w:after="0" w:line="240" w:lineRule="auto"/>
        <w:jc w:val="right"/>
        <w:rPr>
          <w:b/>
        </w:rPr>
      </w:pPr>
    </w:p>
    <w:p w:rsidR="00A45204" w:rsidRDefault="00A45204" w:rsidP="00D53882">
      <w:pPr>
        <w:spacing w:after="0" w:line="240" w:lineRule="auto"/>
        <w:jc w:val="right"/>
        <w:rPr>
          <w:b/>
        </w:rPr>
      </w:pPr>
    </w:p>
    <w:p w:rsidR="00A45204" w:rsidRDefault="00A45204" w:rsidP="00D53882">
      <w:pPr>
        <w:spacing w:after="0" w:line="240" w:lineRule="auto"/>
        <w:jc w:val="right"/>
        <w:rPr>
          <w:b/>
        </w:rPr>
      </w:pPr>
    </w:p>
    <w:p w:rsidR="00A45204" w:rsidRDefault="00A45204" w:rsidP="00D53882">
      <w:pPr>
        <w:spacing w:after="0" w:line="240" w:lineRule="auto"/>
        <w:jc w:val="right"/>
        <w:rPr>
          <w:b/>
        </w:rPr>
      </w:pPr>
    </w:p>
    <w:p w:rsidR="000E0FA7" w:rsidRDefault="000E0FA7" w:rsidP="00D53882">
      <w:pPr>
        <w:spacing w:after="0" w:line="240" w:lineRule="auto"/>
        <w:jc w:val="right"/>
        <w:rPr>
          <w:rFonts w:ascii="Times New Roman" w:hAnsi="Times New Roman" w:cs="Times New Roman"/>
          <w:b/>
        </w:rPr>
      </w:pPr>
    </w:p>
    <w:p w:rsidR="000E0FA7" w:rsidRDefault="000E0FA7" w:rsidP="00D53882">
      <w:pPr>
        <w:spacing w:after="0" w:line="240" w:lineRule="auto"/>
        <w:jc w:val="right"/>
        <w:rPr>
          <w:rFonts w:ascii="Times New Roman" w:hAnsi="Times New Roman" w:cs="Times New Roman"/>
          <w:b/>
        </w:rPr>
      </w:pPr>
    </w:p>
    <w:p w:rsidR="000E0FA7" w:rsidRDefault="000E0FA7" w:rsidP="00D53882">
      <w:pPr>
        <w:spacing w:after="0" w:line="240" w:lineRule="auto"/>
        <w:jc w:val="right"/>
        <w:rPr>
          <w:rFonts w:ascii="Times New Roman" w:hAnsi="Times New Roman" w:cs="Times New Roman"/>
          <w:b/>
        </w:rPr>
      </w:pPr>
    </w:p>
    <w:p w:rsidR="000E0FA7" w:rsidRDefault="000E0FA7" w:rsidP="00D53882">
      <w:pPr>
        <w:spacing w:after="0" w:line="240" w:lineRule="auto"/>
        <w:jc w:val="right"/>
        <w:rPr>
          <w:rFonts w:ascii="Times New Roman" w:hAnsi="Times New Roman" w:cs="Times New Roman"/>
          <w:b/>
        </w:rPr>
      </w:pPr>
    </w:p>
    <w:p w:rsidR="008B0CD7" w:rsidRDefault="008B0CD7" w:rsidP="00D53882">
      <w:pPr>
        <w:spacing w:after="0" w:line="240" w:lineRule="auto"/>
        <w:jc w:val="right"/>
        <w:rPr>
          <w:rFonts w:ascii="Times New Roman" w:hAnsi="Times New Roman" w:cs="Times New Roman"/>
          <w:b/>
        </w:rPr>
      </w:pPr>
    </w:p>
    <w:p w:rsidR="008B0CD7" w:rsidRDefault="008B0CD7" w:rsidP="00D53882">
      <w:pPr>
        <w:spacing w:after="0" w:line="240" w:lineRule="auto"/>
        <w:jc w:val="right"/>
        <w:rPr>
          <w:rFonts w:ascii="Times New Roman" w:hAnsi="Times New Roman" w:cs="Times New Roman"/>
          <w:b/>
        </w:rPr>
      </w:pPr>
    </w:p>
    <w:p w:rsidR="00006818" w:rsidRPr="00A45204" w:rsidRDefault="00006818" w:rsidP="00D53882">
      <w:pPr>
        <w:spacing w:after="0" w:line="240" w:lineRule="auto"/>
        <w:jc w:val="right"/>
        <w:rPr>
          <w:rFonts w:ascii="Times New Roman" w:hAnsi="Times New Roman" w:cs="Times New Roman"/>
          <w:b/>
        </w:rPr>
      </w:pPr>
      <w:r w:rsidRPr="00A45204">
        <w:rPr>
          <w:rFonts w:ascii="Times New Roman" w:hAnsi="Times New Roman" w:cs="Times New Roman"/>
          <w:b/>
        </w:rPr>
        <w:t xml:space="preserve">Приложение № 2 </w:t>
      </w:r>
      <w:r w:rsidR="00940C1B">
        <w:rPr>
          <w:rFonts w:ascii="Times New Roman" w:hAnsi="Times New Roman" w:cs="Times New Roman"/>
          <w:b/>
        </w:rPr>
        <w:br/>
      </w:r>
      <w:r w:rsidRPr="00A45204">
        <w:rPr>
          <w:rFonts w:ascii="Times New Roman" w:hAnsi="Times New Roman" w:cs="Times New Roman"/>
          <w:b/>
        </w:rPr>
        <w:t>к Договору</w:t>
      </w:r>
      <w:r w:rsidR="00B62030" w:rsidRPr="00A45204">
        <w:rPr>
          <w:rFonts w:ascii="Times New Roman" w:hAnsi="Times New Roman" w:cs="Times New Roman"/>
          <w:b/>
        </w:rPr>
        <w:t xml:space="preserve"> поставки</w:t>
      </w:r>
    </w:p>
    <w:p w:rsidR="00006818" w:rsidRPr="00A45204" w:rsidRDefault="00006818" w:rsidP="00D53882">
      <w:pPr>
        <w:spacing w:after="0" w:line="240" w:lineRule="auto"/>
        <w:jc w:val="right"/>
        <w:rPr>
          <w:rFonts w:ascii="Times New Roman" w:hAnsi="Times New Roman" w:cs="Times New Roman"/>
          <w:b/>
        </w:rPr>
      </w:pPr>
      <w:r w:rsidRPr="00A45204">
        <w:rPr>
          <w:rFonts w:ascii="Times New Roman" w:hAnsi="Times New Roman" w:cs="Times New Roman"/>
        </w:rPr>
        <w:t xml:space="preserve">                                                                                           </w:t>
      </w:r>
      <w:r w:rsidR="00BD55B6" w:rsidRPr="00A45204">
        <w:rPr>
          <w:rFonts w:ascii="Times New Roman" w:hAnsi="Times New Roman" w:cs="Times New Roman"/>
          <w:b/>
        </w:rPr>
        <w:t xml:space="preserve">№ </w:t>
      </w:r>
      <w:r w:rsidR="00060C4B">
        <w:rPr>
          <w:rFonts w:ascii="Times New Roman" w:hAnsi="Times New Roman" w:cs="Times New Roman"/>
          <w:b/>
        </w:rPr>
        <w:t xml:space="preserve">               </w:t>
      </w:r>
      <w:r w:rsidR="00940C1B" w:rsidRPr="00A45204">
        <w:rPr>
          <w:rFonts w:ascii="Times New Roman" w:hAnsi="Times New Roman" w:cs="Times New Roman"/>
          <w:b/>
        </w:rPr>
        <w:t xml:space="preserve">от  </w:t>
      </w:r>
      <w:r w:rsidR="00DE3A04">
        <w:rPr>
          <w:rFonts w:ascii="Times New Roman" w:hAnsi="Times New Roman" w:cs="Times New Roman"/>
          <w:b/>
        </w:rPr>
        <w:t>«</w:t>
      </w:r>
      <w:r w:rsidR="0008647D">
        <w:rPr>
          <w:rFonts w:ascii="Times New Roman" w:hAnsi="Times New Roman" w:cs="Times New Roman"/>
          <w:b/>
        </w:rPr>
        <w:t xml:space="preserve">  »           </w:t>
      </w:r>
      <w:r w:rsidR="00940C1B">
        <w:rPr>
          <w:rFonts w:ascii="Times New Roman" w:hAnsi="Times New Roman" w:cs="Times New Roman"/>
          <w:b/>
        </w:rPr>
        <w:t>2016</w:t>
      </w:r>
      <w:r w:rsidR="00940C1B" w:rsidRPr="00A45204">
        <w:rPr>
          <w:rFonts w:ascii="Times New Roman" w:hAnsi="Times New Roman" w:cs="Times New Roman"/>
          <w:b/>
        </w:rPr>
        <w:t>г.</w:t>
      </w:r>
    </w:p>
    <w:p w:rsidR="00006818" w:rsidRPr="00A45204" w:rsidRDefault="00006818" w:rsidP="00D53882">
      <w:pPr>
        <w:spacing w:after="0" w:line="240" w:lineRule="auto"/>
        <w:rPr>
          <w:rFonts w:ascii="Times New Roman" w:hAnsi="Times New Roman" w:cs="Times New Roman"/>
        </w:rPr>
      </w:pPr>
    </w:p>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Форма представления информации</w:t>
      </w:r>
    </w:p>
    <w:p w:rsidR="00006818" w:rsidRPr="00A45204" w:rsidRDefault="00006818" w:rsidP="00D53882">
      <w:pPr>
        <w:spacing w:after="0" w:line="240" w:lineRule="auto"/>
        <w:jc w:val="center"/>
        <w:rPr>
          <w:rFonts w:ascii="Times New Roman" w:hAnsi="Times New Roman" w:cs="Times New Roman"/>
        </w:rPr>
      </w:pPr>
    </w:p>
    <w:tbl>
      <w:tblPr>
        <w:tblpPr w:leftFromText="180" w:rightFromText="180" w:bottomFromText="200" w:vertAnchor="text" w:horzAnchor="margin" w:tblpY="10"/>
        <w:tblW w:w="0" w:type="auto"/>
        <w:tblLook w:val="00A0" w:firstRow="1" w:lastRow="0" w:firstColumn="1" w:lastColumn="0" w:noHBand="0" w:noVBand="0"/>
      </w:tblPr>
      <w:tblGrid>
        <w:gridCol w:w="4785"/>
        <w:gridCol w:w="4786"/>
      </w:tblGrid>
      <w:tr w:rsidR="00006818" w:rsidRPr="00A45204" w:rsidTr="00006818">
        <w:tc>
          <w:tcPr>
            <w:tcW w:w="4785" w:type="dxa"/>
            <w:hideMark/>
          </w:tcPr>
          <w:p w:rsidR="00006818" w:rsidRPr="00A45204" w:rsidRDefault="00006818" w:rsidP="00D53882">
            <w:pPr>
              <w:spacing w:after="0" w:line="240" w:lineRule="auto"/>
              <w:jc w:val="center"/>
              <w:rPr>
                <w:rFonts w:ascii="Times New Roman" w:hAnsi="Times New Roman" w:cs="Times New Roman"/>
                <w:i/>
                <w:iCs/>
              </w:rPr>
            </w:pPr>
            <w:r w:rsidRPr="00A45204">
              <w:rPr>
                <w:rFonts w:ascii="Times New Roman" w:hAnsi="Times New Roman" w:cs="Times New Roman"/>
                <w:i/>
                <w:iCs/>
              </w:rPr>
              <w:t>Бланк организации поставщика/субподрядчика</w:t>
            </w:r>
          </w:p>
        </w:tc>
        <w:tc>
          <w:tcPr>
            <w:tcW w:w="4786" w:type="dxa"/>
            <w:hideMark/>
          </w:tcPr>
          <w:p w:rsidR="00006818" w:rsidRPr="00A45204" w:rsidRDefault="00006818" w:rsidP="00D53882">
            <w:pPr>
              <w:spacing w:after="0" w:line="240" w:lineRule="auto"/>
              <w:jc w:val="center"/>
              <w:rPr>
                <w:rFonts w:ascii="Times New Roman" w:hAnsi="Times New Roman" w:cs="Times New Roman"/>
                <w:i/>
                <w:iCs/>
              </w:rPr>
            </w:pPr>
            <w:r w:rsidRPr="00A45204">
              <w:rPr>
                <w:rFonts w:ascii="Times New Roman" w:hAnsi="Times New Roman" w:cs="Times New Roman"/>
                <w:i/>
                <w:iCs/>
              </w:rPr>
              <w:t>Реквизиты заказчика/поставщика</w:t>
            </w:r>
          </w:p>
        </w:tc>
      </w:tr>
    </w:tbl>
    <w:p w:rsidR="00006818" w:rsidRPr="00A45204" w:rsidRDefault="00006818" w:rsidP="00D53882">
      <w:pPr>
        <w:autoSpaceDE w:val="0"/>
        <w:autoSpaceDN w:val="0"/>
        <w:adjustRightInd w:val="0"/>
        <w:spacing w:after="0" w:line="240" w:lineRule="auto"/>
        <w:ind w:firstLine="540"/>
        <w:jc w:val="center"/>
        <w:outlineLvl w:val="3"/>
        <w:rPr>
          <w:rFonts w:ascii="Times New Roman" w:hAnsi="Times New Roman" w:cs="Times New Roman"/>
        </w:rPr>
      </w:pPr>
    </w:p>
    <w:p w:rsidR="00006818" w:rsidRPr="00A45204" w:rsidRDefault="00006818" w:rsidP="00D53882">
      <w:pPr>
        <w:autoSpaceDE w:val="0"/>
        <w:autoSpaceDN w:val="0"/>
        <w:adjustRightInd w:val="0"/>
        <w:spacing w:after="0" w:line="240" w:lineRule="auto"/>
        <w:ind w:firstLine="539"/>
        <w:jc w:val="center"/>
        <w:outlineLvl w:val="3"/>
        <w:rPr>
          <w:rFonts w:ascii="Times New Roman" w:hAnsi="Times New Roman" w:cs="Times New Roman"/>
        </w:rPr>
      </w:pPr>
    </w:p>
    <w:p w:rsidR="00006818" w:rsidRPr="00A45204" w:rsidRDefault="00006818" w:rsidP="00D53882">
      <w:pPr>
        <w:autoSpaceDE w:val="0"/>
        <w:autoSpaceDN w:val="0"/>
        <w:adjustRightInd w:val="0"/>
        <w:spacing w:after="0" w:line="240" w:lineRule="auto"/>
        <w:ind w:firstLine="539"/>
        <w:jc w:val="center"/>
        <w:outlineLvl w:val="3"/>
        <w:rPr>
          <w:rFonts w:ascii="Times New Roman" w:hAnsi="Times New Roman" w:cs="Times New Roman"/>
        </w:rPr>
      </w:pPr>
      <w:r w:rsidRPr="00A45204">
        <w:rPr>
          <w:rFonts w:ascii="Times New Roman" w:hAnsi="Times New Roman" w:cs="Times New Roman"/>
        </w:rPr>
        <w:t>Уважаемый_________________!</w:t>
      </w:r>
    </w:p>
    <w:p w:rsidR="00006818" w:rsidRPr="00A45204" w:rsidRDefault="00006818" w:rsidP="00D53882">
      <w:pPr>
        <w:autoSpaceDE w:val="0"/>
        <w:autoSpaceDN w:val="0"/>
        <w:adjustRightInd w:val="0"/>
        <w:spacing w:after="0" w:line="240" w:lineRule="auto"/>
        <w:ind w:firstLine="567"/>
        <w:outlineLvl w:val="3"/>
        <w:rPr>
          <w:rFonts w:ascii="Times New Roman" w:hAnsi="Times New Roman" w:cs="Times New Roman"/>
        </w:rPr>
      </w:pPr>
      <w:proofErr w:type="gramStart"/>
      <w:r w:rsidRPr="00A45204">
        <w:rPr>
          <w:rFonts w:ascii="Times New Roman" w:hAnsi="Times New Roman" w:cs="Times New Roman"/>
        </w:rPr>
        <w:t>Настоящим подтверждаем, что</w:t>
      </w:r>
      <w:r w:rsidRPr="00A45204">
        <w:rPr>
          <w:rFonts w:ascii="Times New Roman" w:hAnsi="Times New Roman" w:cs="Times New Roman"/>
          <w:u w:val="single"/>
        </w:rPr>
        <w:t xml:space="preserve"> </w:t>
      </w:r>
      <w:r w:rsidRPr="00A45204">
        <w:rPr>
          <w:rFonts w:ascii="Times New Roman" w:hAnsi="Times New Roman" w:cs="Times New Roman"/>
          <w:i/>
          <w:iCs/>
          <w:u w:val="single"/>
        </w:rPr>
        <w:t xml:space="preserve">наименование организации поставщика/субподрядчика продукции </w:t>
      </w:r>
      <w:r w:rsidRPr="00A45204">
        <w:rPr>
          <w:rFonts w:ascii="Times New Roman" w:hAnsi="Times New Roman" w:cs="Times New Roman"/>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45204">
        <w:rPr>
          <w:rFonts w:ascii="Times New Roman" w:hAnsi="Times New Roman" w:cs="Times New Roman"/>
          <w:i/>
          <w:iCs/>
          <w:u w:val="single"/>
        </w:rPr>
        <w:t>указывается малого или среднего в зависимости от критериев отнесения</w:t>
      </w:r>
      <w:r w:rsidRPr="00A45204">
        <w:rPr>
          <w:rFonts w:ascii="Times New Roman" w:hAnsi="Times New Roman" w:cs="Times New Roman"/>
        </w:rPr>
        <w:t xml:space="preserve"> предпринимательства и сообщаем следующую информацию:</w:t>
      </w:r>
      <w:proofErr w:type="gramEnd"/>
    </w:p>
    <w:tbl>
      <w:tblPr>
        <w:tblW w:w="0" w:type="auto"/>
        <w:jc w:val="center"/>
        <w:tblInd w:w="-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76"/>
        <w:gridCol w:w="4508"/>
        <w:gridCol w:w="2058"/>
        <w:gridCol w:w="2464"/>
      </w:tblGrid>
      <w:tr w:rsidR="00006818" w:rsidRPr="00A45204" w:rsidTr="00006818">
        <w:trPr>
          <w:jc w:val="center"/>
        </w:trPr>
        <w:tc>
          <w:tcPr>
            <w:tcW w:w="91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 п/п</w:t>
            </w:r>
          </w:p>
        </w:tc>
        <w:tc>
          <w:tcPr>
            <w:tcW w:w="4785"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Критерий отнесения</w:t>
            </w:r>
          </w:p>
        </w:tc>
        <w:tc>
          <w:tcPr>
            <w:tcW w:w="2120"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Показатель</w:t>
            </w:r>
          </w:p>
        </w:tc>
        <w:tc>
          <w:tcPr>
            <w:tcW w:w="252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Приложенный подтверждающий документ</w:t>
            </w:r>
          </w:p>
        </w:tc>
      </w:tr>
      <w:tr w:rsidR="00006818" w:rsidRPr="00A45204" w:rsidTr="00006818">
        <w:trPr>
          <w:jc w:val="center"/>
        </w:trPr>
        <w:tc>
          <w:tcPr>
            <w:tcW w:w="91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1</w:t>
            </w:r>
          </w:p>
        </w:tc>
        <w:tc>
          <w:tcPr>
            <w:tcW w:w="4785"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3</w:t>
            </w:r>
          </w:p>
        </w:tc>
        <w:tc>
          <w:tcPr>
            <w:tcW w:w="2120"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3</w:t>
            </w:r>
          </w:p>
        </w:tc>
        <w:tc>
          <w:tcPr>
            <w:tcW w:w="252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4</w:t>
            </w:r>
          </w:p>
        </w:tc>
      </w:tr>
      <w:tr w:rsidR="00006818" w:rsidRPr="00A45204" w:rsidTr="00006818">
        <w:trPr>
          <w:jc w:val="center"/>
        </w:trPr>
        <w:tc>
          <w:tcPr>
            <w:tcW w:w="91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1.</w:t>
            </w:r>
          </w:p>
        </w:tc>
        <w:tc>
          <w:tcPr>
            <w:tcW w:w="4785"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только для юридических лиц:</w:t>
            </w:r>
          </w:p>
          <w:p w:rsidR="00006818" w:rsidRPr="00A45204" w:rsidRDefault="00006818" w:rsidP="00D53882">
            <w:pPr>
              <w:autoSpaceDE w:val="0"/>
              <w:autoSpaceDN w:val="0"/>
              <w:adjustRightInd w:val="0"/>
              <w:spacing w:after="0" w:line="240" w:lineRule="auto"/>
              <w:outlineLvl w:val="0"/>
              <w:rPr>
                <w:rFonts w:ascii="Times New Roman" w:hAnsi="Times New Roman" w:cs="Times New Roman"/>
              </w:rPr>
            </w:pPr>
            <w:r w:rsidRPr="00A45204">
              <w:rPr>
                <w:rFonts w:ascii="Times New Roman" w:hAnsi="Times New Roman" w:cs="Times New Roman"/>
              </w:rPr>
              <w:t xml:space="preserve">Суммарная доля участия в уставном (складочном) капитале: </w:t>
            </w:r>
          </w:p>
          <w:p w:rsidR="00006818" w:rsidRPr="00A45204" w:rsidRDefault="00006818" w:rsidP="00D53882">
            <w:pPr>
              <w:autoSpaceDE w:val="0"/>
              <w:autoSpaceDN w:val="0"/>
              <w:adjustRightInd w:val="0"/>
              <w:spacing w:after="0" w:line="240" w:lineRule="auto"/>
              <w:outlineLvl w:val="0"/>
              <w:rPr>
                <w:rFonts w:ascii="Times New Roman" w:hAnsi="Times New Roman" w:cs="Times New Roman"/>
              </w:rPr>
            </w:pPr>
            <w:r w:rsidRPr="00A45204">
              <w:rPr>
                <w:rFonts w:ascii="Times New Roman" w:hAnsi="Times New Roman" w:cs="Times New Roman"/>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20"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 xml:space="preserve">Указывается в процентах </w:t>
            </w:r>
          </w:p>
        </w:tc>
        <w:tc>
          <w:tcPr>
            <w:tcW w:w="252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Копия устава</w:t>
            </w:r>
          </w:p>
        </w:tc>
      </w:tr>
      <w:tr w:rsidR="00006818" w:rsidRPr="00A45204" w:rsidTr="00006818">
        <w:trPr>
          <w:jc w:val="center"/>
        </w:trPr>
        <w:tc>
          <w:tcPr>
            <w:tcW w:w="91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2.</w:t>
            </w:r>
          </w:p>
        </w:tc>
        <w:tc>
          <w:tcPr>
            <w:tcW w:w="4785"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только для юридических лиц:</w:t>
            </w:r>
          </w:p>
          <w:p w:rsidR="00006818" w:rsidRPr="00A45204" w:rsidRDefault="00006818" w:rsidP="00D53882">
            <w:pPr>
              <w:autoSpaceDE w:val="0"/>
              <w:autoSpaceDN w:val="0"/>
              <w:adjustRightInd w:val="0"/>
              <w:spacing w:after="0" w:line="240" w:lineRule="auto"/>
              <w:outlineLvl w:val="0"/>
              <w:rPr>
                <w:rFonts w:ascii="Times New Roman" w:hAnsi="Times New Roman" w:cs="Times New Roman"/>
              </w:rPr>
            </w:pPr>
            <w:r w:rsidRPr="00A45204">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2120"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Указывается в процентах</w:t>
            </w:r>
          </w:p>
        </w:tc>
        <w:tc>
          <w:tcPr>
            <w:tcW w:w="252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Копия устава</w:t>
            </w:r>
          </w:p>
        </w:tc>
      </w:tr>
      <w:tr w:rsidR="00006818" w:rsidRPr="00A45204" w:rsidTr="00006818">
        <w:trPr>
          <w:trHeight w:val="1515"/>
          <w:jc w:val="center"/>
        </w:trPr>
        <w:tc>
          <w:tcPr>
            <w:tcW w:w="91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3.</w:t>
            </w:r>
          </w:p>
        </w:tc>
        <w:tc>
          <w:tcPr>
            <w:tcW w:w="4785"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rPr>
            </w:pPr>
            <w:r w:rsidRPr="00A45204">
              <w:rPr>
                <w:rFonts w:ascii="Times New Roman" w:hAnsi="Times New Roman" w:cs="Times New Roman"/>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2120"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Указывается</w:t>
            </w:r>
          </w:p>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количество человек</w:t>
            </w:r>
          </w:p>
        </w:tc>
        <w:tc>
          <w:tcPr>
            <w:tcW w:w="252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Копия формы 4 ФСС</w:t>
            </w:r>
          </w:p>
        </w:tc>
      </w:tr>
      <w:tr w:rsidR="00006818" w:rsidRPr="00A45204" w:rsidTr="00006818">
        <w:trPr>
          <w:jc w:val="center"/>
        </w:trPr>
        <w:tc>
          <w:tcPr>
            <w:tcW w:w="91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4.</w:t>
            </w:r>
          </w:p>
        </w:tc>
        <w:tc>
          <w:tcPr>
            <w:tcW w:w="4785"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rPr>
                <w:rFonts w:ascii="Times New Roman" w:hAnsi="Times New Roman" w:cs="Times New Roman"/>
              </w:rPr>
            </w:pPr>
            <w:r w:rsidRPr="00A45204">
              <w:rPr>
                <w:rFonts w:ascii="Times New Roman" w:hAnsi="Times New Roman" w:cs="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0"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Указывается в миллионах рублей</w:t>
            </w:r>
          </w:p>
        </w:tc>
        <w:tc>
          <w:tcPr>
            <w:tcW w:w="252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Копия баланса за предшествующий календарный год</w:t>
            </w:r>
          </w:p>
        </w:tc>
      </w:tr>
    </w:tbl>
    <w:p w:rsidR="00006818" w:rsidRPr="00A45204" w:rsidRDefault="00006818" w:rsidP="00D53882">
      <w:pPr>
        <w:spacing w:after="0" w:line="240" w:lineRule="auto"/>
        <w:rPr>
          <w:rFonts w:ascii="Times New Roman" w:hAnsi="Times New Roman" w:cs="Times New Roman"/>
        </w:rPr>
      </w:pPr>
    </w:p>
    <w:p w:rsidR="00006818" w:rsidRPr="00A45204" w:rsidRDefault="00006818" w:rsidP="00D53882">
      <w:pPr>
        <w:spacing w:after="0" w:line="240" w:lineRule="auto"/>
        <w:rPr>
          <w:rFonts w:ascii="Times New Roman" w:hAnsi="Times New Roman" w:cs="Times New Roman"/>
        </w:rPr>
      </w:pPr>
    </w:p>
    <w:p w:rsidR="00006818" w:rsidRPr="00A45204" w:rsidRDefault="00006818" w:rsidP="00D53882">
      <w:pPr>
        <w:spacing w:after="0" w:line="240" w:lineRule="auto"/>
        <w:rPr>
          <w:rFonts w:ascii="Times New Roman" w:hAnsi="Times New Roman" w:cs="Times New Roman"/>
        </w:rPr>
      </w:pPr>
      <w:r w:rsidRPr="00A45204">
        <w:rPr>
          <w:rFonts w:ascii="Times New Roman" w:hAnsi="Times New Roman" w:cs="Times New Roman"/>
        </w:rPr>
        <w:t>Приложение: подтверждающие документы.</w:t>
      </w:r>
    </w:p>
    <w:p w:rsidR="00006818" w:rsidRPr="00A45204" w:rsidRDefault="00006818" w:rsidP="00D53882">
      <w:pPr>
        <w:spacing w:after="0" w:line="240" w:lineRule="auto"/>
        <w:jc w:val="right"/>
        <w:rPr>
          <w:rFonts w:ascii="Times New Roman" w:hAnsi="Times New Roman" w:cs="Times New Roman"/>
        </w:rPr>
      </w:pPr>
      <w:r w:rsidRPr="00A45204">
        <w:rPr>
          <w:rFonts w:ascii="Times New Roman" w:hAnsi="Times New Roman" w:cs="Times New Roman"/>
        </w:rPr>
        <w:br w:type="page"/>
      </w:r>
    </w:p>
    <w:p w:rsidR="00006818" w:rsidRPr="00A45204" w:rsidRDefault="00006818" w:rsidP="00D53882">
      <w:pPr>
        <w:spacing w:after="0" w:line="240" w:lineRule="auto"/>
        <w:jc w:val="right"/>
        <w:rPr>
          <w:rFonts w:ascii="Times New Roman" w:hAnsi="Times New Roman" w:cs="Times New Roman"/>
          <w:b/>
        </w:rPr>
      </w:pPr>
      <w:r w:rsidRPr="00A45204">
        <w:rPr>
          <w:rFonts w:ascii="Times New Roman" w:hAnsi="Times New Roman" w:cs="Times New Roman"/>
          <w:b/>
        </w:rPr>
        <w:lastRenderedPageBreak/>
        <w:t xml:space="preserve">Приложение № 3 </w:t>
      </w:r>
      <w:r w:rsidR="00940C1B">
        <w:rPr>
          <w:rFonts w:ascii="Times New Roman" w:hAnsi="Times New Roman" w:cs="Times New Roman"/>
          <w:b/>
        </w:rPr>
        <w:br/>
      </w:r>
      <w:r w:rsidRPr="00A45204">
        <w:rPr>
          <w:rFonts w:ascii="Times New Roman" w:hAnsi="Times New Roman" w:cs="Times New Roman"/>
          <w:b/>
        </w:rPr>
        <w:t>к Договору</w:t>
      </w:r>
      <w:r w:rsidR="00B62030" w:rsidRPr="00A45204">
        <w:rPr>
          <w:rFonts w:ascii="Times New Roman" w:hAnsi="Times New Roman" w:cs="Times New Roman"/>
          <w:b/>
        </w:rPr>
        <w:t xml:space="preserve"> поставки</w:t>
      </w:r>
    </w:p>
    <w:p w:rsidR="00AB1202" w:rsidRPr="00A45204" w:rsidRDefault="00006818" w:rsidP="00D53882">
      <w:pPr>
        <w:spacing w:after="0" w:line="240" w:lineRule="auto"/>
        <w:jc w:val="right"/>
        <w:rPr>
          <w:rFonts w:ascii="Times New Roman" w:hAnsi="Times New Roman" w:cs="Times New Roman"/>
          <w:b/>
        </w:rPr>
      </w:pPr>
      <w:r w:rsidRPr="00A45204">
        <w:rPr>
          <w:rFonts w:ascii="Times New Roman" w:hAnsi="Times New Roman" w:cs="Times New Roman"/>
          <w:b/>
        </w:rPr>
        <w:t xml:space="preserve">                                                                          </w:t>
      </w:r>
      <w:r w:rsidR="00A45204">
        <w:rPr>
          <w:rFonts w:ascii="Times New Roman" w:hAnsi="Times New Roman" w:cs="Times New Roman"/>
          <w:b/>
        </w:rPr>
        <w:t xml:space="preserve">                        </w:t>
      </w:r>
      <w:r w:rsidRPr="00A45204">
        <w:rPr>
          <w:rFonts w:ascii="Times New Roman" w:hAnsi="Times New Roman" w:cs="Times New Roman"/>
          <w:b/>
        </w:rPr>
        <w:t xml:space="preserve"> </w:t>
      </w:r>
      <w:r w:rsidR="00061B5B" w:rsidRPr="00A45204">
        <w:rPr>
          <w:rFonts w:ascii="Times New Roman" w:hAnsi="Times New Roman" w:cs="Times New Roman"/>
          <w:b/>
        </w:rPr>
        <w:t xml:space="preserve">№ </w:t>
      </w:r>
      <w:r w:rsidR="00060C4B">
        <w:rPr>
          <w:rFonts w:ascii="Times New Roman" w:hAnsi="Times New Roman" w:cs="Times New Roman"/>
          <w:b/>
        </w:rPr>
        <w:t xml:space="preserve">                 </w:t>
      </w:r>
      <w:r w:rsidR="00940C1B" w:rsidRPr="00A45204">
        <w:rPr>
          <w:rFonts w:ascii="Times New Roman" w:hAnsi="Times New Roman" w:cs="Times New Roman"/>
          <w:b/>
        </w:rPr>
        <w:t xml:space="preserve">от  </w:t>
      </w:r>
      <w:r w:rsidR="00940C1B">
        <w:rPr>
          <w:rFonts w:ascii="Times New Roman" w:hAnsi="Times New Roman" w:cs="Times New Roman"/>
          <w:b/>
        </w:rPr>
        <w:t>«</w:t>
      </w:r>
      <w:r w:rsidR="0008647D">
        <w:rPr>
          <w:rFonts w:ascii="Times New Roman" w:hAnsi="Times New Roman" w:cs="Times New Roman"/>
          <w:b/>
        </w:rPr>
        <w:t xml:space="preserve">   </w:t>
      </w:r>
      <w:r w:rsidR="00940C1B">
        <w:rPr>
          <w:rFonts w:ascii="Times New Roman" w:hAnsi="Times New Roman" w:cs="Times New Roman"/>
          <w:b/>
        </w:rPr>
        <w:t xml:space="preserve">» </w:t>
      </w:r>
      <w:r w:rsidR="0008647D">
        <w:rPr>
          <w:rFonts w:ascii="Times New Roman" w:hAnsi="Times New Roman" w:cs="Times New Roman"/>
          <w:b/>
        </w:rPr>
        <w:t xml:space="preserve">            </w:t>
      </w:r>
      <w:r w:rsidR="00940C1B">
        <w:rPr>
          <w:rFonts w:ascii="Times New Roman" w:hAnsi="Times New Roman" w:cs="Times New Roman"/>
          <w:b/>
        </w:rPr>
        <w:t xml:space="preserve"> 2016</w:t>
      </w:r>
      <w:r w:rsidR="00940C1B" w:rsidRPr="00A45204">
        <w:rPr>
          <w:rFonts w:ascii="Times New Roman" w:hAnsi="Times New Roman" w:cs="Times New Roman"/>
          <w:b/>
        </w:rPr>
        <w:t>г.</w:t>
      </w:r>
    </w:p>
    <w:p w:rsidR="00A45204" w:rsidRPr="00A45204" w:rsidRDefault="00A45204" w:rsidP="00D53882">
      <w:pPr>
        <w:spacing w:after="0" w:line="240" w:lineRule="auto"/>
        <w:jc w:val="center"/>
        <w:rPr>
          <w:rFonts w:ascii="Times New Roman" w:hAnsi="Times New Roman" w:cs="Times New Roman"/>
          <w:noProof/>
        </w:rPr>
      </w:pPr>
    </w:p>
    <w:p w:rsidR="00006818" w:rsidRPr="00A45204" w:rsidRDefault="00006818" w:rsidP="00D53882">
      <w:pPr>
        <w:spacing w:after="0" w:line="240" w:lineRule="auto"/>
        <w:jc w:val="center"/>
        <w:rPr>
          <w:rFonts w:ascii="Times New Roman" w:hAnsi="Times New Roman" w:cs="Times New Roman"/>
          <w:noProof/>
        </w:rPr>
      </w:pPr>
      <w:r w:rsidRPr="00A45204">
        <w:rPr>
          <w:rFonts w:ascii="Times New Roman" w:hAnsi="Times New Roman" w:cs="Times New Roman"/>
          <w:noProof/>
        </w:rPr>
        <w:t>Критерии отнесения бизнеса к субъектам малого и среднего предпринимательства</w:t>
      </w:r>
    </w:p>
    <w:p w:rsidR="00006818" w:rsidRPr="00A45204" w:rsidRDefault="00006818" w:rsidP="00D53882">
      <w:pPr>
        <w:spacing w:after="0" w:line="240" w:lineRule="auto"/>
        <w:jc w:val="center"/>
        <w:rPr>
          <w:rFonts w:ascii="Times New Roman" w:hAnsi="Times New Roman" w:cs="Times New Roman"/>
          <w:noProof/>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106"/>
        <w:gridCol w:w="1701"/>
        <w:gridCol w:w="1758"/>
        <w:gridCol w:w="1913"/>
      </w:tblGrid>
      <w:tr w:rsidR="00006818" w:rsidRPr="00A45204" w:rsidTr="00006818">
        <w:trPr>
          <w:jc w:val="center"/>
        </w:trPr>
        <w:tc>
          <w:tcPr>
            <w:tcW w:w="4106" w:type="dxa"/>
            <w:tcBorders>
              <w:top w:val="single" w:sz="4" w:space="0" w:color="000000"/>
              <w:left w:val="single" w:sz="4" w:space="0" w:color="000000"/>
              <w:bottom w:val="single" w:sz="4" w:space="0" w:color="000000"/>
              <w:right w:val="single" w:sz="4" w:space="0" w:color="000000"/>
            </w:tcBorders>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Критерии</w:t>
            </w:r>
          </w:p>
        </w:tc>
        <w:tc>
          <w:tcPr>
            <w:tcW w:w="1701" w:type="dxa"/>
            <w:tcBorders>
              <w:top w:val="single" w:sz="4" w:space="0" w:color="000000"/>
              <w:left w:val="single" w:sz="4" w:space="0" w:color="000000"/>
              <w:bottom w:val="single" w:sz="4" w:space="0" w:color="000000"/>
              <w:right w:val="single" w:sz="4" w:space="0" w:color="000000"/>
            </w:tcBorders>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Малые предприятия</w:t>
            </w:r>
          </w:p>
        </w:tc>
        <w:tc>
          <w:tcPr>
            <w:tcW w:w="1758" w:type="dxa"/>
            <w:tcBorders>
              <w:top w:val="single" w:sz="4" w:space="0" w:color="000000"/>
              <w:left w:val="single" w:sz="4" w:space="0" w:color="000000"/>
              <w:bottom w:val="single" w:sz="4" w:space="0" w:color="000000"/>
              <w:right w:val="single" w:sz="4" w:space="0" w:color="000000"/>
            </w:tcBorders>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Средние предприятия</w:t>
            </w:r>
          </w:p>
        </w:tc>
        <w:tc>
          <w:tcPr>
            <w:tcW w:w="1913" w:type="dxa"/>
            <w:tcBorders>
              <w:top w:val="single" w:sz="4" w:space="0" w:color="000000"/>
              <w:left w:val="single" w:sz="4" w:space="0" w:color="000000"/>
              <w:bottom w:val="single" w:sz="4" w:space="0" w:color="000000"/>
              <w:right w:val="single" w:sz="4" w:space="0" w:color="000000"/>
            </w:tcBorders>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Возможный источник данных</w:t>
            </w:r>
          </w:p>
        </w:tc>
      </w:tr>
      <w:tr w:rsidR="00006818" w:rsidRPr="00A45204" w:rsidTr="00006818">
        <w:trPr>
          <w:jc w:val="center"/>
        </w:trPr>
        <w:tc>
          <w:tcPr>
            <w:tcW w:w="4106" w:type="dxa"/>
            <w:tcBorders>
              <w:top w:val="single" w:sz="4" w:space="0" w:color="000000"/>
              <w:left w:val="single" w:sz="4" w:space="0" w:color="000000"/>
              <w:bottom w:val="single" w:sz="4" w:space="0" w:color="000000"/>
              <w:right w:val="single" w:sz="4" w:space="0" w:color="000000"/>
            </w:tcBorders>
            <w:hideMark/>
          </w:tcPr>
          <w:p w:rsidR="00006818" w:rsidRPr="00A45204" w:rsidRDefault="00006818" w:rsidP="00D53882">
            <w:pPr>
              <w:spacing w:after="0" w:line="240" w:lineRule="auto"/>
              <w:rPr>
                <w:rFonts w:ascii="Times New Roman" w:hAnsi="Times New Roman" w:cs="Times New Roman"/>
              </w:rPr>
            </w:pPr>
            <w:r w:rsidRPr="00A45204">
              <w:rPr>
                <w:rFonts w:ascii="Times New Roman" w:hAnsi="Times New Roman" w:cs="Times New Roman"/>
              </w:rPr>
              <w:t>Суммарная доля участия в уставном (складочном) капитале:</w:t>
            </w:r>
          </w:p>
          <w:p w:rsidR="00006818" w:rsidRPr="00A45204" w:rsidRDefault="00006818" w:rsidP="00D53882">
            <w:pPr>
              <w:spacing w:after="0" w:line="240" w:lineRule="auto"/>
              <w:rPr>
                <w:rFonts w:ascii="Times New Roman" w:hAnsi="Times New Roman" w:cs="Times New Roman"/>
              </w:rPr>
            </w:pPr>
            <w:r w:rsidRPr="00A45204">
              <w:rPr>
                <w:rFonts w:ascii="Times New Roman" w:hAnsi="Times New Roman" w:cs="Times New Roman"/>
              </w:rPr>
              <w:t>-РФ, субъектов РФ, муниципальных образований;</w:t>
            </w:r>
          </w:p>
          <w:p w:rsidR="00006818" w:rsidRPr="00A45204" w:rsidRDefault="00006818" w:rsidP="00D53882">
            <w:pPr>
              <w:spacing w:after="0" w:line="240" w:lineRule="auto"/>
              <w:rPr>
                <w:rFonts w:ascii="Times New Roman" w:hAnsi="Times New Roman" w:cs="Times New Roman"/>
              </w:rPr>
            </w:pPr>
            <w:r w:rsidRPr="00A45204">
              <w:rPr>
                <w:rFonts w:ascii="Times New Roman" w:hAnsi="Times New Roman" w:cs="Times New Roman"/>
              </w:rPr>
              <w:t>-иностранных юридических лиц и граждан;</w:t>
            </w:r>
          </w:p>
          <w:p w:rsidR="00006818" w:rsidRPr="00A45204" w:rsidRDefault="00006818" w:rsidP="00D53882">
            <w:pPr>
              <w:spacing w:after="0" w:line="240" w:lineRule="auto"/>
              <w:rPr>
                <w:rFonts w:ascii="Times New Roman" w:hAnsi="Times New Roman" w:cs="Times New Roman"/>
              </w:rPr>
            </w:pPr>
            <w:r w:rsidRPr="00A45204">
              <w:rPr>
                <w:rFonts w:ascii="Times New Roman" w:hAnsi="Times New Roman" w:cs="Times New Roman"/>
              </w:rPr>
              <w:t>-общественных и религиозных организаций (объединений);</w:t>
            </w:r>
          </w:p>
          <w:p w:rsidR="00006818" w:rsidRPr="00A45204" w:rsidRDefault="00006818" w:rsidP="00D53882">
            <w:pPr>
              <w:spacing w:after="0" w:line="240" w:lineRule="auto"/>
              <w:rPr>
                <w:rFonts w:ascii="Times New Roman" w:hAnsi="Times New Roman" w:cs="Times New Roman"/>
              </w:rPr>
            </w:pPr>
            <w:r w:rsidRPr="00A45204">
              <w:rPr>
                <w:rFonts w:ascii="Times New Roman" w:hAnsi="Times New Roman" w:cs="Times New Roman"/>
              </w:rPr>
              <w:t>-благотворительных и иных фондов</w:t>
            </w:r>
          </w:p>
        </w:tc>
        <w:tc>
          <w:tcPr>
            <w:tcW w:w="3459" w:type="dxa"/>
            <w:gridSpan w:val="2"/>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Не более 25%</w:t>
            </w:r>
          </w:p>
        </w:tc>
        <w:tc>
          <w:tcPr>
            <w:tcW w:w="1913" w:type="dxa"/>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Устав предприятия</w:t>
            </w:r>
          </w:p>
        </w:tc>
      </w:tr>
      <w:tr w:rsidR="00006818" w:rsidRPr="00A45204" w:rsidTr="00006818">
        <w:trPr>
          <w:jc w:val="center"/>
        </w:trPr>
        <w:tc>
          <w:tcPr>
            <w:tcW w:w="4106" w:type="dxa"/>
            <w:tcBorders>
              <w:top w:val="single" w:sz="4" w:space="0" w:color="000000"/>
              <w:left w:val="single" w:sz="4" w:space="0" w:color="000000"/>
              <w:bottom w:val="single" w:sz="4" w:space="0" w:color="000000"/>
              <w:right w:val="single" w:sz="4" w:space="0" w:color="000000"/>
            </w:tcBorders>
            <w:hideMark/>
          </w:tcPr>
          <w:p w:rsidR="00006818" w:rsidRPr="00A45204" w:rsidRDefault="00006818" w:rsidP="00D53882">
            <w:pPr>
              <w:spacing w:after="0" w:line="240" w:lineRule="auto"/>
              <w:rPr>
                <w:rFonts w:ascii="Times New Roman" w:hAnsi="Times New Roman" w:cs="Times New Roman"/>
              </w:rPr>
            </w:pPr>
            <w:r w:rsidRPr="00A45204">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3459" w:type="dxa"/>
            <w:gridSpan w:val="2"/>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Не более 25%</w:t>
            </w:r>
          </w:p>
        </w:tc>
        <w:tc>
          <w:tcPr>
            <w:tcW w:w="1913" w:type="dxa"/>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Устав предприятия</w:t>
            </w:r>
          </w:p>
        </w:tc>
      </w:tr>
      <w:tr w:rsidR="00006818" w:rsidRPr="00A45204" w:rsidTr="00006818">
        <w:trPr>
          <w:trHeight w:val="1440"/>
          <w:jc w:val="center"/>
        </w:trPr>
        <w:tc>
          <w:tcPr>
            <w:tcW w:w="4106" w:type="dxa"/>
            <w:vMerge w:val="restart"/>
            <w:tcBorders>
              <w:top w:val="single" w:sz="4" w:space="0" w:color="000000"/>
              <w:left w:val="single" w:sz="4" w:space="0" w:color="000000"/>
              <w:bottom w:val="single" w:sz="4" w:space="0" w:color="000000"/>
              <w:right w:val="single" w:sz="4" w:space="0" w:color="000000"/>
            </w:tcBorders>
            <w:hideMark/>
          </w:tcPr>
          <w:p w:rsidR="00006818" w:rsidRPr="00A45204" w:rsidRDefault="00006818" w:rsidP="00D53882">
            <w:pPr>
              <w:spacing w:after="0" w:line="240" w:lineRule="auto"/>
              <w:rPr>
                <w:rFonts w:ascii="Times New Roman" w:hAnsi="Times New Roman" w:cs="Times New Roman"/>
              </w:rPr>
            </w:pPr>
            <w:r w:rsidRPr="00A45204">
              <w:rPr>
                <w:rFonts w:ascii="Times New Roman" w:hAnsi="Times New Roman" w:cs="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До 100 человек</w:t>
            </w:r>
          </w:p>
        </w:tc>
        <w:tc>
          <w:tcPr>
            <w:tcW w:w="1758" w:type="dxa"/>
            <w:vMerge w:val="restart"/>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От 101 до 250 человек</w:t>
            </w:r>
          </w:p>
        </w:tc>
        <w:tc>
          <w:tcPr>
            <w:tcW w:w="1913" w:type="dxa"/>
            <w:vMerge w:val="restart"/>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Пенсионный фонд</w:t>
            </w:r>
          </w:p>
        </w:tc>
      </w:tr>
      <w:tr w:rsidR="00006818" w:rsidRPr="00A45204" w:rsidTr="00006818">
        <w:trPr>
          <w:trHeight w:val="1440"/>
          <w:jc w:val="center"/>
        </w:trPr>
        <w:tc>
          <w:tcPr>
            <w:tcW w:w="4106" w:type="dxa"/>
            <w:vMerge/>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left"/>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 xml:space="preserve">До 15 человек - </w:t>
            </w:r>
            <w:proofErr w:type="spellStart"/>
            <w:r w:rsidRPr="00A45204">
              <w:rPr>
                <w:rFonts w:ascii="Times New Roman" w:hAnsi="Times New Roman" w:cs="Times New Roman"/>
              </w:rPr>
              <w:t>микропредприятия</w:t>
            </w:r>
            <w:proofErr w:type="spellEnd"/>
          </w:p>
        </w:tc>
        <w:tc>
          <w:tcPr>
            <w:tcW w:w="1758" w:type="dxa"/>
            <w:vMerge/>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left"/>
              <w:rPr>
                <w:rFonts w:ascii="Times New Roman" w:hAnsi="Times New Roman" w:cs="Times New Roman"/>
              </w:rPr>
            </w:pPr>
          </w:p>
        </w:tc>
        <w:tc>
          <w:tcPr>
            <w:tcW w:w="1913" w:type="dxa"/>
            <w:vMerge/>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left"/>
              <w:rPr>
                <w:rFonts w:ascii="Times New Roman" w:hAnsi="Times New Roman" w:cs="Times New Roman"/>
              </w:rPr>
            </w:pPr>
          </w:p>
        </w:tc>
      </w:tr>
      <w:tr w:rsidR="00006818" w:rsidRPr="00A45204" w:rsidTr="00006818">
        <w:trPr>
          <w:trHeight w:val="1026"/>
          <w:jc w:val="center"/>
        </w:trPr>
        <w:tc>
          <w:tcPr>
            <w:tcW w:w="4106" w:type="dxa"/>
            <w:vMerge w:val="restart"/>
            <w:tcBorders>
              <w:top w:val="single" w:sz="4" w:space="0" w:color="000000"/>
              <w:left w:val="single" w:sz="4" w:space="0" w:color="000000"/>
              <w:bottom w:val="single" w:sz="4" w:space="0" w:color="000000"/>
              <w:right w:val="single" w:sz="4" w:space="0" w:color="000000"/>
            </w:tcBorders>
            <w:hideMark/>
          </w:tcPr>
          <w:p w:rsidR="00006818" w:rsidRPr="00A45204" w:rsidRDefault="00006818" w:rsidP="00D53882">
            <w:pPr>
              <w:spacing w:after="0" w:line="240" w:lineRule="auto"/>
              <w:rPr>
                <w:rFonts w:ascii="Times New Roman" w:hAnsi="Times New Roman" w:cs="Times New Roman"/>
              </w:rPr>
            </w:pPr>
            <w:r w:rsidRPr="00A45204">
              <w:rPr>
                <w:rFonts w:ascii="Times New Roman" w:hAnsi="Times New Roman" w:cs="Times New Roman"/>
              </w:rPr>
              <w:t>Выручка от реализации товаров (работ, услуг) без учета НДС за предшествующий год (определяется в порядке, установленном 249 НКРФ)</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400 млн. руб.</w:t>
            </w:r>
          </w:p>
        </w:tc>
        <w:tc>
          <w:tcPr>
            <w:tcW w:w="1758" w:type="dxa"/>
            <w:vMerge w:val="restart"/>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1 000 млн. руб.</w:t>
            </w:r>
          </w:p>
        </w:tc>
        <w:tc>
          <w:tcPr>
            <w:tcW w:w="1913" w:type="dxa"/>
            <w:vMerge w:val="restart"/>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Баланс предприятия</w:t>
            </w:r>
          </w:p>
        </w:tc>
      </w:tr>
      <w:tr w:rsidR="00006818" w:rsidRPr="00A45204" w:rsidTr="00006818">
        <w:trPr>
          <w:trHeight w:val="1026"/>
          <w:jc w:val="center"/>
        </w:trPr>
        <w:tc>
          <w:tcPr>
            <w:tcW w:w="4106" w:type="dxa"/>
            <w:vMerge/>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left"/>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 xml:space="preserve">60 млн. руб. - </w:t>
            </w:r>
            <w:proofErr w:type="spellStart"/>
            <w:r w:rsidRPr="00A45204">
              <w:rPr>
                <w:rFonts w:ascii="Times New Roman" w:hAnsi="Times New Roman" w:cs="Times New Roman"/>
              </w:rPr>
              <w:t>микропредприятия</w:t>
            </w:r>
            <w:proofErr w:type="spellEnd"/>
          </w:p>
        </w:tc>
        <w:tc>
          <w:tcPr>
            <w:tcW w:w="1758" w:type="dxa"/>
            <w:vMerge/>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left"/>
              <w:rPr>
                <w:rFonts w:ascii="Times New Roman" w:hAnsi="Times New Roman" w:cs="Times New Roman"/>
              </w:rPr>
            </w:pPr>
          </w:p>
        </w:tc>
        <w:tc>
          <w:tcPr>
            <w:tcW w:w="1913" w:type="dxa"/>
            <w:vMerge/>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left"/>
              <w:rPr>
                <w:rFonts w:ascii="Times New Roman" w:hAnsi="Times New Roman" w:cs="Times New Roman"/>
              </w:rPr>
            </w:pPr>
          </w:p>
        </w:tc>
      </w:tr>
    </w:tbl>
    <w:p w:rsidR="007B06A8" w:rsidRPr="00A45204" w:rsidRDefault="00006818" w:rsidP="00D53882">
      <w:pPr>
        <w:spacing w:after="0" w:line="240" w:lineRule="auto"/>
        <w:ind w:firstLine="426"/>
        <w:rPr>
          <w:rFonts w:ascii="Times New Roman" w:hAnsi="Times New Roman" w:cs="Times New Roman"/>
          <w:sz w:val="24"/>
          <w:szCs w:val="24"/>
        </w:rPr>
      </w:pPr>
      <w:r w:rsidRPr="00A45204">
        <w:rPr>
          <w:rFonts w:ascii="Times New Roman" w:hAnsi="Times New Roman" w:cs="Times New Roman"/>
        </w:rPr>
        <w:t>Категория субъекта предпринимательства изменяется в том случае, когда отклонение от предельных значений численности и выручки наблюдается в течение двух календарных лет подряд.</w:t>
      </w:r>
    </w:p>
    <w:sectPr w:rsidR="007B06A8" w:rsidRPr="00A45204" w:rsidSect="00940C1B">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64E9C"/>
    <w:multiLevelType w:val="hybridMultilevel"/>
    <w:tmpl w:val="E670DBA0"/>
    <w:lvl w:ilvl="0" w:tplc="CF661D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E571AD9"/>
    <w:multiLevelType w:val="multilevel"/>
    <w:tmpl w:val="3EE09C82"/>
    <w:lvl w:ilvl="0">
      <w:start w:val="1"/>
      <w:numFmt w:val="decimal"/>
      <w:pStyle w:val="-"/>
      <w:lvlText w:val="%1."/>
      <w:lvlJc w:val="center"/>
      <w:pPr>
        <w:tabs>
          <w:tab w:val="num" w:pos="1418"/>
        </w:tabs>
        <w:ind w:left="1418"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844"/>
        </w:tabs>
        <w:ind w:left="184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818"/>
    <w:rsid w:val="00006818"/>
    <w:rsid w:val="00055DD1"/>
    <w:rsid w:val="00060C4B"/>
    <w:rsid w:val="00061B5B"/>
    <w:rsid w:val="00063B03"/>
    <w:rsid w:val="0008647D"/>
    <w:rsid w:val="000A2013"/>
    <w:rsid w:val="000B2D8B"/>
    <w:rsid w:val="000C4B3B"/>
    <w:rsid w:val="000E0FA7"/>
    <w:rsid w:val="000F183D"/>
    <w:rsid w:val="00152450"/>
    <w:rsid w:val="0018471F"/>
    <w:rsid w:val="001C1B7A"/>
    <w:rsid w:val="001E04F1"/>
    <w:rsid w:val="0022032C"/>
    <w:rsid w:val="002A0445"/>
    <w:rsid w:val="002C7706"/>
    <w:rsid w:val="002D5763"/>
    <w:rsid w:val="0031054B"/>
    <w:rsid w:val="00327680"/>
    <w:rsid w:val="0033212D"/>
    <w:rsid w:val="00396FDC"/>
    <w:rsid w:val="003D08F3"/>
    <w:rsid w:val="004179FA"/>
    <w:rsid w:val="004723DD"/>
    <w:rsid w:val="005506C3"/>
    <w:rsid w:val="0056158C"/>
    <w:rsid w:val="0058674B"/>
    <w:rsid w:val="005B1D8A"/>
    <w:rsid w:val="00665733"/>
    <w:rsid w:val="0069167E"/>
    <w:rsid w:val="006F3BB9"/>
    <w:rsid w:val="00727B04"/>
    <w:rsid w:val="00741630"/>
    <w:rsid w:val="00745D2A"/>
    <w:rsid w:val="0074608A"/>
    <w:rsid w:val="00753D9D"/>
    <w:rsid w:val="007720C2"/>
    <w:rsid w:val="00772C8E"/>
    <w:rsid w:val="007B06A8"/>
    <w:rsid w:val="007B6FDC"/>
    <w:rsid w:val="007F4784"/>
    <w:rsid w:val="008B0CD7"/>
    <w:rsid w:val="008C4AC0"/>
    <w:rsid w:val="00940BF9"/>
    <w:rsid w:val="00940C1B"/>
    <w:rsid w:val="00953B97"/>
    <w:rsid w:val="009F72A1"/>
    <w:rsid w:val="00A45204"/>
    <w:rsid w:val="00AB1202"/>
    <w:rsid w:val="00B156EF"/>
    <w:rsid w:val="00B40458"/>
    <w:rsid w:val="00B51974"/>
    <w:rsid w:val="00B62030"/>
    <w:rsid w:val="00BA3089"/>
    <w:rsid w:val="00BD55B6"/>
    <w:rsid w:val="00BE2B8D"/>
    <w:rsid w:val="00C61BC8"/>
    <w:rsid w:val="00CA34EB"/>
    <w:rsid w:val="00CC6EA9"/>
    <w:rsid w:val="00CE4702"/>
    <w:rsid w:val="00CE6E08"/>
    <w:rsid w:val="00D232C6"/>
    <w:rsid w:val="00D35492"/>
    <w:rsid w:val="00D53882"/>
    <w:rsid w:val="00D656C9"/>
    <w:rsid w:val="00D75A87"/>
    <w:rsid w:val="00DE3A04"/>
    <w:rsid w:val="00E13E95"/>
    <w:rsid w:val="00E20A12"/>
    <w:rsid w:val="00E3193B"/>
    <w:rsid w:val="00E60376"/>
    <w:rsid w:val="00F64EED"/>
    <w:rsid w:val="00FD3A42"/>
    <w:rsid w:val="00FE7166"/>
    <w:rsid w:val="00FF00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06818"/>
    <w:pPr>
      <w:jc w:val="both"/>
    </w:p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06818"/>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006818"/>
    <w:pPr>
      <w:keepNext/>
      <w:numPr>
        <w:ilvl w:val="1"/>
        <w:numId w:val="1"/>
      </w:numPr>
      <w:spacing w:before="240" w:after="60" w:line="240" w:lineRule="auto"/>
      <w:jc w:val="left"/>
      <w:outlineLvl w:val="1"/>
    </w:pPr>
    <w:rPr>
      <w:rFonts w:ascii="Arial" w:eastAsia="Times New Roman" w:hAnsi="Arial" w:cs="Arial"/>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06818"/>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006818"/>
    <w:rPr>
      <w:rFonts w:ascii="Arial" w:eastAsia="Times New Roman" w:hAnsi="Arial" w:cs="Arial"/>
      <w:b/>
      <w:bCs/>
      <w:i/>
      <w:iCs/>
      <w:sz w:val="28"/>
      <w:szCs w:val="28"/>
      <w:lang w:eastAsia="ru-RU"/>
    </w:rPr>
  </w:style>
  <w:style w:type="paragraph" w:styleId="a4">
    <w:name w:val="Normal (Web)"/>
    <w:basedOn w:val="a0"/>
    <w:uiPriority w:val="99"/>
    <w:semiHidden/>
    <w:unhideWhenUsed/>
    <w:rsid w:val="00006818"/>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styleId="a5">
    <w:name w:val="Body Text"/>
    <w:basedOn w:val="a0"/>
    <w:link w:val="a6"/>
    <w:uiPriority w:val="99"/>
    <w:semiHidden/>
    <w:unhideWhenUsed/>
    <w:rsid w:val="00006818"/>
    <w:pPr>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a6">
    <w:name w:val="Основной текст Знак"/>
    <w:basedOn w:val="a1"/>
    <w:link w:val="a5"/>
    <w:uiPriority w:val="99"/>
    <w:semiHidden/>
    <w:rsid w:val="00006818"/>
    <w:rPr>
      <w:rFonts w:ascii="Times New Roman" w:eastAsia="Times New Roman" w:hAnsi="Times New Roman" w:cs="Times New Roman"/>
      <w:sz w:val="20"/>
      <w:szCs w:val="24"/>
      <w:lang w:eastAsia="ru-RU"/>
    </w:rPr>
  </w:style>
  <w:style w:type="paragraph" w:styleId="a7">
    <w:name w:val="List Paragraph"/>
    <w:basedOn w:val="a0"/>
    <w:uiPriority w:val="34"/>
    <w:qFormat/>
    <w:rsid w:val="00006818"/>
    <w:pPr>
      <w:ind w:left="720"/>
      <w:contextualSpacing/>
    </w:pPr>
  </w:style>
  <w:style w:type="paragraph" w:customStyle="1" w:styleId="-0">
    <w:name w:val="Контракт-пункт"/>
    <w:basedOn w:val="a0"/>
    <w:rsid w:val="00006818"/>
    <w:pPr>
      <w:numPr>
        <w:ilvl w:val="1"/>
        <w:numId w:val="2"/>
      </w:numPr>
      <w:tabs>
        <w:tab w:val="clear" w:pos="851"/>
        <w:tab w:val="num" w:pos="5813"/>
      </w:tabs>
      <w:spacing w:after="0" w:line="240" w:lineRule="auto"/>
      <w:ind w:left="5813"/>
    </w:pPr>
    <w:rPr>
      <w:rFonts w:ascii="Times New Roman" w:eastAsia="Times New Roman" w:hAnsi="Times New Roman" w:cs="Times New Roman"/>
      <w:sz w:val="24"/>
      <w:szCs w:val="24"/>
      <w:lang w:eastAsia="ru-RU"/>
    </w:rPr>
  </w:style>
  <w:style w:type="paragraph" w:customStyle="1" w:styleId="-">
    <w:name w:val="Контракт-раздел"/>
    <w:basedOn w:val="a0"/>
    <w:next w:val="-0"/>
    <w:rsid w:val="00006818"/>
    <w:pPr>
      <w:keepNext/>
      <w:numPr>
        <w:numId w:val="2"/>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character" w:customStyle="1" w:styleId="-3">
    <w:name w:val="Контракт-подпункт Знак"/>
    <w:link w:val="-1"/>
    <w:locked/>
    <w:rsid w:val="00006818"/>
    <w:rPr>
      <w:rFonts w:ascii="Times New Roman" w:eastAsia="Times New Roman" w:hAnsi="Times New Roman" w:cs="Times New Roman"/>
      <w:sz w:val="24"/>
      <w:szCs w:val="24"/>
    </w:rPr>
  </w:style>
  <w:style w:type="paragraph" w:customStyle="1" w:styleId="-1">
    <w:name w:val="Контракт-подпункт"/>
    <w:basedOn w:val="a0"/>
    <w:link w:val="-3"/>
    <w:rsid w:val="00006818"/>
    <w:pPr>
      <w:numPr>
        <w:ilvl w:val="2"/>
        <w:numId w:val="2"/>
      </w:numPr>
      <w:spacing w:after="0" w:line="240" w:lineRule="auto"/>
    </w:pPr>
    <w:rPr>
      <w:rFonts w:ascii="Times New Roman" w:eastAsia="Times New Roman" w:hAnsi="Times New Roman" w:cs="Times New Roman"/>
      <w:sz w:val="24"/>
      <w:szCs w:val="24"/>
    </w:rPr>
  </w:style>
  <w:style w:type="paragraph" w:customStyle="1" w:styleId="-2">
    <w:name w:val="Контракт-подподпункт"/>
    <w:basedOn w:val="a0"/>
    <w:rsid w:val="00006818"/>
    <w:pPr>
      <w:numPr>
        <w:ilvl w:val="3"/>
        <w:numId w:val="2"/>
      </w:numPr>
      <w:spacing w:after="0" w:line="240" w:lineRule="auto"/>
    </w:pPr>
    <w:rPr>
      <w:rFonts w:ascii="Times New Roman" w:eastAsia="Times New Roman" w:hAnsi="Times New Roman" w:cs="Times New Roman"/>
      <w:sz w:val="24"/>
      <w:szCs w:val="24"/>
      <w:lang w:eastAsia="ru-RU"/>
    </w:rPr>
  </w:style>
  <w:style w:type="paragraph" w:customStyle="1" w:styleId="a">
    <w:name w:val="Пункт"/>
    <w:basedOn w:val="a0"/>
    <w:uiPriority w:val="99"/>
    <w:rsid w:val="00006818"/>
    <w:pPr>
      <w:numPr>
        <w:ilvl w:val="2"/>
        <w:numId w:val="1"/>
      </w:numPr>
      <w:snapToGrid w:val="0"/>
      <w:spacing w:after="0" w:line="360" w:lineRule="auto"/>
    </w:pPr>
    <w:rPr>
      <w:rFonts w:ascii="Times New Roman" w:eastAsia="Times New Roman" w:hAnsi="Times New Roman" w:cs="Times New Roman"/>
      <w:sz w:val="28"/>
      <w:szCs w:val="28"/>
      <w:lang w:eastAsia="ru-RU"/>
    </w:rPr>
  </w:style>
  <w:style w:type="table" w:styleId="a8">
    <w:name w:val="Table Grid"/>
    <w:basedOn w:val="a2"/>
    <w:uiPriority w:val="59"/>
    <w:rsid w:val="00006818"/>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006818"/>
    <w:rPr>
      <w:color w:val="0000FF"/>
      <w:u w:val="single"/>
    </w:rPr>
  </w:style>
  <w:style w:type="paragraph" w:styleId="aa">
    <w:name w:val="Balloon Text"/>
    <w:basedOn w:val="a0"/>
    <w:link w:val="ab"/>
    <w:uiPriority w:val="99"/>
    <w:semiHidden/>
    <w:unhideWhenUsed/>
    <w:rsid w:val="001E04F1"/>
    <w:pPr>
      <w:spacing w:after="0" w:line="240" w:lineRule="auto"/>
    </w:pPr>
    <w:rPr>
      <w:rFonts w:ascii="Tahoma" w:hAnsi="Tahoma" w:cs="Tahoma"/>
      <w:sz w:val="16"/>
      <w:szCs w:val="16"/>
    </w:rPr>
  </w:style>
  <w:style w:type="character" w:customStyle="1" w:styleId="ab">
    <w:name w:val="Текст выноски Знак"/>
    <w:basedOn w:val="a1"/>
    <w:link w:val="aa"/>
    <w:uiPriority w:val="99"/>
    <w:semiHidden/>
    <w:rsid w:val="001E04F1"/>
    <w:rPr>
      <w:rFonts w:ascii="Tahoma" w:hAnsi="Tahoma" w:cs="Tahoma"/>
      <w:sz w:val="16"/>
      <w:szCs w:val="16"/>
    </w:rPr>
  </w:style>
  <w:style w:type="paragraph" w:styleId="ac">
    <w:name w:val="Plain Text"/>
    <w:basedOn w:val="a0"/>
    <w:link w:val="ad"/>
    <w:uiPriority w:val="99"/>
    <w:unhideWhenUsed/>
    <w:rsid w:val="001E04F1"/>
    <w:pPr>
      <w:spacing w:after="0" w:line="240" w:lineRule="auto"/>
      <w:jc w:val="left"/>
    </w:pPr>
    <w:rPr>
      <w:rFonts w:ascii="Consolas" w:hAnsi="Consolas"/>
      <w:sz w:val="21"/>
      <w:szCs w:val="21"/>
    </w:rPr>
  </w:style>
  <w:style w:type="character" w:customStyle="1" w:styleId="ad">
    <w:name w:val="Текст Знак"/>
    <w:basedOn w:val="a1"/>
    <w:link w:val="ac"/>
    <w:uiPriority w:val="99"/>
    <w:rsid w:val="001E04F1"/>
    <w:rPr>
      <w:rFonts w:ascii="Consolas" w:hAnsi="Consola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06818"/>
    <w:pPr>
      <w:jc w:val="both"/>
    </w:p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06818"/>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006818"/>
    <w:pPr>
      <w:keepNext/>
      <w:numPr>
        <w:ilvl w:val="1"/>
        <w:numId w:val="1"/>
      </w:numPr>
      <w:spacing w:before="240" w:after="60" w:line="240" w:lineRule="auto"/>
      <w:jc w:val="left"/>
      <w:outlineLvl w:val="1"/>
    </w:pPr>
    <w:rPr>
      <w:rFonts w:ascii="Arial" w:eastAsia="Times New Roman" w:hAnsi="Arial" w:cs="Arial"/>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06818"/>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006818"/>
    <w:rPr>
      <w:rFonts w:ascii="Arial" w:eastAsia="Times New Roman" w:hAnsi="Arial" w:cs="Arial"/>
      <w:b/>
      <w:bCs/>
      <w:i/>
      <w:iCs/>
      <w:sz w:val="28"/>
      <w:szCs w:val="28"/>
      <w:lang w:eastAsia="ru-RU"/>
    </w:rPr>
  </w:style>
  <w:style w:type="paragraph" w:styleId="a4">
    <w:name w:val="Normal (Web)"/>
    <w:basedOn w:val="a0"/>
    <w:uiPriority w:val="99"/>
    <w:semiHidden/>
    <w:unhideWhenUsed/>
    <w:rsid w:val="00006818"/>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styleId="a5">
    <w:name w:val="Body Text"/>
    <w:basedOn w:val="a0"/>
    <w:link w:val="a6"/>
    <w:uiPriority w:val="99"/>
    <w:semiHidden/>
    <w:unhideWhenUsed/>
    <w:rsid w:val="00006818"/>
    <w:pPr>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a6">
    <w:name w:val="Основной текст Знак"/>
    <w:basedOn w:val="a1"/>
    <w:link w:val="a5"/>
    <w:uiPriority w:val="99"/>
    <w:semiHidden/>
    <w:rsid w:val="00006818"/>
    <w:rPr>
      <w:rFonts w:ascii="Times New Roman" w:eastAsia="Times New Roman" w:hAnsi="Times New Roman" w:cs="Times New Roman"/>
      <w:sz w:val="20"/>
      <w:szCs w:val="24"/>
      <w:lang w:eastAsia="ru-RU"/>
    </w:rPr>
  </w:style>
  <w:style w:type="paragraph" w:styleId="a7">
    <w:name w:val="List Paragraph"/>
    <w:basedOn w:val="a0"/>
    <w:uiPriority w:val="34"/>
    <w:qFormat/>
    <w:rsid w:val="00006818"/>
    <w:pPr>
      <w:ind w:left="720"/>
      <w:contextualSpacing/>
    </w:pPr>
  </w:style>
  <w:style w:type="paragraph" w:customStyle="1" w:styleId="-0">
    <w:name w:val="Контракт-пункт"/>
    <w:basedOn w:val="a0"/>
    <w:rsid w:val="00006818"/>
    <w:pPr>
      <w:numPr>
        <w:ilvl w:val="1"/>
        <w:numId w:val="2"/>
      </w:numPr>
      <w:tabs>
        <w:tab w:val="clear" w:pos="851"/>
        <w:tab w:val="num" w:pos="5813"/>
      </w:tabs>
      <w:spacing w:after="0" w:line="240" w:lineRule="auto"/>
      <w:ind w:left="5813"/>
    </w:pPr>
    <w:rPr>
      <w:rFonts w:ascii="Times New Roman" w:eastAsia="Times New Roman" w:hAnsi="Times New Roman" w:cs="Times New Roman"/>
      <w:sz w:val="24"/>
      <w:szCs w:val="24"/>
      <w:lang w:eastAsia="ru-RU"/>
    </w:rPr>
  </w:style>
  <w:style w:type="paragraph" w:customStyle="1" w:styleId="-">
    <w:name w:val="Контракт-раздел"/>
    <w:basedOn w:val="a0"/>
    <w:next w:val="-0"/>
    <w:rsid w:val="00006818"/>
    <w:pPr>
      <w:keepNext/>
      <w:numPr>
        <w:numId w:val="2"/>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character" w:customStyle="1" w:styleId="-3">
    <w:name w:val="Контракт-подпункт Знак"/>
    <w:link w:val="-1"/>
    <w:locked/>
    <w:rsid w:val="00006818"/>
    <w:rPr>
      <w:rFonts w:ascii="Times New Roman" w:eastAsia="Times New Roman" w:hAnsi="Times New Roman" w:cs="Times New Roman"/>
      <w:sz w:val="24"/>
      <w:szCs w:val="24"/>
    </w:rPr>
  </w:style>
  <w:style w:type="paragraph" w:customStyle="1" w:styleId="-1">
    <w:name w:val="Контракт-подпункт"/>
    <w:basedOn w:val="a0"/>
    <w:link w:val="-3"/>
    <w:rsid w:val="00006818"/>
    <w:pPr>
      <w:numPr>
        <w:ilvl w:val="2"/>
        <w:numId w:val="2"/>
      </w:numPr>
      <w:spacing w:after="0" w:line="240" w:lineRule="auto"/>
    </w:pPr>
    <w:rPr>
      <w:rFonts w:ascii="Times New Roman" w:eastAsia="Times New Roman" w:hAnsi="Times New Roman" w:cs="Times New Roman"/>
      <w:sz w:val="24"/>
      <w:szCs w:val="24"/>
    </w:rPr>
  </w:style>
  <w:style w:type="paragraph" w:customStyle="1" w:styleId="-2">
    <w:name w:val="Контракт-подподпункт"/>
    <w:basedOn w:val="a0"/>
    <w:rsid w:val="00006818"/>
    <w:pPr>
      <w:numPr>
        <w:ilvl w:val="3"/>
        <w:numId w:val="2"/>
      </w:numPr>
      <w:spacing w:after="0" w:line="240" w:lineRule="auto"/>
    </w:pPr>
    <w:rPr>
      <w:rFonts w:ascii="Times New Roman" w:eastAsia="Times New Roman" w:hAnsi="Times New Roman" w:cs="Times New Roman"/>
      <w:sz w:val="24"/>
      <w:szCs w:val="24"/>
      <w:lang w:eastAsia="ru-RU"/>
    </w:rPr>
  </w:style>
  <w:style w:type="paragraph" w:customStyle="1" w:styleId="a">
    <w:name w:val="Пункт"/>
    <w:basedOn w:val="a0"/>
    <w:uiPriority w:val="99"/>
    <w:rsid w:val="00006818"/>
    <w:pPr>
      <w:numPr>
        <w:ilvl w:val="2"/>
        <w:numId w:val="1"/>
      </w:numPr>
      <w:snapToGrid w:val="0"/>
      <w:spacing w:after="0" w:line="360" w:lineRule="auto"/>
    </w:pPr>
    <w:rPr>
      <w:rFonts w:ascii="Times New Roman" w:eastAsia="Times New Roman" w:hAnsi="Times New Roman" w:cs="Times New Roman"/>
      <w:sz w:val="28"/>
      <w:szCs w:val="28"/>
      <w:lang w:eastAsia="ru-RU"/>
    </w:rPr>
  </w:style>
  <w:style w:type="table" w:styleId="a8">
    <w:name w:val="Table Grid"/>
    <w:basedOn w:val="a2"/>
    <w:uiPriority w:val="59"/>
    <w:rsid w:val="00006818"/>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006818"/>
    <w:rPr>
      <w:color w:val="0000FF"/>
      <w:u w:val="single"/>
    </w:rPr>
  </w:style>
  <w:style w:type="paragraph" w:styleId="aa">
    <w:name w:val="Balloon Text"/>
    <w:basedOn w:val="a0"/>
    <w:link w:val="ab"/>
    <w:uiPriority w:val="99"/>
    <w:semiHidden/>
    <w:unhideWhenUsed/>
    <w:rsid w:val="001E04F1"/>
    <w:pPr>
      <w:spacing w:after="0" w:line="240" w:lineRule="auto"/>
    </w:pPr>
    <w:rPr>
      <w:rFonts w:ascii="Tahoma" w:hAnsi="Tahoma" w:cs="Tahoma"/>
      <w:sz w:val="16"/>
      <w:szCs w:val="16"/>
    </w:rPr>
  </w:style>
  <w:style w:type="character" w:customStyle="1" w:styleId="ab">
    <w:name w:val="Текст выноски Знак"/>
    <w:basedOn w:val="a1"/>
    <w:link w:val="aa"/>
    <w:uiPriority w:val="99"/>
    <w:semiHidden/>
    <w:rsid w:val="001E04F1"/>
    <w:rPr>
      <w:rFonts w:ascii="Tahoma" w:hAnsi="Tahoma" w:cs="Tahoma"/>
      <w:sz w:val="16"/>
      <w:szCs w:val="16"/>
    </w:rPr>
  </w:style>
  <w:style w:type="paragraph" w:styleId="ac">
    <w:name w:val="Plain Text"/>
    <w:basedOn w:val="a0"/>
    <w:link w:val="ad"/>
    <w:uiPriority w:val="99"/>
    <w:unhideWhenUsed/>
    <w:rsid w:val="001E04F1"/>
    <w:pPr>
      <w:spacing w:after="0" w:line="240" w:lineRule="auto"/>
      <w:jc w:val="left"/>
    </w:pPr>
    <w:rPr>
      <w:rFonts w:ascii="Consolas" w:hAnsi="Consolas"/>
      <w:sz w:val="21"/>
      <w:szCs w:val="21"/>
    </w:rPr>
  </w:style>
  <w:style w:type="character" w:customStyle="1" w:styleId="ad">
    <w:name w:val="Текст Знак"/>
    <w:basedOn w:val="a1"/>
    <w:link w:val="ac"/>
    <w:uiPriority w:val="99"/>
    <w:rsid w:val="001E04F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402203">
      <w:bodyDiv w:val="1"/>
      <w:marLeft w:val="0"/>
      <w:marRight w:val="0"/>
      <w:marTop w:val="0"/>
      <w:marBottom w:val="0"/>
      <w:divBdr>
        <w:top w:val="none" w:sz="0" w:space="0" w:color="auto"/>
        <w:left w:val="none" w:sz="0" w:space="0" w:color="auto"/>
        <w:bottom w:val="none" w:sz="0" w:space="0" w:color="auto"/>
        <w:right w:val="none" w:sz="0" w:space="0" w:color="auto"/>
      </w:divBdr>
    </w:div>
    <w:div w:id="392123790">
      <w:bodyDiv w:val="1"/>
      <w:marLeft w:val="0"/>
      <w:marRight w:val="0"/>
      <w:marTop w:val="0"/>
      <w:marBottom w:val="0"/>
      <w:divBdr>
        <w:top w:val="none" w:sz="0" w:space="0" w:color="auto"/>
        <w:left w:val="none" w:sz="0" w:space="0" w:color="auto"/>
        <w:bottom w:val="none" w:sz="0" w:space="0" w:color="auto"/>
        <w:right w:val="none" w:sz="0" w:space="0" w:color="auto"/>
      </w:divBdr>
    </w:div>
    <w:div w:id="751774397">
      <w:bodyDiv w:val="1"/>
      <w:marLeft w:val="0"/>
      <w:marRight w:val="0"/>
      <w:marTop w:val="0"/>
      <w:marBottom w:val="0"/>
      <w:divBdr>
        <w:top w:val="none" w:sz="0" w:space="0" w:color="auto"/>
        <w:left w:val="none" w:sz="0" w:space="0" w:color="auto"/>
        <w:bottom w:val="none" w:sz="0" w:space="0" w:color="auto"/>
        <w:right w:val="none" w:sz="0" w:space="0" w:color="auto"/>
      </w:divBdr>
    </w:div>
    <w:div w:id="786002843">
      <w:bodyDiv w:val="1"/>
      <w:marLeft w:val="0"/>
      <w:marRight w:val="0"/>
      <w:marTop w:val="0"/>
      <w:marBottom w:val="0"/>
      <w:divBdr>
        <w:top w:val="none" w:sz="0" w:space="0" w:color="auto"/>
        <w:left w:val="none" w:sz="0" w:space="0" w:color="auto"/>
        <w:bottom w:val="none" w:sz="0" w:space="0" w:color="auto"/>
        <w:right w:val="none" w:sz="0" w:space="0" w:color="auto"/>
      </w:divBdr>
    </w:div>
    <w:div w:id="810902616">
      <w:bodyDiv w:val="1"/>
      <w:marLeft w:val="0"/>
      <w:marRight w:val="0"/>
      <w:marTop w:val="0"/>
      <w:marBottom w:val="0"/>
      <w:divBdr>
        <w:top w:val="none" w:sz="0" w:space="0" w:color="auto"/>
        <w:left w:val="none" w:sz="0" w:space="0" w:color="auto"/>
        <w:bottom w:val="none" w:sz="0" w:space="0" w:color="auto"/>
        <w:right w:val="none" w:sz="0" w:space="0" w:color="auto"/>
      </w:divBdr>
    </w:div>
    <w:div w:id="1083263236">
      <w:bodyDiv w:val="1"/>
      <w:marLeft w:val="0"/>
      <w:marRight w:val="0"/>
      <w:marTop w:val="0"/>
      <w:marBottom w:val="0"/>
      <w:divBdr>
        <w:top w:val="none" w:sz="0" w:space="0" w:color="auto"/>
        <w:left w:val="none" w:sz="0" w:space="0" w:color="auto"/>
        <w:bottom w:val="none" w:sz="0" w:space="0" w:color="auto"/>
        <w:right w:val="none" w:sz="0" w:space="0" w:color="auto"/>
      </w:divBdr>
    </w:div>
    <w:div w:id="1131558393">
      <w:bodyDiv w:val="1"/>
      <w:marLeft w:val="0"/>
      <w:marRight w:val="0"/>
      <w:marTop w:val="0"/>
      <w:marBottom w:val="0"/>
      <w:divBdr>
        <w:top w:val="none" w:sz="0" w:space="0" w:color="auto"/>
        <w:left w:val="none" w:sz="0" w:space="0" w:color="auto"/>
        <w:bottom w:val="none" w:sz="0" w:space="0" w:color="auto"/>
        <w:right w:val="none" w:sz="0" w:space="0" w:color="auto"/>
      </w:divBdr>
    </w:div>
    <w:div w:id="165059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odys.com" TargetMode="External"/><Relationship Id="rId3" Type="http://schemas.microsoft.com/office/2007/relationships/stylesWithEffects" Target="stylesWithEffects.xml"/><Relationship Id="rId7" Type="http://schemas.openxmlformats.org/officeDocument/2006/relationships/hyperlink" Target="http://www.standardandpoor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dedal.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itchrating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4836</Words>
  <Characters>27567</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kashnikovev</dc:creator>
  <cp:lastModifiedBy>Федоров Константин Александрович</cp:lastModifiedBy>
  <cp:revision>2</cp:revision>
  <cp:lastPrinted>2016-02-16T14:39:00Z</cp:lastPrinted>
  <dcterms:created xsi:type="dcterms:W3CDTF">2016-08-16T09:21:00Z</dcterms:created>
  <dcterms:modified xsi:type="dcterms:W3CDTF">2016-08-16T09:21:00Z</dcterms:modified>
</cp:coreProperties>
</file>