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979"/>
        <w:gridCol w:w="5619"/>
      </w:tblGrid>
      <w:tr w:rsidR="00E61163" w:rsidTr="00E61163">
        <w:tc>
          <w:tcPr>
            <w:tcW w:w="4979" w:type="dxa"/>
          </w:tcPr>
          <w:p w:rsidR="00E61163" w:rsidRDefault="00E61163">
            <w:pPr>
              <w:pStyle w:val="a4"/>
              <w:spacing w:line="276" w:lineRule="auto"/>
              <w:rPr>
                <w:b/>
              </w:rPr>
            </w:pPr>
          </w:p>
        </w:tc>
        <w:tc>
          <w:tcPr>
            <w:tcW w:w="5619" w:type="dxa"/>
            <w:hideMark/>
          </w:tcPr>
          <w:p w:rsidR="00E61163" w:rsidRDefault="00E61163">
            <w:pPr>
              <w:pStyle w:val="a4"/>
              <w:spacing w:line="276" w:lineRule="auto"/>
              <w:jc w:val="right"/>
              <w:rPr>
                <w:b/>
              </w:rPr>
            </w:pPr>
            <w:r>
              <w:rPr>
                <w:b/>
              </w:rPr>
              <w:t>Приложение № 1</w:t>
            </w:r>
          </w:p>
          <w:p w:rsidR="00E61163" w:rsidRDefault="00E61163">
            <w:pPr>
              <w:pStyle w:val="a4"/>
              <w:spacing w:line="276" w:lineRule="auto"/>
              <w:jc w:val="right"/>
            </w:pPr>
            <w:r>
              <w:t xml:space="preserve">К Спецификации </w:t>
            </w:r>
          </w:p>
          <w:p w:rsidR="00E61163" w:rsidRDefault="00E61163" w:rsidP="00E61163">
            <w:pPr>
              <w:pStyle w:val="a4"/>
              <w:spacing w:line="276" w:lineRule="auto"/>
              <w:jc w:val="right"/>
              <w:rPr>
                <w:b/>
              </w:rPr>
            </w:pPr>
            <w:r>
              <w:t>По Договору №___ от «__» ____20 __ г.</w:t>
            </w:r>
          </w:p>
        </w:tc>
      </w:tr>
    </w:tbl>
    <w:p w:rsidR="00E61163" w:rsidRDefault="00E61163" w:rsidP="00E61163"/>
    <w:p w:rsidR="00E61163" w:rsidRDefault="00E61163" w:rsidP="00161488">
      <w:pPr>
        <w:ind w:firstLine="0"/>
        <w:jc w:val="center"/>
        <w:rPr>
          <w:b/>
          <w:bCs/>
          <w:color w:val="000000"/>
        </w:rPr>
      </w:pPr>
    </w:p>
    <w:p w:rsidR="00E61163" w:rsidRDefault="00E61163" w:rsidP="00161488">
      <w:pPr>
        <w:ind w:firstLine="0"/>
        <w:jc w:val="center"/>
        <w:rPr>
          <w:b/>
          <w:bCs/>
          <w:color w:val="000000"/>
        </w:rPr>
      </w:pPr>
    </w:p>
    <w:p w:rsidR="00636E7D" w:rsidRPr="00B07E59" w:rsidRDefault="00636E7D" w:rsidP="00161488">
      <w:pPr>
        <w:ind w:firstLine="0"/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>ТЕХНИЧЕСКОЕ ЗАДАНИЕ</w:t>
      </w:r>
    </w:p>
    <w:p w:rsidR="00636E7D" w:rsidRPr="000A1457" w:rsidRDefault="00636E7D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 xml:space="preserve">на поставку </w:t>
      </w:r>
      <w:r w:rsidR="00E61163">
        <w:rPr>
          <w:rStyle w:val="FontStyle184"/>
          <w:b/>
        </w:rPr>
        <w:t>пневмоударника</w:t>
      </w:r>
      <w:r w:rsidR="00060ADC">
        <w:rPr>
          <w:rStyle w:val="FontStyle184"/>
          <w:b/>
        </w:rPr>
        <w:t xml:space="preserve"> для ОСП «</w:t>
      </w:r>
      <w:r w:rsidR="00933598">
        <w:rPr>
          <w:rStyle w:val="FontStyle184"/>
          <w:b/>
        </w:rPr>
        <w:t>Краснокаменское</w:t>
      </w:r>
      <w:r w:rsidR="00060ADC">
        <w:rPr>
          <w:rStyle w:val="FontStyle184"/>
          <w:b/>
        </w:rPr>
        <w:t>»</w:t>
      </w:r>
    </w:p>
    <w:p w:rsidR="00161488" w:rsidRPr="00B07E59" w:rsidRDefault="00161488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tbl>
      <w:tblPr>
        <w:tblStyle w:val="a3"/>
        <w:tblW w:w="4911" w:type="pct"/>
        <w:tblInd w:w="108" w:type="dxa"/>
        <w:tblLook w:val="04A0" w:firstRow="1" w:lastRow="0" w:firstColumn="1" w:lastColumn="0" w:noHBand="0" w:noVBand="1"/>
      </w:tblPr>
      <w:tblGrid>
        <w:gridCol w:w="564"/>
        <w:gridCol w:w="3385"/>
        <w:gridCol w:w="6543"/>
      </w:tblGrid>
      <w:tr w:rsidR="00636E7D" w:rsidRPr="00B07E59" w:rsidTr="008C179E">
        <w:trPr>
          <w:trHeight w:val="326"/>
        </w:trPr>
        <w:tc>
          <w:tcPr>
            <w:tcW w:w="269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B07E59">
              <w:rPr>
                <w:rStyle w:val="FontStyle184"/>
                <w:b/>
              </w:rPr>
              <w:t>п</w:t>
            </w:r>
            <w:proofErr w:type="gramEnd"/>
            <w:r w:rsidRPr="00B07E59">
              <w:rPr>
                <w:rStyle w:val="FontStyle184"/>
                <w:b/>
              </w:rPr>
              <w:t>/п</w:t>
            </w:r>
          </w:p>
        </w:tc>
        <w:tc>
          <w:tcPr>
            <w:tcW w:w="1613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18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Требования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636E7D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8C179E">
            <w:pPr>
              <w:ind w:firstLine="56"/>
              <w:rPr>
                <w:b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18" w:type="pct"/>
          </w:tcPr>
          <w:p w:rsidR="000A6AF0" w:rsidRPr="000A6AF0" w:rsidRDefault="000A6AF0" w:rsidP="000A6AF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Погружной пневмоударник предназначен</w:t>
            </w:r>
            <w:r w:rsidRPr="000A6AF0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 для ударно-вращательного бурения в породах и рудах с коэффициентом крепости f= 6-20 по шкале проф. Протодья</w:t>
            </w: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конова (ГОСТ 21153.1-76) и может</w:t>
            </w:r>
            <w:r w:rsidRPr="000A6AF0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 применяться на станках типа: НКР-100, БП</w:t>
            </w: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-100.</w:t>
            </w:r>
          </w:p>
          <w:p w:rsidR="00636E7D" w:rsidRPr="00B07E59" w:rsidRDefault="000A6AF0" w:rsidP="000A6AF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Погружной пн</w:t>
            </w:r>
            <w:bookmarkStart w:id="0" w:name="_GoBack"/>
            <w:bookmarkEnd w:id="0"/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евмоударник </w:t>
            </w:r>
            <w:r w:rsidRPr="000A6AF0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представляет собой пневматический ударный механизм, имеющий беззолотниковую систему распределения, преобразующий энергию сжатого воздуха в энергию удара.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73079E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2</w:t>
            </w:r>
            <w:r w:rsidR="00636E7D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035D1A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Требования к техническим характеристикам товара, 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18" w:type="pct"/>
          </w:tcPr>
          <w:p w:rsidR="00994E13" w:rsidRDefault="000A6AF0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Рабочие параметры:</w:t>
            </w:r>
          </w:p>
          <w:p w:rsidR="000A6AF0" w:rsidRDefault="000A6AF0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</w:p>
          <w:tbl>
            <w:tblPr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shd w:val="clear" w:color="auto" w:fill="FFF9F2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974"/>
              <w:gridCol w:w="3337"/>
            </w:tblGrid>
            <w:tr w:rsidR="000A6AF0" w:rsidRPr="000A6AF0" w:rsidTr="000A6AF0"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bCs/>
                      <w:color w:val="000000"/>
                      <w:sz w:val="22"/>
                      <w:szCs w:val="18"/>
                    </w:rPr>
                    <w:t xml:space="preserve">Диаметр, </w:t>
                  </w:r>
                  <w:proofErr w:type="gramStart"/>
                  <w:r w:rsidRPr="000A6AF0">
                    <w:rPr>
                      <w:bCs/>
                      <w:color w:val="000000"/>
                      <w:sz w:val="22"/>
                      <w:szCs w:val="18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color w:val="000000"/>
                      <w:sz w:val="22"/>
                      <w:szCs w:val="18"/>
                    </w:rPr>
                    <w:t>110</w:t>
                  </w:r>
                </w:p>
              </w:tc>
            </w:tr>
            <w:tr w:rsidR="000A6AF0" w:rsidRPr="000A6AF0" w:rsidTr="000A6AF0"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bCs/>
                      <w:color w:val="000000"/>
                      <w:sz w:val="22"/>
                      <w:szCs w:val="18"/>
                    </w:rPr>
                    <w:t>Тип соединения с коронкой</w:t>
                  </w:r>
                </w:p>
              </w:tc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proofErr w:type="spellStart"/>
                  <w:r w:rsidRPr="000A6AF0">
                    <w:rPr>
                      <w:color w:val="000000"/>
                      <w:sz w:val="22"/>
                      <w:szCs w:val="18"/>
                    </w:rPr>
                    <w:t>байонетное</w:t>
                  </w:r>
                  <w:proofErr w:type="spellEnd"/>
                  <w:r w:rsidRPr="000A6AF0">
                    <w:rPr>
                      <w:color w:val="000000"/>
                      <w:sz w:val="22"/>
                      <w:szCs w:val="18"/>
                    </w:rPr>
                    <w:t xml:space="preserve">, </w:t>
                  </w:r>
                  <w:proofErr w:type="spellStart"/>
                  <w:r w:rsidRPr="000A6AF0">
                    <w:rPr>
                      <w:color w:val="000000"/>
                      <w:sz w:val="22"/>
                      <w:szCs w:val="18"/>
                    </w:rPr>
                    <w:t>шарико</w:t>
                  </w:r>
                  <w:proofErr w:type="spellEnd"/>
                  <w:r w:rsidRPr="000A6AF0">
                    <w:rPr>
                      <w:color w:val="000000"/>
                      <w:sz w:val="22"/>
                      <w:szCs w:val="18"/>
                    </w:rPr>
                    <w:t>-роликовое</w:t>
                  </w:r>
                </w:p>
              </w:tc>
            </w:tr>
            <w:tr w:rsidR="000A6AF0" w:rsidRPr="000A6AF0" w:rsidTr="000A6AF0"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bCs/>
                      <w:color w:val="000000"/>
                      <w:sz w:val="22"/>
                      <w:szCs w:val="18"/>
                    </w:rPr>
                    <w:t>Давление воздуха, МПа</w:t>
                  </w:r>
                </w:p>
              </w:tc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color w:val="000000"/>
                      <w:sz w:val="22"/>
                      <w:szCs w:val="18"/>
                    </w:rPr>
                    <w:t>0,4-0,7</w:t>
                  </w:r>
                </w:p>
              </w:tc>
            </w:tr>
            <w:tr w:rsidR="000A6AF0" w:rsidRPr="000A6AF0" w:rsidTr="000A6AF0"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bCs/>
                      <w:color w:val="000000"/>
                      <w:sz w:val="22"/>
                      <w:szCs w:val="18"/>
                    </w:rPr>
                    <w:t>Ударная мощность, кВт</w:t>
                  </w:r>
                </w:p>
              </w:tc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color w:val="000000"/>
                      <w:sz w:val="22"/>
                      <w:szCs w:val="18"/>
                    </w:rPr>
                    <w:t>2,8</w:t>
                  </w:r>
                </w:p>
              </w:tc>
            </w:tr>
            <w:tr w:rsidR="000A6AF0" w:rsidRPr="000A6AF0" w:rsidTr="000A6AF0"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bCs/>
                      <w:color w:val="000000"/>
                      <w:sz w:val="22"/>
                      <w:szCs w:val="18"/>
                    </w:rPr>
                    <w:t>Расход воздуха, м3</w:t>
                  </w:r>
                </w:p>
              </w:tc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color w:val="000000"/>
                      <w:sz w:val="22"/>
                      <w:szCs w:val="18"/>
                    </w:rPr>
                    <w:t>5</w:t>
                  </w:r>
                </w:p>
              </w:tc>
            </w:tr>
            <w:tr w:rsidR="000A6AF0" w:rsidRPr="000A6AF0" w:rsidTr="000A6AF0"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0A6AF0" w:rsidRPr="000A6AF0" w:rsidRDefault="000A6AF0" w:rsidP="000A6AF0">
                  <w:pPr>
                    <w:ind w:firstLine="0"/>
                    <w:rPr>
                      <w:bCs/>
                      <w:color w:val="000000"/>
                      <w:szCs w:val="18"/>
                    </w:rPr>
                  </w:pPr>
                  <w:r w:rsidRPr="000A6AF0">
                    <w:rPr>
                      <w:bCs/>
                      <w:color w:val="000000"/>
                      <w:sz w:val="22"/>
                      <w:szCs w:val="18"/>
                    </w:rPr>
                    <w:t>Присоединительная резьба</w:t>
                  </w:r>
                </w:p>
              </w:tc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color w:val="000000"/>
                      <w:sz w:val="22"/>
                      <w:szCs w:val="18"/>
                    </w:rPr>
                    <w:t>72*10</w:t>
                  </w:r>
                </w:p>
              </w:tc>
            </w:tr>
            <w:tr w:rsidR="000A6AF0" w:rsidRPr="000A6AF0" w:rsidTr="000A6AF0"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0A6AF0" w:rsidRPr="000A6AF0" w:rsidRDefault="000A6AF0" w:rsidP="000A6AF0">
                  <w:pPr>
                    <w:ind w:firstLine="0"/>
                    <w:rPr>
                      <w:bCs/>
                      <w:color w:val="000000"/>
                      <w:szCs w:val="18"/>
                    </w:rPr>
                  </w:pPr>
                  <w:r w:rsidRPr="000A6AF0">
                    <w:rPr>
                      <w:bCs/>
                      <w:color w:val="000000"/>
                      <w:sz w:val="22"/>
                      <w:szCs w:val="18"/>
                    </w:rPr>
                    <w:t xml:space="preserve">Масса, </w:t>
                  </w:r>
                  <w:proofErr w:type="gramStart"/>
                  <w:r w:rsidRPr="000A6AF0">
                    <w:rPr>
                      <w:bCs/>
                      <w:color w:val="000000"/>
                      <w:sz w:val="22"/>
                      <w:szCs w:val="18"/>
                    </w:rPr>
                    <w:t>кг</w:t>
                  </w:r>
                  <w:proofErr w:type="gramEnd"/>
                </w:p>
              </w:tc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color w:val="000000"/>
                      <w:sz w:val="22"/>
                      <w:szCs w:val="18"/>
                    </w:rPr>
                    <w:t>24</w:t>
                  </w:r>
                </w:p>
              </w:tc>
            </w:tr>
            <w:tr w:rsidR="000A6AF0" w:rsidRPr="000A6AF0" w:rsidTr="000A6AF0"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0A6AF0" w:rsidRPr="000A6AF0" w:rsidRDefault="000A6AF0" w:rsidP="000A6AF0">
                  <w:pPr>
                    <w:ind w:firstLine="0"/>
                    <w:rPr>
                      <w:bCs/>
                      <w:color w:val="000000"/>
                      <w:szCs w:val="18"/>
                    </w:rPr>
                  </w:pPr>
                  <w:r w:rsidRPr="000A6AF0">
                    <w:rPr>
                      <w:bCs/>
                      <w:color w:val="000000"/>
                      <w:sz w:val="22"/>
                      <w:szCs w:val="18"/>
                    </w:rPr>
                    <w:t xml:space="preserve">Размеры, </w:t>
                  </w:r>
                  <w:proofErr w:type="gramStart"/>
                  <w:r w:rsidRPr="000A6AF0">
                    <w:rPr>
                      <w:bCs/>
                      <w:color w:val="000000"/>
                      <w:sz w:val="22"/>
                      <w:szCs w:val="18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shd w:val="clear" w:color="auto" w:fill="FFF9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0A6AF0" w:rsidRPr="000A6AF0" w:rsidRDefault="000A6AF0" w:rsidP="000A6AF0">
                  <w:pPr>
                    <w:ind w:firstLine="0"/>
                    <w:rPr>
                      <w:color w:val="000000"/>
                      <w:szCs w:val="18"/>
                    </w:rPr>
                  </w:pPr>
                  <w:r w:rsidRPr="000A6AF0">
                    <w:rPr>
                      <w:color w:val="000000"/>
                      <w:sz w:val="22"/>
                      <w:szCs w:val="18"/>
                    </w:rPr>
                    <w:t>98*668</w:t>
                  </w:r>
                </w:p>
              </w:tc>
            </w:tr>
          </w:tbl>
          <w:p w:rsidR="00FC6D17" w:rsidRDefault="000A6AF0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Комплект поставки</w:t>
            </w:r>
            <w:r w:rsidR="00752DBE">
              <w:rPr>
                <w:rStyle w:val="FontStyle184"/>
              </w:rPr>
              <w:t>:</w:t>
            </w:r>
          </w:p>
          <w:p w:rsidR="00752DBE" w:rsidRDefault="00752DBE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 xml:space="preserve">- пневмоударник </w:t>
            </w:r>
            <w:r w:rsidRPr="00752DBE">
              <w:rPr>
                <w:rStyle w:val="FontStyle184"/>
              </w:rPr>
              <w:t>П-110-2,8МР МХ 60.00</w:t>
            </w:r>
            <w:r>
              <w:rPr>
                <w:rStyle w:val="FontStyle184"/>
              </w:rPr>
              <w:t>;</w:t>
            </w:r>
          </w:p>
          <w:p w:rsidR="00752DBE" w:rsidRDefault="00752DBE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- ЗИП;</w:t>
            </w:r>
          </w:p>
          <w:p w:rsidR="00752DBE" w:rsidRDefault="00752DBE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- паспорт изделия;</w:t>
            </w:r>
          </w:p>
          <w:p w:rsidR="00752DBE" w:rsidRPr="00B07E59" w:rsidRDefault="00752DBE" w:rsidP="00752DBE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- транспортная тара (короб).</w:t>
            </w:r>
          </w:p>
        </w:tc>
      </w:tr>
      <w:tr w:rsidR="00636E7D" w:rsidRPr="00B07E59" w:rsidTr="00A55AC6">
        <w:trPr>
          <w:trHeight w:val="1217"/>
        </w:trPr>
        <w:tc>
          <w:tcPr>
            <w:tcW w:w="269" w:type="pct"/>
            <w:vAlign w:val="center"/>
          </w:tcPr>
          <w:p w:rsidR="00636E7D" w:rsidRPr="00B07E59" w:rsidRDefault="00FC6D17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>
              <w:rPr>
                <w:color w:val="4C4C4C"/>
                <w:sz w:val="24"/>
                <w:szCs w:val="24"/>
              </w:rPr>
              <w:t>3</w:t>
            </w:r>
            <w:r w:rsidR="005134EC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161488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 xml:space="preserve">Требования к размерам, упаковке, отгрузке товара, требования </w:t>
            </w:r>
          </w:p>
        </w:tc>
        <w:tc>
          <w:tcPr>
            <w:tcW w:w="3118" w:type="pct"/>
          </w:tcPr>
          <w:p w:rsidR="0039321A" w:rsidRPr="00900C60" w:rsidRDefault="008202A2" w:rsidP="00D24F39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rFonts w:eastAsiaTheme="minorHAnsi"/>
                <w:i/>
                <w:lang w:eastAsia="en-US"/>
              </w:rPr>
            </w:pPr>
            <w:r w:rsidRPr="00900C60">
              <w:rPr>
                <w:i/>
                <w:sz w:val="24"/>
                <w:szCs w:val="24"/>
              </w:rPr>
              <w:t xml:space="preserve">Поставка осуществляется </w:t>
            </w:r>
            <w:r w:rsidR="00900C60" w:rsidRPr="00900C60">
              <w:rPr>
                <w:i/>
                <w:sz w:val="24"/>
                <w:szCs w:val="24"/>
              </w:rPr>
              <w:t>в соответствие с условиями проекта договора (Спецификация)</w:t>
            </w:r>
          </w:p>
        </w:tc>
      </w:tr>
      <w:tr w:rsidR="00010658" w:rsidRPr="00B07E59" w:rsidTr="00010658">
        <w:trPr>
          <w:trHeight w:val="709"/>
        </w:trPr>
        <w:tc>
          <w:tcPr>
            <w:tcW w:w="269" w:type="pct"/>
            <w:vAlign w:val="center"/>
          </w:tcPr>
          <w:p w:rsidR="00010658" w:rsidRDefault="00010658" w:rsidP="008C179E">
            <w:pPr>
              <w:ind w:firstLine="0"/>
              <w:jc w:val="center"/>
              <w:rPr>
                <w:color w:val="4C4C4C"/>
              </w:rPr>
            </w:pPr>
            <w:r>
              <w:rPr>
                <w:color w:val="4C4C4C"/>
              </w:rPr>
              <w:t>4.</w:t>
            </w:r>
          </w:p>
        </w:tc>
        <w:tc>
          <w:tcPr>
            <w:tcW w:w="1613" w:type="pct"/>
            <w:vAlign w:val="center"/>
          </w:tcPr>
          <w:p w:rsidR="00010658" w:rsidRPr="00B07E59" w:rsidRDefault="00010658" w:rsidP="00161488">
            <w:pPr>
              <w:ind w:firstLine="0"/>
              <w:rPr>
                <w:rStyle w:val="FontStyle184"/>
                <w:b/>
              </w:rPr>
            </w:pPr>
            <w:r>
              <w:rPr>
                <w:rStyle w:val="FontStyle184"/>
                <w:b/>
              </w:rPr>
              <w:t>Требования к количеству</w:t>
            </w:r>
          </w:p>
        </w:tc>
        <w:tc>
          <w:tcPr>
            <w:tcW w:w="3118" w:type="pct"/>
          </w:tcPr>
          <w:p w:rsidR="00010658" w:rsidRPr="00B07E59" w:rsidRDefault="000A6AF0" w:rsidP="00C12D8A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23 шт.</w:t>
            </w:r>
          </w:p>
        </w:tc>
      </w:tr>
    </w:tbl>
    <w:tbl>
      <w:tblPr>
        <w:tblW w:w="4600" w:type="pct"/>
        <w:tblLook w:val="04A0" w:firstRow="1" w:lastRow="0" w:firstColumn="1" w:lastColumn="0" w:noHBand="0" w:noVBand="1"/>
      </w:tblPr>
      <w:tblGrid>
        <w:gridCol w:w="4851"/>
        <w:gridCol w:w="4976"/>
      </w:tblGrid>
      <w:tr w:rsidR="00D24F39" w:rsidTr="00D24F39">
        <w:trPr>
          <w:trHeight w:val="265"/>
        </w:trPr>
        <w:tc>
          <w:tcPr>
            <w:tcW w:w="2468" w:type="pct"/>
            <w:noWrap/>
            <w:vAlign w:val="center"/>
            <w:hideMark/>
          </w:tcPr>
          <w:p w:rsidR="00D24F39" w:rsidRDefault="00D24F39">
            <w:pPr>
              <w:jc w:val="center"/>
              <w:rPr>
                <w:b/>
                <w:bCs/>
                <w:color w:val="000000"/>
              </w:rPr>
            </w:pPr>
          </w:p>
          <w:p w:rsidR="0014665B" w:rsidRDefault="0014665B">
            <w:pPr>
              <w:jc w:val="center"/>
              <w:rPr>
                <w:b/>
                <w:bCs/>
                <w:color w:val="000000"/>
              </w:rPr>
            </w:pPr>
          </w:p>
          <w:p w:rsidR="00D24F39" w:rsidRDefault="00D24F39">
            <w:pPr>
              <w:jc w:val="center"/>
              <w:rPr>
                <w:b/>
                <w:bCs/>
                <w:color w:val="000000"/>
              </w:rPr>
            </w:pPr>
          </w:p>
          <w:p w:rsidR="00D24F39" w:rsidRDefault="00D24F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noWrap/>
            <w:vAlign w:val="center"/>
            <w:hideMark/>
          </w:tcPr>
          <w:p w:rsidR="00D24F39" w:rsidRDefault="00D24F39">
            <w:pPr>
              <w:jc w:val="center"/>
              <w:rPr>
                <w:b/>
                <w:bCs/>
                <w:color w:val="000000"/>
              </w:rPr>
            </w:pPr>
          </w:p>
          <w:p w:rsidR="0014665B" w:rsidRDefault="0014665B">
            <w:pPr>
              <w:jc w:val="center"/>
              <w:rPr>
                <w:b/>
                <w:bCs/>
                <w:color w:val="000000"/>
              </w:rPr>
            </w:pPr>
          </w:p>
          <w:p w:rsidR="00D24F39" w:rsidRDefault="00D24F39">
            <w:pPr>
              <w:jc w:val="center"/>
              <w:rPr>
                <w:b/>
                <w:bCs/>
                <w:color w:val="000000"/>
              </w:rPr>
            </w:pPr>
          </w:p>
          <w:p w:rsidR="00D24F39" w:rsidRDefault="00D24F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Поставщик</w:t>
            </w:r>
          </w:p>
        </w:tc>
      </w:tr>
      <w:tr w:rsidR="00D24F39" w:rsidTr="00D24F39">
        <w:trPr>
          <w:trHeight w:val="194"/>
        </w:trPr>
        <w:tc>
          <w:tcPr>
            <w:tcW w:w="2468" w:type="pct"/>
            <w:noWrap/>
            <w:vAlign w:val="center"/>
            <w:hideMark/>
          </w:tcPr>
          <w:p w:rsidR="00D24F39" w:rsidRDefault="00D24F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noWrap/>
            <w:vAlign w:val="center"/>
            <w:hideMark/>
          </w:tcPr>
          <w:p w:rsidR="00D24F39" w:rsidRDefault="00D24F39">
            <w:pPr>
              <w:rPr>
                <w:sz w:val="20"/>
                <w:szCs w:val="20"/>
              </w:rPr>
            </w:pPr>
          </w:p>
        </w:tc>
      </w:tr>
      <w:tr w:rsidR="00D24F39" w:rsidTr="00D24F39">
        <w:trPr>
          <w:trHeight w:val="241"/>
        </w:trPr>
        <w:tc>
          <w:tcPr>
            <w:tcW w:w="2468" w:type="pct"/>
            <w:noWrap/>
            <w:vAlign w:val="center"/>
            <w:hideMark/>
          </w:tcPr>
          <w:p w:rsidR="00D24F39" w:rsidRDefault="00D24F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</w:tc>
        <w:tc>
          <w:tcPr>
            <w:tcW w:w="2532" w:type="pct"/>
            <w:noWrap/>
            <w:vAlign w:val="center"/>
            <w:hideMark/>
          </w:tcPr>
          <w:p w:rsidR="00D24F39" w:rsidRDefault="00D24F39">
            <w:pPr>
              <w:rPr>
                <w:sz w:val="20"/>
                <w:szCs w:val="20"/>
              </w:rPr>
            </w:pPr>
          </w:p>
        </w:tc>
      </w:tr>
      <w:tr w:rsidR="00D24F39" w:rsidTr="00D24F39">
        <w:trPr>
          <w:trHeight w:val="241"/>
        </w:trPr>
        <w:tc>
          <w:tcPr>
            <w:tcW w:w="2468" w:type="pct"/>
            <w:noWrap/>
            <w:vAlign w:val="center"/>
            <w:hideMark/>
          </w:tcPr>
          <w:p w:rsidR="00D24F39" w:rsidRDefault="00D24F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noWrap/>
            <w:vAlign w:val="center"/>
            <w:hideMark/>
          </w:tcPr>
          <w:p w:rsidR="00D24F39" w:rsidRDefault="00D24F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__________________/_______________</w:t>
            </w:r>
          </w:p>
        </w:tc>
      </w:tr>
      <w:tr w:rsidR="00D24F39" w:rsidTr="00D24F39">
        <w:trPr>
          <w:trHeight w:val="241"/>
        </w:trPr>
        <w:tc>
          <w:tcPr>
            <w:tcW w:w="2468" w:type="pct"/>
            <w:noWrap/>
            <w:vAlign w:val="center"/>
            <w:hideMark/>
          </w:tcPr>
          <w:p w:rsidR="00D24F39" w:rsidRDefault="00D24F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32" w:type="pct"/>
            <w:noWrap/>
            <w:vAlign w:val="center"/>
            <w:hideMark/>
          </w:tcPr>
          <w:p w:rsidR="00D24F39" w:rsidRDefault="00D24F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</w:tbl>
    <w:p w:rsidR="00161488" w:rsidRPr="00B07E59" w:rsidRDefault="00161488" w:rsidP="00636E7D">
      <w:pPr>
        <w:widowControl w:val="0"/>
        <w:ind w:firstLine="0"/>
      </w:pPr>
    </w:p>
    <w:sectPr w:rsidR="00161488" w:rsidRPr="00B07E59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6BF4"/>
    <w:rsid w:val="00010658"/>
    <w:rsid w:val="00035D1A"/>
    <w:rsid w:val="00060ADC"/>
    <w:rsid w:val="000A1457"/>
    <w:rsid w:val="000A5AA8"/>
    <w:rsid w:val="000A6AF0"/>
    <w:rsid w:val="000A6BF4"/>
    <w:rsid w:val="000C0481"/>
    <w:rsid w:val="001465CA"/>
    <w:rsid w:val="0014665B"/>
    <w:rsid w:val="00153657"/>
    <w:rsid w:val="00161488"/>
    <w:rsid w:val="00165FEC"/>
    <w:rsid w:val="00176EB8"/>
    <w:rsid w:val="001E404E"/>
    <w:rsid w:val="003810CA"/>
    <w:rsid w:val="0039321A"/>
    <w:rsid w:val="003C6B6C"/>
    <w:rsid w:val="003D2445"/>
    <w:rsid w:val="003F2FB3"/>
    <w:rsid w:val="00497585"/>
    <w:rsid w:val="004B6409"/>
    <w:rsid w:val="004E5707"/>
    <w:rsid w:val="004F082A"/>
    <w:rsid w:val="005134EC"/>
    <w:rsid w:val="00537D40"/>
    <w:rsid w:val="00593C27"/>
    <w:rsid w:val="005A424B"/>
    <w:rsid w:val="005C69D2"/>
    <w:rsid w:val="00636E7D"/>
    <w:rsid w:val="00656138"/>
    <w:rsid w:val="00666F6A"/>
    <w:rsid w:val="0073079E"/>
    <w:rsid w:val="00752DBE"/>
    <w:rsid w:val="008017AA"/>
    <w:rsid w:val="008202A2"/>
    <w:rsid w:val="008470D9"/>
    <w:rsid w:val="00900C60"/>
    <w:rsid w:val="00933598"/>
    <w:rsid w:val="00940014"/>
    <w:rsid w:val="00961423"/>
    <w:rsid w:val="00973D01"/>
    <w:rsid w:val="00994E13"/>
    <w:rsid w:val="00A25C68"/>
    <w:rsid w:val="00A55AC6"/>
    <w:rsid w:val="00AF275C"/>
    <w:rsid w:val="00B07E59"/>
    <w:rsid w:val="00B30B7B"/>
    <w:rsid w:val="00BD5B4B"/>
    <w:rsid w:val="00BE3D4D"/>
    <w:rsid w:val="00C12D8A"/>
    <w:rsid w:val="00C728F1"/>
    <w:rsid w:val="00CD08DE"/>
    <w:rsid w:val="00D2136C"/>
    <w:rsid w:val="00D24F39"/>
    <w:rsid w:val="00DA0E51"/>
    <w:rsid w:val="00DB32CF"/>
    <w:rsid w:val="00E61163"/>
    <w:rsid w:val="00EC0827"/>
    <w:rsid w:val="00EC5C00"/>
    <w:rsid w:val="00F85349"/>
    <w:rsid w:val="00FC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9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Колдасов Евгений Валерьевич</cp:lastModifiedBy>
  <cp:revision>20</cp:revision>
  <cp:lastPrinted>2012-07-10T09:35:00Z</cp:lastPrinted>
  <dcterms:created xsi:type="dcterms:W3CDTF">2011-10-07T07:21:00Z</dcterms:created>
  <dcterms:modified xsi:type="dcterms:W3CDTF">2012-07-10T15:51:00Z</dcterms:modified>
</cp:coreProperties>
</file>