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E" w:rsidRPr="00924828" w:rsidRDefault="003D79D6" w:rsidP="00924828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24828">
        <w:rPr>
          <w:rFonts w:ascii="Times New Roman" w:eastAsia="Times New Roman" w:hAnsi="Times New Roman" w:cs="Times New Roman"/>
          <w:b/>
          <w:bCs/>
          <w:lang w:eastAsia="ru-RU"/>
        </w:rPr>
        <w:t>ПРОТОКОЛ №</w:t>
      </w:r>
      <w:r w:rsidR="00761DC5" w:rsidRPr="0092482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D5FEE" w:rsidRPr="005D5FEE">
        <w:rPr>
          <w:rFonts w:ascii="Times New Roman" w:eastAsia="Times New Roman" w:hAnsi="Times New Roman" w:cs="Times New Roman"/>
          <w:b/>
          <w:bCs/>
          <w:lang w:eastAsia="ru-RU"/>
        </w:rPr>
        <w:t>111101/0511/094</w:t>
      </w:r>
      <w:r w:rsidR="000E3FA0" w:rsidRPr="00924828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3D79D6" w:rsidRDefault="003D79D6" w:rsidP="004C0F21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рассмотрения и оценки заявок на участие в </w:t>
      </w:r>
      <w:r w:rsidR="00E5730A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открытом 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>запросе</w:t>
      </w:r>
      <w:r w:rsidR="00915C6E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ценовых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котировок «</w:t>
      </w:r>
      <w:r w:rsidR="005D5FEE" w:rsidRPr="005D5FEE">
        <w:rPr>
          <w:rFonts w:ascii="Times New Roman" w:eastAsia="Times New Roman" w:hAnsi="Times New Roman" w:cs="Times New Roman"/>
          <w:b/>
          <w:bCs/>
          <w:lang w:eastAsia="ru-RU"/>
        </w:rPr>
        <w:t>Услуги по оборудованию охранно-пожарной сигнализацией помещений</w:t>
      </w:r>
      <w:r w:rsidR="003830E7" w:rsidRPr="00EA40B9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tbl>
      <w:tblPr>
        <w:tblW w:w="10432" w:type="dxa"/>
        <w:jc w:val="center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50"/>
        <w:gridCol w:w="2435"/>
        <w:gridCol w:w="5537"/>
        <w:gridCol w:w="1710"/>
      </w:tblGrid>
      <w:tr w:rsidR="003D79D6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3D79D6" w:rsidRPr="00EA40B9" w:rsidRDefault="003D79D6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г. 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7247" w:type="dxa"/>
            <w:gridSpan w:val="2"/>
            <w:vAlign w:val="center"/>
            <w:hideMark/>
          </w:tcPr>
          <w:p w:rsidR="003D79D6" w:rsidRPr="00EA40B9" w:rsidRDefault="003D79D6" w:rsidP="00184438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Дата создания протокола: 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8443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E740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.2011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г.</w:t>
            </w: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EA40B9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247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D79D6" w:rsidRPr="00EA40B9" w:rsidTr="00EA40B9">
        <w:trPr>
          <w:tblCellSpacing w:w="0" w:type="dxa"/>
          <w:jc w:val="center"/>
        </w:trPr>
        <w:tc>
          <w:tcPr>
            <w:tcW w:w="10432" w:type="dxa"/>
            <w:gridSpan w:val="4"/>
            <w:vAlign w:val="center"/>
            <w:hideMark/>
          </w:tcPr>
          <w:p w:rsidR="00915C6E" w:rsidRPr="00EA40B9" w:rsidRDefault="00E5730A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«Санкт-Петербургский «ИЗОТОП»» (191002, г.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Санкт-Петербург, Загородный пр.д.13)</w:t>
            </w:r>
          </w:p>
          <w:p w:rsidR="00915C6E" w:rsidRPr="00EA40B9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открытого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котировок: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>191002 г. Санкт-Петербург, Загородный пр., д.13</w:t>
            </w:r>
          </w:p>
          <w:p w:rsidR="00E5730A" w:rsidRPr="005D5FEE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915C6E"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котировок</w:t>
            </w:r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>: «</w:t>
            </w:r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Услуги по оборудованию охранно-пожарной сигнализацией помещений</w:t>
            </w:r>
            <w:r w:rsidR="00E5730A" w:rsidRPr="005D5FE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tbl>
            <w:tblPr>
              <w:tblW w:w="10486" w:type="dxa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486"/>
            </w:tblGrid>
            <w:tr w:rsidR="00792D20" w:rsidRPr="00EA40B9" w:rsidTr="004C0F21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EA40B9" w:rsidRDefault="003D79D6" w:rsidP="00E7405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Извещение о проведении </w:t>
                  </w:r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открытого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запроса 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ценовых котировок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было размещено на сайте </w:t>
                  </w:r>
                  <w:hyperlink r:id="rId8" w:history="1">
                    <w:r w:rsidR="00E5730A" w:rsidRPr="00EA40B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www.zakupki.rosatom.ru</w:t>
                    </w:r>
                  </w:hyperlink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сети Интернет </w:t>
                  </w:r>
                  <w:r w:rsid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01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но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ября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2011 г.</w:t>
                  </w:r>
                </w:p>
                <w:p w:rsidR="00792D20" w:rsidRPr="00EA40B9" w:rsidRDefault="00792D20" w:rsidP="00E7405C">
                  <w:pPr>
                    <w:widowControl w:val="0"/>
                    <w:tabs>
                      <w:tab w:val="num" w:pos="7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Рассмотрение и оценку заявок на участие в открытом запросе ценовых котировок, подведение итогов осуществляет: «Единая комиссия </w:t>
                  </w:r>
                  <w:r w:rsidR="00184438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ОАО «СПб «ИЗОТОП»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 Единая комиссия), назначе</w:t>
                  </w:r>
                  <w:r w:rsidR="00FB7B5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ная приказом директора ОАО «СПб «ИЗОТОП» от 30.07.2010 № 59, в редакции приказа от 12.11.2010 №87.</w:t>
                  </w:r>
                </w:p>
                <w:p w:rsidR="00792D20" w:rsidRPr="00EA40B9" w:rsidRDefault="00792D20" w:rsidP="00184438">
                  <w:pPr>
                    <w:tabs>
                      <w:tab w:val="num" w:pos="720"/>
                    </w:tabs>
                    <w:spacing w:after="0" w:line="240" w:lineRule="auto"/>
                    <w:ind w:right="149"/>
                    <w:contextualSpacing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 процедуре вскрытия конвертов с заявками на участие открытом запросе ценовых котировок присутствовали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184438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членов 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и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з 6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r w:rsidR="00763C7B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3D79D6" w:rsidRPr="00EA40B9" w:rsidRDefault="003D79D6" w:rsidP="00BD2B03">
            <w:pPr>
              <w:numPr>
                <w:ilvl w:val="0"/>
                <w:numId w:val="1"/>
              </w:numPr>
              <w:spacing w:before="100" w:beforeAutospacing="1" w:after="240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</w:t>
            </w:r>
            <w:r w:rsidR="002C6070" w:rsidRPr="00EA40B9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а, который будет заключен с победителем в проведении </w:t>
            </w:r>
            <w:r w:rsidR="008772D0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>ценовых котировок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, являются следующие:</w:t>
            </w:r>
          </w:p>
          <w:p w:rsidR="00DD1D1B" w:rsidRPr="005D5FEE" w:rsidRDefault="0094362E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D1D1B">
              <w:rPr>
                <w:rFonts w:ascii="Times New Roman" w:hAnsi="Times New Roman" w:cs="Times New Roman"/>
                <w:lang w:eastAsia="ru-RU"/>
              </w:rPr>
              <w:t>Начальная (максимальная) цена договора</w:t>
            </w:r>
            <w:r w:rsidR="003D79D6" w:rsidRPr="00DD1D1B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proofErr w:type="gramStart"/>
            <w:r w:rsidR="003830E7"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D5FEE">
              <w:rPr>
                <w:rFonts w:eastAsia="Times New Roman"/>
              </w:rPr>
              <w:t>:</w:t>
            </w:r>
            <w:proofErr w:type="gramEnd"/>
            <w:r w:rsidR="005D5FEE">
              <w:rPr>
                <w:rFonts w:eastAsia="Times New Roman"/>
              </w:rPr>
              <w:t xml:space="preserve"> </w:t>
            </w:r>
            <w:r w:rsidR="005D5FEE" w:rsidRPr="005D5FEE">
              <w:rPr>
                <w:rFonts w:ascii="Times New Roman" w:hAnsi="Times New Roman" w:cs="Times New Roman"/>
                <w:lang w:eastAsia="ru-RU"/>
              </w:rPr>
              <w:t>352 000 (Триста пятьдесят две тысячи) рублей 00 копеек</w:t>
            </w:r>
            <w:r w:rsidR="00902AEB" w:rsidRPr="005D5FEE">
              <w:rPr>
                <w:rFonts w:ascii="Times New Roman" w:hAnsi="Times New Roman" w:cs="Times New Roman"/>
                <w:lang w:eastAsia="ru-RU"/>
              </w:rPr>
              <w:t>, в том числе НДС 18 %</w:t>
            </w:r>
            <w:r w:rsidR="00DD1D1B" w:rsidRPr="005D5FEE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DD1D1B" w:rsidRPr="005D5FEE" w:rsidRDefault="004146C0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Style w:val="rvts9"/>
                <w:color w:val="000000"/>
              </w:rPr>
            </w:pPr>
            <w:r w:rsidRPr="005D5FEE">
              <w:rPr>
                <w:rFonts w:ascii="Times New Roman" w:hAnsi="Times New Roman" w:cs="Times New Roman"/>
                <w:lang w:eastAsia="ru-RU"/>
              </w:rPr>
              <w:t xml:space="preserve">Срок </w:t>
            </w:r>
            <w:r w:rsidRPr="005D5FEE">
              <w:rPr>
                <w:rStyle w:val="rvts9"/>
                <w:color w:val="000000"/>
              </w:rPr>
              <w:t>поставки</w:t>
            </w:r>
            <w:r w:rsidRPr="005D5FE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D5FEE">
              <w:rPr>
                <w:rStyle w:val="rvts9"/>
                <w:color w:val="000000"/>
              </w:rPr>
              <w:t>товара, выполнения работ или оказания</w:t>
            </w:r>
            <w:r w:rsidRPr="00DD1D1B">
              <w:rPr>
                <w:rStyle w:val="rvts9"/>
                <w:color w:val="000000"/>
              </w:rPr>
              <w:t xml:space="preserve"> услуг: </w:t>
            </w:r>
            <w:r w:rsidR="005D5FEE" w:rsidRPr="005D5FEE">
              <w:rPr>
                <w:rStyle w:val="rvts9"/>
                <w:color w:val="000000"/>
              </w:rPr>
              <w:t xml:space="preserve">30 календарных дней </w:t>
            </w:r>
            <w:proofErr w:type="gramStart"/>
            <w:r w:rsidR="005D5FEE" w:rsidRPr="005D5FEE">
              <w:rPr>
                <w:rStyle w:val="rvts9"/>
                <w:color w:val="000000"/>
              </w:rPr>
              <w:t>с даты поступления</w:t>
            </w:r>
            <w:proofErr w:type="gramEnd"/>
            <w:r w:rsidR="005D5FEE" w:rsidRPr="005D5FEE">
              <w:rPr>
                <w:rStyle w:val="rvts9"/>
                <w:color w:val="000000"/>
              </w:rPr>
              <w:t xml:space="preserve"> предварительного авансового платежа на расчетный счет исполнителя и даты предъявления помещений для оказания услуг</w:t>
            </w:r>
            <w:r w:rsidR="00DD1D1B" w:rsidRPr="00DD1D1B">
              <w:rPr>
                <w:rStyle w:val="rvts9"/>
                <w:color w:val="000000"/>
              </w:rPr>
              <w:t>.</w:t>
            </w:r>
          </w:p>
          <w:p w:rsidR="003342FA" w:rsidRPr="00EA40B9" w:rsidRDefault="00700CFA" w:rsidP="00763C7B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before="100" w:beforeAutospacing="1" w:after="240" w:line="240" w:lineRule="auto"/>
              <w:ind w:left="0" w:right="22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Сроки и условия оплаты оказания услуг: </w:t>
            </w:r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безналичный расчет, аванс 50 % от стоимости Договора в срок не позднее 5 банковских дней с момента выставления счета, окончательный расчет в течени</w:t>
            </w:r>
            <w:proofErr w:type="gramStart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gramEnd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 xml:space="preserve"> 5 банковских дней с момента подписания Акта о </w:t>
            </w:r>
            <w:proofErr w:type="spellStart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приемке-сдачи</w:t>
            </w:r>
            <w:proofErr w:type="spellEnd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 xml:space="preserve"> объекта</w:t>
            </w:r>
            <w:r w:rsidR="00902AEB" w:rsidRPr="00902AE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3D79D6" w:rsidP="00BD2B03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after="0" w:line="240" w:lineRule="auto"/>
              <w:ind w:left="0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поставщикам и другая информация: </w:t>
            </w:r>
            <w:r w:rsidR="003924CC" w:rsidRPr="00EA40B9">
              <w:rPr>
                <w:rFonts w:ascii="Times New Roman" w:eastAsia="Times New Roman" w:hAnsi="Times New Roman" w:cs="Times New Roman"/>
                <w:lang w:eastAsia="ru-RU"/>
              </w:rPr>
              <w:t>в соответствии с Извещением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9D00B8" w:rsidP="00BD2B03">
            <w:pPr>
              <w:numPr>
                <w:ilvl w:val="0"/>
                <w:numId w:val="1"/>
              </w:numPr>
              <w:tabs>
                <w:tab w:val="left" w:pos="279"/>
              </w:tabs>
              <w:spacing w:before="240" w:after="100" w:afterAutospacing="1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До окончания указанного в И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звещении срока подачи заявок на участие в</w:t>
            </w:r>
            <w:r w:rsidR="00C20721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открытом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запросе </w:t>
            </w:r>
            <w:r w:rsidR="009F5973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– </w:t>
            </w:r>
            <w:r w:rsidR="005D5FEE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902AEB">
              <w:rPr>
                <w:rFonts w:ascii="Times New Roman" w:eastAsia="Times New Roman" w:hAnsi="Times New Roman" w:cs="Times New Roman"/>
                <w:lang w:eastAsia="ru-RU"/>
              </w:rPr>
              <w:t xml:space="preserve"> ноя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бря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2011 г.</w:t>
            </w:r>
            <w:r w:rsidR="00F36F0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10 ч.00 мин. (время московское)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, поступил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1 (Одна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 xml:space="preserve"> заявка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на участие в запросе 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от следующего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EA40B9" w:rsidRDefault="00EA40B9" w:rsidP="00EA40B9">
            <w:pPr>
              <w:tabs>
                <w:tab w:val="left" w:pos="279"/>
              </w:tabs>
              <w:spacing w:before="240" w:after="100" w:afterAutospacing="1" w:line="240" w:lineRule="auto"/>
              <w:ind w:left="393" w:right="14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1002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825"/>
              <w:gridCol w:w="1970"/>
              <w:gridCol w:w="3260"/>
              <w:gridCol w:w="2127"/>
              <w:gridCol w:w="1842"/>
            </w:tblGrid>
            <w:tr w:rsidR="00CE75F6" w:rsidRPr="00EA40B9" w:rsidTr="00CE75F6">
              <w:trPr>
                <w:trHeight w:val="849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№ п/</w:t>
                  </w:r>
                  <w:proofErr w:type="spellStart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9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2E7C04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участника размещени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заказа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адрес)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E75F6" w:rsidRPr="00DB3089" w:rsidRDefault="00CE75F6" w:rsidP="00DB308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B3089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</w:t>
                  </w:r>
                </w:p>
              </w:tc>
            </w:tr>
            <w:tr w:rsidR="005D5FEE" w:rsidRPr="00EA40B9" w:rsidTr="00CE75F6">
              <w:trPr>
                <w:trHeight w:val="668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D5FEE" w:rsidRPr="00EA40B9" w:rsidRDefault="005D5FEE" w:rsidP="00EC5B25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9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D5FEE" w:rsidRPr="005D5FEE" w:rsidRDefault="005D5FEE" w:rsidP="005D5FE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ФГУП "</w:t>
                  </w:r>
                  <w:proofErr w:type="spellStart"/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ЦентрИнформ</w:t>
                  </w:r>
                  <w:proofErr w:type="spellEnd"/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"</w:t>
                  </w: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7841016636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D5FEE" w:rsidRPr="005D5FEE" w:rsidRDefault="005D5FEE" w:rsidP="005D5FE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191123, Россия, Ленинградская область, Санкт-Петербург, Шпалерная, 26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D5FEE" w:rsidRPr="005D5FEE" w:rsidRDefault="005D5FEE" w:rsidP="005D5FE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3 ноября 2011 г. 15:07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5D5FEE" w:rsidRPr="005D5FEE" w:rsidRDefault="005D5FEE" w:rsidP="005D5FE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337 773</w:t>
                  </w: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. (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Т</w:t>
                  </w: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риста тридцать семь тысяч семьсот семьдесят три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)</w:t>
                  </w: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рубля 57 копеек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 учетом НДС</w:t>
                  </w:r>
                </w:p>
              </w:tc>
            </w:tr>
          </w:tbl>
          <w:p w:rsidR="00DD1D1B" w:rsidRDefault="00DD1D1B" w:rsidP="00DD1D1B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Единая комиссия рассмотрела поступившую заявку на участие в запросе ценовых котировок на соответствие требованиям, установленным в извещении о проведении запроса ценовых котировок, оценила ее и приняла на основании полученных результатов следующие решения:</w:t>
            </w:r>
          </w:p>
          <w:p w:rsidR="00DB3089" w:rsidRPr="00EA40B9" w:rsidRDefault="005D5FEE" w:rsidP="00DB3089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>ФГУП "</w:t>
            </w:r>
            <w:proofErr w:type="spellStart"/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>ЦентрИнформ</w:t>
            </w:r>
            <w:proofErr w:type="spellEnd"/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="00DB3089" w:rsidRPr="00EA40B9">
              <w:rPr>
                <w:rFonts w:ascii="Times New Roman" w:eastAsia="Times New Roman" w:hAnsi="Times New Roman" w:cs="Times New Roman"/>
              </w:rPr>
              <w:t xml:space="preserve"> признается единственным участником запроса ценовых котировок. Заказчик вправе:</w:t>
            </w:r>
          </w:p>
          <w:p w:rsidR="00DD1D1B" w:rsidRPr="0074742C" w:rsidRDefault="00DB3089" w:rsidP="00DB3089">
            <w:pPr>
              <w:pStyle w:val="a4"/>
              <w:numPr>
                <w:ilvl w:val="0"/>
                <w:numId w:val="7"/>
              </w:numPr>
              <w:tabs>
                <w:tab w:val="num" w:pos="360"/>
                <w:tab w:val="left" w:pos="576"/>
                <w:tab w:val="num" w:pos="720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EA40B9">
              <w:rPr>
                <w:rFonts w:ascii="Times New Roman" w:hAnsi="Times New Roman" w:cs="Times New Roman"/>
              </w:rPr>
              <w:lastRenderedPageBreak/>
              <w:t>з</w:t>
            </w:r>
            <w:r>
              <w:rPr>
                <w:rFonts w:ascii="Times New Roman" w:hAnsi="Times New Roman" w:cs="Times New Roman"/>
              </w:rPr>
              <w:t xml:space="preserve">аключить договор </w:t>
            </w:r>
            <w:r w:rsidR="00DD1D1B" w:rsidRPr="0074742C">
              <w:rPr>
                <w:rFonts w:ascii="Times New Roman" w:hAnsi="Times New Roman" w:cs="Times New Roman"/>
              </w:rPr>
              <w:t xml:space="preserve">с единственным участником открытого запроса ценовых котировок </w:t>
            </w:r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ФГУП "</w:t>
            </w:r>
            <w:proofErr w:type="spellStart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ЦентрИнформ</w:t>
            </w:r>
            <w:proofErr w:type="spellEnd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="00DD1D1B" w:rsidRPr="0074742C">
              <w:rPr>
                <w:rFonts w:ascii="Times New Roman" w:hAnsi="Times New Roman" w:cs="Times New Roman"/>
              </w:rPr>
              <w:t xml:space="preserve">, на условиях, предусмотренных извещением о проведении запроса ценовых котировок, и по цене, предложенной указанным участником процедуры закупки в котировочной заявке или провести с </w:t>
            </w:r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ФГУП "</w:t>
            </w:r>
            <w:proofErr w:type="spellStart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ЦентрИнформ</w:t>
            </w:r>
            <w:proofErr w:type="spellEnd"/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="00DD1D1B" w:rsidRPr="0074742C">
              <w:rPr>
                <w:rFonts w:ascii="Times New Roman" w:hAnsi="Times New Roman" w:cs="Times New Roman"/>
              </w:rPr>
              <w:t xml:space="preserve"> переговоры по снижению цены, представленной в котировочной заявке, и заключить договор по цене, согласованной в процессе проведения преддоговорных переговоров.</w:t>
            </w:r>
            <w:r w:rsidR="00DD1D1B" w:rsidRPr="007474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End"/>
          </w:p>
          <w:p w:rsidR="00DD1D1B" w:rsidRPr="00EA40B9" w:rsidRDefault="00DD1D1B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hAnsi="Times New Roman" w:cs="Times New Roman"/>
              </w:rPr>
              <w:t>принять решение о прекращении процедуры закупки без выбора победителя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DD1D1B" w:rsidRPr="00EA40B9" w:rsidRDefault="00184438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провести процедуру повторно. </w:t>
            </w:r>
          </w:p>
          <w:p w:rsidR="00DD1D1B" w:rsidRPr="00EA40B9" w:rsidRDefault="00DD1D1B" w:rsidP="00DD1D1B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Настоящий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протокол разместить на сайте </w:t>
            </w:r>
            <w:hyperlink r:id="rId9" w:history="1">
              <w:r w:rsidRPr="00EA40B9">
                <w:rPr>
                  <w:rFonts w:ascii="Times New Roman" w:eastAsia="Times New Roman" w:hAnsi="Times New Roman" w:cs="Times New Roman"/>
                  <w:lang w:eastAsia="ru-RU"/>
                </w:rPr>
                <w:t>www.zakupki.rosatom.ru</w:t>
              </w:r>
            </w:hyperlink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72AAC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="00E72AAC" w:rsidRPr="00E72AAC">
              <w:rPr>
                <w:rFonts w:ascii="Times New Roman" w:eastAsia="Times New Roman" w:hAnsi="Times New Roman" w:cs="Times New Roman"/>
                <w:lang w:eastAsia="ru-RU"/>
              </w:rPr>
              <w:t xml:space="preserve">на сайте http://www.a-k-d.ru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в сети Интернет.</w:t>
            </w:r>
          </w:p>
          <w:p w:rsidR="00DD1D1B" w:rsidRPr="00DD1D1B" w:rsidRDefault="00DD1D1B" w:rsidP="00DD1D1B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after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hAnsi="Times New Roman" w:cs="Times New Roman"/>
              </w:rPr>
              <w:t xml:space="preserve">Протокол рассмотрения и оценки заявок на участие в запросе ценовых котировок составляется в двух экземплярах, один из которых остается у Заказчика. </w:t>
            </w:r>
            <w:proofErr w:type="gramStart"/>
            <w:r w:rsidRPr="00EA40B9">
              <w:rPr>
                <w:rFonts w:ascii="Times New Roman" w:hAnsi="Times New Roman" w:cs="Times New Roman"/>
              </w:rPr>
              <w:t>Заказчик вправе передать единственному участнику в открытом запросе ценовых котировок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открытого запроса ценовых котировок, и цены, предложенной единственным участником запроса ценовых котировок в поданной им заявке на участие в запросе ценовых котировок.</w:t>
            </w:r>
            <w:proofErr w:type="gramEnd"/>
          </w:p>
          <w:p w:rsidR="003D79D6" w:rsidRPr="007E146F" w:rsidRDefault="007E146F" w:rsidP="002E7C04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Подписи:</w:t>
            </w:r>
          </w:p>
        </w:tc>
      </w:tr>
      <w:tr w:rsidR="00EA40B9" w:rsidRPr="00EA40B9" w:rsidTr="00EC5B25">
        <w:tblPrEx>
          <w:jc w:val="left"/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750" w:type="dxa"/>
          <w:wAfter w:w="1710" w:type="dxa"/>
          <w:tblCellSpacing w:w="15" w:type="dxa"/>
        </w:trPr>
        <w:tc>
          <w:tcPr>
            <w:tcW w:w="797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61" w:type="dxa"/>
              <w:tblCellSpacing w:w="15" w:type="dxa"/>
              <w:tblLayout w:type="fixed"/>
              <w:tblLook w:val="04A0"/>
            </w:tblPr>
            <w:tblGrid>
              <w:gridCol w:w="4349"/>
              <w:gridCol w:w="4712"/>
            </w:tblGrid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lastRenderedPageBreak/>
                    <w:t>Председатель Единой комиссии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vAlign w:val="center"/>
                </w:tcPr>
                <w:p w:rsidR="007E146F" w:rsidRPr="007E146F" w:rsidRDefault="007E146F" w:rsidP="007E146F">
                  <w:pPr>
                    <w:ind w:right="145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Члены Единой комиссии: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EF71B6">
                  <w:pPr>
                    <w:spacing w:after="0"/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Секретарь Единой комиссии: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Заказчик/Организатор размещения заказа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</w:tbl>
          <w:p w:rsidR="00EA40B9" w:rsidRPr="00EA40B9" w:rsidRDefault="00EA40B9" w:rsidP="00EA40B9">
            <w:pPr>
              <w:tabs>
                <w:tab w:val="num" w:pos="142"/>
              </w:tabs>
              <w:spacing w:line="240" w:lineRule="auto"/>
              <w:ind w:left="131" w:right="-284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A40B9" w:rsidRPr="00EA40B9" w:rsidRDefault="00EA40B9" w:rsidP="00EC5B25">
      <w:pPr>
        <w:ind w:right="424"/>
        <w:rPr>
          <w:rFonts w:ascii="Times New Roman" w:hAnsi="Times New Roman" w:cs="Times New Roman"/>
        </w:rPr>
      </w:pPr>
    </w:p>
    <w:sectPr w:rsidR="00EA40B9" w:rsidRPr="00EA40B9" w:rsidSect="005D5FEE">
      <w:footerReference w:type="default" r:id="rId10"/>
      <w:pgSz w:w="11906" w:h="16838"/>
      <w:pgMar w:top="567" w:right="991" w:bottom="851" w:left="1418" w:header="708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42C" w:rsidRDefault="0074742C" w:rsidP="00BD2B03">
      <w:pPr>
        <w:spacing w:after="0" w:line="240" w:lineRule="auto"/>
      </w:pPr>
      <w:r>
        <w:separator/>
      </w:r>
    </w:p>
  </w:endnote>
  <w:endnote w:type="continuationSeparator" w:id="0">
    <w:p w:rsidR="0074742C" w:rsidRDefault="0074742C" w:rsidP="00BD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72344"/>
      <w:docPartObj>
        <w:docPartGallery w:val="Page Numbers (Bottom of Page)"/>
        <w:docPartUnique/>
      </w:docPartObj>
    </w:sdtPr>
    <w:sdtContent>
      <w:p w:rsidR="0074742C" w:rsidRDefault="008F0C46" w:rsidP="00BD2B03">
        <w:pPr>
          <w:pStyle w:val="a7"/>
          <w:jc w:val="right"/>
        </w:pPr>
        <w:fldSimple w:instr=" PAGE   \* MERGEFORMAT ">
          <w:r w:rsidR="005D5FEE">
            <w:rPr>
              <w:noProof/>
            </w:rPr>
            <w:t>2</w:t>
          </w:r>
        </w:fldSimple>
      </w:p>
    </w:sdtContent>
  </w:sdt>
  <w:p w:rsidR="0074742C" w:rsidRDefault="0074742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42C" w:rsidRDefault="0074742C" w:rsidP="00BD2B03">
      <w:pPr>
        <w:spacing w:after="0" w:line="240" w:lineRule="auto"/>
      </w:pPr>
      <w:r>
        <w:separator/>
      </w:r>
    </w:p>
  </w:footnote>
  <w:footnote w:type="continuationSeparator" w:id="0">
    <w:p w:rsidR="0074742C" w:rsidRDefault="0074742C" w:rsidP="00BD2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36F"/>
    <w:multiLevelType w:val="multilevel"/>
    <w:tmpl w:val="E9C61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43A5F"/>
    <w:multiLevelType w:val="hybridMultilevel"/>
    <w:tmpl w:val="73589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36073"/>
    <w:multiLevelType w:val="multilevel"/>
    <w:tmpl w:val="DF5A1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8C0F58"/>
    <w:multiLevelType w:val="multilevel"/>
    <w:tmpl w:val="BB2E6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A347B7"/>
    <w:multiLevelType w:val="hybridMultilevel"/>
    <w:tmpl w:val="E3ACEE3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2A311AB"/>
    <w:multiLevelType w:val="multilevel"/>
    <w:tmpl w:val="EBB06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11B3"/>
    <w:multiLevelType w:val="multilevel"/>
    <w:tmpl w:val="461E74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CE3E63"/>
    <w:multiLevelType w:val="multilevel"/>
    <w:tmpl w:val="AED6FDC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D00BF6"/>
    <w:multiLevelType w:val="multilevel"/>
    <w:tmpl w:val="B27A9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72D2228F"/>
    <w:multiLevelType w:val="multilevel"/>
    <w:tmpl w:val="E06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68681E"/>
    <w:multiLevelType w:val="multilevel"/>
    <w:tmpl w:val="2C226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0"/>
  </w:num>
  <w:num w:numId="4">
    <w:abstractNumId w:val="7"/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5"/>
    <w:lvlOverride w:ilvl="0">
      <w:startOverride w:val="1"/>
    </w:lvlOverride>
  </w:num>
  <w:num w:numId="10">
    <w:abstractNumId w:val="11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0"/>
  </w:num>
  <w:num w:numId="1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9D6"/>
    <w:rsid w:val="00006691"/>
    <w:rsid w:val="000203C2"/>
    <w:rsid w:val="0006017B"/>
    <w:rsid w:val="00097173"/>
    <w:rsid w:val="000A780C"/>
    <w:rsid w:val="000C17DC"/>
    <w:rsid w:val="000E3FA0"/>
    <w:rsid w:val="000E5953"/>
    <w:rsid w:val="0012450F"/>
    <w:rsid w:val="00182E97"/>
    <w:rsid w:val="00184438"/>
    <w:rsid w:val="00216AB2"/>
    <w:rsid w:val="00251386"/>
    <w:rsid w:val="002A73B3"/>
    <w:rsid w:val="002C2213"/>
    <w:rsid w:val="002C6070"/>
    <w:rsid w:val="002E7C04"/>
    <w:rsid w:val="003342FA"/>
    <w:rsid w:val="003703F5"/>
    <w:rsid w:val="003728E2"/>
    <w:rsid w:val="003830E7"/>
    <w:rsid w:val="00386C30"/>
    <w:rsid w:val="003924CC"/>
    <w:rsid w:val="003954B5"/>
    <w:rsid w:val="003A5924"/>
    <w:rsid w:val="003C7E1A"/>
    <w:rsid w:val="003D79D6"/>
    <w:rsid w:val="003E3D4C"/>
    <w:rsid w:val="003F7A00"/>
    <w:rsid w:val="00406465"/>
    <w:rsid w:val="004146C0"/>
    <w:rsid w:val="004223F9"/>
    <w:rsid w:val="004B34B4"/>
    <w:rsid w:val="004C0F21"/>
    <w:rsid w:val="004C195B"/>
    <w:rsid w:val="004F353F"/>
    <w:rsid w:val="00557E95"/>
    <w:rsid w:val="00590A30"/>
    <w:rsid w:val="005943AE"/>
    <w:rsid w:val="005C7F1A"/>
    <w:rsid w:val="005D5FEE"/>
    <w:rsid w:val="00630CFF"/>
    <w:rsid w:val="006500BA"/>
    <w:rsid w:val="00653B31"/>
    <w:rsid w:val="00672AF9"/>
    <w:rsid w:val="0067500F"/>
    <w:rsid w:val="0067764C"/>
    <w:rsid w:val="0069051D"/>
    <w:rsid w:val="00693174"/>
    <w:rsid w:val="006E19C7"/>
    <w:rsid w:val="00700CFA"/>
    <w:rsid w:val="00706316"/>
    <w:rsid w:val="0074191A"/>
    <w:rsid w:val="0074742C"/>
    <w:rsid w:val="00753E8C"/>
    <w:rsid w:val="00761DC5"/>
    <w:rsid w:val="00763C7B"/>
    <w:rsid w:val="00792D20"/>
    <w:rsid w:val="007C288B"/>
    <w:rsid w:val="007C5EBC"/>
    <w:rsid w:val="007E146F"/>
    <w:rsid w:val="008349FF"/>
    <w:rsid w:val="00835C29"/>
    <w:rsid w:val="008772D0"/>
    <w:rsid w:val="00880025"/>
    <w:rsid w:val="008F0C46"/>
    <w:rsid w:val="008F5CC1"/>
    <w:rsid w:val="00902AEB"/>
    <w:rsid w:val="00915C6E"/>
    <w:rsid w:val="00924828"/>
    <w:rsid w:val="0094362E"/>
    <w:rsid w:val="00975EBF"/>
    <w:rsid w:val="009C79A8"/>
    <w:rsid w:val="009D00B8"/>
    <w:rsid w:val="009D5ADF"/>
    <w:rsid w:val="009F5973"/>
    <w:rsid w:val="009F7F8F"/>
    <w:rsid w:val="00A23D7B"/>
    <w:rsid w:val="00AF3CA2"/>
    <w:rsid w:val="00B00C08"/>
    <w:rsid w:val="00BD2B03"/>
    <w:rsid w:val="00BF6142"/>
    <w:rsid w:val="00BF6CEF"/>
    <w:rsid w:val="00C002AE"/>
    <w:rsid w:val="00C1639C"/>
    <w:rsid w:val="00C20721"/>
    <w:rsid w:val="00C24995"/>
    <w:rsid w:val="00C33BEE"/>
    <w:rsid w:val="00C4220B"/>
    <w:rsid w:val="00C53581"/>
    <w:rsid w:val="00CD1FEB"/>
    <w:rsid w:val="00CE75F6"/>
    <w:rsid w:val="00D05067"/>
    <w:rsid w:val="00D26854"/>
    <w:rsid w:val="00D6045F"/>
    <w:rsid w:val="00D64E6F"/>
    <w:rsid w:val="00D67107"/>
    <w:rsid w:val="00D73F6F"/>
    <w:rsid w:val="00D86811"/>
    <w:rsid w:val="00DB3089"/>
    <w:rsid w:val="00DB6A5E"/>
    <w:rsid w:val="00DD1D1B"/>
    <w:rsid w:val="00DF6DD8"/>
    <w:rsid w:val="00DF78EE"/>
    <w:rsid w:val="00E04DA0"/>
    <w:rsid w:val="00E157A8"/>
    <w:rsid w:val="00E5730A"/>
    <w:rsid w:val="00E611AC"/>
    <w:rsid w:val="00E72AAC"/>
    <w:rsid w:val="00E7405C"/>
    <w:rsid w:val="00E81F3A"/>
    <w:rsid w:val="00E85E46"/>
    <w:rsid w:val="00E93C24"/>
    <w:rsid w:val="00EA40B9"/>
    <w:rsid w:val="00EC5B25"/>
    <w:rsid w:val="00ED0125"/>
    <w:rsid w:val="00ED1338"/>
    <w:rsid w:val="00EE2EDC"/>
    <w:rsid w:val="00EE3627"/>
    <w:rsid w:val="00EE6866"/>
    <w:rsid w:val="00EF71B6"/>
    <w:rsid w:val="00F36F02"/>
    <w:rsid w:val="00F43BDF"/>
    <w:rsid w:val="00F81A52"/>
    <w:rsid w:val="00F8415E"/>
    <w:rsid w:val="00F90FB0"/>
    <w:rsid w:val="00F944F1"/>
    <w:rsid w:val="00FB7B5A"/>
    <w:rsid w:val="00FF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BC"/>
  </w:style>
  <w:style w:type="paragraph" w:styleId="1">
    <w:name w:val="heading 1"/>
    <w:basedOn w:val="a"/>
    <w:link w:val="10"/>
    <w:uiPriority w:val="9"/>
    <w:qFormat/>
    <w:rsid w:val="003D7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E3FA0"/>
    <w:pPr>
      <w:keepNext/>
      <w:tabs>
        <w:tab w:val="num" w:pos="1494"/>
      </w:tabs>
      <w:suppressAutoHyphens/>
      <w:spacing w:before="360" w:after="120" w:line="240" w:lineRule="auto"/>
      <w:ind w:left="1494" w:hanging="1134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D7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9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9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E573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0E3F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rvts9">
    <w:name w:val="rvts9"/>
    <w:basedOn w:val="a0"/>
    <w:rsid w:val="00792D20"/>
    <w:rPr>
      <w:rFonts w:ascii="Times New Roman" w:hAnsi="Times New Roman" w:cs="Times New Roman" w:hint="default"/>
      <w:sz w:val="24"/>
      <w:szCs w:val="24"/>
    </w:rPr>
  </w:style>
  <w:style w:type="paragraph" w:styleId="a4">
    <w:name w:val="List Paragraph"/>
    <w:basedOn w:val="a"/>
    <w:uiPriority w:val="34"/>
    <w:qFormat/>
    <w:rsid w:val="008F5CC1"/>
    <w:pPr>
      <w:ind w:left="720"/>
      <w:contextualSpacing/>
    </w:pPr>
  </w:style>
  <w:style w:type="character" w:customStyle="1" w:styleId="rvts8">
    <w:name w:val="rvts8"/>
    <w:basedOn w:val="a0"/>
    <w:rsid w:val="004146C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1">
    <w:name w:val="Обычный1"/>
    <w:rsid w:val="004146C0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rvps3">
    <w:name w:val="rvps3"/>
    <w:basedOn w:val="a"/>
    <w:rsid w:val="00700CFA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2B03"/>
  </w:style>
  <w:style w:type="paragraph" w:styleId="a7">
    <w:name w:val="footer"/>
    <w:basedOn w:val="a"/>
    <w:link w:val="a8"/>
    <w:uiPriority w:val="99"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2B03"/>
  </w:style>
  <w:style w:type="character" w:styleId="a9">
    <w:name w:val="Strong"/>
    <w:basedOn w:val="a0"/>
    <w:uiPriority w:val="22"/>
    <w:qFormat/>
    <w:rsid w:val="00902A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A870A-F7D5-46A8-935A-D8CAB04C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7</cp:revision>
  <cp:lastPrinted>2011-11-10T10:26:00Z</cp:lastPrinted>
  <dcterms:created xsi:type="dcterms:W3CDTF">2011-11-09T08:33:00Z</dcterms:created>
  <dcterms:modified xsi:type="dcterms:W3CDTF">2011-11-11T08:58:00Z</dcterms:modified>
</cp:coreProperties>
</file>