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B15" w:rsidRPr="009B1233" w:rsidRDefault="00117B15" w:rsidP="00117B15">
      <w:pPr>
        <w:pStyle w:val="1"/>
        <w:numPr>
          <w:ilvl w:val="0"/>
          <w:numId w:val="0"/>
        </w:numPr>
        <w:tabs>
          <w:tab w:val="left" w:pos="426"/>
        </w:tabs>
        <w:jc w:val="left"/>
        <w:rPr>
          <w:sz w:val="28"/>
          <w:szCs w:val="28"/>
        </w:rPr>
      </w:pPr>
      <w:bookmarkStart w:id="0" w:name="_Toc398564572"/>
      <w:bookmarkStart w:id="1" w:name="_Toc399408082"/>
      <w:bookmarkStart w:id="2" w:name="_Toc419200054"/>
      <w:r>
        <w:rPr>
          <w:sz w:val="28"/>
          <w:szCs w:val="28"/>
          <w:lang w:val="en-US"/>
        </w:rPr>
        <w:t xml:space="preserve">                         </w:t>
      </w:r>
      <w:r w:rsidRPr="009B1233">
        <w:rPr>
          <w:sz w:val="28"/>
          <w:szCs w:val="28"/>
        </w:rPr>
        <w:t xml:space="preserve">ИЗВЕЩЕНИЕ О ПРОВЕДЕНИИ </w:t>
      </w:r>
      <w:bookmarkEnd w:id="0"/>
      <w:bookmarkEnd w:id="1"/>
      <w:r w:rsidRPr="009B1233">
        <w:rPr>
          <w:sz w:val="28"/>
          <w:szCs w:val="28"/>
        </w:rPr>
        <w:t>ЗАКУПКИ</w:t>
      </w:r>
      <w:bookmarkEnd w:id="2"/>
    </w:p>
    <w:p w:rsidR="00117B15" w:rsidRPr="009B1233" w:rsidRDefault="00117B15" w:rsidP="00117B15">
      <w:pPr>
        <w:rPr>
          <w:sz w:val="28"/>
          <w:szCs w:val="28"/>
        </w:rPr>
      </w:pPr>
    </w:p>
    <w:p w:rsidR="00117B15" w:rsidRPr="00527779"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17B15" w:rsidRPr="009B1233" w:rsidRDefault="00117B15" w:rsidP="00117B15">
      <w:pPr>
        <w:pStyle w:val="ListParagraph"/>
        <w:tabs>
          <w:tab w:val="left" w:pos="0"/>
          <w:tab w:val="left" w:pos="1134"/>
        </w:tabs>
        <w:spacing w:after="0" w:line="240" w:lineRule="auto"/>
        <w:ind w:left="709"/>
        <w:jc w:val="both"/>
        <w:rPr>
          <w:rFonts w:ascii="Times New Roman" w:hAnsi="Times New Roman"/>
          <w:sz w:val="28"/>
          <w:szCs w:val="28"/>
          <w:lang w:eastAsia="ru-RU"/>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 xml:space="preserve">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117B15" w:rsidRDefault="00117B15" w:rsidP="00117B15">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117B15" w:rsidRPr="00903892" w:rsidRDefault="00117B15" w:rsidP="00117B15">
      <w:pPr>
        <w:pStyle w:val="ListParagraph"/>
        <w:tabs>
          <w:tab w:val="left" w:pos="0"/>
        </w:tabs>
        <w:spacing w:after="0" w:line="240" w:lineRule="auto"/>
        <w:ind w:left="0" w:firstLine="709"/>
        <w:jc w:val="both"/>
        <w:rPr>
          <w:rFonts w:ascii="Times New Roman" w:hAnsi="Times New Roman"/>
          <w:sz w:val="28"/>
          <w:szCs w:val="28"/>
        </w:rPr>
      </w:pPr>
    </w:p>
    <w:p w:rsidR="00117B15" w:rsidRPr="00B95279"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B95279">
        <w:rPr>
          <w:rFonts w:ascii="Times New Roman" w:hAnsi="Times New Roman"/>
          <w:b/>
          <w:sz w:val="28"/>
          <w:szCs w:val="28"/>
        </w:rPr>
        <w:t>Предмет</w:t>
      </w:r>
      <w:r w:rsidRPr="00B95279">
        <w:rPr>
          <w:rFonts w:ascii="Times New Roman" w:hAnsi="Times New Roman"/>
          <w:b/>
          <w:spacing w:val="-6"/>
          <w:sz w:val="28"/>
          <w:szCs w:val="28"/>
        </w:rPr>
        <w:t xml:space="preserve"> закупки:</w:t>
      </w:r>
      <w:r w:rsidRPr="00E0780D">
        <w:rPr>
          <w:rFonts w:ascii="Times New Roman" w:hAnsi="Times New Roman"/>
          <w:spacing w:val="-6"/>
          <w:sz w:val="28"/>
          <w:szCs w:val="28"/>
        </w:rPr>
        <w:t xml:space="preserve"> право заключения договора на </w:t>
      </w:r>
      <w:r w:rsidRPr="00B95279">
        <w:rPr>
          <w:rFonts w:ascii="Times New Roman" w:hAnsi="Times New Roman"/>
          <w:spacing w:val="-6"/>
          <w:sz w:val="28"/>
          <w:szCs w:val="28"/>
        </w:rPr>
        <w:t>поставку</w:t>
      </w:r>
      <w:r>
        <w:rPr>
          <w:rFonts w:ascii="Times New Roman" w:hAnsi="Times New Roman"/>
          <w:spacing w:val="-6"/>
          <w:sz w:val="28"/>
          <w:szCs w:val="28"/>
        </w:rPr>
        <w:t xml:space="preserve"> по лоту №7284/532 Р3</w:t>
      </w:r>
      <w:r w:rsidRPr="00B95279">
        <w:rPr>
          <w:rFonts w:ascii="Times New Roman" w:hAnsi="Times New Roman"/>
          <w:spacing w:val="-6"/>
          <w:sz w:val="28"/>
          <w:szCs w:val="28"/>
        </w:rPr>
        <w:t>/З-15 «</w:t>
      </w:r>
      <w:r w:rsidRPr="00C57A9D">
        <w:rPr>
          <w:rFonts w:ascii="Times New Roman" w:hAnsi="Times New Roman"/>
          <w:spacing w:val="-6"/>
          <w:sz w:val="28"/>
          <w:szCs w:val="28"/>
        </w:rPr>
        <w:t>Поставка конверторов по з/с R3.09196.2.0.31 для сооружения энергоблока №3  Ростовской АЭС</w:t>
      </w:r>
      <w:r w:rsidRPr="00B95279">
        <w:rPr>
          <w:rFonts w:ascii="Times New Roman" w:hAnsi="Times New Roman"/>
          <w:spacing w:val="-6"/>
          <w:sz w:val="28"/>
          <w:szCs w:val="28"/>
        </w:rPr>
        <w:t>»</w:t>
      </w:r>
      <w:r>
        <w:rPr>
          <w:rFonts w:ascii="Times New Roman" w:hAnsi="Times New Roman"/>
          <w:spacing w:val="-6"/>
          <w:sz w:val="28"/>
          <w:szCs w:val="28"/>
        </w:rPr>
        <w:t>.</w:t>
      </w:r>
    </w:p>
    <w:p w:rsidR="00117B15" w:rsidRPr="00E0780D" w:rsidRDefault="00117B15" w:rsidP="00117B15">
      <w:pPr>
        <w:pStyle w:val="ListParagraph"/>
        <w:tabs>
          <w:tab w:val="left" w:pos="0"/>
          <w:tab w:val="left" w:pos="1134"/>
        </w:tabs>
        <w:spacing w:after="0" w:line="240" w:lineRule="auto"/>
        <w:ind w:left="709"/>
        <w:jc w:val="both"/>
        <w:rPr>
          <w:rFonts w:ascii="Times New Roman" w:hAnsi="Times New Roman"/>
          <w:sz w:val="28"/>
          <w:szCs w:val="28"/>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117B15" w:rsidRPr="00903892" w:rsidRDefault="00117B15" w:rsidP="00117B15">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117B15" w:rsidRPr="00903892" w:rsidRDefault="00117B15" w:rsidP="00117B15">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117B15" w:rsidRDefault="00117B15" w:rsidP="00117B15">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Медведев Александр Александрович</w:t>
      </w:r>
      <w:r w:rsidRPr="001173D3">
        <w:rPr>
          <w:rFonts w:ascii="Times New Roman" w:hAnsi="Times New Roman"/>
          <w:sz w:val="28"/>
          <w:szCs w:val="28"/>
        </w:rPr>
        <w:t xml:space="preserve">, тел.: </w:t>
      </w:r>
      <w:r>
        <w:rPr>
          <w:rFonts w:ascii="Times New Roman" w:hAnsi="Times New Roman"/>
          <w:sz w:val="28"/>
          <w:szCs w:val="28"/>
        </w:rPr>
        <w:t>(831) 421-79-00,  вн. </w:t>
      </w:r>
      <w:r w:rsidRPr="001173D3">
        <w:rPr>
          <w:rFonts w:ascii="Times New Roman" w:hAnsi="Times New Roman"/>
          <w:sz w:val="28"/>
          <w:szCs w:val="28"/>
        </w:rPr>
        <w:t xml:space="preserve">тел. </w:t>
      </w:r>
      <w:r>
        <w:rPr>
          <w:rFonts w:ascii="Times New Roman" w:hAnsi="Times New Roman"/>
          <w:sz w:val="28"/>
          <w:szCs w:val="28"/>
        </w:rPr>
        <w:t>22-77</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4"/>
            <w:rFonts w:ascii="Times New Roman" w:hAnsi="Times New Roman"/>
            <w:sz w:val="28"/>
            <w:szCs w:val="28"/>
            <w:lang w:val="en-US"/>
          </w:rPr>
          <w:t>zakupki</w:t>
        </w:r>
        <w:r w:rsidRPr="00BF409E">
          <w:rPr>
            <w:rStyle w:val="a4"/>
            <w:rFonts w:ascii="Times New Roman" w:hAnsi="Times New Roman"/>
            <w:sz w:val="28"/>
            <w:szCs w:val="28"/>
          </w:rPr>
          <w:t>_</w:t>
        </w:r>
        <w:r w:rsidRPr="00BF409E">
          <w:rPr>
            <w:rStyle w:val="a4"/>
            <w:rFonts w:ascii="Times New Roman" w:hAnsi="Times New Roman"/>
            <w:sz w:val="28"/>
            <w:szCs w:val="28"/>
            <w:lang w:val="en-US"/>
          </w:rPr>
          <w:t>niaep</w:t>
        </w:r>
        <w:r w:rsidRPr="00BF409E">
          <w:rPr>
            <w:rStyle w:val="a4"/>
            <w:rFonts w:ascii="Times New Roman" w:hAnsi="Times New Roman"/>
            <w:sz w:val="28"/>
            <w:szCs w:val="28"/>
          </w:rPr>
          <w:t>@</w:t>
        </w:r>
        <w:r w:rsidRPr="00BF409E">
          <w:rPr>
            <w:rStyle w:val="a4"/>
            <w:rFonts w:ascii="Times New Roman" w:hAnsi="Times New Roman"/>
            <w:sz w:val="28"/>
            <w:szCs w:val="28"/>
            <w:lang w:val="en-US"/>
          </w:rPr>
          <w:t>mail</w:t>
        </w:r>
        <w:r w:rsidRPr="00BF409E">
          <w:rPr>
            <w:rStyle w:val="a4"/>
            <w:rFonts w:ascii="Times New Roman" w:hAnsi="Times New Roman"/>
            <w:sz w:val="28"/>
            <w:szCs w:val="28"/>
          </w:rPr>
          <w:t>.</w:t>
        </w:r>
        <w:r w:rsidRPr="00BF409E">
          <w:rPr>
            <w:rStyle w:val="a4"/>
            <w:rFonts w:ascii="Times New Roman" w:hAnsi="Times New Roman"/>
            <w:sz w:val="28"/>
            <w:szCs w:val="28"/>
            <w:lang w:val="en-US"/>
          </w:rPr>
          <w:t>ru</w:t>
        </w:r>
      </w:hyperlink>
      <w:r>
        <w:rPr>
          <w:rFonts w:ascii="Times New Roman" w:hAnsi="Times New Roman"/>
        </w:rPr>
        <w:t>.</w:t>
      </w:r>
    </w:p>
    <w:p w:rsidR="00117B15" w:rsidRDefault="00117B15" w:rsidP="00117B15">
      <w:pPr>
        <w:pStyle w:val="ListParagraph"/>
        <w:ind w:left="0" w:firstLine="708"/>
        <w:jc w:val="both"/>
        <w:rPr>
          <w:rFonts w:ascii="Times New Roman" w:hAnsi="Times New Roman"/>
        </w:rPr>
      </w:pPr>
    </w:p>
    <w:p w:rsidR="00117B15" w:rsidRPr="00527779" w:rsidRDefault="00117B15" w:rsidP="00117B15">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117B15" w:rsidRPr="00903892" w:rsidRDefault="00117B15" w:rsidP="00117B15">
      <w:pPr>
        <w:pStyle w:val="ListParagraph"/>
        <w:tabs>
          <w:tab w:val="left" w:pos="0"/>
          <w:tab w:val="left" w:pos="1134"/>
        </w:tabs>
        <w:spacing w:after="0" w:line="240" w:lineRule="auto"/>
        <w:ind w:left="709"/>
        <w:jc w:val="both"/>
        <w:rPr>
          <w:sz w:val="28"/>
          <w:szCs w:val="28"/>
        </w:rPr>
      </w:pPr>
    </w:p>
    <w:p w:rsidR="00117B15" w:rsidRPr="00E0780D"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E0780D">
        <w:rPr>
          <w:rFonts w:ascii="Times New Roman" w:hAnsi="Times New Roman"/>
          <w:b/>
          <w:sz w:val="28"/>
          <w:szCs w:val="28"/>
        </w:rPr>
        <w:t>Предмет договора</w:t>
      </w:r>
      <w:r w:rsidRPr="00E0780D">
        <w:rPr>
          <w:rFonts w:ascii="Times New Roman" w:hAnsi="Times New Roman"/>
          <w:sz w:val="28"/>
          <w:szCs w:val="28"/>
        </w:rPr>
        <w:t xml:space="preserve">: </w:t>
      </w:r>
      <w:r w:rsidRPr="00E0780D">
        <w:rPr>
          <w:rFonts w:ascii="Times New Roman" w:hAnsi="Times New Roman"/>
          <w:b/>
          <w:sz w:val="28"/>
          <w:szCs w:val="28"/>
        </w:rPr>
        <w:t xml:space="preserve"> </w:t>
      </w:r>
      <w:r w:rsidRPr="00C57A9D">
        <w:rPr>
          <w:rFonts w:ascii="Times New Roman" w:hAnsi="Times New Roman"/>
          <w:spacing w:val="-6"/>
          <w:sz w:val="28"/>
          <w:szCs w:val="28"/>
        </w:rPr>
        <w:t>Поставка конверторов по з/с R3.09196.2.0.31 для сооружения энергоблока №3  Ростовской АЭС</w:t>
      </w:r>
      <w:r>
        <w:rPr>
          <w:rFonts w:ascii="Times New Roman" w:hAnsi="Times New Roman"/>
          <w:spacing w:val="-6"/>
          <w:sz w:val="28"/>
          <w:szCs w:val="28"/>
        </w:rPr>
        <w:t>.</w:t>
      </w:r>
    </w:p>
    <w:p w:rsidR="00117B15" w:rsidRPr="00527779"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527779">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527779">
        <w:rPr>
          <w:rFonts w:ascii="Times New Roman" w:hAnsi="Times New Roman"/>
          <w:caps/>
          <w:sz w:val="28"/>
          <w:szCs w:val="28"/>
        </w:rPr>
        <w:t xml:space="preserve">общая и коммерческая части» </w:t>
      </w:r>
      <w:r w:rsidRPr="00527779">
        <w:rPr>
          <w:rFonts w:ascii="Times New Roman" w:hAnsi="Times New Roman"/>
          <w:sz w:val="28"/>
          <w:szCs w:val="28"/>
        </w:rPr>
        <w:t>закупочной документации)).</w:t>
      </w:r>
    </w:p>
    <w:p w:rsidR="00117B15" w:rsidRPr="00903892" w:rsidRDefault="00117B15" w:rsidP="00117B15">
      <w:pPr>
        <w:tabs>
          <w:tab w:val="left" w:pos="0"/>
        </w:tabs>
        <w:ind w:firstLine="709"/>
        <w:jc w:val="both"/>
        <w:rPr>
          <w:sz w:val="28"/>
          <w:szCs w:val="28"/>
        </w:rPr>
      </w:pPr>
      <w:r w:rsidRPr="00527779">
        <w:rPr>
          <w:b/>
          <w:sz w:val="28"/>
          <w:szCs w:val="28"/>
        </w:rPr>
        <w:t>Место поставки</w:t>
      </w:r>
      <w:r w:rsidRPr="00527779">
        <w:rPr>
          <w:sz w:val="28"/>
          <w:szCs w:val="28"/>
        </w:rPr>
        <w:t>: Грузополучатель: Волгодонский</w:t>
      </w:r>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Волгодонской АЭС, помещение 27.</w:t>
      </w:r>
    </w:p>
    <w:p w:rsidR="00117B15" w:rsidRPr="00903892" w:rsidRDefault="00117B15" w:rsidP="00117B15">
      <w:pPr>
        <w:tabs>
          <w:tab w:val="left" w:pos="1134"/>
        </w:tabs>
        <w:ind w:firstLine="709"/>
        <w:contextualSpacing/>
        <w:jc w:val="both"/>
        <w:rPr>
          <w:sz w:val="28"/>
          <w:szCs w:val="28"/>
        </w:rPr>
      </w:pPr>
      <w:r w:rsidRPr="00903892">
        <w:rPr>
          <w:sz w:val="28"/>
          <w:szCs w:val="28"/>
        </w:rPr>
        <w:t>Место (адрес) поставки: Россия, 347388, Ростовская область, г. Волгодонск-28, строительная площадка энергоблока № 3, 4 Ростовской АЭС</w:t>
      </w:r>
      <w:r w:rsidRPr="00903892">
        <w:rPr>
          <w:bCs/>
          <w:sz w:val="28"/>
        </w:rPr>
        <w:t>.</w:t>
      </w:r>
    </w:p>
    <w:p w:rsidR="00117B15" w:rsidRPr="00903892" w:rsidRDefault="00117B15" w:rsidP="00117B15">
      <w:pPr>
        <w:tabs>
          <w:tab w:val="left" w:pos="1134"/>
        </w:tabs>
        <w:ind w:firstLine="709"/>
        <w:contextualSpacing/>
        <w:jc w:val="both"/>
        <w:rPr>
          <w:sz w:val="28"/>
          <w:szCs w:val="28"/>
        </w:rPr>
      </w:pPr>
      <w:r w:rsidRPr="00393937">
        <w:rPr>
          <w:sz w:val="28"/>
          <w:szCs w:val="28"/>
        </w:rPr>
        <w:t>Состав и объем поставок:</w:t>
      </w:r>
      <w:r w:rsidRPr="00903892">
        <w:t xml:space="preserve"> </w:t>
      </w:r>
      <w:r w:rsidRPr="00903892">
        <w:rPr>
          <w:sz w:val="28"/>
          <w:szCs w:val="28"/>
        </w:rPr>
        <w:t>все необходимые сведения приведены в Томе 2 закупочной документации.</w:t>
      </w:r>
    </w:p>
    <w:p w:rsidR="00117B15" w:rsidRPr="00903892" w:rsidRDefault="00117B15" w:rsidP="00117B15">
      <w:pPr>
        <w:tabs>
          <w:tab w:val="left" w:pos="1134"/>
        </w:tabs>
        <w:ind w:firstLine="709"/>
        <w:contextualSpacing/>
        <w:jc w:val="both"/>
        <w:rPr>
          <w:b/>
          <w:i/>
        </w:rPr>
      </w:pPr>
      <w:r w:rsidRPr="00903892">
        <w:rPr>
          <w:sz w:val="28"/>
          <w:szCs w:val="28"/>
        </w:rPr>
        <w:lastRenderedPageBreak/>
        <w:t>Предложение частичного выполнения поставок не допускается.</w:t>
      </w:r>
    </w:p>
    <w:p w:rsidR="00117B15" w:rsidRPr="00903892" w:rsidRDefault="00117B15" w:rsidP="00117B15">
      <w:pPr>
        <w:tabs>
          <w:tab w:val="left" w:pos="1134"/>
        </w:tabs>
        <w:ind w:firstLine="709"/>
        <w:contextualSpacing/>
        <w:jc w:val="both"/>
        <w:rPr>
          <w:b/>
          <w:i/>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117B15" w:rsidRPr="009B1233" w:rsidRDefault="00117B15" w:rsidP="00117B15">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117B15" w:rsidRPr="009B1233" w:rsidRDefault="00117B15" w:rsidP="00117B15">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117B15" w:rsidRPr="009B1233" w:rsidRDefault="00117B15" w:rsidP="00117B15">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17B15" w:rsidRPr="00903892" w:rsidRDefault="00117B15" w:rsidP="00117B15">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17B15" w:rsidRPr="00903892" w:rsidRDefault="00117B15" w:rsidP="00117B15">
      <w:pPr>
        <w:tabs>
          <w:tab w:val="left" w:pos="1134"/>
        </w:tabs>
        <w:ind w:firstLine="709"/>
        <w:contextualSpacing/>
        <w:jc w:val="both"/>
        <w:rPr>
          <w:sz w:val="28"/>
          <w:szCs w:val="28"/>
        </w:rPr>
      </w:pPr>
    </w:p>
    <w:p w:rsidR="00117B15" w:rsidRPr="00527779"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117B15" w:rsidRPr="00903892" w:rsidRDefault="00117B15" w:rsidP="00117B15">
      <w:pPr>
        <w:pStyle w:val="ListParagraph"/>
        <w:tabs>
          <w:tab w:val="left" w:pos="0"/>
          <w:tab w:val="left" w:pos="1134"/>
        </w:tabs>
        <w:spacing w:after="0" w:line="240" w:lineRule="auto"/>
        <w:ind w:left="709"/>
        <w:jc w:val="both"/>
        <w:rPr>
          <w:rFonts w:ascii="Times New Roman" w:hAnsi="Times New Roman"/>
          <w:sz w:val="28"/>
          <w:szCs w:val="28"/>
          <w:lang w:eastAsia="ru-RU"/>
        </w:rPr>
      </w:pPr>
    </w:p>
    <w:p w:rsidR="00117B15" w:rsidRPr="00386911" w:rsidRDefault="00117B15" w:rsidP="00117B15">
      <w:pPr>
        <w:pStyle w:val="ListParagraph"/>
        <w:tabs>
          <w:tab w:val="left" w:pos="0"/>
          <w:tab w:val="left" w:pos="1134"/>
        </w:tabs>
        <w:spacing w:after="0" w:line="240" w:lineRule="auto"/>
        <w:ind w:left="0"/>
        <w:jc w:val="both"/>
        <w:rPr>
          <w:rFonts w:ascii="Times New Roman" w:hAnsi="Times New Roman"/>
          <w:sz w:val="28"/>
          <w:szCs w:val="28"/>
          <w:lang w:eastAsia="ru-RU"/>
        </w:rPr>
      </w:pPr>
      <w:r w:rsidRPr="00386911">
        <w:rPr>
          <w:rFonts w:ascii="Times New Roman" w:hAnsi="Times New Roman"/>
          <w:b/>
          <w:sz w:val="28"/>
          <w:szCs w:val="28"/>
          <w:lang w:eastAsia="ru-RU"/>
        </w:rPr>
        <w:t xml:space="preserve">          </w:t>
      </w:r>
      <w:r>
        <w:rPr>
          <w:rFonts w:ascii="Times New Roman" w:hAnsi="Times New Roman"/>
          <w:b/>
          <w:sz w:val="28"/>
          <w:szCs w:val="28"/>
          <w:lang w:eastAsia="ru-RU"/>
        </w:rPr>
        <w:t>2 053 201</w:t>
      </w:r>
      <w:r w:rsidRPr="00386911">
        <w:rPr>
          <w:rFonts w:ascii="Times New Roman" w:hAnsi="Times New Roman"/>
          <w:b/>
          <w:sz w:val="28"/>
          <w:szCs w:val="28"/>
          <w:lang w:eastAsia="ru-RU"/>
        </w:rPr>
        <w:t>,</w:t>
      </w:r>
      <w:r>
        <w:rPr>
          <w:rFonts w:ascii="Times New Roman" w:hAnsi="Times New Roman"/>
          <w:b/>
          <w:sz w:val="28"/>
          <w:szCs w:val="28"/>
          <w:lang w:eastAsia="ru-RU"/>
        </w:rPr>
        <w:t>33</w:t>
      </w:r>
      <w:r w:rsidRPr="00386911">
        <w:rPr>
          <w:rFonts w:ascii="Times New Roman" w:hAnsi="Times New Roman"/>
          <w:sz w:val="28"/>
          <w:szCs w:val="28"/>
          <w:lang w:eastAsia="ru-RU"/>
        </w:rPr>
        <w:t xml:space="preserve">  </w:t>
      </w:r>
      <w:r w:rsidRPr="00EB1CD0">
        <w:rPr>
          <w:rFonts w:ascii="Times New Roman" w:hAnsi="Times New Roman"/>
          <w:sz w:val="28"/>
          <w:szCs w:val="28"/>
          <w:lang w:eastAsia="ru-RU"/>
        </w:rPr>
        <w:t>(</w:t>
      </w:r>
      <w:r>
        <w:rPr>
          <w:rFonts w:ascii="Times New Roman" w:hAnsi="Times New Roman"/>
          <w:sz w:val="28"/>
          <w:szCs w:val="28"/>
          <w:lang w:eastAsia="ru-RU"/>
        </w:rPr>
        <w:t>Два миллиона пятьдесят три тысячи двести один) рубль</w:t>
      </w:r>
      <w:r w:rsidRPr="00393937">
        <w:rPr>
          <w:rFonts w:ascii="Times New Roman" w:hAnsi="Times New Roman"/>
          <w:sz w:val="28"/>
          <w:szCs w:val="28"/>
          <w:lang w:eastAsia="ru-RU"/>
        </w:rPr>
        <w:t xml:space="preserve"> </w:t>
      </w:r>
      <w:r>
        <w:rPr>
          <w:rFonts w:ascii="Times New Roman" w:hAnsi="Times New Roman"/>
          <w:sz w:val="28"/>
          <w:szCs w:val="28"/>
          <w:lang w:eastAsia="ru-RU"/>
        </w:rPr>
        <w:t>33</w:t>
      </w:r>
      <w:r w:rsidRPr="00393937">
        <w:rPr>
          <w:rFonts w:ascii="Times New Roman" w:hAnsi="Times New Roman"/>
          <w:sz w:val="28"/>
          <w:szCs w:val="28"/>
          <w:lang w:eastAsia="ru-RU"/>
        </w:rPr>
        <w:t xml:space="preserve"> копейки</w:t>
      </w:r>
      <w:r w:rsidRPr="00386911">
        <w:rPr>
          <w:rFonts w:ascii="Times New Roman" w:hAnsi="Times New Roman"/>
          <w:sz w:val="28"/>
          <w:szCs w:val="28"/>
          <w:lang w:eastAsia="ru-RU"/>
        </w:rPr>
        <w:t>, в том числе НДС.</w:t>
      </w:r>
    </w:p>
    <w:p w:rsidR="00117B15" w:rsidRPr="00386911" w:rsidRDefault="00117B15" w:rsidP="00117B15">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1 740 001</w:t>
      </w:r>
      <w:r w:rsidRPr="00386911">
        <w:rPr>
          <w:rFonts w:ascii="Times New Roman" w:hAnsi="Times New Roman"/>
          <w:b/>
          <w:sz w:val="28"/>
          <w:szCs w:val="28"/>
          <w:lang w:eastAsia="ru-RU"/>
        </w:rPr>
        <w:t>,</w:t>
      </w:r>
      <w:r>
        <w:rPr>
          <w:rFonts w:ascii="Times New Roman" w:hAnsi="Times New Roman"/>
          <w:b/>
          <w:sz w:val="28"/>
          <w:szCs w:val="28"/>
          <w:lang w:eastAsia="ru-RU"/>
        </w:rPr>
        <w:t>13</w:t>
      </w:r>
      <w:r w:rsidRPr="00386911">
        <w:rPr>
          <w:rFonts w:ascii="Times New Roman" w:hAnsi="Times New Roman"/>
          <w:sz w:val="28"/>
          <w:szCs w:val="28"/>
          <w:lang w:eastAsia="ru-RU"/>
        </w:rPr>
        <w:t>  (</w:t>
      </w:r>
      <w:r>
        <w:rPr>
          <w:rFonts w:ascii="Times New Roman" w:hAnsi="Times New Roman"/>
          <w:sz w:val="28"/>
          <w:szCs w:val="28"/>
          <w:lang w:eastAsia="ru-RU"/>
        </w:rPr>
        <w:t>Один миллион семьсот сорок тысяч один) рубль</w:t>
      </w:r>
      <w:r w:rsidRPr="00386911">
        <w:rPr>
          <w:rFonts w:ascii="Times New Roman" w:hAnsi="Times New Roman"/>
          <w:sz w:val="28"/>
          <w:szCs w:val="28"/>
          <w:lang w:eastAsia="ru-RU"/>
        </w:rPr>
        <w:t xml:space="preserve"> </w:t>
      </w:r>
      <w:r>
        <w:rPr>
          <w:rFonts w:ascii="Times New Roman" w:hAnsi="Times New Roman"/>
          <w:sz w:val="28"/>
          <w:szCs w:val="28"/>
          <w:lang w:eastAsia="ru-RU"/>
        </w:rPr>
        <w:t>13</w:t>
      </w:r>
      <w:r w:rsidRPr="00386911">
        <w:rPr>
          <w:rFonts w:ascii="Times New Roman" w:hAnsi="Times New Roman"/>
          <w:sz w:val="28"/>
          <w:szCs w:val="28"/>
          <w:lang w:eastAsia="ru-RU"/>
        </w:rPr>
        <w:t xml:space="preserve"> копеек, без учета НДС. </w:t>
      </w:r>
    </w:p>
    <w:p w:rsidR="00117B15" w:rsidRPr="00386911" w:rsidRDefault="00117B15" w:rsidP="00117B15">
      <w:pPr>
        <w:pStyle w:val="ListParagraph"/>
        <w:tabs>
          <w:tab w:val="left" w:pos="0"/>
          <w:tab w:val="left" w:pos="1134"/>
        </w:tabs>
        <w:spacing w:after="0" w:line="240" w:lineRule="auto"/>
        <w:ind w:left="0"/>
        <w:jc w:val="both"/>
        <w:rPr>
          <w:rFonts w:ascii="Times New Roman" w:hAnsi="Times New Roman"/>
          <w:sz w:val="28"/>
          <w:szCs w:val="28"/>
          <w:lang w:eastAsia="ru-RU"/>
        </w:rPr>
      </w:pPr>
    </w:p>
    <w:p w:rsidR="00117B15" w:rsidRPr="00903892" w:rsidRDefault="00117B15" w:rsidP="00117B15">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117B15" w:rsidRPr="00903892" w:rsidRDefault="00117B15" w:rsidP="00117B15">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17B15" w:rsidRPr="00903892" w:rsidRDefault="00117B15" w:rsidP="00117B15">
      <w:pPr>
        <w:tabs>
          <w:tab w:val="left" w:pos="1134"/>
        </w:tabs>
        <w:ind w:firstLine="709"/>
        <w:contextualSpacing/>
        <w:jc w:val="both"/>
        <w:rPr>
          <w:b/>
          <w:i/>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117B15" w:rsidRPr="00903892" w:rsidRDefault="00117B15" w:rsidP="00117B15">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903892">
        <w:rPr>
          <w:sz w:val="28"/>
          <w:szCs w:val="28"/>
          <w:lang w:eastAsia="en-US"/>
        </w:rPr>
        <w:lastRenderedPageBreak/>
        <w:t>Ответственность за достоверность перевода на русский язык несет участник закупки.</w:t>
      </w:r>
    </w:p>
    <w:p w:rsidR="00117B15" w:rsidRPr="00903892" w:rsidRDefault="00117B15" w:rsidP="00117B15">
      <w:pPr>
        <w:tabs>
          <w:tab w:val="left" w:pos="1134"/>
        </w:tabs>
        <w:ind w:firstLine="709"/>
        <w:contextualSpacing/>
        <w:jc w:val="both"/>
        <w:rPr>
          <w:sz w:val="28"/>
          <w:szCs w:val="28"/>
          <w:lang w:eastAsia="en-US"/>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117B15" w:rsidRPr="00903892" w:rsidRDefault="00117B15" w:rsidP="00117B15">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17B15" w:rsidRPr="00903892" w:rsidRDefault="00117B15" w:rsidP="00117B15">
      <w:pPr>
        <w:tabs>
          <w:tab w:val="left" w:pos="1134"/>
        </w:tabs>
        <w:ind w:firstLine="709"/>
        <w:contextualSpacing/>
        <w:jc w:val="both"/>
        <w:rPr>
          <w:sz w:val="28"/>
          <w:szCs w:val="28"/>
          <w:lang w:eastAsia="en-US"/>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117B15" w:rsidRPr="00903892" w:rsidRDefault="00117B15" w:rsidP="00117B15">
      <w:pPr>
        <w:pStyle w:val="ListParagraph"/>
        <w:tabs>
          <w:tab w:val="left" w:pos="0"/>
          <w:tab w:val="left" w:pos="1134"/>
        </w:tabs>
        <w:spacing w:after="0" w:line="240" w:lineRule="auto"/>
        <w:ind w:left="709"/>
        <w:jc w:val="both"/>
        <w:rPr>
          <w:rFonts w:ascii="Times New Roman" w:hAnsi="Times New Roman"/>
          <w:b/>
          <w:i/>
          <w:sz w:val="24"/>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117B15" w:rsidRPr="00903892" w:rsidRDefault="00117B15" w:rsidP="00117B15">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4"/>
            <w:rFonts w:eastAsia="Arial Unicode MS"/>
            <w:sz w:val="28"/>
            <w:szCs w:val="28"/>
            <w:lang w:val="en-US"/>
          </w:rPr>
          <w:t>www</w:t>
        </w:r>
        <w:r w:rsidRPr="00903892">
          <w:rPr>
            <w:rStyle w:val="a4"/>
            <w:rFonts w:eastAsia="Arial Unicode MS"/>
            <w:sz w:val="28"/>
            <w:szCs w:val="28"/>
          </w:rPr>
          <w:t>.</w:t>
        </w:r>
        <w:r w:rsidRPr="00903892">
          <w:rPr>
            <w:rStyle w:val="a4"/>
            <w:rFonts w:eastAsia="Arial Unicode MS"/>
            <w:sz w:val="28"/>
            <w:szCs w:val="28"/>
            <w:lang w:val="en-US"/>
          </w:rPr>
          <w:t>a</w:t>
        </w:r>
        <w:r w:rsidRPr="00903892">
          <w:rPr>
            <w:rStyle w:val="a4"/>
            <w:rFonts w:eastAsia="Arial Unicode MS"/>
            <w:sz w:val="28"/>
            <w:szCs w:val="28"/>
          </w:rPr>
          <w:t>-</w:t>
        </w:r>
        <w:r w:rsidRPr="00903892">
          <w:rPr>
            <w:rStyle w:val="a4"/>
            <w:rFonts w:eastAsia="Arial Unicode MS"/>
            <w:sz w:val="28"/>
            <w:szCs w:val="28"/>
            <w:lang w:val="en-US"/>
          </w:rPr>
          <w:t>k</w:t>
        </w:r>
        <w:r w:rsidRPr="00903892">
          <w:rPr>
            <w:rStyle w:val="a4"/>
            <w:rFonts w:eastAsia="Arial Unicode MS"/>
            <w:sz w:val="28"/>
            <w:szCs w:val="28"/>
          </w:rPr>
          <w:t>-</w:t>
        </w:r>
        <w:r w:rsidRPr="00903892">
          <w:rPr>
            <w:rStyle w:val="a4"/>
            <w:rFonts w:eastAsia="Arial Unicode MS"/>
            <w:sz w:val="28"/>
            <w:szCs w:val="28"/>
            <w:lang w:val="en-US"/>
          </w:rPr>
          <w:t>d</w:t>
        </w:r>
        <w:r w:rsidRPr="00903892">
          <w:rPr>
            <w:rStyle w:val="a4"/>
            <w:rFonts w:eastAsia="Arial Unicode MS"/>
            <w:sz w:val="28"/>
            <w:szCs w:val="28"/>
          </w:rPr>
          <w:t>.</w:t>
        </w:r>
        <w:r w:rsidRPr="00903892">
          <w:rPr>
            <w:rStyle w:val="a4"/>
            <w:rFonts w:eastAsia="Arial Unicode MS"/>
            <w:sz w:val="28"/>
            <w:szCs w:val="28"/>
            <w:lang w:val="en-US"/>
          </w:rPr>
          <w:t>ru</w:t>
        </w:r>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17B15" w:rsidRPr="00903892" w:rsidRDefault="00117B15" w:rsidP="00117B15">
      <w:pPr>
        <w:tabs>
          <w:tab w:val="left" w:pos="1134"/>
        </w:tabs>
        <w:ind w:firstLine="709"/>
        <w:contextualSpacing/>
        <w:jc w:val="both"/>
        <w:rPr>
          <w:sz w:val="28"/>
          <w:szCs w:val="28"/>
        </w:rPr>
      </w:pPr>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17B15" w:rsidRPr="00903892" w:rsidRDefault="00117B15" w:rsidP="00117B15">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17B15" w:rsidRPr="00903892" w:rsidRDefault="00117B15" w:rsidP="00117B15">
      <w:pPr>
        <w:tabs>
          <w:tab w:val="left" w:pos="1134"/>
        </w:tabs>
        <w:contextualSpacing/>
        <w:jc w:val="both"/>
        <w:rPr>
          <w:spacing w:val="-6"/>
          <w:sz w:val="28"/>
          <w:szCs w:val="28"/>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117B15" w:rsidRPr="00903892" w:rsidRDefault="00117B15" w:rsidP="00117B15">
      <w:pPr>
        <w:tabs>
          <w:tab w:val="left" w:pos="1134"/>
        </w:tabs>
        <w:ind w:firstLine="709"/>
        <w:contextualSpacing/>
        <w:jc w:val="both"/>
        <w:rPr>
          <w:b/>
          <w:i/>
        </w:rPr>
      </w:pPr>
      <w:r w:rsidRPr="00903892">
        <w:rPr>
          <w:sz w:val="28"/>
          <w:szCs w:val="28"/>
        </w:rPr>
        <w:t>На официальных сайтах закупочная документация находится в открытом доступе, начиная с даты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117B15" w:rsidRPr="00903892" w:rsidRDefault="00117B15" w:rsidP="00117B15">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4"/>
            <w:sz w:val="28"/>
            <w:szCs w:val="28"/>
            <w:lang w:eastAsia="en-US"/>
          </w:rPr>
          <w:t>http://www.zakupki.gov.ru</w:t>
        </w:r>
      </w:hyperlink>
      <w:r w:rsidRPr="00903892">
        <w:rPr>
          <w:sz w:val="28"/>
          <w:szCs w:val="28"/>
        </w:rPr>
        <w:t>),</w:t>
      </w:r>
      <w:bookmarkEnd w:id="4"/>
      <w:r w:rsidRPr="00903892">
        <w:rPr>
          <w:sz w:val="28"/>
          <w:szCs w:val="28"/>
        </w:rPr>
        <w:t xml:space="preserve"> </w:t>
      </w:r>
    </w:p>
    <w:p w:rsidR="00117B15" w:rsidRPr="00903892" w:rsidRDefault="00117B15" w:rsidP="00117B15">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117B15" w:rsidRPr="00903892" w:rsidRDefault="00117B15" w:rsidP="00117B1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4"/>
            <w:rFonts w:ascii="Times New Roman" w:hAnsi="Times New Roman"/>
            <w:sz w:val="28"/>
            <w:szCs w:val="28"/>
          </w:rPr>
          <w:t>http://zakupki.rosatom.ru</w:t>
        </w:r>
      </w:hyperlink>
      <w:r w:rsidRPr="00903892">
        <w:rPr>
          <w:rFonts w:ascii="Times New Roman" w:hAnsi="Times New Roman"/>
          <w:spacing w:val="-6"/>
          <w:sz w:val="28"/>
          <w:szCs w:val="28"/>
        </w:rPr>
        <w:t>);</w:t>
      </w:r>
    </w:p>
    <w:p w:rsidR="00117B15" w:rsidRPr="00903892" w:rsidRDefault="00117B15" w:rsidP="00117B15">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4"/>
            <w:rFonts w:ascii="Times New Roman" w:eastAsia="Arial Unicode MS" w:hAnsi="Times New Roman"/>
            <w:sz w:val="28"/>
            <w:szCs w:val="28"/>
            <w:lang w:val="en-US"/>
          </w:rPr>
          <w:t>www</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a</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k</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d</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ru</w:t>
        </w:r>
      </w:hyperlink>
      <w:r>
        <w:rPr>
          <w:rFonts w:ascii="Times New Roman" w:hAnsi="Times New Roman"/>
        </w:rPr>
        <w:t>.</w:t>
      </w:r>
    </w:p>
    <w:p w:rsidR="00117B15" w:rsidRPr="00903892" w:rsidRDefault="00117B15" w:rsidP="00117B15">
      <w:pPr>
        <w:tabs>
          <w:tab w:val="left" w:pos="386"/>
        </w:tabs>
        <w:ind w:firstLine="709"/>
        <w:contextualSpacing/>
        <w:jc w:val="both"/>
        <w:rPr>
          <w:sz w:val="28"/>
          <w:szCs w:val="28"/>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117B15" w:rsidRPr="00903892" w:rsidRDefault="00117B15" w:rsidP="00117B15">
      <w:pPr>
        <w:pStyle w:val="ListParagraph"/>
        <w:tabs>
          <w:tab w:val="left" w:pos="0"/>
          <w:tab w:val="left" w:pos="1134"/>
        </w:tabs>
        <w:spacing w:after="0" w:line="240" w:lineRule="auto"/>
        <w:jc w:val="both"/>
        <w:rPr>
          <w:rFonts w:ascii="Times New Roman" w:hAnsi="Times New Roman"/>
          <w:spacing w:val="-6"/>
          <w:sz w:val="28"/>
          <w:szCs w:val="28"/>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117B15" w:rsidRPr="00903892" w:rsidRDefault="00117B15" w:rsidP="00117B15">
      <w:pPr>
        <w:pStyle w:val="ListParagraph"/>
        <w:tabs>
          <w:tab w:val="left" w:pos="0"/>
          <w:tab w:val="left" w:pos="1134"/>
        </w:tabs>
        <w:spacing w:after="0" w:line="240" w:lineRule="auto"/>
        <w:ind w:left="0"/>
        <w:jc w:val="both"/>
        <w:rPr>
          <w:rFonts w:ascii="Times New Roman" w:hAnsi="Times New Roman"/>
          <w:sz w:val="28"/>
          <w:szCs w:val="28"/>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lastRenderedPageBreak/>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117B15" w:rsidRPr="00903892" w:rsidRDefault="00117B15" w:rsidP="00117B15">
      <w:pPr>
        <w:pStyle w:val="ListParagraph"/>
        <w:tabs>
          <w:tab w:val="left" w:pos="0"/>
          <w:tab w:val="left" w:pos="1134"/>
        </w:tabs>
        <w:spacing w:after="0" w:line="240" w:lineRule="auto"/>
        <w:ind w:left="0"/>
        <w:jc w:val="both"/>
        <w:rPr>
          <w:rFonts w:ascii="Times New Roman" w:hAnsi="Times New Roman"/>
          <w:spacing w:val="-6"/>
          <w:sz w:val="28"/>
          <w:szCs w:val="28"/>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29</w:t>
      </w:r>
      <w:r w:rsidRPr="00903892">
        <w:rPr>
          <w:rFonts w:ascii="Times New Roman" w:hAnsi="Times New Roman"/>
          <w:b/>
          <w:spacing w:val="-6"/>
          <w:sz w:val="28"/>
          <w:szCs w:val="28"/>
        </w:rPr>
        <w:t xml:space="preserve">» </w:t>
      </w:r>
      <w:r>
        <w:rPr>
          <w:rFonts w:ascii="Times New Roman" w:hAnsi="Times New Roman"/>
          <w:b/>
          <w:spacing w:val="-6"/>
          <w:sz w:val="28"/>
          <w:szCs w:val="28"/>
        </w:rPr>
        <w:t>сентября</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117B15" w:rsidRPr="00903892" w:rsidRDefault="00117B15" w:rsidP="00117B15">
      <w:pPr>
        <w:pStyle w:val="ListParagraph"/>
        <w:tabs>
          <w:tab w:val="left" w:pos="0"/>
          <w:tab w:val="left" w:pos="1134"/>
        </w:tabs>
        <w:spacing w:after="0" w:line="240" w:lineRule="auto"/>
        <w:ind w:left="0"/>
        <w:jc w:val="both"/>
        <w:rPr>
          <w:rFonts w:ascii="Times New Roman" w:hAnsi="Times New Roman"/>
          <w:spacing w:val="-6"/>
          <w:sz w:val="28"/>
          <w:szCs w:val="28"/>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30</w:t>
      </w:r>
      <w:r w:rsidRPr="00903892">
        <w:rPr>
          <w:rFonts w:ascii="Times New Roman" w:hAnsi="Times New Roman"/>
          <w:b/>
          <w:spacing w:val="-6"/>
          <w:sz w:val="28"/>
          <w:szCs w:val="28"/>
        </w:rPr>
        <w:t>»</w:t>
      </w:r>
      <w:r>
        <w:rPr>
          <w:rFonts w:ascii="Times New Roman" w:hAnsi="Times New Roman"/>
          <w:b/>
          <w:spacing w:val="-6"/>
          <w:sz w:val="28"/>
          <w:szCs w:val="28"/>
        </w:rPr>
        <w:t> октября</w:t>
      </w:r>
      <w:r w:rsidRPr="00903892">
        <w:rPr>
          <w:rFonts w:ascii="Times New Roman" w:hAnsi="Times New Roman"/>
          <w:b/>
          <w:spacing w:val="-6"/>
          <w:sz w:val="28"/>
          <w:szCs w:val="28"/>
        </w:rPr>
        <w:t xml:space="preserve"> 2015 года.</w:t>
      </w:r>
    </w:p>
    <w:p w:rsidR="00117B15" w:rsidRPr="00903892" w:rsidRDefault="00117B15" w:rsidP="00117B15">
      <w:pPr>
        <w:pStyle w:val="ListParagraph"/>
        <w:tabs>
          <w:tab w:val="left" w:pos="0"/>
          <w:tab w:val="left" w:pos="1134"/>
        </w:tabs>
        <w:spacing w:after="0" w:line="240" w:lineRule="auto"/>
        <w:ind w:left="0"/>
        <w:jc w:val="both"/>
        <w:rPr>
          <w:rFonts w:ascii="Times New Roman" w:hAnsi="Times New Roman"/>
          <w:spacing w:val="-6"/>
          <w:sz w:val="28"/>
          <w:szCs w:val="28"/>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117B15" w:rsidRPr="00903892" w:rsidRDefault="00117B15" w:rsidP="00117B15">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117B15" w:rsidRPr="00903892" w:rsidRDefault="00117B15" w:rsidP="00117B15">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17B15" w:rsidRPr="00117B15" w:rsidRDefault="00117B15" w:rsidP="00117B15">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17B15" w:rsidRPr="00903892" w:rsidRDefault="00117B15" w:rsidP="00117B15">
      <w:pPr>
        <w:tabs>
          <w:tab w:val="left" w:pos="1134"/>
        </w:tabs>
        <w:ind w:firstLine="709"/>
        <w:contextualSpacing/>
        <w:jc w:val="both"/>
        <w:rPr>
          <w:sz w:val="28"/>
        </w:rPr>
      </w:pPr>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117B15" w:rsidRPr="00903892" w:rsidRDefault="00117B15" w:rsidP="00117B15">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4"/>
            <w:sz w:val="28"/>
            <w:szCs w:val="28"/>
          </w:rPr>
          <w:t>форма  2</w:t>
        </w:r>
      </w:hyperlink>
      <w:r w:rsidRPr="00903892">
        <w:rPr>
          <w:sz w:val="28"/>
          <w:szCs w:val="28"/>
        </w:rPr>
        <w:t xml:space="preserve">),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w:t>
      </w:r>
      <w:r w:rsidRPr="00903892">
        <w:rPr>
          <w:sz w:val="28"/>
          <w:szCs w:val="28"/>
        </w:rPr>
        <w:lastRenderedPageBreak/>
        <w:t>которым заключается договор, указанный в анкете участника запроса цен (</w:t>
      </w:r>
      <w:hyperlink w:anchor="_АНКЕТА_УЧАСТНИКА_ЗАПРОСА" w:history="1">
        <w:r w:rsidRPr="00903892">
          <w:rPr>
            <w:rStyle w:val="a4"/>
            <w:sz w:val="28"/>
            <w:szCs w:val="28"/>
          </w:rPr>
          <w:t>форма  2</w:t>
        </w:r>
      </w:hyperlink>
      <w:r w:rsidRPr="00903892">
        <w:rPr>
          <w:sz w:val="28"/>
          <w:szCs w:val="28"/>
        </w:rPr>
        <w:t>).</w:t>
      </w:r>
    </w:p>
    <w:p w:rsidR="00117B15" w:rsidRPr="00903892" w:rsidRDefault="00117B15" w:rsidP="00117B15">
      <w:pPr>
        <w:tabs>
          <w:tab w:val="left" w:pos="1134"/>
        </w:tabs>
        <w:contextualSpacing/>
        <w:jc w:val="both"/>
        <w:rPr>
          <w:spacing w:val="-6"/>
          <w:sz w:val="28"/>
          <w:szCs w:val="28"/>
          <w:lang w:eastAsia="en-US"/>
        </w:rPr>
      </w:pPr>
      <w:r w:rsidRPr="00903892">
        <w:rPr>
          <w:sz w:val="28"/>
          <w:szCs w:val="28"/>
        </w:rPr>
        <w:t xml:space="preserve">         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
    <w:p w:rsidR="00117B15" w:rsidRPr="00903892" w:rsidRDefault="00117B15" w:rsidP="00117B15">
      <w:pPr>
        <w:tabs>
          <w:tab w:val="left" w:pos="1134"/>
        </w:tabs>
        <w:ind w:left="709"/>
        <w:contextualSpacing/>
        <w:jc w:val="both"/>
        <w:rPr>
          <w:spacing w:val="-6"/>
          <w:sz w:val="32"/>
          <w:szCs w:val="28"/>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117B15" w:rsidRPr="00903892" w:rsidRDefault="00117B15" w:rsidP="00117B15">
      <w:pPr>
        <w:pStyle w:val="ListParagraph"/>
        <w:tabs>
          <w:tab w:val="left" w:pos="0"/>
          <w:tab w:val="left" w:pos="1134"/>
        </w:tabs>
        <w:spacing w:after="0" w:line="240" w:lineRule="auto"/>
        <w:ind w:left="709"/>
        <w:jc w:val="both"/>
        <w:rPr>
          <w:spacing w:val="-6"/>
          <w:sz w:val="28"/>
          <w:szCs w:val="28"/>
        </w:rPr>
      </w:pPr>
    </w:p>
    <w:p w:rsidR="00117B15" w:rsidRPr="00903892" w:rsidRDefault="00117B15" w:rsidP="00117B15">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117B15" w:rsidRPr="00903892" w:rsidRDefault="00117B15" w:rsidP="00117B15">
      <w:pPr>
        <w:tabs>
          <w:tab w:val="left" w:pos="0"/>
          <w:tab w:val="left" w:pos="1134"/>
        </w:tabs>
        <w:ind w:left="709"/>
        <w:contextualSpacing/>
        <w:jc w:val="both"/>
        <w:rPr>
          <w:sz w:val="28"/>
          <w:szCs w:val="28"/>
        </w:rPr>
      </w:pPr>
    </w:p>
    <w:p w:rsidR="00117B15" w:rsidRPr="00903892"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17B15" w:rsidRPr="00903892" w:rsidRDefault="00117B15" w:rsidP="00117B15">
      <w:pPr>
        <w:pStyle w:val="a5"/>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17B15" w:rsidRPr="00903892" w:rsidRDefault="00117B15" w:rsidP="00117B15">
      <w:pPr>
        <w:pStyle w:val="a5"/>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7B15" w:rsidRPr="00903892" w:rsidRDefault="00117B15" w:rsidP="00117B15">
      <w:pPr>
        <w:pStyle w:val="a5"/>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17B15" w:rsidRPr="009B1233" w:rsidRDefault="00117B15" w:rsidP="00117B15">
      <w:pPr>
        <w:pStyle w:val="a5"/>
        <w:spacing w:after="0"/>
        <w:ind w:left="0" w:firstLine="709"/>
        <w:jc w:val="both"/>
        <w:rPr>
          <w:sz w:val="28"/>
          <w:szCs w:val="28"/>
        </w:rPr>
      </w:pPr>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 закупочной документации.</w:t>
      </w:r>
    </w:p>
    <w:p w:rsidR="00117B15" w:rsidRPr="009B1233" w:rsidRDefault="00117B15" w:rsidP="00117B15">
      <w:pPr>
        <w:tabs>
          <w:tab w:val="left" w:pos="1134"/>
        </w:tabs>
        <w:ind w:left="142" w:firstLine="567"/>
        <w:contextualSpacing/>
        <w:jc w:val="both"/>
        <w:rPr>
          <w:sz w:val="28"/>
          <w:szCs w:val="28"/>
        </w:rPr>
      </w:pPr>
    </w:p>
    <w:p w:rsidR="00117B15" w:rsidRPr="009B1233" w:rsidRDefault="00117B15" w:rsidP="00117B1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17B15" w:rsidRPr="009B1233" w:rsidRDefault="00117B15" w:rsidP="00117B15">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7D6CB3" w:rsidRDefault="007D6CB3"/>
    <w:sectPr w:rsidR="007D6CB3" w:rsidSect="007D6C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17B15"/>
    <w:rsid w:val="00117B15"/>
    <w:rsid w:val="007D6C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7B1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17B1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117B1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17B1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117B15"/>
    <w:rPr>
      <w:rFonts w:ascii="Arial" w:eastAsia="Times New Roman" w:hAnsi="Arial" w:cs="Arial"/>
      <w:b/>
      <w:bCs/>
      <w:i/>
      <w:iCs/>
      <w:sz w:val="28"/>
      <w:szCs w:val="28"/>
      <w:lang w:eastAsia="ru-RU"/>
    </w:rPr>
  </w:style>
  <w:style w:type="paragraph" w:customStyle="1" w:styleId="a">
    <w:name w:val="Пункт"/>
    <w:basedOn w:val="a0"/>
    <w:rsid w:val="00117B15"/>
    <w:pPr>
      <w:numPr>
        <w:ilvl w:val="2"/>
        <w:numId w:val="1"/>
      </w:numPr>
      <w:spacing w:line="360" w:lineRule="auto"/>
      <w:jc w:val="both"/>
    </w:pPr>
    <w:rPr>
      <w:sz w:val="28"/>
      <w:szCs w:val="28"/>
    </w:rPr>
  </w:style>
  <w:style w:type="character" w:styleId="a4">
    <w:name w:val="Hyperlink"/>
    <w:rsid w:val="00117B15"/>
    <w:rPr>
      <w:rFonts w:cs="Times New Roman"/>
      <w:color w:val="0000FF"/>
      <w:u w:val="single"/>
    </w:rPr>
  </w:style>
  <w:style w:type="paragraph" w:styleId="a5">
    <w:name w:val="List Continue"/>
    <w:basedOn w:val="a0"/>
    <w:rsid w:val="00117B15"/>
    <w:pPr>
      <w:spacing w:after="120"/>
      <w:ind w:left="283"/>
    </w:pPr>
  </w:style>
  <w:style w:type="paragraph" w:customStyle="1" w:styleId="ListParagraph">
    <w:name w:val="List Paragraph"/>
    <w:basedOn w:val="a0"/>
    <w:link w:val="ListParagraphChar"/>
    <w:rsid w:val="00117B15"/>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117B15"/>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1683</Words>
  <Characters>9594</Characters>
  <Application>Microsoft Office Word</Application>
  <DocSecurity>0</DocSecurity>
  <Lines>79</Lines>
  <Paragraphs>22</Paragraphs>
  <ScaleCrop>false</ScaleCrop>
  <Company>NIAEP</Company>
  <LinksUpToDate>false</LinksUpToDate>
  <CharactersWithSpaces>11255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2015-09-23T11:39:00Z</dcterms:created>
  <dcterms:modified xsi:type="dcterms:W3CDTF">2015-09-23T11:39:00Z</dcterms:modified>
</cp:coreProperties>
</file>