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4D4" w:rsidRDefault="00A414D4" w:rsidP="00A414D4">
      <w:pPr>
        <w:pStyle w:val="1"/>
        <w:numPr>
          <w:ilvl w:val="0"/>
          <w:numId w:val="2"/>
        </w:numPr>
        <w:tabs>
          <w:tab w:val="left" w:pos="1134"/>
          <w:tab w:val="left" w:pos="1418"/>
          <w:tab w:val="left" w:pos="1560"/>
          <w:tab w:val="left" w:pos="1843"/>
          <w:tab w:val="left" w:pos="3261"/>
          <w:tab w:val="left" w:pos="3969"/>
          <w:tab w:val="left" w:pos="5670"/>
        </w:tabs>
        <w:jc w:val="center"/>
        <w:rPr>
          <w:b/>
          <w:sz w:val="22"/>
          <w:szCs w:val="22"/>
        </w:rPr>
      </w:pPr>
      <w:bookmarkStart w:id="0" w:name="_Toc347315030"/>
      <w:bookmarkStart w:id="1" w:name="_Ref318824453"/>
      <w:r>
        <w:rPr>
          <w:b/>
          <w:sz w:val="22"/>
          <w:szCs w:val="22"/>
        </w:rPr>
        <w:t>«ПРОЕКТ ДОГОВОРА»</w:t>
      </w:r>
      <w:bookmarkEnd w:id="0"/>
      <w:bookmarkEnd w:id="1"/>
    </w:p>
    <w:p w:rsidR="00A414D4" w:rsidRDefault="00A414D4" w:rsidP="00A414D4">
      <w:pPr>
        <w:jc w:val="center"/>
        <w:rPr>
          <w:b/>
          <w:sz w:val="22"/>
          <w:szCs w:val="22"/>
        </w:rPr>
      </w:pPr>
    </w:p>
    <w:p w:rsidR="00A414D4" w:rsidRDefault="00A414D4" w:rsidP="00A414D4">
      <w:pPr>
        <w:keepNext/>
        <w:suppressAutoHyphens/>
        <w:spacing w:line="276" w:lineRule="auto"/>
        <w:ind w:firstLine="540"/>
        <w:jc w:val="center"/>
        <w:outlineLvl w:val="0"/>
        <w:rPr>
          <w:b/>
          <w:sz w:val="22"/>
          <w:szCs w:val="22"/>
        </w:rPr>
      </w:pPr>
      <w:r>
        <w:rPr>
          <w:b/>
          <w:sz w:val="22"/>
          <w:szCs w:val="22"/>
        </w:rPr>
        <w:t>ДОГОВОР ПОСТАВКИ № _______________________</w:t>
      </w:r>
    </w:p>
    <w:p w:rsidR="00A414D4" w:rsidRDefault="00A414D4" w:rsidP="00A414D4">
      <w:pPr>
        <w:keepNext/>
        <w:suppressAutoHyphens/>
        <w:ind w:firstLine="540"/>
        <w:jc w:val="center"/>
        <w:outlineLvl w:val="0"/>
        <w:rPr>
          <w:sz w:val="22"/>
          <w:szCs w:val="22"/>
        </w:rPr>
      </w:pPr>
    </w:p>
    <w:p w:rsidR="00A414D4" w:rsidRDefault="00A414D4" w:rsidP="00A414D4">
      <w:pPr>
        <w:tabs>
          <w:tab w:val="left" w:pos="0"/>
          <w:tab w:val="right" w:pos="10065"/>
        </w:tabs>
        <w:spacing w:line="276" w:lineRule="auto"/>
        <w:rPr>
          <w:sz w:val="22"/>
          <w:szCs w:val="22"/>
        </w:rPr>
      </w:pPr>
      <w:r>
        <w:rPr>
          <w:sz w:val="22"/>
          <w:szCs w:val="22"/>
        </w:rPr>
        <w:t>г. Подольск</w:t>
      </w:r>
      <w:r>
        <w:rPr>
          <w:sz w:val="22"/>
          <w:szCs w:val="22"/>
        </w:rPr>
        <w:tab/>
        <w:t>«___»___________ 2013 года</w:t>
      </w:r>
    </w:p>
    <w:p w:rsidR="00A414D4" w:rsidRDefault="00A414D4" w:rsidP="00A414D4">
      <w:pPr>
        <w:spacing w:line="276" w:lineRule="auto"/>
        <w:ind w:firstLine="540"/>
        <w:rPr>
          <w:sz w:val="22"/>
          <w:szCs w:val="22"/>
        </w:rPr>
      </w:pPr>
    </w:p>
    <w:p w:rsidR="00A414D4" w:rsidRDefault="00A414D4" w:rsidP="00A414D4">
      <w:pPr>
        <w:shd w:val="clear" w:color="auto" w:fill="FFFFFF"/>
        <w:ind w:firstLine="426"/>
        <w:jc w:val="both"/>
        <w:rPr>
          <w:spacing w:val="-1"/>
          <w:sz w:val="22"/>
          <w:szCs w:val="22"/>
        </w:rPr>
      </w:pPr>
      <w:bookmarkStart w:id="2" w:name="_Toc213679198"/>
      <w:bookmarkStart w:id="3" w:name="_Toc213679120"/>
      <w:bookmarkStart w:id="4" w:name="_Toc213335117"/>
      <w:bookmarkStart w:id="5" w:name="_Toc168159759"/>
      <w:bookmarkStart w:id="6" w:name="_Toc168144773"/>
      <w:bookmarkStart w:id="7" w:name="_Toc157679430"/>
      <w:r>
        <w:rPr>
          <w:sz w:val="22"/>
          <w:szCs w:val="22"/>
        </w:rPr>
        <w:t xml:space="preserve">Федеральное государственное унитарное предприятие «Научно-исследовательский институт Научно-производственное объединение «ЛУЧ» (ФГУП «НИИ НПО «ЛУЧ»), именуемое в дальнейшем «Покупатель», в лице генерального директора Алексеева Сергея Владимировича, действующего на основании Устава, с одной стороны, и ______________________________________________________, именуемое в дальнейшем </w:t>
      </w:r>
      <w:r>
        <w:rPr>
          <w:b/>
          <w:sz w:val="22"/>
          <w:szCs w:val="22"/>
        </w:rPr>
        <w:t>«</w:t>
      </w:r>
      <w:r>
        <w:rPr>
          <w:sz w:val="22"/>
          <w:szCs w:val="22"/>
        </w:rPr>
        <w:t>Поставщик</w:t>
      </w:r>
      <w:r>
        <w:rPr>
          <w:b/>
          <w:sz w:val="22"/>
          <w:szCs w:val="22"/>
        </w:rPr>
        <w:t>»</w:t>
      </w:r>
      <w:r>
        <w:rPr>
          <w:sz w:val="22"/>
          <w:szCs w:val="22"/>
        </w:rPr>
        <w:t>, в лице _____________________________________, действующего на основании ____________________________</w:t>
      </w:r>
      <w:r>
        <w:rPr>
          <w:spacing w:val="6"/>
          <w:sz w:val="22"/>
          <w:szCs w:val="22"/>
        </w:rPr>
        <w:t xml:space="preserve">, с другой стороны, совместно именуемые в </w:t>
      </w:r>
      <w:r>
        <w:rPr>
          <w:spacing w:val="3"/>
          <w:sz w:val="22"/>
          <w:szCs w:val="22"/>
        </w:rPr>
        <w:t>дальнейшем «Стороны», а по отдельности «Сторона» заключили настоящий Договор</w:t>
      </w:r>
      <w:r>
        <w:rPr>
          <w:spacing w:val="-1"/>
          <w:sz w:val="22"/>
          <w:szCs w:val="22"/>
        </w:rPr>
        <w:t xml:space="preserve"> о нижеследующем:</w:t>
      </w:r>
    </w:p>
    <w:p w:rsidR="00A414D4" w:rsidRDefault="00A414D4" w:rsidP="00A414D4">
      <w:pPr>
        <w:shd w:val="clear" w:color="auto" w:fill="FFFFFF"/>
        <w:ind w:firstLine="540"/>
        <w:jc w:val="both"/>
        <w:rPr>
          <w:sz w:val="22"/>
          <w:szCs w:val="22"/>
        </w:rPr>
      </w:pPr>
    </w:p>
    <w:p w:rsidR="00A414D4" w:rsidRDefault="00A414D4" w:rsidP="00A414D4">
      <w:pPr>
        <w:pStyle w:val="-0"/>
        <w:numPr>
          <w:ilvl w:val="0"/>
          <w:numId w:val="3"/>
        </w:numPr>
        <w:spacing w:before="0" w:after="0"/>
        <w:outlineLvl w:val="1"/>
        <w:rPr>
          <w:sz w:val="22"/>
          <w:szCs w:val="22"/>
        </w:rPr>
      </w:pPr>
      <w:bookmarkStart w:id="8" w:name="_Toc213679199"/>
      <w:bookmarkStart w:id="9" w:name="_Toc213679121"/>
      <w:bookmarkStart w:id="10" w:name="_Toc213335118"/>
      <w:bookmarkStart w:id="11" w:name="_Toc168159760"/>
      <w:bookmarkStart w:id="12" w:name="_Toc168144774"/>
      <w:bookmarkStart w:id="13" w:name="_Toc157679431"/>
      <w:bookmarkEnd w:id="2"/>
      <w:bookmarkEnd w:id="3"/>
      <w:bookmarkEnd w:id="4"/>
      <w:bookmarkEnd w:id="5"/>
      <w:bookmarkEnd w:id="6"/>
      <w:bookmarkEnd w:id="7"/>
      <w:r>
        <w:rPr>
          <w:sz w:val="22"/>
          <w:szCs w:val="22"/>
        </w:rPr>
        <w:t>Предмет Договора</w:t>
      </w:r>
      <w:bookmarkEnd w:id="8"/>
      <w:bookmarkEnd w:id="9"/>
      <w:bookmarkEnd w:id="10"/>
      <w:bookmarkEnd w:id="11"/>
      <w:bookmarkEnd w:id="12"/>
      <w:bookmarkEnd w:id="13"/>
    </w:p>
    <w:p w:rsidR="00A414D4" w:rsidRDefault="00A414D4" w:rsidP="00A414D4">
      <w:pPr>
        <w:ind w:firstLine="426"/>
        <w:jc w:val="both"/>
        <w:rPr>
          <w:sz w:val="22"/>
        </w:rPr>
      </w:pPr>
      <w:r>
        <w:rPr>
          <w:sz w:val="22"/>
        </w:rPr>
        <w:t xml:space="preserve">1.1. Поставщик обязуется передать в собственность Покупателю </w:t>
      </w:r>
      <w:r>
        <w:rPr>
          <w:bCs/>
          <w:sz w:val="22"/>
        </w:rPr>
        <w:t xml:space="preserve"> оборудование и комплектующие для него: одновинтовой насос </w:t>
      </w:r>
      <w:r>
        <w:rPr>
          <w:bCs/>
          <w:sz w:val="22"/>
          <w:lang w:val="en-US"/>
        </w:rPr>
        <w:t>GSFBO</w:t>
      </w:r>
      <w:r>
        <w:rPr>
          <w:bCs/>
          <w:sz w:val="22"/>
        </w:rPr>
        <w:t>3</w:t>
      </w:r>
      <w:r>
        <w:rPr>
          <w:bCs/>
          <w:sz w:val="22"/>
          <w:lang w:val="en-US"/>
        </w:rPr>
        <w:t>S</w:t>
      </w:r>
      <w:r>
        <w:rPr>
          <w:bCs/>
          <w:sz w:val="22"/>
        </w:rPr>
        <w:t>18</w:t>
      </w:r>
      <w:r>
        <w:rPr>
          <w:bCs/>
          <w:sz w:val="22"/>
          <w:lang w:val="en-US"/>
        </w:rPr>
        <w:t>B</w:t>
      </w:r>
      <w:r>
        <w:rPr>
          <w:bCs/>
          <w:sz w:val="22"/>
        </w:rPr>
        <w:t xml:space="preserve"> и частотный преобразователь </w:t>
      </w:r>
      <w:r>
        <w:rPr>
          <w:bCs/>
          <w:sz w:val="22"/>
          <w:lang w:val="en-US"/>
        </w:rPr>
        <w:t>HCP</w:t>
      </w:r>
      <w:r>
        <w:rPr>
          <w:bCs/>
          <w:sz w:val="22"/>
        </w:rPr>
        <w:t>4037</w:t>
      </w:r>
      <w:r>
        <w:rPr>
          <w:b/>
          <w:bCs/>
          <w:color w:val="FF0000"/>
          <w:sz w:val="22"/>
        </w:rPr>
        <w:t xml:space="preserve"> </w:t>
      </w:r>
      <w:r>
        <w:rPr>
          <w:bCs/>
          <w:sz w:val="22"/>
        </w:rPr>
        <w:t xml:space="preserve">(далее </w:t>
      </w:r>
      <w:r>
        <w:rPr>
          <w:sz w:val="22"/>
        </w:rPr>
        <w:t xml:space="preserve">– Товар (Оборудование), а Покупатель обязуется принять и оплатить Товар (Оборудование). </w:t>
      </w:r>
    </w:p>
    <w:p w:rsidR="00A414D4" w:rsidRDefault="00A414D4" w:rsidP="00A414D4">
      <w:pPr>
        <w:pStyle w:val="a7"/>
        <w:ind w:firstLine="426"/>
        <w:jc w:val="both"/>
        <w:rPr>
          <w:sz w:val="22"/>
        </w:rPr>
      </w:pPr>
      <w:r>
        <w:rPr>
          <w:sz w:val="22"/>
        </w:rPr>
        <w:t>1.2. Наименование и комплектация Товара, его количество, цена, сроки поставки и сроки проведения пусконаладочных работ определяются Спецификацией (Приложение № 1 к настоящему Договору).</w:t>
      </w:r>
    </w:p>
    <w:p w:rsidR="00A414D4" w:rsidRDefault="00A414D4" w:rsidP="00A414D4">
      <w:pPr>
        <w:pStyle w:val="a7"/>
        <w:ind w:firstLine="426"/>
        <w:jc w:val="both"/>
        <w:rPr>
          <w:sz w:val="22"/>
        </w:rPr>
      </w:pPr>
      <w:r>
        <w:rPr>
          <w:sz w:val="22"/>
        </w:rPr>
        <w:t>1.3. Поставщик поставляет Покупателю Товар (Оборудование), свободный от прав третьих лиц.</w:t>
      </w:r>
    </w:p>
    <w:p w:rsidR="00A414D4" w:rsidRDefault="00A414D4" w:rsidP="00A414D4">
      <w:pPr>
        <w:pStyle w:val="a7"/>
        <w:jc w:val="both"/>
        <w:rPr>
          <w:sz w:val="22"/>
        </w:rPr>
      </w:pPr>
    </w:p>
    <w:p w:rsidR="00A414D4" w:rsidRDefault="00A414D4" w:rsidP="00A414D4">
      <w:pPr>
        <w:pStyle w:val="-0"/>
        <w:numPr>
          <w:ilvl w:val="0"/>
          <w:numId w:val="3"/>
        </w:numPr>
        <w:spacing w:before="0" w:after="0"/>
        <w:outlineLvl w:val="1"/>
        <w:rPr>
          <w:sz w:val="22"/>
          <w:szCs w:val="22"/>
        </w:rPr>
      </w:pPr>
      <w:bookmarkStart w:id="14" w:name="_Toc213679200"/>
      <w:bookmarkStart w:id="15" w:name="_Toc213679122"/>
      <w:bookmarkStart w:id="16" w:name="_Toc213335119"/>
      <w:bookmarkStart w:id="17" w:name="_Toc168159761"/>
      <w:bookmarkStart w:id="18" w:name="_Toc168144775"/>
      <w:bookmarkStart w:id="19" w:name="_Toc157679432"/>
      <w:r>
        <w:rPr>
          <w:sz w:val="22"/>
          <w:szCs w:val="22"/>
        </w:rPr>
        <w:t>Цена Договора</w:t>
      </w:r>
      <w:bookmarkEnd w:id="14"/>
      <w:bookmarkEnd w:id="15"/>
      <w:bookmarkEnd w:id="16"/>
      <w:bookmarkEnd w:id="17"/>
      <w:bookmarkEnd w:id="18"/>
      <w:bookmarkEnd w:id="19"/>
      <w:r>
        <w:rPr>
          <w:sz w:val="22"/>
          <w:szCs w:val="22"/>
        </w:rPr>
        <w:t xml:space="preserve"> и порядок оплаты</w:t>
      </w:r>
    </w:p>
    <w:p w:rsidR="00A414D4" w:rsidRDefault="00A414D4" w:rsidP="00A414D4">
      <w:pPr>
        <w:tabs>
          <w:tab w:val="left" w:pos="1134"/>
        </w:tabs>
        <w:ind w:firstLine="426"/>
        <w:jc w:val="both"/>
        <w:rPr>
          <w:sz w:val="22"/>
          <w:szCs w:val="22"/>
        </w:rPr>
      </w:pPr>
      <w:r>
        <w:rPr>
          <w:sz w:val="22"/>
          <w:szCs w:val="22"/>
        </w:rPr>
        <w:t>2.1. Цена Договора составляет _______________ руб.________ копеек, в том числе НДС -18% _________________________ руб._______ коп.</w:t>
      </w:r>
    </w:p>
    <w:p w:rsidR="00A414D4" w:rsidRDefault="00A414D4" w:rsidP="00A414D4">
      <w:pPr>
        <w:tabs>
          <w:tab w:val="left" w:pos="1134"/>
        </w:tabs>
        <w:ind w:firstLine="426"/>
        <w:jc w:val="both"/>
        <w:rPr>
          <w:sz w:val="22"/>
          <w:szCs w:val="22"/>
        </w:rPr>
      </w:pPr>
      <w:r>
        <w:rPr>
          <w:sz w:val="22"/>
          <w:szCs w:val="22"/>
        </w:rPr>
        <w:t>2.2. Цена Договора является фиксированной и не подлежит изменению в течение срока действия настоящего Договора. Установленная цена Договора включает в себя стоимость доставки Товара (Оборудования) до склада Покупателя, страховки, таможенного оформления, пусконаладочных работ,  а также все налоги, пошлины, сборы, и другие обязательные платежи, которые Поставщик должен выплатить в связи с выполнением обязательств по Договору.</w:t>
      </w:r>
    </w:p>
    <w:p w:rsidR="00A414D4" w:rsidRDefault="00A414D4" w:rsidP="00A414D4">
      <w:pPr>
        <w:tabs>
          <w:tab w:val="left" w:pos="1134"/>
        </w:tabs>
        <w:ind w:firstLine="426"/>
        <w:jc w:val="both"/>
        <w:rPr>
          <w:sz w:val="22"/>
          <w:szCs w:val="22"/>
        </w:rPr>
      </w:pPr>
      <w:r>
        <w:rPr>
          <w:sz w:val="22"/>
          <w:szCs w:val="22"/>
        </w:rPr>
        <w:t>2.3. Оплата за поставленный Товар (Оборудование) осуществляется в рублях банковским переводом на расчетный счет Поставщика, указанный в настоящем Договоре. Датой платежа является дата списания денежных средств со счета Покупателя.</w:t>
      </w:r>
    </w:p>
    <w:p w:rsidR="00A414D4" w:rsidRDefault="00A414D4" w:rsidP="00A414D4">
      <w:pPr>
        <w:pStyle w:val="-"/>
        <w:tabs>
          <w:tab w:val="clear" w:pos="360"/>
          <w:tab w:val="left" w:pos="1134"/>
        </w:tabs>
        <w:ind w:firstLine="426"/>
        <w:rPr>
          <w:sz w:val="22"/>
          <w:szCs w:val="22"/>
        </w:rPr>
      </w:pPr>
      <w:r>
        <w:rPr>
          <w:sz w:val="22"/>
          <w:szCs w:val="22"/>
        </w:rPr>
        <w:t xml:space="preserve">2.4. Оплата Товара (Оборудования) производится в размере 50% его стоимости в течение 15 (пятнадцати) календарных дней после подписания Договора, 50% его стоимости в течение 20 (двадцати) календарных дней после поставки товара, проведения пуско-наладочных работ, и предоставления Покупателю документов, предусмотренных подпунктами а), б), в), г) д), е) пункта 5.2. настоящего Договора. </w:t>
      </w:r>
    </w:p>
    <w:p w:rsidR="00A414D4" w:rsidRDefault="00A414D4" w:rsidP="00A414D4">
      <w:pPr>
        <w:pStyle w:val="-"/>
        <w:tabs>
          <w:tab w:val="clear" w:pos="360"/>
          <w:tab w:val="left" w:pos="1134"/>
        </w:tabs>
        <w:ind w:firstLine="567"/>
        <w:rPr>
          <w:sz w:val="22"/>
          <w:szCs w:val="22"/>
        </w:rPr>
      </w:pPr>
    </w:p>
    <w:p w:rsidR="00A414D4" w:rsidRDefault="00A414D4" w:rsidP="00A414D4">
      <w:pPr>
        <w:pStyle w:val="-0"/>
        <w:tabs>
          <w:tab w:val="clear" w:pos="360"/>
        </w:tabs>
        <w:spacing w:before="0" w:after="0"/>
        <w:ind w:left="720" w:hanging="360"/>
        <w:outlineLvl w:val="1"/>
        <w:rPr>
          <w:sz w:val="22"/>
          <w:szCs w:val="22"/>
        </w:rPr>
      </w:pPr>
      <w:bookmarkStart w:id="20" w:name="_Toc213679202"/>
      <w:bookmarkStart w:id="21" w:name="_Toc213679124"/>
      <w:bookmarkStart w:id="22" w:name="_Toc213335121"/>
      <w:bookmarkStart w:id="23" w:name="_Toc168159766"/>
      <w:bookmarkStart w:id="24" w:name="_Toc168144780"/>
      <w:bookmarkStart w:id="25" w:name="_Toc157679437"/>
      <w:r>
        <w:rPr>
          <w:sz w:val="22"/>
          <w:szCs w:val="22"/>
        </w:rPr>
        <w:t>3. Права и обязанности сторон</w:t>
      </w:r>
    </w:p>
    <w:p w:rsidR="00A414D4" w:rsidRDefault="00A414D4" w:rsidP="00A414D4">
      <w:pPr>
        <w:pStyle w:val="-"/>
        <w:tabs>
          <w:tab w:val="clear" w:pos="360"/>
          <w:tab w:val="num" w:pos="786"/>
          <w:tab w:val="left" w:pos="1134"/>
          <w:tab w:val="num" w:pos="1211"/>
        </w:tabs>
        <w:ind w:firstLine="567"/>
        <w:rPr>
          <w:sz w:val="22"/>
          <w:szCs w:val="22"/>
        </w:rPr>
      </w:pPr>
      <w:r>
        <w:rPr>
          <w:sz w:val="22"/>
          <w:szCs w:val="22"/>
        </w:rPr>
        <w:t>3.1.</w:t>
      </w:r>
      <w:r>
        <w:rPr>
          <w:sz w:val="22"/>
          <w:szCs w:val="22"/>
        </w:rPr>
        <w:tab/>
        <w:t>Поставщик обязуется:</w:t>
      </w:r>
    </w:p>
    <w:p w:rsidR="00A414D4" w:rsidRDefault="00A414D4" w:rsidP="00A414D4">
      <w:pPr>
        <w:pStyle w:val="-1"/>
        <w:tabs>
          <w:tab w:val="clear" w:pos="851"/>
          <w:tab w:val="num" w:pos="720"/>
          <w:tab w:val="left" w:pos="1134"/>
        </w:tabs>
        <w:ind w:left="0" w:firstLine="567"/>
        <w:rPr>
          <w:sz w:val="22"/>
          <w:szCs w:val="22"/>
        </w:rPr>
      </w:pPr>
      <w:r>
        <w:rPr>
          <w:sz w:val="22"/>
          <w:szCs w:val="22"/>
        </w:rPr>
        <w:t>3.1.1. Уведомить Покупателя о дате поставке Товара (Оборудования) не позднее, чем за 2 (два) рабочих дня до предполагаемой даты поставки.</w:t>
      </w:r>
    </w:p>
    <w:p w:rsidR="00A414D4" w:rsidRDefault="00A414D4" w:rsidP="00A414D4">
      <w:pPr>
        <w:pStyle w:val="-1"/>
        <w:tabs>
          <w:tab w:val="clear" w:pos="851"/>
          <w:tab w:val="num" w:pos="720"/>
          <w:tab w:val="left" w:pos="1134"/>
        </w:tabs>
        <w:ind w:left="0" w:firstLine="567"/>
        <w:rPr>
          <w:sz w:val="22"/>
          <w:szCs w:val="22"/>
        </w:rPr>
      </w:pPr>
      <w:r>
        <w:rPr>
          <w:sz w:val="22"/>
          <w:szCs w:val="22"/>
        </w:rPr>
        <w:t>3.1.2. Обеспечить доставку Товара (Оборудования) Покупателю по адресу: Московская обл.,   г. Подольск, ул. Железнодорожная, д.24, ФГУП «НИИ НПО «ЛУЧ».</w:t>
      </w:r>
    </w:p>
    <w:p w:rsidR="00A414D4" w:rsidRDefault="00A414D4" w:rsidP="00A414D4">
      <w:pPr>
        <w:pStyle w:val="-1"/>
        <w:tabs>
          <w:tab w:val="clear" w:pos="851"/>
          <w:tab w:val="num" w:pos="720"/>
          <w:tab w:val="left" w:pos="1134"/>
        </w:tabs>
        <w:ind w:left="0" w:firstLine="567"/>
        <w:rPr>
          <w:sz w:val="22"/>
          <w:szCs w:val="22"/>
        </w:rPr>
      </w:pPr>
      <w:r>
        <w:rPr>
          <w:sz w:val="22"/>
          <w:szCs w:val="22"/>
        </w:rPr>
        <w:t>3.1.3. Безвозмездно устранять выявленные недостатки Товара (Оборудования) или осуществлять их соответствующую замену в порядке и на условиях, предусмотренных настоящим Договором.</w:t>
      </w:r>
    </w:p>
    <w:p w:rsidR="00A414D4" w:rsidRDefault="00A414D4" w:rsidP="00A414D4">
      <w:pPr>
        <w:pStyle w:val="-1"/>
        <w:tabs>
          <w:tab w:val="clear" w:pos="851"/>
          <w:tab w:val="num" w:pos="720"/>
          <w:tab w:val="left" w:pos="1134"/>
        </w:tabs>
        <w:ind w:left="0" w:firstLine="567"/>
        <w:rPr>
          <w:sz w:val="22"/>
          <w:szCs w:val="22"/>
        </w:rPr>
      </w:pPr>
      <w:r>
        <w:rPr>
          <w:sz w:val="22"/>
          <w:szCs w:val="22"/>
        </w:rPr>
        <w:t>3.1.4. Соблюдать режимные требования, установленные на предприятии Покупателя.</w:t>
      </w:r>
    </w:p>
    <w:p w:rsidR="00A414D4" w:rsidRDefault="00A414D4" w:rsidP="00A414D4">
      <w:pPr>
        <w:ind w:firstLine="567"/>
        <w:jc w:val="both"/>
        <w:rPr>
          <w:sz w:val="22"/>
          <w:szCs w:val="22"/>
        </w:rPr>
      </w:pPr>
      <w:r>
        <w:rPr>
          <w:sz w:val="22"/>
          <w:szCs w:val="22"/>
        </w:rPr>
        <w:t>3.2. Покупатель обязуется:</w:t>
      </w:r>
    </w:p>
    <w:p w:rsidR="00A414D4" w:rsidRDefault="00A414D4" w:rsidP="00A414D4">
      <w:pPr>
        <w:pStyle w:val="Style2"/>
        <w:widowControl/>
        <w:ind w:firstLine="567"/>
        <w:rPr>
          <w:sz w:val="22"/>
          <w:szCs w:val="22"/>
        </w:rPr>
      </w:pPr>
      <w:r>
        <w:rPr>
          <w:sz w:val="22"/>
          <w:szCs w:val="22"/>
        </w:rPr>
        <w:t>3.2.1. Обеспечить своевременную приемку Товара (Оборудования), при условии соблюдения Поставщиком п.3.1.1. настоящего Договора.</w:t>
      </w:r>
    </w:p>
    <w:p w:rsidR="00A414D4" w:rsidRDefault="00A414D4" w:rsidP="00A414D4">
      <w:pPr>
        <w:pStyle w:val="-1"/>
        <w:tabs>
          <w:tab w:val="clear" w:pos="851"/>
          <w:tab w:val="num" w:pos="0"/>
          <w:tab w:val="left" w:pos="1134"/>
        </w:tabs>
        <w:ind w:left="0" w:firstLine="567"/>
        <w:rPr>
          <w:sz w:val="22"/>
          <w:szCs w:val="22"/>
        </w:rPr>
      </w:pPr>
      <w:r>
        <w:rPr>
          <w:sz w:val="22"/>
          <w:szCs w:val="22"/>
        </w:rPr>
        <w:t>3.2.2. Осуществить оплату поставленного Товара (Оборудования) в порядке, предусмотренном разделом 2 настоящего Договора.</w:t>
      </w:r>
    </w:p>
    <w:p w:rsidR="00A414D4" w:rsidRDefault="00A414D4" w:rsidP="00A414D4">
      <w:pPr>
        <w:ind w:firstLine="567"/>
        <w:jc w:val="both"/>
        <w:rPr>
          <w:sz w:val="22"/>
          <w:szCs w:val="22"/>
        </w:rPr>
      </w:pPr>
      <w:r>
        <w:rPr>
          <w:sz w:val="22"/>
          <w:szCs w:val="22"/>
        </w:rPr>
        <w:t>3.3. После выполнения Сторонами всех договорных обязательств, Сторона, являющаяся Исполнителем работ по договору (Инициатор проведения сверки), в течение 5 (пяти) календарных дней направляет другой Стороне Акт сверки расчетов по Договору в целом. Форма Акта сверки расчетов приведена в Приложении № 3 к настоящему Договору.</w:t>
      </w:r>
    </w:p>
    <w:p w:rsidR="00A414D4" w:rsidRDefault="00A414D4" w:rsidP="00A414D4">
      <w:pPr>
        <w:ind w:firstLine="567"/>
        <w:jc w:val="both"/>
        <w:rPr>
          <w:sz w:val="22"/>
          <w:szCs w:val="22"/>
        </w:rPr>
      </w:pPr>
      <w:r>
        <w:rPr>
          <w:sz w:val="22"/>
          <w:szCs w:val="22"/>
        </w:rPr>
        <w:t>Акт сверки расчетов в течение 5 (пяти) рабочих дней от даты получения подписывается и один экземпляр возвращается инициатору. При наличии разногласий, в адрес инициатора направляется протокол, обосновывающий разногласия.</w:t>
      </w:r>
    </w:p>
    <w:p w:rsidR="00A414D4" w:rsidRDefault="00A414D4" w:rsidP="00A414D4">
      <w:pPr>
        <w:ind w:firstLine="567"/>
        <w:jc w:val="both"/>
        <w:rPr>
          <w:sz w:val="22"/>
          <w:szCs w:val="22"/>
        </w:rPr>
      </w:pPr>
    </w:p>
    <w:p w:rsidR="00A414D4" w:rsidRDefault="00A414D4" w:rsidP="00A414D4">
      <w:pPr>
        <w:pStyle w:val="-0"/>
        <w:tabs>
          <w:tab w:val="clear" w:pos="360"/>
        </w:tabs>
        <w:spacing w:before="0" w:after="0"/>
        <w:ind w:left="360"/>
        <w:outlineLvl w:val="1"/>
        <w:rPr>
          <w:sz w:val="22"/>
          <w:szCs w:val="22"/>
        </w:rPr>
      </w:pPr>
      <w:r>
        <w:rPr>
          <w:sz w:val="22"/>
          <w:szCs w:val="22"/>
        </w:rPr>
        <w:lastRenderedPageBreak/>
        <w:t>4. Упаковка и маркировка</w:t>
      </w:r>
      <w:bookmarkEnd w:id="20"/>
      <w:bookmarkEnd w:id="21"/>
      <w:bookmarkEnd w:id="22"/>
      <w:bookmarkEnd w:id="23"/>
      <w:bookmarkEnd w:id="24"/>
      <w:bookmarkEnd w:id="25"/>
    </w:p>
    <w:p w:rsidR="00A414D4" w:rsidRDefault="00A414D4" w:rsidP="00A414D4">
      <w:pPr>
        <w:pStyle w:val="-"/>
        <w:tabs>
          <w:tab w:val="clear" w:pos="360"/>
          <w:tab w:val="left" w:pos="1134"/>
        </w:tabs>
        <w:ind w:firstLine="426"/>
        <w:rPr>
          <w:sz w:val="22"/>
          <w:szCs w:val="22"/>
        </w:rPr>
      </w:pPr>
      <w:r>
        <w:rPr>
          <w:sz w:val="22"/>
          <w:szCs w:val="22"/>
        </w:rPr>
        <w:t>4.1. Товар (Оборудование)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w:t>
      </w:r>
    </w:p>
    <w:p w:rsidR="00A414D4" w:rsidRDefault="00A414D4" w:rsidP="00A414D4">
      <w:pPr>
        <w:pStyle w:val="-"/>
        <w:tabs>
          <w:tab w:val="clear" w:pos="360"/>
          <w:tab w:val="left" w:pos="1134"/>
        </w:tabs>
        <w:ind w:firstLine="426"/>
        <w:rPr>
          <w:sz w:val="22"/>
          <w:szCs w:val="22"/>
        </w:rPr>
      </w:pPr>
      <w:r>
        <w:rPr>
          <w:sz w:val="22"/>
          <w:szCs w:val="22"/>
        </w:rPr>
        <w:t>4.2. Вся упаковка и маркировка на ней должны соответствовать требованиям нормативных актов Российской Федерации.</w:t>
      </w:r>
    </w:p>
    <w:p w:rsidR="00A414D4" w:rsidRDefault="00A414D4" w:rsidP="00A414D4">
      <w:pPr>
        <w:pStyle w:val="-"/>
        <w:tabs>
          <w:tab w:val="clear" w:pos="360"/>
          <w:tab w:val="left" w:pos="1134"/>
        </w:tabs>
        <w:ind w:firstLine="426"/>
        <w:rPr>
          <w:sz w:val="22"/>
          <w:szCs w:val="22"/>
        </w:rPr>
      </w:pPr>
      <w:r>
        <w:rPr>
          <w:sz w:val="22"/>
          <w:szCs w:val="22"/>
        </w:rPr>
        <w:t>4.3. Поставщик несет ответственность за ненадлежащую упаковку, не обеспечивающую сохранность Товара (Оборудования) при его хранении и транспортировании до склада Покупателя.</w:t>
      </w:r>
    </w:p>
    <w:p w:rsidR="00A414D4" w:rsidRDefault="00A414D4" w:rsidP="00A414D4">
      <w:pPr>
        <w:pStyle w:val="-"/>
        <w:tabs>
          <w:tab w:val="clear" w:pos="360"/>
          <w:tab w:val="left" w:pos="1134"/>
        </w:tabs>
        <w:ind w:firstLine="567"/>
        <w:rPr>
          <w:sz w:val="22"/>
          <w:szCs w:val="22"/>
        </w:rPr>
      </w:pPr>
    </w:p>
    <w:p w:rsidR="00A414D4" w:rsidRDefault="00A414D4" w:rsidP="00A414D4">
      <w:pPr>
        <w:pStyle w:val="-0"/>
        <w:tabs>
          <w:tab w:val="clear" w:pos="360"/>
          <w:tab w:val="left" w:pos="851"/>
        </w:tabs>
        <w:spacing w:before="0" w:after="0"/>
        <w:ind w:left="450"/>
        <w:outlineLvl w:val="1"/>
        <w:rPr>
          <w:sz w:val="22"/>
          <w:szCs w:val="22"/>
        </w:rPr>
      </w:pPr>
      <w:bookmarkStart w:id="26" w:name="_Toc213679203"/>
      <w:bookmarkStart w:id="27" w:name="_Toc213679125"/>
      <w:bookmarkStart w:id="28" w:name="_Toc213335122"/>
      <w:bookmarkStart w:id="29" w:name="_Toc168159767"/>
      <w:bookmarkStart w:id="30" w:name="_Toc168144781"/>
      <w:bookmarkStart w:id="31" w:name="_Toc157679438"/>
      <w:r>
        <w:rPr>
          <w:sz w:val="22"/>
          <w:szCs w:val="22"/>
        </w:rPr>
        <w:t>5. Поставка товара (Оборудования) и документация</w:t>
      </w:r>
      <w:bookmarkEnd w:id="26"/>
      <w:bookmarkEnd w:id="27"/>
      <w:bookmarkEnd w:id="28"/>
      <w:bookmarkEnd w:id="29"/>
      <w:bookmarkEnd w:id="30"/>
      <w:bookmarkEnd w:id="31"/>
    </w:p>
    <w:p w:rsidR="00A414D4" w:rsidRDefault="00A414D4" w:rsidP="00A414D4">
      <w:pPr>
        <w:pStyle w:val="-"/>
        <w:tabs>
          <w:tab w:val="clear" w:pos="360"/>
          <w:tab w:val="left" w:pos="0"/>
          <w:tab w:val="left" w:pos="426"/>
        </w:tabs>
        <w:ind w:firstLine="426"/>
        <w:rPr>
          <w:sz w:val="22"/>
          <w:szCs w:val="22"/>
        </w:rPr>
      </w:pPr>
      <w:r>
        <w:rPr>
          <w:sz w:val="22"/>
          <w:szCs w:val="22"/>
        </w:rPr>
        <w:t>5.1. Отгрузка Товара (Оборудования) производится в соответствии с установленными нормами  отгрузки, силами и за счет Поставщика.</w:t>
      </w:r>
    </w:p>
    <w:p w:rsidR="00A414D4" w:rsidRDefault="00A414D4" w:rsidP="00A414D4">
      <w:pPr>
        <w:pStyle w:val="-"/>
        <w:tabs>
          <w:tab w:val="clear" w:pos="360"/>
          <w:tab w:val="left" w:pos="0"/>
          <w:tab w:val="left" w:pos="426"/>
        </w:tabs>
        <w:ind w:firstLine="426"/>
        <w:rPr>
          <w:sz w:val="22"/>
          <w:szCs w:val="22"/>
        </w:rPr>
      </w:pPr>
      <w:r>
        <w:rPr>
          <w:sz w:val="22"/>
          <w:szCs w:val="22"/>
        </w:rPr>
        <w:t>5.2. При поставке Товара (Оборудования) Поставщик предоставляет Покупателю следующую документацию:</w:t>
      </w:r>
    </w:p>
    <w:p w:rsidR="00A414D4" w:rsidRDefault="00A414D4" w:rsidP="00A414D4">
      <w:pPr>
        <w:pStyle w:val="-2"/>
        <w:tabs>
          <w:tab w:val="left" w:pos="0"/>
          <w:tab w:val="left" w:pos="426"/>
        </w:tabs>
        <w:ind w:left="0" w:firstLine="426"/>
        <w:rPr>
          <w:sz w:val="22"/>
          <w:szCs w:val="22"/>
        </w:rPr>
      </w:pPr>
      <w:r>
        <w:rPr>
          <w:sz w:val="22"/>
          <w:szCs w:val="22"/>
        </w:rPr>
        <w:t>а) товарно-транспортная накладная;</w:t>
      </w:r>
    </w:p>
    <w:p w:rsidR="00A414D4" w:rsidRDefault="00A414D4" w:rsidP="00A414D4">
      <w:pPr>
        <w:pStyle w:val="-2"/>
        <w:tabs>
          <w:tab w:val="left" w:pos="0"/>
          <w:tab w:val="left" w:pos="426"/>
        </w:tabs>
        <w:ind w:left="0" w:firstLine="426"/>
        <w:rPr>
          <w:sz w:val="22"/>
          <w:szCs w:val="22"/>
        </w:rPr>
      </w:pPr>
      <w:r>
        <w:rPr>
          <w:sz w:val="22"/>
          <w:szCs w:val="22"/>
        </w:rPr>
        <w:t>б) санитарно-эпидемиологическое заключение;</w:t>
      </w:r>
    </w:p>
    <w:p w:rsidR="00A414D4" w:rsidRDefault="00A414D4" w:rsidP="00A414D4">
      <w:pPr>
        <w:pStyle w:val="-2"/>
        <w:tabs>
          <w:tab w:val="left" w:pos="0"/>
          <w:tab w:val="left" w:pos="426"/>
        </w:tabs>
        <w:ind w:left="0" w:firstLine="426"/>
        <w:rPr>
          <w:sz w:val="22"/>
          <w:szCs w:val="22"/>
        </w:rPr>
      </w:pPr>
      <w:r>
        <w:rPr>
          <w:sz w:val="22"/>
          <w:szCs w:val="22"/>
        </w:rPr>
        <w:t>в) счет, счет-фактуру, выставленные Покупателю;</w:t>
      </w:r>
    </w:p>
    <w:p w:rsidR="00A414D4" w:rsidRDefault="00A414D4" w:rsidP="00A414D4">
      <w:pPr>
        <w:pStyle w:val="-2"/>
        <w:tabs>
          <w:tab w:val="left" w:pos="0"/>
          <w:tab w:val="left" w:pos="426"/>
        </w:tabs>
        <w:ind w:left="0" w:firstLine="426"/>
        <w:rPr>
          <w:sz w:val="22"/>
          <w:szCs w:val="22"/>
        </w:rPr>
      </w:pPr>
      <w:r>
        <w:rPr>
          <w:sz w:val="22"/>
          <w:szCs w:val="22"/>
        </w:rPr>
        <w:t>г) товарную накладную по форме ТОРГ-12 в 2-х экз. (один экземпляр для Покупателя и один экземпляр для Поставщика) по форме, установленной в Приложении № 4 к настоящему Договору;</w:t>
      </w:r>
    </w:p>
    <w:p w:rsidR="00A414D4" w:rsidRDefault="00A414D4" w:rsidP="00A414D4">
      <w:pPr>
        <w:pStyle w:val="-2"/>
        <w:tabs>
          <w:tab w:val="left" w:pos="0"/>
          <w:tab w:val="left" w:pos="426"/>
        </w:tabs>
        <w:ind w:left="0" w:firstLine="426"/>
        <w:rPr>
          <w:sz w:val="22"/>
          <w:szCs w:val="22"/>
        </w:rPr>
      </w:pPr>
      <w:r>
        <w:rPr>
          <w:sz w:val="22"/>
          <w:szCs w:val="22"/>
        </w:rPr>
        <w:t>д) технический паспорт на Товар (Оборудование) на русском языке и/или инструкцию пользования (руководство по эксплуатации) Товаром (Оборудованием) на русском языке;</w:t>
      </w:r>
    </w:p>
    <w:p w:rsidR="00A414D4" w:rsidRDefault="00A414D4" w:rsidP="00A414D4">
      <w:pPr>
        <w:pStyle w:val="-2"/>
        <w:tabs>
          <w:tab w:val="left" w:pos="0"/>
          <w:tab w:val="left" w:pos="426"/>
        </w:tabs>
        <w:ind w:left="0" w:firstLine="426"/>
        <w:rPr>
          <w:sz w:val="22"/>
          <w:szCs w:val="22"/>
        </w:rPr>
      </w:pPr>
      <w:r>
        <w:rPr>
          <w:sz w:val="22"/>
          <w:szCs w:val="22"/>
        </w:rPr>
        <w:t>е) акт пуско-наладочных работ Товара (Оборудования) (форма установлена в Приложении № 5 к настоящему Договору) в 2-х экз. (один экземпляр для Покупателя и один экземпляр для Поставщика).</w:t>
      </w:r>
    </w:p>
    <w:p w:rsidR="00A414D4" w:rsidRDefault="00A414D4" w:rsidP="00A414D4">
      <w:pPr>
        <w:pStyle w:val="-2"/>
        <w:tabs>
          <w:tab w:val="left" w:pos="0"/>
          <w:tab w:val="left" w:pos="426"/>
          <w:tab w:val="left" w:pos="851"/>
        </w:tabs>
        <w:ind w:left="0" w:firstLine="426"/>
        <w:rPr>
          <w:sz w:val="22"/>
          <w:szCs w:val="22"/>
        </w:rPr>
      </w:pPr>
      <w:r>
        <w:rPr>
          <w:sz w:val="22"/>
          <w:szCs w:val="22"/>
        </w:rPr>
        <w:t>5.3.</w:t>
      </w:r>
      <w:r>
        <w:rPr>
          <w:sz w:val="22"/>
          <w:szCs w:val="22"/>
        </w:rPr>
        <w:tab/>
        <w:t xml:space="preserve"> Право собственности на Товар (Оборудование) переходит от Поставщика к Покупателю в момент подписания Сторонами товарной накладной по форме ТОРГ-12.</w:t>
      </w:r>
    </w:p>
    <w:p w:rsidR="00A414D4" w:rsidRDefault="00A414D4" w:rsidP="00A414D4">
      <w:pPr>
        <w:pStyle w:val="-2"/>
        <w:tabs>
          <w:tab w:val="left" w:pos="0"/>
          <w:tab w:val="left" w:pos="426"/>
          <w:tab w:val="left" w:pos="993"/>
        </w:tabs>
        <w:ind w:left="0" w:firstLine="426"/>
        <w:rPr>
          <w:sz w:val="22"/>
          <w:szCs w:val="22"/>
        </w:rPr>
      </w:pPr>
      <w:r>
        <w:rPr>
          <w:sz w:val="22"/>
          <w:szCs w:val="22"/>
        </w:rPr>
        <w:t>5.4.</w:t>
      </w:r>
      <w:r>
        <w:rPr>
          <w:sz w:val="22"/>
          <w:szCs w:val="22"/>
        </w:rPr>
        <w:tab/>
        <w:t>Наименования Товара (Оборудования) в товарных накладных, счёте, счёте-фактуре должны соответствовать наименованию Товара (Оборудования) указанного в Спецификации (Приложение № 1 к настоящему Договору).</w:t>
      </w:r>
    </w:p>
    <w:p w:rsidR="00A414D4" w:rsidRDefault="00A414D4" w:rsidP="00A414D4">
      <w:pPr>
        <w:pStyle w:val="-2"/>
        <w:tabs>
          <w:tab w:val="left" w:pos="0"/>
          <w:tab w:val="left" w:pos="426"/>
        </w:tabs>
        <w:ind w:left="0" w:firstLine="426"/>
        <w:rPr>
          <w:sz w:val="22"/>
          <w:szCs w:val="22"/>
        </w:rPr>
      </w:pPr>
      <w:r>
        <w:rPr>
          <w:sz w:val="22"/>
          <w:szCs w:val="22"/>
        </w:rPr>
        <w:t>5.5. Поставщик оставляет за собой право на досрочную поставку Товара (Оборудования).</w:t>
      </w:r>
    </w:p>
    <w:p w:rsidR="00A414D4" w:rsidRDefault="00A414D4" w:rsidP="00A414D4">
      <w:pPr>
        <w:pStyle w:val="-2"/>
        <w:tabs>
          <w:tab w:val="left" w:pos="0"/>
          <w:tab w:val="left" w:pos="426"/>
        </w:tabs>
        <w:ind w:left="0" w:firstLine="426"/>
        <w:rPr>
          <w:sz w:val="22"/>
          <w:szCs w:val="22"/>
        </w:rPr>
      </w:pPr>
      <w:r>
        <w:rPr>
          <w:sz w:val="22"/>
          <w:szCs w:val="22"/>
        </w:rPr>
        <w:t>5.6. В случае отсутствия Товара (Оборудования) у Производителя Поставщик не праве изменить ассортимент Товара (Оборудования) без согласия Покупателя.</w:t>
      </w:r>
    </w:p>
    <w:p w:rsidR="00A414D4" w:rsidRDefault="00A414D4" w:rsidP="00A414D4">
      <w:pPr>
        <w:pStyle w:val="-2"/>
        <w:tabs>
          <w:tab w:val="left" w:pos="0"/>
          <w:tab w:val="left" w:pos="426"/>
        </w:tabs>
        <w:ind w:left="0" w:firstLine="426"/>
        <w:rPr>
          <w:sz w:val="22"/>
          <w:szCs w:val="22"/>
        </w:rPr>
      </w:pPr>
      <w:r>
        <w:rPr>
          <w:sz w:val="22"/>
          <w:szCs w:val="22"/>
        </w:rPr>
        <w:t xml:space="preserve">5.7. Стороны путем обмена письмами или составлением дополнительного соглашения договариваются о дополнительном сроке поставки Товара (Оборудования), который отсутствует у Поставщика.    </w:t>
      </w:r>
    </w:p>
    <w:p w:rsidR="00A414D4" w:rsidRDefault="00A414D4" w:rsidP="00A414D4">
      <w:pPr>
        <w:pStyle w:val="-2"/>
        <w:tabs>
          <w:tab w:val="num" w:pos="0"/>
          <w:tab w:val="left" w:pos="1134"/>
        </w:tabs>
        <w:ind w:left="0" w:firstLine="540"/>
        <w:rPr>
          <w:sz w:val="22"/>
          <w:szCs w:val="22"/>
        </w:rPr>
      </w:pPr>
    </w:p>
    <w:p w:rsidR="00A414D4" w:rsidRDefault="00A414D4" w:rsidP="00A414D4">
      <w:pPr>
        <w:pStyle w:val="-0"/>
        <w:tabs>
          <w:tab w:val="clear" w:pos="360"/>
        </w:tabs>
        <w:spacing w:before="0" w:after="0"/>
        <w:outlineLvl w:val="1"/>
        <w:rPr>
          <w:sz w:val="22"/>
          <w:szCs w:val="22"/>
        </w:rPr>
      </w:pPr>
      <w:bookmarkStart w:id="32" w:name="_Toc213679204"/>
      <w:bookmarkStart w:id="33" w:name="_Toc213679126"/>
      <w:bookmarkStart w:id="34" w:name="_Toc213335123"/>
      <w:bookmarkStart w:id="35" w:name="_Toc168159768"/>
      <w:bookmarkStart w:id="36" w:name="_Toc168144782"/>
      <w:bookmarkStart w:id="37" w:name="_Toc157679439"/>
      <w:r>
        <w:rPr>
          <w:sz w:val="22"/>
          <w:szCs w:val="22"/>
        </w:rPr>
        <w:t>6. Порядок приемки Товара</w:t>
      </w:r>
      <w:bookmarkEnd w:id="32"/>
      <w:bookmarkEnd w:id="33"/>
      <w:bookmarkEnd w:id="34"/>
      <w:bookmarkEnd w:id="35"/>
      <w:bookmarkEnd w:id="36"/>
      <w:bookmarkEnd w:id="37"/>
      <w:r>
        <w:rPr>
          <w:sz w:val="22"/>
          <w:szCs w:val="22"/>
        </w:rPr>
        <w:t xml:space="preserve"> (ОБОРУДОВАНИЯ)</w:t>
      </w:r>
    </w:p>
    <w:p w:rsidR="00A414D4" w:rsidRDefault="00A414D4" w:rsidP="00A414D4">
      <w:pPr>
        <w:pStyle w:val="a7"/>
        <w:ind w:firstLine="426"/>
        <w:jc w:val="both"/>
        <w:rPr>
          <w:sz w:val="22"/>
        </w:rPr>
      </w:pPr>
      <w:r>
        <w:rPr>
          <w:sz w:val="22"/>
        </w:rPr>
        <w:t>6.1.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в ходе передачи Товара (Оборудования) Покупателю на месте доставки.</w:t>
      </w:r>
    </w:p>
    <w:p w:rsidR="00A414D4" w:rsidRDefault="00A414D4" w:rsidP="00A414D4">
      <w:pPr>
        <w:pStyle w:val="a7"/>
        <w:ind w:firstLine="426"/>
        <w:jc w:val="both"/>
        <w:rPr>
          <w:sz w:val="22"/>
        </w:rPr>
      </w:pPr>
      <w:r>
        <w:rPr>
          <w:sz w:val="22"/>
        </w:rPr>
        <w:t xml:space="preserve">6.2. Приемка Товара (Оборудования)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Pr>
            <w:sz w:val="22"/>
          </w:rPr>
          <w:t>1965 г</w:t>
        </w:r>
      </w:smartTag>
      <w:r>
        <w:rPr>
          <w:sz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Pr>
            <w:sz w:val="22"/>
          </w:rPr>
          <w:t>1966 г</w:t>
        </w:r>
      </w:smartTag>
      <w:r>
        <w:rPr>
          <w:sz w:val="22"/>
        </w:rPr>
        <w:t>.).</w:t>
      </w:r>
    </w:p>
    <w:p w:rsidR="00A414D4" w:rsidRDefault="00A414D4" w:rsidP="00A414D4">
      <w:pPr>
        <w:pStyle w:val="a7"/>
        <w:ind w:firstLine="426"/>
        <w:jc w:val="both"/>
        <w:rPr>
          <w:sz w:val="22"/>
        </w:rPr>
      </w:pPr>
      <w:r>
        <w:rPr>
          <w:sz w:val="22"/>
        </w:rPr>
        <w:t>6.3. В случае поставки Товара (Оборудования), несоответствующего по качеству, комплектности, таре, упаковке и маркировке стандартам и условиям Договора, Покупатель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A414D4" w:rsidRDefault="00A414D4" w:rsidP="00A414D4">
      <w:pPr>
        <w:pStyle w:val="-"/>
        <w:tabs>
          <w:tab w:val="clear" w:pos="360"/>
          <w:tab w:val="left" w:pos="1134"/>
        </w:tabs>
        <w:ind w:firstLine="567"/>
        <w:rPr>
          <w:sz w:val="22"/>
          <w:szCs w:val="22"/>
        </w:rPr>
      </w:pPr>
    </w:p>
    <w:p w:rsidR="00A414D4" w:rsidRDefault="00A414D4" w:rsidP="00A414D4">
      <w:pPr>
        <w:pStyle w:val="-0"/>
        <w:tabs>
          <w:tab w:val="clear" w:pos="360"/>
          <w:tab w:val="left" w:pos="1134"/>
        </w:tabs>
        <w:spacing w:before="0" w:after="0"/>
        <w:outlineLvl w:val="1"/>
        <w:rPr>
          <w:sz w:val="22"/>
          <w:szCs w:val="22"/>
        </w:rPr>
      </w:pPr>
      <w:bookmarkStart w:id="38" w:name="_Toc213679206"/>
      <w:bookmarkStart w:id="39" w:name="_Toc213679128"/>
      <w:bookmarkStart w:id="40" w:name="_Toc213335125"/>
      <w:bookmarkStart w:id="41" w:name="_Toc168159770"/>
      <w:bookmarkStart w:id="42" w:name="_Toc168144784"/>
      <w:bookmarkStart w:id="43" w:name="_Toc157679441"/>
      <w:r>
        <w:rPr>
          <w:sz w:val="22"/>
          <w:szCs w:val="22"/>
        </w:rPr>
        <w:t>7. Гаранти</w:t>
      </w:r>
      <w:bookmarkEnd w:id="38"/>
      <w:bookmarkEnd w:id="39"/>
      <w:bookmarkEnd w:id="40"/>
      <w:bookmarkEnd w:id="41"/>
      <w:bookmarkEnd w:id="42"/>
      <w:bookmarkEnd w:id="43"/>
      <w:r>
        <w:rPr>
          <w:sz w:val="22"/>
          <w:szCs w:val="22"/>
        </w:rPr>
        <w:t>ЙНЫЕ ОБЯЗАТЕЛЬСТВА</w:t>
      </w:r>
    </w:p>
    <w:p w:rsidR="00A414D4" w:rsidRDefault="00A414D4" w:rsidP="00A414D4">
      <w:pPr>
        <w:pStyle w:val="a7"/>
        <w:ind w:firstLine="426"/>
        <w:jc w:val="both"/>
        <w:rPr>
          <w:sz w:val="22"/>
          <w:szCs w:val="22"/>
        </w:rPr>
      </w:pPr>
      <w:r>
        <w:rPr>
          <w:sz w:val="22"/>
          <w:szCs w:val="22"/>
        </w:rPr>
        <w:t xml:space="preserve">7.1. Поставщик гарантирует, что Товар (Оборудование), поставленный в рамках настоящего Договора, является новым (не бывшим в эксплуатации). </w:t>
      </w:r>
    </w:p>
    <w:p w:rsidR="00A414D4" w:rsidRDefault="00A414D4" w:rsidP="00A414D4">
      <w:pPr>
        <w:pStyle w:val="a7"/>
        <w:ind w:firstLine="426"/>
        <w:jc w:val="both"/>
        <w:rPr>
          <w:sz w:val="22"/>
          <w:szCs w:val="22"/>
        </w:rPr>
      </w:pPr>
      <w:r>
        <w:rPr>
          <w:sz w:val="22"/>
          <w:szCs w:val="22"/>
        </w:rPr>
        <w:t xml:space="preserve">7.2. Поставщик гарантирует, что поставляемый Товар (Оборудование) полностью соответствует заявленным техническим и другим требованиям, предъявляемым к данному виду Товара (Оборудования) </w:t>
      </w:r>
      <w:r>
        <w:rPr>
          <w:sz w:val="22"/>
          <w:szCs w:val="22"/>
        </w:rPr>
        <w:lastRenderedPageBreak/>
        <w:t>в соответствии с требованиями законодательства Российской Федерации и условиями настоящего Договора.</w:t>
      </w:r>
    </w:p>
    <w:p w:rsidR="00A414D4" w:rsidRDefault="00A414D4" w:rsidP="00A414D4">
      <w:pPr>
        <w:pStyle w:val="a7"/>
        <w:ind w:firstLine="426"/>
        <w:jc w:val="both"/>
        <w:rPr>
          <w:sz w:val="22"/>
          <w:szCs w:val="22"/>
        </w:rPr>
      </w:pPr>
      <w:r>
        <w:rPr>
          <w:sz w:val="22"/>
          <w:szCs w:val="22"/>
        </w:rPr>
        <w:t>7.3. 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A414D4" w:rsidRDefault="00A414D4" w:rsidP="00A414D4">
      <w:pPr>
        <w:pStyle w:val="a7"/>
        <w:ind w:firstLine="426"/>
        <w:jc w:val="both"/>
        <w:rPr>
          <w:sz w:val="22"/>
          <w:szCs w:val="22"/>
        </w:rPr>
      </w:pPr>
      <w:r>
        <w:rPr>
          <w:sz w:val="22"/>
          <w:szCs w:val="22"/>
        </w:rPr>
        <w:t xml:space="preserve">7.4. Гарантия на поставленный Товар (Оборудование) составляет не менее 12 месяцев, но не более 18 месяцев с момента продажи. Гарантийный срок исчисляется </w:t>
      </w:r>
      <w:r>
        <w:rPr>
          <w:spacing w:val="-5"/>
        </w:rPr>
        <w:t xml:space="preserve">с момента </w:t>
      </w:r>
      <w:r>
        <w:rPr>
          <w:rStyle w:val="ab"/>
          <w:b w:val="0"/>
          <w:color w:val="000000"/>
        </w:rPr>
        <w:t>подписания Покупателем акта пуско-наладочных работ, выполненных Поставщиком</w:t>
      </w:r>
      <w:r>
        <w:rPr>
          <w:sz w:val="22"/>
          <w:szCs w:val="22"/>
        </w:rPr>
        <w:t>.</w:t>
      </w:r>
    </w:p>
    <w:p w:rsidR="00A414D4" w:rsidRDefault="00A414D4" w:rsidP="00A414D4">
      <w:pPr>
        <w:pStyle w:val="a7"/>
        <w:ind w:firstLine="426"/>
        <w:jc w:val="both"/>
        <w:rPr>
          <w:sz w:val="22"/>
          <w:szCs w:val="22"/>
        </w:rPr>
      </w:pPr>
      <w:r>
        <w:rPr>
          <w:sz w:val="22"/>
          <w:szCs w:val="22"/>
        </w:rPr>
        <w:t>7.5.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A414D4" w:rsidRDefault="00A414D4" w:rsidP="00A414D4">
      <w:pPr>
        <w:pStyle w:val="a7"/>
        <w:ind w:firstLine="426"/>
        <w:jc w:val="both"/>
        <w:rPr>
          <w:sz w:val="22"/>
          <w:szCs w:val="22"/>
        </w:rPr>
      </w:pPr>
      <w:r>
        <w:rPr>
          <w:sz w:val="22"/>
          <w:szCs w:val="22"/>
        </w:rPr>
        <w:t>7.6. Поставщик не несет гарантийной ответственности за неполадки и неисправности Товара (Оборудования), если они произошли:</w:t>
      </w:r>
    </w:p>
    <w:p w:rsidR="00A414D4" w:rsidRDefault="00A414D4" w:rsidP="00A414D4">
      <w:pPr>
        <w:pStyle w:val="a7"/>
        <w:ind w:firstLine="426"/>
        <w:jc w:val="both"/>
        <w:rPr>
          <w:sz w:val="22"/>
          <w:szCs w:val="22"/>
        </w:rPr>
      </w:pPr>
      <w:r>
        <w:rPr>
          <w:sz w:val="22"/>
          <w:szCs w:val="22"/>
        </w:rPr>
        <w:t>- в результате внесения Покупателем или третьим лицом модификаций или изменений Товара (Оборудования) без письменного согласия Поставщика;</w:t>
      </w:r>
    </w:p>
    <w:p w:rsidR="00A414D4" w:rsidRDefault="00A414D4" w:rsidP="00A414D4">
      <w:pPr>
        <w:pStyle w:val="a7"/>
        <w:ind w:firstLine="426"/>
        <w:jc w:val="both"/>
        <w:rPr>
          <w:sz w:val="22"/>
          <w:szCs w:val="22"/>
        </w:rPr>
      </w:pPr>
      <w:r>
        <w:rPr>
          <w:sz w:val="22"/>
          <w:szCs w:val="22"/>
        </w:rPr>
        <w:t>- в результате нарушения правил эксплуатации и обслуживания.</w:t>
      </w:r>
    </w:p>
    <w:p w:rsidR="00A414D4" w:rsidRDefault="00A414D4" w:rsidP="00A414D4">
      <w:pPr>
        <w:pStyle w:val="a7"/>
        <w:ind w:firstLine="426"/>
        <w:jc w:val="both"/>
        <w:rPr>
          <w:sz w:val="22"/>
          <w:szCs w:val="22"/>
        </w:rPr>
      </w:pPr>
      <w:r>
        <w:rPr>
          <w:sz w:val="22"/>
          <w:szCs w:val="22"/>
        </w:rPr>
        <w:t>7.7. Поставщик обязан предоставить Покупателю информацию о названиях, адресах, телефонах, 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A414D4" w:rsidRDefault="00A414D4" w:rsidP="00A414D4">
      <w:pPr>
        <w:pStyle w:val="-"/>
        <w:tabs>
          <w:tab w:val="clear" w:pos="360"/>
          <w:tab w:val="left" w:pos="1134"/>
        </w:tabs>
        <w:ind w:left="567"/>
        <w:rPr>
          <w:sz w:val="22"/>
          <w:szCs w:val="22"/>
        </w:rPr>
      </w:pPr>
    </w:p>
    <w:p w:rsidR="00A414D4" w:rsidRDefault="00A414D4" w:rsidP="00A414D4">
      <w:pPr>
        <w:pStyle w:val="Style2"/>
        <w:widowControl/>
        <w:jc w:val="center"/>
        <w:rPr>
          <w:b/>
          <w:sz w:val="22"/>
          <w:szCs w:val="22"/>
        </w:rPr>
      </w:pPr>
      <w:bookmarkStart w:id="44" w:name="_Toc213679207"/>
      <w:bookmarkStart w:id="45" w:name="_Toc213679129"/>
      <w:bookmarkStart w:id="46" w:name="_Toc213335126"/>
      <w:bookmarkStart w:id="47" w:name="_Toc168159772"/>
      <w:bookmarkStart w:id="48" w:name="_Toc168144786"/>
      <w:bookmarkStart w:id="49" w:name="_Toc157679443"/>
      <w:r>
        <w:rPr>
          <w:b/>
          <w:sz w:val="22"/>
          <w:szCs w:val="22"/>
        </w:rPr>
        <w:t>8. ОТВЕТСТВЕННОСТЬ СТОРОН</w:t>
      </w:r>
    </w:p>
    <w:p w:rsidR="00A414D4" w:rsidRDefault="00A414D4" w:rsidP="00A414D4">
      <w:pPr>
        <w:pStyle w:val="a7"/>
        <w:ind w:firstLine="426"/>
        <w:jc w:val="both"/>
        <w:rPr>
          <w:sz w:val="22"/>
        </w:rPr>
      </w:pPr>
      <w:r>
        <w:rPr>
          <w:sz w:val="22"/>
        </w:rPr>
        <w:t>8.1. За неисполнение или ненадлежащее исполнение своих обязательств Стороны несут ответственность в соответствии с действующим законодательством Российской Федерации и условиями настоящего Договора.</w:t>
      </w:r>
    </w:p>
    <w:p w:rsidR="00A414D4" w:rsidRDefault="00A414D4" w:rsidP="00A414D4">
      <w:pPr>
        <w:pStyle w:val="a7"/>
        <w:ind w:firstLine="426"/>
        <w:jc w:val="both"/>
        <w:rPr>
          <w:sz w:val="22"/>
        </w:rPr>
      </w:pPr>
      <w:r>
        <w:rPr>
          <w:sz w:val="22"/>
        </w:rPr>
        <w:t>8.2. Ответственность Покупателя:</w:t>
      </w:r>
    </w:p>
    <w:p w:rsidR="00A414D4" w:rsidRDefault="00A414D4" w:rsidP="00A414D4">
      <w:pPr>
        <w:pStyle w:val="a7"/>
        <w:ind w:firstLine="426"/>
        <w:jc w:val="both"/>
        <w:rPr>
          <w:sz w:val="22"/>
        </w:rPr>
      </w:pPr>
      <w:r>
        <w:rPr>
          <w:sz w:val="22"/>
        </w:rPr>
        <w:t>8.2.1. В случае нарушения Покупателем срока оплаты, предусмотренного настоящим Договором, Поставщик вправе потребовать уплаты Покупателем пени в размере 0,1% от цены Договора, за каждый день просрочки исполнения обязательства, но не более 10% от цены Договора.</w:t>
      </w:r>
    </w:p>
    <w:p w:rsidR="00A414D4" w:rsidRDefault="00A414D4" w:rsidP="00A414D4">
      <w:pPr>
        <w:pStyle w:val="a7"/>
        <w:ind w:firstLine="426"/>
        <w:jc w:val="both"/>
        <w:rPr>
          <w:sz w:val="22"/>
        </w:rPr>
      </w:pPr>
      <w:r>
        <w:rPr>
          <w:sz w:val="22"/>
        </w:rPr>
        <w:t>8.3. Ответственность Поставщика:</w:t>
      </w:r>
    </w:p>
    <w:p w:rsidR="00A414D4" w:rsidRDefault="00A414D4" w:rsidP="00A414D4">
      <w:pPr>
        <w:pStyle w:val="a7"/>
        <w:ind w:firstLine="426"/>
        <w:jc w:val="both"/>
        <w:rPr>
          <w:sz w:val="22"/>
        </w:rPr>
      </w:pPr>
      <w:r>
        <w:rPr>
          <w:sz w:val="22"/>
        </w:rPr>
        <w:t>8.3.1. В случае нарушения сроков поставки Товара (Оборудования) и проведения пуско-наладочных работ, установленных настоящим Договором, Покупатель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A414D4" w:rsidRDefault="00A414D4" w:rsidP="00A414D4">
      <w:pPr>
        <w:pStyle w:val="a7"/>
        <w:ind w:firstLine="426"/>
        <w:jc w:val="both"/>
        <w:rPr>
          <w:sz w:val="22"/>
        </w:rPr>
      </w:pPr>
      <w:r>
        <w:rPr>
          <w:sz w:val="22"/>
        </w:rPr>
        <w:t>8.4. Уплата Стороной пени не освобождает ее от исполнения обязательств по Договору в полном объеме.</w:t>
      </w:r>
    </w:p>
    <w:p w:rsidR="00A414D4" w:rsidRDefault="00A414D4" w:rsidP="00A414D4">
      <w:pPr>
        <w:pStyle w:val="a7"/>
        <w:ind w:firstLine="426"/>
        <w:jc w:val="both"/>
        <w:rPr>
          <w:sz w:val="22"/>
        </w:rPr>
      </w:pPr>
      <w:r>
        <w:rPr>
          <w:sz w:val="22"/>
        </w:rPr>
        <w:t>8.5. Поставщик несет полную ответственность за проведение пуско-наладочных работ, правил пожарной безопасности, правил и норм охраны труда и ТБ своих представителей, включая наложение штрафных экономических и административных санкций.</w:t>
      </w:r>
    </w:p>
    <w:p w:rsidR="00A414D4" w:rsidRDefault="00A414D4" w:rsidP="00A414D4">
      <w:pPr>
        <w:pStyle w:val="Style2"/>
        <w:widowControl/>
        <w:ind w:firstLine="426"/>
        <w:rPr>
          <w:sz w:val="22"/>
          <w:szCs w:val="22"/>
        </w:rPr>
      </w:pPr>
    </w:p>
    <w:p w:rsidR="00A414D4" w:rsidRDefault="00A414D4" w:rsidP="00A414D4">
      <w:pPr>
        <w:pStyle w:val="Style2"/>
        <w:widowControl/>
        <w:ind w:firstLine="567"/>
        <w:jc w:val="center"/>
        <w:rPr>
          <w:b/>
          <w:sz w:val="22"/>
          <w:szCs w:val="22"/>
        </w:rPr>
      </w:pPr>
      <w:r>
        <w:rPr>
          <w:b/>
          <w:sz w:val="22"/>
          <w:szCs w:val="22"/>
        </w:rPr>
        <w:t>9. ОБЕСПЕЧЕНИЕ ДОГОВОРА</w:t>
      </w:r>
    </w:p>
    <w:p w:rsidR="00A414D4" w:rsidRDefault="00A414D4" w:rsidP="00A414D4">
      <w:pPr>
        <w:pStyle w:val="a7"/>
        <w:ind w:firstLine="426"/>
        <w:jc w:val="both"/>
        <w:rPr>
          <w:sz w:val="22"/>
        </w:rPr>
      </w:pPr>
      <w:bookmarkStart w:id="50" w:name="_Toc213679210"/>
      <w:bookmarkStart w:id="51" w:name="_Toc213679132"/>
      <w:bookmarkStart w:id="52" w:name="_Toc213335129"/>
      <w:bookmarkStart w:id="53" w:name="_Toc168159777"/>
      <w:bookmarkStart w:id="54" w:name="_Toc168144791"/>
      <w:bookmarkStart w:id="55" w:name="_Toc157679448"/>
      <w:bookmarkEnd w:id="44"/>
      <w:bookmarkEnd w:id="45"/>
      <w:bookmarkEnd w:id="46"/>
      <w:bookmarkEnd w:id="47"/>
      <w:bookmarkEnd w:id="48"/>
      <w:bookmarkEnd w:id="49"/>
      <w:r>
        <w:rPr>
          <w:sz w:val="22"/>
        </w:rPr>
        <w:t>9.1. Договором требуется обеспечение возврата аванса, в размере аванса – 50 %. Обеспечение в виде безотзывной банковской гарантии возврата аванса, выданной банком, либо в форме денежных средств путем их перечисления Заказчику, на сумму не менее суммы авансовых платежей предоставляется до заключения договора, но не ранее 10 дней со дня размещения на официальном сайте подведения итогов запроса цен. Срок действия обеспечения возврата аванса должен составлять срок исполнения обязательств на сумму выплаченного аванса плюс 60 дней.</w:t>
      </w:r>
    </w:p>
    <w:p w:rsidR="00A414D4" w:rsidRDefault="00A414D4" w:rsidP="00A414D4">
      <w:pPr>
        <w:pStyle w:val="a7"/>
        <w:ind w:firstLine="426"/>
        <w:jc w:val="both"/>
        <w:rPr>
          <w:sz w:val="22"/>
        </w:rPr>
      </w:pPr>
      <w:r>
        <w:rPr>
          <w:sz w:val="22"/>
        </w:rPr>
        <w:t>9.2. Договором требуется обеспечение обязательств по договору в размере 10 % цены договора, заключаемого по результатам закупки. Формы обеспечения обязательств по договору: безотзывная банковская гарантия, выданная банком, или перечисление денежных средств путем их перечисления на расчетный счет Заказчика. Обеспечение предоставляется до заключения договора, но не ранее 10 дней со дня размещения на официальном сайте подведения итогов запроса цен. Срок действия обеспечения договора должен составлять срок исполнения обязательств по договору плюс 60 дней.</w:t>
      </w:r>
    </w:p>
    <w:p w:rsidR="00A414D4" w:rsidRDefault="00A414D4" w:rsidP="00A414D4">
      <w:pPr>
        <w:pStyle w:val="a7"/>
        <w:ind w:firstLine="426"/>
        <w:jc w:val="both"/>
        <w:rPr>
          <w:sz w:val="22"/>
        </w:rPr>
      </w:pPr>
      <w:r>
        <w:rPr>
          <w:sz w:val="22"/>
        </w:rPr>
        <w:t>9.3. 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
    <w:p w:rsidR="00A414D4" w:rsidRDefault="00A414D4" w:rsidP="00A414D4">
      <w:pPr>
        <w:pStyle w:val="Style2"/>
        <w:widowControl/>
        <w:ind w:firstLine="567"/>
        <w:rPr>
          <w:sz w:val="22"/>
          <w:szCs w:val="22"/>
        </w:rPr>
      </w:pPr>
    </w:p>
    <w:p w:rsidR="00A414D4" w:rsidRDefault="00A414D4" w:rsidP="00A414D4">
      <w:pPr>
        <w:pStyle w:val="Style2"/>
        <w:widowControl/>
        <w:ind w:firstLine="567"/>
        <w:jc w:val="center"/>
        <w:rPr>
          <w:b/>
          <w:sz w:val="22"/>
          <w:szCs w:val="22"/>
        </w:rPr>
      </w:pPr>
      <w:r>
        <w:rPr>
          <w:b/>
          <w:sz w:val="22"/>
          <w:szCs w:val="22"/>
        </w:rPr>
        <w:t>10. ОБСТОЯТЕЛЬСТВА НЕПРЕОДОЛИМОЙ СИЛЫ (ФОРС-МАЖОР)</w:t>
      </w:r>
      <w:bookmarkEnd w:id="50"/>
      <w:bookmarkEnd w:id="51"/>
      <w:bookmarkEnd w:id="52"/>
      <w:bookmarkEnd w:id="53"/>
      <w:bookmarkEnd w:id="54"/>
      <w:bookmarkEnd w:id="55"/>
    </w:p>
    <w:p w:rsidR="00A414D4" w:rsidRDefault="00A414D4" w:rsidP="00A414D4">
      <w:pPr>
        <w:pStyle w:val="a7"/>
        <w:ind w:firstLine="426"/>
        <w:jc w:val="both"/>
        <w:rPr>
          <w:sz w:val="22"/>
        </w:rPr>
      </w:pPr>
      <w:r>
        <w:rPr>
          <w:sz w:val="22"/>
        </w:rPr>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414D4" w:rsidRDefault="00A414D4" w:rsidP="00A414D4">
      <w:pPr>
        <w:pStyle w:val="a7"/>
        <w:ind w:firstLine="426"/>
        <w:jc w:val="both"/>
        <w:rPr>
          <w:sz w:val="22"/>
        </w:rPr>
      </w:pPr>
      <w:r>
        <w:rPr>
          <w:sz w:val="22"/>
        </w:rPr>
        <w:lastRenderedPageBreak/>
        <w:t>10.2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414D4" w:rsidRDefault="00A414D4" w:rsidP="00A414D4">
      <w:pPr>
        <w:pStyle w:val="a7"/>
        <w:ind w:firstLine="426"/>
        <w:jc w:val="both"/>
        <w:rPr>
          <w:sz w:val="22"/>
        </w:rPr>
      </w:pPr>
      <w:r>
        <w:rPr>
          <w:sz w:val="22"/>
        </w:rPr>
        <w:t>10.3. Сторона, у которой возникли обстоятельства форс-мажора, обязана в течение 3 (трех)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414D4" w:rsidRDefault="00A414D4" w:rsidP="00A414D4">
      <w:pPr>
        <w:pStyle w:val="a7"/>
        <w:ind w:firstLine="426"/>
        <w:jc w:val="both"/>
        <w:rPr>
          <w:sz w:val="22"/>
        </w:rPr>
      </w:pPr>
      <w:r>
        <w:rPr>
          <w:sz w:val="22"/>
        </w:rPr>
        <w:t>10.4.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414D4" w:rsidRDefault="00A414D4" w:rsidP="00A414D4">
      <w:pPr>
        <w:pStyle w:val="a7"/>
        <w:ind w:firstLine="426"/>
        <w:jc w:val="both"/>
        <w:rPr>
          <w:sz w:val="22"/>
        </w:rPr>
      </w:pPr>
      <w:r>
        <w:rPr>
          <w:sz w:val="22"/>
        </w:rPr>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bookmarkStart w:id="56" w:name="_GoBack"/>
      <w:bookmarkStart w:id="57" w:name="_Toc157679450"/>
      <w:bookmarkStart w:id="58" w:name="_Toc168144793"/>
      <w:bookmarkStart w:id="59" w:name="_Toc168159779"/>
      <w:bookmarkStart w:id="60" w:name="_Toc213335131"/>
      <w:bookmarkStart w:id="61" w:name="_Toc213679134"/>
      <w:bookmarkStart w:id="62" w:name="_Toc213679212"/>
      <w:bookmarkEnd w:id="56"/>
    </w:p>
    <w:p w:rsidR="00A414D4" w:rsidRDefault="00A414D4" w:rsidP="00A414D4">
      <w:pPr>
        <w:pStyle w:val="Style2"/>
        <w:widowControl/>
        <w:ind w:firstLine="567"/>
        <w:rPr>
          <w:sz w:val="22"/>
          <w:szCs w:val="22"/>
        </w:rPr>
      </w:pPr>
    </w:p>
    <w:p w:rsidR="00A414D4" w:rsidRDefault="00A414D4" w:rsidP="00A414D4">
      <w:pPr>
        <w:pStyle w:val="Style2"/>
        <w:widowControl/>
        <w:ind w:firstLine="567"/>
        <w:jc w:val="center"/>
        <w:rPr>
          <w:b/>
          <w:sz w:val="22"/>
          <w:szCs w:val="22"/>
        </w:rPr>
      </w:pPr>
      <w:r>
        <w:rPr>
          <w:b/>
          <w:sz w:val="22"/>
          <w:szCs w:val="22"/>
        </w:rPr>
        <w:t>11. СРОК ДЕЙСТВИЯ ДОГОВОРА</w:t>
      </w:r>
    </w:p>
    <w:p w:rsidR="00A414D4" w:rsidRDefault="00A414D4" w:rsidP="00A414D4">
      <w:pPr>
        <w:pStyle w:val="-"/>
        <w:tabs>
          <w:tab w:val="clear" w:pos="360"/>
          <w:tab w:val="left" w:pos="1134"/>
          <w:tab w:val="left" w:pos="1276"/>
        </w:tabs>
        <w:ind w:firstLine="426"/>
        <w:rPr>
          <w:sz w:val="22"/>
          <w:szCs w:val="22"/>
        </w:rPr>
      </w:pPr>
      <w:r>
        <w:rPr>
          <w:sz w:val="22"/>
          <w:szCs w:val="22"/>
        </w:rPr>
        <w:t>11.1. Настоящий Договор вступает в силу с момента подписания Сторонами и действует до полного исполнения Сторонами своих обязательств по настоящему Договору.</w:t>
      </w:r>
    </w:p>
    <w:p w:rsidR="00A414D4" w:rsidRDefault="00A414D4" w:rsidP="00A414D4">
      <w:pPr>
        <w:pStyle w:val="-"/>
        <w:tabs>
          <w:tab w:val="clear" w:pos="360"/>
          <w:tab w:val="left" w:pos="1134"/>
          <w:tab w:val="left" w:pos="1276"/>
        </w:tabs>
        <w:rPr>
          <w:sz w:val="22"/>
          <w:szCs w:val="22"/>
        </w:rPr>
      </w:pPr>
    </w:p>
    <w:p w:rsidR="00A414D4" w:rsidRDefault="00A414D4" w:rsidP="00A414D4">
      <w:pPr>
        <w:pStyle w:val="Style2"/>
        <w:widowControl/>
        <w:jc w:val="center"/>
        <w:rPr>
          <w:rStyle w:val="FontStyle39"/>
          <w:b/>
          <w:sz w:val="22"/>
          <w:szCs w:val="22"/>
        </w:rPr>
      </w:pPr>
      <w:r>
        <w:rPr>
          <w:rStyle w:val="FontStyle39"/>
          <w:b/>
          <w:sz w:val="22"/>
          <w:szCs w:val="22"/>
        </w:rPr>
        <w:t>12. ПОРЯДОК РАЗРЕШЕНИЯ СПОРОВ</w:t>
      </w:r>
    </w:p>
    <w:p w:rsidR="00A414D4" w:rsidRDefault="00A414D4" w:rsidP="00A414D4">
      <w:pPr>
        <w:pStyle w:val="Style2"/>
        <w:widowControl/>
        <w:ind w:firstLine="426"/>
      </w:pPr>
      <w:r>
        <w:rPr>
          <w:sz w:val="22"/>
          <w:szCs w:val="22"/>
        </w:rPr>
        <w:t>12.1.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A414D4" w:rsidRDefault="00A414D4" w:rsidP="00A414D4">
      <w:pPr>
        <w:pStyle w:val="Style2"/>
        <w:widowControl/>
        <w:ind w:firstLine="426"/>
        <w:rPr>
          <w:sz w:val="22"/>
          <w:szCs w:val="22"/>
        </w:rPr>
      </w:pPr>
      <w:r>
        <w:rPr>
          <w:sz w:val="22"/>
          <w:szCs w:val="22"/>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414D4" w:rsidRDefault="00A414D4" w:rsidP="00A414D4">
      <w:pPr>
        <w:pStyle w:val="Style2"/>
        <w:widowControl/>
        <w:ind w:firstLine="426"/>
        <w:rPr>
          <w:sz w:val="22"/>
          <w:szCs w:val="22"/>
        </w:rPr>
      </w:pPr>
      <w:r>
        <w:rPr>
          <w:sz w:val="22"/>
          <w:szCs w:val="22"/>
        </w:rPr>
        <w:t>12.3. Срок рассмотрения писем, уведомлений или претензий не может превышать 14 (Четырнадцать) календарных дней с момента их получения. При этом вся переписка Сторон должна осуществляться предоставлением документов в оригинале.</w:t>
      </w:r>
    </w:p>
    <w:p w:rsidR="00A414D4" w:rsidRDefault="00A414D4" w:rsidP="00A414D4">
      <w:pPr>
        <w:pStyle w:val="Style2"/>
        <w:widowControl/>
        <w:ind w:firstLine="426"/>
        <w:rPr>
          <w:sz w:val="22"/>
          <w:szCs w:val="22"/>
        </w:rPr>
      </w:pPr>
      <w:r>
        <w:rPr>
          <w:sz w:val="22"/>
          <w:szCs w:val="22"/>
        </w:rPr>
        <w:t>12.4. В случае невозможности разрешения спора в досудебном порядке, спор передается на рассмотрение в Арбитражный суд Московской области.</w:t>
      </w:r>
    </w:p>
    <w:p w:rsidR="00A414D4" w:rsidRDefault="00A414D4" w:rsidP="00A414D4">
      <w:pPr>
        <w:pStyle w:val="-"/>
        <w:tabs>
          <w:tab w:val="clear" w:pos="360"/>
          <w:tab w:val="left" w:pos="1276"/>
        </w:tabs>
        <w:ind w:firstLine="567"/>
        <w:jc w:val="center"/>
        <w:rPr>
          <w:b/>
          <w:sz w:val="22"/>
          <w:szCs w:val="22"/>
        </w:rPr>
      </w:pPr>
      <w:r>
        <w:rPr>
          <w:b/>
          <w:sz w:val="22"/>
          <w:szCs w:val="22"/>
        </w:rPr>
        <w:t>13. ПРОЧИЕ ПОЛОЖЕНИЯ</w:t>
      </w:r>
      <w:bookmarkEnd w:id="57"/>
      <w:bookmarkEnd w:id="58"/>
      <w:bookmarkEnd w:id="59"/>
      <w:bookmarkEnd w:id="60"/>
      <w:bookmarkEnd w:id="61"/>
      <w:bookmarkEnd w:id="62"/>
    </w:p>
    <w:p w:rsidR="00A414D4" w:rsidRDefault="00A414D4" w:rsidP="00A414D4">
      <w:pPr>
        <w:pStyle w:val="-"/>
        <w:tabs>
          <w:tab w:val="clear" w:pos="360"/>
          <w:tab w:val="left" w:pos="1276"/>
        </w:tabs>
        <w:ind w:firstLine="426"/>
        <w:rPr>
          <w:sz w:val="22"/>
          <w:szCs w:val="22"/>
        </w:rPr>
      </w:pPr>
      <w:r>
        <w:rPr>
          <w:sz w:val="22"/>
          <w:szCs w:val="22"/>
        </w:rPr>
        <w:t>13.1 Стороны пришли к соглашению предоставлять сведения по форме, приведенной в Приложении № 2 к настоящему Договору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 2 к настоящему Договору).</w:t>
      </w:r>
    </w:p>
    <w:p w:rsidR="00A414D4" w:rsidRDefault="00A414D4" w:rsidP="00A414D4">
      <w:pPr>
        <w:pStyle w:val="-"/>
        <w:tabs>
          <w:tab w:val="clear" w:pos="360"/>
          <w:tab w:val="left" w:pos="1276"/>
        </w:tabs>
        <w:ind w:firstLine="426"/>
        <w:rPr>
          <w:sz w:val="22"/>
          <w:szCs w:val="22"/>
        </w:rPr>
      </w:pPr>
      <w:r>
        <w:rPr>
          <w:sz w:val="22"/>
          <w:szCs w:val="22"/>
        </w:rPr>
        <w:t>13.2 Во всем, что не предусмотрено Договором, Стороны руководствуются законодательством Российской Федерации.</w:t>
      </w:r>
    </w:p>
    <w:p w:rsidR="00A414D4" w:rsidRDefault="00A414D4" w:rsidP="00A414D4">
      <w:pPr>
        <w:pStyle w:val="-"/>
        <w:tabs>
          <w:tab w:val="clear" w:pos="360"/>
          <w:tab w:val="left" w:pos="1276"/>
        </w:tabs>
        <w:ind w:firstLine="426"/>
        <w:rPr>
          <w:sz w:val="22"/>
          <w:szCs w:val="22"/>
        </w:rPr>
      </w:pPr>
      <w:r>
        <w:rPr>
          <w:sz w:val="22"/>
          <w:szCs w:val="22"/>
        </w:rPr>
        <w:t>13.3 Настоящий Договор составлен на русском языке в двух экземплярах, имеющих одинаковую юридическую силу, по одному для каждой из Сторон.</w:t>
      </w:r>
    </w:p>
    <w:p w:rsidR="00A414D4" w:rsidRDefault="00A414D4" w:rsidP="00A414D4">
      <w:pPr>
        <w:pStyle w:val="-"/>
        <w:tabs>
          <w:tab w:val="clear" w:pos="360"/>
          <w:tab w:val="left" w:pos="1276"/>
        </w:tabs>
        <w:ind w:firstLine="426"/>
        <w:rPr>
          <w:sz w:val="22"/>
          <w:szCs w:val="22"/>
        </w:rPr>
      </w:pPr>
      <w:r>
        <w:rPr>
          <w:sz w:val="22"/>
          <w:szCs w:val="22"/>
        </w:rPr>
        <w:t>13.4 Все дополнения приложения и изменения к настоящему Договору считаются действительными в случае, если они оформлены письменно и подписаны уполномоченными представителями обеих Сторон.</w:t>
      </w:r>
    </w:p>
    <w:p w:rsidR="00A414D4" w:rsidRDefault="00A414D4" w:rsidP="00A414D4">
      <w:pPr>
        <w:pStyle w:val="-"/>
        <w:tabs>
          <w:tab w:val="clear" w:pos="360"/>
          <w:tab w:val="left" w:pos="1276"/>
        </w:tabs>
        <w:ind w:firstLine="426"/>
        <w:rPr>
          <w:sz w:val="22"/>
          <w:szCs w:val="22"/>
        </w:rPr>
      </w:pPr>
      <w:r>
        <w:rPr>
          <w:sz w:val="22"/>
          <w:szCs w:val="22"/>
        </w:rPr>
        <w:t>Приложения:</w:t>
      </w:r>
    </w:p>
    <w:p w:rsidR="00A414D4" w:rsidRDefault="00A414D4" w:rsidP="00A414D4">
      <w:pPr>
        <w:pStyle w:val="-"/>
        <w:tabs>
          <w:tab w:val="clear" w:pos="360"/>
          <w:tab w:val="left" w:pos="1276"/>
        </w:tabs>
        <w:ind w:firstLine="426"/>
        <w:rPr>
          <w:sz w:val="22"/>
          <w:szCs w:val="22"/>
        </w:rPr>
      </w:pPr>
      <w:r>
        <w:rPr>
          <w:sz w:val="22"/>
          <w:szCs w:val="22"/>
        </w:rPr>
        <w:t>Спецификация (приложение № 1);</w:t>
      </w:r>
    </w:p>
    <w:p w:rsidR="00A414D4" w:rsidRDefault="00A414D4" w:rsidP="00A414D4">
      <w:pPr>
        <w:pStyle w:val="-"/>
        <w:tabs>
          <w:tab w:val="clear" w:pos="360"/>
          <w:tab w:val="left" w:pos="1276"/>
        </w:tabs>
        <w:ind w:firstLine="426"/>
        <w:rPr>
          <w:sz w:val="22"/>
          <w:szCs w:val="22"/>
        </w:rPr>
      </w:pPr>
      <w:r>
        <w:rPr>
          <w:sz w:val="22"/>
          <w:szCs w:val="22"/>
        </w:rPr>
        <w:t>Акт приема-передачи продукции (оборудования) (приложение №2)</w:t>
      </w:r>
    </w:p>
    <w:p w:rsidR="00A414D4" w:rsidRDefault="00A414D4" w:rsidP="00A414D4">
      <w:pPr>
        <w:pStyle w:val="-"/>
        <w:tabs>
          <w:tab w:val="clear" w:pos="360"/>
          <w:tab w:val="left" w:pos="1276"/>
        </w:tabs>
        <w:ind w:firstLine="426"/>
        <w:rPr>
          <w:sz w:val="22"/>
          <w:szCs w:val="22"/>
        </w:rPr>
      </w:pPr>
      <w:r>
        <w:rPr>
          <w:sz w:val="22"/>
          <w:szCs w:val="22"/>
        </w:rPr>
        <w:t>Акт сверки взаимных расчетов (приложение № 3);</w:t>
      </w:r>
    </w:p>
    <w:p w:rsidR="00A414D4" w:rsidRDefault="00A414D4" w:rsidP="00A414D4">
      <w:pPr>
        <w:pStyle w:val="-"/>
        <w:tabs>
          <w:tab w:val="clear" w:pos="360"/>
          <w:tab w:val="left" w:pos="1276"/>
        </w:tabs>
        <w:ind w:firstLine="426"/>
        <w:rPr>
          <w:sz w:val="22"/>
          <w:szCs w:val="22"/>
        </w:rPr>
      </w:pPr>
      <w:r>
        <w:rPr>
          <w:sz w:val="22"/>
          <w:szCs w:val="22"/>
        </w:rPr>
        <w:t>Акт пуско-наладочных работ Товара (Оборудования) (приложение № 4).</w:t>
      </w:r>
    </w:p>
    <w:p w:rsidR="00A414D4" w:rsidRDefault="00A414D4" w:rsidP="00A414D4">
      <w:pPr>
        <w:pStyle w:val="-"/>
        <w:tabs>
          <w:tab w:val="clear" w:pos="360"/>
          <w:tab w:val="left" w:pos="1276"/>
        </w:tabs>
        <w:ind w:firstLine="426"/>
        <w:rPr>
          <w:sz w:val="22"/>
          <w:szCs w:val="22"/>
        </w:rPr>
      </w:pPr>
      <w:r>
        <w:rPr>
          <w:sz w:val="22"/>
          <w:szCs w:val="22"/>
        </w:rPr>
        <w:t>Условия предоставления сведений о контрагенте, информация об организации (приложение № 5);</w:t>
      </w:r>
    </w:p>
    <w:p w:rsidR="00A414D4" w:rsidRDefault="00A414D4" w:rsidP="00A414D4">
      <w:pPr>
        <w:pStyle w:val="-"/>
        <w:tabs>
          <w:tab w:val="clear" w:pos="360"/>
          <w:tab w:val="left" w:pos="1276"/>
        </w:tabs>
        <w:ind w:firstLine="426"/>
        <w:rPr>
          <w:sz w:val="22"/>
          <w:szCs w:val="22"/>
        </w:rPr>
      </w:pPr>
      <w:r>
        <w:rPr>
          <w:sz w:val="22"/>
          <w:szCs w:val="22"/>
        </w:rPr>
        <w:t>Товарная накладная по форме ТОРГ-12 (приложение № 4).</w:t>
      </w:r>
    </w:p>
    <w:p w:rsidR="00A414D4" w:rsidRDefault="00A414D4" w:rsidP="00A414D4">
      <w:pPr>
        <w:pStyle w:val="-"/>
        <w:tabs>
          <w:tab w:val="clear" w:pos="360"/>
          <w:tab w:val="left" w:pos="1276"/>
        </w:tabs>
        <w:ind w:firstLine="426"/>
        <w:rPr>
          <w:sz w:val="22"/>
          <w:szCs w:val="22"/>
        </w:rPr>
      </w:pPr>
    </w:p>
    <w:p w:rsidR="00A414D4" w:rsidRDefault="00A414D4" w:rsidP="00A414D4">
      <w:pPr>
        <w:pStyle w:val="-"/>
        <w:tabs>
          <w:tab w:val="clear" w:pos="360"/>
          <w:tab w:val="left" w:pos="1276"/>
        </w:tabs>
        <w:spacing w:line="276" w:lineRule="auto"/>
        <w:rPr>
          <w:sz w:val="22"/>
          <w:szCs w:val="22"/>
        </w:rPr>
      </w:pPr>
    </w:p>
    <w:p w:rsidR="00A414D4" w:rsidRDefault="00A414D4" w:rsidP="00A414D4">
      <w:pPr>
        <w:pStyle w:val="-0"/>
        <w:tabs>
          <w:tab w:val="clear" w:pos="360"/>
        </w:tabs>
        <w:spacing w:before="0" w:after="0" w:line="276" w:lineRule="auto"/>
        <w:ind w:left="1260"/>
        <w:jc w:val="left"/>
        <w:outlineLvl w:val="1"/>
        <w:rPr>
          <w:sz w:val="22"/>
          <w:szCs w:val="22"/>
        </w:rPr>
      </w:pPr>
      <w:r>
        <w:rPr>
          <w:sz w:val="22"/>
          <w:szCs w:val="22"/>
        </w:rPr>
        <w:t>14. ЮРИДИЧЕСКИЕ АДРЕСА И Реквизиты сторон</w:t>
      </w:r>
    </w:p>
    <w:tbl>
      <w:tblPr>
        <w:tblW w:w="10320" w:type="dxa"/>
        <w:tblLayout w:type="fixed"/>
        <w:tblLook w:val="01E0"/>
      </w:tblPr>
      <w:tblGrid>
        <w:gridCol w:w="5352"/>
        <w:gridCol w:w="4968"/>
      </w:tblGrid>
      <w:tr w:rsidR="00A414D4" w:rsidTr="00A414D4">
        <w:tc>
          <w:tcPr>
            <w:tcW w:w="5353" w:type="dxa"/>
          </w:tcPr>
          <w:p w:rsidR="00A414D4" w:rsidRDefault="00A414D4">
            <w:pPr>
              <w:rPr>
                <w:b/>
              </w:rPr>
            </w:pPr>
            <w:r>
              <w:rPr>
                <w:b/>
                <w:sz w:val="22"/>
                <w:szCs w:val="22"/>
              </w:rPr>
              <w:t>ПОКУПАТЕЛЬ:</w:t>
            </w:r>
          </w:p>
          <w:p w:rsidR="00A414D4" w:rsidRDefault="00A414D4">
            <w:r>
              <w:rPr>
                <w:sz w:val="22"/>
                <w:szCs w:val="22"/>
              </w:rPr>
              <w:t>ФГУП «НИИ НПО «ЛУЧ»</w:t>
            </w:r>
          </w:p>
          <w:p w:rsidR="00A414D4" w:rsidRDefault="00A414D4">
            <w:pPr>
              <w:pStyle w:val="a5"/>
            </w:pPr>
            <w:r>
              <w:rPr>
                <w:sz w:val="22"/>
                <w:szCs w:val="22"/>
              </w:rPr>
              <w:t xml:space="preserve">Адрес: 142100, Московская обл., </w:t>
            </w:r>
          </w:p>
          <w:p w:rsidR="00A414D4" w:rsidRDefault="00A414D4">
            <w:pPr>
              <w:pStyle w:val="a5"/>
            </w:pPr>
            <w:r>
              <w:rPr>
                <w:sz w:val="22"/>
                <w:szCs w:val="22"/>
              </w:rPr>
              <w:t>г. Подольск, ул. Железнодорожная, д. 24</w:t>
            </w:r>
          </w:p>
          <w:p w:rsidR="00A414D4" w:rsidRDefault="00A414D4">
            <w:pPr>
              <w:pStyle w:val="a5"/>
            </w:pPr>
            <w:r>
              <w:rPr>
                <w:sz w:val="22"/>
                <w:szCs w:val="22"/>
              </w:rPr>
              <w:lastRenderedPageBreak/>
              <w:t>ИНН 5036005308 / КПП: 503601001</w:t>
            </w:r>
          </w:p>
          <w:p w:rsidR="00A414D4" w:rsidRDefault="00A414D4">
            <w:pPr>
              <w:pStyle w:val="a5"/>
            </w:pPr>
            <w:r>
              <w:rPr>
                <w:sz w:val="22"/>
                <w:szCs w:val="22"/>
              </w:rPr>
              <w:t>р/сч: 40502810840330100037</w:t>
            </w:r>
          </w:p>
          <w:p w:rsidR="00A414D4" w:rsidRDefault="00A414D4">
            <w:pPr>
              <w:pStyle w:val="a5"/>
            </w:pPr>
            <w:r>
              <w:rPr>
                <w:sz w:val="22"/>
                <w:szCs w:val="22"/>
              </w:rPr>
              <w:t>к/сч: 30101810400000000225</w:t>
            </w:r>
          </w:p>
          <w:p w:rsidR="00A414D4" w:rsidRDefault="00A414D4">
            <w:pPr>
              <w:pStyle w:val="a5"/>
            </w:pPr>
            <w:r>
              <w:rPr>
                <w:sz w:val="22"/>
                <w:szCs w:val="22"/>
              </w:rPr>
              <w:t>Банк: ОАО «Сбербанк России»</w:t>
            </w:r>
          </w:p>
          <w:p w:rsidR="00A414D4" w:rsidRDefault="00A414D4">
            <w:pPr>
              <w:pStyle w:val="a5"/>
            </w:pPr>
            <w:r>
              <w:rPr>
                <w:sz w:val="22"/>
                <w:szCs w:val="22"/>
              </w:rPr>
              <w:t xml:space="preserve">г. Москва </w:t>
            </w:r>
          </w:p>
          <w:p w:rsidR="00A414D4" w:rsidRDefault="00A414D4">
            <w:pPr>
              <w:pStyle w:val="a5"/>
            </w:pPr>
            <w:r>
              <w:rPr>
                <w:sz w:val="22"/>
                <w:szCs w:val="22"/>
              </w:rPr>
              <w:t>БИК: 044525225</w:t>
            </w:r>
          </w:p>
          <w:p w:rsidR="00A414D4" w:rsidRDefault="00A414D4">
            <w:pPr>
              <w:pStyle w:val="a5"/>
            </w:pPr>
            <w:r>
              <w:rPr>
                <w:sz w:val="22"/>
                <w:szCs w:val="22"/>
              </w:rPr>
              <w:t>Тел./факс: (495) 502-78-41</w:t>
            </w:r>
          </w:p>
          <w:p w:rsidR="00A414D4" w:rsidRDefault="00A414D4">
            <w:r>
              <w:rPr>
                <w:sz w:val="22"/>
                <w:szCs w:val="22"/>
                <w:lang w:val="en-US"/>
              </w:rPr>
              <w:t>E</w:t>
            </w:r>
            <w:r>
              <w:rPr>
                <w:sz w:val="22"/>
                <w:szCs w:val="22"/>
              </w:rPr>
              <w:t>-</w:t>
            </w:r>
            <w:r>
              <w:rPr>
                <w:sz w:val="22"/>
                <w:szCs w:val="22"/>
                <w:lang w:val="en-US"/>
              </w:rPr>
              <w:t>mail</w:t>
            </w:r>
            <w:r>
              <w:rPr>
                <w:sz w:val="22"/>
                <w:szCs w:val="22"/>
              </w:rPr>
              <w:t xml:space="preserve">: </w:t>
            </w:r>
            <w:hyperlink r:id="rId7" w:history="1">
              <w:r>
                <w:rPr>
                  <w:rStyle w:val="a4"/>
                  <w:sz w:val="22"/>
                  <w:szCs w:val="22"/>
                  <w:lang w:val="en-US"/>
                </w:rPr>
                <w:t>com</w:t>
              </w:r>
              <w:r>
                <w:rPr>
                  <w:rStyle w:val="a4"/>
                  <w:sz w:val="22"/>
                  <w:szCs w:val="22"/>
                </w:rPr>
                <w:t>@</w:t>
              </w:r>
              <w:r>
                <w:rPr>
                  <w:rStyle w:val="a4"/>
                  <w:sz w:val="22"/>
                  <w:szCs w:val="22"/>
                  <w:lang w:val="en-US"/>
                </w:rPr>
                <w:t>sialuch</w:t>
              </w:r>
              <w:r>
                <w:rPr>
                  <w:rStyle w:val="a4"/>
                  <w:sz w:val="22"/>
                  <w:szCs w:val="22"/>
                </w:rPr>
                <w:t>.</w:t>
              </w:r>
              <w:r>
                <w:rPr>
                  <w:rStyle w:val="a4"/>
                  <w:sz w:val="22"/>
                  <w:szCs w:val="22"/>
                  <w:lang w:val="en-US"/>
                </w:rPr>
                <w:t>ru</w:t>
              </w:r>
            </w:hyperlink>
            <w:r>
              <w:rPr>
                <w:sz w:val="22"/>
                <w:szCs w:val="22"/>
              </w:rPr>
              <w:t xml:space="preserve"> </w:t>
            </w:r>
          </w:p>
          <w:p w:rsidR="00A414D4" w:rsidRDefault="00A414D4"/>
        </w:tc>
        <w:tc>
          <w:tcPr>
            <w:tcW w:w="4968" w:type="dxa"/>
          </w:tcPr>
          <w:p w:rsidR="00A414D4" w:rsidRDefault="00A414D4">
            <w:pPr>
              <w:rPr>
                <w:b/>
              </w:rPr>
            </w:pPr>
            <w:r>
              <w:rPr>
                <w:b/>
                <w:sz w:val="22"/>
                <w:szCs w:val="22"/>
              </w:rPr>
              <w:lastRenderedPageBreak/>
              <w:t>ПОСТАВЩИК:</w:t>
            </w:r>
          </w:p>
          <w:p w:rsidR="00A414D4" w:rsidRDefault="00A414D4">
            <w:pPr>
              <w:tabs>
                <w:tab w:val="right" w:pos="4536"/>
              </w:tabs>
              <w:rPr>
                <w:u w:val="single"/>
              </w:rPr>
            </w:pPr>
          </w:p>
          <w:p w:rsidR="00A414D4" w:rsidRDefault="00A414D4">
            <w:pPr>
              <w:tabs>
                <w:tab w:val="right" w:pos="4536"/>
              </w:tabs>
              <w:rPr>
                <w:u w:val="single"/>
              </w:rPr>
            </w:pPr>
          </w:p>
          <w:p w:rsidR="00A414D4" w:rsidRDefault="00A414D4">
            <w:pPr>
              <w:tabs>
                <w:tab w:val="right" w:pos="4536"/>
              </w:tabs>
              <w:rPr>
                <w:u w:val="single"/>
              </w:rPr>
            </w:pPr>
          </w:p>
        </w:tc>
      </w:tr>
    </w:tbl>
    <w:p w:rsidR="00A414D4" w:rsidRDefault="00A414D4" w:rsidP="00A414D4">
      <w:pPr>
        <w:tabs>
          <w:tab w:val="left" w:pos="6090"/>
        </w:tabs>
        <w:jc w:val="both"/>
        <w:rPr>
          <w:b/>
          <w:sz w:val="22"/>
          <w:szCs w:val="22"/>
        </w:rPr>
      </w:pPr>
    </w:p>
    <w:p w:rsidR="00A414D4" w:rsidRDefault="00A414D4" w:rsidP="00A414D4">
      <w:pPr>
        <w:tabs>
          <w:tab w:val="left" w:pos="6090"/>
        </w:tabs>
        <w:jc w:val="both"/>
        <w:rPr>
          <w:b/>
          <w:sz w:val="22"/>
          <w:szCs w:val="22"/>
        </w:rPr>
      </w:pPr>
      <w:r>
        <w:rPr>
          <w:b/>
          <w:sz w:val="22"/>
          <w:szCs w:val="22"/>
        </w:rPr>
        <w:t>ПОКУПАТЕЛЬ:</w:t>
      </w:r>
      <w:r>
        <w:rPr>
          <w:sz w:val="22"/>
          <w:szCs w:val="22"/>
        </w:rPr>
        <w:t xml:space="preserve">                                     </w:t>
      </w:r>
      <w:r>
        <w:rPr>
          <w:b/>
          <w:sz w:val="22"/>
          <w:szCs w:val="22"/>
        </w:rPr>
        <w:t>ПОСТАВЩИК:</w:t>
      </w:r>
    </w:p>
    <w:p w:rsidR="00A414D4" w:rsidRDefault="00A414D4" w:rsidP="00A414D4">
      <w:pPr>
        <w:tabs>
          <w:tab w:val="left" w:pos="6090"/>
        </w:tabs>
        <w:jc w:val="both"/>
        <w:rPr>
          <w:sz w:val="22"/>
          <w:szCs w:val="22"/>
        </w:rPr>
      </w:pPr>
      <w:r>
        <w:rPr>
          <w:sz w:val="22"/>
          <w:szCs w:val="22"/>
        </w:rPr>
        <w:t xml:space="preserve">Генеральный директор                            </w:t>
      </w:r>
    </w:p>
    <w:p w:rsidR="00A414D4" w:rsidRDefault="00A414D4" w:rsidP="00A414D4">
      <w:pPr>
        <w:jc w:val="both"/>
        <w:rPr>
          <w:sz w:val="22"/>
          <w:szCs w:val="22"/>
        </w:rPr>
      </w:pPr>
      <w:r>
        <w:rPr>
          <w:sz w:val="22"/>
          <w:szCs w:val="22"/>
        </w:rPr>
        <w:t xml:space="preserve">ФГУП «НИИ НПО «ЛУЧ»                   </w:t>
      </w:r>
    </w:p>
    <w:p w:rsidR="00A414D4" w:rsidRDefault="00A414D4" w:rsidP="00A414D4">
      <w:pPr>
        <w:pStyle w:val="-"/>
        <w:tabs>
          <w:tab w:val="clear" w:pos="360"/>
          <w:tab w:val="left" w:pos="5245"/>
        </w:tabs>
        <w:rPr>
          <w:sz w:val="22"/>
          <w:szCs w:val="22"/>
        </w:rPr>
      </w:pPr>
      <w:r>
        <w:rPr>
          <w:sz w:val="22"/>
          <w:szCs w:val="22"/>
        </w:rPr>
        <w:t>__________________ C.В. Алексеев</w:t>
      </w:r>
      <w:r>
        <w:rPr>
          <w:sz w:val="22"/>
          <w:szCs w:val="22"/>
        </w:rPr>
        <w:tab/>
        <w:t>__________________</w:t>
      </w:r>
    </w:p>
    <w:p w:rsidR="00A414D4" w:rsidRDefault="00A414D4" w:rsidP="00A414D4">
      <w:pPr>
        <w:pStyle w:val="-"/>
        <w:tabs>
          <w:tab w:val="clear" w:pos="360"/>
          <w:tab w:val="left" w:pos="5245"/>
        </w:tabs>
        <w:rPr>
          <w:sz w:val="22"/>
          <w:szCs w:val="22"/>
        </w:rPr>
      </w:pPr>
      <w:r>
        <w:rPr>
          <w:sz w:val="22"/>
          <w:szCs w:val="22"/>
        </w:rPr>
        <w:t xml:space="preserve">М.П.                                                              М.П. </w:t>
      </w:r>
    </w:p>
    <w:p w:rsidR="00A414D4" w:rsidRDefault="00A414D4" w:rsidP="00A414D4">
      <w:pPr>
        <w:ind w:firstLine="540"/>
        <w:jc w:val="right"/>
        <w:rPr>
          <w:sz w:val="22"/>
          <w:szCs w:val="22"/>
        </w:rPr>
      </w:pPr>
      <w:bookmarkStart w:id="63" w:name="_Ref122726520"/>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167FDA" w:rsidRDefault="00167FDA" w:rsidP="00A414D4">
      <w:pPr>
        <w:ind w:firstLine="540"/>
        <w:jc w:val="right"/>
        <w:rPr>
          <w:sz w:val="22"/>
          <w:szCs w:val="22"/>
        </w:rPr>
      </w:pPr>
    </w:p>
    <w:p w:rsidR="00167FDA" w:rsidRDefault="00167FDA" w:rsidP="00A414D4">
      <w:pPr>
        <w:ind w:firstLine="540"/>
        <w:jc w:val="right"/>
        <w:rPr>
          <w:sz w:val="22"/>
          <w:szCs w:val="22"/>
        </w:rPr>
      </w:pPr>
    </w:p>
    <w:p w:rsidR="00167FDA" w:rsidRDefault="00167FDA" w:rsidP="00A414D4">
      <w:pPr>
        <w:ind w:firstLine="540"/>
        <w:jc w:val="right"/>
        <w:rPr>
          <w:sz w:val="22"/>
          <w:szCs w:val="22"/>
        </w:rPr>
      </w:pPr>
    </w:p>
    <w:p w:rsidR="00167FDA" w:rsidRDefault="00167FDA" w:rsidP="00A414D4">
      <w:pPr>
        <w:ind w:firstLine="540"/>
        <w:jc w:val="right"/>
        <w:rPr>
          <w:sz w:val="22"/>
          <w:szCs w:val="22"/>
        </w:rPr>
      </w:pPr>
    </w:p>
    <w:p w:rsidR="00167FDA" w:rsidRDefault="00167FDA" w:rsidP="00A414D4">
      <w:pPr>
        <w:ind w:firstLine="540"/>
        <w:jc w:val="right"/>
        <w:rPr>
          <w:sz w:val="22"/>
          <w:szCs w:val="22"/>
        </w:rPr>
      </w:pPr>
    </w:p>
    <w:p w:rsidR="00167FDA" w:rsidRDefault="00167FDA" w:rsidP="00A414D4">
      <w:pPr>
        <w:ind w:firstLine="540"/>
        <w:jc w:val="right"/>
        <w:rPr>
          <w:sz w:val="22"/>
          <w:szCs w:val="22"/>
        </w:rPr>
      </w:pPr>
    </w:p>
    <w:p w:rsidR="00167FDA" w:rsidRDefault="00167FDA" w:rsidP="00A414D4">
      <w:pPr>
        <w:ind w:firstLine="540"/>
        <w:jc w:val="right"/>
        <w:rPr>
          <w:sz w:val="22"/>
          <w:szCs w:val="22"/>
        </w:rPr>
      </w:pPr>
    </w:p>
    <w:p w:rsidR="00167FDA" w:rsidRDefault="00167FDA" w:rsidP="00A414D4">
      <w:pPr>
        <w:ind w:firstLine="540"/>
        <w:jc w:val="right"/>
        <w:rPr>
          <w:sz w:val="22"/>
          <w:szCs w:val="22"/>
        </w:rPr>
      </w:pPr>
    </w:p>
    <w:p w:rsidR="00167FDA" w:rsidRDefault="00167FDA" w:rsidP="00A414D4">
      <w:pPr>
        <w:ind w:firstLine="540"/>
        <w:jc w:val="right"/>
        <w:rPr>
          <w:sz w:val="22"/>
          <w:szCs w:val="22"/>
        </w:rPr>
      </w:pPr>
    </w:p>
    <w:p w:rsidR="00167FDA" w:rsidRDefault="00167FDA" w:rsidP="00A414D4">
      <w:pPr>
        <w:ind w:firstLine="540"/>
        <w:jc w:val="right"/>
        <w:rPr>
          <w:sz w:val="22"/>
          <w:szCs w:val="22"/>
        </w:rPr>
      </w:pPr>
    </w:p>
    <w:p w:rsidR="00167FDA" w:rsidRDefault="00167FDA" w:rsidP="00A414D4">
      <w:pPr>
        <w:ind w:firstLine="540"/>
        <w:jc w:val="right"/>
        <w:rPr>
          <w:sz w:val="22"/>
          <w:szCs w:val="22"/>
        </w:rPr>
      </w:pPr>
    </w:p>
    <w:p w:rsidR="00167FDA" w:rsidRDefault="00167FDA" w:rsidP="00A414D4">
      <w:pPr>
        <w:ind w:firstLine="540"/>
        <w:jc w:val="right"/>
        <w:rPr>
          <w:sz w:val="22"/>
          <w:szCs w:val="22"/>
        </w:rPr>
      </w:pPr>
    </w:p>
    <w:p w:rsidR="00167FDA" w:rsidRDefault="00167FDA" w:rsidP="00A414D4">
      <w:pPr>
        <w:ind w:firstLine="540"/>
        <w:jc w:val="right"/>
        <w:rPr>
          <w:sz w:val="22"/>
          <w:szCs w:val="22"/>
        </w:rPr>
      </w:pPr>
    </w:p>
    <w:p w:rsidR="00167FDA" w:rsidRDefault="00167FDA" w:rsidP="00A414D4">
      <w:pPr>
        <w:ind w:firstLine="540"/>
        <w:jc w:val="right"/>
        <w:rPr>
          <w:sz w:val="22"/>
          <w:szCs w:val="22"/>
        </w:rPr>
      </w:pPr>
    </w:p>
    <w:p w:rsidR="00167FDA" w:rsidRDefault="00167FDA" w:rsidP="00A414D4">
      <w:pPr>
        <w:ind w:firstLine="540"/>
        <w:jc w:val="right"/>
        <w:rPr>
          <w:sz w:val="22"/>
          <w:szCs w:val="22"/>
        </w:rPr>
      </w:pPr>
    </w:p>
    <w:p w:rsidR="00167FDA" w:rsidRDefault="00167FDA" w:rsidP="00A414D4">
      <w:pPr>
        <w:ind w:firstLine="540"/>
        <w:jc w:val="right"/>
        <w:rPr>
          <w:sz w:val="22"/>
          <w:szCs w:val="22"/>
        </w:rPr>
      </w:pPr>
    </w:p>
    <w:p w:rsidR="00167FDA" w:rsidRDefault="00167FDA"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p>
    <w:p w:rsidR="00A414D4" w:rsidRDefault="00A414D4" w:rsidP="00A414D4">
      <w:pPr>
        <w:ind w:firstLine="540"/>
        <w:jc w:val="right"/>
        <w:rPr>
          <w:sz w:val="22"/>
          <w:szCs w:val="22"/>
        </w:rPr>
      </w:pPr>
      <w:r>
        <w:rPr>
          <w:sz w:val="22"/>
          <w:szCs w:val="22"/>
        </w:rPr>
        <w:lastRenderedPageBreak/>
        <w:t>Приложение № 1 к Договору</w:t>
      </w:r>
      <w:r>
        <w:rPr>
          <w:sz w:val="22"/>
          <w:szCs w:val="22"/>
        </w:rPr>
        <w:br/>
        <w:t>№01-27/06-2013 от «____»________года</w:t>
      </w:r>
    </w:p>
    <w:p w:rsidR="00A414D4" w:rsidRDefault="00A414D4" w:rsidP="00A414D4">
      <w:pPr>
        <w:ind w:firstLine="540"/>
        <w:jc w:val="center"/>
        <w:rPr>
          <w:b/>
          <w:sz w:val="22"/>
          <w:szCs w:val="22"/>
        </w:rPr>
      </w:pPr>
    </w:p>
    <w:p w:rsidR="00A414D4" w:rsidRDefault="00A414D4" w:rsidP="00A414D4">
      <w:pPr>
        <w:pStyle w:val="-0"/>
        <w:tabs>
          <w:tab w:val="clear" w:pos="360"/>
          <w:tab w:val="clear" w:pos="540"/>
          <w:tab w:val="left" w:pos="720"/>
        </w:tabs>
        <w:spacing w:before="0" w:after="0"/>
        <w:ind w:left="720"/>
        <w:outlineLvl w:val="9"/>
        <w:rPr>
          <w:sz w:val="22"/>
          <w:szCs w:val="22"/>
        </w:rPr>
      </w:pPr>
      <w:r>
        <w:rPr>
          <w:sz w:val="22"/>
          <w:szCs w:val="22"/>
        </w:rPr>
        <w:t>СПЕЦИФИКАЦИЯ</w:t>
      </w:r>
    </w:p>
    <w:p w:rsidR="00A414D4" w:rsidRDefault="00A414D4" w:rsidP="00A414D4">
      <w:pPr>
        <w:pStyle w:val="-"/>
        <w:tabs>
          <w:tab w:val="clear" w:pos="360"/>
          <w:tab w:val="left" w:pos="708"/>
        </w:tabs>
        <w:rPr>
          <w:sz w:val="22"/>
          <w:szCs w:val="22"/>
        </w:rPr>
      </w:pPr>
    </w:p>
    <w:tbl>
      <w:tblPr>
        <w:tblW w:w="0" w:type="auto"/>
        <w:jc w:val="center"/>
        <w:tblLayout w:type="fixed"/>
        <w:tblLook w:val="04A0"/>
      </w:tblPr>
      <w:tblGrid>
        <w:gridCol w:w="681"/>
        <w:gridCol w:w="4927"/>
        <w:gridCol w:w="992"/>
        <w:gridCol w:w="1382"/>
        <w:gridCol w:w="1711"/>
      </w:tblGrid>
      <w:tr w:rsidR="00A414D4" w:rsidTr="00A414D4">
        <w:trPr>
          <w:cantSplit/>
          <w:tblHeader/>
          <w:jc w:val="center"/>
        </w:trPr>
        <w:tc>
          <w:tcPr>
            <w:tcW w:w="681" w:type="dxa"/>
            <w:tcBorders>
              <w:top w:val="single" w:sz="4" w:space="0" w:color="000000"/>
              <w:left w:val="single" w:sz="4" w:space="0" w:color="000000"/>
              <w:bottom w:val="single" w:sz="4" w:space="0" w:color="000000"/>
              <w:right w:val="nil"/>
            </w:tcBorders>
            <w:vAlign w:val="center"/>
            <w:hideMark/>
          </w:tcPr>
          <w:p w:rsidR="00A414D4" w:rsidRDefault="00A414D4">
            <w:pPr>
              <w:pStyle w:val="a9"/>
              <w:ind w:left="0" w:right="-80"/>
              <w:jc w:val="center"/>
              <w:rPr>
                <w:b/>
                <w:szCs w:val="22"/>
              </w:rPr>
            </w:pPr>
            <w:r>
              <w:rPr>
                <w:b/>
                <w:szCs w:val="22"/>
              </w:rPr>
              <w:t>№ п/п</w:t>
            </w:r>
          </w:p>
        </w:tc>
        <w:tc>
          <w:tcPr>
            <w:tcW w:w="4927" w:type="dxa"/>
            <w:tcBorders>
              <w:top w:val="single" w:sz="4" w:space="0" w:color="000000"/>
              <w:left w:val="single" w:sz="4" w:space="0" w:color="000000"/>
              <w:bottom w:val="single" w:sz="4" w:space="0" w:color="000000"/>
              <w:right w:val="nil"/>
            </w:tcBorders>
            <w:vAlign w:val="center"/>
            <w:hideMark/>
          </w:tcPr>
          <w:p w:rsidR="00A414D4" w:rsidRDefault="00A414D4">
            <w:pPr>
              <w:pStyle w:val="a9"/>
              <w:ind w:left="0" w:right="-60"/>
              <w:jc w:val="center"/>
              <w:rPr>
                <w:b/>
                <w:szCs w:val="22"/>
              </w:rPr>
            </w:pPr>
            <w:r>
              <w:rPr>
                <w:b/>
                <w:szCs w:val="22"/>
              </w:rPr>
              <w:t>Наименование</w:t>
            </w:r>
          </w:p>
          <w:p w:rsidR="00A414D4" w:rsidRDefault="00A414D4">
            <w:pPr>
              <w:pStyle w:val="a9"/>
              <w:ind w:left="0" w:right="-60"/>
              <w:jc w:val="center"/>
              <w:rPr>
                <w:b/>
                <w:szCs w:val="22"/>
              </w:rPr>
            </w:pPr>
            <w:r>
              <w:rPr>
                <w:b/>
                <w:szCs w:val="22"/>
              </w:rPr>
              <w:t xml:space="preserve">Товара (Оборудования) </w:t>
            </w:r>
          </w:p>
          <w:p w:rsidR="00A414D4" w:rsidRDefault="00A414D4">
            <w:pPr>
              <w:pStyle w:val="a9"/>
              <w:ind w:left="0" w:right="-60"/>
              <w:jc w:val="center"/>
              <w:rPr>
                <w:b/>
                <w:szCs w:val="22"/>
              </w:rPr>
            </w:pPr>
            <w:r>
              <w:rPr>
                <w:b/>
                <w:szCs w:val="22"/>
              </w:rPr>
              <w:t>(марка, модель и т.п.)</w:t>
            </w:r>
          </w:p>
        </w:tc>
        <w:tc>
          <w:tcPr>
            <w:tcW w:w="992" w:type="dxa"/>
            <w:tcBorders>
              <w:top w:val="single" w:sz="4" w:space="0" w:color="000000"/>
              <w:left w:val="single" w:sz="4" w:space="0" w:color="000000"/>
              <w:bottom w:val="single" w:sz="4" w:space="0" w:color="000000"/>
              <w:right w:val="nil"/>
            </w:tcBorders>
            <w:vAlign w:val="center"/>
            <w:hideMark/>
          </w:tcPr>
          <w:p w:rsidR="00A414D4" w:rsidRDefault="00A414D4">
            <w:pPr>
              <w:pStyle w:val="a9"/>
              <w:ind w:left="0" w:right="-70"/>
              <w:jc w:val="center"/>
              <w:rPr>
                <w:b/>
                <w:szCs w:val="22"/>
              </w:rPr>
            </w:pPr>
            <w:r>
              <w:rPr>
                <w:b/>
                <w:szCs w:val="22"/>
              </w:rPr>
              <w:t>Кол-во</w:t>
            </w:r>
          </w:p>
        </w:tc>
        <w:tc>
          <w:tcPr>
            <w:tcW w:w="1382" w:type="dxa"/>
            <w:tcBorders>
              <w:top w:val="single" w:sz="4" w:space="0" w:color="000000"/>
              <w:left w:val="single" w:sz="4" w:space="0" w:color="000000"/>
              <w:bottom w:val="single" w:sz="4" w:space="0" w:color="000000"/>
              <w:right w:val="nil"/>
            </w:tcBorders>
            <w:vAlign w:val="center"/>
            <w:hideMark/>
          </w:tcPr>
          <w:p w:rsidR="00A414D4" w:rsidRDefault="00A414D4">
            <w:pPr>
              <w:pStyle w:val="a9"/>
              <w:ind w:left="0" w:right="-70"/>
              <w:jc w:val="center"/>
              <w:rPr>
                <w:b/>
                <w:szCs w:val="22"/>
              </w:rPr>
            </w:pPr>
            <w:r>
              <w:rPr>
                <w:b/>
                <w:szCs w:val="22"/>
              </w:rPr>
              <w:t>Цена, руб. с НДС</w:t>
            </w:r>
          </w:p>
        </w:tc>
        <w:tc>
          <w:tcPr>
            <w:tcW w:w="1711" w:type="dxa"/>
            <w:tcBorders>
              <w:top w:val="single" w:sz="4" w:space="0" w:color="000000"/>
              <w:left w:val="single" w:sz="4" w:space="0" w:color="000000"/>
              <w:bottom w:val="single" w:sz="4" w:space="0" w:color="000000"/>
              <w:right w:val="single" w:sz="4" w:space="0" w:color="000000"/>
            </w:tcBorders>
            <w:vAlign w:val="center"/>
            <w:hideMark/>
          </w:tcPr>
          <w:p w:rsidR="00A414D4" w:rsidRDefault="00A414D4">
            <w:pPr>
              <w:pStyle w:val="a9"/>
              <w:ind w:left="0" w:right="-66"/>
              <w:jc w:val="center"/>
              <w:rPr>
                <w:b/>
                <w:szCs w:val="22"/>
              </w:rPr>
            </w:pPr>
            <w:r>
              <w:rPr>
                <w:b/>
                <w:szCs w:val="22"/>
              </w:rPr>
              <w:t>Цена, руб. с НДС</w:t>
            </w:r>
          </w:p>
        </w:tc>
      </w:tr>
      <w:tr w:rsidR="00A414D4" w:rsidTr="00A414D4">
        <w:trPr>
          <w:cantSplit/>
          <w:jc w:val="center"/>
        </w:trPr>
        <w:tc>
          <w:tcPr>
            <w:tcW w:w="681" w:type="dxa"/>
            <w:tcBorders>
              <w:top w:val="nil"/>
              <w:left w:val="single" w:sz="4" w:space="0" w:color="000000"/>
              <w:bottom w:val="single" w:sz="4" w:space="0" w:color="000000"/>
              <w:right w:val="nil"/>
            </w:tcBorders>
            <w:hideMark/>
          </w:tcPr>
          <w:p w:rsidR="00A414D4" w:rsidRDefault="00A414D4">
            <w:pPr>
              <w:pStyle w:val="aa"/>
              <w:ind w:left="0" w:right="-80"/>
              <w:jc w:val="center"/>
              <w:rPr>
                <w:szCs w:val="22"/>
              </w:rPr>
            </w:pPr>
            <w:r>
              <w:rPr>
                <w:sz w:val="22"/>
                <w:szCs w:val="22"/>
              </w:rPr>
              <w:t>1</w:t>
            </w:r>
          </w:p>
        </w:tc>
        <w:tc>
          <w:tcPr>
            <w:tcW w:w="4927" w:type="dxa"/>
            <w:tcBorders>
              <w:top w:val="nil"/>
              <w:left w:val="single" w:sz="4" w:space="0" w:color="000000"/>
              <w:bottom w:val="single" w:sz="4" w:space="0" w:color="000000"/>
              <w:right w:val="nil"/>
            </w:tcBorders>
            <w:vAlign w:val="center"/>
            <w:hideMark/>
          </w:tcPr>
          <w:p w:rsidR="00A414D4" w:rsidRDefault="00A414D4">
            <w:pPr>
              <w:snapToGrid w:val="0"/>
              <w:ind w:left="-41" w:right="-108"/>
              <w:rPr>
                <w:bCs/>
              </w:rPr>
            </w:pPr>
            <w:r>
              <w:rPr>
                <w:bCs/>
                <w:sz w:val="22"/>
                <w:szCs w:val="22"/>
              </w:rPr>
              <w:t xml:space="preserve">Одновинтовой насос </w:t>
            </w:r>
            <w:r>
              <w:rPr>
                <w:bCs/>
                <w:sz w:val="22"/>
                <w:szCs w:val="22"/>
                <w:lang w:val="en-US"/>
              </w:rPr>
              <w:t>GSFBO</w:t>
            </w:r>
            <w:r>
              <w:rPr>
                <w:bCs/>
                <w:sz w:val="22"/>
                <w:szCs w:val="22"/>
              </w:rPr>
              <w:t>3</w:t>
            </w:r>
            <w:r>
              <w:rPr>
                <w:bCs/>
                <w:sz w:val="22"/>
                <w:szCs w:val="22"/>
                <w:lang w:val="en-US"/>
              </w:rPr>
              <w:t>S</w:t>
            </w:r>
            <w:r>
              <w:rPr>
                <w:bCs/>
                <w:sz w:val="22"/>
                <w:szCs w:val="22"/>
              </w:rPr>
              <w:t>18</w:t>
            </w:r>
            <w:r>
              <w:rPr>
                <w:bCs/>
                <w:sz w:val="22"/>
                <w:szCs w:val="22"/>
                <w:lang w:val="en-US"/>
              </w:rPr>
              <w:t>B</w:t>
            </w:r>
            <w:r>
              <w:rPr>
                <w:bCs/>
                <w:sz w:val="22"/>
                <w:szCs w:val="22"/>
              </w:rPr>
              <w:t xml:space="preserve"> (сталь 12х18н10т, </w:t>
            </w:r>
            <w:r>
              <w:rPr>
                <w:bCs/>
                <w:sz w:val="22"/>
                <w:szCs w:val="22"/>
                <w:lang w:val="en-US"/>
              </w:rPr>
              <w:t>Q</w:t>
            </w:r>
            <w:r>
              <w:rPr>
                <w:bCs/>
                <w:sz w:val="22"/>
                <w:szCs w:val="22"/>
              </w:rPr>
              <w:t>=56 м3/ч, 18 бар, 37 кВт, 249 об/мин)</w:t>
            </w:r>
          </w:p>
        </w:tc>
        <w:tc>
          <w:tcPr>
            <w:tcW w:w="992" w:type="dxa"/>
            <w:tcBorders>
              <w:top w:val="nil"/>
              <w:left w:val="single" w:sz="4" w:space="0" w:color="000000"/>
              <w:bottom w:val="single" w:sz="4" w:space="0" w:color="000000"/>
              <w:right w:val="nil"/>
            </w:tcBorders>
            <w:vAlign w:val="center"/>
            <w:hideMark/>
          </w:tcPr>
          <w:p w:rsidR="00A414D4" w:rsidRDefault="00A414D4">
            <w:pPr>
              <w:pStyle w:val="aa"/>
              <w:ind w:left="0"/>
              <w:jc w:val="center"/>
              <w:rPr>
                <w:szCs w:val="22"/>
              </w:rPr>
            </w:pPr>
            <w:r>
              <w:rPr>
                <w:sz w:val="22"/>
                <w:szCs w:val="22"/>
              </w:rPr>
              <w:t>1</w:t>
            </w:r>
          </w:p>
        </w:tc>
        <w:tc>
          <w:tcPr>
            <w:tcW w:w="1382" w:type="dxa"/>
            <w:tcBorders>
              <w:top w:val="nil"/>
              <w:left w:val="single" w:sz="4" w:space="0" w:color="000000"/>
              <w:bottom w:val="single" w:sz="4" w:space="0" w:color="000000"/>
              <w:right w:val="nil"/>
            </w:tcBorders>
            <w:vAlign w:val="center"/>
          </w:tcPr>
          <w:p w:rsidR="00A414D4" w:rsidRDefault="00A414D4">
            <w:pPr>
              <w:pStyle w:val="aa"/>
              <w:ind w:left="0"/>
              <w:jc w:val="center"/>
              <w:rPr>
                <w:szCs w:val="22"/>
              </w:rPr>
            </w:pPr>
          </w:p>
        </w:tc>
        <w:tc>
          <w:tcPr>
            <w:tcW w:w="1711" w:type="dxa"/>
            <w:tcBorders>
              <w:top w:val="nil"/>
              <w:left w:val="single" w:sz="4" w:space="0" w:color="000000"/>
              <w:bottom w:val="single" w:sz="4" w:space="0" w:color="000000"/>
              <w:right w:val="single" w:sz="4" w:space="0" w:color="000000"/>
            </w:tcBorders>
            <w:vAlign w:val="center"/>
          </w:tcPr>
          <w:p w:rsidR="00A414D4" w:rsidRDefault="00A414D4">
            <w:pPr>
              <w:pStyle w:val="aa"/>
              <w:ind w:left="0"/>
              <w:jc w:val="center"/>
              <w:rPr>
                <w:szCs w:val="22"/>
              </w:rPr>
            </w:pPr>
          </w:p>
        </w:tc>
      </w:tr>
      <w:tr w:rsidR="00A414D4" w:rsidTr="00A414D4">
        <w:trPr>
          <w:cantSplit/>
          <w:jc w:val="center"/>
        </w:trPr>
        <w:tc>
          <w:tcPr>
            <w:tcW w:w="681" w:type="dxa"/>
            <w:tcBorders>
              <w:top w:val="nil"/>
              <w:left w:val="single" w:sz="4" w:space="0" w:color="000000"/>
              <w:bottom w:val="single" w:sz="4" w:space="0" w:color="000000"/>
              <w:right w:val="nil"/>
            </w:tcBorders>
            <w:hideMark/>
          </w:tcPr>
          <w:p w:rsidR="00A414D4" w:rsidRDefault="00A414D4">
            <w:pPr>
              <w:pStyle w:val="aa"/>
              <w:ind w:left="0" w:right="-80"/>
              <w:jc w:val="center"/>
              <w:rPr>
                <w:szCs w:val="22"/>
              </w:rPr>
            </w:pPr>
            <w:r>
              <w:rPr>
                <w:sz w:val="22"/>
                <w:szCs w:val="22"/>
              </w:rPr>
              <w:t>2</w:t>
            </w:r>
          </w:p>
        </w:tc>
        <w:tc>
          <w:tcPr>
            <w:tcW w:w="4927" w:type="dxa"/>
            <w:tcBorders>
              <w:top w:val="nil"/>
              <w:left w:val="single" w:sz="4" w:space="0" w:color="000000"/>
              <w:bottom w:val="single" w:sz="4" w:space="0" w:color="000000"/>
              <w:right w:val="nil"/>
            </w:tcBorders>
            <w:vAlign w:val="center"/>
            <w:hideMark/>
          </w:tcPr>
          <w:p w:rsidR="00A414D4" w:rsidRDefault="00A414D4">
            <w:pPr>
              <w:snapToGrid w:val="0"/>
            </w:pPr>
            <w:r>
              <w:rPr>
                <w:sz w:val="22"/>
                <w:szCs w:val="22"/>
              </w:rPr>
              <w:t>Частотный преобразователь НСР4037 (37 кВт)</w:t>
            </w:r>
          </w:p>
        </w:tc>
        <w:tc>
          <w:tcPr>
            <w:tcW w:w="992" w:type="dxa"/>
            <w:tcBorders>
              <w:top w:val="nil"/>
              <w:left w:val="single" w:sz="4" w:space="0" w:color="000000"/>
              <w:bottom w:val="single" w:sz="4" w:space="0" w:color="000000"/>
              <w:right w:val="nil"/>
            </w:tcBorders>
            <w:vAlign w:val="center"/>
            <w:hideMark/>
          </w:tcPr>
          <w:p w:rsidR="00A414D4" w:rsidRDefault="00A414D4">
            <w:pPr>
              <w:pStyle w:val="aa"/>
              <w:ind w:left="0"/>
              <w:jc w:val="center"/>
              <w:rPr>
                <w:szCs w:val="22"/>
              </w:rPr>
            </w:pPr>
            <w:r>
              <w:rPr>
                <w:sz w:val="22"/>
                <w:szCs w:val="22"/>
              </w:rPr>
              <w:t>1</w:t>
            </w:r>
          </w:p>
        </w:tc>
        <w:tc>
          <w:tcPr>
            <w:tcW w:w="1382" w:type="dxa"/>
            <w:tcBorders>
              <w:top w:val="nil"/>
              <w:left w:val="single" w:sz="4" w:space="0" w:color="000000"/>
              <w:bottom w:val="single" w:sz="4" w:space="0" w:color="000000"/>
              <w:right w:val="nil"/>
            </w:tcBorders>
            <w:vAlign w:val="center"/>
          </w:tcPr>
          <w:p w:rsidR="00A414D4" w:rsidRDefault="00A414D4">
            <w:pPr>
              <w:pStyle w:val="aa"/>
              <w:ind w:left="0"/>
              <w:jc w:val="center"/>
              <w:rPr>
                <w:szCs w:val="22"/>
              </w:rPr>
            </w:pPr>
          </w:p>
        </w:tc>
        <w:tc>
          <w:tcPr>
            <w:tcW w:w="1711" w:type="dxa"/>
            <w:tcBorders>
              <w:top w:val="nil"/>
              <w:left w:val="single" w:sz="4" w:space="0" w:color="000000"/>
              <w:bottom w:val="single" w:sz="4" w:space="0" w:color="000000"/>
              <w:right w:val="single" w:sz="4" w:space="0" w:color="000000"/>
            </w:tcBorders>
            <w:vAlign w:val="center"/>
          </w:tcPr>
          <w:p w:rsidR="00A414D4" w:rsidRDefault="00A414D4">
            <w:pPr>
              <w:pStyle w:val="aa"/>
              <w:ind w:left="0"/>
              <w:jc w:val="center"/>
              <w:rPr>
                <w:szCs w:val="22"/>
              </w:rPr>
            </w:pPr>
          </w:p>
        </w:tc>
      </w:tr>
      <w:tr w:rsidR="00A414D4" w:rsidTr="00A414D4">
        <w:trPr>
          <w:cantSplit/>
          <w:jc w:val="center"/>
        </w:trPr>
        <w:tc>
          <w:tcPr>
            <w:tcW w:w="7982" w:type="dxa"/>
            <w:gridSpan w:val="4"/>
            <w:tcBorders>
              <w:top w:val="nil"/>
              <w:left w:val="single" w:sz="4" w:space="0" w:color="000000"/>
              <w:bottom w:val="single" w:sz="4" w:space="0" w:color="000000"/>
              <w:right w:val="nil"/>
            </w:tcBorders>
            <w:hideMark/>
          </w:tcPr>
          <w:p w:rsidR="00A414D4" w:rsidRDefault="00A414D4">
            <w:pPr>
              <w:snapToGrid w:val="0"/>
              <w:jc w:val="right"/>
              <w:rPr>
                <w:lang w:val="en-US"/>
              </w:rPr>
            </w:pPr>
            <w:r>
              <w:rPr>
                <w:sz w:val="22"/>
                <w:szCs w:val="22"/>
              </w:rPr>
              <w:t>В том числе НДС 18%</w:t>
            </w:r>
            <w:r>
              <w:rPr>
                <w:sz w:val="22"/>
                <w:szCs w:val="22"/>
                <w:lang w:val="en-US"/>
              </w:rPr>
              <w:t>:</w:t>
            </w:r>
          </w:p>
        </w:tc>
        <w:tc>
          <w:tcPr>
            <w:tcW w:w="1711" w:type="dxa"/>
            <w:tcBorders>
              <w:top w:val="nil"/>
              <w:left w:val="single" w:sz="4" w:space="0" w:color="000000"/>
              <w:bottom w:val="single" w:sz="4" w:space="0" w:color="000000"/>
              <w:right w:val="single" w:sz="4" w:space="0" w:color="000000"/>
            </w:tcBorders>
            <w:vAlign w:val="center"/>
          </w:tcPr>
          <w:p w:rsidR="00A414D4" w:rsidRDefault="00A414D4">
            <w:pPr>
              <w:snapToGrid w:val="0"/>
              <w:ind w:left="-108"/>
              <w:jc w:val="center"/>
              <w:rPr>
                <w:b/>
              </w:rPr>
            </w:pPr>
          </w:p>
        </w:tc>
      </w:tr>
      <w:tr w:rsidR="00A414D4" w:rsidTr="00A414D4">
        <w:trPr>
          <w:cantSplit/>
          <w:jc w:val="center"/>
        </w:trPr>
        <w:tc>
          <w:tcPr>
            <w:tcW w:w="7982" w:type="dxa"/>
            <w:gridSpan w:val="4"/>
            <w:tcBorders>
              <w:top w:val="nil"/>
              <w:left w:val="single" w:sz="4" w:space="0" w:color="000000"/>
              <w:bottom w:val="single" w:sz="4" w:space="0" w:color="000000"/>
              <w:right w:val="nil"/>
            </w:tcBorders>
            <w:hideMark/>
          </w:tcPr>
          <w:p w:rsidR="00A414D4" w:rsidRDefault="00A414D4">
            <w:pPr>
              <w:snapToGrid w:val="0"/>
              <w:jc w:val="right"/>
              <w:rPr>
                <w:lang w:val="en-US"/>
              </w:rPr>
            </w:pPr>
            <w:r>
              <w:rPr>
                <w:sz w:val="22"/>
                <w:szCs w:val="22"/>
              </w:rPr>
              <w:t>Итого к оплате</w:t>
            </w:r>
            <w:r>
              <w:rPr>
                <w:sz w:val="22"/>
                <w:szCs w:val="22"/>
                <w:lang w:val="en-US"/>
              </w:rPr>
              <w:t>:</w:t>
            </w:r>
          </w:p>
        </w:tc>
        <w:tc>
          <w:tcPr>
            <w:tcW w:w="1711" w:type="dxa"/>
            <w:tcBorders>
              <w:top w:val="nil"/>
              <w:left w:val="single" w:sz="4" w:space="0" w:color="000000"/>
              <w:bottom w:val="single" w:sz="4" w:space="0" w:color="000000"/>
              <w:right w:val="single" w:sz="4" w:space="0" w:color="000000"/>
            </w:tcBorders>
            <w:vAlign w:val="center"/>
          </w:tcPr>
          <w:p w:rsidR="00A414D4" w:rsidRDefault="00A414D4">
            <w:pPr>
              <w:snapToGrid w:val="0"/>
              <w:ind w:left="-108"/>
              <w:jc w:val="center"/>
              <w:rPr>
                <w:b/>
                <w:lang w:val="en-US"/>
              </w:rPr>
            </w:pPr>
          </w:p>
        </w:tc>
      </w:tr>
    </w:tbl>
    <w:p w:rsidR="00A414D4" w:rsidRDefault="00A414D4" w:rsidP="00A414D4">
      <w:pPr>
        <w:ind w:firstLine="567"/>
        <w:jc w:val="center"/>
        <w:rPr>
          <w:b/>
          <w:sz w:val="22"/>
          <w:szCs w:val="22"/>
        </w:rPr>
      </w:pPr>
    </w:p>
    <w:p w:rsidR="00A414D4" w:rsidRDefault="00A414D4" w:rsidP="00A414D4">
      <w:pPr>
        <w:pStyle w:val="-2"/>
        <w:tabs>
          <w:tab w:val="left" w:pos="1701"/>
        </w:tabs>
        <w:ind w:left="0" w:firstLine="567"/>
        <w:rPr>
          <w:sz w:val="22"/>
          <w:szCs w:val="22"/>
        </w:rPr>
      </w:pPr>
      <w:r>
        <w:rPr>
          <w:sz w:val="22"/>
          <w:szCs w:val="22"/>
        </w:rPr>
        <w:t>Общая стоимость Товара (Оборудования) составляет 1 334 000,00 (Один миллион триста тридцать четыре тысячи) рублей, в том числе НДС 18 % - 203 491руб.53 коп.</w:t>
      </w:r>
    </w:p>
    <w:p w:rsidR="00A414D4" w:rsidRDefault="00A414D4" w:rsidP="00A414D4">
      <w:pPr>
        <w:pStyle w:val="-"/>
        <w:tabs>
          <w:tab w:val="clear" w:pos="360"/>
          <w:tab w:val="left" w:pos="708"/>
        </w:tabs>
        <w:ind w:firstLine="540"/>
        <w:rPr>
          <w:bCs/>
          <w:sz w:val="22"/>
          <w:szCs w:val="22"/>
        </w:rPr>
      </w:pPr>
      <w:r>
        <w:rPr>
          <w:caps/>
          <w:sz w:val="22"/>
          <w:szCs w:val="22"/>
        </w:rPr>
        <w:t>Комплектация поставки:</w:t>
      </w:r>
      <w:r>
        <w:rPr>
          <w:sz w:val="22"/>
          <w:szCs w:val="22"/>
        </w:rPr>
        <w:t xml:space="preserve"> 1) Одновинтовой насос </w:t>
      </w:r>
      <w:r>
        <w:rPr>
          <w:bCs/>
          <w:sz w:val="22"/>
          <w:szCs w:val="22"/>
          <w:lang w:val="en-US"/>
        </w:rPr>
        <w:t>GSFBO</w:t>
      </w:r>
      <w:r>
        <w:rPr>
          <w:bCs/>
          <w:sz w:val="22"/>
          <w:szCs w:val="22"/>
        </w:rPr>
        <w:t>3</w:t>
      </w:r>
      <w:r>
        <w:rPr>
          <w:bCs/>
          <w:sz w:val="22"/>
          <w:szCs w:val="22"/>
          <w:lang w:val="en-US"/>
        </w:rPr>
        <w:t>S</w:t>
      </w:r>
      <w:r>
        <w:rPr>
          <w:bCs/>
          <w:sz w:val="22"/>
          <w:szCs w:val="22"/>
        </w:rPr>
        <w:t>18</w:t>
      </w:r>
      <w:r>
        <w:rPr>
          <w:bCs/>
          <w:sz w:val="22"/>
          <w:szCs w:val="22"/>
          <w:lang w:val="en-US"/>
        </w:rPr>
        <w:t>B</w:t>
      </w:r>
      <w:r>
        <w:rPr>
          <w:bCs/>
          <w:sz w:val="22"/>
          <w:szCs w:val="22"/>
        </w:rPr>
        <w:t xml:space="preserve">(камера из стали 12х18н10т, порошковая покраска, сливная пробка, ротор 12х18н10т </w:t>
      </w:r>
      <w:r>
        <w:rPr>
          <w:bCs/>
          <w:sz w:val="22"/>
          <w:szCs w:val="22"/>
          <w:lang w:val="en-US"/>
        </w:rPr>
        <w:t>NETZSCH</w:t>
      </w:r>
      <w:r>
        <w:rPr>
          <w:bCs/>
          <w:sz w:val="22"/>
          <w:szCs w:val="22"/>
          <w:vertAlign w:val="superscript"/>
        </w:rPr>
        <w:t>®</w:t>
      </w:r>
      <w:r>
        <w:rPr>
          <w:bCs/>
          <w:sz w:val="22"/>
          <w:szCs w:val="22"/>
        </w:rPr>
        <w:t xml:space="preserve"> 105</w:t>
      </w:r>
      <w:r>
        <w:rPr>
          <w:bCs/>
          <w:sz w:val="22"/>
          <w:szCs w:val="22"/>
          <w:lang w:val="en-US"/>
        </w:rPr>
        <w:t>S</w:t>
      </w:r>
      <w:r>
        <w:rPr>
          <w:bCs/>
          <w:sz w:val="22"/>
          <w:szCs w:val="22"/>
        </w:rPr>
        <w:t xml:space="preserve">03, статор </w:t>
      </w:r>
      <w:r>
        <w:rPr>
          <w:bCs/>
          <w:sz w:val="22"/>
          <w:szCs w:val="22"/>
          <w:lang w:val="en-US"/>
        </w:rPr>
        <w:t>NETZSCH</w:t>
      </w:r>
      <w:r>
        <w:rPr>
          <w:bCs/>
          <w:sz w:val="22"/>
          <w:szCs w:val="22"/>
          <w:vertAlign w:val="superscript"/>
        </w:rPr>
        <w:t>®</w:t>
      </w:r>
      <w:r>
        <w:rPr>
          <w:bCs/>
          <w:sz w:val="22"/>
          <w:szCs w:val="22"/>
        </w:rPr>
        <w:t xml:space="preserve"> 105</w:t>
      </w:r>
      <w:r>
        <w:rPr>
          <w:bCs/>
          <w:sz w:val="22"/>
          <w:szCs w:val="22"/>
          <w:lang w:val="en-US"/>
        </w:rPr>
        <w:t>S</w:t>
      </w:r>
      <w:r>
        <w:rPr>
          <w:bCs/>
          <w:sz w:val="22"/>
          <w:szCs w:val="22"/>
        </w:rPr>
        <w:t xml:space="preserve">03 </w:t>
      </w:r>
      <w:r>
        <w:rPr>
          <w:bCs/>
          <w:sz w:val="22"/>
          <w:szCs w:val="22"/>
          <w:lang w:val="en-US"/>
        </w:rPr>
        <w:t>NEMOLAST</w:t>
      </w:r>
      <w:r>
        <w:rPr>
          <w:bCs/>
          <w:sz w:val="22"/>
          <w:szCs w:val="22"/>
          <w:vertAlign w:val="superscript"/>
        </w:rPr>
        <w:t>®</w:t>
      </w:r>
      <w:r>
        <w:rPr>
          <w:bCs/>
          <w:sz w:val="22"/>
          <w:szCs w:val="22"/>
        </w:rPr>
        <w:t xml:space="preserve"> </w:t>
      </w:r>
      <w:r>
        <w:rPr>
          <w:bCs/>
          <w:sz w:val="22"/>
          <w:szCs w:val="22"/>
          <w:lang w:val="en-US"/>
        </w:rPr>
        <w:t>S</w:t>
      </w:r>
      <w:r>
        <w:rPr>
          <w:bCs/>
          <w:sz w:val="22"/>
          <w:szCs w:val="22"/>
        </w:rPr>
        <w:t>65</w:t>
      </w:r>
      <w:r>
        <w:rPr>
          <w:bCs/>
          <w:sz w:val="22"/>
          <w:szCs w:val="22"/>
          <w:lang w:val="en-US"/>
        </w:rPr>
        <w:t>L</w:t>
      </w:r>
      <w:r>
        <w:rPr>
          <w:bCs/>
          <w:sz w:val="22"/>
          <w:szCs w:val="22"/>
        </w:rPr>
        <w:t xml:space="preserve">, закрытый шарнирный узел, входной /выходной фланец ДУ200мм,торцевое уплотнение, электродвигатель трехфазный и редуктор) – 1 шт. </w:t>
      </w:r>
    </w:p>
    <w:p w:rsidR="00A414D4" w:rsidRDefault="00A414D4" w:rsidP="00A414D4">
      <w:pPr>
        <w:pStyle w:val="-"/>
        <w:tabs>
          <w:tab w:val="clear" w:pos="360"/>
          <w:tab w:val="left" w:pos="708"/>
        </w:tabs>
        <w:ind w:firstLine="540"/>
        <w:rPr>
          <w:bCs/>
          <w:sz w:val="22"/>
          <w:szCs w:val="22"/>
        </w:rPr>
      </w:pPr>
      <w:r>
        <w:rPr>
          <w:bCs/>
          <w:sz w:val="22"/>
          <w:szCs w:val="22"/>
        </w:rPr>
        <w:t xml:space="preserve">2) Частотный преобразователь </w:t>
      </w:r>
      <w:r>
        <w:rPr>
          <w:bCs/>
          <w:sz w:val="22"/>
          <w:szCs w:val="22"/>
          <w:lang w:val="en-US"/>
        </w:rPr>
        <w:t>HCP</w:t>
      </w:r>
      <w:r>
        <w:rPr>
          <w:bCs/>
          <w:sz w:val="22"/>
          <w:szCs w:val="22"/>
        </w:rPr>
        <w:t>4037 (37кВт) – 1 шт.</w:t>
      </w:r>
    </w:p>
    <w:p w:rsidR="00A414D4" w:rsidRDefault="00A414D4" w:rsidP="00A414D4">
      <w:pPr>
        <w:pStyle w:val="-"/>
        <w:tabs>
          <w:tab w:val="clear" w:pos="360"/>
          <w:tab w:val="left" w:pos="708"/>
        </w:tabs>
        <w:ind w:firstLine="540"/>
        <w:rPr>
          <w:sz w:val="22"/>
          <w:szCs w:val="22"/>
        </w:rPr>
      </w:pPr>
      <w:r>
        <w:rPr>
          <w:sz w:val="22"/>
          <w:szCs w:val="22"/>
        </w:rPr>
        <w:t>СРОК ПОСТАВКИ: 30 календарных дней с момента первой предоплаты.</w:t>
      </w:r>
    </w:p>
    <w:p w:rsidR="00A414D4" w:rsidRDefault="00A414D4" w:rsidP="00A414D4">
      <w:pPr>
        <w:pStyle w:val="-"/>
        <w:tabs>
          <w:tab w:val="clear" w:pos="360"/>
          <w:tab w:val="left" w:pos="708"/>
        </w:tabs>
        <w:ind w:firstLine="540"/>
        <w:rPr>
          <w:sz w:val="22"/>
          <w:szCs w:val="22"/>
        </w:rPr>
      </w:pPr>
      <w:r>
        <w:rPr>
          <w:sz w:val="22"/>
          <w:szCs w:val="22"/>
        </w:rPr>
        <w:t>СРОК ПРОВЕДЕНИЯ пуско-наладочных работ: 3 (Три) дня с предварительным согласованием Сторонами даты проведения.</w:t>
      </w:r>
    </w:p>
    <w:p w:rsidR="00A414D4" w:rsidRDefault="00A414D4" w:rsidP="00A414D4">
      <w:pPr>
        <w:pStyle w:val="-"/>
        <w:tabs>
          <w:tab w:val="clear" w:pos="360"/>
          <w:tab w:val="left" w:pos="708"/>
        </w:tabs>
        <w:spacing w:line="276" w:lineRule="auto"/>
        <w:ind w:firstLine="540"/>
        <w:rPr>
          <w:sz w:val="28"/>
          <w:szCs w:val="28"/>
        </w:rPr>
      </w:pPr>
    </w:p>
    <w:p w:rsidR="00A414D4" w:rsidRDefault="00A414D4" w:rsidP="00A414D4">
      <w:pPr>
        <w:pStyle w:val="-"/>
        <w:tabs>
          <w:tab w:val="clear" w:pos="360"/>
          <w:tab w:val="left" w:pos="708"/>
        </w:tabs>
        <w:spacing w:line="276" w:lineRule="auto"/>
        <w:ind w:firstLine="540"/>
        <w:rPr>
          <w:sz w:val="28"/>
          <w:szCs w:val="28"/>
        </w:rPr>
      </w:pPr>
    </w:p>
    <w:p w:rsidR="00A414D4" w:rsidRDefault="00A414D4" w:rsidP="00A414D4">
      <w:pPr>
        <w:pStyle w:val="-"/>
        <w:tabs>
          <w:tab w:val="clear" w:pos="360"/>
          <w:tab w:val="left" w:pos="708"/>
        </w:tabs>
        <w:spacing w:line="276" w:lineRule="auto"/>
        <w:ind w:firstLine="540"/>
        <w:rPr>
          <w:sz w:val="28"/>
          <w:szCs w:val="28"/>
        </w:rPr>
      </w:pPr>
    </w:p>
    <w:p w:rsidR="00A414D4" w:rsidRDefault="00A414D4" w:rsidP="00A414D4">
      <w:pPr>
        <w:pStyle w:val="-"/>
        <w:tabs>
          <w:tab w:val="clear" w:pos="360"/>
          <w:tab w:val="left" w:pos="708"/>
        </w:tabs>
        <w:spacing w:line="276" w:lineRule="auto"/>
        <w:ind w:firstLine="540"/>
        <w:rPr>
          <w:sz w:val="28"/>
          <w:szCs w:val="28"/>
        </w:rPr>
      </w:pPr>
    </w:p>
    <w:tbl>
      <w:tblPr>
        <w:tblW w:w="0" w:type="auto"/>
        <w:tblInd w:w="288" w:type="dxa"/>
        <w:tblLayout w:type="fixed"/>
        <w:tblLook w:val="04A0"/>
      </w:tblPr>
      <w:tblGrid>
        <w:gridCol w:w="5040"/>
        <w:gridCol w:w="4876"/>
      </w:tblGrid>
      <w:tr w:rsidR="00A414D4" w:rsidTr="00A414D4">
        <w:trPr>
          <w:trHeight w:val="1978"/>
        </w:trPr>
        <w:tc>
          <w:tcPr>
            <w:tcW w:w="5040" w:type="dxa"/>
          </w:tcPr>
          <w:p w:rsidR="00A414D4" w:rsidRDefault="00A414D4">
            <w:pPr>
              <w:snapToGrid w:val="0"/>
              <w:ind w:left="-288" w:firstLine="288"/>
              <w:rPr>
                <w:b/>
                <w:szCs w:val="28"/>
              </w:rPr>
            </w:pPr>
            <w:r>
              <w:rPr>
                <w:b/>
                <w:sz w:val="22"/>
                <w:szCs w:val="28"/>
              </w:rPr>
              <w:t>ПОКУПАТЕЛЬ:</w:t>
            </w:r>
          </w:p>
          <w:p w:rsidR="00A414D4" w:rsidRDefault="00A414D4">
            <w:pPr>
              <w:tabs>
                <w:tab w:val="left" w:pos="6090"/>
              </w:tabs>
              <w:jc w:val="both"/>
              <w:rPr>
                <w:szCs w:val="28"/>
              </w:rPr>
            </w:pPr>
            <w:r>
              <w:rPr>
                <w:sz w:val="22"/>
                <w:szCs w:val="28"/>
              </w:rPr>
              <w:t xml:space="preserve">Генеральный директор </w:t>
            </w:r>
            <w:r>
              <w:rPr>
                <w:sz w:val="22"/>
                <w:szCs w:val="28"/>
              </w:rPr>
              <w:tab/>
            </w:r>
          </w:p>
          <w:p w:rsidR="00A414D4" w:rsidRDefault="00A414D4">
            <w:pPr>
              <w:jc w:val="both"/>
              <w:rPr>
                <w:szCs w:val="28"/>
              </w:rPr>
            </w:pPr>
            <w:r>
              <w:rPr>
                <w:sz w:val="22"/>
                <w:szCs w:val="28"/>
              </w:rPr>
              <w:t>ФГУП «НИИ НПО «ЛУЧ»</w:t>
            </w:r>
          </w:p>
          <w:p w:rsidR="00A414D4" w:rsidRDefault="00A414D4">
            <w:pPr>
              <w:jc w:val="both"/>
              <w:rPr>
                <w:szCs w:val="28"/>
              </w:rPr>
            </w:pPr>
          </w:p>
          <w:p w:rsidR="00A414D4" w:rsidRDefault="00A414D4">
            <w:pPr>
              <w:jc w:val="both"/>
              <w:rPr>
                <w:szCs w:val="28"/>
              </w:rPr>
            </w:pPr>
          </w:p>
          <w:p w:rsidR="00A414D4" w:rsidRDefault="00A414D4">
            <w:pPr>
              <w:pStyle w:val="-"/>
              <w:tabs>
                <w:tab w:val="clear" w:pos="360"/>
                <w:tab w:val="left" w:pos="5245"/>
              </w:tabs>
              <w:rPr>
                <w:szCs w:val="28"/>
              </w:rPr>
            </w:pPr>
            <w:r>
              <w:rPr>
                <w:sz w:val="22"/>
                <w:szCs w:val="28"/>
              </w:rPr>
              <w:t>__________________ C.В. Алексеев</w:t>
            </w:r>
            <w:r>
              <w:rPr>
                <w:sz w:val="22"/>
                <w:szCs w:val="28"/>
              </w:rPr>
              <w:tab/>
              <w:t>__________________</w:t>
            </w:r>
          </w:p>
          <w:p w:rsidR="00A414D4" w:rsidRDefault="00A414D4">
            <w:pPr>
              <w:rPr>
                <w:szCs w:val="28"/>
              </w:rPr>
            </w:pPr>
            <w:r>
              <w:rPr>
                <w:sz w:val="22"/>
                <w:szCs w:val="28"/>
              </w:rPr>
              <w:t xml:space="preserve">М.П.                                                               </w:t>
            </w:r>
          </w:p>
          <w:p w:rsidR="00A414D4" w:rsidRDefault="00A414D4">
            <w:pPr>
              <w:rPr>
                <w:szCs w:val="28"/>
              </w:rPr>
            </w:pPr>
          </w:p>
        </w:tc>
        <w:tc>
          <w:tcPr>
            <w:tcW w:w="4876" w:type="dxa"/>
          </w:tcPr>
          <w:p w:rsidR="00A414D4" w:rsidRDefault="00A414D4">
            <w:pPr>
              <w:snapToGrid w:val="0"/>
              <w:rPr>
                <w:b/>
                <w:szCs w:val="28"/>
              </w:rPr>
            </w:pPr>
            <w:r>
              <w:rPr>
                <w:b/>
                <w:sz w:val="22"/>
                <w:szCs w:val="28"/>
              </w:rPr>
              <w:t>ПОСТАВЩИК:</w:t>
            </w:r>
          </w:p>
          <w:p w:rsidR="00A414D4" w:rsidRDefault="00A414D4">
            <w:pPr>
              <w:rPr>
                <w:szCs w:val="28"/>
              </w:rPr>
            </w:pPr>
          </w:p>
          <w:p w:rsidR="00A414D4" w:rsidRDefault="00A414D4">
            <w:pPr>
              <w:rPr>
                <w:szCs w:val="28"/>
              </w:rPr>
            </w:pPr>
          </w:p>
          <w:p w:rsidR="00A414D4" w:rsidRDefault="00A414D4">
            <w:pPr>
              <w:rPr>
                <w:szCs w:val="28"/>
              </w:rPr>
            </w:pPr>
          </w:p>
          <w:p w:rsidR="00A414D4" w:rsidRDefault="00A414D4">
            <w:pPr>
              <w:rPr>
                <w:szCs w:val="28"/>
              </w:rPr>
            </w:pPr>
          </w:p>
          <w:p w:rsidR="00A414D4" w:rsidRDefault="00A414D4">
            <w:pPr>
              <w:rPr>
                <w:szCs w:val="28"/>
              </w:rPr>
            </w:pPr>
            <w:r>
              <w:rPr>
                <w:sz w:val="22"/>
                <w:szCs w:val="28"/>
              </w:rPr>
              <w:t xml:space="preserve"> __________________</w:t>
            </w:r>
          </w:p>
          <w:p w:rsidR="00A414D4" w:rsidRDefault="00A414D4">
            <w:pPr>
              <w:rPr>
                <w:szCs w:val="28"/>
              </w:rPr>
            </w:pPr>
            <w:r>
              <w:rPr>
                <w:sz w:val="22"/>
                <w:szCs w:val="28"/>
              </w:rPr>
              <w:t>М.П.</w:t>
            </w:r>
          </w:p>
        </w:tc>
      </w:tr>
      <w:bookmarkEnd w:id="63"/>
    </w:tbl>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rPr>
          <w:b/>
          <w:sz w:val="28"/>
          <w:szCs w:val="28"/>
        </w:rPr>
      </w:pPr>
    </w:p>
    <w:p w:rsidR="00167FDA" w:rsidRDefault="00167FDA" w:rsidP="00A414D4">
      <w:pPr>
        <w:tabs>
          <w:tab w:val="left" w:pos="284"/>
        </w:tabs>
        <w:rPr>
          <w:b/>
          <w:sz w:val="28"/>
          <w:szCs w:val="28"/>
        </w:rPr>
      </w:pPr>
    </w:p>
    <w:p w:rsidR="00167FDA" w:rsidRDefault="00167FDA" w:rsidP="00A414D4">
      <w:pPr>
        <w:tabs>
          <w:tab w:val="left" w:pos="284"/>
        </w:tabs>
        <w:rPr>
          <w:b/>
          <w:sz w:val="28"/>
          <w:szCs w:val="28"/>
        </w:rPr>
      </w:pPr>
    </w:p>
    <w:p w:rsidR="00A414D4" w:rsidRDefault="00A414D4" w:rsidP="00A414D4">
      <w:pPr>
        <w:jc w:val="center"/>
      </w:pPr>
      <w:r>
        <w:rPr>
          <w:b/>
        </w:rPr>
        <w:lastRenderedPageBreak/>
        <w:t>ФОРМА</w:t>
      </w:r>
    </w:p>
    <w:p w:rsidR="00A414D4" w:rsidRDefault="00A414D4" w:rsidP="00A414D4">
      <w:pPr>
        <w:ind w:firstLine="4962"/>
        <w:jc w:val="right"/>
      </w:pPr>
      <w:r>
        <w:t>Приложение №2</w:t>
      </w:r>
    </w:p>
    <w:p w:rsidR="00A414D4" w:rsidRDefault="00A414D4" w:rsidP="00A414D4">
      <w:pPr>
        <w:ind w:firstLine="4962"/>
        <w:jc w:val="right"/>
      </w:pPr>
      <w:r>
        <w:t>к договору поставки № ___ от ______.</w:t>
      </w:r>
    </w:p>
    <w:p w:rsidR="00A414D4" w:rsidRDefault="00A414D4" w:rsidP="00A414D4"/>
    <w:p w:rsidR="00A414D4" w:rsidRDefault="00A414D4" w:rsidP="00A414D4">
      <w:pPr>
        <w:keepNext/>
        <w:tabs>
          <w:tab w:val="left" w:pos="540"/>
        </w:tabs>
        <w:suppressAutoHyphens/>
        <w:spacing w:before="360"/>
        <w:jc w:val="center"/>
        <w:outlineLvl w:val="0"/>
        <w:rPr>
          <w:b/>
          <w:bCs/>
          <w:caps/>
          <w:smallCaps/>
        </w:rPr>
      </w:pPr>
      <w:bookmarkStart w:id="64" w:name="_Toc213679220"/>
      <w:bookmarkStart w:id="65" w:name="_Toc213679142"/>
      <w:bookmarkStart w:id="66" w:name="_Toc213335139"/>
      <w:bookmarkStart w:id="67" w:name="_Toc168159798"/>
      <w:bookmarkStart w:id="68" w:name="_Toc168144812"/>
      <w:bookmarkStart w:id="69" w:name="_Toc157679469"/>
      <w:bookmarkStart w:id="70" w:name="_Toc301872018"/>
      <w:bookmarkStart w:id="71" w:name="_Toc301863428"/>
      <w:r>
        <w:rPr>
          <w:b/>
          <w:bCs/>
          <w:smallCaps/>
        </w:rPr>
        <w:t>АКТ ПРИЁМА-ПЕРЕДАЧИ ПРОДУКЦИИ (ОБОРУДОВАНИЯ</w:t>
      </w:r>
      <w:bookmarkEnd w:id="64"/>
      <w:bookmarkEnd w:id="65"/>
      <w:bookmarkEnd w:id="66"/>
      <w:bookmarkEnd w:id="67"/>
      <w:bookmarkEnd w:id="68"/>
      <w:bookmarkEnd w:id="69"/>
      <w:r>
        <w:rPr>
          <w:b/>
          <w:bCs/>
          <w:smallCaps/>
        </w:rPr>
        <w:t>)</w:t>
      </w:r>
      <w:bookmarkEnd w:id="70"/>
      <w:bookmarkEnd w:id="71"/>
    </w:p>
    <w:p w:rsidR="00A414D4" w:rsidRDefault="00A414D4" w:rsidP="00A414D4">
      <w:pPr>
        <w:jc w:val="center"/>
        <w:rPr>
          <w:b/>
        </w:rPr>
      </w:pPr>
      <w:r>
        <w:rPr>
          <w:b/>
        </w:rPr>
        <w:t>№       от «___»_________2013 г.</w:t>
      </w:r>
      <w:r>
        <w:rPr>
          <w:b/>
        </w:rPr>
        <w:br/>
        <w:t>ПО ДОГОВОРУ №________ от «___»______________2013 г.</w:t>
      </w:r>
    </w:p>
    <w:p w:rsidR="00A414D4" w:rsidRDefault="00A414D4" w:rsidP="00A414D4">
      <w:pPr>
        <w:jc w:val="center"/>
      </w:pPr>
    </w:p>
    <w:p w:rsidR="00A414D4" w:rsidRDefault="00A414D4" w:rsidP="00A414D4">
      <w:pPr>
        <w:pStyle w:val="a7"/>
        <w:ind w:firstLine="426"/>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A414D4" w:rsidRDefault="00A414D4" w:rsidP="00A414D4">
      <w:pPr>
        <w:pStyle w:val="a7"/>
        <w:ind w:firstLine="426"/>
        <w:jc w:val="both"/>
      </w:pPr>
      <w:r>
        <w:t>Поставщик поставил, а Покупатель принял следующую Продукцию (Оборудование) согласно Спецификации (Приложение №1 к Договору):</w:t>
      </w:r>
    </w:p>
    <w:p w:rsidR="00A414D4" w:rsidRDefault="00A414D4" w:rsidP="00A414D4">
      <w:pPr>
        <w:pStyle w:val="a7"/>
        <w:ind w:firstLine="426"/>
        <w:jc w:val="both"/>
      </w:pPr>
      <w:r>
        <w:t>________________________________(описание Продукции (Оборудования)</w:t>
      </w:r>
    </w:p>
    <w:p w:rsidR="00A414D4" w:rsidRDefault="00A414D4" w:rsidP="00A414D4">
      <w:pPr>
        <w:pStyle w:val="a7"/>
        <w:ind w:firstLine="426"/>
        <w:jc w:val="both"/>
      </w:pPr>
      <w:r>
        <w:t>Стоимость поставленной Продукции (Оборудования) составляет:</w:t>
      </w:r>
    </w:p>
    <w:p w:rsidR="00A414D4" w:rsidRDefault="00A414D4" w:rsidP="00A414D4">
      <w:pPr>
        <w:pStyle w:val="a7"/>
        <w:ind w:firstLine="426"/>
        <w:jc w:val="both"/>
      </w:pPr>
      <w:r>
        <w:t>________________________________ (сумма за поставленную Продукцию (Оборудование)</w:t>
      </w:r>
    </w:p>
    <w:p w:rsidR="00A414D4" w:rsidRDefault="00A414D4" w:rsidP="00A414D4">
      <w:pPr>
        <w:pStyle w:val="a7"/>
        <w:ind w:firstLine="426"/>
        <w:jc w:val="both"/>
      </w:pPr>
      <w:r>
        <w:t>К настоящему акту прилагаются следующие документы, подтверждающие поставку Продукции (Оборудования):</w:t>
      </w:r>
    </w:p>
    <w:p w:rsidR="00A414D4" w:rsidRDefault="00A414D4" w:rsidP="00A414D4">
      <w:pPr>
        <w:pStyle w:val="a7"/>
        <w:ind w:firstLine="426"/>
        <w:jc w:val="both"/>
      </w:pPr>
      <w:r>
        <w:t>_____________________________________________(перечислить  документы)</w:t>
      </w:r>
    </w:p>
    <w:p w:rsidR="00A414D4" w:rsidRDefault="00A414D4" w:rsidP="00A414D4">
      <w:pPr>
        <w:pStyle w:val="a7"/>
        <w:ind w:firstLine="426"/>
        <w:jc w:val="both"/>
      </w:pPr>
      <w:r>
        <w:t>Покупатель несет полную материальную ответственность за принятую Продукцию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A414D4" w:rsidRDefault="00A414D4" w:rsidP="00A414D4">
      <w:pPr>
        <w:jc w:val="both"/>
      </w:pPr>
    </w:p>
    <w:p w:rsidR="00A414D4" w:rsidRDefault="00A414D4" w:rsidP="00A414D4">
      <w:pPr>
        <w:jc w:val="both"/>
      </w:pPr>
    </w:p>
    <w:tbl>
      <w:tblPr>
        <w:tblW w:w="9825" w:type="dxa"/>
        <w:tblLayout w:type="fixed"/>
        <w:tblLook w:val="04A0"/>
      </w:tblPr>
      <w:tblGrid>
        <w:gridCol w:w="4913"/>
        <w:gridCol w:w="4912"/>
      </w:tblGrid>
      <w:tr w:rsidR="00A414D4" w:rsidTr="00A414D4">
        <w:tc>
          <w:tcPr>
            <w:tcW w:w="4914" w:type="dxa"/>
          </w:tcPr>
          <w:p w:rsidR="00A414D4" w:rsidRDefault="00A414D4" w:rsidP="00167FDA">
            <w:pPr>
              <w:ind w:left="458" w:hangingChars="190" w:hanging="458"/>
              <w:jc w:val="both"/>
            </w:pPr>
            <w:r>
              <w:rPr>
                <w:b/>
              </w:rPr>
              <w:t>От Покупателя:</w:t>
            </w:r>
          </w:p>
          <w:p w:rsidR="00A414D4" w:rsidRDefault="00A414D4" w:rsidP="00167FDA">
            <w:pPr>
              <w:ind w:left="456" w:hangingChars="190" w:hanging="456"/>
              <w:jc w:val="both"/>
            </w:pPr>
            <w:r>
              <w:t>________________________</w:t>
            </w:r>
          </w:p>
          <w:p w:rsidR="00A414D4" w:rsidRDefault="00A414D4" w:rsidP="00167FDA">
            <w:pPr>
              <w:ind w:left="456" w:hangingChars="190" w:hanging="456"/>
              <w:jc w:val="both"/>
            </w:pPr>
          </w:p>
          <w:p w:rsidR="00A414D4" w:rsidRDefault="00A414D4" w:rsidP="00167FDA">
            <w:pPr>
              <w:ind w:left="456" w:hangingChars="190" w:hanging="456"/>
              <w:jc w:val="both"/>
            </w:pPr>
            <w:r>
              <w:t xml:space="preserve">________________________ </w:t>
            </w:r>
          </w:p>
          <w:p w:rsidR="00A414D4" w:rsidRDefault="00A414D4" w:rsidP="00167FDA">
            <w:pPr>
              <w:ind w:left="456" w:hangingChars="190" w:hanging="456"/>
              <w:jc w:val="both"/>
            </w:pPr>
            <w:r>
              <w:t>м.п.</w:t>
            </w:r>
          </w:p>
        </w:tc>
        <w:tc>
          <w:tcPr>
            <w:tcW w:w="4914" w:type="dxa"/>
          </w:tcPr>
          <w:p w:rsidR="00A414D4" w:rsidRDefault="00A414D4" w:rsidP="00167FDA">
            <w:pPr>
              <w:ind w:left="458" w:hangingChars="190" w:hanging="458"/>
              <w:jc w:val="both"/>
              <w:rPr>
                <w:b/>
              </w:rPr>
            </w:pPr>
            <w:r>
              <w:rPr>
                <w:b/>
              </w:rPr>
              <w:t>От Поставщика:</w:t>
            </w:r>
          </w:p>
          <w:p w:rsidR="00A414D4" w:rsidRDefault="00A414D4">
            <w:pPr>
              <w:jc w:val="both"/>
            </w:pPr>
            <w:r>
              <w:t>_____________________________</w:t>
            </w:r>
          </w:p>
          <w:p w:rsidR="00A414D4" w:rsidRDefault="00A414D4" w:rsidP="00167FDA">
            <w:pPr>
              <w:ind w:left="456" w:hangingChars="190" w:hanging="456"/>
              <w:jc w:val="both"/>
            </w:pPr>
          </w:p>
          <w:p w:rsidR="00A414D4" w:rsidRDefault="00A414D4" w:rsidP="00167FDA">
            <w:pPr>
              <w:ind w:left="456" w:hangingChars="190" w:hanging="456"/>
              <w:jc w:val="both"/>
            </w:pPr>
            <w:r>
              <w:t>_____________________________</w:t>
            </w:r>
          </w:p>
          <w:p w:rsidR="00A414D4" w:rsidRDefault="00A414D4" w:rsidP="00167FDA">
            <w:pPr>
              <w:ind w:left="456" w:hangingChars="190" w:hanging="456"/>
              <w:jc w:val="both"/>
            </w:pPr>
            <w:r>
              <w:t>м.п.</w:t>
            </w:r>
          </w:p>
        </w:tc>
      </w:tr>
    </w:tbl>
    <w:p w:rsidR="00A414D4" w:rsidRDefault="00A414D4" w:rsidP="00A414D4">
      <w:pPr>
        <w:rPr>
          <w:sz w:val="22"/>
          <w:szCs w:val="22"/>
        </w:rPr>
      </w:pPr>
    </w:p>
    <w:p w:rsidR="00A414D4" w:rsidRDefault="00A414D4" w:rsidP="00A414D4">
      <w:pPr>
        <w:rPr>
          <w:sz w:val="22"/>
          <w:szCs w:val="22"/>
        </w:rPr>
      </w:pPr>
    </w:p>
    <w:p w:rsidR="00A414D4" w:rsidRDefault="00A414D4" w:rsidP="00A414D4">
      <w:pPr>
        <w:rPr>
          <w:sz w:val="22"/>
          <w:szCs w:val="22"/>
        </w:rPr>
      </w:pPr>
    </w:p>
    <w:p w:rsidR="00A414D4" w:rsidRDefault="00A414D4" w:rsidP="00A414D4">
      <w:pPr>
        <w:rPr>
          <w:sz w:val="22"/>
          <w:szCs w:val="22"/>
        </w:rPr>
      </w:pPr>
    </w:p>
    <w:p w:rsidR="00A414D4" w:rsidRDefault="00A414D4" w:rsidP="00A414D4">
      <w:pPr>
        <w:rPr>
          <w:sz w:val="22"/>
          <w:szCs w:val="22"/>
        </w:rPr>
      </w:pPr>
    </w:p>
    <w:p w:rsidR="00A414D4" w:rsidRDefault="00A414D4" w:rsidP="00A414D4"/>
    <w:p w:rsidR="00A414D4" w:rsidRDefault="00A414D4" w:rsidP="00A414D4">
      <w:r>
        <w:t>ФОРМА СОГЛАСОВАНА:</w:t>
      </w:r>
    </w:p>
    <w:tbl>
      <w:tblPr>
        <w:tblW w:w="9889" w:type="dxa"/>
        <w:tblLook w:val="04A0"/>
      </w:tblPr>
      <w:tblGrid>
        <w:gridCol w:w="4785"/>
        <w:gridCol w:w="5104"/>
      </w:tblGrid>
      <w:tr w:rsidR="00A414D4" w:rsidTr="00A414D4">
        <w:tc>
          <w:tcPr>
            <w:tcW w:w="4785" w:type="dxa"/>
          </w:tcPr>
          <w:p w:rsidR="00A414D4" w:rsidRDefault="00A414D4">
            <w:r>
              <w:t>_______________</w:t>
            </w:r>
          </w:p>
          <w:p w:rsidR="00A414D4" w:rsidRDefault="00A414D4">
            <w:r>
              <w:t>_______________</w:t>
            </w:r>
          </w:p>
          <w:p w:rsidR="00A414D4" w:rsidRDefault="00A414D4"/>
          <w:p w:rsidR="00A414D4" w:rsidRDefault="00A414D4"/>
          <w:p w:rsidR="00A414D4" w:rsidRDefault="00A414D4">
            <w:r>
              <w:t xml:space="preserve">_______________ </w:t>
            </w:r>
          </w:p>
          <w:p w:rsidR="00A414D4" w:rsidRDefault="00A414D4">
            <w:r>
              <w:t xml:space="preserve">м.п.                                                          </w:t>
            </w:r>
          </w:p>
        </w:tc>
        <w:tc>
          <w:tcPr>
            <w:tcW w:w="5104" w:type="dxa"/>
          </w:tcPr>
          <w:p w:rsidR="00A414D4" w:rsidRDefault="00A414D4">
            <w:r>
              <w:t>Генеральный директор</w:t>
            </w:r>
          </w:p>
          <w:p w:rsidR="00A414D4" w:rsidRDefault="00A414D4">
            <w:r>
              <w:t>ФГУП «НИИ НПО «ЛУЧ»</w:t>
            </w:r>
          </w:p>
          <w:p w:rsidR="00A414D4" w:rsidRDefault="00A414D4"/>
          <w:p w:rsidR="00A414D4" w:rsidRDefault="00A414D4"/>
          <w:p w:rsidR="00A414D4" w:rsidRDefault="00A414D4">
            <w:r>
              <w:t>______________ С.В. Алексеев</w:t>
            </w:r>
          </w:p>
          <w:p w:rsidR="00A414D4" w:rsidRDefault="00A414D4">
            <w:r>
              <w:t xml:space="preserve">м.п.                                                          </w:t>
            </w:r>
          </w:p>
        </w:tc>
      </w:tr>
    </w:tbl>
    <w:p w:rsidR="00A414D4" w:rsidRDefault="00A414D4" w:rsidP="00A414D4"/>
    <w:p w:rsidR="00A414D4" w:rsidRDefault="00A414D4" w:rsidP="00A414D4"/>
    <w:p w:rsidR="00A414D4" w:rsidRDefault="00A414D4" w:rsidP="00A414D4"/>
    <w:p w:rsidR="00A414D4" w:rsidRDefault="00A414D4" w:rsidP="00A414D4">
      <w:r>
        <w:br w:type="page"/>
      </w:r>
    </w:p>
    <w:tbl>
      <w:tblPr>
        <w:tblW w:w="9811" w:type="dxa"/>
        <w:tblCellMar>
          <w:left w:w="30" w:type="dxa"/>
          <w:right w:w="0" w:type="dxa"/>
        </w:tblCellMar>
        <w:tblLook w:val="04A0"/>
      </w:tblPr>
      <w:tblGrid>
        <w:gridCol w:w="36"/>
        <w:gridCol w:w="500"/>
        <w:gridCol w:w="931"/>
        <w:gridCol w:w="500"/>
        <w:gridCol w:w="632"/>
        <w:gridCol w:w="1976"/>
        <w:gridCol w:w="3326"/>
        <w:gridCol w:w="532"/>
        <w:gridCol w:w="1095"/>
        <w:gridCol w:w="283"/>
      </w:tblGrid>
      <w:tr w:rsidR="00A414D4" w:rsidTr="00A414D4">
        <w:trPr>
          <w:trHeight w:val="375"/>
        </w:trPr>
        <w:tc>
          <w:tcPr>
            <w:tcW w:w="0" w:type="auto"/>
            <w:vAlign w:val="center"/>
          </w:tcPr>
          <w:p w:rsidR="00A414D4" w:rsidRDefault="00A414D4">
            <w:pPr>
              <w:rPr>
                <w:rFonts w:ascii="Arial" w:hAnsi="Arial" w:cs="Arial"/>
                <w:sz w:val="16"/>
                <w:szCs w:val="16"/>
              </w:rPr>
            </w:pPr>
          </w:p>
        </w:tc>
        <w:tc>
          <w:tcPr>
            <w:tcW w:w="9491" w:type="dxa"/>
            <w:gridSpan w:val="8"/>
            <w:vAlign w:val="center"/>
          </w:tcPr>
          <w:p w:rsidR="00A414D4" w:rsidRDefault="00A414D4">
            <w:pPr>
              <w:ind w:firstLine="4962"/>
              <w:jc w:val="right"/>
            </w:pPr>
            <w:r>
              <w:t>Приложение №3</w:t>
            </w:r>
          </w:p>
          <w:p w:rsidR="00A414D4" w:rsidRDefault="00A414D4">
            <w:pPr>
              <w:ind w:firstLine="4962"/>
              <w:jc w:val="right"/>
            </w:pPr>
            <w:r>
              <w:t>к договору поставки № ___ от ______.</w:t>
            </w:r>
          </w:p>
          <w:p w:rsidR="00A414D4" w:rsidRDefault="00A414D4">
            <w:pPr>
              <w:ind w:firstLine="4962"/>
              <w:jc w:val="right"/>
              <w:rPr>
                <w:b/>
              </w:rPr>
            </w:pPr>
          </w:p>
          <w:p w:rsidR="00A414D4" w:rsidRDefault="00A414D4">
            <w:pPr>
              <w:jc w:val="center"/>
              <w:rPr>
                <w:b/>
              </w:rPr>
            </w:pPr>
          </w:p>
          <w:p w:rsidR="00A414D4" w:rsidRDefault="00A414D4">
            <w:pPr>
              <w:ind w:firstLine="4962"/>
              <w:jc w:val="right"/>
            </w:pPr>
          </w:p>
          <w:p w:rsidR="00A414D4" w:rsidRDefault="00A414D4">
            <w:pPr>
              <w:jc w:val="center"/>
              <w:rPr>
                <w:bCs/>
              </w:rPr>
            </w:pPr>
          </w:p>
          <w:p w:rsidR="00A414D4" w:rsidRDefault="00A414D4">
            <w:pPr>
              <w:jc w:val="center"/>
              <w:rPr>
                <w:bCs/>
              </w:rPr>
            </w:pPr>
          </w:p>
          <w:p w:rsidR="00A414D4" w:rsidRDefault="00A414D4">
            <w:pPr>
              <w:jc w:val="center"/>
              <w:rPr>
                <w:bCs/>
              </w:rPr>
            </w:pPr>
            <w:r>
              <w:rPr>
                <w:bCs/>
              </w:rPr>
              <w:t>Акт сверки</w:t>
            </w:r>
          </w:p>
        </w:tc>
        <w:tc>
          <w:tcPr>
            <w:tcW w:w="283" w:type="dxa"/>
            <w:vAlign w:val="center"/>
          </w:tcPr>
          <w:p w:rsidR="00A414D4" w:rsidRDefault="00A414D4">
            <w:pPr>
              <w:rPr>
                <w:rFonts w:ascii="Arial" w:hAnsi="Arial" w:cs="Arial"/>
              </w:rPr>
            </w:pPr>
          </w:p>
        </w:tc>
      </w:tr>
      <w:tr w:rsidR="00A414D4" w:rsidTr="00A414D4">
        <w:trPr>
          <w:trHeight w:val="975"/>
        </w:trPr>
        <w:tc>
          <w:tcPr>
            <w:tcW w:w="0" w:type="auto"/>
            <w:vAlign w:val="center"/>
          </w:tcPr>
          <w:p w:rsidR="00A414D4" w:rsidRDefault="00A414D4">
            <w:pPr>
              <w:rPr>
                <w:rFonts w:ascii="Arial" w:hAnsi="Arial" w:cs="Arial"/>
                <w:sz w:val="16"/>
                <w:szCs w:val="16"/>
              </w:rPr>
            </w:pPr>
          </w:p>
        </w:tc>
        <w:tc>
          <w:tcPr>
            <w:tcW w:w="9491" w:type="dxa"/>
            <w:gridSpan w:val="8"/>
            <w:vAlign w:val="center"/>
            <w:hideMark/>
          </w:tcPr>
          <w:p w:rsidR="00A414D4" w:rsidRDefault="00A414D4">
            <w:pPr>
              <w:jc w:val="center"/>
              <w:rPr>
                <w:sz w:val="20"/>
                <w:szCs w:val="20"/>
              </w:rPr>
            </w:pPr>
            <w:r>
              <w:rPr>
                <w:sz w:val="20"/>
                <w:szCs w:val="20"/>
              </w:rPr>
              <w:t>взаимных расчетов за период: _______________</w:t>
            </w:r>
            <w:r>
              <w:rPr>
                <w:sz w:val="20"/>
                <w:szCs w:val="20"/>
              </w:rPr>
              <w:br/>
              <w:t>между ФГУП «НИИ НПО «ЛУЧ»</w:t>
            </w:r>
            <w:r>
              <w:rPr>
                <w:sz w:val="20"/>
                <w:szCs w:val="20"/>
              </w:rPr>
              <w:br/>
              <w:t>и ____________»</w:t>
            </w:r>
            <w:r>
              <w:rPr>
                <w:sz w:val="20"/>
                <w:szCs w:val="20"/>
              </w:rPr>
              <w:br/>
              <w:t>по договору -№______ от ________..</w:t>
            </w:r>
          </w:p>
        </w:tc>
        <w:tc>
          <w:tcPr>
            <w:tcW w:w="283" w:type="dxa"/>
            <w:vAlign w:val="center"/>
          </w:tcPr>
          <w:p w:rsidR="00A414D4" w:rsidRDefault="00A414D4">
            <w:pPr>
              <w:rPr>
                <w:rFonts w:ascii="Arial" w:hAnsi="Arial" w:cs="Arial"/>
                <w:sz w:val="16"/>
                <w:szCs w:val="16"/>
              </w:rPr>
            </w:pPr>
          </w:p>
        </w:tc>
      </w:tr>
      <w:tr w:rsidR="00A414D4" w:rsidTr="00A414D4">
        <w:trPr>
          <w:trHeight w:val="360"/>
        </w:trPr>
        <w:tc>
          <w:tcPr>
            <w:tcW w:w="0" w:type="auto"/>
            <w:vAlign w:val="center"/>
          </w:tcPr>
          <w:p w:rsidR="00A414D4" w:rsidRDefault="00A414D4">
            <w:pPr>
              <w:rPr>
                <w:rFonts w:ascii="Arial" w:hAnsi="Arial" w:cs="Arial"/>
                <w:sz w:val="16"/>
                <w:szCs w:val="16"/>
              </w:rPr>
            </w:pPr>
          </w:p>
        </w:tc>
        <w:tc>
          <w:tcPr>
            <w:tcW w:w="0" w:type="auto"/>
            <w:vAlign w:val="center"/>
          </w:tcPr>
          <w:p w:rsidR="00A414D4" w:rsidRDefault="00A414D4">
            <w:pPr>
              <w:rPr>
                <w:sz w:val="16"/>
                <w:szCs w:val="16"/>
              </w:rPr>
            </w:pPr>
          </w:p>
        </w:tc>
        <w:tc>
          <w:tcPr>
            <w:tcW w:w="0" w:type="auto"/>
            <w:vAlign w:val="center"/>
          </w:tcPr>
          <w:p w:rsidR="00A414D4" w:rsidRDefault="00A414D4">
            <w:pPr>
              <w:rPr>
                <w:sz w:val="16"/>
                <w:szCs w:val="16"/>
              </w:rPr>
            </w:pPr>
          </w:p>
        </w:tc>
        <w:tc>
          <w:tcPr>
            <w:tcW w:w="0" w:type="auto"/>
            <w:vAlign w:val="center"/>
          </w:tcPr>
          <w:p w:rsidR="00A414D4" w:rsidRDefault="00A414D4">
            <w:pPr>
              <w:rPr>
                <w:sz w:val="16"/>
                <w:szCs w:val="16"/>
              </w:rPr>
            </w:pPr>
          </w:p>
        </w:tc>
        <w:tc>
          <w:tcPr>
            <w:tcW w:w="0" w:type="auto"/>
            <w:vAlign w:val="center"/>
          </w:tcPr>
          <w:p w:rsidR="00A414D4" w:rsidRDefault="00A414D4">
            <w:pPr>
              <w:rPr>
                <w:sz w:val="16"/>
                <w:szCs w:val="16"/>
              </w:rPr>
            </w:pPr>
          </w:p>
        </w:tc>
        <w:tc>
          <w:tcPr>
            <w:tcW w:w="1830" w:type="dxa"/>
            <w:vAlign w:val="center"/>
          </w:tcPr>
          <w:p w:rsidR="00A414D4" w:rsidRDefault="00A414D4">
            <w:pPr>
              <w:rPr>
                <w:sz w:val="16"/>
                <w:szCs w:val="16"/>
              </w:rPr>
            </w:pPr>
          </w:p>
        </w:tc>
        <w:tc>
          <w:tcPr>
            <w:tcW w:w="0" w:type="auto"/>
            <w:vAlign w:val="center"/>
          </w:tcPr>
          <w:p w:rsidR="00A414D4" w:rsidRDefault="00A414D4">
            <w:pPr>
              <w:rPr>
                <w:sz w:val="16"/>
                <w:szCs w:val="16"/>
              </w:rPr>
            </w:pPr>
          </w:p>
        </w:tc>
        <w:tc>
          <w:tcPr>
            <w:tcW w:w="0" w:type="auto"/>
            <w:vAlign w:val="center"/>
          </w:tcPr>
          <w:p w:rsidR="00A414D4" w:rsidRDefault="00A414D4">
            <w:pPr>
              <w:rPr>
                <w:sz w:val="16"/>
                <w:szCs w:val="16"/>
              </w:rPr>
            </w:pPr>
          </w:p>
        </w:tc>
        <w:tc>
          <w:tcPr>
            <w:tcW w:w="1014" w:type="dxa"/>
            <w:vAlign w:val="center"/>
          </w:tcPr>
          <w:p w:rsidR="00A414D4" w:rsidRDefault="00A414D4">
            <w:pPr>
              <w:rPr>
                <w:sz w:val="16"/>
                <w:szCs w:val="16"/>
              </w:rPr>
            </w:pPr>
          </w:p>
        </w:tc>
        <w:tc>
          <w:tcPr>
            <w:tcW w:w="283" w:type="dxa"/>
            <w:vAlign w:val="center"/>
            <w:hideMark/>
          </w:tcPr>
          <w:p w:rsidR="00A414D4" w:rsidRDefault="00A414D4">
            <w:pPr>
              <w:rPr>
                <w:rFonts w:ascii="Arial" w:hAnsi="Arial" w:cs="Arial"/>
                <w:sz w:val="16"/>
                <w:szCs w:val="16"/>
              </w:rPr>
            </w:pPr>
            <w:r>
              <w:rPr>
                <w:rFonts w:ascii="Arial" w:hAnsi="Arial" w:cs="Arial"/>
                <w:sz w:val="16"/>
                <w:szCs w:val="16"/>
              </w:rPr>
              <w:t> </w:t>
            </w:r>
          </w:p>
        </w:tc>
      </w:tr>
      <w:tr w:rsidR="00A414D4" w:rsidTr="00A414D4">
        <w:trPr>
          <w:trHeight w:val="735"/>
        </w:trPr>
        <w:tc>
          <w:tcPr>
            <w:tcW w:w="0" w:type="auto"/>
            <w:vAlign w:val="center"/>
          </w:tcPr>
          <w:p w:rsidR="00A414D4" w:rsidRDefault="00A414D4">
            <w:pPr>
              <w:rPr>
                <w:rFonts w:ascii="Arial" w:hAnsi="Arial" w:cs="Arial"/>
                <w:sz w:val="16"/>
                <w:szCs w:val="16"/>
              </w:rPr>
            </w:pPr>
          </w:p>
        </w:tc>
        <w:tc>
          <w:tcPr>
            <w:tcW w:w="9491" w:type="dxa"/>
            <w:gridSpan w:val="8"/>
            <w:vAlign w:val="center"/>
            <w:hideMark/>
          </w:tcPr>
          <w:p w:rsidR="00A414D4" w:rsidRDefault="00A414D4">
            <w:pPr>
              <w:jc w:val="both"/>
              <w:rPr>
                <w:sz w:val="20"/>
                <w:szCs w:val="20"/>
              </w:rPr>
            </w:pPr>
            <w:r>
              <w:rPr>
                <w:sz w:val="20"/>
                <w:szCs w:val="20"/>
              </w:rPr>
              <w:t>Мы, нижеподписавшиеся, ________________ ФГУП «НИИ НПО «ЛУЧ»______________________, с одной стороны, и _____________________ с другой стороны, составили настоящий акт сверки в том, что состояние взаимных расчетов по данным учета следующее:</w:t>
            </w:r>
          </w:p>
        </w:tc>
        <w:tc>
          <w:tcPr>
            <w:tcW w:w="283" w:type="dxa"/>
            <w:vAlign w:val="center"/>
          </w:tcPr>
          <w:p w:rsidR="00A414D4" w:rsidRDefault="00A414D4">
            <w:pPr>
              <w:rPr>
                <w:rFonts w:ascii="Arial" w:hAnsi="Arial" w:cs="Arial"/>
                <w:sz w:val="16"/>
                <w:szCs w:val="16"/>
              </w:rPr>
            </w:pPr>
          </w:p>
        </w:tc>
      </w:tr>
      <w:tr w:rsidR="00A414D4" w:rsidTr="00A414D4">
        <w:trPr>
          <w:trHeight w:val="120"/>
        </w:trPr>
        <w:tc>
          <w:tcPr>
            <w:tcW w:w="0" w:type="auto"/>
            <w:vAlign w:val="center"/>
          </w:tcPr>
          <w:p w:rsidR="00A414D4" w:rsidRDefault="00A414D4">
            <w:pPr>
              <w:rPr>
                <w:rFonts w:ascii="Arial" w:hAnsi="Arial" w:cs="Arial"/>
                <w:sz w:val="12"/>
                <w:szCs w:val="16"/>
              </w:rPr>
            </w:pPr>
          </w:p>
        </w:tc>
        <w:tc>
          <w:tcPr>
            <w:tcW w:w="0" w:type="auto"/>
            <w:vAlign w:val="center"/>
          </w:tcPr>
          <w:p w:rsidR="00A414D4" w:rsidRDefault="00A414D4">
            <w:pPr>
              <w:rPr>
                <w:sz w:val="12"/>
                <w:szCs w:val="16"/>
              </w:rPr>
            </w:pPr>
          </w:p>
        </w:tc>
        <w:tc>
          <w:tcPr>
            <w:tcW w:w="0" w:type="auto"/>
            <w:vAlign w:val="center"/>
          </w:tcPr>
          <w:p w:rsidR="00A414D4" w:rsidRDefault="00A414D4">
            <w:pPr>
              <w:rPr>
                <w:sz w:val="12"/>
                <w:szCs w:val="16"/>
              </w:rPr>
            </w:pPr>
          </w:p>
        </w:tc>
        <w:tc>
          <w:tcPr>
            <w:tcW w:w="0" w:type="auto"/>
            <w:vAlign w:val="center"/>
          </w:tcPr>
          <w:p w:rsidR="00A414D4" w:rsidRDefault="00A414D4">
            <w:pPr>
              <w:rPr>
                <w:sz w:val="12"/>
                <w:szCs w:val="16"/>
              </w:rPr>
            </w:pPr>
          </w:p>
        </w:tc>
        <w:tc>
          <w:tcPr>
            <w:tcW w:w="0" w:type="auto"/>
            <w:vAlign w:val="center"/>
          </w:tcPr>
          <w:p w:rsidR="00A414D4" w:rsidRDefault="00A414D4">
            <w:pPr>
              <w:rPr>
                <w:sz w:val="12"/>
                <w:szCs w:val="16"/>
              </w:rPr>
            </w:pPr>
          </w:p>
        </w:tc>
        <w:tc>
          <w:tcPr>
            <w:tcW w:w="1830" w:type="dxa"/>
            <w:vAlign w:val="center"/>
          </w:tcPr>
          <w:p w:rsidR="00A414D4" w:rsidRDefault="00A414D4">
            <w:pPr>
              <w:rPr>
                <w:sz w:val="12"/>
                <w:szCs w:val="16"/>
              </w:rPr>
            </w:pPr>
          </w:p>
        </w:tc>
        <w:tc>
          <w:tcPr>
            <w:tcW w:w="0" w:type="auto"/>
            <w:vAlign w:val="center"/>
          </w:tcPr>
          <w:p w:rsidR="00A414D4" w:rsidRDefault="00A414D4">
            <w:pPr>
              <w:rPr>
                <w:sz w:val="12"/>
                <w:szCs w:val="16"/>
              </w:rPr>
            </w:pPr>
          </w:p>
        </w:tc>
        <w:tc>
          <w:tcPr>
            <w:tcW w:w="0" w:type="auto"/>
            <w:vAlign w:val="center"/>
          </w:tcPr>
          <w:p w:rsidR="00A414D4" w:rsidRDefault="00A414D4">
            <w:pPr>
              <w:rPr>
                <w:sz w:val="12"/>
                <w:szCs w:val="16"/>
              </w:rPr>
            </w:pPr>
          </w:p>
        </w:tc>
        <w:tc>
          <w:tcPr>
            <w:tcW w:w="1014" w:type="dxa"/>
            <w:vAlign w:val="center"/>
          </w:tcPr>
          <w:p w:rsidR="00A414D4" w:rsidRDefault="00A414D4">
            <w:pPr>
              <w:rPr>
                <w:sz w:val="12"/>
                <w:szCs w:val="16"/>
              </w:rPr>
            </w:pPr>
          </w:p>
        </w:tc>
        <w:tc>
          <w:tcPr>
            <w:tcW w:w="283" w:type="dxa"/>
            <w:vAlign w:val="center"/>
            <w:hideMark/>
          </w:tcPr>
          <w:p w:rsidR="00A414D4" w:rsidRDefault="00A414D4">
            <w:pPr>
              <w:spacing w:line="120" w:lineRule="atLeast"/>
              <w:rPr>
                <w:rFonts w:ascii="Arial" w:hAnsi="Arial" w:cs="Arial"/>
                <w:sz w:val="16"/>
                <w:szCs w:val="16"/>
              </w:rPr>
            </w:pPr>
            <w:r>
              <w:rPr>
                <w:rFonts w:ascii="Arial" w:hAnsi="Arial" w:cs="Arial"/>
                <w:sz w:val="16"/>
                <w:szCs w:val="16"/>
              </w:rPr>
              <w:t> </w:t>
            </w:r>
          </w:p>
        </w:tc>
      </w:tr>
      <w:tr w:rsidR="00A414D4" w:rsidTr="00A414D4">
        <w:trPr>
          <w:trHeight w:val="255"/>
        </w:trPr>
        <w:tc>
          <w:tcPr>
            <w:tcW w:w="0" w:type="auto"/>
            <w:vAlign w:val="center"/>
          </w:tcPr>
          <w:p w:rsidR="00A414D4" w:rsidRDefault="00A414D4">
            <w:pPr>
              <w:rPr>
                <w:rFonts w:ascii="Arial" w:hAnsi="Arial" w:cs="Arial"/>
                <w:sz w:val="16"/>
                <w:szCs w:val="16"/>
              </w:rPr>
            </w:pPr>
          </w:p>
        </w:tc>
        <w:tc>
          <w:tcPr>
            <w:tcW w:w="0" w:type="auto"/>
            <w:gridSpan w:val="4"/>
            <w:tcBorders>
              <w:top w:val="single" w:sz="6" w:space="0" w:color="000000"/>
              <w:left w:val="single" w:sz="6" w:space="0" w:color="000000"/>
              <w:bottom w:val="nil"/>
              <w:right w:val="single" w:sz="6" w:space="0" w:color="000000"/>
            </w:tcBorders>
            <w:hideMark/>
          </w:tcPr>
          <w:p w:rsidR="00A414D4" w:rsidRDefault="00A414D4">
            <w:pPr>
              <w:rPr>
                <w:sz w:val="20"/>
                <w:szCs w:val="20"/>
              </w:rPr>
            </w:pPr>
            <w:r>
              <w:rPr>
                <w:sz w:val="20"/>
                <w:szCs w:val="20"/>
              </w:rPr>
              <w:t>По данным ФГУП «НИИ НПО «ЛУЧ», руб.</w:t>
            </w:r>
          </w:p>
        </w:tc>
        <w:tc>
          <w:tcPr>
            <w:tcW w:w="6487" w:type="dxa"/>
            <w:gridSpan w:val="4"/>
            <w:tcBorders>
              <w:top w:val="single" w:sz="6" w:space="0" w:color="000000"/>
              <w:left w:val="single" w:sz="6" w:space="0" w:color="000000"/>
              <w:bottom w:val="nil"/>
              <w:right w:val="single" w:sz="6" w:space="0" w:color="000000"/>
            </w:tcBorders>
            <w:hideMark/>
          </w:tcPr>
          <w:p w:rsidR="00A414D4" w:rsidRDefault="00A414D4">
            <w:pPr>
              <w:rPr>
                <w:sz w:val="20"/>
                <w:szCs w:val="20"/>
              </w:rPr>
            </w:pPr>
            <w:r>
              <w:rPr>
                <w:sz w:val="20"/>
                <w:szCs w:val="20"/>
              </w:rPr>
              <w:t>По данным ________________________________, руб.</w:t>
            </w:r>
          </w:p>
        </w:tc>
        <w:tc>
          <w:tcPr>
            <w:tcW w:w="283" w:type="dxa"/>
            <w:vAlign w:val="center"/>
          </w:tcPr>
          <w:p w:rsidR="00A414D4" w:rsidRDefault="00A414D4">
            <w:pPr>
              <w:rPr>
                <w:rFonts w:ascii="Arial" w:hAnsi="Arial" w:cs="Arial"/>
                <w:sz w:val="16"/>
                <w:szCs w:val="16"/>
              </w:rPr>
            </w:pPr>
          </w:p>
        </w:tc>
      </w:tr>
      <w:tr w:rsidR="00A414D4" w:rsidTr="00A414D4">
        <w:trPr>
          <w:trHeight w:val="225"/>
        </w:trPr>
        <w:tc>
          <w:tcPr>
            <w:tcW w:w="0" w:type="auto"/>
            <w:vAlign w:val="center"/>
          </w:tcPr>
          <w:p w:rsidR="00A414D4" w:rsidRDefault="00A414D4">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14D4" w:rsidRDefault="00A414D4">
            <w:pPr>
              <w:jc w:val="center"/>
              <w:rPr>
                <w:b/>
                <w:bCs/>
                <w:sz w:val="18"/>
                <w:szCs w:val="18"/>
              </w:rPr>
            </w:pPr>
            <w:r>
              <w:rPr>
                <w:b/>
                <w:bCs/>
                <w:sz w:val="18"/>
                <w:szCs w:val="18"/>
              </w:rPr>
              <w:t>Дата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14D4" w:rsidRDefault="00A414D4">
            <w:pPr>
              <w:jc w:val="center"/>
              <w:rPr>
                <w:b/>
                <w:bCs/>
                <w:sz w:val="18"/>
                <w:szCs w:val="18"/>
              </w:rPr>
            </w:pPr>
            <w:r>
              <w:rPr>
                <w:b/>
                <w:bCs/>
                <w:sz w:val="18"/>
                <w:szCs w:val="18"/>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14D4" w:rsidRDefault="00A414D4">
            <w:pPr>
              <w:jc w:val="center"/>
              <w:rPr>
                <w:b/>
                <w:bCs/>
                <w:sz w:val="18"/>
                <w:szCs w:val="18"/>
              </w:rPr>
            </w:pPr>
            <w:r>
              <w:rPr>
                <w:b/>
                <w:bCs/>
                <w:sz w:val="18"/>
                <w:szCs w:val="18"/>
              </w:rPr>
              <w:t>Дебет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14D4" w:rsidRDefault="00A414D4">
            <w:pPr>
              <w:jc w:val="center"/>
              <w:rPr>
                <w:b/>
                <w:bCs/>
                <w:sz w:val="18"/>
                <w:szCs w:val="18"/>
              </w:rPr>
            </w:pPr>
            <w:r>
              <w:rPr>
                <w:b/>
                <w:bCs/>
                <w:sz w:val="18"/>
                <w:szCs w:val="18"/>
              </w:rPr>
              <w:t>Кредит</w:t>
            </w:r>
          </w:p>
        </w:tc>
        <w:tc>
          <w:tcPr>
            <w:tcW w:w="1830" w:type="dxa"/>
            <w:tcBorders>
              <w:top w:val="single" w:sz="6" w:space="0" w:color="000000"/>
              <w:left w:val="single" w:sz="6" w:space="0" w:color="000000"/>
              <w:bottom w:val="single" w:sz="6" w:space="0" w:color="000000"/>
              <w:right w:val="single" w:sz="6" w:space="0" w:color="000000"/>
            </w:tcBorders>
            <w:vAlign w:val="center"/>
            <w:hideMark/>
          </w:tcPr>
          <w:p w:rsidR="00A414D4" w:rsidRDefault="00A414D4">
            <w:pPr>
              <w:jc w:val="center"/>
              <w:rPr>
                <w:b/>
                <w:bCs/>
                <w:sz w:val="18"/>
                <w:szCs w:val="18"/>
              </w:rPr>
            </w:pPr>
            <w:r>
              <w:rPr>
                <w:b/>
                <w:bCs/>
                <w:sz w:val="18"/>
                <w:szCs w:val="18"/>
              </w:rPr>
              <w:t>Дата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14D4" w:rsidRDefault="00A414D4">
            <w:pPr>
              <w:jc w:val="center"/>
              <w:rPr>
                <w:b/>
                <w:bCs/>
                <w:sz w:val="18"/>
                <w:szCs w:val="18"/>
              </w:rPr>
            </w:pPr>
            <w:r>
              <w:rPr>
                <w:b/>
                <w:bCs/>
                <w:sz w:val="18"/>
                <w:szCs w:val="18"/>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14D4" w:rsidRDefault="00A414D4">
            <w:pPr>
              <w:jc w:val="center"/>
              <w:rPr>
                <w:b/>
                <w:bCs/>
                <w:sz w:val="18"/>
                <w:szCs w:val="18"/>
              </w:rPr>
            </w:pPr>
            <w:r>
              <w:rPr>
                <w:b/>
                <w:bCs/>
                <w:sz w:val="18"/>
                <w:szCs w:val="18"/>
              </w:rPr>
              <w:t>Дебет</w:t>
            </w:r>
          </w:p>
        </w:tc>
        <w:tc>
          <w:tcPr>
            <w:tcW w:w="1014" w:type="dxa"/>
            <w:tcBorders>
              <w:top w:val="single" w:sz="6" w:space="0" w:color="000000"/>
              <w:left w:val="single" w:sz="6" w:space="0" w:color="000000"/>
              <w:bottom w:val="single" w:sz="6" w:space="0" w:color="000000"/>
              <w:right w:val="single" w:sz="6" w:space="0" w:color="000000"/>
            </w:tcBorders>
            <w:vAlign w:val="center"/>
            <w:hideMark/>
          </w:tcPr>
          <w:p w:rsidR="00A414D4" w:rsidRDefault="00A414D4">
            <w:pPr>
              <w:jc w:val="center"/>
              <w:rPr>
                <w:b/>
                <w:bCs/>
                <w:sz w:val="18"/>
                <w:szCs w:val="18"/>
              </w:rPr>
            </w:pPr>
            <w:r>
              <w:rPr>
                <w:b/>
                <w:bCs/>
                <w:sz w:val="18"/>
                <w:szCs w:val="18"/>
              </w:rPr>
              <w:t>Кредит</w:t>
            </w:r>
          </w:p>
        </w:tc>
        <w:tc>
          <w:tcPr>
            <w:tcW w:w="283" w:type="dxa"/>
            <w:vAlign w:val="center"/>
          </w:tcPr>
          <w:p w:rsidR="00A414D4" w:rsidRDefault="00A414D4">
            <w:pPr>
              <w:rPr>
                <w:rFonts w:ascii="Arial" w:hAnsi="Arial" w:cs="Arial"/>
                <w:sz w:val="16"/>
                <w:szCs w:val="16"/>
              </w:rPr>
            </w:pPr>
          </w:p>
        </w:tc>
      </w:tr>
      <w:tr w:rsidR="00A414D4" w:rsidTr="00A414D4">
        <w:trPr>
          <w:trHeight w:val="225"/>
        </w:trPr>
        <w:tc>
          <w:tcPr>
            <w:tcW w:w="0" w:type="auto"/>
            <w:vAlign w:val="center"/>
          </w:tcPr>
          <w:p w:rsidR="00A414D4" w:rsidRDefault="00A414D4">
            <w:pPr>
              <w:rPr>
                <w:rFonts w:ascii="Arial" w:hAnsi="Arial" w:cs="Arial"/>
                <w:b/>
                <w:bCs/>
                <w:sz w:val="16"/>
                <w:szCs w:val="16"/>
              </w:rPr>
            </w:pPr>
          </w:p>
        </w:tc>
        <w:tc>
          <w:tcPr>
            <w:tcW w:w="0" w:type="auto"/>
            <w:gridSpan w:val="2"/>
            <w:tcBorders>
              <w:top w:val="single" w:sz="6" w:space="0" w:color="000000"/>
              <w:left w:val="single" w:sz="6" w:space="0" w:color="000000"/>
              <w:bottom w:val="single" w:sz="6" w:space="0" w:color="000000"/>
              <w:right w:val="nil"/>
            </w:tcBorders>
            <w:vAlign w:val="center"/>
            <w:hideMark/>
          </w:tcPr>
          <w:p w:rsidR="00A414D4" w:rsidRDefault="00A414D4">
            <w:pPr>
              <w:rPr>
                <w:b/>
                <w:bCs/>
                <w:sz w:val="16"/>
                <w:szCs w:val="16"/>
              </w:rPr>
            </w:pPr>
            <w:r>
              <w:rPr>
                <w:b/>
                <w:bCs/>
                <w:sz w:val="16"/>
                <w:szCs w:val="16"/>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jc w:val="right"/>
              <w:rPr>
                <w:b/>
                <w:bCs/>
                <w:sz w:val="2"/>
                <w:szCs w:val="2"/>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jc w:val="right"/>
              <w:rPr>
                <w:b/>
                <w:bCs/>
                <w:sz w:val="2"/>
                <w:szCs w:val="2"/>
              </w:rPr>
            </w:pPr>
          </w:p>
        </w:tc>
        <w:tc>
          <w:tcPr>
            <w:tcW w:w="4910" w:type="dxa"/>
            <w:gridSpan w:val="2"/>
            <w:tcBorders>
              <w:top w:val="single" w:sz="6" w:space="0" w:color="000000"/>
              <w:left w:val="single" w:sz="6" w:space="0" w:color="000000"/>
              <w:bottom w:val="single" w:sz="6" w:space="0" w:color="000000"/>
              <w:right w:val="nil"/>
            </w:tcBorders>
            <w:vAlign w:val="center"/>
            <w:hideMark/>
          </w:tcPr>
          <w:p w:rsidR="00A414D4" w:rsidRDefault="00A414D4">
            <w:pPr>
              <w:rPr>
                <w:b/>
                <w:bCs/>
                <w:sz w:val="16"/>
                <w:szCs w:val="16"/>
              </w:rPr>
            </w:pPr>
            <w:r>
              <w:rPr>
                <w:b/>
                <w:bCs/>
                <w:sz w:val="16"/>
                <w:szCs w:val="16"/>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jc w:val="right"/>
              <w:rPr>
                <w:b/>
                <w:bCs/>
                <w:sz w:val="2"/>
                <w:szCs w:val="2"/>
              </w:rPr>
            </w:pPr>
          </w:p>
        </w:tc>
        <w:tc>
          <w:tcPr>
            <w:tcW w:w="1014" w:type="dxa"/>
            <w:tcBorders>
              <w:top w:val="single" w:sz="6" w:space="0" w:color="000000"/>
              <w:left w:val="single" w:sz="6" w:space="0" w:color="000000"/>
              <w:bottom w:val="single" w:sz="6" w:space="0" w:color="000000"/>
              <w:right w:val="single" w:sz="6" w:space="0" w:color="000000"/>
            </w:tcBorders>
            <w:vAlign w:val="center"/>
          </w:tcPr>
          <w:p w:rsidR="00A414D4" w:rsidRDefault="00A414D4">
            <w:pPr>
              <w:jc w:val="right"/>
              <w:rPr>
                <w:b/>
                <w:bCs/>
                <w:sz w:val="2"/>
                <w:szCs w:val="2"/>
              </w:rPr>
            </w:pPr>
          </w:p>
        </w:tc>
        <w:tc>
          <w:tcPr>
            <w:tcW w:w="283" w:type="dxa"/>
            <w:vAlign w:val="center"/>
          </w:tcPr>
          <w:p w:rsidR="00A414D4" w:rsidRDefault="00A414D4">
            <w:pPr>
              <w:rPr>
                <w:rFonts w:ascii="Arial" w:hAnsi="Arial" w:cs="Arial"/>
                <w:b/>
                <w:bCs/>
                <w:sz w:val="16"/>
                <w:szCs w:val="16"/>
              </w:rPr>
            </w:pPr>
          </w:p>
        </w:tc>
      </w:tr>
      <w:tr w:rsidR="00A414D4" w:rsidTr="00A414D4">
        <w:trPr>
          <w:trHeight w:val="225"/>
        </w:trPr>
        <w:tc>
          <w:tcPr>
            <w:tcW w:w="0" w:type="auto"/>
            <w:vAlign w:val="center"/>
          </w:tcPr>
          <w:p w:rsidR="00A414D4" w:rsidRDefault="00A414D4">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A414D4" w:rsidRDefault="00A414D4">
            <w:pPr>
              <w:rPr>
                <w:sz w:val="16"/>
                <w:szCs w:val="16"/>
              </w:rPr>
            </w:pPr>
            <w:r>
              <w:rPr>
                <w:sz w:val="16"/>
                <w:szCs w:val="16"/>
              </w:rPr>
              <w:t xml:space="preserve">Договор №______от_____ </w:t>
            </w: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jc w:val="right"/>
              <w:rPr>
                <w:sz w:val="16"/>
                <w:szCs w:val="16"/>
              </w:rPr>
            </w:pPr>
          </w:p>
        </w:tc>
        <w:tc>
          <w:tcPr>
            <w:tcW w:w="4910" w:type="dxa"/>
            <w:gridSpan w:val="2"/>
            <w:tcBorders>
              <w:top w:val="single" w:sz="6" w:space="0" w:color="000000"/>
              <w:left w:val="single" w:sz="6" w:space="0" w:color="000000"/>
              <w:bottom w:val="single" w:sz="6" w:space="0" w:color="000000"/>
              <w:right w:val="single" w:sz="6" w:space="0" w:color="000000"/>
            </w:tcBorders>
            <w:vAlign w:val="center"/>
            <w:hideMark/>
          </w:tcPr>
          <w:p w:rsidR="00A414D4" w:rsidRDefault="00A414D4">
            <w:pPr>
              <w:rPr>
                <w:sz w:val="16"/>
                <w:szCs w:val="16"/>
              </w:rPr>
            </w:pPr>
            <w:r>
              <w:rPr>
                <w:sz w:val="16"/>
                <w:szCs w:val="16"/>
              </w:rPr>
              <w:t>Договор №________ от ___________</w:t>
            </w: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1014" w:type="dxa"/>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283" w:type="dxa"/>
            <w:vAlign w:val="center"/>
          </w:tcPr>
          <w:p w:rsidR="00A414D4" w:rsidRDefault="00A414D4">
            <w:pPr>
              <w:rPr>
                <w:rFonts w:ascii="Arial" w:hAnsi="Arial" w:cs="Arial"/>
                <w:sz w:val="16"/>
                <w:szCs w:val="16"/>
              </w:rPr>
            </w:pPr>
          </w:p>
        </w:tc>
      </w:tr>
      <w:tr w:rsidR="00A414D4" w:rsidTr="00A414D4">
        <w:trPr>
          <w:trHeight w:val="225"/>
        </w:trPr>
        <w:tc>
          <w:tcPr>
            <w:tcW w:w="0" w:type="auto"/>
            <w:vAlign w:val="center"/>
          </w:tcPr>
          <w:p w:rsidR="00A414D4" w:rsidRDefault="00A414D4">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1830" w:type="dxa"/>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1014" w:type="dxa"/>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283" w:type="dxa"/>
            <w:vAlign w:val="center"/>
          </w:tcPr>
          <w:p w:rsidR="00A414D4" w:rsidRDefault="00A414D4">
            <w:pPr>
              <w:rPr>
                <w:rFonts w:ascii="Arial" w:hAnsi="Arial" w:cs="Arial"/>
                <w:sz w:val="16"/>
                <w:szCs w:val="16"/>
              </w:rPr>
            </w:pPr>
          </w:p>
        </w:tc>
      </w:tr>
      <w:tr w:rsidR="00A414D4" w:rsidTr="00A414D4">
        <w:trPr>
          <w:trHeight w:val="225"/>
        </w:trPr>
        <w:tc>
          <w:tcPr>
            <w:tcW w:w="0" w:type="auto"/>
            <w:vAlign w:val="center"/>
          </w:tcPr>
          <w:p w:rsidR="00A414D4" w:rsidRDefault="00A414D4">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1830" w:type="dxa"/>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1014" w:type="dxa"/>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283" w:type="dxa"/>
            <w:vAlign w:val="center"/>
          </w:tcPr>
          <w:p w:rsidR="00A414D4" w:rsidRDefault="00A414D4">
            <w:pPr>
              <w:rPr>
                <w:rFonts w:ascii="Arial" w:hAnsi="Arial" w:cs="Arial"/>
                <w:sz w:val="16"/>
                <w:szCs w:val="16"/>
              </w:rPr>
            </w:pPr>
          </w:p>
        </w:tc>
      </w:tr>
      <w:tr w:rsidR="00A414D4" w:rsidTr="00A414D4">
        <w:trPr>
          <w:trHeight w:val="225"/>
        </w:trPr>
        <w:tc>
          <w:tcPr>
            <w:tcW w:w="0" w:type="auto"/>
            <w:vAlign w:val="center"/>
          </w:tcPr>
          <w:p w:rsidR="00A414D4" w:rsidRDefault="00A414D4">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1830" w:type="dxa"/>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1014" w:type="dxa"/>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283" w:type="dxa"/>
            <w:vAlign w:val="center"/>
          </w:tcPr>
          <w:p w:rsidR="00A414D4" w:rsidRDefault="00A414D4">
            <w:pPr>
              <w:rPr>
                <w:rFonts w:ascii="Arial" w:hAnsi="Arial" w:cs="Arial"/>
                <w:sz w:val="16"/>
                <w:szCs w:val="16"/>
              </w:rPr>
            </w:pPr>
          </w:p>
        </w:tc>
      </w:tr>
      <w:tr w:rsidR="00A414D4" w:rsidTr="00A414D4">
        <w:trPr>
          <w:trHeight w:val="225"/>
        </w:trPr>
        <w:tc>
          <w:tcPr>
            <w:tcW w:w="0" w:type="auto"/>
            <w:vAlign w:val="center"/>
          </w:tcPr>
          <w:p w:rsidR="00A414D4" w:rsidRDefault="00A414D4">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A414D4" w:rsidRDefault="00A414D4">
            <w:pPr>
              <w:rPr>
                <w:sz w:val="16"/>
                <w:szCs w:val="16"/>
              </w:rPr>
            </w:pPr>
            <w:r>
              <w:rPr>
                <w:sz w:val="16"/>
                <w:szCs w:val="16"/>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jc w:val="right"/>
              <w:rPr>
                <w:sz w:val="16"/>
                <w:szCs w:val="16"/>
              </w:rPr>
            </w:pPr>
          </w:p>
        </w:tc>
        <w:tc>
          <w:tcPr>
            <w:tcW w:w="4910" w:type="dxa"/>
            <w:gridSpan w:val="2"/>
            <w:tcBorders>
              <w:top w:val="single" w:sz="6" w:space="0" w:color="000000"/>
              <w:left w:val="single" w:sz="6" w:space="0" w:color="000000"/>
              <w:bottom w:val="single" w:sz="6" w:space="0" w:color="000000"/>
              <w:right w:val="single" w:sz="6" w:space="0" w:color="000000"/>
            </w:tcBorders>
            <w:vAlign w:val="center"/>
            <w:hideMark/>
          </w:tcPr>
          <w:p w:rsidR="00A414D4" w:rsidRDefault="00A414D4">
            <w:pPr>
              <w:rPr>
                <w:sz w:val="16"/>
                <w:szCs w:val="16"/>
              </w:rPr>
            </w:pPr>
            <w:r>
              <w:rPr>
                <w:sz w:val="16"/>
                <w:szCs w:val="16"/>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1014" w:type="dxa"/>
            <w:tcBorders>
              <w:top w:val="single" w:sz="6" w:space="0" w:color="000000"/>
              <w:left w:val="single" w:sz="6" w:space="0" w:color="000000"/>
              <w:bottom w:val="single" w:sz="6" w:space="0" w:color="000000"/>
              <w:right w:val="single" w:sz="6" w:space="0" w:color="000000"/>
            </w:tcBorders>
            <w:vAlign w:val="center"/>
          </w:tcPr>
          <w:p w:rsidR="00A414D4" w:rsidRDefault="00A414D4">
            <w:pPr>
              <w:rPr>
                <w:sz w:val="16"/>
                <w:szCs w:val="16"/>
              </w:rPr>
            </w:pPr>
          </w:p>
        </w:tc>
        <w:tc>
          <w:tcPr>
            <w:tcW w:w="283" w:type="dxa"/>
            <w:vAlign w:val="center"/>
          </w:tcPr>
          <w:p w:rsidR="00A414D4" w:rsidRDefault="00A414D4">
            <w:pPr>
              <w:rPr>
                <w:rFonts w:ascii="Arial" w:hAnsi="Arial" w:cs="Arial"/>
                <w:sz w:val="16"/>
                <w:szCs w:val="16"/>
              </w:rPr>
            </w:pPr>
          </w:p>
        </w:tc>
      </w:tr>
      <w:tr w:rsidR="00A414D4" w:rsidTr="00A414D4">
        <w:trPr>
          <w:trHeight w:val="225"/>
        </w:trPr>
        <w:tc>
          <w:tcPr>
            <w:tcW w:w="0" w:type="auto"/>
            <w:vAlign w:val="center"/>
          </w:tcPr>
          <w:p w:rsidR="00A414D4" w:rsidRDefault="00A414D4">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nil"/>
            </w:tcBorders>
            <w:vAlign w:val="center"/>
            <w:hideMark/>
          </w:tcPr>
          <w:p w:rsidR="00A414D4" w:rsidRDefault="00A414D4">
            <w:pPr>
              <w:rPr>
                <w:b/>
                <w:bCs/>
                <w:sz w:val="16"/>
                <w:szCs w:val="16"/>
              </w:rPr>
            </w:pPr>
            <w:r>
              <w:rPr>
                <w:b/>
                <w:bCs/>
                <w:sz w:val="16"/>
                <w:szCs w:val="16"/>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jc w:val="right"/>
              <w:rPr>
                <w:b/>
                <w:bCs/>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jc w:val="right"/>
              <w:rPr>
                <w:b/>
                <w:bCs/>
                <w:sz w:val="2"/>
                <w:szCs w:val="2"/>
              </w:rPr>
            </w:pPr>
          </w:p>
        </w:tc>
        <w:tc>
          <w:tcPr>
            <w:tcW w:w="4910" w:type="dxa"/>
            <w:gridSpan w:val="2"/>
            <w:tcBorders>
              <w:top w:val="single" w:sz="6" w:space="0" w:color="000000"/>
              <w:left w:val="single" w:sz="6" w:space="0" w:color="000000"/>
              <w:bottom w:val="single" w:sz="6" w:space="0" w:color="000000"/>
              <w:right w:val="nil"/>
            </w:tcBorders>
            <w:vAlign w:val="center"/>
            <w:hideMark/>
          </w:tcPr>
          <w:p w:rsidR="00A414D4" w:rsidRDefault="00A414D4">
            <w:pPr>
              <w:rPr>
                <w:b/>
                <w:bCs/>
                <w:sz w:val="16"/>
                <w:szCs w:val="16"/>
              </w:rPr>
            </w:pPr>
            <w:r>
              <w:rPr>
                <w:b/>
                <w:bCs/>
                <w:sz w:val="16"/>
                <w:szCs w:val="16"/>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rPr>
                <w:b/>
                <w:bCs/>
                <w:sz w:val="2"/>
                <w:szCs w:val="2"/>
              </w:rPr>
            </w:pPr>
          </w:p>
        </w:tc>
        <w:tc>
          <w:tcPr>
            <w:tcW w:w="1014" w:type="dxa"/>
            <w:tcBorders>
              <w:top w:val="single" w:sz="6" w:space="0" w:color="000000"/>
              <w:left w:val="single" w:sz="6" w:space="0" w:color="000000"/>
              <w:bottom w:val="single" w:sz="6" w:space="0" w:color="000000"/>
              <w:right w:val="single" w:sz="6" w:space="0" w:color="000000"/>
            </w:tcBorders>
            <w:vAlign w:val="center"/>
          </w:tcPr>
          <w:p w:rsidR="00A414D4" w:rsidRDefault="00A414D4">
            <w:pPr>
              <w:rPr>
                <w:b/>
                <w:bCs/>
                <w:sz w:val="2"/>
                <w:szCs w:val="2"/>
              </w:rPr>
            </w:pPr>
          </w:p>
        </w:tc>
        <w:tc>
          <w:tcPr>
            <w:tcW w:w="283" w:type="dxa"/>
            <w:vAlign w:val="center"/>
          </w:tcPr>
          <w:p w:rsidR="00A414D4" w:rsidRDefault="00A414D4">
            <w:pPr>
              <w:rPr>
                <w:rFonts w:ascii="Arial" w:hAnsi="Arial" w:cs="Arial"/>
                <w:sz w:val="16"/>
                <w:szCs w:val="16"/>
              </w:rPr>
            </w:pPr>
          </w:p>
        </w:tc>
      </w:tr>
      <w:tr w:rsidR="00A414D4" w:rsidTr="00A414D4">
        <w:trPr>
          <w:trHeight w:val="225"/>
        </w:trPr>
        <w:tc>
          <w:tcPr>
            <w:tcW w:w="0" w:type="auto"/>
            <w:vAlign w:val="center"/>
          </w:tcPr>
          <w:p w:rsidR="00A414D4" w:rsidRDefault="00A414D4">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nil"/>
            </w:tcBorders>
            <w:vAlign w:val="center"/>
            <w:hideMark/>
          </w:tcPr>
          <w:p w:rsidR="00A414D4" w:rsidRDefault="00A414D4">
            <w:pPr>
              <w:rPr>
                <w:b/>
                <w:bCs/>
                <w:sz w:val="16"/>
                <w:szCs w:val="16"/>
              </w:rPr>
            </w:pPr>
            <w:r>
              <w:rPr>
                <w:b/>
                <w:bCs/>
                <w:sz w:val="16"/>
                <w:szCs w:val="16"/>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jc w:val="right"/>
              <w:rPr>
                <w:b/>
                <w:bCs/>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jc w:val="right"/>
              <w:rPr>
                <w:b/>
                <w:bCs/>
                <w:sz w:val="2"/>
                <w:szCs w:val="2"/>
              </w:rPr>
            </w:pPr>
          </w:p>
        </w:tc>
        <w:tc>
          <w:tcPr>
            <w:tcW w:w="4910" w:type="dxa"/>
            <w:gridSpan w:val="2"/>
            <w:tcBorders>
              <w:top w:val="single" w:sz="6" w:space="0" w:color="000000"/>
              <w:left w:val="single" w:sz="6" w:space="0" w:color="000000"/>
              <w:bottom w:val="single" w:sz="6" w:space="0" w:color="000000"/>
              <w:right w:val="nil"/>
            </w:tcBorders>
            <w:vAlign w:val="center"/>
            <w:hideMark/>
          </w:tcPr>
          <w:p w:rsidR="00A414D4" w:rsidRDefault="00A414D4">
            <w:pPr>
              <w:rPr>
                <w:b/>
                <w:bCs/>
                <w:sz w:val="16"/>
                <w:szCs w:val="16"/>
              </w:rPr>
            </w:pPr>
            <w:r>
              <w:rPr>
                <w:b/>
                <w:bCs/>
                <w:sz w:val="16"/>
                <w:szCs w:val="16"/>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A414D4" w:rsidRDefault="00A414D4">
            <w:pPr>
              <w:rPr>
                <w:b/>
                <w:bCs/>
                <w:sz w:val="2"/>
                <w:szCs w:val="2"/>
              </w:rPr>
            </w:pPr>
          </w:p>
        </w:tc>
        <w:tc>
          <w:tcPr>
            <w:tcW w:w="1014" w:type="dxa"/>
            <w:tcBorders>
              <w:top w:val="single" w:sz="6" w:space="0" w:color="000000"/>
              <w:left w:val="single" w:sz="6" w:space="0" w:color="000000"/>
              <w:bottom w:val="single" w:sz="6" w:space="0" w:color="000000"/>
              <w:right w:val="single" w:sz="6" w:space="0" w:color="000000"/>
            </w:tcBorders>
            <w:vAlign w:val="center"/>
          </w:tcPr>
          <w:p w:rsidR="00A414D4" w:rsidRDefault="00A414D4">
            <w:pPr>
              <w:rPr>
                <w:b/>
                <w:bCs/>
                <w:sz w:val="2"/>
                <w:szCs w:val="2"/>
              </w:rPr>
            </w:pPr>
          </w:p>
        </w:tc>
        <w:tc>
          <w:tcPr>
            <w:tcW w:w="283" w:type="dxa"/>
            <w:vAlign w:val="center"/>
          </w:tcPr>
          <w:p w:rsidR="00A414D4" w:rsidRDefault="00A414D4">
            <w:pPr>
              <w:rPr>
                <w:rFonts w:ascii="Arial" w:hAnsi="Arial" w:cs="Arial"/>
                <w:sz w:val="16"/>
                <w:szCs w:val="16"/>
              </w:rPr>
            </w:pPr>
          </w:p>
        </w:tc>
      </w:tr>
    </w:tbl>
    <w:p w:rsidR="00A414D4" w:rsidRDefault="00A414D4" w:rsidP="00A414D4">
      <w:pPr>
        <w:tabs>
          <w:tab w:val="left" w:pos="0"/>
        </w:tabs>
        <w:spacing w:line="360" w:lineRule="auto"/>
        <w:jc w:val="center"/>
        <w:outlineLvl w:val="0"/>
        <w:rPr>
          <w:b/>
        </w:rPr>
      </w:pPr>
    </w:p>
    <w:tbl>
      <w:tblPr>
        <w:tblW w:w="0" w:type="auto"/>
        <w:tblCellMar>
          <w:left w:w="30" w:type="dxa"/>
          <w:right w:w="0" w:type="dxa"/>
        </w:tblCellMar>
        <w:tblLook w:val="04A0"/>
      </w:tblPr>
      <w:tblGrid>
        <w:gridCol w:w="3305"/>
        <w:gridCol w:w="1040"/>
        <w:gridCol w:w="1445"/>
        <w:gridCol w:w="102"/>
        <w:gridCol w:w="1855"/>
        <w:gridCol w:w="936"/>
        <w:gridCol w:w="1359"/>
        <w:gridCol w:w="80"/>
      </w:tblGrid>
      <w:tr w:rsidR="00A414D4" w:rsidTr="00A414D4">
        <w:trPr>
          <w:gridAfter w:val="1"/>
          <w:hidden/>
        </w:trPr>
        <w:tc>
          <w:tcPr>
            <w:tcW w:w="3810" w:type="dxa"/>
            <w:vAlign w:val="center"/>
          </w:tcPr>
          <w:p w:rsidR="00A414D4" w:rsidRDefault="00A414D4">
            <w:pPr>
              <w:rPr>
                <w:rFonts w:ascii="Arial" w:hAnsi="Arial" w:cs="Arial"/>
                <w:vanish/>
                <w:sz w:val="16"/>
                <w:szCs w:val="16"/>
              </w:rPr>
            </w:pPr>
          </w:p>
        </w:tc>
        <w:tc>
          <w:tcPr>
            <w:tcW w:w="1275" w:type="dxa"/>
            <w:vAlign w:val="center"/>
          </w:tcPr>
          <w:p w:rsidR="00A414D4" w:rsidRDefault="00A414D4">
            <w:pPr>
              <w:rPr>
                <w:rFonts w:ascii="Arial" w:hAnsi="Arial" w:cs="Arial"/>
                <w:vanish/>
                <w:sz w:val="16"/>
                <w:szCs w:val="16"/>
              </w:rPr>
            </w:pPr>
          </w:p>
        </w:tc>
        <w:tc>
          <w:tcPr>
            <w:tcW w:w="2010" w:type="dxa"/>
            <w:vAlign w:val="center"/>
          </w:tcPr>
          <w:p w:rsidR="00A414D4" w:rsidRDefault="00A414D4">
            <w:pPr>
              <w:rPr>
                <w:rFonts w:ascii="Arial" w:hAnsi="Arial" w:cs="Arial"/>
                <w:vanish/>
                <w:sz w:val="16"/>
                <w:szCs w:val="16"/>
              </w:rPr>
            </w:pPr>
          </w:p>
        </w:tc>
        <w:tc>
          <w:tcPr>
            <w:tcW w:w="240" w:type="dxa"/>
            <w:vAlign w:val="center"/>
          </w:tcPr>
          <w:p w:rsidR="00A414D4" w:rsidRDefault="00A414D4">
            <w:pPr>
              <w:rPr>
                <w:rFonts w:ascii="Arial" w:hAnsi="Arial" w:cs="Arial"/>
                <w:vanish/>
                <w:sz w:val="16"/>
                <w:szCs w:val="16"/>
              </w:rPr>
            </w:pPr>
          </w:p>
        </w:tc>
        <w:tc>
          <w:tcPr>
            <w:tcW w:w="3750" w:type="dxa"/>
            <w:vAlign w:val="center"/>
          </w:tcPr>
          <w:p w:rsidR="00A414D4" w:rsidRDefault="00A414D4">
            <w:pPr>
              <w:rPr>
                <w:rFonts w:ascii="Arial" w:hAnsi="Arial" w:cs="Arial"/>
                <w:vanish/>
                <w:sz w:val="16"/>
                <w:szCs w:val="16"/>
              </w:rPr>
            </w:pPr>
          </w:p>
        </w:tc>
        <w:tc>
          <w:tcPr>
            <w:tcW w:w="1260" w:type="dxa"/>
            <w:vAlign w:val="center"/>
          </w:tcPr>
          <w:p w:rsidR="00A414D4" w:rsidRDefault="00A414D4">
            <w:pPr>
              <w:rPr>
                <w:rFonts w:ascii="Arial" w:hAnsi="Arial" w:cs="Arial"/>
                <w:vanish/>
                <w:sz w:val="16"/>
                <w:szCs w:val="16"/>
              </w:rPr>
            </w:pPr>
          </w:p>
        </w:tc>
        <w:tc>
          <w:tcPr>
            <w:tcW w:w="2355" w:type="dxa"/>
            <w:vAlign w:val="center"/>
          </w:tcPr>
          <w:p w:rsidR="00A414D4" w:rsidRDefault="00A414D4">
            <w:pPr>
              <w:rPr>
                <w:rFonts w:ascii="Arial" w:hAnsi="Arial" w:cs="Arial"/>
                <w:vanish/>
                <w:sz w:val="16"/>
                <w:szCs w:val="16"/>
              </w:rPr>
            </w:pPr>
          </w:p>
        </w:tc>
      </w:tr>
      <w:tr w:rsidR="00A414D4" w:rsidTr="00A414D4">
        <w:trPr>
          <w:trHeight w:val="225"/>
        </w:trPr>
        <w:tc>
          <w:tcPr>
            <w:tcW w:w="0" w:type="auto"/>
            <w:gridSpan w:val="3"/>
            <w:vAlign w:val="center"/>
            <w:hideMark/>
          </w:tcPr>
          <w:p w:rsidR="00A414D4" w:rsidRDefault="00A414D4">
            <w:pPr>
              <w:rPr>
                <w:sz w:val="20"/>
                <w:szCs w:val="20"/>
              </w:rPr>
            </w:pPr>
            <w:r>
              <w:rPr>
                <w:sz w:val="20"/>
                <w:szCs w:val="20"/>
              </w:rPr>
              <w:t>По данным ФГУП «НИИ НПО «ЛУЧ»</w:t>
            </w:r>
          </w:p>
        </w:tc>
        <w:tc>
          <w:tcPr>
            <w:tcW w:w="0" w:type="auto"/>
            <w:vAlign w:val="center"/>
          </w:tcPr>
          <w:p w:rsidR="00A414D4" w:rsidRDefault="00A414D4">
            <w:pPr>
              <w:rPr>
                <w:sz w:val="20"/>
                <w:szCs w:val="20"/>
              </w:rPr>
            </w:pPr>
          </w:p>
        </w:tc>
        <w:tc>
          <w:tcPr>
            <w:tcW w:w="0" w:type="auto"/>
            <w:gridSpan w:val="3"/>
            <w:vAlign w:val="center"/>
          </w:tcPr>
          <w:p w:rsidR="00A414D4" w:rsidRDefault="00A414D4">
            <w:pPr>
              <w:rPr>
                <w:sz w:val="20"/>
                <w:szCs w:val="20"/>
              </w:rPr>
            </w:pPr>
          </w:p>
        </w:tc>
        <w:tc>
          <w:tcPr>
            <w:tcW w:w="0" w:type="auto"/>
            <w:vAlign w:val="center"/>
          </w:tcPr>
          <w:p w:rsidR="00A414D4" w:rsidRDefault="00A414D4">
            <w:pPr>
              <w:rPr>
                <w:sz w:val="20"/>
                <w:szCs w:val="20"/>
              </w:rPr>
            </w:pPr>
          </w:p>
        </w:tc>
      </w:tr>
      <w:tr w:rsidR="00A414D4" w:rsidTr="00A414D4">
        <w:trPr>
          <w:trHeight w:val="420"/>
        </w:trPr>
        <w:tc>
          <w:tcPr>
            <w:tcW w:w="0" w:type="auto"/>
            <w:gridSpan w:val="3"/>
            <w:vAlign w:val="center"/>
            <w:hideMark/>
          </w:tcPr>
          <w:p w:rsidR="00A414D4" w:rsidRDefault="00A414D4">
            <w:pPr>
              <w:rPr>
                <w:bCs/>
                <w:sz w:val="20"/>
                <w:szCs w:val="20"/>
              </w:rPr>
            </w:pPr>
            <w:r>
              <w:rPr>
                <w:bCs/>
                <w:sz w:val="20"/>
                <w:szCs w:val="20"/>
              </w:rPr>
              <w:t>на ____________ задолженность в пользу _________________ ______________ руб. (_________________________________)</w:t>
            </w:r>
          </w:p>
        </w:tc>
        <w:tc>
          <w:tcPr>
            <w:tcW w:w="0" w:type="auto"/>
            <w:vAlign w:val="center"/>
          </w:tcPr>
          <w:p w:rsidR="00A414D4" w:rsidRDefault="00A414D4">
            <w:pPr>
              <w:rPr>
                <w:sz w:val="20"/>
                <w:szCs w:val="20"/>
              </w:rPr>
            </w:pPr>
          </w:p>
        </w:tc>
        <w:tc>
          <w:tcPr>
            <w:tcW w:w="0" w:type="auto"/>
            <w:gridSpan w:val="3"/>
            <w:vAlign w:val="center"/>
          </w:tcPr>
          <w:p w:rsidR="00A414D4" w:rsidRDefault="00A414D4">
            <w:pPr>
              <w:rPr>
                <w:bCs/>
                <w:sz w:val="20"/>
                <w:szCs w:val="20"/>
              </w:rPr>
            </w:pPr>
          </w:p>
        </w:tc>
        <w:tc>
          <w:tcPr>
            <w:tcW w:w="0" w:type="auto"/>
            <w:vAlign w:val="center"/>
          </w:tcPr>
          <w:p w:rsidR="00A414D4" w:rsidRDefault="00A414D4">
            <w:pPr>
              <w:rPr>
                <w:sz w:val="20"/>
                <w:szCs w:val="20"/>
              </w:rPr>
            </w:pPr>
          </w:p>
        </w:tc>
      </w:tr>
      <w:tr w:rsidR="00A414D4" w:rsidTr="00A414D4">
        <w:trPr>
          <w:trHeight w:val="315"/>
        </w:trPr>
        <w:tc>
          <w:tcPr>
            <w:tcW w:w="0" w:type="auto"/>
            <w:gridSpan w:val="7"/>
            <w:vAlign w:val="center"/>
          </w:tcPr>
          <w:p w:rsidR="00A414D4" w:rsidRDefault="00A414D4">
            <w:pPr>
              <w:rPr>
                <w:b/>
                <w:bCs/>
                <w:sz w:val="20"/>
                <w:szCs w:val="20"/>
              </w:rPr>
            </w:pPr>
          </w:p>
        </w:tc>
        <w:tc>
          <w:tcPr>
            <w:tcW w:w="0" w:type="auto"/>
            <w:vAlign w:val="center"/>
            <w:hideMark/>
          </w:tcPr>
          <w:p w:rsidR="00A414D4" w:rsidRDefault="00A414D4">
            <w:pPr>
              <w:rPr>
                <w:sz w:val="20"/>
                <w:szCs w:val="20"/>
              </w:rPr>
            </w:pPr>
            <w:r>
              <w:rPr>
                <w:sz w:val="20"/>
                <w:szCs w:val="20"/>
              </w:rPr>
              <w:t> </w:t>
            </w:r>
          </w:p>
        </w:tc>
      </w:tr>
      <w:tr w:rsidR="00A414D4" w:rsidTr="00A414D4">
        <w:trPr>
          <w:trHeight w:val="225"/>
        </w:trPr>
        <w:tc>
          <w:tcPr>
            <w:tcW w:w="0" w:type="auto"/>
            <w:gridSpan w:val="3"/>
            <w:vAlign w:val="center"/>
            <w:hideMark/>
          </w:tcPr>
          <w:p w:rsidR="00A414D4" w:rsidRDefault="00A414D4">
            <w:pPr>
              <w:rPr>
                <w:sz w:val="20"/>
                <w:szCs w:val="20"/>
              </w:rPr>
            </w:pPr>
            <w:r>
              <w:rPr>
                <w:sz w:val="20"/>
                <w:szCs w:val="20"/>
              </w:rPr>
              <w:t>От ФГУП «НИИ НПО «ЛУЧ»</w:t>
            </w:r>
          </w:p>
        </w:tc>
        <w:tc>
          <w:tcPr>
            <w:tcW w:w="0" w:type="auto"/>
            <w:vAlign w:val="center"/>
          </w:tcPr>
          <w:p w:rsidR="00A414D4" w:rsidRDefault="00A414D4">
            <w:pPr>
              <w:rPr>
                <w:sz w:val="20"/>
                <w:szCs w:val="20"/>
              </w:rPr>
            </w:pPr>
          </w:p>
        </w:tc>
        <w:tc>
          <w:tcPr>
            <w:tcW w:w="0" w:type="auto"/>
            <w:gridSpan w:val="3"/>
            <w:vAlign w:val="center"/>
            <w:hideMark/>
          </w:tcPr>
          <w:p w:rsidR="00A414D4" w:rsidRDefault="00A414D4">
            <w:pPr>
              <w:rPr>
                <w:sz w:val="20"/>
                <w:szCs w:val="20"/>
              </w:rPr>
            </w:pPr>
            <w:r>
              <w:rPr>
                <w:sz w:val="20"/>
                <w:szCs w:val="20"/>
              </w:rPr>
              <w:t>От _____________</w:t>
            </w:r>
          </w:p>
        </w:tc>
        <w:tc>
          <w:tcPr>
            <w:tcW w:w="0" w:type="auto"/>
            <w:vAlign w:val="center"/>
          </w:tcPr>
          <w:p w:rsidR="00A414D4" w:rsidRDefault="00A414D4">
            <w:pPr>
              <w:rPr>
                <w:sz w:val="20"/>
                <w:szCs w:val="20"/>
              </w:rPr>
            </w:pPr>
          </w:p>
        </w:tc>
      </w:tr>
      <w:tr w:rsidR="00A414D4" w:rsidTr="00A414D4">
        <w:trPr>
          <w:trHeight w:val="225"/>
        </w:trPr>
        <w:tc>
          <w:tcPr>
            <w:tcW w:w="0" w:type="auto"/>
            <w:vAlign w:val="center"/>
          </w:tcPr>
          <w:p w:rsidR="00A414D4" w:rsidRDefault="00A414D4">
            <w:pPr>
              <w:rPr>
                <w:sz w:val="20"/>
                <w:szCs w:val="20"/>
              </w:rPr>
            </w:pPr>
          </w:p>
        </w:tc>
        <w:tc>
          <w:tcPr>
            <w:tcW w:w="0" w:type="auto"/>
            <w:vAlign w:val="center"/>
          </w:tcPr>
          <w:p w:rsidR="00A414D4" w:rsidRDefault="00A414D4">
            <w:pPr>
              <w:rPr>
                <w:sz w:val="20"/>
                <w:szCs w:val="20"/>
              </w:rPr>
            </w:pPr>
          </w:p>
        </w:tc>
        <w:tc>
          <w:tcPr>
            <w:tcW w:w="0" w:type="auto"/>
            <w:vAlign w:val="center"/>
          </w:tcPr>
          <w:p w:rsidR="00A414D4" w:rsidRDefault="00A414D4">
            <w:pPr>
              <w:rPr>
                <w:sz w:val="20"/>
                <w:szCs w:val="20"/>
              </w:rPr>
            </w:pPr>
          </w:p>
        </w:tc>
        <w:tc>
          <w:tcPr>
            <w:tcW w:w="0" w:type="auto"/>
            <w:vAlign w:val="center"/>
          </w:tcPr>
          <w:p w:rsidR="00A414D4" w:rsidRDefault="00A414D4">
            <w:pPr>
              <w:rPr>
                <w:sz w:val="20"/>
                <w:szCs w:val="20"/>
              </w:rPr>
            </w:pPr>
          </w:p>
        </w:tc>
        <w:tc>
          <w:tcPr>
            <w:tcW w:w="0" w:type="auto"/>
            <w:vAlign w:val="center"/>
          </w:tcPr>
          <w:p w:rsidR="00A414D4" w:rsidRDefault="00A414D4">
            <w:pPr>
              <w:rPr>
                <w:sz w:val="20"/>
                <w:szCs w:val="20"/>
              </w:rPr>
            </w:pPr>
          </w:p>
        </w:tc>
        <w:tc>
          <w:tcPr>
            <w:tcW w:w="0" w:type="auto"/>
            <w:vAlign w:val="center"/>
          </w:tcPr>
          <w:p w:rsidR="00A414D4" w:rsidRDefault="00A414D4">
            <w:pPr>
              <w:rPr>
                <w:sz w:val="20"/>
                <w:szCs w:val="20"/>
              </w:rPr>
            </w:pPr>
          </w:p>
        </w:tc>
        <w:tc>
          <w:tcPr>
            <w:tcW w:w="0" w:type="auto"/>
            <w:vAlign w:val="center"/>
          </w:tcPr>
          <w:p w:rsidR="00A414D4" w:rsidRDefault="00A414D4">
            <w:pPr>
              <w:rPr>
                <w:sz w:val="20"/>
                <w:szCs w:val="20"/>
              </w:rPr>
            </w:pPr>
          </w:p>
        </w:tc>
        <w:tc>
          <w:tcPr>
            <w:tcW w:w="0" w:type="auto"/>
            <w:vAlign w:val="center"/>
            <w:hideMark/>
          </w:tcPr>
          <w:p w:rsidR="00A414D4" w:rsidRDefault="00A414D4">
            <w:pPr>
              <w:rPr>
                <w:sz w:val="20"/>
                <w:szCs w:val="20"/>
              </w:rPr>
            </w:pPr>
            <w:r>
              <w:rPr>
                <w:sz w:val="20"/>
                <w:szCs w:val="20"/>
              </w:rPr>
              <w:t> </w:t>
            </w:r>
          </w:p>
        </w:tc>
      </w:tr>
      <w:tr w:rsidR="00A414D4" w:rsidTr="00A414D4">
        <w:trPr>
          <w:trHeight w:val="225"/>
        </w:trPr>
        <w:tc>
          <w:tcPr>
            <w:tcW w:w="0" w:type="auto"/>
            <w:gridSpan w:val="3"/>
            <w:vAlign w:val="center"/>
            <w:hideMark/>
          </w:tcPr>
          <w:p w:rsidR="00A414D4" w:rsidRDefault="00A414D4">
            <w:pPr>
              <w:rPr>
                <w:sz w:val="20"/>
                <w:szCs w:val="20"/>
              </w:rPr>
            </w:pPr>
            <w:r>
              <w:rPr>
                <w:sz w:val="20"/>
                <w:szCs w:val="20"/>
              </w:rPr>
              <w:t>________________</w:t>
            </w:r>
          </w:p>
        </w:tc>
        <w:tc>
          <w:tcPr>
            <w:tcW w:w="0" w:type="auto"/>
            <w:vAlign w:val="center"/>
          </w:tcPr>
          <w:p w:rsidR="00A414D4" w:rsidRDefault="00A414D4">
            <w:pPr>
              <w:rPr>
                <w:sz w:val="20"/>
                <w:szCs w:val="20"/>
              </w:rPr>
            </w:pPr>
          </w:p>
        </w:tc>
        <w:tc>
          <w:tcPr>
            <w:tcW w:w="0" w:type="auto"/>
            <w:gridSpan w:val="3"/>
            <w:vAlign w:val="center"/>
            <w:hideMark/>
          </w:tcPr>
          <w:p w:rsidR="00A414D4" w:rsidRDefault="00A414D4">
            <w:pPr>
              <w:rPr>
                <w:sz w:val="20"/>
                <w:szCs w:val="20"/>
              </w:rPr>
            </w:pPr>
            <w:r>
              <w:rPr>
                <w:sz w:val="20"/>
                <w:szCs w:val="20"/>
              </w:rPr>
              <w:t>________________</w:t>
            </w:r>
          </w:p>
        </w:tc>
        <w:tc>
          <w:tcPr>
            <w:tcW w:w="0" w:type="auto"/>
            <w:vAlign w:val="center"/>
          </w:tcPr>
          <w:p w:rsidR="00A414D4" w:rsidRDefault="00A414D4">
            <w:pPr>
              <w:rPr>
                <w:sz w:val="20"/>
                <w:szCs w:val="20"/>
              </w:rPr>
            </w:pPr>
          </w:p>
        </w:tc>
      </w:tr>
      <w:tr w:rsidR="00A414D4" w:rsidTr="00A414D4">
        <w:trPr>
          <w:trHeight w:val="225"/>
        </w:trPr>
        <w:tc>
          <w:tcPr>
            <w:tcW w:w="0" w:type="auto"/>
            <w:vAlign w:val="center"/>
          </w:tcPr>
          <w:p w:rsidR="00A414D4" w:rsidRDefault="00A414D4">
            <w:pPr>
              <w:rPr>
                <w:sz w:val="20"/>
                <w:szCs w:val="20"/>
              </w:rPr>
            </w:pPr>
          </w:p>
        </w:tc>
        <w:tc>
          <w:tcPr>
            <w:tcW w:w="0" w:type="auto"/>
            <w:vAlign w:val="center"/>
          </w:tcPr>
          <w:p w:rsidR="00A414D4" w:rsidRDefault="00A414D4">
            <w:pPr>
              <w:rPr>
                <w:sz w:val="20"/>
                <w:szCs w:val="20"/>
              </w:rPr>
            </w:pPr>
          </w:p>
        </w:tc>
        <w:tc>
          <w:tcPr>
            <w:tcW w:w="0" w:type="auto"/>
            <w:vAlign w:val="center"/>
          </w:tcPr>
          <w:p w:rsidR="00A414D4" w:rsidRDefault="00A414D4">
            <w:pPr>
              <w:rPr>
                <w:sz w:val="20"/>
                <w:szCs w:val="20"/>
              </w:rPr>
            </w:pPr>
          </w:p>
        </w:tc>
        <w:tc>
          <w:tcPr>
            <w:tcW w:w="0" w:type="auto"/>
            <w:vAlign w:val="center"/>
          </w:tcPr>
          <w:p w:rsidR="00A414D4" w:rsidRDefault="00A414D4">
            <w:pPr>
              <w:rPr>
                <w:sz w:val="20"/>
                <w:szCs w:val="20"/>
              </w:rPr>
            </w:pPr>
          </w:p>
        </w:tc>
        <w:tc>
          <w:tcPr>
            <w:tcW w:w="0" w:type="auto"/>
            <w:vAlign w:val="center"/>
          </w:tcPr>
          <w:p w:rsidR="00A414D4" w:rsidRDefault="00A414D4">
            <w:pPr>
              <w:rPr>
                <w:sz w:val="20"/>
                <w:szCs w:val="20"/>
              </w:rPr>
            </w:pPr>
          </w:p>
        </w:tc>
        <w:tc>
          <w:tcPr>
            <w:tcW w:w="0" w:type="auto"/>
            <w:vAlign w:val="center"/>
          </w:tcPr>
          <w:p w:rsidR="00A414D4" w:rsidRDefault="00A414D4">
            <w:pPr>
              <w:rPr>
                <w:sz w:val="20"/>
                <w:szCs w:val="20"/>
              </w:rPr>
            </w:pPr>
          </w:p>
        </w:tc>
        <w:tc>
          <w:tcPr>
            <w:tcW w:w="0" w:type="auto"/>
            <w:vAlign w:val="center"/>
          </w:tcPr>
          <w:p w:rsidR="00A414D4" w:rsidRDefault="00A414D4">
            <w:pPr>
              <w:rPr>
                <w:sz w:val="20"/>
                <w:szCs w:val="20"/>
              </w:rPr>
            </w:pPr>
          </w:p>
        </w:tc>
        <w:tc>
          <w:tcPr>
            <w:tcW w:w="0" w:type="auto"/>
            <w:vAlign w:val="center"/>
            <w:hideMark/>
          </w:tcPr>
          <w:p w:rsidR="00A414D4" w:rsidRDefault="00A414D4">
            <w:pPr>
              <w:rPr>
                <w:sz w:val="20"/>
                <w:szCs w:val="20"/>
              </w:rPr>
            </w:pPr>
            <w:r>
              <w:rPr>
                <w:sz w:val="20"/>
                <w:szCs w:val="20"/>
              </w:rPr>
              <w:t> </w:t>
            </w:r>
          </w:p>
        </w:tc>
      </w:tr>
      <w:tr w:rsidR="00A414D4" w:rsidTr="00A414D4">
        <w:trPr>
          <w:trHeight w:val="225"/>
        </w:trPr>
        <w:tc>
          <w:tcPr>
            <w:tcW w:w="0" w:type="auto"/>
            <w:tcBorders>
              <w:top w:val="nil"/>
              <w:left w:val="nil"/>
              <w:bottom w:val="single" w:sz="6" w:space="0" w:color="000000"/>
              <w:right w:val="nil"/>
            </w:tcBorders>
            <w:vAlign w:val="center"/>
          </w:tcPr>
          <w:p w:rsidR="00A414D4" w:rsidRDefault="00A414D4">
            <w:pPr>
              <w:rPr>
                <w:sz w:val="20"/>
                <w:szCs w:val="20"/>
              </w:rPr>
            </w:pPr>
          </w:p>
        </w:tc>
        <w:tc>
          <w:tcPr>
            <w:tcW w:w="0" w:type="auto"/>
            <w:gridSpan w:val="2"/>
            <w:vAlign w:val="center"/>
            <w:hideMark/>
          </w:tcPr>
          <w:p w:rsidR="00A414D4" w:rsidRDefault="00A414D4">
            <w:pPr>
              <w:rPr>
                <w:sz w:val="20"/>
                <w:szCs w:val="20"/>
              </w:rPr>
            </w:pPr>
            <w:r>
              <w:rPr>
                <w:sz w:val="20"/>
                <w:szCs w:val="20"/>
              </w:rPr>
              <w:t>( ___________ )</w:t>
            </w:r>
          </w:p>
        </w:tc>
        <w:tc>
          <w:tcPr>
            <w:tcW w:w="0" w:type="auto"/>
            <w:vAlign w:val="center"/>
          </w:tcPr>
          <w:p w:rsidR="00A414D4" w:rsidRDefault="00A414D4">
            <w:pPr>
              <w:rPr>
                <w:sz w:val="20"/>
                <w:szCs w:val="20"/>
              </w:rPr>
            </w:pPr>
          </w:p>
        </w:tc>
        <w:tc>
          <w:tcPr>
            <w:tcW w:w="0" w:type="auto"/>
            <w:tcBorders>
              <w:top w:val="nil"/>
              <w:left w:val="nil"/>
              <w:bottom w:val="single" w:sz="6" w:space="0" w:color="000000"/>
              <w:right w:val="nil"/>
            </w:tcBorders>
            <w:vAlign w:val="center"/>
          </w:tcPr>
          <w:p w:rsidR="00A414D4" w:rsidRDefault="00A414D4">
            <w:pPr>
              <w:rPr>
                <w:sz w:val="20"/>
                <w:szCs w:val="20"/>
              </w:rPr>
            </w:pPr>
          </w:p>
        </w:tc>
        <w:tc>
          <w:tcPr>
            <w:tcW w:w="0" w:type="auto"/>
            <w:gridSpan w:val="2"/>
            <w:vAlign w:val="center"/>
            <w:hideMark/>
          </w:tcPr>
          <w:p w:rsidR="00A414D4" w:rsidRDefault="00A414D4">
            <w:pPr>
              <w:rPr>
                <w:sz w:val="20"/>
                <w:szCs w:val="20"/>
              </w:rPr>
            </w:pPr>
            <w:r>
              <w:rPr>
                <w:sz w:val="20"/>
                <w:szCs w:val="20"/>
              </w:rPr>
              <w:t>(_______________)</w:t>
            </w:r>
          </w:p>
        </w:tc>
        <w:tc>
          <w:tcPr>
            <w:tcW w:w="0" w:type="auto"/>
            <w:vAlign w:val="center"/>
          </w:tcPr>
          <w:p w:rsidR="00A414D4" w:rsidRDefault="00A414D4">
            <w:pPr>
              <w:rPr>
                <w:sz w:val="20"/>
                <w:szCs w:val="20"/>
              </w:rPr>
            </w:pPr>
          </w:p>
        </w:tc>
      </w:tr>
      <w:tr w:rsidR="00A414D4" w:rsidTr="00A414D4">
        <w:trPr>
          <w:trHeight w:val="225"/>
        </w:trPr>
        <w:tc>
          <w:tcPr>
            <w:tcW w:w="0" w:type="auto"/>
            <w:vAlign w:val="center"/>
          </w:tcPr>
          <w:p w:rsidR="00A414D4" w:rsidRDefault="00A414D4">
            <w:pPr>
              <w:rPr>
                <w:sz w:val="20"/>
                <w:szCs w:val="20"/>
              </w:rPr>
            </w:pPr>
          </w:p>
        </w:tc>
        <w:tc>
          <w:tcPr>
            <w:tcW w:w="0" w:type="auto"/>
            <w:vAlign w:val="center"/>
          </w:tcPr>
          <w:p w:rsidR="00A414D4" w:rsidRDefault="00A414D4">
            <w:pPr>
              <w:rPr>
                <w:sz w:val="20"/>
                <w:szCs w:val="20"/>
              </w:rPr>
            </w:pPr>
          </w:p>
        </w:tc>
        <w:tc>
          <w:tcPr>
            <w:tcW w:w="0" w:type="auto"/>
            <w:vAlign w:val="center"/>
          </w:tcPr>
          <w:p w:rsidR="00A414D4" w:rsidRDefault="00A414D4">
            <w:pPr>
              <w:rPr>
                <w:sz w:val="20"/>
                <w:szCs w:val="20"/>
              </w:rPr>
            </w:pPr>
          </w:p>
        </w:tc>
        <w:tc>
          <w:tcPr>
            <w:tcW w:w="0" w:type="auto"/>
            <w:vAlign w:val="center"/>
          </w:tcPr>
          <w:p w:rsidR="00A414D4" w:rsidRDefault="00A414D4">
            <w:pPr>
              <w:rPr>
                <w:sz w:val="20"/>
                <w:szCs w:val="20"/>
              </w:rPr>
            </w:pPr>
          </w:p>
        </w:tc>
        <w:tc>
          <w:tcPr>
            <w:tcW w:w="0" w:type="auto"/>
            <w:vAlign w:val="center"/>
          </w:tcPr>
          <w:p w:rsidR="00A414D4" w:rsidRDefault="00A414D4">
            <w:pPr>
              <w:rPr>
                <w:sz w:val="20"/>
                <w:szCs w:val="20"/>
              </w:rPr>
            </w:pPr>
          </w:p>
        </w:tc>
        <w:tc>
          <w:tcPr>
            <w:tcW w:w="0" w:type="auto"/>
            <w:vAlign w:val="center"/>
          </w:tcPr>
          <w:p w:rsidR="00A414D4" w:rsidRDefault="00A414D4">
            <w:pPr>
              <w:rPr>
                <w:sz w:val="20"/>
                <w:szCs w:val="20"/>
              </w:rPr>
            </w:pPr>
          </w:p>
        </w:tc>
        <w:tc>
          <w:tcPr>
            <w:tcW w:w="0" w:type="auto"/>
            <w:vAlign w:val="center"/>
          </w:tcPr>
          <w:p w:rsidR="00A414D4" w:rsidRDefault="00A414D4">
            <w:pPr>
              <w:rPr>
                <w:sz w:val="20"/>
                <w:szCs w:val="20"/>
              </w:rPr>
            </w:pPr>
          </w:p>
        </w:tc>
        <w:tc>
          <w:tcPr>
            <w:tcW w:w="0" w:type="auto"/>
            <w:vAlign w:val="center"/>
            <w:hideMark/>
          </w:tcPr>
          <w:p w:rsidR="00A414D4" w:rsidRDefault="00A414D4">
            <w:pPr>
              <w:rPr>
                <w:sz w:val="20"/>
                <w:szCs w:val="20"/>
              </w:rPr>
            </w:pPr>
            <w:r>
              <w:rPr>
                <w:sz w:val="20"/>
                <w:szCs w:val="20"/>
              </w:rPr>
              <w:t> </w:t>
            </w:r>
          </w:p>
        </w:tc>
      </w:tr>
      <w:tr w:rsidR="00A414D4" w:rsidTr="00A414D4">
        <w:trPr>
          <w:trHeight w:val="225"/>
        </w:trPr>
        <w:tc>
          <w:tcPr>
            <w:tcW w:w="0" w:type="auto"/>
            <w:gridSpan w:val="4"/>
            <w:vAlign w:val="center"/>
            <w:hideMark/>
          </w:tcPr>
          <w:p w:rsidR="00A414D4" w:rsidRDefault="00A414D4">
            <w:pPr>
              <w:rPr>
                <w:sz w:val="20"/>
                <w:szCs w:val="20"/>
              </w:rPr>
            </w:pPr>
            <w:r>
              <w:rPr>
                <w:sz w:val="20"/>
                <w:szCs w:val="20"/>
              </w:rPr>
              <w:t>М.П.</w:t>
            </w:r>
          </w:p>
        </w:tc>
        <w:tc>
          <w:tcPr>
            <w:tcW w:w="0" w:type="auto"/>
            <w:gridSpan w:val="4"/>
            <w:vAlign w:val="center"/>
            <w:hideMark/>
          </w:tcPr>
          <w:p w:rsidR="00A414D4" w:rsidRDefault="00A414D4">
            <w:pPr>
              <w:rPr>
                <w:sz w:val="20"/>
                <w:szCs w:val="20"/>
              </w:rPr>
            </w:pPr>
            <w:r>
              <w:rPr>
                <w:sz w:val="20"/>
                <w:szCs w:val="20"/>
              </w:rPr>
              <w:t>М.П.</w:t>
            </w:r>
          </w:p>
        </w:tc>
      </w:tr>
    </w:tbl>
    <w:p w:rsidR="00A414D4" w:rsidRDefault="00A414D4" w:rsidP="00A414D4">
      <w:pPr>
        <w:rPr>
          <w:sz w:val="20"/>
          <w:szCs w:val="20"/>
          <w:lang w:val="en-US"/>
        </w:rPr>
      </w:pPr>
    </w:p>
    <w:p w:rsidR="00A414D4" w:rsidRDefault="00A414D4" w:rsidP="00A414D4">
      <w:pPr>
        <w:rPr>
          <w:sz w:val="20"/>
          <w:szCs w:val="20"/>
          <w:lang w:val="en-US"/>
        </w:rPr>
      </w:pPr>
    </w:p>
    <w:p w:rsidR="00A414D4" w:rsidRDefault="00A414D4" w:rsidP="00A414D4">
      <w:pPr>
        <w:rPr>
          <w:sz w:val="20"/>
          <w:szCs w:val="20"/>
          <w:lang w:val="en-US"/>
        </w:rPr>
      </w:pPr>
    </w:p>
    <w:p w:rsidR="00A414D4" w:rsidRDefault="00A414D4" w:rsidP="00A414D4">
      <w:pPr>
        <w:rPr>
          <w:sz w:val="20"/>
          <w:szCs w:val="20"/>
        </w:rPr>
      </w:pPr>
      <w:r>
        <w:rPr>
          <w:sz w:val="20"/>
          <w:szCs w:val="20"/>
        </w:rPr>
        <w:t>ФОРМА СОГЛАСОВАНА:</w:t>
      </w:r>
    </w:p>
    <w:p w:rsidR="00A414D4" w:rsidRDefault="00A414D4" w:rsidP="00A414D4">
      <w:pPr>
        <w:rPr>
          <w:sz w:val="20"/>
          <w:szCs w:val="20"/>
        </w:rPr>
      </w:pPr>
    </w:p>
    <w:tbl>
      <w:tblPr>
        <w:tblW w:w="9889" w:type="dxa"/>
        <w:tblLook w:val="04A0"/>
      </w:tblPr>
      <w:tblGrid>
        <w:gridCol w:w="4785"/>
        <w:gridCol w:w="5104"/>
      </w:tblGrid>
      <w:tr w:rsidR="00A414D4" w:rsidTr="00A414D4">
        <w:tc>
          <w:tcPr>
            <w:tcW w:w="4785" w:type="dxa"/>
          </w:tcPr>
          <w:p w:rsidR="00A414D4" w:rsidRDefault="00A414D4">
            <w:r>
              <w:t>_______________</w:t>
            </w:r>
          </w:p>
          <w:p w:rsidR="00A414D4" w:rsidRDefault="00A414D4">
            <w:r>
              <w:t>_______________</w:t>
            </w:r>
          </w:p>
          <w:p w:rsidR="00A414D4" w:rsidRDefault="00A414D4"/>
          <w:p w:rsidR="00A414D4" w:rsidRDefault="00A414D4"/>
          <w:p w:rsidR="00A414D4" w:rsidRDefault="00A414D4">
            <w:r>
              <w:t xml:space="preserve">_______________ </w:t>
            </w:r>
          </w:p>
          <w:p w:rsidR="00A414D4" w:rsidRDefault="00A414D4">
            <w:r>
              <w:t xml:space="preserve">м.п.                                                          </w:t>
            </w:r>
          </w:p>
        </w:tc>
        <w:tc>
          <w:tcPr>
            <w:tcW w:w="5104" w:type="dxa"/>
          </w:tcPr>
          <w:p w:rsidR="00A414D4" w:rsidRDefault="00A414D4">
            <w:r>
              <w:t>Генеральный директор</w:t>
            </w:r>
          </w:p>
          <w:p w:rsidR="00A414D4" w:rsidRDefault="00A414D4">
            <w:r>
              <w:t>ФГУП «НИИ НПО «ЛУЧ»</w:t>
            </w:r>
          </w:p>
          <w:p w:rsidR="00A414D4" w:rsidRDefault="00A414D4"/>
          <w:p w:rsidR="00A414D4" w:rsidRDefault="00A414D4"/>
          <w:p w:rsidR="00A414D4" w:rsidRDefault="00A414D4">
            <w:r>
              <w:t>______________ С.В. Алексеев</w:t>
            </w:r>
          </w:p>
          <w:p w:rsidR="00A414D4" w:rsidRDefault="00A414D4">
            <w:r>
              <w:t xml:space="preserve">м.п.                                                          </w:t>
            </w:r>
          </w:p>
        </w:tc>
      </w:tr>
    </w:tbl>
    <w:p w:rsidR="00A414D4" w:rsidRDefault="00A414D4" w:rsidP="00A414D4">
      <w:pPr>
        <w:rPr>
          <w:b/>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r>
        <w:rPr>
          <w:b/>
        </w:rPr>
        <w:t xml:space="preserve">ФОРМА    </w:t>
      </w:r>
      <w:r>
        <w:t xml:space="preserve">                                                                                  Приложение № 4</w:t>
      </w:r>
    </w:p>
    <w:p w:rsidR="00A414D4" w:rsidRDefault="00A414D4" w:rsidP="00A414D4">
      <w:pPr>
        <w:jc w:val="right"/>
      </w:pPr>
      <w:r>
        <w:t>к договору поставки № ___ от ______.</w:t>
      </w:r>
    </w:p>
    <w:p w:rsidR="00A414D4" w:rsidRDefault="00A414D4" w:rsidP="00A414D4"/>
    <w:p w:rsidR="00A414D4" w:rsidRDefault="00A414D4" w:rsidP="00A414D4">
      <w:pPr>
        <w:pStyle w:val="a8"/>
        <w:spacing w:after="0"/>
        <w:ind w:left="0"/>
        <w:jc w:val="right"/>
        <w:rPr>
          <w:rFonts w:ascii="Times New Roman" w:eastAsia="Times New Roman" w:hAnsi="Times New Roman"/>
          <w:sz w:val="24"/>
          <w:szCs w:val="24"/>
          <w:lang w:eastAsia="ru-RU"/>
        </w:rPr>
      </w:pPr>
    </w:p>
    <w:p w:rsidR="00A414D4" w:rsidRDefault="00A414D4" w:rsidP="00A414D4">
      <w:pPr>
        <w:pStyle w:val="-0"/>
        <w:tabs>
          <w:tab w:val="clear" w:pos="360"/>
        </w:tabs>
        <w:spacing w:before="0" w:after="0"/>
        <w:rPr>
          <w:caps w:val="0"/>
        </w:rPr>
      </w:pPr>
      <w:r>
        <w:rPr>
          <w:caps w:val="0"/>
        </w:rPr>
        <w:t>АКТ ПУСКОНАЛАДОЧНЫХ РАБОТ</w:t>
      </w:r>
    </w:p>
    <w:p w:rsidR="00A414D4" w:rsidRDefault="00A414D4" w:rsidP="00A414D4">
      <w:pPr>
        <w:spacing w:line="360" w:lineRule="auto"/>
        <w:jc w:val="center"/>
        <w:rPr>
          <w:b/>
        </w:rPr>
      </w:pPr>
      <w:r>
        <w:rPr>
          <w:b/>
        </w:rPr>
        <w:t>от «___»_________2013 г.</w:t>
      </w:r>
      <w:r>
        <w:rPr>
          <w:b/>
        </w:rPr>
        <w:br/>
        <w:t>ПО ДОГОВОРУ №________ от ________ г.</w:t>
      </w:r>
    </w:p>
    <w:p w:rsidR="00A414D4" w:rsidRDefault="00A414D4" w:rsidP="00A414D4">
      <w:pPr>
        <w:pStyle w:val="a7"/>
        <w:ind w:firstLine="426"/>
        <w:jc w:val="both"/>
      </w:pPr>
      <w:r>
        <w:t>«Поставщик» ___________________ в лице _________________________, действующего на основании Устава, с одной стороны, и «Покупатель» ФГУП «НИИ НПО «ЛУЧ» в лице Генерального директора Алексеева С.В., действующего на основании Устава, с другой стороны, составили настоящий Акт о следующем:</w:t>
      </w:r>
    </w:p>
    <w:p w:rsidR="00A414D4" w:rsidRDefault="00A414D4" w:rsidP="00A414D4">
      <w:pPr>
        <w:pStyle w:val="a7"/>
        <w:ind w:firstLine="426"/>
        <w:jc w:val="both"/>
      </w:pPr>
      <w:r>
        <w:t>«Поставщик» выполнил пусконаладочные работы, а «Покупатель» принял Оборудование к эксплуатации согласно Спецификации (Приложение №1):</w:t>
      </w:r>
    </w:p>
    <w:p w:rsidR="00A414D4" w:rsidRDefault="00A414D4" w:rsidP="00A414D4">
      <w:pPr>
        <w:pStyle w:val="a7"/>
        <w:ind w:firstLine="426"/>
        <w:jc w:val="both"/>
        <w:rPr>
          <w:b/>
          <w:u w:val="single"/>
        </w:rPr>
      </w:pPr>
      <w:r>
        <w:rPr>
          <w:b/>
          <w:bCs/>
          <w:szCs w:val="22"/>
          <w:u w:val="single"/>
        </w:rPr>
        <w:t xml:space="preserve">Одновинтовой насос, </w:t>
      </w:r>
      <w:r>
        <w:rPr>
          <w:b/>
          <w:szCs w:val="22"/>
          <w:u w:val="single"/>
        </w:rPr>
        <w:t>Частотный преобразователь</w:t>
      </w:r>
    </w:p>
    <w:p w:rsidR="00A414D4" w:rsidRDefault="00A414D4" w:rsidP="00A414D4">
      <w:pPr>
        <w:pStyle w:val="a7"/>
        <w:ind w:firstLine="426"/>
        <w:jc w:val="both"/>
      </w:pPr>
      <w:r>
        <w:t>С момента подписания настоящего Акта «Покупатель» несёт полную материальную ответственность за принятое Оборудование, и все риски повреждения оборудования, связанные с неправильной эксплуатацией переходят к «Покупателю».</w:t>
      </w:r>
    </w:p>
    <w:p w:rsidR="00A414D4" w:rsidRDefault="00A414D4" w:rsidP="00A414D4">
      <w:pPr>
        <w:jc w:val="both"/>
      </w:pPr>
    </w:p>
    <w:p w:rsidR="00A414D4" w:rsidRDefault="00A414D4" w:rsidP="00A414D4">
      <w:pPr>
        <w:jc w:val="both"/>
      </w:pPr>
    </w:p>
    <w:p w:rsidR="00A414D4" w:rsidRDefault="00A414D4" w:rsidP="00A414D4">
      <w:pPr>
        <w:jc w:val="both"/>
      </w:pPr>
    </w:p>
    <w:p w:rsidR="00A414D4" w:rsidRDefault="00A414D4" w:rsidP="00A414D4">
      <w:pPr>
        <w:jc w:val="both"/>
      </w:pPr>
    </w:p>
    <w:p w:rsidR="00A414D4" w:rsidRDefault="00A414D4" w:rsidP="00A414D4">
      <w:pPr>
        <w:jc w:val="both"/>
      </w:pPr>
    </w:p>
    <w:p w:rsidR="00A414D4" w:rsidRDefault="00A414D4" w:rsidP="00A414D4">
      <w:pPr>
        <w:jc w:val="both"/>
      </w:pPr>
    </w:p>
    <w:p w:rsidR="00A414D4" w:rsidRDefault="00A414D4" w:rsidP="00A414D4">
      <w:pPr>
        <w:jc w:val="both"/>
      </w:pPr>
    </w:p>
    <w:p w:rsidR="00A414D4" w:rsidRDefault="00A414D4" w:rsidP="00A414D4">
      <w:pPr>
        <w:jc w:val="both"/>
      </w:pPr>
    </w:p>
    <w:p w:rsidR="00A414D4" w:rsidRDefault="00A414D4" w:rsidP="00A414D4">
      <w:pPr>
        <w:jc w:val="both"/>
      </w:pPr>
    </w:p>
    <w:tbl>
      <w:tblPr>
        <w:tblW w:w="9825" w:type="dxa"/>
        <w:tblLayout w:type="fixed"/>
        <w:tblLook w:val="04A0"/>
      </w:tblPr>
      <w:tblGrid>
        <w:gridCol w:w="4913"/>
        <w:gridCol w:w="4912"/>
      </w:tblGrid>
      <w:tr w:rsidR="00A414D4" w:rsidTr="00A414D4">
        <w:tc>
          <w:tcPr>
            <w:tcW w:w="4914" w:type="dxa"/>
          </w:tcPr>
          <w:p w:rsidR="00A414D4" w:rsidRDefault="00A414D4"/>
          <w:p w:rsidR="00A414D4" w:rsidRDefault="00A414D4">
            <w:r>
              <w:t>_______________</w:t>
            </w:r>
          </w:p>
          <w:p w:rsidR="00A414D4" w:rsidRDefault="00A414D4"/>
          <w:p w:rsidR="00A414D4" w:rsidRDefault="00A414D4"/>
          <w:p w:rsidR="00A414D4" w:rsidRDefault="00A414D4">
            <w:r>
              <w:t xml:space="preserve">_______________ </w:t>
            </w:r>
          </w:p>
          <w:p w:rsidR="00A414D4" w:rsidRDefault="00A414D4">
            <w:r>
              <w:t xml:space="preserve">м.п.                                                          </w:t>
            </w:r>
          </w:p>
        </w:tc>
        <w:tc>
          <w:tcPr>
            <w:tcW w:w="4914" w:type="dxa"/>
          </w:tcPr>
          <w:p w:rsidR="00A414D4" w:rsidRDefault="00A414D4">
            <w:r>
              <w:t>Генеральный директор</w:t>
            </w:r>
          </w:p>
          <w:p w:rsidR="00A414D4" w:rsidRDefault="00A414D4">
            <w:r>
              <w:t>ФГУП «НИИ НПО «ЛУЧ»</w:t>
            </w:r>
          </w:p>
          <w:p w:rsidR="00A414D4" w:rsidRDefault="00A414D4"/>
          <w:p w:rsidR="00A414D4" w:rsidRDefault="00A414D4"/>
          <w:p w:rsidR="00A414D4" w:rsidRDefault="00A414D4">
            <w:r>
              <w:t>______________ С.В. Алексеев</w:t>
            </w:r>
          </w:p>
          <w:p w:rsidR="00A414D4" w:rsidRDefault="00A414D4">
            <w:r>
              <w:t xml:space="preserve">м.п.                                                          </w:t>
            </w:r>
          </w:p>
        </w:tc>
      </w:tr>
    </w:tbl>
    <w:p w:rsidR="00A414D4" w:rsidRDefault="00A414D4" w:rsidP="00A414D4">
      <w:pPr>
        <w:pStyle w:val="a8"/>
        <w:spacing w:after="0"/>
        <w:ind w:left="0"/>
        <w:jc w:val="both"/>
        <w:rPr>
          <w:rFonts w:ascii="Times NR Cyr MT" w:eastAsia="Times New Roman" w:hAnsi="Times NR Cyr MT"/>
          <w:sz w:val="24"/>
          <w:szCs w:val="24"/>
          <w:lang w:eastAsia="ru-RU"/>
        </w:rPr>
      </w:pPr>
      <w:r>
        <w:rPr>
          <w:rFonts w:ascii="Times NR Cyr MT" w:eastAsia="Times New Roman" w:hAnsi="Times NR Cyr MT"/>
          <w:sz w:val="24"/>
          <w:szCs w:val="24"/>
          <w:lang w:eastAsia="ru-RU"/>
        </w:rPr>
        <w:br/>
      </w: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rPr>
          <w:b/>
          <w:sz w:val="28"/>
          <w:szCs w:val="28"/>
        </w:rPr>
      </w:pPr>
    </w:p>
    <w:p w:rsidR="00A414D4" w:rsidRDefault="00A414D4" w:rsidP="00A414D4">
      <w:pPr>
        <w:tabs>
          <w:tab w:val="left" w:pos="284"/>
        </w:tabs>
        <w:jc w:val="right"/>
        <w:rPr>
          <w:b/>
          <w:sz w:val="28"/>
          <w:szCs w:val="28"/>
        </w:rPr>
      </w:pPr>
    </w:p>
    <w:p w:rsidR="00A414D4" w:rsidRDefault="00A414D4" w:rsidP="00A414D4">
      <w:pPr>
        <w:tabs>
          <w:tab w:val="left" w:pos="284"/>
        </w:tabs>
        <w:ind w:firstLine="709"/>
        <w:jc w:val="right"/>
      </w:pPr>
      <w:r>
        <w:t>Приложение № 5 к Договору</w:t>
      </w:r>
      <w:r>
        <w:br/>
        <w:t xml:space="preserve">                                             №01-27/06-2013  от «____»_________года</w:t>
      </w:r>
    </w:p>
    <w:p w:rsidR="00A414D4" w:rsidRDefault="00A414D4" w:rsidP="00A414D4">
      <w:pPr>
        <w:tabs>
          <w:tab w:val="left" w:pos="284"/>
        </w:tabs>
        <w:rPr>
          <w:b/>
          <w:sz w:val="28"/>
          <w:szCs w:val="28"/>
        </w:rPr>
      </w:pPr>
    </w:p>
    <w:p w:rsidR="00A414D4" w:rsidRDefault="00A414D4" w:rsidP="00A414D4">
      <w:pPr>
        <w:tabs>
          <w:tab w:val="left" w:pos="284"/>
        </w:tabs>
        <w:jc w:val="right"/>
        <w:rPr>
          <w:sz w:val="22"/>
          <w:szCs w:val="22"/>
        </w:rPr>
      </w:pPr>
      <w:r>
        <w:rPr>
          <w:sz w:val="22"/>
          <w:szCs w:val="22"/>
        </w:rPr>
        <w:t>Приложение № 2 к Договору</w:t>
      </w:r>
      <w:r>
        <w:rPr>
          <w:sz w:val="22"/>
          <w:szCs w:val="22"/>
        </w:rPr>
        <w:br/>
        <w:t xml:space="preserve">                                           №_____________ от «____»________ года </w:t>
      </w:r>
    </w:p>
    <w:p w:rsidR="00A414D4" w:rsidRDefault="00A414D4" w:rsidP="00A414D4">
      <w:pPr>
        <w:tabs>
          <w:tab w:val="left" w:pos="284"/>
        </w:tabs>
        <w:jc w:val="center"/>
        <w:rPr>
          <w:b/>
          <w:sz w:val="22"/>
          <w:szCs w:val="22"/>
        </w:rPr>
      </w:pPr>
    </w:p>
    <w:p w:rsidR="00A414D4" w:rsidRDefault="00A414D4" w:rsidP="00A414D4">
      <w:pPr>
        <w:tabs>
          <w:tab w:val="left" w:pos="284"/>
        </w:tabs>
        <w:jc w:val="center"/>
        <w:rPr>
          <w:b/>
          <w:sz w:val="22"/>
          <w:szCs w:val="22"/>
        </w:rPr>
      </w:pPr>
      <w:r>
        <w:rPr>
          <w:b/>
          <w:sz w:val="22"/>
          <w:szCs w:val="22"/>
        </w:rPr>
        <w:lastRenderedPageBreak/>
        <w:t>УСЛОВИЯ ПРЕДОСТАВЛЕНИЯ СВЕДЕНИЙ О КОНТРАГЕНТЕ</w:t>
      </w:r>
    </w:p>
    <w:p w:rsidR="00A414D4" w:rsidRDefault="00A414D4" w:rsidP="00A414D4">
      <w:pPr>
        <w:tabs>
          <w:tab w:val="left" w:pos="284"/>
        </w:tabs>
        <w:jc w:val="both"/>
        <w:rPr>
          <w:sz w:val="22"/>
          <w:szCs w:val="22"/>
        </w:rPr>
      </w:pPr>
    </w:p>
    <w:p w:rsidR="00A414D4" w:rsidRDefault="00A414D4" w:rsidP="00A414D4">
      <w:pPr>
        <w:widowControl w:val="0"/>
        <w:autoSpaceDE w:val="0"/>
        <w:autoSpaceDN w:val="0"/>
        <w:adjustRightInd w:val="0"/>
        <w:ind w:firstLine="709"/>
        <w:jc w:val="both"/>
        <w:rPr>
          <w:sz w:val="22"/>
          <w:szCs w:val="22"/>
        </w:rPr>
      </w:pPr>
      <w:r>
        <w:rPr>
          <w:sz w:val="22"/>
          <w:szCs w:val="22"/>
        </w:rPr>
        <w:t>Стороны гарантируют друг другу</w:t>
      </w:r>
      <w:r>
        <w:rPr>
          <w:bCs/>
          <w:sz w:val="22"/>
          <w:szCs w:val="22"/>
        </w:rPr>
        <w:t xml:space="preserve">, </w:t>
      </w:r>
      <w:r>
        <w:rPr>
          <w:sz w:val="22"/>
          <w:szCs w:val="22"/>
        </w:rPr>
        <w:t>что сведения и документы в отношении всей цепочки собственников и руководителей, включая бенефициаров (в том числе конечных), Сторон, направленные на адрес электронной почты Поставщика</w:t>
      </w:r>
      <w:r>
        <w:rPr>
          <w:sz w:val="22"/>
          <w:szCs w:val="22"/>
          <w:u w:val="single"/>
        </w:rPr>
        <w:t xml:space="preserve"> </w:t>
      </w:r>
      <w:r>
        <w:rPr>
          <w:sz w:val="22"/>
          <w:szCs w:val="22"/>
          <w:u w:val="single"/>
          <w:lang w:val="en-US"/>
        </w:rPr>
        <w:t>sales</w:t>
      </w:r>
      <w:r>
        <w:rPr>
          <w:sz w:val="22"/>
          <w:szCs w:val="22"/>
          <w:u w:val="single"/>
        </w:rPr>
        <w:t>@</w:t>
      </w:r>
      <w:r>
        <w:rPr>
          <w:sz w:val="22"/>
          <w:szCs w:val="22"/>
          <w:u w:val="single"/>
          <w:lang w:val="en-US"/>
        </w:rPr>
        <w:t>roshs</w:t>
      </w:r>
      <w:r>
        <w:rPr>
          <w:sz w:val="22"/>
          <w:szCs w:val="22"/>
          <w:u w:val="single"/>
        </w:rPr>
        <w:t>.</w:t>
      </w:r>
      <w:r>
        <w:rPr>
          <w:sz w:val="22"/>
          <w:szCs w:val="22"/>
          <w:u w:val="single"/>
          <w:lang w:val="en-US"/>
        </w:rPr>
        <w:t>com</w:t>
      </w:r>
      <w:r>
        <w:rPr>
          <w:bCs/>
          <w:sz w:val="22"/>
          <w:szCs w:val="22"/>
        </w:rPr>
        <w:t xml:space="preserve"> адреса электронной почты Покупателя </w:t>
      </w:r>
      <w:hyperlink r:id="rId8" w:history="1">
        <w:r>
          <w:rPr>
            <w:rStyle w:val="a4"/>
            <w:sz w:val="22"/>
            <w:szCs w:val="22"/>
            <w:lang w:val="en-US"/>
          </w:rPr>
          <w:t>npo</w:t>
        </w:r>
        <w:r>
          <w:rPr>
            <w:rStyle w:val="a4"/>
            <w:sz w:val="22"/>
            <w:szCs w:val="22"/>
          </w:rPr>
          <w:t>@</w:t>
        </w:r>
        <w:r>
          <w:rPr>
            <w:rStyle w:val="a4"/>
            <w:sz w:val="22"/>
            <w:szCs w:val="22"/>
            <w:lang w:val="en-US"/>
          </w:rPr>
          <w:t>sialuch</w:t>
        </w:r>
        <w:r>
          <w:rPr>
            <w:rStyle w:val="a4"/>
            <w:sz w:val="22"/>
            <w:szCs w:val="22"/>
          </w:rPr>
          <w:t>.</w:t>
        </w:r>
        <w:r>
          <w:rPr>
            <w:rStyle w:val="a4"/>
            <w:sz w:val="22"/>
            <w:szCs w:val="22"/>
            <w:lang w:val="en-US"/>
          </w:rPr>
          <w:t>ru</w:t>
        </w:r>
      </w:hyperlink>
      <w:r>
        <w:rPr>
          <w:sz w:val="22"/>
          <w:szCs w:val="22"/>
        </w:rPr>
        <w:t xml:space="preserve"> (далее - Сведения), являются полными, точными и достоверными.</w:t>
      </w:r>
    </w:p>
    <w:p w:rsidR="00A414D4" w:rsidRDefault="00A414D4" w:rsidP="00A414D4">
      <w:pPr>
        <w:widowControl w:val="0"/>
        <w:autoSpaceDE w:val="0"/>
        <w:autoSpaceDN w:val="0"/>
        <w:adjustRightInd w:val="0"/>
        <w:ind w:firstLine="709"/>
        <w:jc w:val="both"/>
        <w:rPr>
          <w:sz w:val="22"/>
          <w:szCs w:val="22"/>
        </w:rPr>
      </w:pPr>
      <w:r>
        <w:rPr>
          <w:sz w:val="22"/>
          <w:szCs w:val="22"/>
        </w:rPr>
        <w:t>При изменении Сведений у одной из Сторон указанная Сторона обязана не позднее 5 (Пяти) календарных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A414D4" w:rsidRDefault="00A414D4" w:rsidP="00A414D4">
      <w:pPr>
        <w:widowControl w:val="0"/>
        <w:autoSpaceDE w:val="0"/>
        <w:autoSpaceDN w:val="0"/>
        <w:adjustRightInd w:val="0"/>
        <w:ind w:firstLine="709"/>
        <w:jc w:val="both"/>
        <w:rPr>
          <w:sz w:val="22"/>
          <w:szCs w:val="22"/>
        </w:rPr>
      </w:pPr>
      <w:r>
        <w:rPr>
          <w:sz w:val="22"/>
          <w:szCs w:val="22"/>
        </w:rPr>
        <w:t xml:space="preserve">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Pr>
          <w:bCs/>
          <w:sz w:val="22"/>
          <w:szCs w:val="22"/>
        </w:rPr>
        <w:t xml:space="preserve">предоставленных </w:t>
      </w:r>
      <w:r>
        <w:rPr>
          <w:sz w:val="22"/>
          <w:szCs w:val="22"/>
        </w:rPr>
        <w:t>Сведений заинтересованной Стороной</w:t>
      </w:r>
      <w:r>
        <w:rPr>
          <w:bCs/>
          <w:sz w:val="22"/>
          <w:szCs w:val="22"/>
        </w:rPr>
        <w:t xml:space="preserve">, а </w:t>
      </w:r>
      <w:r>
        <w:rPr>
          <w:sz w:val="22"/>
          <w:szCs w:val="22"/>
        </w:rPr>
        <w:t>также на раскрытие заинтересованной Стороной</w:t>
      </w:r>
      <w:r>
        <w:rPr>
          <w:bCs/>
          <w:sz w:val="22"/>
          <w:szCs w:val="22"/>
        </w:rPr>
        <w:t xml:space="preserve"> </w:t>
      </w:r>
      <w:r>
        <w:rPr>
          <w:sz w:val="22"/>
          <w:szCs w:val="22"/>
        </w:rPr>
        <w:t>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
    <w:p w:rsidR="00A414D4" w:rsidRDefault="00A414D4" w:rsidP="00A414D4">
      <w:pPr>
        <w:widowControl w:val="0"/>
        <w:autoSpaceDE w:val="0"/>
        <w:autoSpaceDN w:val="0"/>
        <w:adjustRightInd w:val="0"/>
        <w:ind w:firstLine="709"/>
        <w:jc w:val="both"/>
        <w:rPr>
          <w:sz w:val="22"/>
          <w:szCs w:val="22"/>
        </w:rPr>
      </w:pPr>
      <w:r>
        <w:rPr>
          <w:sz w:val="22"/>
          <w:szCs w:val="22"/>
        </w:rPr>
        <w:t>Стороны освобождают ГК «Росатом» и друг друга</w:t>
      </w:r>
      <w:r>
        <w:rPr>
          <w:bCs/>
          <w:sz w:val="22"/>
          <w:szCs w:val="22"/>
        </w:rPr>
        <w:t xml:space="preserve"> </w:t>
      </w:r>
      <w:r>
        <w:rPr>
          <w:sz w:val="22"/>
          <w:szCs w:val="22"/>
        </w:rPr>
        <w:t xml:space="preserve">от любой ответственности в связи с Раскрытием, в том числе, возмещают друг другу </w:t>
      </w:r>
      <w:r>
        <w:rPr>
          <w:bCs/>
          <w:sz w:val="22"/>
          <w:szCs w:val="22"/>
        </w:rPr>
        <w:t xml:space="preserve">убытки, донесенные в связи с предъявлением заинтересованной Стороне </w:t>
      </w:r>
      <w:r>
        <w:rPr>
          <w:sz w:val="22"/>
          <w:szCs w:val="22"/>
        </w:rPr>
        <w:t xml:space="preserve">претензий, исков и требований любыми третьими лицами, чьи права были или могли быть нарушены таким Раскрытием. </w:t>
      </w:r>
    </w:p>
    <w:p w:rsidR="00A414D4" w:rsidRDefault="00A414D4" w:rsidP="00A414D4">
      <w:pPr>
        <w:widowControl w:val="0"/>
        <w:autoSpaceDE w:val="0"/>
        <w:autoSpaceDN w:val="0"/>
        <w:adjustRightInd w:val="0"/>
        <w:ind w:firstLine="709"/>
        <w:jc w:val="both"/>
        <w:rPr>
          <w:sz w:val="22"/>
          <w:szCs w:val="22"/>
        </w:rPr>
      </w:pPr>
      <w:r>
        <w:rPr>
          <w:sz w:val="22"/>
          <w:szCs w:val="22"/>
        </w:rPr>
        <w:t>Стороны подтверждают, что условия настоящего приложения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A414D4" w:rsidRDefault="00A414D4" w:rsidP="00A414D4">
      <w:pPr>
        <w:widowControl w:val="0"/>
        <w:autoSpaceDE w:val="0"/>
        <w:autoSpaceDN w:val="0"/>
        <w:adjustRightInd w:val="0"/>
        <w:ind w:firstLine="709"/>
        <w:jc w:val="both"/>
        <w:rPr>
          <w:sz w:val="22"/>
          <w:szCs w:val="22"/>
        </w:rPr>
      </w:pPr>
      <w:r>
        <w:rPr>
          <w:sz w:val="22"/>
          <w:szCs w:val="22"/>
        </w:rPr>
        <w:t>Если специальной нормой части второй Гражданского кодекса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одной из Сторон является основанием для одностороннего отказа другой Стороны</w:t>
      </w:r>
      <w:r>
        <w:rPr>
          <w:bCs/>
          <w:sz w:val="22"/>
          <w:szCs w:val="22"/>
        </w:rPr>
        <w:t xml:space="preserve"> от исполнения </w:t>
      </w:r>
      <w:r>
        <w:rPr>
          <w:sz w:val="22"/>
          <w:szCs w:val="22"/>
        </w:rPr>
        <w:t xml:space="preserve">Договора </w:t>
      </w:r>
      <w:r>
        <w:rPr>
          <w:bCs/>
          <w:sz w:val="22"/>
          <w:szCs w:val="22"/>
        </w:rPr>
        <w:t>и предъявления отказавшей Стороне</w:t>
      </w:r>
      <w:r>
        <w:rPr>
          <w:sz w:val="22"/>
          <w:szCs w:val="22"/>
        </w:rPr>
        <w:t xml:space="preserve"> требования о возмещении убытков, причиненных прекращением Договора.</w:t>
      </w:r>
    </w:p>
    <w:p w:rsidR="00A414D4" w:rsidRDefault="00A414D4" w:rsidP="00A414D4">
      <w:pPr>
        <w:tabs>
          <w:tab w:val="left" w:pos="284"/>
        </w:tabs>
        <w:ind w:firstLine="709"/>
        <w:jc w:val="both"/>
        <w:rPr>
          <w:sz w:val="22"/>
          <w:szCs w:val="22"/>
        </w:rPr>
      </w:pPr>
      <w:r>
        <w:rPr>
          <w:sz w:val="22"/>
          <w:szCs w:val="22"/>
        </w:rPr>
        <w:t>Договор считается расторгнутым с даты получения отказавшей Стороной с</w:t>
      </w:r>
      <w:r>
        <w:rPr>
          <w:bCs/>
          <w:sz w:val="22"/>
          <w:szCs w:val="22"/>
        </w:rPr>
        <w:t xml:space="preserve">оответствующего письменного уведомления другой Стороны, </w:t>
      </w:r>
      <w:r>
        <w:rPr>
          <w:sz w:val="22"/>
          <w:szCs w:val="22"/>
        </w:rPr>
        <w:t>если более поздняя дата не будет установлена в уведомлении.</w:t>
      </w:r>
    </w:p>
    <w:p w:rsidR="00A414D4" w:rsidRDefault="00A414D4" w:rsidP="00A414D4">
      <w:pPr>
        <w:tabs>
          <w:tab w:val="left" w:pos="284"/>
        </w:tabs>
        <w:ind w:firstLine="709"/>
        <w:jc w:val="both"/>
        <w:rPr>
          <w:sz w:val="22"/>
          <w:szCs w:val="22"/>
        </w:rPr>
      </w:pPr>
    </w:p>
    <w:tbl>
      <w:tblPr>
        <w:tblW w:w="9915" w:type="dxa"/>
        <w:tblInd w:w="288" w:type="dxa"/>
        <w:tblLayout w:type="fixed"/>
        <w:tblLook w:val="04A0"/>
      </w:tblPr>
      <w:tblGrid>
        <w:gridCol w:w="5039"/>
        <w:gridCol w:w="4876"/>
      </w:tblGrid>
      <w:tr w:rsidR="00A414D4" w:rsidTr="00A414D4">
        <w:trPr>
          <w:trHeight w:val="1978"/>
        </w:trPr>
        <w:tc>
          <w:tcPr>
            <w:tcW w:w="5040" w:type="dxa"/>
          </w:tcPr>
          <w:p w:rsidR="00A414D4" w:rsidRDefault="00A414D4">
            <w:pPr>
              <w:ind w:left="-288" w:firstLine="288"/>
              <w:rPr>
                <w:b/>
              </w:rPr>
            </w:pPr>
            <w:r>
              <w:rPr>
                <w:b/>
                <w:sz w:val="22"/>
                <w:szCs w:val="22"/>
              </w:rPr>
              <w:t>ПОКУПАТЕЛЬ:</w:t>
            </w:r>
          </w:p>
          <w:p w:rsidR="00A414D4" w:rsidRDefault="00A414D4">
            <w:pPr>
              <w:tabs>
                <w:tab w:val="left" w:pos="6090"/>
              </w:tabs>
              <w:jc w:val="both"/>
            </w:pPr>
            <w:r>
              <w:rPr>
                <w:sz w:val="22"/>
                <w:szCs w:val="22"/>
              </w:rPr>
              <w:t xml:space="preserve">Генеральный директор </w:t>
            </w:r>
            <w:r>
              <w:rPr>
                <w:sz w:val="22"/>
                <w:szCs w:val="22"/>
              </w:rPr>
              <w:tab/>
            </w:r>
          </w:p>
          <w:p w:rsidR="00A414D4" w:rsidRDefault="00A414D4">
            <w:pPr>
              <w:jc w:val="both"/>
            </w:pPr>
            <w:r>
              <w:rPr>
                <w:sz w:val="22"/>
                <w:szCs w:val="22"/>
              </w:rPr>
              <w:t>ФГУП «НИИ НПО «ЛУЧ»</w:t>
            </w:r>
          </w:p>
          <w:p w:rsidR="00A414D4" w:rsidRDefault="00A414D4">
            <w:pPr>
              <w:jc w:val="both"/>
            </w:pPr>
          </w:p>
          <w:p w:rsidR="00A414D4" w:rsidRDefault="00A414D4">
            <w:pPr>
              <w:jc w:val="both"/>
            </w:pPr>
          </w:p>
          <w:p w:rsidR="00A414D4" w:rsidRDefault="00A414D4">
            <w:pPr>
              <w:pStyle w:val="-"/>
              <w:tabs>
                <w:tab w:val="clear" w:pos="360"/>
                <w:tab w:val="left" w:pos="5245"/>
              </w:tabs>
            </w:pPr>
            <w:r>
              <w:rPr>
                <w:sz w:val="22"/>
                <w:szCs w:val="22"/>
              </w:rPr>
              <w:t>__________________ C.В. Алексеев</w:t>
            </w:r>
            <w:r>
              <w:rPr>
                <w:sz w:val="22"/>
                <w:szCs w:val="22"/>
              </w:rPr>
              <w:tab/>
              <w:t>__________________</w:t>
            </w:r>
          </w:p>
          <w:p w:rsidR="00A414D4" w:rsidRDefault="00A414D4">
            <w:r>
              <w:rPr>
                <w:sz w:val="22"/>
                <w:szCs w:val="22"/>
              </w:rPr>
              <w:t xml:space="preserve">М.П.                                                               </w:t>
            </w:r>
          </w:p>
          <w:p w:rsidR="00A414D4" w:rsidRDefault="00A414D4"/>
        </w:tc>
        <w:tc>
          <w:tcPr>
            <w:tcW w:w="4876" w:type="dxa"/>
          </w:tcPr>
          <w:p w:rsidR="00A414D4" w:rsidRDefault="00A414D4">
            <w:pPr>
              <w:rPr>
                <w:b/>
              </w:rPr>
            </w:pPr>
            <w:r>
              <w:rPr>
                <w:b/>
                <w:sz w:val="22"/>
                <w:szCs w:val="22"/>
              </w:rPr>
              <w:t>ПОСТАВЩИК:</w:t>
            </w:r>
          </w:p>
          <w:p w:rsidR="00A414D4" w:rsidRDefault="00A414D4"/>
          <w:p w:rsidR="00A414D4" w:rsidRDefault="00A414D4"/>
          <w:p w:rsidR="00A414D4" w:rsidRDefault="00A414D4"/>
          <w:p w:rsidR="00A414D4" w:rsidRDefault="00A414D4"/>
          <w:p w:rsidR="00A414D4" w:rsidRDefault="00A414D4">
            <w:r>
              <w:rPr>
                <w:sz w:val="22"/>
                <w:szCs w:val="22"/>
              </w:rPr>
              <w:t xml:space="preserve"> __________________ </w:t>
            </w:r>
          </w:p>
          <w:p w:rsidR="00A414D4" w:rsidRDefault="00A414D4">
            <w:r>
              <w:rPr>
                <w:sz w:val="22"/>
                <w:szCs w:val="22"/>
              </w:rPr>
              <w:t>М.П.</w:t>
            </w:r>
          </w:p>
        </w:tc>
      </w:tr>
    </w:tbl>
    <w:p w:rsidR="00A414D4" w:rsidRDefault="00A414D4" w:rsidP="00A414D4">
      <w:pPr>
        <w:tabs>
          <w:tab w:val="left" w:pos="284"/>
        </w:tabs>
        <w:ind w:firstLine="709"/>
        <w:jc w:val="both"/>
        <w:rPr>
          <w:sz w:val="28"/>
          <w:szCs w:val="28"/>
        </w:rPr>
      </w:pPr>
    </w:p>
    <w:p w:rsidR="00A414D4" w:rsidRDefault="00A414D4" w:rsidP="00A414D4">
      <w:pPr>
        <w:spacing w:line="276" w:lineRule="auto"/>
        <w:rPr>
          <w:sz w:val="28"/>
          <w:szCs w:val="28"/>
        </w:rPr>
        <w:sectPr w:rsidR="00A414D4">
          <w:pgSz w:w="11906" w:h="16838"/>
          <w:pgMar w:top="567" w:right="567" w:bottom="709" w:left="1247" w:header="709" w:footer="709"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3"/>
        <w:gridCol w:w="558"/>
        <w:gridCol w:w="728"/>
        <w:gridCol w:w="53"/>
        <w:gridCol w:w="1223"/>
        <w:gridCol w:w="709"/>
        <w:gridCol w:w="1182"/>
        <w:gridCol w:w="1417"/>
        <w:gridCol w:w="519"/>
        <w:gridCol w:w="709"/>
        <w:gridCol w:w="658"/>
        <w:gridCol w:w="1198"/>
        <w:gridCol w:w="1054"/>
        <w:gridCol w:w="1417"/>
        <w:gridCol w:w="1201"/>
        <w:gridCol w:w="1353"/>
      </w:tblGrid>
      <w:tr w:rsidR="00A414D4" w:rsidTr="00A414D4">
        <w:trPr>
          <w:trHeight w:val="299"/>
        </w:trPr>
        <w:tc>
          <w:tcPr>
            <w:tcW w:w="14502" w:type="dxa"/>
            <w:gridSpan w:val="16"/>
            <w:tcBorders>
              <w:top w:val="single" w:sz="4" w:space="0" w:color="auto"/>
              <w:left w:val="single" w:sz="4" w:space="0" w:color="auto"/>
              <w:bottom w:val="single" w:sz="4" w:space="0" w:color="auto"/>
              <w:right w:val="single" w:sz="4" w:space="0" w:color="auto"/>
            </w:tcBorders>
            <w:noWrap/>
            <w:hideMark/>
          </w:tcPr>
          <w:p w:rsidR="00A414D4" w:rsidRDefault="00A414D4">
            <w:pPr>
              <w:jc w:val="center"/>
              <w:rPr>
                <w:b/>
                <w:bCs/>
                <w:sz w:val="16"/>
                <w:szCs w:val="16"/>
              </w:rPr>
            </w:pPr>
            <w:r>
              <w:rPr>
                <w:b/>
                <w:bCs/>
                <w:sz w:val="16"/>
                <w:szCs w:val="16"/>
              </w:rPr>
              <w:lastRenderedPageBreak/>
              <w:t>Информация об организации</w:t>
            </w:r>
          </w:p>
        </w:tc>
      </w:tr>
      <w:tr w:rsidR="00A414D4" w:rsidTr="00A414D4">
        <w:trPr>
          <w:trHeight w:val="132"/>
        </w:trPr>
        <w:tc>
          <w:tcPr>
            <w:tcW w:w="14502" w:type="dxa"/>
            <w:gridSpan w:val="16"/>
            <w:tcBorders>
              <w:top w:val="single" w:sz="4" w:space="0" w:color="auto"/>
              <w:left w:val="single" w:sz="4" w:space="0" w:color="auto"/>
              <w:bottom w:val="single" w:sz="4" w:space="0" w:color="auto"/>
              <w:right w:val="single" w:sz="4" w:space="0" w:color="auto"/>
            </w:tcBorders>
            <w:noWrap/>
            <w:hideMark/>
          </w:tcPr>
          <w:p w:rsidR="00A414D4" w:rsidRDefault="00A414D4">
            <w:pPr>
              <w:jc w:val="right"/>
              <w:rPr>
                <w:b/>
                <w:bCs/>
                <w:sz w:val="16"/>
                <w:szCs w:val="16"/>
              </w:rPr>
            </w:pPr>
            <w:r>
              <w:rPr>
                <w:b/>
                <w:bCs/>
                <w:sz w:val="16"/>
                <w:szCs w:val="16"/>
              </w:rPr>
              <w:t> </w:t>
            </w:r>
          </w:p>
        </w:tc>
      </w:tr>
      <w:tr w:rsidR="00A414D4" w:rsidTr="00A414D4">
        <w:trPr>
          <w:trHeight w:val="220"/>
        </w:trPr>
        <w:tc>
          <w:tcPr>
            <w:tcW w:w="14502" w:type="dxa"/>
            <w:gridSpan w:val="16"/>
            <w:tcBorders>
              <w:top w:val="single" w:sz="4" w:space="0" w:color="auto"/>
              <w:left w:val="single" w:sz="4" w:space="0" w:color="auto"/>
              <w:bottom w:val="single" w:sz="4" w:space="0" w:color="auto"/>
              <w:right w:val="single" w:sz="4" w:space="0" w:color="auto"/>
            </w:tcBorders>
            <w:noWrap/>
            <w:hideMark/>
          </w:tcPr>
          <w:p w:rsidR="00A414D4" w:rsidRDefault="00A414D4">
            <w:pPr>
              <w:jc w:val="center"/>
              <w:rPr>
                <w:sz w:val="16"/>
                <w:szCs w:val="16"/>
              </w:rPr>
            </w:pPr>
            <w:r>
              <w:rPr>
                <w:sz w:val="16"/>
                <w:szCs w:val="16"/>
              </w:rPr>
              <w:t>(</w:t>
            </w:r>
            <w:r>
              <w:rPr>
                <w:i/>
                <w:iCs/>
                <w:sz w:val="16"/>
                <w:szCs w:val="16"/>
              </w:rPr>
              <w:t>наименование организации, представляющей информацию)</w:t>
            </w:r>
          </w:p>
        </w:tc>
      </w:tr>
      <w:tr w:rsidR="00A414D4" w:rsidTr="00A414D4">
        <w:trPr>
          <w:trHeight w:val="270"/>
        </w:trPr>
        <w:tc>
          <w:tcPr>
            <w:tcW w:w="523" w:type="dxa"/>
            <w:tcBorders>
              <w:top w:val="single" w:sz="4" w:space="0" w:color="auto"/>
              <w:left w:val="single" w:sz="4" w:space="0" w:color="auto"/>
              <w:bottom w:val="single" w:sz="4" w:space="0" w:color="auto"/>
              <w:right w:val="single" w:sz="4" w:space="0" w:color="auto"/>
            </w:tcBorders>
            <w:noWrap/>
            <w:vAlign w:val="center"/>
            <w:hideMark/>
          </w:tcPr>
          <w:p w:rsidR="00A414D4" w:rsidRDefault="00A414D4">
            <w:pPr>
              <w:jc w:val="center"/>
              <w:rPr>
                <w:sz w:val="16"/>
                <w:szCs w:val="16"/>
              </w:rPr>
            </w:pPr>
            <w:r>
              <w:rPr>
                <w:sz w:val="16"/>
                <w:szCs w:val="16"/>
              </w:rPr>
              <w:t>1</w:t>
            </w:r>
          </w:p>
        </w:tc>
        <w:tc>
          <w:tcPr>
            <w:tcW w:w="5870" w:type="dxa"/>
            <w:gridSpan w:val="7"/>
            <w:tcBorders>
              <w:top w:val="single" w:sz="4" w:space="0" w:color="auto"/>
              <w:left w:val="single" w:sz="4" w:space="0" w:color="auto"/>
              <w:bottom w:val="single" w:sz="4" w:space="0" w:color="auto"/>
              <w:right w:val="single" w:sz="4" w:space="0" w:color="auto"/>
            </w:tcBorders>
            <w:noWrap/>
            <w:vAlign w:val="center"/>
            <w:hideMark/>
          </w:tcPr>
          <w:p w:rsidR="00A414D4" w:rsidRDefault="00A414D4">
            <w:pPr>
              <w:jc w:val="center"/>
              <w:rPr>
                <w:sz w:val="16"/>
                <w:szCs w:val="16"/>
              </w:rPr>
            </w:pPr>
            <w:r>
              <w:rPr>
                <w:sz w:val="16"/>
                <w:szCs w:val="16"/>
              </w:rPr>
              <w:t>2</w:t>
            </w:r>
          </w:p>
        </w:tc>
        <w:tc>
          <w:tcPr>
            <w:tcW w:w="6756" w:type="dxa"/>
            <w:gridSpan w:val="7"/>
            <w:tcBorders>
              <w:top w:val="single" w:sz="4" w:space="0" w:color="auto"/>
              <w:left w:val="single" w:sz="4" w:space="0" w:color="auto"/>
              <w:bottom w:val="single" w:sz="4" w:space="0" w:color="auto"/>
              <w:right w:val="single" w:sz="4" w:space="0" w:color="auto"/>
            </w:tcBorders>
            <w:noWrap/>
            <w:vAlign w:val="center"/>
            <w:hideMark/>
          </w:tcPr>
          <w:p w:rsidR="00A414D4" w:rsidRDefault="00A414D4">
            <w:pPr>
              <w:jc w:val="center"/>
              <w:rPr>
                <w:sz w:val="16"/>
                <w:szCs w:val="16"/>
              </w:rPr>
            </w:pPr>
            <w:r>
              <w:rPr>
                <w:sz w:val="16"/>
                <w:szCs w:val="16"/>
              </w:rPr>
              <w:t>3</w:t>
            </w:r>
          </w:p>
        </w:tc>
        <w:tc>
          <w:tcPr>
            <w:tcW w:w="1353" w:type="dxa"/>
            <w:tcBorders>
              <w:top w:val="single" w:sz="4" w:space="0" w:color="auto"/>
              <w:left w:val="single" w:sz="4" w:space="0" w:color="auto"/>
              <w:bottom w:val="single" w:sz="4" w:space="0" w:color="auto"/>
              <w:right w:val="single" w:sz="4" w:space="0" w:color="auto"/>
            </w:tcBorders>
            <w:noWrap/>
            <w:vAlign w:val="center"/>
            <w:hideMark/>
          </w:tcPr>
          <w:p w:rsidR="00A414D4" w:rsidRDefault="00A414D4">
            <w:pPr>
              <w:jc w:val="center"/>
              <w:rPr>
                <w:sz w:val="16"/>
                <w:szCs w:val="16"/>
              </w:rPr>
            </w:pPr>
            <w:r>
              <w:rPr>
                <w:sz w:val="16"/>
                <w:szCs w:val="16"/>
              </w:rPr>
              <w:t>4</w:t>
            </w:r>
          </w:p>
        </w:tc>
      </w:tr>
      <w:tr w:rsidR="00A414D4" w:rsidTr="00A414D4">
        <w:trPr>
          <w:trHeight w:val="287"/>
        </w:trPr>
        <w:tc>
          <w:tcPr>
            <w:tcW w:w="523" w:type="dxa"/>
            <w:vMerge w:val="restart"/>
            <w:tcBorders>
              <w:top w:val="single" w:sz="4" w:space="0" w:color="auto"/>
              <w:left w:val="single" w:sz="4" w:space="0" w:color="auto"/>
              <w:bottom w:val="single" w:sz="4" w:space="0" w:color="auto"/>
              <w:right w:val="single" w:sz="4" w:space="0" w:color="auto"/>
            </w:tcBorders>
            <w:vAlign w:val="center"/>
            <w:hideMark/>
          </w:tcPr>
          <w:p w:rsidR="00A414D4" w:rsidRDefault="00A414D4">
            <w:pPr>
              <w:jc w:val="center"/>
              <w:rPr>
                <w:sz w:val="14"/>
                <w:szCs w:val="14"/>
              </w:rPr>
            </w:pPr>
            <w:r>
              <w:rPr>
                <w:sz w:val="14"/>
                <w:szCs w:val="14"/>
              </w:rPr>
              <w:t>№ п/п</w:t>
            </w:r>
          </w:p>
        </w:tc>
        <w:tc>
          <w:tcPr>
            <w:tcW w:w="5870" w:type="dxa"/>
            <w:gridSpan w:val="7"/>
            <w:tcBorders>
              <w:top w:val="single" w:sz="4" w:space="0" w:color="auto"/>
              <w:left w:val="single" w:sz="4" w:space="0" w:color="auto"/>
              <w:bottom w:val="single" w:sz="4" w:space="0" w:color="auto"/>
              <w:right w:val="single" w:sz="4" w:space="0" w:color="auto"/>
            </w:tcBorders>
            <w:vAlign w:val="center"/>
            <w:hideMark/>
          </w:tcPr>
          <w:p w:rsidR="00A414D4" w:rsidRDefault="00A414D4">
            <w:pPr>
              <w:jc w:val="center"/>
              <w:rPr>
                <w:sz w:val="14"/>
                <w:szCs w:val="14"/>
              </w:rPr>
            </w:pPr>
            <w:r>
              <w:rPr>
                <w:sz w:val="14"/>
                <w:szCs w:val="14"/>
              </w:rPr>
              <w:t>Наименование контрагента (ИНН, вид деятельности)</w:t>
            </w:r>
          </w:p>
        </w:tc>
        <w:tc>
          <w:tcPr>
            <w:tcW w:w="6756" w:type="dxa"/>
            <w:gridSpan w:val="7"/>
            <w:tcBorders>
              <w:top w:val="single" w:sz="4" w:space="0" w:color="auto"/>
              <w:left w:val="single" w:sz="4" w:space="0" w:color="auto"/>
              <w:bottom w:val="single" w:sz="4" w:space="0" w:color="auto"/>
              <w:right w:val="single" w:sz="4" w:space="0" w:color="auto"/>
            </w:tcBorders>
            <w:vAlign w:val="center"/>
            <w:hideMark/>
          </w:tcPr>
          <w:p w:rsidR="00A414D4" w:rsidRDefault="00A414D4">
            <w:pPr>
              <w:jc w:val="center"/>
              <w:rPr>
                <w:sz w:val="14"/>
                <w:szCs w:val="14"/>
              </w:rPr>
            </w:pPr>
            <w:r>
              <w:rPr>
                <w:sz w:val="14"/>
                <w:szCs w:val="14"/>
              </w:rPr>
              <w:t>Информация о цепочке собственников контрагента, включая бенефициаров (в том числе, конечных)</w:t>
            </w:r>
          </w:p>
        </w:tc>
        <w:tc>
          <w:tcPr>
            <w:tcW w:w="1353" w:type="dxa"/>
            <w:vMerge w:val="restart"/>
            <w:tcBorders>
              <w:top w:val="single" w:sz="4" w:space="0" w:color="auto"/>
              <w:left w:val="single" w:sz="4" w:space="0" w:color="auto"/>
              <w:bottom w:val="single" w:sz="4" w:space="0" w:color="auto"/>
              <w:right w:val="single" w:sz="4" w:space="0" w:color="auto"/>
            </w:tcBorders>
            <w:vAlign w:val="center"/>
            <w:hideMark/>
          </w:tcPr>
          <w:p w:rsidR="00A414D4" w:rsidRDefault="00A414D4">
            <w:pPr>
              <w:jc w:val="center"/>
              <w:rPr>
                <w:sz w:val="14"/>
                <w:szCs w:val="14"/>
              </w:rPr>
            </w:pPr>
            <w:r>
              <w:rPr>
                <w:sz w:val="14"/>
                <w:szCs w:val="14"/>
              </w:rPr>
              <w:t>Информация о подтверждающих документах (наименование, реквизиты и т.д.)</w:t>
            </w:r>
          </w:p>
        </w:tc>
      </w:tr>
      <w:tr w:rsidR="00A414D4" w:rsidTr="00A414D4">
        <w:trPr>
          <w:trHeight w:val="152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A414D4" w:rsidRDefault="00A414D4">
            <w:pPr>
              <w:rPr>
                <w:sz w:val="14"/>
                <w:szCs w:val="14"/>
              </w:rPr>
            </w:pPr>
          </w:p>
        </w:tc>
        <w:tc>
          <w:tcPr>
            <w:tcW w:w="558" w:type="dxa"/>
            <w:tcBorders>
              <w:top w:val="single" w:sz="4" w:space="0" w:color="auto"/>
              <w:left w:val="single" w:sz="4" w:space="0" w:color="auto"/>
              <w:bottom w:val="single" w:sz="4" w:space="0" w:color="auto"/>
              <w:right w:val="single" w:sz="4" w:space="0" w:color="auto"/>
            </w:tcBorders>
            <w:vAlign w:val="center"/>
            <w:hideMark/>
          </w:tcPr>
          <w:p w:rsidR="00A414D4" w:rsidRDefault="00A414D4">
            <w:pPr>
              <w:jc w:val="center"/>
              <w:rPr>
                <w:sz w:val="14"/>
                <w:szCs w:val="14"/>
              </w:rPr>
            </w:pPr>
            <w:r>
              <w:rPr>
                <w:sz w:val="14"/>
                <w:szCs w:val="14"/>
              </w:rPr>
              <w:t>ИНН</w:t>
            </w:r>
          </w:p>
        </w:tc>
        <w:tc>
          <w:tcPr>
            <w:tcW w:w="728" w:type="dxa"/>
            <w:tcBorders>
              <w:top w:val="single" w:sz="4" w:space="0" w:color="auto"/>
              <w:left w:val="single" w:sz="4" w:space="0" w:color="auto"/>
              <w:bottom w:val="single" w:sz="4" w:space="0" w:color="auto"/>
              <w:right w:val="single" w:sz="4" w:space="0" w:color="auto"/>
            </w:tcBorders>
            <w:vAlign w:val="center"/>
            <w:hideMark/>
          </w:tcPr>
          <w:p w:rsidR="00A414D4" w:rsidRDefault="00A414D4">
            <w:pPr>
              <w:jc w:val="center"/>
              <w:rPr>
                <w:sz w:val="14"/>
                <w:szCs w:val="14"/>
              </w:rPr>
            </w:pPr>
            <w:r>
              <w:rPr>
                <w:sz w:val="14"/>
                <w:szCs w:val="14"/>
              </w:rPr>
              <w:t>ОГРН</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A414D4" w:rsidRDefault="00A414D4">
            <w:pPr>
              <w:jc w:val="center"/>
              <w:rPr>
                <w:sz w:val="14"/>
                <w:szCs w:val="14"/>
              </w:rPr>
            </w:pPr>
            <w:r>
              <w:rPr>
                <w:sz w:val="14"/>
                <w:szCs w:val="14"/>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414D4" w:rsidRDefault="00A414D4">
            <w:pPr>
              <w:jc w:val="center"/>
              <w:rPr>
                <w:sz w:val="14"/>
                <w:szCs w:val="14"/>
              </w:rPr>
            </w:pPr>
            <w:r>
              <w:rPr>
                <w:sz w:val="14"/>
                <w:szCs w:val="14"/>
              </w:rPr>
              <w:t>Код ОКВЭД</w:t>
            </w:r>
          </w:p>
        </w:tc>
        <w:tc>
          <w:tcPr>
            <w:tcW w:w="1182" w:type="dxa"/>
            <w:tcBorders>
              <w:top w:val="single" w:sz="4" w:space="0" w:color="auto"/>
              <w:left w:val="single" w:sz="4" w:space="0" w:color="auto"/>
              <w:bottom w:val="single" w:sz="4" w:space="0" w:color="auto"/>
              <w:right w:val="single" w:sz="4" w:space="0" w:color="auto"/>
            </w:tcBorders>
            <w:vAlign w:val="center"/>
            <w:hideMark/>
          </w:tcPr>
          <w:p w:rsidR="00A414D4" w:rsidRDefault="00A414D4">
            <w:pPr>
              <w:jc w:val="center"/>
              <w:rPr>
                <w:sz w:val="14"/>
                <w:szCs w:val="14"/>
              </w:rPr>
            </w:pPr>
            <w:r>
              <w:rPr>
                <w:sz w:val="14"/>
                <w:szCs w:val="14"/>
              </w:rPr>
              <w:t>Фамилия, Имя, Отчество руководителя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A414D4" w:rsidRDefault="00A414D4">
            <w:pPr>
              <w:jc w:val="center"/>
              <w:rPr>
                <w:sz w:val="14"/>
                <w:szCs w:val="14"/>
              </w:rPr>
            </w:pPr>
            <w:r>
              <w:rPr>
                <w:sz w:val="14"/>
                <w:szCs w:val="14"/>
              </w:rPr>
              <w:t>Серия и номер документа, удостоверяющего личность руководителя</w:t>
            </w:r>
          </w:p>
        </w:tc>
        <w:tc>
          <w:tcPr>
            <w:tcW w:w="519" w:type="dxa"/>
            <w:tcBorders>
              <w:top w:val="single" w:sz="4" w:space="0" w:color="auto"/>
              <w:left w:val="single" w:sz="4" w:space="0" w:color="auto"/>
              <w:bottom w:val="single" w:sz="4" w:space="0" w:color="auto"/>
              <w:right w:val="single" w:sz="4" w:space="0" w:color="auto"/>
            </w:tcBorders>
            <w:vAlign w:val="center"/>
            <w:hideMark/>
          </w:tcPr>
          <w:p w:rsidR="00A414D4" w:rsidRDefault="00A414D4">
            <w:pPr>
              <w:jc w:val="center"/>
              <w:rPr>
                <w:sz w:val="14"/>
                <w:szCs w:val="14"/>
              </w:rPr>
            </w:pPr>
            <w:r>
              <w:rPr>
                <w:sz w:val="14"/>
                <w:szCs w:val="14"/>
              </w:rPr>
              <w:t>№</w:t>
            </w:r>
          </w:p>
        </w:tc>
        <w:tc>
          <w:tcPr>
            <w:tcW w:w="709" w:type="dxa"/>
            <w:tcBorders>
              <w:top w:val="single" w:sz="4" w:space="0" w:color="auto"/>
              <w:left w:val="single" w:sz="4" w:space="0" w:color="auto"/>
              <w:bottom w:val="single" w:sz="4" w:space="0" w:color="auto"/>
              <w:right w:val="single" w:sz="4" w:space="0" w:color="auto"/>
            </w:tcBorders>
            <w:vAlign w:val="center"/>
            <w:hideMark/>
          </w:tcPr>
          <w:p w:rsidR="00A414D4" w:rsidRDefault="00A414D4">
            <w:pPr>
              <w:jc w:val="center"/>
              <w:rPr>
                <w:sz w:val="14"/>
                <w:szCs w:val="14"/>
              </w:rPr>
            </w:pPr>
            <w:r>
              <w:rPr>
                <w:sz w:val="14"/>
                <w:szCs w:val="14"/>
              </w:rPr>
              <w:t>ИНН</w:t>
            </w:r>
          </w:p>
        </w:tc>
        <w:tc>
          <w:tcPr>
            <w:tcW w:w="658" w:type="dxa"/>
            <w:tcBorders>
              <w:top w:val="single" w:sz="4" w:space="0" w:color="auto"/>
              <w:left w:val="single" w:sz="4" w:space="0" w:color="auto"/>
              <w:bottom w:val="single" w:sz="4" w:space="0" w:color="auto"/>
              <w:right w:val="single" w:sz="4" w:space="0" w:color="auto"/>
            </w:tcBorders>
            <w:vAlign w:val="center"/>
            <w:hideMark/>
          </w:tcPr>
          <w:p w:rsidR="00A414D4" w:rsidRDefault="00A414D4">
            <w:pPr>
              <w:jc w:val="center"/>
              <w:rPr>
                <w:sz w:val="14"/>
                <w:szCs w:val="14"/>
              </w:rPr>
            </w:pPr>
            <w:r>
              <w:rPr>
                <w:sz w:val="14"/>
                <w:szCs w:val="14"/>
              </w:rPr>
              <w:t>ОГРН</w:t>
            </w:r>
          </w:p>
        </w:tc>
        <w:tc>
          <w:tcPr>
            <w:tcW w:w="1198" w:type="dxa"/>
            <w:tcBorders>
              <w:top w:val="single" w:sz="4" w:space="0" w:color="auto"/>
              <w:left w:val="single" w:sz="4" w:space="0" w:color="auto"/>
              <w:bottom w:val="single" w:sz="4" w:space="0" w:color="auto"/>
              <w:right w:val="single" w:sz="4" w:space="0" w:color="auto"/>
            </w:tcBorders>
            <w:vAlign w:val="center"/>
            <w:hideMark/>
          </w:tcPr>
          <w:p w:rsidR="00A414D4" w:rsidRDefault="00A414D4">
            <w:pPr>
              <w:jc w:val="center"/>
              <w:rPr>
                <w:sz w:val="14"/>
                <w:szCs w:val="14"/>
              </w:rPr>
            </w:pPr>
            <w:r>
              <w:rPr>
                <w:sz w:val="14"/>
                <w:szCs w:val="14"/>
              </w:rPr>
              <w:t>Наименование / ФИО</w:t>
            </w:r>
          </w:p>
        </w:tc>
        <w:tc>
          <w:tcPr>
            <w:tcW w:w="1054" w:type="dxa"/>
            <w:tcBorders>
              <w:top w:val="single" w:sz="4" w:space="0" w:color="auto"/>
              <w:left w:val="single" w:sz="4" w:space="0" w:color="auto"/>
              <w:bottom w:val="single" w:sz="4" w:space="0" w:color="auto"/>
              <w:right w:val="single" w:sz="4" w:space="0" w:color="auto"/>
            </w:tcBorders>
            <w:vAlign w:val="center"/>
            <w:hideMark/>
          </w:tcPr>
          <w:p w:rsidR="00A414D4" w:rsidRDefault="00A414D4">
            <w:pPr>
              <w:jc w:val="center"/>
              <w:rPr>
                <w:sz w:val="14"/>
                <w:szCs w:val="14"/>
              </w:rPr>
            </w:pPr>
            <w:r>
              <w:rPr>
                <w:sz w:val="14"/>
                <w:szCs w:val="14"/>
              </w:rPr>
              <w:t>Адрес регистрации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A414D4" w:rsidRDefault="00A414D4">
            <w:pPr>
              <w:jc w:val="center"/>
              <w:rPr>
                <w:sz w:val="14"/>
                <w:szCs w:val="14"/>
              </w:rPr>
            </w:pPr>
            <w:r>
              <w:rPr>
                <w:sz w:val="14"/>
                <w:szCs w:val="14"/>
              </w:rPr>
              <w:t>Серия и номер документа, удостоверяющего личность (для физического лица)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A414D4" w:rsidRDefault="00A414D4">
            <w:pPr>
              <w:jc w:val="center"/>
              <w:rPr>
                <w:sz w:val="14"/>
                <w:szCs w:val="14"/>
              </w:rPr>
            </w:pPr>
            <w:r>
              <w:rPr>
                <w:sz w:val="14"/>
                <w:szCs w:val="14"/>
              </w:rPr>
              <w:t>Руководитель / участник / акционер / бенефициар</w:t>
            </w:r>
          </w:p>
        </w:tc>
        <w:tc>
          <w:tcPr>
            <w:tcW w:w="1353" w:type="dxa"/>
            <w:vMerge/>
            <w:tcBorders>
              <w:top w:val="single" w:sz="4" w:space="0" w:color="auto"/>
              <w:left w:val="single" w:sz="4" w:space="0" w:color="auto"/>
              <w:bottom w:val="single" w:sz="4" w:space="0" w:color="auto"/>
              <w:right w:val="single" w:sz="4" w:space="0" w:color="auto"/>
            </w:tcBorders>
            <w:vAlign w:val="center"/>
            <w:hideMark/>
          </w:tcPr>
          <w:p w:rsidR="00A414D4" w:rsidRDefault="00A414D4">
            <w:pPr>
              <w:rPr>
                <w:sz w:val="14"/>
                <w:szCs w:val="14"/>
              </w:rPr>
            </w:pPr>
          </w:p>
        </w:tc>
      </w:tr>
      <w:tr w:rsidR="00A414D4" w:rsidTr="00A414D4">
        <w:trPr>
          <w:trHeight w:val="290"/>
        </w:trPr>
        <w:tc>
          <w:tcPr>
            <w:tcW w:w="523"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4"/>
                <w:szCs w:val="14"/>
              </w:rPr>
            </w:pPr>
            <w:r>
              <w:rPr>
                <w:i/>
                <w:iCs/>
                <w:sz w:val="14"/>
                <w:szCs w:val="14"/>
              </w:rPr>
              <w:t>1</w:t>
            </w:r>
          </w:p>
        </w:tc>
        <w:tc>
          <w:tcPr>
            <w:tcW w:w="558"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4"/>
                <w:szCs w:val="14"/>
              </w:rPr>
            </w:pPr>
            <w:r>
              <w:rPr>
                <w:i/>
                <w:iCs/>
                <w:sz w:val="14"/>
                <w:szCs w:val="14"/>
              </w:rPr>
              <w:t> </w:t>
            </w:r>
          </w:p>
        </w:tc>
        <w:tc>
          <w:tcPr>
            <w:tcW w:w="728"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4"/>
                <w:szCs w:val="14"/>
              </w:rPr>
            </w:pPr>
            <w:r>
              <w:rPr>
                <w:i/>
                <w:iCs/>
                <w:sz w:val="14"/>
                <w:szCs w:val="14"/>
              </w:rPr>
              <w:t> </w:t>
            </w:r>
          </w:p>
        </w:tc>
        <w:tc>
          <w:tcPr>
            <w:tcW w:w="1276" w:type="dxa"/>
            <w:gridSpan w:val="2"/>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4"/>
                <w:szCs w:val="14"/>
              </w:rPr>
            </w:pPr>
            <w:r>
              <w:rPr>
                <w:i/>
                <w:iCs/>
                <w:sz w:val="14"/>
                <w:szCs w:val="14"/>
              </w:rPr>
              <w:t> </w:t>
            </w:r>
          </w:p>
        </w:tc>
        <w:tc>
          <w:tcPr>
            <w:tcW w:w="709"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4"/>
                <w:szCs w:val="14"/>
              </w:rPr>
            </w:pPr>
            <w:r>
              <w:rPr>
                <w:i/>
                <w:iCs/>
                <w:sz w:val="14"/>
                <w:szCs w:val="14"/>
              </w:rPr>
              <w:t> </w:t>
            </w:r>
          </w:p>
        </w:tc>
        <w:tc>
          <w:tcPr>
            <w:tcW w:w="1182"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4"/>
                <w:szCs w:val="14"/>
              </w:rPr>
            </w:pPr>
            <w:r>
              <w:rPr>
                <w:i/>
                <w:iCs/>
                <w:sz w:val="14"/>
                <w:szCs w:val="14"/>
              </w:rPr>
              <w:t> </w:t>
            </w:r>
          </w:p>
        </w:tc>
        <w:tc>
          <w:tcPr>
            <w:tcW w:w="1417"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4"/>
                <w:szCs w:val="14"/>
              </w:rPr>
            </w:pPr>
            <w:r>
              <w:rPr>
                <w:i/>
                <w:iCs/>
                <w:sz w:val="14"/>
                <w:szCs w:val="14"/>
              </w:rPr>
              <w:t> </w:t>
            </w:r>
          </w:p>
        </w:tc>
        <w:tc>
          <w:tcPr>
            <w:tcW w:w="519"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4"/>
                <w:szCs w:val="14"/>
              </w:rPr>
            </w:pPr>
            <w:r>
              <w:rPr>
                <w:i/>
                <w:iCs/>
                <w:sz w:val="14"/>
                <w:szCs w:val="14"/>
              </w:rPr>
              <w:t> </w:t>
            </w:r>
          </w:p>
        </w:tc>
        <w:tc>
          <w:tcPr>
            <w:tcW w:w="709"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4"/>
                <w:szCs w:val="14"/>
              </w:rPr>
            </w:pPr>
            <w:r>
              <w:rPr>
                <w:i/>
                <w:iCs/>
                <w:sz w:val="14"/>
                <w:szCs w:val="14"/>
              </w:rPr>
              <w:t> </w:t>
            </w:r>
          </w:p>
        </w:tc>
        <w:tc>
          <w:tcPr>
            <w:tcW w:w="658"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4"/>
                <w:szCs w:val="14"/>
              </w:rPr>
            </w:pPr>
            <w:r>
              <w:rPr>
                <w:i/>
                <w:iCs/>
                <w:sz w:val="14"/>
                <w:szCs w:val="14"/>
              </w:rPr>
              <w:t> </w:t>
            </w:r>
          </w:p>
        </w:tc>
        <w:tc>
          <w:tcPr>
            <w:tcW w:w="1198"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4"/>
                <w:szCs w:val="14"/>
              </w:rPr>
            </w:pPr>
            <w:r>
              <w:rPr>
                <w:i/>
                <w:iCs/>
                <w:sz w:val="14"/>
                <w:szCs w:val="14"/>
              </w:rPr>
              <w:t> </w:t>
            </w:r>
          </w:p>
        </w:tc>
        <w:tc>
          <w:tcPr>
            <w:tcW w:w="1054"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4"/>
                <w:szCs w:val="14"/>
              </w:rPr>
            </w:pPr>
            <w:r>
              <w:rPr>
                <w:i/>
                <w:iCs/>
                <w:sz w:val="14"/>
                <w:szCs w:val="14"/>
              </w:rPr>
              <w:t> </w:t>
            </w:r>
          </w:p>
        </w:tc>
        <w:tc>
          <w:tcPr>
            <w:tcW w:w="1417"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4"/>
                <w:szCs w:val="14"/>
              </w:rPr>
            </w:pPr>
            <w:r>
              <w:rPr>
                <w:i/>
                <w:iCs/>
                <w:sz w:val="14"/>
                <w:szCs w:val="14"/>
              </w:rPr>
              <w:t> </w:t>
            </w:r>
          </w:p>
        </w:tc>
        <w:tc>
          <w:tcPr>
            <w:tcW w:w="1201"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4"/>
                <w:szCs w:val="14"/>
              </w:rPr>
            </w:pPr>
            <w:r>
              <w:rPr>
                <w:i/>
                <w:iCs/>
                <w:sz w:val="14"/>
                <w:szCs w:val="14"/>
              </w:rPr>
              <w:t> </w:t>
            </w:r>
          </w:p>
        </w:tc>
        <w:tc>
          <w:tcPr>
            <w:tcW w:w="1353"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4"/>
                <w:szCs w:val="14"/>
              </w:rPr>
            </w:pPr>
            <w:r>
              <w:rPr>
                <w:i/>
                <w:iCs/>
                <w:sz w:val="14"/>
                <w:szCs w:val="14"/>
              </w:rPr>
              <w:t> </w:t>
            </w:r>
          </w:p>
        </w:tc>
      </w:tr>
      <w:tr w:rsidR="00A414D4" w:rsidTr="00A414D4">
        <w:trPr>
          <w:trHeight w:val="279"/>
        </w:trPr>
        <w:tc>
          <w:tcPr>
            <w:tcW w:w="523"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6"/>
                <w:szCs w:val="16"/>
              </w:rPr>
            </w:pPr>
            <w:r>
              <w:rPr>
                <w:i/>
                <w:iCs/>
                <w:sz w:val="16"/>
                <w:szCs w:val="16"/>
              </w:rPr>
              <w:t> </w:t>
            </w:r>
          </w:p>
        </w:tc>
        <w:tc>
          <w:tcPr>
            <w:tcW w:w="558"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6"/>
                <w:szCs w:val="16"/>
              </w:rPr>
            </w:pPr>
            <w:r>
              <w:rPr>
                <w:i/>
                <w:iCs/>
                <w:sz w:val="16"/>
                <w:szCs w:val="16"/>
              </w:rPr>
              <w:t> </w:t>
            </w:r>
          </w:p>
        </w:tc>
        <w:tc>
          <w:tcPr>
            <w:tcW w:w="728"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6"/>
                <w:szCs w:val="16"/>
              </w:rPr>
            </w:pPr>
            <w:r>
              <w:rPr>
                <w:i/>
                <w:iCs/>
                <w:sz w:val="16"/>
                <w:szCs w:val="16"/>
              </w:rPr>
              <w:t> </w:t>
            </w:r>
          </w:p>
        </w:tc>
        <w:tc>
          <w:tcPr>
            <w:tcW w:w="1276" w:type="dxa"/>
            <w:gridSpan w:val="2"/>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6"/>
                <w:szCs w:val="16"/>
              </w:rPr>
            </w:pPr>
            <w:r>
              <w:rPr>
                <w:i/>
                <w:iCs/>
                <w:sz w:val="16"/>
                <w:szCs w:val="16"/>
              </w:rPr>
              <w:t> </w:t>
            </w:r>
          </w:p>
        </w:tc>
        <w:tc>
          <w:tcPr>
            <w:tcW w:w="709"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6"/>
                <w:szCs w:val="16"/>
              </w:rPr>
            </w:pPr>
            <w:r>
              <w:rPr>
                <w:i/>
                <w:iCs/>
                <w:sz w:val="16"/>
                <w:szCs w:val="16"/>
              </w:rPr>
              <w:t> </w:t>
            </w:r>
          </w:p>
        </w:tc>
        <w:tc>
          <w:tcPr>
            <w:tcW w:w="1182"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6"/>
                <w:szCs w:val="16"/>
              </w:rPr>
            </w:pPr>
            <w:r>
              <w:rPr>
                <w:i/>
                <w:iCs/>
                <w:sz w:val="16"/>
                <w:szCs w:val="16"/>
              </w:rPr>
              <w:t> </w:t>
            </w:r>
          </w:p>
        </w:tc>
        <w:tc>
          <w:tcPr>
            <w:tcW w:w="1417"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6"/>
                <w:szCs w:val="16"/>
              </w:rPr>
            </w:pPr>
            <w:r>
              <w:rPr>
                <w:i/>
                <w:iCs/>
                <w:sz w:val="16"/>
                <w:szCs w:val="16"/>
              </w:rPr>
              <w:t> </w:t>
            </w:r>
          </w:p>
        </w:tc>
        <w:tc>
          <w:tcPr>
            <w:tcW w:w="519"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c>
          <w:tcPr>
            <w:tcW w:w="709"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c>
          <w:tcPr>
            <w:tcW w:w="658"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c>
          <w:tcPr>
            <w:tcW w:w="1198"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c>
          <w:tcPr>
            <w:tcW w:w="1054"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c>
          <w:tcPr>
            <w:tcW w:w="1417"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c>
          <w:tcPr>
            <w:tcW w:w="1201"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c>
          <w:tcPr>
            <w:tcW w:w="1353"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r>
      <w:tr w:rsidR="00A414D4" w:rsidTr="00A414D4">
        <w:trPr>
          <w:trHeight w:val="270"/>
        </w:trPr>
        <w:tc>
          <w:tcPr>
            <w:tcW w:w="523"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6"/>
                <w:szCs w:val="16"/>
              </w:rPr>
            </w:pPr>
            <w:r>
              <w:rPr>
                <w:i/>
                <w:iCs/>
                <w:sz w:val="16"/>
                <w:szCs w:val="16"/>
              </w:rPr>
              <w:t> </w:t>
            </w:r>
          </w:p>
        </w:tc>
        <w:tc>
          <w:tcPr>
            <w:tcW w:w="558"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6"/>
                <w:szCs w:val="16"/>
              </w:rPr>
            </w:pPr>
            <w:r>
              <w:rPr>
                <w:i/>
                <w:iCs/>
                <w:sz w:val="16"/>
                <w:szCs w:val="16"/>
              </w:rPr>
              <w:t> </w:t>
            </w:r>
          </w:p>
        </w:tc>
        <w:tc>
          <w:tcPr>
            <w:tcW w:w="728"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6"/>
                <w:szCs w:val="16"/>
              </w:rPr>
            </w:pPr>
            <w:r>
              <w:rPr>
                <w:i/>
                <w:iCs/>
                <w:sz w:val="16"/>
                <w:szCs w:val="16"/>
              </w:rPr>
              <w:t> </w:t>
            </w:r>
          </w:p>
        </w:tc>
        <w:tc>
          <w:tcPr>
            <w:tcW w:w="1276" w:type="dxa"/>
            <w:gridSpan w:val="2"/>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6"/>
                <w:szCs w:val="16"/>
              </w:rPr>
            </w:pPr>
            <w:r>
              <w:rPr>
                <w:i/>
                <w:iCs/>
                <w:sz w:val="16"/>
                <w:szCs w:val="16"/>
              </w:rPr>
              <w:t> </w:t>
            </w:r>
          </w:p>
        </w:tc>
        <w:tc>
          <w:tcPr>
            <w:tcW w:w="709"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6"/>
                <w:szCs w:val="16"/>
              </w:rPr>
            </w:pPr>
            <w:r>
              <w:rPr>
                <w:i/>
                <w:iCs/>
                <w:sz w:val="16"/>
                <w:szCs w:val="16"/>
              </w:rPr>
              <w:t> </w:t>
            </w:r>
          </w:p>
        </w:tc>
        <w:tc>
          <w:tcPr>
            <w:tcW w:w="1182"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6"/>
                <w:szCs w:val="16"/>
              </w:rPr>
            </w:pPr>
            <w:r>
              <w:rPr>
                <w:i/>
                <w:iCs/>
                <w:sz w:val="16"/>
                <w:szCs w:val="16"/>
              </w:rPr>
              <w:t> </w:t>
            </w:r>
          </w:p>
        </w:tc>
        <w:tc>
          <w:tcPr>
            <w:tcW w:w="1417"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6"/>
                <w:szCs w:val="16"/>
              </w:rPr>
            </w:pPr>
            <w:r>
              <w:rPr>
                <w:i/>
                <w:iCs/>
                <w:sz w:val="16"/>
                <w:szCs w:val="16"/>
              </w:rPr>
              <w:t> </w:t>
            </w:r>
          </w:p>
        </w:tc>
        <w:tc>
          <w:tcPr>
            <w:tcW w:w="519"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c>
          <w:tcPr>
            <w:tcW w:w="709"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c>
          <w:tcPr>
            <w:tcW w:w="658"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c>
          <w:tcPr>
            <w:tcW w:w="1198"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c>
          <w:tcPr>
            <w:tcW w:w="1054"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c>
          <w:tcPr>
            <w:tcW w:w="1417"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c>
          <w:tcPr>
            <w:tcW w:w="1201"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c>
          <w:tcPr>
            <w:tcW w:w="1353"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r>
      <w:tr w:rsidR="00A414D4" w:rsidTr="00A414D4">
        <w:trPr>
          <w:trHeight w:val="273"/>
        </w:trPr>
        <w:tc>
          <w:tcPr>
            <w:tcW w:w="523"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6"/>
                <w:szCs w:val="16"/>
              </w:rPr>
            </w:pPr>
            <w:r>
              <w:rPr>
                <w:i/>
                <w:iCs/>
                <w:sz w:val="16"/>
                <w:szCs w:val="16"/>
              </w:rPr>
              <w:t> </w:t>
            </w:r>
          </w:p>
        </w:tc>
        <w:tc>
          <w:tcPr>
            <w:tcW w:w="558"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6"/>
                <w:szCs w:val="16"/>
              </w:rPr>
            </w:pPr>
            <w:r>
              <w:rPr>
                <w:i/>
                <w:iCs/>
                <w:sz w:val="16"/>
                <w:szCs w:val="16"/>
              </w:rPr>
              <w:t> </w:t>
            </w:r>
          </w:p>
        </w:tc>
        <w:tc>
          <w:tcPr>
            <w:tcW w:w="728"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6"/>
                <w:szCs w:val="16"/>
              </w:rPr>
            </w:pPr>
            <w:r>
              <w:rPr>
                <w:i/>
                <w:iCs/>
                <w:sz w:val="16"/>
                <w:szCs w:val="16"/>
              </w:rPr>
              <w:t> </w:t>
            </w:r>
          </w:p>
        </w:tc>
        <w:tc>
          <w:tcPr>
            <w:tcW w:w="1276" w:type="dxa"/>
            <w:gridSpan w:val="2"/>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6"/>
                <w:szCs w:val="16"/>
              </w:rPr>
            </w:pPr>
            <w:r>
              <w:rPr>
                <w:i/>
                <w:iCs/>
                <w:sz w:val="16"/>
                <w:szCs w:val="16"/>
              </w:rPr>
              <w:t> </w:t>
            </w:r>
          </w:p>
        </w:tc>
        <w:tc>
          <w:tcPr>
            <w:tcW w:w="709"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6"/>
                <w:szCs w:val="16"/>
              </w:rPr>
            </w:pPr>
            <w:r>
              <w:rPr>
                <w:i/>
                <w:iCs/>
                <w:sz w:val="16"/>
                <w:szCs w:val="16"/>
              </w:rPr>
              <w:t> </w:t>
            </w:r>
          </w:p>
        </w:tc>
        <w:tc>
          <w:tcPr>
            <w:tcW w:w="1182"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6"/>
                <w:szCs w:val="16"/>
              </w:rPr>
            </w:pPr>
            <w:r>
              <w:rPr>
                <w:i/>
                <w:iCs/>
                <w:sz w:val="16"/>
                <w:szCs w:val="16"/>
              </w:rPr>
              <w:t> </w:t>
            </w:r>
          </w:p>
        </w:tc>
        <w:tc>
          <w:tcPr>
            <w:tcW w:w="1417" w:type="dxa"/>
            <w:tcBorders>
              <w:top w:val="single" w:sz="4" w:space="0" w:color="auto"/>
              <w:left w:val="single" w:sz="4" w:space="0" w:color="auto"/>
              <w:bottom w:val="single" w:sz="4" w:space="0" w:color="auto"/>
              <w:right w:val="single" w:sz="4" w:space="0" w:color="auto"/>
            </w:tcBorders>
            <w:noWrap/>
            <w:hideMark/>
          </w:tcPr>
          <w:p w:rsidR="00A414D4" w:rsidRDefault="00A414D4">
            <w:pPr>
              <w:jc w:val="right"/>
              <w:rPr>
                <w:i/>
                <w:iCs/>
                <w:sz w:val="16"/>
                <w:szCs w:val="16"/>
              </w:rPr>
            </w:pPr>
            <w:r>
              <w:rPr>
                <w:i/>
                <w:iCs/>
                <w:sz w:val="16"/>
                <w:szCs w:val="16"/>
              </w:rPr>
              <w:t> </w:t>
            </w:r>
          </w:p>
        </w:tc>
        <w:tc>
          <w:tcPr>
            <w:tcW w:w="519"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c>
          <w:tcPr>
            <w:tcW w:w="709"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c>
          <w:tcPr>
            <w:tcW w:w="658"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c>
          <w:tcPr>
            <w:tcW w:w="1198"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c>
          <w:tcPr>
            <w:tcW w:w="1054"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c>
          <w:tcPr>
            <w:tcW w:w="1417"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c>
          <w:tcPr>
            <w:tcW w:w="1201"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c>
          <w:tcPr>
            <w:tcW w:w="1353" w:type="dxa"/>
            <w:tcBorders>
              <w:top w:val="single" w:sz="4" w:space="0" w:color="auto"/>
              <w:left w:val="single" w:sz="4" w:space="0" w:color="auto"/>
              <w:bottom w:val="single" w:sz="4" w:space="0" w:color="auto"/>
              <w:right w:val="single" w:sz="4" w:space="0" w:color="auto"/>
            </w:tcBorders>
            <w:hideMark/>
          </w:tcPr>
          <w:p w:rsidR="00A414D4" w:rsidRDefault="00A414D4">
            <w:pPr>
              <w:jc w:val="right"/>
              <w:rPr>
                <w:i/>
                <w:iCs/>
                <w:sz w:val="16"/>
                <w:szCs w:val="16"/>
              </w:rPr>
            </w:pPr>
            <w:r>
              <w:rPr>
                <w:i/>
                <w:iCs/>
                <w:sz w:val="16"/>
                <w:szCs w:val="16"/>
              </w:rPr>
              <w:t> </w:t>
            </w:r>
          </w:p>
        </w:tc>
      </w:tr>
      <w:tr w:rsidR="00A414D4" w:rsidTr="00A414D4">
        <w:trPr>
          <w:trHeight w:val="315"/>
        </w:trPr>
        <w:tc>
          <w:tcPr>
            <w:tcW w:w="523"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558"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728"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1182"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519"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A414D4" w:rsidRDefault="00A414D4">
            <w:pPr>
              <w:rPr>
                <w:sz w:val="20"/>
                <w:szCs w:val="20"/>
              </w:rPr>
            </w:pPr>
          </w:p>
        </w:tc>
        <w:tc>
          <w:tcPr>
            <w:tcW w:w="658"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1198"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1054"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1201"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1353"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r>
      <w:tr w:rsidR="00A414D4" w:rsidTr="00A414D4">
        <w:trPr>
          <w:trHeight w:val="315"/>
        </w:trPr>
        <w:tc>
          <w:tcPr>
            <w:tcW w:w="523"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558"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728"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1182"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519"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709" w:type="dxa"/>
            <w:tcBorders>
              <w:top w:val="single" w:sz="4" w:space="0" w:color="auto"/>
              <w:left w:val="single" w:sz="4" w:space="0" w:color="auto"/>
              <w:bottom w:val="single" w:sz="4" w:space="0" w:color="auto"/>
              <w:right w:val="single" w:sz="4" w:space="0" w:color="auto"/>
            </w:tcBorders>
            <w:hideMark/>
          </w:tcPr>
          <w:p w:rsidR="00A414D4" w:rsidRDefault="00A414D4">
            <w:pPr>
              <w:rPr>
                <w:sz w:val="20"/>
                <w:szCs w:val="20"/>
              </w:rPr>
            </w:pPr>
          </w:p>
        </w:tc>
        <w:tc>
          <w:tcPr>
            <w:tcW w:w="658"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1198"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1054"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1201"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1353"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r>
      <w:tr w:rsidR="00A414D4" w:rsidTr="00A414D4">
        <w:trPr>
          <w:trHeight w:val="375"/>
        </w:trPr>
        <w:tc>
          <w:tcPr>
            <w:tcW w:w="523"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2562" w:type="dxa"/>
            <w:gridSpan w:val="4"/>
            <w:tcBorders>
              <w:top w:val="single" w:sz="4" w:space="0" w:color="auto"/>
              <w:left w:val="single" w:sz="4" w:space="0" w:color="auto"/>
              <w:bottom w:val="nil"/>
              <w:right w:val="nil"/>
            </w:tcBorders>
            <w:noWrap/>
            <w:hideMark/>
          </w:tcPr>
          <w:p w:rsidR="00A414D4" w:rsidRDefault="00A414D4">
            <w:pPr>
              <w:jc w:val="right"/>
              <w:rPr>
                <w:sz w:val="16"/>
                <w:szCs w:val="16"/>
              </w:rPr>
            </w:pPr>
            <w:r>
              <w:rPr>
                <w:sz w:val="16"/>
                <w:szCs w:val="16"/>
              </w:rPr>
              <w:t xml:space="preserve">                                                  </w:t>
            </w:r>
          </w:p>
        </w:tc>
        <w:tc>
          <w:tcPr>
            <w:tcW w:w="709" w:type="dxa"/>
            <w:tcBorders>
              <w:top w:val="single" w:sz="4" w:space="0" w:color="auto"/>
              <w:left w:val="nil"/>
              <w:bottom w:val="nil"/>
              <w:right w:val="nil"/>
            </w:tcBorders>
            <w:noWrap/>
            <w:hideMark/>
          </w:tcPr>
          <w:p w:rsidR="00A414D4" w:rsidRDefault="00A414D4">
            <w:pPr>
              <w:rPr>
                <w:sz w:val="20"/>
                <w:szCs w:val="20"/>
              </w:rPr>
            </w:pPr>
          </w:p>
        </w:tc>
        <w:tc>
          <w:tcPr>
            <w:tcW w:w="1182" w:type="dxa"/>
            <w:tcBorders>
              <w:top w:val="single" w:sz="4" w:space="0" w:color="auto"/>
              <w:left w:val="nil"/>
              <w:bottom w:val="nil"/>
              <w:right w:val="nil"/>
            </w:tcBorders>
            <w:noWrap/>
            <w:hideMark/>
          </w:tcPr>
          <w:p w:rsidR="00A414D4" w:rsidRDefault="00A414D4">
            <w:pPr>
              <w:rPr>
                <w:sz w:val="20"/>
                <w:szCs w:val="20"/>
              </w:rPr>
            </w:pPr>
          </w:p>
        </w:tc>
        <w:tc>
          <w:tcPr>
            <w:tcW w:w="1417" w:type="dxa"/>
            <w:tcBorders>
              <w:top w:val="single" w:sz="4" w:space="0" w:color="auto"/>
              <w:left w:val="nil"/>
              <w:bottom w:val="nil"/>
              <w:right w:val="nil"/>
            </w:tcBorders>
            <w:noWrap/>
            <w:hideMark/>
          </w:tcPr>
          <w:p w:rsidR="00A414D4" w:rsidRDefault="00A414D4">
            <w:pPr>
              <w:rPr>
                <w:sz w:val="20"/>
                <w:szCs w:val="20"/>
              </w:rPr>
            </w:pPr>
          </w:p>
        </w:tc>
        <w:tc>
          <w:tcPr>
            <w:tcW w:w="519" w:type="dxa"/>
            <w:tcBorders>
              <w:top w:val="single" w:sz="4" w:space="0" w:color="auto"/>
              <w:left w:val="nil"/>
              <w:bottom w:val="nil"/>
              <w:right w:val="nil"/>
            </w:tcBorders>
            <w:noWrap/>
            <w:hideMark/>
          </w:tcPr>
          <w:p w:rsidR="00A414D4" w:rsidRDefault="00A414D4">
            <w:pPr>
              <w:rPr>
                <w:sz w:val="20"/>
                <w:szCs w:val="20"/>
              </w:rPr>
            </w:pPr>
          </w:p>
        </w:tc>
        <w:tc>
          <w:tcPr>
            <w:tcW w:w="709" w:type="dxa"/>
            <w:tcBorders>
              <w:top w:val="single" w:sz="4" w:space="0" w:color="auto"/>
              <w:left w:val="nil"/>
              <w:bottom w:val="nil"/>
              <w:right w:val="nil"/>
            </w:tcBorders>
            <w:noWrap/>
            <w:hideMark/>
          </w:tcPr>
          <w:p w:rsidR="00A414D4" w:rsidRDefault="00A414D4">
            <w:pPr>
              <w:rPr>
                <w:sz w:val="20"/>
                <w:szCs w:val="20"/>
              </w:rPr>
            </w:pPr>
          </w:p>
        </w:tc>
        <w:tc>
          <w:tcPr>
            <w:tcW w:w="658" w:type="dxa"/>
            <w:tcBorders>
              <w:top w:val="single" w:sz="4" w:space="0" w:color="auto"/>
              <w:left w:val="nil"/>
              <w:bottom w:val="nil"/>
              <w:right w:val="nil"/>
            </w:tcBorders>
            <w:noWrap/>
            <w:hideMark/>
          </w:tcPr>
          <w:p w:rsidR="00A414D4" w:rsidRDefault="00A414D4">
            <w:pPr>
              <w:rPr>
                <w:sz w:val="20"/>
                <w:szCs w:val="20"/>
              </w:rPr>
            </w:pPr>
          </w:p>
        </w:tc>
        <w:tc>
          <w:tcPr>
            <w:tcW w:w="1198" w:type="dxa"/>
            <w:tcBorders>
              <w:top w:val="single" w:sz="4" w:space="0" w:color="auto"/>
              <w:left w:val="nil"/>
              <w:bottom w:val="nil"/>
              <w:right w:val="nil"/>
            </w:tcBorders>
            <w:noWrap/>
            <w:hideMark/>
          </w:tcPr>
          <w:p w:rsidR="00A414D4" w:rsidRDefault="00A414D4">
            <w:pPr>
              <w:rPr>
                <w:sz w:val="20"/>
                <w:szCs w:val="20"/>
              </w:rPr>
            </w:pPr>
          </w:p>
        </w:tc>
        <w:tc>
          <w:tcPr>
            <w:tcW w:w="1054" w:type="dxa"/>
            <w:tcBorders>
              <w:top w:val="single" w:sz="4" w:space="0" w:color="auto"/>
              <w:left w:val="nil"/>
              <w:bottom w:val="nil"/>
              <w:right w:val="nil"/>
            </w:tcBorders>
            <w:noWrap/>
            <w:hideMark/>
          </w:tcPr>
          <w:p w:rsidR="00A414D4" w:rsidRDefault="00A414D4">
            <w:pPr>
              <w:rPr>
                <w:sz w:val="20"/>
                <w:szCs w:val="20"/>
              </w:rPr>
            </w:pPr>
          </w:p>
        </w:tc>
        <w:tc>
          <w:tcPr>
            <w:tcW w:w="1417" w:type="dxa"/>
            <w:tcBorders>
              <w:top w:val="single" w:sz="4" w:space="0" w:color="auto"/>
              <w:left w:val="nil"/>
              <w:bottom w:val="nil"/>
              <w:right w:val="nil"/>
            </w:tcBorders>
            <w:noWrap/>
            <w:hideMark/>
          </w:tcPr>
          <w:p w:rsidR="00A414D4" w:rsidRDefault="00A414D4">
            <w:pPr>
              <w:rPr>
                <w:sz w:val="20"/>
                <w:szCs w:val="20"/>
              </w:rPr>
            </w:pPr>
          </w:p>
        </w:tc>
        <w:tc>
          <w:tcPr>
            <w:tcW w:w="1201" w:type="dxa"/>
            <w:tcBorders>
              <w:top w:val="single" w:sz="4" w:space="0" w:color="auto"/>
              <w:left w:val="nil"/>
              <w:bottom w:val="nil"/>
              <w:right w:val="nil"/>
            </w:tcBorders>
            <w:noWrap/>
            <w:hideMark/>
          </w:tcPr>
          <w:p w:rsidR="00A414D4" w:rsidRDefault="00A414D4">
            <w:pPr>
              <w:rPr>
                <w:sz w:val="20"/>
                <w:szCs w:val="20"/>
              </w:rPr>
            </w:pPr>
          </w:p>
        </w:tc>
        <w:tc>
          <w:tcPr>
            <w:tcW w:w="1353" w:type="dxa"/>
            <w:tcBorders>
              <w:top w:val="single" w:sz="4" w:space="0" w:color="auto"/>
              <w:left w:val="nil"/>
              <w:bottom w:val="nil"/>
              <w:right w:val="single" w:sz="4" w:space="0" w:color="auto"/>
            </w:tcBorders>
            <w:noWrap/>
            <w:hideMark/>
          </w:tcPr>
          <w:p w:rsidR="00A414D4" w:rsidRDefault="00A414D4">
            <w:pPr>
              <w:rPr>
                <w:sz w:val="20"/>
                <w:szCs w:val="20"/>
              </w:rPr>
            </w:pPr>
          </w:p>
        </w:tc>
      </w:tr>
      <w:tr w:rsidR="00A414D4" w:rsidTr="00A414D4">
        <w:trPr>
          <w:trHeight w:val="236"/>
        </w:trPr>
        <w:tc>
          <w:tcPr>
            <w:tcW w:w="523"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558" w:type="dxa"/>
            <w:tcBorders>
              <w:top w:val="nil"/>
              <w:left w:val="single" w:sz="4" w:space="0" w:color="auto"/>
              <w:bottom w:val="nil"/>
              <w:right w:val="nil"/>
            </w:tcBorders>
            <w:noWrap/>
            <w:hideMark/>
          </w:tcPr>
          <w:p w:rsidR="00A414D4" w:rsidRDefault="00A414D4">
            <w:pPr>
              <w:rPr>
                <w:sz w:val="20"/>
                <w:szCs w:val="20"/>
              </w:rPr>
            </w:pPr>
          </w:p>
        </w:tc>
        <w:tc>
          <w:tcPr>
            <w:tcW w:w="781" w:type="dxa"/>
            <w:gridSpan w:val="2"/>
            <w:tcBorders>
              <w:top w:val="nil"/>
              <w:left w:val="nil"/>
              <w:bottom w:val="nil"/>
              <w:right w:val="nil"/>
            </w:tcBorders>
            <w:noWrap/>
            <w:hideMark/>
          </w:tcPr>
          <w:p w:rsidR="00A414D4" w:rsidRDefault="00A414D4">
            <w:pPr>
              <w:rPr>
                <w:sz w:val="20"/>
                <w:szCs w:val="20"/>
              </w:rPr>
            </w:pPr>
          </w:p>
        </w:tc>
        <w:tc>
          <w:tcPr>
            <w:tcW w:w="1223" w:type="dxa"/>
            <w:tcBorders>
              <w:top w:val="nil"/>
              <w:left w:val="nil"/>
              <w:bottom w:val="nil"/>
              <w:right w:val="nil"/>
            </w:tcBorders>
            <w:noWrap/>
            <w:hideMark/>
          </w:tcPr>
          <w:p w:rsidR="00A414D4" w:rsidRDefault="00A414D4">
            <w:pPr>
              <w:rPr>
                <w:sz w:val="20"/>
                <w:szCs w:val="20"/>
              </w:rPr>
            </w:pPr>
          </w:p>
        </w:tc>
        <w:tc>
          <w:tcPr>
            <w:tcW w:w="709" w:type="dxa"/>
            <w:tcBorders>
              <w:top w:val="nil"/>
              <w:left w:val="nil"/>
              <w:bottom w:val="nil"/>
              <w:right w:val="nil"/>
            </w:tcBorders>
            <w:noWrap/>
            <w:hideMark/>
          </w:tcPr>
          <w:p w:rsidR="00A414D4" w:rsidRDefault="00A414D4">
            <w:pPr>
              <w:rPr>
                <w:sz w:val="20"/>
                <w:szCs w:val="20"/>
              </w:rPr>
            </w:pPr>
          </w:p>
        </w:tc>
        <w:tc>
          <w:tcPr>
            <w:tcW w:w="1182" w:type="dxa"/>
            <w:tcBorders>
              <w:top w:val="nil"/>
              <w:left w:val="nil"/>
              <w:bottom w:val="nil"/>
              <w:right w:val="nil"/>
            </w:tcBorders>
            <w:noWrap/>
            <w:hideMark/>
          </w:tcPr>
          <w:p w:rsidR="00A414D4" w:rsidRDefault="00A414D4">
            <w:pPr>
              <w:rPr>
                <w:sz w:val="20"/>
                <w:szCs w:val="20"/>
              </w:rPr>
            </w:pPr>
          </w:p>
        </w:tc>
        <w:tc>
          <w:tcPr>
            <w:tcW w:w="1417" w:type="dxa"/>
            <w:tcBorders>
              <w:top w:val="nil"/>
              <w:left w:val="nil"/>
              <w:bottom w:val="nil"/>
              <w:right w:val="nil"/>
            </w:tcBorders>
            <w:noWrap/>
            <w:hideMark/>
          </w:tcPr>
          <w:p w:rsidR="00A414D4" w:rsidRDefault="00A414D4">
            <w:pPr>
              <w:rPr>
                <w:sz w:val="20"/>
                <w:szCs w:val="20"/>
              </w:rPr>
            </w:pPr>
          </w:p>
        </w:tc>
        <w:tc>
          <w:tcPr>
            <w:tcW w:w="519" w:type="dxa"/>
            <w:tcBorders>
              <w:top w:val="nil"/>
              <w:left w:val="nil"/>
              <w:bottom w:val="nil"/>
              <w:right w:val="nil"/>
            </w:tcBorders>
            <w:noWrap/>
            <w:hideMark/>
          </w:tcPr>
          <w:p w:rsidR="00A414D4" w:rsidRDefault="00A414D4">
            <w:pPr>
              <w:jc w:val="right"/>
              <w:rPr>
                <w:sz w:val="16"/>
                <w:szCs w:val="16"/>
              </w:rPr>
            </w:pPr>
            <w:r>
              <w:rPr>
                <w:sz w:val="16"/>
                <w:szCs w:val="16"/>
              </w:rPr>
              <w:t>м.п.</w:t>
            </w:r>
          </w:p>
        </w:tc>
        <w:tc>
          <w:tcPr>
            <w:tcW w:w="709" w:type="dxa"/>
            <w:tcBorders>
              <w:top w:val="nil"/>
              <w:left w:val="nil"/>
              <w:bottom w:val="nil"/>
              <w:right w:val="nil"/>
            </w:tcBorders>
            <w:hideMark/>
          </w:tcPr>
          <w:p w:rsidR="00A414D4" w:rsidRDefault="00A414D4">
            <w:pPr>
              <w:rPr>
                <w:sz w:val="20"/>
                <w:szCs w:val="20"/>
              </w:rPr>
            </w:pPr>
          </w:p>
        </w:tc>
        <w:tc>
          <w:tcPr>
            <w:tcW w:w="658" w:type="dxa"/>
            <w:tcBorders>
              <w:top w:val="nil"/>
              <w:left w:val="nil"/>
              <w:bottom w:val="nil"/>
              <w:right w:val="nil"/>
            </w:tcBorders>
            <w:noWrap/>
            <w:hideMark/>
          </w:tcPr>
          <w:p w:rsidR="00A414D4" w:rsidRDefault="00A414D4">
            <w:pPr>
              <w:rPr>
                <w:sz w:val="20"/>
                <w:szCs w:val="20"/>
              </w:rPr>
            </w:pPr>
          </w:p>
        </w:tc>
        <w:tc>
          <w:tcPr>
            <w:tcW w:w="1198" w:type="dxa"/>
            <w:tcBorders>
              <w:top w:val="nil"/>
              <w:left w:val="nil"/>
              <w:bottom w:val="nil"/>
              <w:right w:val="nil"/>
            </w:tcBorders>
            <w:noWrap/>
            <w:hideMark/>
          </w:tcPr>
          <w:p w:rsidR="00A414D4" w:rsidRDefault="00A414D4">
            <w:pPr>
              <w:rPr>
                <w:sz w:val="20"/>
                <w:szCs w:val="20"/>
              </w:rPr>
            </w:pPr>
          </w:p>
        </w:tc>
        <w:tc>
          <w:tcPr>
            <w:tcW w:w="1054" w:type="dxa"/>
            <w:tcBorders>
              <w:top w:val="nil"/>
              <w:left w:val="nil"/>
              <w:bottom w:val="nil"/>
              <w:right w:val="nil"/>
            </w:tcBorders>
            <w:noWrap/>
            <w:hideMark/>
          </w:tcPr>
          <w:p w:rsidR="00A414D4" w:rsidRDefault="00A414D4">
            <w:pPr>
              <w:rPr>
                <w:sz w:val="20"/>
                <w:szCs w:val="20"/>
              </w:rPr>
            </w:pPr>
          </w:p>
        </w:tc>
        <w:tc>
          <w:tcPr>
            <w:tcW w:w="1417" w:type="dxa"/>
            <w:tcBorders>
              <w:top w:val="nil"/>
              <w:left w:val="nil"/>
              <w:bottom w:val="nil"/>
              <w:right w:val="nil"/>
            </w:tcBorders>
            <w:noWrap/>
            <w:hideMark/>
          </w:tcPr>
          <w:p w:rsidR="00A414D4" w:rsidRDefault="00A414D4">
            <w:pPr>
              <w:rPr>
                <w:sz w:val="20"/>
                <w:szCs w:val="20"/>
              </w:rPr>
            </w:pPr>
          </w:p>
        </w:tc>
        <w:tc>
          <w:tcPr>
            <w:tcW w:w="1201" w:type="dxa"/>
            <w:tcBorders>
              <w:top w:val="nil"/>
              <w:left w:val="nil"/>
              <w:bottom w:val="nil"/>
              <w:right w:val="nil"/>
            </w:tcBorders>
            <w:noWrap/>
            <w:hideMark/>
          </w:tcPr>
          <w:p w:rsidR="00A414D4" w:rsidRDefault="00A414D4">
            <w:pPr>
              <w:rPr>
                <w:sz w:val="20"/>
                <w:szCs w:val="20"/>
              </w:rPr>
            </w:pPr>
          </w:p>
        </w:tc>
        <w:tc>
          <w:tcPr>
            <w:tcW w:w="1353" w:type="dxa"/>
            <w:tcBorders>
              <w:top w:val="nil"/>
              <w:left w:val="nil"/>
              <w:bottom w:val="nil"/>
              <w:right w:val="single" w:sz="4" w:space="0" w:color="auto"/>
            </w:tcBorders>
            <w:noWrap/>
            <w:hideMark/>
          </w:tcPr>
          <w:p w:rsidR="00A414D4" w:rsidRDefault="00A414D4">
            <w:pPr>
              <w:rPr>
                <w:sz w:val="20"/>
                <w:szCs w:val="20"/>
              </w:rPr>
            </w:pPr>
          </w:p>
        </w:tc>
      </w:tr>
      <w:tr w:rsidR="00A414D4" w:rsidTr="00A414D4">
        <w:trPr>
          <w:trHeight w:val="1954"/>
        </w:trPr>
        <w:tc>
          <w:tcPr>
            <w:tcW w:w="523" w:type="dxa"/>
            <w:tcBorders>
              <w:top w:val="single" w:sz="4" w:space="0" w:color="auto"/>
              <w:left w:val="single" w:sz="4" w:space="0" w:color="auto"/>
              <w:bottom w:val="single" w:sz="4" w:space="0" w:color="auto"/>
              <w:right w:val="single" w:sz="4" w:space="0" w:color="auto"/>
            </w:tcBorders>
            <w:noWrap/>
            <w:hideMark/>
          </w:tcPr>
          <w:p w:rsidR="00A414D4" w:rsidRDefault="00A414D4">
            <w:pPr>
              <w:rPr>
                <w:sz w:val="20"/>
                <w:szCs w:val="20"/>
              </w:rPr>
            </w:pPr>
          </w:p>
        </w:tc>
        <w:tc>
          <w:tcPr>
            <w:tcW w:w="13979" w:type="dxa"/>
            <w:gridSpan w:val="15"/>
            <w:tcBorders>
              <w:top w:val="nil"/>
              <w:left w:val="single" w:sz="4" w:space="0" w:color="auto"/>
              <w:bottom w:val="single" w:sz="4" w:space="0" w:color="auto"/>
              <w:right w:val="single" w:sz="4" w:space="0" w:color="auto"/>
            </w:tcBorders>
            <w:hideMark/>
          </w:tcPr>
          <w:p w:rsidR="00A414D4" w:rsidRDefault="00A414D4">
            <w:pPr>
              <w:jc w:val="both"/>
              <w:rPr>
                <w:sz w:val="20"/>
                <w:szCs w:val="16"/>
              </w:rPr>
            </w:pPr>
            <w:r>
              <w:rPr>
                <w:sz w:val="20"/>
                <w:szCs w:val="16"/>
              </w:rPr>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A414D4" w:rsidRDefault="00A414D4">
            <w:pPr>
              <w:jc w:val="both"/>
              <w:rPr>
                <w:sz w:val="20"/>
                <w:szCs w:val="16"/>
              </w:rPr>
            </w:pPr>
            <w:r>
              <w:rPr>
                <w:sz w:val="20"/>
                <w:szCs w:val="16"/>
              </w:rPr>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A414D4" w:rsidRDefault="00A414D4">
            <w:pPr>
              <w:jc w:val="both"/>
              <w:rPr>
                <w:sz w:val="16"/>
                <w:szCs w:val="16"/>
              </w:rPr>
            </w:pPr>
            <w:r>
              <w:rPr>
                <w:sz w:val="20"/>
                <w:szCs w:val="16"/>
              </w:rPr>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tc>
      </w:tr>
    </w:tbl>
    <w:p w:rsidR="00A414D4" w:rsidRPr="00167FDA" w:rsidRDefault="00A414D4">
      <w:pPr>
        <w:sectPr w:rsidR="00A414D4" w:rsidRPr="00167FDA" w:rsidSect="00A414D4">
          <w:pgSz w:w="16838" w:h="11906" w:orient="landscape"/>
          <w:pgMar w:top="1701" w:right="1134" w:bottom="851" w:left="1134" w:header="709" w:footer="709" w:gutter="0"/>
          <w:cols w:space="708"/>
          <w:docGrid w:linePitch="360"/>
        </w:sectPr>
      </w:pPr>
    </w:p>
    <w:p w:rsidR="00C15B51" w:rsidRPr="00167FDA" w:rsidRDefault="00C15B51"/>
    <w:sectPr w:rsidR="00C15B51" w:rsidRPr="00167FDA" w:rsidSect="00C15B5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2C81" w:rsidRDefault="00F62C81" w:rsidP="00A414D4">
      <w:r>
        <w:separator/>
      </w:r>
    </w:p>
  </w:endnote>
  <w:endnote w:type="continuationSeparator" w:id="0">
    <w:p w:rsidR="00F62C81" w:rsidRDefault="00F62C81" w:rsidP="00A414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R Cyr MT">
    <w:altName w:val="Times New Roman"/>
    <w:charset w:val="00"/>
    <w:family w:val="roman"/>
    <w:pitch w:val="variable"/>
    <w:sig w:usb0="00000001"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2C81" w:rsidRDefault="00F62C81" w:rsidP="00A414D4">
      <w:r>
        <w:separator/>
      </w:r>
    </w:p>
  </w:footnote>
  <w:footnote w:type="continuationSeparator" w:id="0">
    <w:p w:rsidR="00F62C81" w:rsidRDefault="00F62C81" w:rsidP="00A414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F02416"/>
    <w:multiLevelType w:val="hybridMultilevel"/>
    <w:tmpl w:val="2A1E4270"/>
    <w:lvl w:ilvl="0" w:tplc="04090001">
      <w:start w:val="1"/>
      <w:numFmt w:val="decimal"/>
      <w:lvlText w:val="ЧАСТЬ %1."/>
      <w:lvlJc w:val="left"/>
      <w:pPr>
        <w:ind w:left="720" w:hanging="360"/>
      </w:p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
    <w:nsid w:val="568E4DEF"/>
    <w:multiLevelType w:val="hybridMultilevel"/>
    <w:tmpl w:val="52D658E6"/>
    <w:lvl w:ilvl="0" w:tplc="38C64BA4">
      <w:start w:val="1"/>
      <w:numFmt w:val="decimal"/>
      <w:lvlText w:val="%1."/>
      <w:lvlJc w:val="left"/>
      <w:pPr>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A414D4"/>
    <w:rsid w:val="00167FDA"/>
    <w:rsid w:val="001F78FF"/>
    <w:rsid w:val="007E0D68"/>
    <w:rsid w:val="00965243"/>
    <w:rsid w:val="00A414D4"/>
    <w:rsid w:val="00C15B51"/>
    <w:rsid w:val="00C812E5"/>
    <w:rsid w:val="00F62C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414D4"/>
    <w:pPr>
      <w:spacing w:after="0" w:line="240" w:lineRule="auto"/>
    </w:pPr>
    <w:rPr>
      <w:rFonts w:eastAsia="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414D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A414D4"/>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414D4"/>
    <w:rPr>
      <w:rFonts w:eastAsia="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A414D4"/>
    <w:rPr>
      <w:rFonts w:ascii="Arial" w:eastAsia="Times New Roman" w:hAnsi="Arial" w:cs="Arial"/>
      <w:i/>
      <w:iCs/>
      <w:sz w:val="28"/>
      <w:szCs w:val="28"/>
      <w:lang w:eastAsia="ru-RU"/>
    </w:rPr>
  </w:style>
  <w:style w:type="character" w:styleId="a4">
    <w:name w:val="Hyperlink"/>
    <w:semiHidden/>
    <w:unhideWhenUsed/>
    <w:rsid w:val="00A414D4"/>
    <w:rPr>
      <w:color w:val="0000FF"/>
      <w:u w:val="single"/>
    </w:rPr>
  </w:style>
  <w:style w:type="paragraph" w:styleId="a5">
    <w:name w:val="Body Text Indent"/>
    <w:basedOn w:val="a0"/>
    <w:link w:val="a6"/>
    <w:uiPriority w:val="99"/>
    <w:semiHidden/>
    <w:unhideWhenUsed/>
    <w:rsid w:val="00A414D4"/>
    <w:pPr>
      <w:ind w:firstLine="720"/>
      <w:jc w:val="both"/>
    </w:pPr>
    <w:rPr>
      <w:color w:val="000000"/>
    </w:rPr>
  </w:style>
  <w:style w:type="character" w:customStyle="1" w:styleId="a6">
    <w:name w:val="Основной текст с отступом Знак"/>
    <w:basedOn w:val="a1"/>
    <w:link w:val="a5"/>
    <w:uiPriority w:val="99"/>
    <w:semiHidden/>
    <w:rsid w:val="00A414D4"/>
    <w:rPr>
      <w:rFonts w:eastAsia="Times New Roman" w:cs="Times New Roman"/>
      <w:color w:val="000000"/>
      <w:sz w:val="24"/>
      <w:szCs w:val="24"/>
      <w:lang w:eastAsia="ru-RU"/>
    </w:rPr>
  </w:style>
  <w:style w:type="paragraph" w:styleId="a7">
    <w:name w:val="No Spacing"/>
    <w:uiPriority w:val="1"/>
    <w:qFormat/>
    <w:rsid w:val="00A414D4"/>
    <w:pPr>
      <w:spacing w:after="0" w:line="240" w:lineRule="auto"/>
    </w:pPr>
    <w:rPr>
      <w:rFonts w:eastAsia="Times New Roman" w:cs="Times New Roman"/>
      <w:sz w:val="24"/>
      <w:szCs w:val="24"/>
      <w:lang w:eastAsia="ru-RU"/>
    </w:rPr>
  </w:style>
  <w:style w:type="paragraph" w:styleId="a8">
    <w:name w:val="List Paragraph"/>
    <w:basedOn w:val="a0"/>
    <w:uiPriority w:val="34"/>
    <w:qFormat/>
    <w:rsid w:val="00A414D4"/>
    <w:pPr>
      <w:spacing w:after="200" w:line="276" w:lineRule="auto"/>
      <w:ind w:left="720"/>
      <w:contextualSpacing/>
    </w:pPr>
    <w:rPr>
      <w:rFonts w:ascii="Calibri" w:eastAsia="Calibri" w:hAnsi="Calibri"/>
      <w:sz w:val="22"/>
      <w:szCs w:val="22"/>
      <w:lang w:eastAsia="en-US"/>
    </w:rPr>
  </w:style>
  <w:style w:type="paragraph" w:customStyle="1" w:styleId="a9">
    <w:name w:val="Таблица шапка"/>
    <w:basedOn w:val="a0"/>
    <w:rsid w:val="00A414D4"/>
    <w:pPr>
      <w:keepNext/>
      <w:snapToGrid w:val="0"/>
      <w:spacing w:before="40" w:after="40"/>
      <w:ind w:left="57" w:right="57"/>
    </w:pPr>
    <w:rPr>
      <w:sz w:val="22"/>
      <w:szCs w:val="20"/>
    </w:rPr>
  </w:style>
  <w:style w:type="paragraph" w:customStyle="1" w:styleId="aa">
    <w:name w:val="Таблица текст"/>
    <w:basedOn w:val="a0"/>
    <w:rsid w:val="00A414D4"/>
    <w:pPr>
      <w:snapToGrid w:val="0"/>
      <w:spacing w:before="40" w:after="40"/>
      <w:ind w:left="57" w:right="57"/>
    </w:pPr>
    <w:rPr>
      <w:szCs w:val="20"/>
    </w:rPr>
  </w:style>
  <w:style w:type="paragraph" w:customStyle="1" w:styleId="a">
    <w:name w:val="Пункт"/>
    <w:basedOn w:val="a0"/>
    <w:rsid w:val="00A414D4"/>
    <w:pPr>
      <w:numPr>
        <w:ilvl w:val="2"/>
        <w:numId w:val="1"/>
      </w:numPr>
      <w:snapToGrid w:val="0"/>
      <w:spacing w:line="360" w:lineRule="auto"/>
      <w:jc w:val="both"/>
    </w:pPr>
    <w:rPr>
      <w:sz w:val="28"/>
      <w:szCs w:val="28"/>
    </w:rPr>
  </w:style>
  <w:style w:type="paragraph" w:customStyle="1" w:styleId="-">
    <w:name w:val="Контракт-пункт"/>
    <w:basedOn w:val="a0"/>
    <w:rsid w:val="00A414D4"/>
    <w:pPr>
      <w:tabs>
        <w:tab w:val="num" w:pos="360"/>
      </w:tabs>
      <w:jc w:val="both"/>
    </w:pPr>
  </w:style>
  <w:style w:type="paragraph" w:customStyle="1" w:styleId="-0">
    <w:name w:val="Контракт-раздел"/>
    <w:basedOn w:val="a0"/>
    <w:next w:val="-"/>
    <w:rsid w:val="00A414D4"/>
    <w:pPr>
      <w:keepNext/>
      <w:tabs>
        <w:tab w:val="num" w:pos="360"/>
        <w:tab w:val="left" w:pos="540"/>
      </w:tabs>
      <w:suppressAutoHyphens/>
      <w:spacing w:before="360" w:after="120"/>
      <w:jc w:val="center"/>
      <w:outlineLvl w:val="3"/>
    </w:pPr>
    <w:rPr>
      <w:b/>
      <w:bCs/>
      <w:caps/>
      <w:smallCaps/>
    </w:rPr>
  </w:style>
  <w:style w:type="paragraph" w:customStyle="1" w:styleId="-1">
    <w:name w:val="Контракт-подпункт"/>
    <w:basedOn w:val="a0"/>
    <w:rsid w:val="00A414D4"/>
    <w:pPr>
      <w:tabs>
        <w:tab w:val="num" w:pos="851"/>
      </w:tabs>
      <w:ind w:left="851" w:hanging="851"/>
      <w:jc w:val="both"/>
    </w:pPr>
  </w:style>
  <w:style w:type="paragraph" w:customStyle="1" w:styleId="-2">
    <w:name w:val="Контракт-подподпункт"/>
    <w:basedOn w:val="a0"/>
    <w:rsid w:val="00A414D4"/>
    <w:pPr>
      <w:tabs>
        <w:tab w:val="num" w:pos="2160"/>
      </w:tabs>
      <w:ind w:left="2160" w:hanging="720"/>
      <w:jc w:val="both"/>
    </w:pPr>
  </w:style>
  <w:style w:type="paragraph" w:customStyle="1" w:styleId="Style2">
    <w:name w:val="Style2"/>
    <w:basedOn w:val="a0"/>
    <w:rsid w:val="00A414D4"/>
    <w:pPr>
      <w:widowControl w:val="0"/>
      <w:autoSpaceDE w:val="0"/>
      <w:autoSpaceDN w:val="0"/>
      <w:adjustRightInd w:val="0"/>
      <w:jc w:val="both"/>
    </w:pPr>
  </w:style>
  <w:style w:type="character" w:customStyle="1" w:styleId="FontStyle39">
    <w:name w:val="Font Style39"/>
    <w:rsid w:val="00A414D4"/>
    <w:rPr>
      <w:rFonts w:ascii="Times New Roman" w:hAnsi="Times New Roman" w:cs="Times New Roman" w:hint="default"/>
      <w:sz w:val="24"/>
      <w:szCs w:val="24"/>
    </w:rPr>
  </w:style>
  <w:style w:type="character" w:styleId="ab">
    <w:name w:val="Strong"/>
    <w:basedOn w:val="a1"/>
    <w:qFormat/>
    <w:rsid w:val="00A414D4"/>
    <w:rPr>
      <w:b/>
      <w:bCs/>
    </w:rPr>
  </w:style>
  <w:style w:type="paragraph" w:styleId="ac">
    <w:name w:val="header"/>
    <w:basedOn w:val="a0"/>
    <w:link w:val="ad"/>
    <w:uiPriority w:val="99"/>
    <w:semiHidden/>
    <w:unhideWhenUsed/>
    <w:rsid w:val="00A414D4"/>
    <w:pPr>
      <w:tabs>
        <w:tab w:val="center" w:pos="4677"/>
        <w:tab w:val="right" w:pos="9355"/>
      </w:tabs>
    </w:pPr>
  </w:style>
  <w:style w:type="character" w:customStyle="1" w:styleId="ad">
    <w:name w:val="Верхний колонтитул Знак"/>
    <w:basedOn w:val="a1"/>
    <w:link w:val="ac"/>
    <w:uiPriority w:val="99"/>
    <w:semiHidden/>
    <w:rsid w:val="00A414D4"/>
    <w:rPr>
      <w:rFonts w:eastAsia="Times New Roman" w:cs="Times New Roman"/>
      <w:sz w:val="24"/>
      <w:szCs w:val="24"/>
      <w:lang w:eastAsia="ru-RU"/>
    </w:rPr>
  </w:style>
  <w:style w:type="paragraph" w:styleId="ae">
    <w:name w:val="footer"/>
    <w:basedOn w:val="a0"/>
    <w:link w:val="af"/>
    <w:uiPriority w:val="99"/>
    <w:semiHidden/>
    <w:unhideWhenUsed/>
    <w:rsid w:val="00A414D4"/>
    <w:pPr>
      <w:tabs>
        <w:tab w:val="center" w:pos="4677"/>
        <w:tab w:val="right" w:pos="9355"/>
      </w:tabs>
    </w:pPr>
  </w:style>
  <w:style w:type="character" w:customStyle="1" w:styleId="af">
    <w:name w:val="Нижний колонтитул Знак"/>
    <w:basedOn w:val="a1"/>
    <w:link w:val="ae"/>
    <w:uiPriority w:val="99"/>
    <w:semiHidden/>
    <w:rsid w:val="00A414D4"/>
    <w:rPr>
      <w:rFonts w:eastAsia="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36849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po@sialuch.ru" TargetMode="External"/><Relationship Id="rId3" Type="http://schemas.openxmlformats.org/officeDocument/2006/relationships/settings" Target="settings.xml"/><Relationship Id="rId7" Type="http://schemas.openxmlformats.org/officeDocument/2006/relationships/hyperlink" Target="mailto:com@sialuch.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4115</Words>
  <Characters>23456</Characters>
  <Application>Microsoft Office Word</Application>
  <DocSecurity>0</DocSecurity>
  <Lines>195</Lines>
  <Paragraphs>55</Paragraphs>
  <ScaleCrop>false</ScaleCrop>
  <Company>Your Company Name</Company>
  <LinksUpToDate>false</LinksUpToDate>
  <CharactersWithSpaces>27516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2013-07-24T11:05:00Z</dcterms:created>
  <dcterms:modified xsi:type="dcterms:W3CDTF">2013-07-24T11:17:00Z</dcterms:modified>
</cp:coreProperties>
</file>