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5"/>
        <w:tblpPr w:leftFromText="180" w:rightFromText="180" w:vertAnchor="page" w:horzAnchor="margin" w:tblpX="108" w:tblpY="213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77"/>
        <w:gridCol w:w="4786"/>
      </w:tblGrid>
      <w:tr w:rsidR="00A34DF1" w:rsidTr="00337209">
        <w:trPr>
          <w:trHeight w:val="69"/>
        </w:trPr>
        <w:tc>
          <w:tcPr>
            <w:tcW w:w="4677" w:type="dxa"/>
          </w:tcPr>
          <w:p w:rsidR="00A34DF1" w:rsidRDefault="00A34DF1" w:rsidP="00337209">
            <w:pPr>
              <w:pStyle w:val="3"/>
              <w:tabs>
                <w:tab w:val="left" w:pos="1980"/>
              </w:tabs>
              <w:ind w:firstLine="0"/>
              <w:outlineLvl w:val="2"/>
            </w:pPr>
          </w:p>
        </w:tc>
        <w:tc>
          <w:tcPr>
            <w:tcW w:w="4786" w:type="dxa"/>
          </w:tcPr>
          <w:p w:rsidR="00A34DF1" w:rsidRPr="008E7A42" w:rsidRDefault="00A34DF1" w:rsidP="00337209"/>
        </w:tc>
      </w:tr>
    </w:tbl>
    <w:tbl>
      <w:tblPr>
        <w:tblW w:w="0" w:type="auto"/>
        <w:tblInd w:w="-432" w:type="dxa"/>
        <w:tblLook w:val="01E0"/>
      </w:tblPr>
      <w:tblGrid>
        <w:gridCol w:w="4509"/>
        <w:gridCol w:w="5245"/>
      </w:tblGrid>
      <w:tr w:rsidR="0041423E" w:rsidRPr="000220A8" w:rsidTr="00393602">
        <w:tc>
          <w:tcPr>
            <w:tcW w:w="4509" w:type="dxa"/>
          </w:tcPr>
          <w:p w:rsidR="0041423E" w:rsidRPr="000220A8" w:rsidRDefault="0041423E" w:rsidP="00393602">
            <w:pPr>
              <w:pStyle w:val="11"/>
              <w:ind w:right="72"/>
              <w:rPr>
                <w:b/>
                <w:szCs w:val="28"/>
              </w:rPr>
            </w:pPr>
            <w:r w:rsidRPr="000220A8">
              <w:rPr>
                <w:b/>
                <w:szCs w:val="28"/>
              </w:rPr>
              <w:t>УТВЕРЖДАЮ</w:t>
            </w:r>
          </w:p>
          <w:p w:rsidR="0041423E" w:rsidRPr="000220A8" w:rsidRDefault="0041423E" w:rsidP="00393602">
            <w:pPr>
              <w:pStyle w:val="11"/>
              <w:ind w:right="72"/>
              <w:rPr>
                <w:b/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 xml:space="preserve">Первый заместитель </w:t>
            </w:r>
          </w:p>
          <w:p w:rsidR="0041423E" w:rsidRPr="000220A8" w:rsidRDefault="0041423E" w:rsidP="00393602">
            <w:pPr>
              <w:pStyle w:val="11"/>
              <w:ind w:right="72"/>
              <w:rPr>
                <w:rStyle w:val="urtxtstd"/>
                <w:szCs w:val="28"/>
              </w:rPr>
            </w:pPr>
            <w:r w:rsidRPr="000220A8">
              <w:rPr>
                <w:rStyle w:val="urtxtstd"/>
                <w:szCs w:val="28"/>
              </w:rPr>
              <w:t>Генерального директора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41423E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_______________ В.Г.</w:t>
            </w:r>
            <w:r w:rsidR="00FF3050">
              <w:rPr>
                <w:szCs w:val="28"/>
              </w:rPr>
              <w:t> </w:t>
            </w:r>
            <w:r w:rsidRPr="000220A8">
              <w:rPr>
                <w:szCs w:val="28"/>
              </w:rPr>
              <w:t>Асмолов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</w:p>
        </w:tc>
        <w:tc>
          <w:tcPr>
            <w:tcW w:w="5245" w:type="dxa"/>
          </w:tcPr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СОГЛАСОВАНО</w:t>
            </w: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rStyle w:val="urtxtstd"/>
                <w:szCs w:val="28"/>
              </w:rPr>
            </w:pPr>
            <w:r w:rsidRPr="00337209">
              <w:rPr>
                <w:rStyle w:val="urtxtstd"/>
                <w:szCs w:val="28"/>
              </w:rPr>
              <w:t xml:space="preserve">Директор департамента </w:t>
            </w: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rStyle w:val="urtxtstd"/>
                <w:szCs w:val="28"/>
              </w:rPr>
            </w:pPr>
            <w:r w:rsidRPr="00337209">
              <w:rPr>
                <w:rStyle w:val="urtxtstd"/>
                <w:szCs w:val="28"/>
              </w:rPr>
              <w:t>информационных технологий</w:t>
            </w: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ОАО «Концерн Росэнергоатом»</w:t>
            </w: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  <w:r w:rsidRPr="00337209">
              <w:rPr>
                <w:szCs w:val="28"/>
              </w:rPr>
              <w:t>_______________ Е.Г.Аксенов</w:t>
            </w:r>
          </w:p>
          <w:p w:rsidR="005C7571" w:rsidRPr="00337209" w:rsidRDefault="005C7571" w:rsidP="005C7571">
            <w:pPr>
              <w:pStyle w:val="11"/>
              <w:ind w:right="72"/>
              <w:jc w:val="right"/>
              <w:rPr>
                <w:szCs w:val="28"/>
              </w:rPr>
            </w:pPr>
          </w:p>
          <w:p w:rsidR="005C7571" w:rsidRPr="00337209" w:rsidRDefault="005C7571" w:rsidP="005C7571">
            <w:pPr>
              <w:jc w:val="right"/>
              <w:rPr>
                <w:sz w:val="28"/>
                <w:szCs w:val="28"/>
              </w:rPr>
            </w:pPr>
            <w:r w:rsidRPr="00337209">
              <w:rPr>
                <w:sz w:val="28"/>
                <w:szCs w:val="28"/>
              </w:rPr>
              <w:t>«_____»_______________ 2012 г</w:t>
            </w:r>
          </w:p>
          <w:p w:rsidR="0041423E" w:rsidRPr="00337209" w:rsidRDefault="0041423E" w:rsidP="00FF3050">
            <w:pPr>
              <w:jc w:val="right"/>
              <w:rPr>
                <w:sz w:val="28"/>
                <w:szCs w:val="28"/>
              </w:rPr>
            </w:pPr>
          </w:p>
        </w:tc>
      </w:tr>
    </w:tbl>
    <w:p w:rsidR="0041423E" w:rsidRDefault="0041423E" w:rsidP="0041423E">
      <w:pPr>
        <w:jc w:val="center"/>
        <w:rPr>
          <w:b/>
          <w:sz w:val="28"/>
          <w:szCs w:val="28"/>
        </w:rPr>
      </w:pPr>
    </w:p>
    <w:p w:rsidR="00F72290" w:rsidRDefault="00F72290" w:rsidP="0041423E">
      <w:pPr>
        <w:jc w:val="center"/>
        <w:rPr>
          <w:b/>
          <w:sz w:val="28"/>
          <w:szCs w:val="28"/>
        </w:rPr>
      </w:pPr>
    </w:p>
    <w:p w:rsidR="0041423E" w:rsidRPr="00BC5F1B" w:rsidRDefault="0041423E" w:rsidP="0041423E">
      <w:pPr>
        <w:jc w:val="center"/>
        <w:rPr>
          <w:b/>
          <w:sz w:val="28"/>
          <w:szCs w:val="28"/>
        </w:rPr>
      </w:pPr>
      <w:r w:rsidRPr="00BC5F1B">
        <w:rPr>
          <w:b/>
          <w:sz w:val="28"/>
          <w:szCs w:val="28"/>
        </w:rPr>
        <w:t>ТЕХНИЧЕСКОЕ ЗАДАНИЕ</w:t>
      </w:r>
    </w:p>
    <w:p w:rsidR="0041423E" w:rsidRPr="00BC5F1B" w:rsidRDefault="0041423E" w:rsidP="0041423E">
      <w:pPr>
        <w:jc w:val="center"/>
        <w:rPr>
          <w:sz w:val="28"/>
          <w:szCs w:val="28"/>
        </w:rPr>
      </w:pPr>
      <w:r w:rsidRPr="00BC5F1B">
        <w:rPr>
          <w:sz w:val="28"/>
          <w:szCs w:val="28"/>
        </w:rPr>
        <w:t>на выполнение работ</w:t>
      </w:r>
    </w:p>
    <w:p w:rsidR="001F3811" w:rsidRDefault="001F3811" w:rsidP="001F3811">
      <w:pPr>
        <w:jc w:val="center"/>
        <w:rPr>
          <w:sz w:val="28"/>
          <w:szCs w:val="28"/>
        </w:rPr>
      </w:pPr>
    </w:p>
    <w:p w:rsidR="0041423E" w:rsidRDefault="004F1526" w:rsidP="0041423E">
      <w:pPr>
        <w:jc w:val="center"/>
        <w:rPr>
          <w:sz w:val="28"/>
          <w:szCs w:val="28"/>
        </w:rPr>
      </w:pPr>
      <w:r w:rsidRPr="005D2E99">
        <w:rPr>
          <w:sz w:val="28"/>
          <w:szCs w:val="28"/>
        </w:rPr>
        <w:t>Разработка системы выдачи заданий на внесение изменений в базовую часть проекта привязки. НИОКР</w:t>
      </w: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Default="0041423E" w:rsidP="0041423E">
      <w:pPr>
        <w:jc w:val="center"/>
        <w:rPr>
          <w:sz w:val="28"/>
          <w:szCs w:val="28"/>
        </w:rPr>
      </w:pPr>
    </w:p>
    <w:p w:rsidR="0041423E" w:rsidRPr="007830BF" w:rsidRDefault="0041423E" w:rsidP="0041423E">
      <w:pPr>
        <w:jc w:val="center"/>
        <w:rPr>
          <w:sz w:val="28"/>
          <w:szCs w:val="28"/>
        </w:rPr>
      </w:pPr>
    </w:p>
    <w:tbl>
      <w:tblPr>
        <w:tblW w:w="0" w:type="auto"/>
        <w:tblLook w:val="01E0"/>
      </w:tblPr>
      <w:tblGrid>
        <w:gridCol w:w="4785"/>
        <w:gridCol w:w="4786"/>
      </w:tblGrid>
      <w:tr w:rsidR="0041423E" w:rsidRPr="000220A8" w:rsidTr="00393602">
        <w:tc>
          <w:tcPr>
            <w:tcW w:w="4785" w:type="dxa"/>
          </w:tcPr>
          <w:p w:rsidR="0041423E" w:rsidRPr="001A6321" w:rsidRDefault="0041423E" w:rsidP="00393602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  <w:tc>
          <w:tcPr>
            <w:tcW w:w="4786" w:type="dxa"/>
          </w:tcPr>
          <w:p w:rsidR="0041423E" w:rsidRPr="001A6321" w:rsidRDefault="0041423E" w:rsidP="00393602">
            <w:pPr>
              <w:rPr>
                <w:b/>
                <w:sz w:val="28"/>
                <w:szCs w:val="28"/>
              </w:rPr>
            </w:pPr>
            <w:r w:rsidRPr="001A6321">
              <w:rPr>
                <w:b/>
                <w:sz w:val="28"/>
                <w:szCs w:val="28"/>
              </w:rPr>
              <w:t>СОГЛАСОВАНО</w:t>
            </w:r>
          </w:p>
        </w:tc>
      </w:tr>
      <w:tr w:rsidR="0041423E" w:rsidRPr="000220A8" w:rsidTr="00393602">
        <w:tc>
          <w:tcPr>
            <w:tcW w:w="4785" w:type="dxa"/>
          </w:tcPr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Директор 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Проектно-конструкторского филиала </w:t>
            </w:r>
          </w:p>
          <w:p w:rsidR="0041423E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>ОАО «Концерн Росэнергоатом»</w:t>
            </w: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</w:p>
          <w:p w:rsidR="0041423E" w:rsidRPr="000220A8" w:rsidRDefault="0041423E" w:rsidP="00393602">
            <w:pPr>
              <w:pStyle w:val="11"/>
              <w:ind w:right="72"/>
              <w:rPr>
                <w:szCs w:val="28"/>
              </w:rPr>
            </w:pPr>
            <w:r w:rsidRPr="000220A8">
              <w:rPr>
                <w:szCs w:val="28"/>
              </w:rPr>
              <w:t xml:space="preserve">_______________ </w:t>
            </w:r>
            <w:r>
              <w:rPr>
                <w:szCs w:val="28"/>
              </w:rPr>
              <w:t>С</w:t>
            </w:r>
            <w:r w:rsidRPr="000220A8">
              <w:rPr>
                <w:szCs w:val="28"/>
              </w:rPr>
              <w:t>.</w:t>
            </w:r>
            <w:r>
              <w:rPr>
                <w:szCs w:val="28"/>
              </w:rPr>
              <w:t>В</w:t>
            </w:r>
            <w:r w:rsidRPr="000220A8">
              <w:rPr>
                <w:szCs w:val="28"/>
              </w:rPr>
              <w:t>. </w:t>
            </w:r>
            <w:r>
              <w:rPr>
                <w:szCs w:val="28"/>
              </w:rPr>
              <w:t>Егоров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</w:p>
        </w:tc>
        <w:tc>
          <w:tcPr>
            <w:tcW w:w="4786" w:type="dxa"/>
          </w:tcPr>
          <w:p w:rsidR="0041423E" w:rsidRPr="000220A8" w:rsidRDefault="00FF3050" w:rsidP="0039360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Главный специалист отдела</w:t>
            </w:r>
            <w:r w:rsidR="0041423E" w:rsidRPr="000220A8">
              <w:rPr>
                <w:sz w:val="28"/>
                <w:szCs w:val="28"/>
              </w:rPr>
              <w:t xml:space="preserve"> 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 xml:space="preserve">интеграции данных САПР 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Проектно-конструкторского филиала ОАО «Концерн Росэнергоатом»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_______________ А.</w:t>
            </w:r>
            <w:r w:rsidR="00FF3050">
              <w:rPr>
                <w:sz w:val="28"/>
                <w:szCs w:val="28"/>
              </w:rPr>
              <w:t>Н</w:t>
            </w:r>
            <w:r w:rsidRPr="000220A8">
              <w:rPr>
                <w:sz w:val="28"/>
                <w:szCs w:val="28"/>
              </w:rPr>
              <w:t>. </w:t>
            </w:r>
            <w:r w:rsidR="00FF3050">
              <w:rPr>
                <w:sz w:val="28"/>
                <w:szCs w:val="28"/>
              </w:rPr>
              <w:t>Мухин</w:t>
            </w:r>
          </w:p>
          <w:p w:rsidR="0041423E" w:rsidRPr="000220A8" w:rsidRDefault="0041423E" w:rsidP="00393602">
            <w:pPr>
              <w:rPr>
                <w:sz w:val="28"/>
                <w:szCs w:val="28"/>
              </w:rPr>
            </w:pPr>
            <w:r w:rsidRPr="000220A8">
              <w:rPr>
                <w:sz w:val="28"/>
                <w:szCs w:val="28"/>
              </w:rPr>
              <w:t>«_____»_______________  201</w:t>
            </w:r>
            <w:r>
              <w:rPr>
                <w:sz w:val="28"/>
                <w:szCs w:val="28"/>
              </w:rPr>
              <w:t>2</w:t>
            </w:r>
            <w:r w:rsidRPr="000220A8">
              <w:rPr>
                <w:sz w:val="28"/>
                <w:szCs w:val="28"/>
              </w:rPr>
              <w:t xml:space="preserve"> г</w:t>
            </w:r>
          </w:p>
          <w:p w:rsidR="0041423E" w:rsidRPr="000220A8" w:rsidRDefault="0041423E" w:rsidP="00393602">
            <w:pPr>
              <w:jc w:val="right"/>
              <w:rPr>
                <w:sz w:val="28"/>
                <w:szCs w:val="28"/>
              </w:rPr>
            </w:pPr>
          </w:p>
        </w:tc>
      </w:tr>
    </w:tbl>
    <w:p w:rsidR="0041423E" w:rsidRDefault="0041423E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Default="005D2E99" w:rsidP="00337209">
      <w:pPr>
        <w:rPr>
          <w:lang w:val="en-US"/>
        </w:rPr>
      </w:pPr>
    </w:p>
    <w:p w:rsidR="005D2E99" w:rsidRPr="005D2E99" w:rsidRDefault="005D2E99" w:rsidP="00337209">
      <w:pPr>
        <w:rPr>
          <w:lang w:val="en-US"/>
        </w:rPr>
      </w:pPr>
    </w:p>
    <w:p w:rsidR="00A34DF1" w:rsidRPr="00337209" w:rsidRDefault="0041423E" w:rsidP="00337209">
      <w:pPr>
        <w:jc w:val="center"/>
        <w:rPr>
          <w:sz w:val="28"/>
          <w:szCs w:val="28"/>
        </w:rPr>
      </w:pPr>
      <w:r w:rsidRPr="00337209">
        <w:rPr>
          <w:sz w:val="28"/>
          <w:szCs w:val="28"/>
        </w:rPr>
        <w:t>Москва, 2012</w:t>
      </w:r>
    </w:p>
    <w:p w:rsidR="00337209" w:rsidRDefault="00337209" w:rsidP="00386575">
      <w:pPr>
        <w:pStyle w:val="3"/>
        <w:tabs>
          <w:tab w:val="left" w:pos="1980"/>
        </w:tabs>
        <w:spacing w:line="360" w:lineRule="auto"/>
        <w:ind w:left="4820" w:firstLine="0"/>
      </w:pPr>
      <w:r>
        <w:lastRenderedPageBreak/>
        <w:t>УТВЕРЖДАЮ</w:t>
      </w:r>
    </w:p>
    <w:p w:rsidR="00337209" w:rsidRDefault="00337209" w:rsidP="00386575">
      <w:pPr>
        <w:spacing w:line="360" w:lineRule="auto"/>
        <w:ind w:left="4820"/>
      </w:pPr>
      <w:r>
        <w:t>Директор Проектно-конструкторского филиала</w:t>
      </w:r>
    </w:p>
    <w:p w:rsidR="00337209" w:rsidRDefault="00337209" w:rsidP="00386575">
      <w:pPr>
        <w:spacing w:line="360" w:lineRule="auto"/>
        <w:ind w:left="4820"/>
      </w:pPr>
      <w:r>
        <w:t>ОАО «Концерн Росэнергоатом»</w:t>
      </w:r>
    </w:p>
    <w:p w:rsidR="00337209" w:rsidRDefault="00337209" w:rsidP="00386575">
      <w:pPr>
        <w:spacing w:line="360" w:lineRule="auto"/>
        <w:ind w:left="4820"/>
      </w:pPr>
    </w:p>
    <w:p w:rsidR="00337209" w:rsidRDefault="00337209" w:rsidP="00386575">
      <w:pPr>
        <w:spacing w:line="360" w:lineRule="auto"/>
        <w:ind w:left="4820"/>
      </w:pPr>
      <w:r>
        <w:t>_________________ С.В. Егоров</w:t>
      </w:r>
    </w:p>
    <w:p w:rsidR="007F74A6" w:rsidRDefault="007F74A6" w:rsidP="00386575">
      <w:pPr>
        <w:spacing w:line="360" w:lineRule="auto"/>
      </w:pPr>
    </w:p>
    <w:p w:rsidR="00337209" w:rsidRPr="00337209" w:rsidRDefault="00337209" w:rsidP="00386575">
      <w:pPr>
        <w:spacing w:line="360" w:lineRule="auto"/>
      </w:pPr>
    </w:p>
    <w:p w:rsidR="00A34DF1" w:rsidRDefault="00A34DF1" w:rsidP="00386575">
      <w:pPr>
        <w:pBdr>
          <w:bottom w:val="single" w:sz="12" w:space="1" w:color="auto"/>
        </w:pBdr>
        <w:spacing w:line="360" w:lineRule="auto"/>
        <w:jc w:val="center"/>
        <w:rPr>
          <w:b/>
          <w:sz w:val="28"/>
        </w:rPr>
      </w:pPr>
      <w:r w:rsidRPr="00337209">
        <w:rPr>
          <w:b/>
          <w:sz w:val="28"/>
        </w:rPr>
        <w:t>Т</w:t>
      </w:r>
      <w:r w:rsidR="009623CA" w:rsidRPr="00337209">
        <w:rPr>
          <w:b/>
          <w:sz w:val="28"/>
        </w:rPr>
        <w:t>ЕХНИЧЕСКОЕ ЗАДАНИЕ</w:t>
      </w:r>
    </w:p>
    <w:p w:rsidR="00A34DF1" w:rsidRDefault="00E34A6C" w:rsidP="00386575">
      <w:pPr>
        <w:pStyle w:val="a3"/>
        <w:spacing w:line="360" w:lineRule="auto"/>
        <w:jc w:val="center"/>
        <w:rPr>
          <w:sz w:val="24"/>
          <w:szCs w:val="22"/>
        </w:rPr>
      </w:pPr>
      <w:r w:rsidRPr="00337209">
        <w:rPr>
          <w:sz w:val="24"/>
          <w:szCs w:val="22"/>
        </w:rPr>
        <w:t>"</w:t>
      </w:r>
      <w:r w:rsidR="004F1526" w:rsidRPr="004F1526">
        <w:rPr>
          <w:sz w:val="24"/>
        </w:rPr>
        <w:t xml:space="preserve"> </w:t>
      </w:r>
      <w:r w:rsidR="004F1526" w:rsidRPr="00A43CDA">
        <w:rPr>
          <w:sz w:val="24"/>
        </w:rPr>
        <w:t>Разработка системы выдачи заданий на внесение изменений в базовую часть проекта привязки. НИОКР</w:t>
      </w:r>
      <w:r w:rsidR="004F1526" w:rsidRPr="00337209">
        <w:rPr>
          <w:sz w:val="24"/>
          <w:szCs w:val="22"/>
        </w:rPr>
        <w:t xml:space="preserve"> </w:t>
      </w:r>
      <w:r w:rsidRPr="00337209">
        <w:rPr>
          <w:sz w:val="24"/>
          <w:szCs w:val="22"/>
        </w:rPr>
        <w:t>"</w:t>
      </w:r>
    </w:p>
    <w:p w:rsidR="00337209" w:rsidRPr="00337209" w:rsidRDefault="00337209" w:rsidP="00386575">
      <w:pPr>
        <w:pStyle w:val="a3"/>
        <w:spacing w:line="360" w:lineRule="auto"/>
        <w:jc w:val="center"/>
        <w:rPr>
          <w:sz w:val="24"/>
          <w:szCs w:val="22"/>
        </w:rPr>
      </w:pPr>
    </w:p>
    <w:p w:rsidR="00A34DF1" w:rsidRPr="003072BA" w:rsidRDefault="003072BA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>
        <w:rPr>
          <w:b/>
          <w:sz w:val="24"/>
          <w:szCs w:val="22"/>
        </w:rPr>
        <w:t>Название (тема) работы</w:t>
      </w:r>
    </w:p>
    <w:p w:rsidR="0001758F" w:rsidRDefault="00E85DD6" w:rsidP="00386575">
      <w:pPr>
        <w:pStyle w:val="a3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"</w:t>
      </w:r>
      <w:r w:rsidR="004F1526" w:rsidRPr="00A43CDA">
        <w:rPr>
          <w:sz w:val="24"/>
        </w:rPr>
        <w:t>Разработка системы выдачи заданий на внесение изменений в базовую часть проекта привязки. НИОКР</w:t>
      </w:r>
      <w:r w:rsidR="004F1526" w:rsidRPr="003072BA">
        <w:rPr>
          <w:sz w:val="24"/>
          <w:szCs w:val="22"/>
        </w:rPr>
        <w:t xml:space="preserve"> </w:t>
      </w:r>
      <w:r w:rsidR="00E34A6C" w:rsidRPr="003072BA">
        <w:rPr>
          <w:sz w:val="24"/>
          <w:szCs w:val="22"/>
        </w:rPr>
        <w:t>"</w:t>
      </w:r>
    </w:p>
    <w:p w:rsidR="0001758F" w:rsidRPr="003072BA" w:rsidRDefault="0001758F" w:rsidP="00386575">
      <w:pPr>
        <w:pStyle w:val="a3"/>
        <w:spacing w:line="360" w:lineRule="auto"/>
        <w:rPr>
          <w:sz w:val="24"/>
          <w:szCs w:val="22"/>
        </w:rPr>
      </w:pPr>
    </w:p>
    <w:p w:rsidR="0070183A" w:rsidRDefault="0070183A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Ос</w:t>
      </w:r>
      <w:r w:rsidR="00846943">
        <w:rPr>
          <w:b/>
          <w:sz w:val="24"/>
          <w:szCs w:val="22"/>
        </w:rPr>
        <w:t>нование для заключения договора</w:t>
      </w:r>
    </w:p>
    <w:p w:rsidR="00B91435" w:rsidRPr="00B91435" w:rsidRDefault="00B91435" w:rsidP="00386575">
      <w:pPr>
        <w:pStyle w:val="a3"/>
        <w:numPr>
          <w:ilvl w:val="0"/>
          <w:numId w:val="11"/>
        </w:numPr>
        <w:spacing w:line="360" w:lineRule="auto"/>
        <w:rPr>
          <w:sz w:val="24"/>
          <w:szCs w:val="22"/>
        </w:rPr>
      </w:pPr>
      <w:r w:rsidRPr="00B91435">
        <w:rPr>
          <w:sz w:val="24"/>
          <w:szCs w:val="22"/>
        </w:rPr>
        <w:t>Программ</w:t>
      </w:r>
      <w:r>
        <w:rPr>
          <w:sz w:val="24"/>
          <w:szCs w:val="22"/>
        </w:rPr>
        <w:t xml:space="preserve">а </w:t>
      </w:r>
      <w:r w:rsidRPr="00B91435">
        <w:rPr>
          <w:sz w:val="24"/>
          <w:szCs w:val="22"/>
        </w:rPr>
        <w:t>трансформации ИТ проектов информатизации ключевых технологий и объектов атомной энергетики и процессов их жизненных циклов в части Проекта АИ-1-1 "Формирование хранилища моделей справочных данных ГК "Росатом" в соответствии с ISO 15926" (выписка из протокола заседания правления ГК "Росатом" от 22.12.2011 г. № 62)</w:t>
      </w:r>
    </w:p>
    <w:p w:rsidR="0070183A" w:rsidRDefault="002959E5" w:rsidP="00386575">
      <w:pPr>
        <w:pStyle w:val="a3"/>
        <w:numPr>
          <w:ilvl w:val="0"/>
          <w:numId w:val="11"/>
        </w:numPr>
        <w:spacing w:line="360" w:lineRule="auto"/>
        <w:rPr>
          <w:sz w:val="24"/>
          <w:szCs w:val="22"/>
        </w:rPr>
      </w:pPr>
      <w:r w:rsidRPr="002959E5">
        <w:rPr>
          <w:sz w:val="24"/>
          <w:szCs w:val="22"/>
        </w:rPr>
        <w:t>Календарный план (пункт 4) «Информационная поддержка жизненного цикла электротехнической части АЭС с учетом требований ANSI, IEC и ГОСТ» к плану мероприятий 41/12 «Корпоративный проект модернизации технологии проектирования и сооружения» утвержденного Ю.Г.Ермаковым.</w:t>
      </w:r>
    </w:p>
    <w:p w:rsidR="0070183A" w:rsidRPr="00BF155D" w:rsidRDefault="0070183A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3072BA">
        <w:rPr>
          <w:b/>
          <w:sz w:val="24"/>
          <w:szCs w:val="22"/>
        </w:rPr>
        <w:t>Срок выполнения работы по договору</w:t>
      </w:r>
    </w:p>
    <w:p w:rsidR="0070183A" w:rsidRDefault="0070183A" w:rsidP="00386575">
      <w:pPr>
        <w:pStyle w:val="a3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Окончание работ </w:t>
      </w:r>
      <w:r w:rsidR="0025332B">
        <w:rPr>
          <w:sz w:val="24"/>
          <w:szCs w:val="22"/>
        </w:rPr>
        <w:t>1</w:t>
      </w:r>
      <w:r>
        <w:rPr>
          <w:sz w:val="24"/>
          <w:szCs w:val="22"/>
        </w:rPr>
        <w:t>5.12.2012</w:t>
      </w:r>
    </w:p>
    <w:p w:rsidR="009623CA" w:rsidRDefault="0070183A" w:rsidP="00386575">
      <w:pPr>
        <w:pStyle w:val="a3"/>
        <w:numPr>
          <w:ilvl w:val="0"/>
          <w:numId w:val="7"/>
        </w:numPr>
        <w:spacing w:line="360" w:lineRule="auto"/>
        <w:rPr>
          <w:sz w:val="24"/>
          <w:szCs w:val="22"/>
        </w:rPr>
      </w:pPr>
      <w:r w:rsidRPr="00BF155D">
        <w:rPr>
          <w:b/>
          <w:sz w:val="24"/>
          <w:szCs w:val="22"/>
        </w:rPr>
        <w:t>Исполнитель</w:t>
      </w:r>
      <w:r w:rsidRPr="003072BA">
        <w:rPr>
          <w:sz w:val="24"/>
          <w:szCs w:val="22"/>
        </w:rPr>
        <w:t xml:space="preserve"> </w:t>
      </w:r>
    </w:p>
    <w:p w:rsidR="0070183A" w:rsidRDefault="0070183A" w:rsidP="00386575">
      <w:pPr>
        <w:pStyle w:val="a3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 xml:space="preserve">Определяется проведением </w:t>
      </w:r>
      <w:r w:rsidR="00337209">
        <w:rPr>
          <w:sz w:val="24"/>
          <w:szCs w:val="22"/>
        </w:rPr>
        <w:t>открытого запроса предложений</w:t>
      </w:r>
    </w:p>
    <w:p w:rsidR="0070183A" w:rsidRPr="00BF155D" w:rsidRDefault="0070183A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7F1A2F">
        <w:rPr>
          <w:b/>
          <w:sz w:val="24"/>
          <w:szCs w:val="22"/>
        </w:rPr>
        <w:t>Цель работ и ожидаемые результаты</w:t>
      </w:r>
      <w:r w:rsidRPr="00BF155D">
        <w:rPr>
          <w:b/>
          <w:sz w:val="24"/>
          <w:szCs w:val="22"/>
        </w:rPr>
        <w:t xml:space="preserve"> </w:t>
      </w:r>
    </w:p>
    <w:p w:rsidR="005D2E99" w:rsidRDefault="005D2E99" w:rsidP="00386575">
      <w:pPr>
        <w:pStyle w:val="a3"/>
        <w:spacing w:line="360" w:lineRule="auto"/>
        <w:ind w:firstLine="360"/>
        <w:rPr>
          <w:sz w:val="24"/>
        </w:rPr>
      </w:pPr>
      <w:r>
        <w:rPr>
          <w:sz w:val="24"/>
          <w:szCs w:val="22"/>
        </w:rPr>
        <w:t>Целью работ является разработка и внедрение единой С</w:t>
      </w:r>
      <w:r w:rsidR="0085759C">
        <w:rPr>
          <w:sz w:val="24"/>
          <w:szCs w:val="22"/>
        </w:rPr>
        <w:t>истемы</w:t>
      </w:r>
      <w:r>
        <w:rPr>
          <w:sz w:val="24"/>
          <w:szCs w:val="22"/>
        </w:rPr>
        <w:t xml:space="preserve"> </w:t>
      </w:r>
      <w:r w:rsidR="009200E9">
        <w:rPr>
          <w:sz w:val="24"/>
          <w:szCs w:val="22"/>
        </w:rPr>
        <w:t xml:space="preserve">учета </w:t>
      </w:r>
      <w:r>
        <w:rPr>
          <w:sz w:val="24"/>
        </w:rPr>
        <w:t xml:space="preserve">технических </w:t>
      </w:r>
      <w:r w:rsidRPr="00A43CDA">
        <w:rPr>
          <w:sz w:val="24"/>
        </w:rPr>
        <w:t xml:space="preserve">заданий на внесение </w:t>
      </w:r>
      <w:r>
        <w:rPr>
          <w:sz w:val="24"/>
        </w:rPr>
        <w:t xml:space="preserve">утвержденных </w:t>
      </w:r>
      <w:r w:rsidRPr="00A43CDA">
        <w:rPr>
          <w:sz w:val="24"/>
        </w:rPr>
        <w:t xml:space="preserve">изменений в базовую </w:t>
      </w:r>
      <w:r>
        <w:rPr>
          <w:sz w:val="24"/>
        </w:rPr>
        <w:t xml:space="preserve">(неизменяемую) </w:t>
      </w:r>
      <w:r w:rsidRPr="00A43CDA">
        <w:rPr>
          <w:sz w:val="24"/>
        </w:rPr>
        <w:t xml:space="preserve">часть </w:t>
      </w:r>
      <w:r w:rsidR="009200E9">
        <w:rPr>
          <w:sz w:val="24"/>
        </w:rPr>
        <w:t xml:space="preserve">проекта для </w:t>
      </w:r>
      <w:r>
        <w:rPr>
          <w:sz w:val="24"/>
        </w:rPr>
        <w:t xml:space="preserve">ведущихся </w:t>
      </w:r>
      <w:r w:rsidR="009200E9">
        <w:rPr>
          <w:sz w:val="24"/>
        </w:rPr>
        <w:t xml:space="preserve">на основе Проекта ВВЭР-ТОИ </w:t>
      </w:r>
      <w:r w:rsidRPr="00A43CDA">
        <w:rPr>
          <w:sz w:val="24"/>
        </w:rPr>
        <w:t>проект</w:t>
      </w:r>
      <w:r>
        <w:rPr>
          <w:sz w:val="24"/>
        </w:rPr>
        <w:t xml:space="preserve">ов </w:t>
      </w:r>
      <w:r w:rsidRPr="00A43CDA">
        <w:rPr>
          <w:sz w:val="24"/>
        </w:rPr>
        <w:t>привязки</w:t>
      </w:r>
      <w:r>
        <w:rPr>
          <w:sz w:val="24"/>
        </w:rPr>
        <w:t xml:space="preserve"> АЭС </w:t>
      </w:r>
      <w:r w:rsidR="00802D48">
        <w:rPr>
          <w:sz w:val="24"/>
        </w:rPr>
        <w:t>(далее – Система)</w:t>
      </w:r>
      <w:r>
        <w:rPr>
          <w:sz w:val="24"/>
        </w:rPr>
        <w:t xml:space="preserve">.  </w:t>
      </w:r>
    </w:p>
    <w:p w:rsidR="005D2E99" w:rsidRDefault="005D2E99" w:rsidP="00386575">
      <w:pPr>
        <w:pStyle w:val="a3"/>
        <w:spacing w:line="360" w:lineRule="auto"/>
        <w:ind w:firstLine="360"/>
        <w:rPr>
          <w:sz w:val="24"/>
        </w:rPr>
      </w:pPr>
      <w:r>
        <w:rPr>
          <w:sz w:val="24"/>
        </w:rPr>
        <w:t>Результатами работ должны явиться:</w:t>
      </w:r>
    </w:p>
    <w:p w:rsidR="00F904B3" w:rsidRDefault="005D2E99" w:rsidP="00386575">
      <w:pPr>
        <w:pStyle w:val="a3"/>
        <w:spacing w:line="360" w:lineRule="auto"/>
        <w:ind w:firstLine="360"/>
        <w:rPr>
          <w:sz w:val="24"/>
        </w:rPr>
      </w:pPr>
      <w:r>
        <w:rPr>
          <w:sz w:val="24"/>
        </w:rPr>
        <w:lastRenderedPageBreak/>
        <w:t>- Система</w:t>
      </w:r>
      <w:r w:rsidR="00492D91">
        <w:rPr>
          <w:sz w:val="24"/>
        </w:rPr>
        <w:t xml:space="preserve"> сбора</w:t>
      </w:r>
      <w:r w:rsidR="00351656">
        <w:rPr>
          <w:sz w:val="24"/>
        </w:rPr>
        <w:t xml:space="preserve"> информации о необходимости внесения изменений в базовую часть проекта, </w:t>
      </w:r>
      <w:r w:rsidR="009200E9">
        <w:rPr>
          <w:sz w:val="24"/>
        </w:rPr>
        <w:t xml:space="preserve">протоколирования </w:t>
      </w:r>
      <w:r w:rsidR="00351656">
        <w:rPr>
          <w:sz w:val="24"/>
        </w:rPr>
        <w:t xml:space="preserve">хода решений о необходимости </w:t>
      </w:r>
      <w:r w:rsidR="00BF0C5F">
        <w:rPr>
          <w:sz w:val="24"/>
        </w:rPr>
        <w:t xml:space="preserve">внесения </w:t>
      </w:r>
      <w:r w:rsidR="00351656">
        <w:rPr>
          <w:sz w:val="24"/>
        </w:rPr>
        <w:t xml:space="preserve">изменения, формирования комплекта документов на </w:t>
      </w:r>
      <w:r>
        <w:rPr>
          <w:sz w:val="24"/>
        </w:rPr>
        <w:t>внесение утвержденных изменений в базовую ч</w:t>
      </w:r>
      <w:r w:rsidR="00802D48">
        <w:rPr>
          <w:sz w:val="24"/>
        </w:rPr>
        <w:t>асть ведущихся проектов привязки</w:t>
      </w:r>
      <w:r w:rsidR="00351656">
        <w:rPr>
          <w:sz w:val="24"/>
        </w:rPr>
        <w:t xml:space="preserve"> </w:t>
      </w:r>
      <w:r w:rsidR="009C3515">
        <w:rPr>
          <w:sz w:val="24"/>
        </w:rPr>
        <w:t>(</w:t>
      </w:r>
      <w:r w:rsidR="00351656">
        <w:rPr>
          <w:sz w:val="24"/>
        </w:rPr>
        <w:t xml:space="preserve">в </w:t>
      </w:r>
      <w:r w:rsidR="009C3515">
        <w:rPr>
          <w:sz w:val="24"/>
        </w:rPr>
        <w:t xml:space="preserve">части </w:t>
      </w:r>
      <w:r w:rsidR="00351656">
        <w:rPr>
          <w:sz w:val="24"/>
        </w:rPr>
        <w:t>информационн</w:t>
      </w:r>
      <w:r w:rsidR="009C3515">
        <w:rPr>
          <w:sz w:val="24"/>
        </w:rPr>
        <w:t>ой</w:t>
      </w:r>
      <w:r w:rsidR="00351656">
        <w:rPr>
          <w:sz w:val="24"/>
        </w:rPr>
        <w:t xml:space="preserve"> модел</w:t>
      </w:r>
      <w:r w:rsidR="009C3515">
        <w:rPr>
          <w:sz w:val="24"/>
        </w:rPr>
        <w:t>и</w:t>
      </w:r>
      <w:r w:rsidR="00351656">
        <w:rPr>
          <w:sz w:val="24"/>
        </w:rPr>
        <w:t xml:space="preserve"> АЭС, проектирующ</w:t>
      </w:r>
      <w:r w:rsidR="009C3515">
        <w:rPr>
          <w:sz w:val="24"/>
        </w:rPr>
        <w:t>ей</w:t>
      </w:r>
      <w:r w:rsidR="00351656">
        <w:rPr>
          <w:sz w:val="24"/>
        </w:rPr>
        <w:t>ся на основании Проекта ВВЭР-ТОИ).</w:t>
      </w:r>
    </w:p>
    <w:p w:rsidR="002C09DB" w:rsidRDefault="00EF0D04" w:rsidP="00386575">
      <w:pPr>
        <w:pStyle w:val="a3"/>
        <w:spacing w:line="360" w:lineRule="auto"/>
        <w:ind w:firstLine="360"/>
        <w:rPr>
          <w:sz w:val="24"/>
          <w:szCs w:val="22"/>
        </w:rPr>
      </w:pPr>
      <w:r>
        <w:rPr>
          <w:sz w:val="24"/>
          <w:szCs w:val="22"/>
        </w:rPr>
        <w:t>По окончании</w:t>
      </w:r>
      <w:r w:rsidR="006A7713">
        <w:rPr>
          <w:sz w:val="24"/>
          <w:szCs w:val="22"/>
        </w:rPr>
        <w:t xml:space="preserve"> работ </w:t>
      </w:r>
      <w:r w:rsidR="009D53C7">
        <w:rPr>
          <w:sz w:val="24"/>
          <w:szCs w:val="22"/>
        </w:rPr>
        <w:t>Исполнител</w:t>
      </w:r>
      <w:r w:rsidR="005B14D7">
        <w:rPr>
          <w:sz w:val="24"/>
          <w:szCs w:val="22"/>
        </w:rPr>
        <w:t xml:space="preserve">ь </w:t>
      </w:r>
      <w:r>
        <w:rPr>
          <w:sz w:val="24"/>
          <w:szCs w:val="22"/>
        </w:rPr>
        <w:t>переда</w:t>
      </w:r>
      <w:r w:rsidR="00802D48">
        <w:rPr>
          <w:sz w:val="24"/>
          <w:szCs w:val="22"/>
        </w:rPr>
        <w:t>е</w:t>
      </w:r>
      <w:r>
        <w:rPr>
          <w:sz w:val="24"/>
          <w:szCs w:val="22"/>
        </w:rPr>
        <w:t xml:space="preserve">т Заказчику </w:t>
      </w:r>
      <w:r w:rsidR="0001758F">
        <w:rPr>
          <w:sz w:val="24"/>
          <w:szCs w:val="22"/>
        </w:rPr>
        <w:t xml:space="preserve">программные модули Системы, </w:t>
      </w:r>
      <w:r>
        <w:rPr>
          <w:sz w:val="24"/>
          <w:szCs w:val="22"/>
        </w:rPr>
        <w:t xml:space="preserve">исключительное право </w:t>
      </w:r>
      <w:r w:rsidR="00802D48">
        <w:rPr>
          <w:sz w:val="24"/>
          <w:szCs w:val="22"/>
        </w:rPr>
        <w:t xml:space="preserve">использования </w:t>
      </w:r>
      <w:r w:rsidR="00115A0D">
        <w:rPr>
          <w:sz w:val="24"/>
          <w:szCs w:val="22"/>
        </w:rPr>
        <w:t>созданных в рамках выполнения работ объектов интеллектуальной собственности,</w:t>
      </w:r>
      <w:r>
        <w:rPr>
          <w:sz w:val="24"/>
          <w:szCs w:val="22"/>
        </w:rPr>
        <w:t xml:space="preserve"> документ-спецификацию  программного решения </w:t>
      </w:r>
      <w:r w:rsidR="00E444C8">
        <w:rPr>
          <w:sz w:val="24"/>
          <w:szCs w:val="22"/>
        </w:rPr>
        <w:t>"</w:t>
      </w:r>
      <w:r w:rsidR="00115A0D">
        <w:rPr>
          <w:sz w:val="24"/>
          <w:szCs w:val="22"/>
        </w:rPr>
        <w:t>С</w:t>
      </w:r>
      <w:r w:rsidR="00115A0D" w:rsidRPr="00A43CDA">
        <w:rPr>
          <w:sz w:val="24"/>
        </w:rPr>
        <w:t>истем</w:t>
      </w:r>
      <w:r w:rsidR="00115A0D">
        <w:rPr>
          <w:sz w:val="24"/>
        </w:rPr>
        <w:t>а</w:t>
      </w:r>
      <w:r w:rsidR="00115A0D" w:rsidRPr="00A43CDA">
        <w:rPr>
          <w:sz w:val="24"/>
        </w:rPr>
        <w:t xml:space="preserve"> выдачи заданий на внесение изменений в</w:t>
      </w:r>
      <w:r w:rsidR="00115A0D">
        <w:rPr>
          <w:sz w:val="24"/>
        </w:rPr>
        <w:t xml:space="preserve"> базовую часть проекта привязки</w:t>
      </w:r>
      <w:r w:rsidR="00E444C8">
        <w:rPr>
          <w:sz w:val="24"/>
          <w:szCs w:val="22"/>
        </w:rPr>
        <w:t>"</w:t>
      </w:r>
      <w:r w:rsidR="00115A0D">
        <w:rPr>
          <w:sz w:val="24"/>
          <w:szCs w:val="22"/>
        </w:rPr>
        <w:t>, пояснительную записку</w:t>
      </w:r>
      <w:r w:rsidR="009D53C7" w:rsidRPr="009D53C7">
        <w:rPr>
          <w:sz w:val="24"/>
          <w:szCs w:val="22"/>
        </w:rPr>
        <w:t xml:space="preserve">. </w:t>
      </w:r>
    </w:p>
    <w:p w:rsidR="00115A0D" w:rsidRDefault="00115A0D" w:rsidP="00386575">
      <w:pPr>
        <w:pStyle w:val="a3"/>
        <w:spacing w:line="360" w:lineRule="auto"/>
        <w:ind w:firstLine="360"/>
        <w:rPr>
          <w:sz w:val="24"/>
          <w:szCs w:val="22"/>
        </w:rPr>
      </w:pPr>
    </w:p>
    <w:p w:rsidR="00081822" w:rsidRDefault="00A34DF1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Исход</w:t>
      </w:r>
      <w:r w:rsidR="003072BA" w:rsidRPr="004134D4">
        <w:rPr>
          <w:b/>
          <w:sz w:val="24"/>
          <w:szCs w:val="22"/>
        </w:rPr>
        <w:t>ные данные для проведения работ</w:t>
      </w:r>
    </w:p>
    <w:p w:rsidR="00E973F6" w:rsidRPr="005A16B0" w:rsidRDefault="00E973F6" w:rsidP="00E973F6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0314DE">
        <w:rPr>
          <w:sz w:val="24"/>
          <w:szCs w:val="22"/>
        </w:rPr>
        <w:t xml:space="preserve">Исходными данными </w:t>
      </w:r>
      <w:r>
        <w:rPr>
          <w:sz w:val="24"/>
          <w:szCs w:val="22"/>
        </w:rPr>
        <w:t xml:space="preserve">(далее – комплекс исходных данных) </w:t>
      </w:r>
      <w:r w:rsidRPr="000314DE">
        <w:rPr>
          <w:sz w:val="24"/>
          <w:szCs w:val="22"/>
        </w:rPr>
        <w:t xml:space="preserve">для проведения работ по настоящему Техническому </w:t>
      </w:r>
      <w:r w:rsidRPr="005A16B0">
        <w:rPr>
          <w:sz w:val="24"/>
          <w:szCs w:val="22"/>
        </w:rPr>
        <w:t xml:space="preserve">заданию по согласованию с Заказчиком являются исходные данные и результаты мероприятий Задачи 2, Задачи 3, Задачи 4 Карты (или их часть) Проекта ВВЭР-ТОИ. </w:t>
      </w:r>
    </w:p>
    <w:p w:rsidR="00E973F6" w:rsidRPr="005A16B0" w:rsidRDefault="00E973F6" w:rsidP="00E973F6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Исполнитель обязуется принять и использовать при выполнении работ комплекс исходных данных, передаваемых Заказчиком, предпринимать необходимые меры по обеспечению защиты прав на комплекс исходных данных, передаваемых Заказчиком, и на результаты работ;</w:t>
      </w:r>
    </w:p>
    <w:p w:rsidR="00E973F6" w:rsidRPr="005A16B0" w:rsidRDefault="00E973F6" w:rsidP="00E973F6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Порядок передачи и возврата комплекса исходных данных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Передача Заказчиком Исполнителю и возврат Исполнителем Заказчику по окончании выполнения работ комплекса исходных данных осуществляются в соответствии с требованиями ТЗ. Перечень документации, подлежащей передаче и возврату на отдельных этапах выполнения договора, определяется Календарным планом и ТЗ.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Передача комплекса исходных данных осуществляется сопроводительными документами Заказчика.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Возврат комплекса исходных данных, оформленного в установленном настоящим техническим заданием и договором порядке, осуществляется сопроводительными документами Исполнителя.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Исполнитель в течение 30 дней со дня подписания Сторонами  договора обязан предоставить Заказчику  акт приема-передачи комплекса исходных данных.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 xml:space="preserve">По окончании работ Исполнитель возвращает Заказчику переданный в пунктах 6.3.1, 6.3.2 настоящего технического задания комплекс исходных </w:t>
      </w:r>
      <w:r w:rsidRPr="005A16B0">
        <w:rPr>
          <w:sz w:val="24"/>
          <w:szCs w:val="22"/>
        </w:rPr>
        <w:lastRenderedPageBreak/>
        <w:t>данных и предоставляет Заказчику акт приема-передачи комплекса исходных данных.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Заказчик в течение 10 дней со дня получения акта приема-передачи комплекса исходных данных, указанных в пунктах 6.3.4, 6.3.5 настоящего технического задания, обязан направить Исполнителю подписанный акт или мотивированный отказ.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Комплекс исходных данных для выполнения работ передается Исполнителю безвозмездно на период выполнения работ по договору, если иное не предусмотрено условиями договора и законодательством РФ.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 xml:space="preserve">По окончании работ Исполнитель возвращает Заказчику комплекс исходных данных в полном объеме, если иное не предусмотрено условиями договора.  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По окончании работ Исполнитель при выполнении работ, не предусмотренных договором на выполнение работ по настоящему техническому заданию, обязуется не применять комплекс исходных данных, его части, а также информацию, полученную в результате использования комплекса исходных данных или его частей в ходе выполнения работ по Договору, если иное не предусмотрено условиями  договора.</w:t>
      </w:r>
    </w:p>
    <w:p w:rsidR="00E973F6" w:rsidRPr="005A16B0" w:rsidRDefault="00E973F6" w:rsidP="00E973F6">
      <w:pPr>
        <w:pStyle w:val="a3"/>
        <w:numPr>
          <w:ilvl w:val="2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По окончании работ Исполнитель обязуется уничтожить все локальные копии переданного согласно пунктам 4.1,4.2 комплекса исходных данных, его частей, информации, полученной в результате использования комплекса исходных данных или его частей в ходе выполнения работ по договору, хранящихся (или обрабатываемых) у Исполнителя, если иное не предусмотрено условиями  договора.</w:t>
      </w:r>
    </w:p>
    <w:p w:rsidR="00E973F6" w:rsidRPr="005A16B0" w:rsidRDefault="00E973F6" w:rsidP="00E973F6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>Права собственности на комплекс исходных данных и на результаты работ, в том числе исключительные права на переданные Исполнителю исходные данные и на созданные в результате выполнения работ результаты интеллектуальной деятельности, принадлежат Заказчику.</w:t>
      </w:r>
    </w:p>
    <w:p w:rsidR="002B1DD7" w:rsidRPr="00E973F6" w:rsidRDefault="00E973F6" w:rsidP="00E973F6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5A16B0">
        <w:rPr>
          <w:sz w:val="24"/>
          <w:szCs w:val="22"/>
        </w:rPr>
        <w:t xml:space="preserve">В случае нарушения Исполнителем условий пункта 6.3.4 настоящего технического задания, сроков возврата комплекса исходных данных согласно пунктам 6.3.5, 6.3.8 настоящего технического задания, сроков выполнения работ и сроков предоставления отчетной документации, последний обязан выплатить Заказчику неустойку в размере одной трехсотой ставки рефинансирования Центрального банка Российской Федерации от стоимости невыполненных работ за каждый день просрочки, начиная с первого дня просрочки и до дня выполнения условий пункта 6.3.4 настоящего договора, или завершения возврата комплекса исходных данных, или выполнения работ, определяемого по дате составления соответствующего(их) </w:t>
      </w:r>
      <w:r w:rsidRPr="005A16B0">
        <w:rPr>
          <w:sz w:val="24"/>
          <w:szCs w:val="22"/>
        </w:rPr>
        <w:lastRenderedPageBreak/>
        <w:t>акта(ов) приема-передачи комплекса исходных данных и/или акта сдачи-приемки выполненных работ</w:t>
      </w:r>
    </w:p>
    <w:p w:rsidR="00E973F6" w:rsidRPr="00E973F6" w:rsidRDefault="00E973F6" w:rsidP="00E973F6">
      <w:pPr>
        <w:pStyle w:val="a3"/>
        <w:ind w:left="792"/>
        <w:rPr>
          <w:sz w:val="24"/>
          <w:szCs w:val="22"/>
        </w:rPr>
      </w:pPr>
    </w:p>
    <w:p w:rsidR="00A34DF1" w:rsidRDefault="00A34DF1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Основные требования к выполнению работ; требования и нормы, определяющие характеристики работ</w:t>
      </w:r>
    </w:p>
    <w:p w:rsidR="009855A0" w:rsidRPr="00BF0C5F" w:rsidRDefault="000314DE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2B1DD7">
        <w:rPr>
          <w:sz w:val="24"/>
          <w:szCs w:val="22"/>
        </w:rPr>
        <w:t xml:space="preserve">В рамках выполнения </w:t>
      </w:r>
      <w:r w:rsidR="002B1DD7" w:rsidRPr="002B1DD7">
        <w:rPr>
          <w:sz w:val="24"/>
          <w:szCs w:val="22"/>
        </w:rPr>
        <w:t xml:space="preserve">работ </w:t>
      </w:r>
      <w:r w:rsidRPr="002B1DD7">
        <w:rPr>
          <w:sz w:val="24"/>
          <w:szCs w:val="22"/>
        </w:rPr>
        <w:t>должн</w:t>
      </w:r>
      <w:r w:rsidR="002B1DD7" w:rsidRPr="002B1DD7">
        <w:rPr>
          <w:sz w:val="24"/>
          <w:szCs w:val="22"/>
        </w:rPr>
        <w:t>о</w:t>
      </w:r>
      <w:r w:rsidRPr="002B1DD7">
        <w:rPr>
          <w:sz w:val="24"/>
          <w:szCs w:val="22"/>
        </w:rPr>
        <w:t xml:space="preserve"> быть </w:t>
      </w:r>
      <w:r w:rsidR="002B1DD7" w:rsidRPr="002B1DD7">
        <w:rPr>
          <w:sz w:val="24"/>
          <w:szCs w:val="22"/>
        </w:rPr>
        <w:t>р</w:t>
      </w:r>
      <w:r w:rsidR="002B1DD7" w:rsidRPr="002B1DD7">
        <w:rPr>
          <w:sz w:val="24"/>
        </w:rPr>
        <w:t>азработано расширенное Техническое задания на создание Системы</w:t>
      </w:r>
    </w:p>
    <w:p w:rsidR="00BF0C5F" w:rsidRDefault="00BF0C5F" w:rsidP="00BF0C5F">
      <w:pPr>
        <w:pStyle w:val="a3"/>
        <w:numPr>
          <w:ilvl w:val="1"/>
          <w:numId w:val="7"/>
        </w:numPr>
        <w:spacing w:line="360" w:lineRule="auto"/>
        <w:rPr>
          <w:sz w:val="24"/>
        </w:rPr>
      </w:pPr>
      <w:r>
        <w:rPr>
          <w:sz w:val="24"/>
        </w:rPr>
        <w:t>Система должна предоставлять пользователям возможность:</w:t>
      </w:r>
    </w:p>
    <w:p w:rsidR="00BF0C5F" w:rsidRDefault="00BF0C5F" w:rsidP="00BF0C5F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 xml:space="preserve">- получения из  внешней </w:t>
      </w:r>
      <w:r w:rsidR="009C3515">
        <w:rPr>
          <w:sz w:val="24"/>
        </w:rPr>
        <w:t>С</w:t>
      </w:r>
      <w:r>
        <w:rPr>
          <w:sz w:val="24"/>
        </w:rPr>
        <w:t xml:space="preserve">истемы </w:t>
      </w:r>
      <w:r w:rsidR="009C3515">
        <w:rPr>
          <w:sz w:val="24"/>
        </w:rPr>
        <w:t>У</w:t>
      </w:r>
      <w:r>
        <w:rPr>
          <w:sz w:val="24"/>
        </w:rPr>
        <w:t xml:space="preserve">чёта </w:t>
      </w:r>
      <w:r w:rsidR="009C3515">
        <w:rPr>
          <w:sz w:val="24"/>
        </w:rPr>
        <w:t>И</w:t>
      </w:r>
      <w:r>
        <w:rPr>
          <w:sz w:val="24"/>
        </w:rPr>
        <w:t xml:space="preserve">зменений </w:t>
      </w:r>
      <w:r w:rsidR="009C3515">
        <w:rPr>
          <w:sz w:val="24"/>
        </w:rPr>
        <w:t xml:space="preserve">Проекта ВВЭР-ТОИ </w:t>
      </w:r>
      <w:r>
        <w:rPr>
          <w:sz w:val="24"/>
        </w:rPr>
        <w:t>всей совокупности изменений контрольных файлов конфигурационного пакета, фиксирующих суть изменения, представленную в виде перечня данных;</w:t>
      </w:r>
    </w:p>
    <w:p w:rsidR="00361E3C" w:rsidRDefault="00BF0C5F" w:rsidP="00361E3C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 xml:space="preserve">- сбора </w:t>
      </w:r>
      <w:r w:rsidR="00361E3C">
        <w:rPr>
          <w:sz w:val="24"/>
        </w:rPr>
        <w:t xml:space="preserve">и хранения </w:t>
      </w:r>
      <w:r>
        <w:rPr>
          <w:sz w:val="24"/>
        </w:rPr>
        <w:t>всех фактических данных, документов, обоснований</w:t>
      </w:r>
      <w:r w:rsidR="00361E3C">
        <w:rPr>
          <w:sz w:val="24"/>
        </w:rPr>
        <w:t>, согласований</w:t>
      </w:r>
      <w:r>
        <w:rPr>
          <w:sz w:val="24"/>
        </w:rPr>
        <w:t xml:space="preserve"> и т.п., подтверждающих </w:t>
      </w:r>
      <w:r w:rsidR="00361E3C">
        <w:rPr>
          <w:sz w:val="24"/>
        </w:rPr>
        <w:t xml:space="preserve">обоснованность </w:t>
      </w:r>
      <w:r>
        <w:rPr>
          <w:sz w:val="24"/>
        </w:rPr>
        <w:t>требовани</w:t>
      </w:r>
      <w:r w:rsidR="00361E3C">
        <w:rPr>
          <w:sz w:val="24"/>
        </w:rPr>
        <w:t>я</w:t>
      </w:r>
      <w:r>
        <w:rPr>
          <w:sz w:val="24"/>
        </w:rPr>
        <w:t xml:space="preserve"> о внесении изменений</w:t>
      </w:r>
    </w:p>
    <w:p w:rsidR="00361E3C" w:rsidRDefault="00361E3C" w:rsidP="00361E3C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>- фиксации факта внесения изменений Генеральным Проектировщиком Проекта ВВЭР-ТОИ в информационную модель и документацию</w:t>
      </w:r>
      <w:r w:rsidRPr="00361E3C">
        <w:rPr>
          <w:sz w:val="24"/>
        </w:rPr>
        <w:t xml:space="preserve"> </w:t>
      </w:r>
      <w:r>
        <w:rPr>
          <w:sz w:val="24"/>
        </w:rPr>
        <w:t>Проекта ВВЭР-ТОИ</w:t>
      </w:r>
    </w:p>
    <w:p w:rsidR="009C3515" w:rsidRPr="00361E3C" w:rsidRDefault="00BF0C5F" w:rsidP="00BF0C5F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 xml:space="preserve">- </w:t>
      </w:r>
      <w:r w:rsidR="009C3515">
        <w:rPr>
          <w:sz w:val="24"/>
        </w:rPr>
        <w:t xml:space="preserve">формирования (на основе шаблонов) плана внесения изменений в части информационной модели Проекта ВВЭР-ТОИ, по всем используемым инструментам </w:t>
      </w:r>
      <w:r w:rsidR="009C3515">
        <w:rPr>
          <w:sz w:val="24"/>
          <w:lang w:val="en-US"/>
        </w:rPr>
        <w:t>Smartplant</w:t>
      </w:r>
      <w:r w:rsidR="009C3515" w:rsidRPr="009C3515">
        <w:rPr>
          <w:sz w:val="24"/>
        </w:rPr>
        <w:t xml:space="preserve"> </w:t>
      </w:r>
      <w:r w:rsidR="009C3515">
        <w:rPr>
          <w:sz w:val="24"/>
          <w:lang w:val="en-US"/>
        </w:rPr>
        <w:t>Enterprise</w:t>
      </w:r>
      <w:r w:rsidR="009C3515" w:rsidRPr="009C3515">
        <w:rPr>
          <w:sz w:val="24"/>
        </w:rPr>
        <w:t xml:space="preserve"> </w:t>
      </w:r>
      <w:r w:rsidR="00361E3C">
        <w:rPr>
          <w:sz w:val="24"/>
        </w:rPr>
        <w:t>в информационные модели проектов привязки на основе Проекта ВВЭР-ТОИ</w:t>
      </w:r>
    </w:p>
    <w:p w:rsidR="00BF0C5F" w:rsidRDefault="009C3515" w:rsidP="009C3515">
      <w:pPr>
        <w:pStyle w:val="a3"/>
        <w:spacing w:line="360" w:lineRule="auto"/>
        <w:ind w:left="708"/>
        <w:rPr>
          <w:sz w:val="24"/>
        </w:rPr>
      </w:pPr>
      <w:r w:rsidRPr="009C3515">
        <w:rPr>
          <w:sz w:val="24"/>
        </w:rPr>
        <w:t xml:space="preserve">- </w:t>
      </w:r>
      <w:r>
        <w:rPr>
          <w:sz w:val="24"/>
        </w:rPr>
        <w:t>автоматизированного формирования перечня контрольных точек для самостоятельной верификации корректности внесения изменений Генеральным</w:t>
      </w:r>
      <w:r w:rsidR="00361E3C">
        <w:rPr>
          <w:sz w:val="24"/>
        </w:rPr>
        <w:t>и</w:t>
      </w:r>
      <w:r>
        <w:rPr>
          <w:sz w:val="24"/>
        </w:rPr>
        <w:t xml:space="preserve"> Проектировщик</w:t>
      </w:r>
      <w:r w:rsidR="00361E3C">
        <w:rPr>
          <w:sz w:val="24"/>
        </w:rPr>
        <w:t>ами</w:t>
      </w:r>
      <w:r>
        <w:rPr>
          <w:sz w:val="24"/>
        </w:rPr>
        <w:t xml:space="preserve"> проект</w:t>
      </w:r>
      <w:r w:rsidR="00361E3C">
        <w:rPr>
          <w:sz w:val="24"/>
        </w:rPr>
        <w:t>ов</w:t>
      </w:r>
      <w:r>
        <w:rPr>
          <w:sz w:val="24"/>
        </w:rPr>
        <w:t xml:space="preserve"> привязки на основе Проекта ВВЭР-ТОИ</w:t>
      </w:r>
    </w:p>
    <w:p w:rsidR="004427C7" w:rsidRDefault="004427C7" w:rsidP="009C3515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>- формирование сводного уведомления о необходимости изменения</w:t>
      </w:r>
      <w:r w:rsidR="00361E3C">
        <w:rPr>
          <w:sz w:val="24"/>
        </w:rPr>
        <w:t xml:space="preserve"> в базовую часть проектов АЭС, ведущихся на основе Проекта ВВЭР-ТОИ</w:t>
      </w:r>
    </w:p>
    <w:p w:rsidR="004427C7" w:rsidRDefault="004427C7" w:rsidP="009C3515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>- получения из  внешней Системы Учёта Изменений Проекта ВВЭР-ТОИ подтверждения внесения изменения Генеральным</w:t>
      </w:r>
      <w:r w:rsidR="00361E3C">
        <w:rPr>
          <w:sz w:val="24"/>
        </w:rPr>
        <w:t>и</w:t>
      </w:r>
      <w:r>
        <w:rPr>
          <w:sz w:val="24"/>
        </w:rPr>
        <w:t xml:space="preserve"> Проектировщик</w:t>
      </w:r>
      <w:r w:rsidR="00361E3C">
        <w:rPr>
          <w:sz w:val="24"/>
        </w:rPr>
        <w:t>а</w:t>
      </w:r>
      <w:r>
        <w:rPr>
          <w:sz w:val="24"/>
        </w:rPr>
        <w:t>м</w:t>
      </w:r>
      <w:r w:rsidR="00361E3C">
        <w:rPr>
          <w:sz w:val="24"/>
        </w:rPr>
        <w:t>и</w:t>
      </w:r>
      <w:r>
        <w:rPr>
          <w:sz w:val="24"/>
        </w:rPr>
        <w:t xml:space="preserve"> проект</w:t>
      </w:r>
      <w:r w:rsidR="00361E3C">
        <w:rPr>
          <w:sz w:val="24"/>
        </w:rPr>
        <w:t>ов</w:t>
      </w:r>
      <w:r>
        <w:rPr>
          <w:sz w:val="24"/>
        </w:rPr>
        <w:t xml:space="preserve"> привязки на основе Проекта ВВЭР-ТОИ</w:t>
      </w:r>
    </w:p>
    <w:p w:rsidR="004427C7" w:rsidRDefault="004427C7" w:rsidP="009C3515">
      <w:pPr>
        <w:pStyle w:val="a3"/>
        <w:spacing w:line="360" w:lineRule="auto"/>
        <w:ind w:left="708"/>
        <w:rPr>
          <w:sz w:val="24"/>
        </w:rPr>
      </w:pPr>
      <w:r>
        <w:rPr>
          <w:sz w:val="24"/>
        </w:rPr>
        <w:t xml:space="preserve">- фиксацию факта внесения изменений </w:t>
      </w:r>
      <w:r w:rsidR="00361E3C">
        <w:rPr>
          <w:sz w:val="24"/>
        </w:rPr>
        <w:t>Генеральными Проектировщиками проекта привязки на основе Проекта ВВЭР-ТОИ</w:t>
      </w:r>
    </w:p>
    <w:p w:rsidR="003B7CB3" w:rsidRPr="00CC47C2" w:rsidRDefault="00CC47C2" w:rsidP="00386575">
      <w:pPr>
        <w:pStyle w:val="a3"/>
        <w:numPr>
          <w:ilvl w:val="1"/>
          <w:numId w:val="7"/>
        </w:numPr>
        <w:spacing w:line="360" w:lineRule="auto"/>
        <w:rPr>
          <w:sz w:val="24"/>
        </w:rPr>
      </w:pPr>
      <w:r>
        <w:rPr>
          <w:sz w:val="24"/>
        </w:rPr>
        <w:t xml:space="preserve">В ходе разработки Системы </w:t>
      </w:r>
      <w:r w:rsidR="00361E3C">
        <w:rPr>
          <w:sz w:val="24"/>
        </w:rPr>
        <w:t>должен быть сформирован регламент взаимодействия между Генеральным Проектировщиком Проекта ВВЭР-ТОИ, Генеральными Проектировщиками проектов привязки на основе Проекта ВВЭР-ТОИ, Хранителем Проекта ВВЭР-ТОИ</w:t>
      </w:r>
    </w:p>
    <w:p w:rsidR="000314DE" w:rsidRPr="00386575" w:rsidRDefault="00836730" w:rsidP="00386575">
      <w:pPr>
        <w:pStyle w:val="a3"/>
        <w:numPr>
          <w:ilvl w:val="1"/>
          <w:numId w:val="7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lastRenderedPageBreak/>
        <w:t xml:space="preserve">По окончании работ программное решение </w:t>
      </w:r>
      <w:r w:rsidR="00B04B37">
        <w:rPr>
          <w:sz w:val="24"/>
        </w:rPr>
        <w:t xml:space="preserve">Системы </w:t>
      </w:r>
      <w:r>
        <w:rPr>
          <w:sz w:val="24"/>
        </w:rPr>
        <w:t>должно пройти обязательную с</w:t>
      </w:r>
      <w:r w:rsidR="000F7F65">
        <w:rPr>
          <w:sz w:val="24"/>
        </w:rPr>
        <w:t>ертификаци</w:t>
      </w:r>
      <w:r>
        <w:rPr>
          <w:sz w:val="24"/>
        </w:rPr>
        <w:t>ю</w:t>
      </w:r>
      <w:r w:rsidR="000F7F65">
        <w:rPr>
          <w:sz w:val="24"/>
        </w:rPr>
        <w:t xml:space="preserve"> </w:t>
      </w:r>
      <w:r w:rsidR="00B04B37">
        <w:rPr>
          <w:sz w:val="24"/>
        </w:rPr>
        <w:t>на предмет возможности  применения её в информационной среде Проекта ВВЭР-ТОИ и проектов привязки</w:t>
      </w:r>
      <w:r w:rsidR="004427C7">
        <w:rPr>
          <w:sz w:val="24"/>
        </w:rPr>
        <w:t>.</w:t>
      </w:r>
    </w:p>
    <w:p w:rsidR="00386575" w:rsidRPr="00EE2EE7" w:rsidRDefault="00386575" w:rsidP="00386575">
      <w:pPr>
        <w:pStyle w:val="a3"/>
        <w:numPr>
          <w:ilvl w:val="1"/>
          <w:numId w:val="7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Для пользователей Системы должны быть разработаны соответствующие инструкции, содержащие методики работы с Системой, управления её конфигурацией, методики верификации.</w:t>
      </w:r>
    </w:p>
    <w:p w:rsidR="00EE2EE7" w:rsidRPr="00EE2EE7" w:rsidRDefault="00EE2EE7" w:rsidP="00386575">
      <w:pPr>
        <w:pStyle w:val="a3"/>
        <w:numPr>
          <w:ilvl w:val="1"/>
          <w:numId w:val="7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Требования по представлению (передаче) Исполнителем Заказчику результатов интеллектуальной деятельности, создание которых прямо предусматривается Договором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B16ECD">
        <w:rPr>
          <w:sz w:val="24"/>
        </w:rPr>
        <w:t>Каждый созданный или модернизированный при выполнении работ по Договору программный продукт, независимо от его названия и назначения, подлежит передаче Исполнителем Заказчику в качестве охраняемого результата интеллектуальной деятельности – программы для ЭВМ, исключительное право на которую в соответствии с п.</w:t>
      </w:r>
      <w:r>
        <w:rPr>
          <w:sz w:val="24"/>
        </w:rPr>
        <w:t> </w:t>
      </w:r>
      <w:r w:rsidRPr="00B16ECD">
        <w:rPr>
          <w:sz w:val="24"/>
        </w:rPr>
        <w:t>1 статьи</w:t>
      </w:r>
      <w:r>
        <w:rPr>
          <w:sz w:val="24"/>
        </w:rPr>
        <w:t> </w:t>
      </w:r>
      <w:r w:rsidRPr="00B16ECD">
        <w:rPr>
          <w:sz w:val="24"/>
        </w:rPr>
        <w:t>1296 Гражданского кодекса Российской Федерации принадлежит Заказчику.</w:t>
      </w:r>
    </w:p>
    <w:p w:rsidR="00EE2EE7" w:rsidRPr="00EE2EE7" w:rsidRDefault="00EE2EE7" w:rsidP="00EE2EE7">
      <w:pPr>
        <w:pStyle w:val="a3"/>
        <w:spacing w:line="360" w:lineRule="auto"/>
        <w:ind w:left="1224"/>
        <w:rPr>
          <w:b/>
          <w:sz w:val="24"/>
          <w:szCs w:val="22"/>
        </w:rPr>
      </w:pPr>
      <w:r>
        <w:rPr>
          <w:sz w:val="24"/>
        </w:rPr>
        <w:t>Программа для ЭВМ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акти-вов в соответствии с ПБУ 14/2007.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360BB7">
        <w:rPr>
          <w:sz w:val="24"/>
        </w:rPr>
        <w:t>База данных должна быть передана Исполнителем Заказчику в качестве охраняемого результата интеллектуальной деятельности, исключительное право на который в соответствии с п. 1 статьи 1296 ГК РФ принадлежит Заказчику. База данных передаётся Исполнителем Заказчику по акту формы ОС-1 с выделением из общей суммы Договора расходов Исполнителя на её создание, формирующих у Заказчика стоимость инвентарного объекта нематериальных активов в соответствии с ПБУ 14/2007.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B16ECD">
        <w:rPr>
          <w:sz w:val="24"/>
        </w:rPr>
        <w:t>Исполнитель передаёт Заказчику каждую созданную или усовершенст-вованную при выполнении работ по Договору программу для ЭВМ на электронном носителе с приложением материалов, достаточных для её идентификации, инсталляции, воспроизведения, практического использования</w:t>
      </w:r>
      <w:r>
        <w:rPr>
          <w:sz w:val="24"/>
        </w:rPr>
        <w:t xml:space="preserve"> на оборудовании Заказчика</w:t>
      </w:r>
      <w:r w:rsidRPr="00B16ECD">
        <w:rPr>
          <w:sz w:val="24"/>
        </w:rPr>
        <w:t>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B16ECD">
        <w:rPr>
          <w:sz w:val="24"/>
        </w:rPr>
        <w:t>Исполнитель передаёт Заказчику результаты работ - созданную базу данных, созданные, усовершенствованные, сопутствующие программы для ЭВМ и программные модули, свободными от обязательств третьим лицам и не нарушающими исключительное право других правообладателей.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B16ECD">
        <w:rPr>
          <w:sz w:val="24"/>
        </w:rPr>
        <w:lastRenderedPageBreak/>
        <w:t>Исполнитель обеспечивает конфиденциальность сведений, относящихся к предмету Договора, ходу его исполнения и полученным результатам. Указанные сведения не могут быть полностью или частично переданы (опубликованы, разглашены) третьим лицам или использованы каким-либо иным способом с участием третьих лиц без письменного разрешения Заказчика.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 w:rsidRPr="00B16ECD">
        <w:rPr>
          <w:sz w:val="24"/>
        </w:rPr>
        <w:t>Разработанные в ходе осуществления работ по Договору результаты ин-теллектуальной деятельности, в том числе способные для самостоятельного использования и представляющие действительную или потенциальную коммерческую ценность сведения (технические, физические, расчётные и экономические данные (библиотеки данных), методики расчётов, рекомендации, технические требования и другие) оформляются Исполнителем в виде отдельных томов отчётов или в иной наиболее соответствующей особенностям результата форме и передаются Заказчику по акту с выделением расходов Исполнителя на их создание, формирующих у Заказчика стоимость совокупности прав, возникающих у Заказчика на каждый указанный результат как секрет производства (ноу-хау) и принимаемых к бухгалтерскому учёту Заказчика в качестве инвентарного объекта нематериальных активов в соответствии с ПБУ 14/2007.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Исполнитель обязан письменно согласовать с Заказчиком возможность использования при выполнении работ (оказании услуг) по Договору результатов интеллектуальной деятельности, принадлежащих Исполнителю или третьим лицам, а также условия и форму предоставления Заказчику прав на их использование.</w:t>
      </w:r>
    </w:p>
    <w:p w:rsidR="00EE2EE7" w:rsidRPr="00EE2EE7" w:rsidRDefault="00EE2EE7" w:rsidP="00EE2EE7">
      <w:pPr>
        <w:pStyle w:val="a3"/>
        <w:numPr>
          <w:ilvl w:val="2"/>
          <w:numId w:val="7"/>
        </w:numPr>
        <w:spacing w:line="360" w:lineRule="auto"/>
        <w:rPr>
          <w:b/>
          <w:sz w:val="24"/>
          <w:szCs w:val="22"/>
        </w:rPr>
      </w:pPr>
      <w:r>
        <w:rPr>
          <w:sz w:val="24"/>
        </w:rPr>
        <w:t>Исполнитель в счёт средств, полученных от Заказчика по настоящему Договору, осуществляет техническую поддержку и выделение специалистов для оказания помощи Заказчику в инсталляции и эксплуатации (использовании) баз данных и программ для ЭВМ созданных, усовершенствованных и переданных Заказчику при выполнении работ по настоящему Договору, в течение трёх лет после передачи Заказчику каждой из них.</w:t>
      </w:r>
    </w:p>
    <w:p w:rsidR="00A34DF1" w:rsidRPr="004134D4" w:rsidRDefault="00A34DF1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4134D4">
        <w:rPr>
          <w:b/>
          <w:sz w:val="24"/>
          <w:szCs w:val="22"/>
        </w:rPr>
        <w:t>Место внедрения и способ применени</w:t>
      </w:r>
      <w:r w:rsidR="007F1A2F" w:rsidRPr="004134D4">
        <w:rPr>
          <w:b/>
          <w:sz w:val="24"/>
          <w:szCs w:val="22"/>
        </w:rPr>
        <w:t>я результатов выполненных работ</w:t>
      </w:r>
    </w:p>
    <w:p w:rsidR="0084544C" w:rsidRDefault="004E5E4F" w:rsidP="00386575">
      <w:pPr>
        <w:pStyle w:val="a3"/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Система будет </w:t>
      </w:r>
      <w:r w:rsidR="0025332B">
        <w:rPr>
          <w:sz w:val="24"/>
          <w:szCs w:val="22"/>
        </w:rPr>
        <w:t>эксплуатироваться</w:t>
      </w:r>
      <w:r w:rsidR="008C6833" w:rsidRPr="008C6833">
        <w:rPr>
          <w:sz w:val="24"/>
          <w:szCs w:val="22"/>
        </w:rPr>
        <w:t xml:space="preserve"> </w:t>
      </w:r>
      <w:r w:rsidR="00B21E01">
        <w:rPr>
          <w:sz w:val="24"/>
          <w:szCs w:val="22"/>
        </w:rPr>
        <w:t xml:space="preserve">в </w:t>
      </w:r>
      <w:r w:rsidR="008C6833" w:rsidRPr="008C6833">
        <w:rPr>
          <w:sz w:val="24"/>
          <w:szCs w:val="22"/>
        </w:rPr>
        <w:t>ОАО</w:t>
      </w:r>
      <w:r w:rsidR="009E6C01">
        <w:rPr>
          <w:sz w:val="24"/>
          <w:szCs w:val="22"/>
        </w:rPr>
        <w:t> </w:t>
      </w:r>
      <w:r w:rsidR="008C6833" w:rsidRPr="008C6833">
        <w:rPr>
          <w:sz w:val="24"/>
          <w:szCs w:val="22"/>
        </w:rPr>
        <w:t>"</w:t>
      </w:r>
      <w:r w:rsidR="00B70C62" w:rsidRPr="008C6833">
        <w:rPr>
          <w:sz w:val="24"/>
          <w:szCs w:val="22"/>
        </w:rPr>
        <w:t>Концерн</w:t>
      </w:r>
      <w:r w:rsidR="00207AAC">
        <w:rPr>
          <w:sz w:val="24"/>
          <w:szCs w:val="22"/>
        </w:rPr>
        <w:t xml:space="preserve"> </w:t>
      </w:r>
      <w:r w:rsidR="008C6833" w:rsidRPr="008C6833">
        <w:rPr>
          <w:sz w:val="24"/>
          <w:szCs w:val="22"/>
        </w:rPr>
        <w:t>Росэнергоатом"</w:t>
      </w:r>
      <w:r w:rsidR="00807823" w:rsidRPr="008C6833">
        <w:rPr>
          <w:sz w:val="24"/>
          <w:szCs w:val="22"/>
        </w:rPr>
        <w:t>.</w:t>
      </w:r>
    </w:p>
    <w:p w:rsidR="00A34DF1" w:rsidRDefault="004134D4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  <w:szCs w:val="22"/>
        </w:rPr>
      </w:pPr>
      <w:r w:rsidRPr="00382B37">
        <w:rPr>
          <w:b/>
          <w:sz w:val="24"/>
          <w:szCs w:val="22"/>
        </w:rPr>
        <w:t>Отчетные материалы</w:t>
      </w:r>
      <w:r w:rsidR="00A34DF1" w:rsidRPr="00382B37">
        <w:rPr>
          <w:b/>
          <w:sz w:val="24"/>
          <w:szCs w:val="22"/>
        </w:rPr>
        <w:t xml:space="preserve"> </w:t>
      </w:r>
    </w:p>
    <w:p w:rsidR="00337209" w:rsidRPr="00382B37" w:rsidRDefault="00337209" w:rsidP="00386575">
      <w:pPr>
        <w:pStyle w:val="a3"/>
        <w:spacing w:line="360" w:lineRule="auto"/>
        <w:ind w:left="360"/>
        <w:rPr>
          <w:b/>
          <w:sz w:val="24"/>
          <w:szCs w:val="22"/>
        </w:rPr>
      </w:pPr>
      <w:r w:rsidRPr="00E65DE8">
        <w:rPr>
          <w:sz w:val="24"/>
        </w:rPr>
        <w:t>Отчетные материалы должны соответствовать п.</w:t>
      </w:r>
      <w:r w:rsidR="004E5E4F">
        <w:rPr>
          <w:sz w:val="24"/>
        </w:rPr>
        <w:t> </w:t>
      </w:r>
      <w:r w:rsidRPr="00E65DE8">
        <w:rPr>
          <w:sz w:val="24"/>
        </w:rPr>
        <w:t>5</w:t>
      </w:r>
      <w:r w:rsidR="004E5E4F">
        <w:rPr>
          <w:sz w:val="24"/>
        </w:rPr>
        <w:t xml:space="preserve"> и п. 7</w:t>
      </w:r>
      <w:r w:rsidRPr="00E65DE8">
        <w:rPr>
          <w:sz w:val="24"/>
        </w:rPr>
        <w:t xml:space="preserve"> настоящего ТЗ, и должны включать</w:t>
      </w:r>
      <w:r>
        <w:rPr>
          <w:sz w:val="24"/>
        </w:rPr>
        <w:t>:</w:t>
      </w:r>
    </w:p>
    <w:p w:rsidR="000F7F65" w:rsidRDefault="000F7F65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lastRenderedPageBreak/>
        <w:t xml:space="preserve">Расширенное </w:t>
      </w:r>
      <w:r w:rsidR="004E5E4F">
        <w:rPr>
          <w:sz w:val="24"/>
          <w:szCs w:val="22"/>
        </w:rPr>
        <w:t>техническое задание на разработку Системы</w:t>
      </w:r>
    </w:p>
    <w:p w:rsidR="00630099" w:rsidRDefault="00630099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Концепция Системы</w:t>
      </w:r>
    </w:p>
    <w:p w:rsidR="000F7F65" w:rsidRPr="000F7F65" w:rsidRDefault="00E973F6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Программный модуль </w:t>
      </w:r>
      <w:r w:rsidR="004E5E4F">
        <w:rPr>
          <w:sz w:val="24"/>
          <w:szCs w:val="22"/>
        </w:rPr>
        <w:t>Системы</w:t>
      </w:r>
    </w:p>
    <w:p w:rsidR="000F7F65" w:rsidRDefault="000F7F65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</w:rPr>
        <w:t>Исключительное право на все объекты интеллектуальной собственности, созданные в рамках выполнения работ по  настоящему Техническому заданию</w:t>
      </w:r>
    </w:p>
    <w:p w:rsidR="000F7F65" w:rsidRDefault="000F7F65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 xml:space="preserve">Руководство пользователя </w:t>
      </w:r>
      <w:r w:rsidR="004E5E4F">
        <w:rPr>
          <w:sz w:val="24"/>
          <w:szCs w:val="22"/>
        </w:rPr>
        <w:t>Системы</w:t>
      </w:r>
      <w:r>
        <w:rPr>
          <w:sz w:val="24"/>
          <w:szCs w:val="22"/>
        </w:rPr>
        <w:t xml:space="preserve"> </w:t>
      </w:r>
    </w:p>
    <w:p w:rsidR="000F7F65" w:rsidRPr="000F7F65" w:rsidRDefault="000F7F65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0F7F65">
        <w:rPr>
          <w:sz w:val="24"/>
          <w:szCs w:val="22"/>
        </w:rPr>
        <w:t xml:space="preserve">Руководство администратора </w:t>
      </w:r>
      <w:r w:rsidR="004E5E4F">
        <w:rPr>
          <w:sz w:val="24"/>
          <w:szCs w:val="22"/>
        </w:rPr>
        <w:t>Системы</w:t>
      </w:r>
    </w:p>
    <w:p w:rsidR="000F7F65" w:rsidRDefault="000F7F65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</w:rPr>
        <w:t>Документ-спецификация «</w:t>
      </w:r>
      <w:r w:rsidR="003D7201">
        <w:rPr>
          <w:sz w:val="24"/>
        </w:rPr>
        <w:t>С</w:t>
      </w:r>
      <w:r w:rsidR="003D7201" w:rsidRPr="00A43CDA">
        <w:rPr>
          <w:sz w:val="24"/>
        </w:rPr>
        <w:t>истем</w:t>
      </w:r>
      <w:r w:rsidR="003D7201">
        <w:rPr>
          <w:sz w:val="24"/>
        </w:rPr>
        <w:t>а</w:t>
      </w:r>
      <w:r w:rsidR="003D7201" w:rsidRPr="00A43CDA">
        <w:rPr>
          <w:sz w:val="24"/>
        </w:rPr>
        <w:t xml:space="preserve"> выдачи заданий на внесение изменений в базовую часть проекта привязки. НИОКР</w:t>
      </w:r>
      <w:r>
        <w:rPr>
          <w:sz w:val="24"/>
        </w:rPr>
        <w:t>»</w:t>
      </w:r>
      <w:r w:rsidRPr="000F7F65">
        <w:rPr>
          <w:sz w:val="24"/>
          <w:szCs w:val="22"/>
        </w:rPr>
        <w:t xml:space="preserve"> </w:t>
      </w:r>
    </w:p>
    <w:p w:rsidR="003D7201" w:rsidRDefault="003D7201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Пояснительная записка</w:t>
      </w:r>
    </w:p>
    <w:p w:rsidR="00382B37" w:rsidRPr="000F7F65" w:rsidRDefault="00382B37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0F7F65">
        <w:rPr>
          <w:sz w:val="24"/>
          <w:szCs w:val="22"/>
        </w:rPr>
        <w:t>Аннотационный отчет по каждому этапу календарного плана</w:t>
      </w:r>
    </w:p>
    <w:p w:rsidR="00382B37" w:rsidRDefault="00382B37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>
        <w:rPr>
          <w:sz w:val="24"/>
          <w:szCs w:val="22"/>
        </w:rPr>
        <w:t>Акт сдачи-приемки работ по каждому этапу</w:t>
      </w:r>
    </w:p>
    <w:p w:rsidR="00744ED0" w:rsidRDefault="00744ED0" w:rsidP="00386575">
      <w:pPr>
        <w:pStyle w:val="a3"/>
        <w:numPr>
          <w:ilvl w:val="1"/>
          <w:numId w:val="7"/>
        </w:numPr>
        <w:spacing w:line="360" w:lineRule="auto"/>
        <w:rPr>
          <w:sz w:val="24"/>
          <w:szCs w:val="22"/>
        </w:rPr>
      </w:pPr>
      <w:r w:rsidRPr="00744ED0">
        <w:rPr>
          <w:sz w:val="24"/>
          <w:szCs w:val="22"/>
        </w:rPr>
        <w:t>Кроме отчетных материалов, передаваемых в соответствии с Календарным планом, Исполнитель ежемесячно представляет Заказчику «Отчет о ходе оказания услуги» со ссылкой на этап Календарного плана, кратким описанием достигнутых результатов и с указанием привлекавшихся к работам трудовых ресурсов (наименование, численный состав, ФИО руководителей функциональных подразделений, и, в случае параллельного исполнения нескольких этапов работ, сводную информацию о затратах трудовых ресурсов за истекший период по договору в целом.</w:t>
      </w:r>
    </w:p>
    <w:p w:rsidR="00FA7C91" w:rsidRPr="00E32D89" w:rsidRDefault="00FA7C91" w:rsidP="00E32D89">
      <w:pPr>
        <w:pStyle w:val="a3"/>
        <w:numPr>
          <w:ilvl w:val="1"/>
          <w:numId w:val="7"/>
        </w:numPr>
        <w:spacing w:line="360" w:lineRule="auto"/>
        <w:ind w:left="788" w:hanging="431"/>
        <w:rPr>
          <w:sz w:val="24"/>
          <w:szCs w:val="22"/>
        </w:rPr>
      </w:pPr>
      <w:r w:rsidRPr="00E32D89">
        <w:rPr>
          <w:sz w:val="24"/>
          <w:szCs w:val="22"/>
        </w:rPr>
        <w:t>Исполнитель также передаёт Заказчику материалы, идентифицирующие каждую созданную или модернизированную программу для ЭВМ, в форме распечатки части исходного текста с приложением подготовительных материалов, полученных при её разработке, а также порождаемых ею аудиовизуальных отображений в любой визуально воспринимаемой форме. Указанные материалы должны быть представлены Заказчику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программы для ЭВМ и депонируемым материалам, идентифицирующим программу для ЭВМ, и обеспечивают возможность её государственной регистрации в соответствии с указанным Административным регламентом.</w:t>
      </w:r>
    </w:p>
    <w:p w:rsidR="00FA7C91" w:rsidRPr="00E32D89" w:rsidRDefault="0049259D" w:rsidP="00E32D89">
      <w:pPr>
        <w:pStyle w:val="a3"/>
        <w:numPr>
          <w:ilvl w:val="1"/>
          <w:numId w:val="7"/>
        </w:numPr>
        <w:spacing w:line="360" w:lineRule="auto"/>
        <w:ind w:left="788" w:hanging="431"/>
        <w:rPr>
          <w:sz w:val="24"/>
          <w:szCs w:val="22"/>
        </w:rPr>
      </w:pPr>
      <w:r w:rsidRPr="0049259D">
        <w:rPr>
          <w:sz w:val="24"/>
          <w:szCs w:val="22"/>
        </w:rPr>
        <w:t xml:space="preserve">Созданная база данных должна быть передана Заказчику с приложением материалов, обеспечивающих возможность идентификации базы данных, отражающих объективную форму представления совокупности содержащихся в ней самостоятельных материалов и принципы их систематизации, а также позволяющих осуществить нахождение и обработку этих данных с помощью </w:t>
      </w:r>
      <w:r w:rsidRPr="0049259D">
        <w:rPr>
          <w:sz w:val="24"/>
          <w:szCs w:val="22"/>
        </w:rPr>
        <w:lastRenderedPageBreak/>
        <w:t>ЭВМ. Указанные материалы должны быть представлены по форме и комплектности, которые отвечают требованиям, предъявляемым соответствующим Административным регламентом Роспатента к заявке на государственную регистрацию базы данных и депонируемым материалам, идентифицирующим базу данных, и обеспечивают возможность её государственной регистрации в соответствии с указанным Административным регламентом.</w:t>
      </w:r>
    </w:p>
    <w:p w:rsidR="0001758F" w:rsidRPr="00EE2EE7" w:rsidRDefault="0001758F" w:rsidP="0001758F">
      <w:pPr>
        <w:pStyle w:val="a3"/>
        <w:spacing w:line="360" w:lineRule="auto"/>
        <w:rPr>
          <w:sz w:val="24"/>
          <w:szCs w:val="22"/>
        </w:rPr>
      </w:pPr>
    </w:p>
    <w:p w:rsidR="0070183A" w:rsidRDefault="009623CA" w:rsidP="00386575">
      <w:pPr>
        <w:pStyle w:val="a3"/>
        <w:numPr>
          <w:ilvl w:val="0"/>
          <w:numId w:val="7"/>
        </w:numPr>
        <w:spacing w:line="360" w:lineRule="auto"/>
        <w:rPr>
          <w:b/>
          <w:sz w:val="24"/>
        </w:rPr>
      </w:pPr>
      <w:r w:rsidRPr="009623CA">
        <w:rPr>
          <w:b/>
          <w:sz w:val="24"/>
        </w:rPr>
        <w:t xml:space="preserve">Порядок приема и передачи работ </w:t>
      </w:r>
      <w:r w:rsidR="00F92509" w:rsidRPr="009623CA">
        <w:rPr>
          <w:b/>
          <w:sz w:val="24"/>
        </w:rPr>
        <w:t>Заказчику</w:t>
      </w:r>
    </w:p>
    <w:p w:rsidR="009623CA" w:rsidRPr="00207AAC" w:rsidRDefault="00207AAC" w:rsidP="00386575">
      <w:pPr>
        <w:pStyle w:val="a3"/>
        <w:spacing w:line="360" w:lineRule="auto"/>
        <w:ind w:firstLine="360"/>
        <w:rPr>
          <w:sz w:val="24"/>
          <w:szCs w:val="22"/>
        </w:rPr>
      </w:pPr>
      <w:r w:rsidRPr="00207AAC">
        <w:rPr>
          <w:sz w:val="24"/>
          <w:szCs w:val="22"/>
        </w:rPr>
        <w:t>Рассмотрение и приемка результатов работы производится на основании актов сдачи-приемки выполненных работ в соответствии с настоящим техническим заданием и календарным планом и СТО СМК-ПКФ-014.1-12</w:t>
      </w:r>
      <w:r>
        <w:rPr>
          <w:sz w:val="24"/>
          <w:szCs w:val="22"/>
        </w:rPr>
        <w:t>.</w:t>
      </w:r>
    </w:p>
    <w:tbl>
      <w:tblPr>
        <w:tblStyle w:val="a5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77"/>
        <w:gridCol w:w="4778"/>
      </w:tblGrid>
      <w:tr w:rsidR="0070183A" w:rsidTr="00393602">
        <w:trPr>
          <w:trHeight w:val="505"/>
        </w:trPr>
        <w:tc>
          <w:tcPr>
            <w:tcW w:w="4777" w:type="dxa"/>
            <w:vAlign w:val="center"/>
          </w:tcPr>
          <w:p w:rsidR="0001758F" w:rsidRDefault="0001758F" w:rsidP="00386575">
            <w:pPr>
              <w:pStyle w:val="a3"/>
              <w:spacing w:line="360" w:lineRule="auto"/>
              <w:rPr>
                <w:sz w:val="24"/>
                <w:szCs w:val="24"/>
              </w:rPr>
            </w:pPr>
          </w:p>
          <w:p w:rsidR="0070183A" w:rsidRPr="002D3577" w:rsidRDefault="0070183A" w:rsidP="00386575">
            <w:pPr>
              <w:pStyle w:val="a3"/>
              <w:spacing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Начальник</w:t>
            </w:r>
            <w:r w:rsidRPr="002D3577">
              <w:rPr>
                <w:sz w:val="24"/>
                <w:szCs w:val="24"/>
              </w:rPr>
              <w:t xml:space="preserve"> Центра управления результатами интеллектуальной деятельности</w:t>
            </w:r>
            <w:r w:rsidRPr="00216099">
              <w:rPr>
                <w:i/>
                <w:sz w:val="24"/>
              </w:rPr>
              <w:t>)</w:t>
            </w:r>
            <w:r>
              <w:rPr>
                <w:i/>
                <w:sz w:val="24"/>
              </w:rPr>
              <w:t xml:space="preserve">                                                                                               </w:t>
            </w:r>
          </w:p>
          <w:p w:rsidR="0070183A" w:rsidRPr="002D3577" w:rsidRDefault="0070183A" w:rsidP="00386575">
            <w:pPr>
              <w:pStyle w:val="a3"/>
              <w:spacing w:line="360" w:lineRule="auto"/>
              <w:rPr>
                <w:sz w:val="24"/>
                <w:szCs w:val="24"/>
              </w:rPr>
            </w:pPr>
          </w:p>
          <w:p w:rsidR="0070183A" w:rsidRPr="002D3577" w:rsidRDefault="0070183A" w:rsidP="00386575">
            <w:pPr>
              <w:pStyle w:val="a3"/>
              <w:spacing w:line="360" w:lineRule="auto"/>
              <w:rPr>
                <w:sz w:val="24"/>
                <w:szCs w:val="24"/>
              </w:rPr>
            </w:pPr>
          </w:p>
        </w:tc>
        <w:tc>
          <w:tcPr>
            <w:tcW w:w="4778" w:type="dxa"/>
            <w:vAlign w:val="center"/>
          </w:tcPr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</w:p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</w:p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</w:p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  <w:r>
              <w:rPr>
                <w:sz w:val="24"/>
              </w:rPr>
              <w:t xml:space="preserve">                                                </w:t>
            </w:r>
            <w:r w:rsidR="00EF0D04">
              <w:rPr>
                <w:sz w:val="24"/>
              </w:rPr>
              <w:t xml:space="preserve"> </w:t>
            </w:r>
            <w:r>
              <w:rPr>
                <w:sz w:val="24"/>
              </w:rPr>
              <w:t>В.И</w:t>
            </w:r>
            <w:r w:rsidR="00EF0D04">
              <w:rPr>
                <w:sz w:val="24"/>
              </w:rPr>
              <w:t>. </w:t>
            </w:r>
            <w:r>
              <w:rPr>
                <w:sz w:val="24"/>
              </w:rPr>
              <w:t>Алексеев</w:t>
            </w:r>
          </w:p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</w:p>
        </w:tc>
      </w:tr>
      <w:tr w:rsidR="0070183A" w:rsidTr="00393602">
        <w:trPr>
          <w:trHeight w:val="505"/>
        </w:trPr>
        <w:tc>
          <w:tcPr>
            <w:tcW w:w="4777" w:type="dxa"/>
            <w:vAlign w:val="center"/>
          </w:tcPr>
          <w:p w:rsidR="0070183A" w:rsidRDefault="0070183A" w:rsidP="00386575">
            <w:pPr>
              <w:pStyle w:val="a3"/>
              <w:spacing w:line="360" w:lineRule="auto"/>
              <w:rPr>
                <w:sz w:val="24"/>
              </w:rPr>
            </w:pPr>
          </w:p>
        </w:tc>
        <w:tc>
          <w:tcPr>
            <w:tcW w:w="4778" w:type="dxa"/>
            <w:vAlign w:val="center"/>
          </w:tcPr>
          <w:p w:rsidR="0070183A" w:rsidRDefault="0070183A" w:rsidP="00386575">
            <w:pPr>
              <w:pStyle w:val="a3"/>
              <w:spacing w:line="360" w:lineRule="auto"/>
              <w:jc w:val="right"/>
              <w:rPr>
                <w:sz w:val="24"/>
              </w:rPr>
            </w:pPr>
          </w:p>
        </w:tc>
      </w:tr>
    </w:tbl>
    <w:p w:rsidR="0070183A" w:rsidRDefault="0070183A" w:rsidP="00386575">
      <w:pPr>
        <w:pStyle w:val="a3"/>
        <w:spacing w:line="360" w:lineRule="auto"/>
        <w:rPr>
          <w:sz w:val="24"/>
        </w:rPr>
      </w:pPr>
      <w:r>
        <w:rPr>
          <w:sz w:val="24"/>
        </w:rPr>
        <w:t xml:space="preserve">Начальник отдела интеграции данных САПР 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А.Л.</w:t>
      </w:r>
      <w:r w:rsidR="00EF0D04">
        <w:rPr>
          <w:sz w:val="24"/>
        </w:rPr>
        <w:t> </w:t>
      </w:r>
      <w:r>
        <w:rPr>
          <w:sz w:val="24"/>
        </w:rPr>
        <w:t>Нодель</w:t>
      </w:r>
    </w:p>
    <w:sectPr w:rsidR="0070183A" w:rsidSect="002D3577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E5881" w:rsidRDefault="00DE5881" w:rsidP="009200E9">
      <w:r>
        <w:separator/>
      </w:r>
    </w:p>
  </w:endnote>
  <w:endnote w:type="continuationSeparator" w:id="0">
    <w:p w:rsidR="00DE5881" w:rsidRDefault="00DE5881" w:rsidP="009200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E5881" w:rsidRDefault="00DE5881" w:rsidP="009200E9">
      <w:r>
        <w:separator/>
      </w:r>
    </w:p>
  </w:footnote>
  <w:footnote w:type="continuationSeparator" w:id="0">
    <w:p w:rsidR="00DE5881" w:rsidRDefault="00DE5881" w:rsidP="009200E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A12EC"/>
    <w:multiLevelType w:val="multilevel"/>
    <w:tmpl w:val="2E5CCD86"/>
    <w:lvl w:ilvl="0">
      <w:start w:val="11"/>
      <w:numFmt w:val="decimal"/>
      <w:lvlText w:val="%1"/>
      <w:lvlJc w:val="left"/>
      <w:pPr>
        <w:tabs>
          <w:tab w:val="num" w:pos="705"/>
        </w:tabs>
        <w:ind w:left="705" w:hanging="705"/>
      </w:pPr>
    </w:lvl>
    <w:lvl w:ilvl="1">
      <w:start w:val="1"/>
      <w:numFmt w:val="decimal"/>
      <w:lvlText w:val="%1.%2"/>
      <w:lvlJc w:val="left"/>
      <w:pPr>
        <w:tabs>
          <w:tab w:val="num" w:pos="705"/>
        </w:tabs>
        <w:ind w:left="705" w:hanging="705"/>
      </w:p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</w:lvl>
  </w:abstractNum>
  <w:abstractNum w:abstractNumId="1">
    <w:nsid w:val="0A13254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>
    <w:nsid w:val="1FFB146C"/>
    <w:multiLevelType w:val="multilevel"/>
    <w:tmpl w:val="C51A0E74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22817DD"/>
    <w:multiLevelType w:val="hybridMultilevel"/>
    <w:tmpl w:val="61F8CF6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ED94D28"/>
    <w:multiLevelType w:val="hybridMultilevel"/>
    <w:tmpl w:val="579C971E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5">
    <w:nsid w:val="48F6374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4E710007"/>
    <w:multiLevelType w:val="hybridMultilevel"/>
    <w:tmpl w:val="728AA33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FF086B52">
      <w:start w:val="1"/>
      <w:numFmt w:val="decimal"/>
      <w:lvlText w:val="5.%2."/>
      <w:lvlJc w:val="left"/>
      <w:pPr>
        <w:ind w:left="1080" w:hanging="360"/>
      </w:pPr>
      <w:rPr>
        <w:rFonts w:hint="default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EEC42B6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634C1895"/>
    <w:multiLevelType w:val="hybridMultilevel"/>
    <w:tmpl w:val="6D9454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874E566">
      <w:start w:val="1"/>
      <w:numFmt w:val="decimal"/>
      <w:lvlText w:val="12.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680"/>
        </w:tabs>
        <w:ind w:left="468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decimal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840"/>
        </w:tabs>
        <w:ind w:left="6840" w:hanging="360"/>
      </w:pPr>
    </w:lvl>
  </w:abstractNum>
  <w:abstractNum w:abstractNumId="9">
    <w:nsid w:val="673C32A2"/>
    <w:multiLevelType w:val="multilevel"/>
    <w:tmpl w:val="59C6896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3.1.1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1.1.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1.1.1.1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0">
    <w:nsid w:val="6D9820DA"/>
    <w:multiLevelType w:val="hybridMultilevel"/>
    <w:tmpl w:val="EA3A7A68"/>
    <w:lvl w:ilvl="0" w:tplc="4126C2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</w:num>
  <w:num w:numId="5">
    <w:abstractNumId w:val="3"/>
  </w:num>
  <w:num w:numId="6">
    <w:abstractNumId w:val="9"/>
  </w:num>
  <w:num w:numId="7">
    <w:abstractNumId w:val="2"/>
  </w:num>
  <w:num w:numId="8">
    <w:abstractNumId w:val="7"/>
  </w:num>
  <w:num w:numId="9">
    <w:abstractNumId w:val="1"/>
  </w:num>
  <w:num w:numId="10">
    <w:abstractNumId w:val="5"/>
  </w:num>
  <w:num w:numId="11">
    <w:abstractNumId w:val="10"/>
  </w:num>
  <w:num w:numId="12">
    <w:abstractNumId w:val="8"/>
  </w:num>
  <w:num w:numId="1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34DF1"/>
    <w:rsid w:val="00005FA2"/>
    <w:rsid w:val="000075FB"/>
    <w:rsid w:val="00010304"/>
    <w:rsid w:val="00015235"/>
    <w:rsid w:val="0001758F"/>
    <w:rsid w:val="000314DE"/>
    <w:rsid w:val="00041FF8"/>
    <w:rsid w:val="000675DC"/>
    <w:rsid w:val="0007170F"/>
    <w:rsid w:val="00081822"/>
    <w:rsid w:val="000C34E5"/>
    <w:rsid w:val="000C6451"/>
    <w:rsid w:val="000F7F65"/>
    <w:rsid w:val="00111761"/>
    <w:rsid w:val="00115A0D"/>
    <w:rsid w:val="00137878"/>
    <w:rsid w:val="001411AC"/>
    <w:rsid w:val="0016727A"/>
    <w:rsid w:val="001F0504"/>
    <w:rsid w:val="001F3811"/>
    <w:rsid w:val="00207AAC"/>
    <w:rsid w:val="00232D70"/>
    <w:rsid w:val="00250EDD"/>
    <w:rsid w:val="0025332B"/>
    <w:rsid w:val="00261BB9"/>
    <w:rsid w:val="002959E5"/>
    <w:rsid w:val="002B1DD7"/>
    <w:rsid w:val="002C09DB"/>
    <w:rsid w:val="002D3577"/>
    <w:rsid w:val="002F796B"/>
    <w:rsid w:val="003072BA"/>
    <w:rsid w:val="00330E8C"/>
    <w:rsid w:val="00337209"/>
    <w:rsid w:val="00343856"/>
    <w:rsid w:val="00344B4C"/>
    <w:rsid w:val="00351656"/>
    <w:rsid w:val="00361E3C"/>
    <w:rsid w:val="00382B37"/>
    <w:rsid w:val="00386575"/>
    <w:rsid w:val="00393602"/>
    <w:rsid w:val="003B7CB3"/>
    <w:rsid w:val="003D7201"/>
    <w:rsid w:val="003F1A6F"/>
    <w:rsid w:val="00400F76"/>
    <w:rsid w:val="004134D4"/>
    <w:rsid w:val="0041423E"/>
    <w:rsid w:val="004427C7"/>
    <w:rsid w:val="0044617F"/>
    <w:rsid w:val="00447BDC"/>
    <w:rsid w:val="00481D15"/>
    <w:rsid w:val="0049259D"/>
    <w:rsid w:val="00492D91"/>
    <w:rsid w:val="004A62CE"/>
    <w:rsid w:val="004B07CE"/>
    <w:rsid w:val="004C5D40"/>
    <w:rsid w:val="004D1A92"/>
    <w:rsid w:val="004E570B"/>
    <w:rsid w:val="004E5E4F"/>
    <w:rsid w:val="004F1526"/>
    <w:rsid w:val="0053352D"/>
    <w:rsid w:val="00535425"/>
    <w:rsid w:val="0055372F"/>
    <w:rsid w:val="00573DFC"/>
    <w:rsid w:val="005A4DEA"/>
    <w:rsid w:val="005B14D7"/>
    <w:rsid w:val="005C1F1E"/>
    <w:rsid w:val="005C7571"/>
    <w:rsid w:val="005D2E99"/>
    <w:rsid w:val="005D6C8A"/>
    <w:rsid w:val="005E6D58"/>
    <w:rsid w:val="005F139D"/>
    <w:rsid w:val="006127CF"/>
    <w:rsid w:val="00630099"/>
    <w:rsid w:val="0064191A"/>
    <w:rsid w:val="006433E1"/>
    <w:rsid w:val="00662BFD"/>
    <w:rsid w:val="006818F3"/>
    <w:rsid w:val="00684DE0"/>
    <w:rsid w:val="006A7713"/>
    <w:rsid w:val="006C6486"/>
    <w:rsid w:val="006D24EF"/>
    <w:rsid w:val="006D2938"/>
    <w:rsid w:val="0070183A"/>
    <w:rsid w:val="00716CE1"/>
    <w:rsid w:val="007205B9"/>
    <w:rsid w:val="00730019"/>
    <w:rsid w:val="00740B0F"/>
    <w:rsid w:val="00744ED0"/>
    <w:rsid w:val="007704E1"/>
    <w:rsid w:val="00784A30"/>
    <w:rsid w:val="007A0996"/>
    <w:rsid w:val="007A53DB"/>
    <w:rsid w:val="007A64E1"/>
    <w:rsid w:val="007B3B1E"/>
    <w:rsid w:val="007E65A1"/>
    <w:rsid w:val="007E7442"/>
    <w:rsid w:val="007F1A2F"/>
    <w:rsid w:val="007F74A6"/>
    <w:rsid w:val="00802410"/>
    <w:rsid w:val="00802D48"/>
    <w:rsid w:val="00807823"/>
    <w:rsid w:val="00807DAD"/>
    <w:rsid w:val="00836730"/>
    <w:rsid w:val="0084544C"/>
    <w:rsid w:val="00846943"/>
    <w:rsid w:val="0085759C"/>
    <w:rsid w:val="00874A0C"/>
    <w:rsid w:val="008C6833"/>
    <w:rsid w:val="008D46FF"/>
    <w:rsid w:val="009200E9"/>
    <w:rsid w:val="00934566"/>
    <w:rsid w:val="00941AF0"/>
    <w:rsid w:val="00941EFF"/>
    <w:rsid w:val="00950D15"/>
    <w:rsid w:val="009623CA"/>
    <w:rsid w:val="009855A0"/>
    <w:rsid w:val="009C3515"/>
    <w:rsid w:val="009D53C7"/>
    <w:rsid w:val="009E0D45"/>
    <w:rsid w:val="009E6C01"/>
    <w:rsid w:val="00A34DF1"/>
    <w:rsid w:val="00A81E3A"/>
    <w:rsid w:val="00AA5F58"/>
    <w:rsid w:val="00AC0325"/>
    <w:rsid w:val="00B04B37"/>
    <w:rsid w:val="00B13F05"/>
    <w:rsid w:val="00B21E01"/>
    <w:rsid w:val="00B36AF4"/>
    <w:rsid w:val="00B5734F"/>
    <w:rsid w:val="00B70C62"/>
    <w:rsid w:val="00B90BCA"/>
    <w:rsid w:val="00B91435"/>
    <w:rsid w:val="00B976DA"/>
    <w:rsid w:val="00BD4522"/>
    <w:rsid w:val="00BF0C5F"/>
    <w:rsid w:val="00BF155D"/>
    <w:rsid w:val="00C60F67"/>
    <w:rsid w:val="00C85825"/>
    <w:rsid w:val="00C85CFF"/>
    <w:rsid w:val="00CC47C2"/>
    <w:rsid w:val="00CD61C3"/>
    <w:rsid w:val="00CF3666"/>
    <w:rsid w:val="00D454C5"/>
    <w:rsid w:val="00D65F5E"/>
    <w:rsid w:val="00DE5881"/>
    <w:rsid w:val="00DF1400"/>
    <w:rsid w:val="00E32D89"/>
    <w:rsid w:val="00E33186"/>
    <w:rsid w:val="00E34A6C"/>
    <w:rsid w:val="00E35450"/>
    <w:rsid w:val="00E35A85"/>
    <w:rsid w:val="00E444C8"/>
    <w:rsid w:val="00E53AE5"/>
    <w:rsid w:val="00E748BE"/>
    <w:rsid w:val="00E85DD6"/>
    <w:rsid w:val="00E973F6"/>
    <w:rsid w:val="00EB2458"/>
    <w:rsid w:val="00EE2EE7"/>
    <w:rsid w:val="00EE3F4C"/>
    <w:rsid w:val="00EF0D04"/>
    <w:rsid w:val="00EF4836"/>
    <w:rsid w:val="00F16510"/>
    <w:rsid w:val="00F3230F"/>
    <w:rsid w:val="00F57937"/>
    <w:rsid w:val="00F72290"/>
    <w:rsid w:val="00F77FB7"/>
    <w:rsid w:val="00F80D8F"/>
    <w:rsid w:val="00F904B3"/>
    <w:rsid w:val="00F92509"/>
    <w:rsid w:val="00F9280E"/>
    <w:rsid w:val="00F95A3E"/>
    <w:rsid w:val="00FA7C91"/>
    <w:rsid w:val="00FF30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0"/>
    <w:lsdException w:name="caption" w:uiPriority="35" w:qFormat="1"/>
    <w:lsdException w:name="List 2" w:uiPriority="0"/>
    <w:lsdException w:name="List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4D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4B07C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072BA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semiHidden/>
    <w:unhideWhenUsed/>
    <w:qFormat/>
    <w:rsid w:val="00A34DF1"/>
    <w:pPr>
      <w:keepNext/>
      <w:ind w:firstLine="720"/>
      <w:outlineLvl w:val="2"/>
    </w:pPr>
    <w:rPr>
      <w:sz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072B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3230F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3230F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unhideWhenUsed/>
    <w:rsid w:val="00A34DF1"/>
    <w:pPr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A34DF1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1">
    <w:name w:val="Body Text 2"/>
    <w:basedOn w:val="a"/>
    <w:link w:val="22"/>
    <w:semiHidden/>
    <w:unhideWhenUsed/>
    <w:rsid w:val="00A34DF1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semiHidden/>
    <w:rsid w:val="00A34DF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1">
    <w:name w:val="заголовок 3"/>
    <w:basedOn w:val="a"/>
    <w:next w:val="a"/>
    <w:rsid w:val="00A34DF1"/>
    <w:pPr>
      <w:keepNext/>
      <w:widowControl w:val="0"/>
      <w:autoSpaceDE w:val="0"/>
      <w:autoSpaceDN w:val="0"/>
    </w:pPr>
    <w:rPr>
      <w:sz w:val="20"/>
    </w:rPr>
  </w:style>
  <w:style w:type="paragraph" w:customStyle="1" w:styleId="BodyText21">
    <w:name w:val="Body Text 21"/>
    <w:basedOn w:val="a"/>
    <w:rsid w:val="00A34DF1"/>
    <w:pPr>
      <w:widowControl w:val="0"/>
      <w:autoSpaceDE w:val="0"/>
      <w:autoSpaceDN w:val="0"/>
    </w:pPr>
    <w:rPr>
      <w:sz w:val="22"/>
      <w:szCs w:val="22"/>
    </w:rPr>
  </w:style>
  <w:style w:type="table" w:styleId="a5">
    <w:name w:val="Table Grid"/>
    <w:basedOn w:val="a1"/>
    <w:uiPriority w:val="59"/>
    <w:rsid w:val="00A34DF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semiHidden/>
    <w:rsid w:val="003072B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3072BA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B07CE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70183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0183A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a8">
    <w:name w:val="Рисунок в тексте"/>
    <w:basedOn w:val="a"/>
    <w:rsid w:val="0041423E"/>
    <w:pPr>
      <w:keepNext/>
      <w:keepLines/>
      <w:spacing w:before="240" w:after="240"/>
      <w:jc w:val="center"/>
    </w:pPr>
    <w:rPr>
      <w:sz w:val="20"/>
      <w:lang w:val="en-US"/>
    </w:rPr>
  </w:style>
  <w:style w:type="paragraph" w:customStyle="1" w:styleId="11">
    <w:name w:val="Обычный1"/>
    <w:rsid w:val="0041423E"/>
    <w:pPr>
      <w:spacing w:after="0" w:line="240" w:lineRule="auto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character" w:customStyle="1" w:styleId="urtxtstd">
    <w:name w:val="urtxtstd"/>
    <w:basedOn w:val="a0"/>
    <w:rsid w:val="0041423E"/>
  </w:style>
  <w:style w:type="character" w:styleId="a9">
    <w:name w:val="annotation reference"/>
    <w:basedOn w:val="a0"/>
    <w:uiPriority w:val="99"/>
    <w:semiHidden/>
    <w:unhideWhenUsed/>
    <w:rsid w:val="0007170F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07170F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07170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07170F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07170F"/>
    <w:rPr>
      <w:b/>
      <w:bCs/>
    </w:rPr>
  </w:style>
  <w:style w:type="character" w:customStyle="1" w:styleId="70">
    <w:name w:val="Заголовок 7 Знак"/>
    <w:basedOn w:val="a0"/>
    <w:link w:val="7"/>
    <w:uiPriority w:val="9"/>
    <w:semiHidden/>
    <w:rsid w:val="00F3230F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F3230F"/>
    <w:rPr>
      <w:rFonts w:asciiTheme="majorHAnsi" w:eastAsiaTheme="majorEastAsia" w:hAnsiTheme="majorHAnsi" w:cstheme="majorBidi"/>
      <w:color w:val="404040" w:themeColor="text1" w:themeTint="BF"/>
      <w:sz w:val="20"/>
      <w:szCs w:val="20"/>
      <w:lang w:eastAsia="ru-RU"/>
    </w:rPr>
  </w:style>
  <w:style w:type="paragraph" w:styleId="ae">
    <w:name w:val="Body Text Indent"/>
    <w:basedOn w:val="a"/>
    <w:link w:val="af"/>
    <w:uiPriority w:val="99"/>
    <w:semiHidden/>
    <w:unhideWhenUsed/>
    <w:rsid w:val="00F3230F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F323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3">
    <w:name w:val="List 2"/>
    <w:basedOn w:val="a"/>
    <w:rsid w:val="00F3230F"/>
    <w:pPr>
      <w:ind w:left="566" w:hanging="283"/>
    </w:pPr>
  </w:style>
  <w:style w:type="paragraph" w:styleId="32">
    <w:name w:val="List 3"/>
    <w:basedOn w:val="a"/>
    <w:rsid w:val="00F3230F"/>
    <w:pPr>
      <w:ind w:left="849" w:hanging="283"/>
    </w:pPr>
  </w:style>
  <w:style w:type="paragraph" w:styleId="af0">
    <w:name w:val="Normal Indent"/>
    <w:basedOn w:val="a"/>
    <w:rsid w:val="00F3230F"/>
    <w:pPr>
      <w:ind w:left="720"/>
    </w:pPr>
  </w:style>
  <w:style w:type="paragraph" w:customStyle="1" w:styleId="af1">
    <w:name w:val="Краткий обратный адрес"/>
    <w:basedOn w:val="a"/>
    <w:rsid w:val="00F3230F"/>
  </w:style>
  <w:style w:type="paragraph" w:styleId="af2">
    <w:name w:val="header"/>
    <w:basedOn w:val="a"/>
    <w:link w:val="af3"/>
    <w:uiPriority w:val="99"/>
    <w:semiHidden/>
    <w:unhideWhenUsed/>
    <w:rsid w:val="009200E9"/>
    <w:pPr>
      <w:tabs>
        <w:tab w:val="center" w:pos="4677"/>
        <w:tab w:val="right" w:pos="9355"/>
      </w:tabs>
    </w:pPr>
  </w:style>
  <w:style w:type="character" w:customStyle="1" w:styleId="af3">
    <w:name w:val="Верхний колонтитул Знак"/>
    <w:basedOn w:val="a0"/>
    <w:link w:val="af2"/>
    <w:uiPriority w:val="99"/>
    <w:semiHidden/>
    <w:rsid w:val="00920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footer"/>
    <w:basedOn w:val="a"/>
    <w:link w:val="af5"/>
    <w:uiPriority w:val="99"/>
    <w:semiHidden/>
    <w:unhideWhenUsed/>
    <w:rsid w:val="009200E9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9200E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6">
    <w:name w:val="List Paragraph"/>
    <w:basedOn w:val="a"/>
    <w:uiPriority w:val="34"/>
    <w:qFormat/>
    <w:rsid w:val="00FA7C91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7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8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9C9E0E-6B46-422A-81AC-3B6E784F47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2388</Words>
  <Characters>13617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efimova-me</dc:creator>
  <cp:lastModifiedBy>muhin-an</cp:lastModifiedBy>
  <cp:revision>7</cp:revision>
  <cp:lastPrinted>2012-10-29T05:45:00Z</cp:lastPrinted>
  <dcterms:created xsi:type="dcterms:W3CDTF">2012-10-26T10:39:00Z</dcterms:created>
  <dcterms:modified xsi:type="dcterms:W3CDTF">2012-10-29T10:22:00Z</dcterms:modified>
</cp:coreProperties>
</file>