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7A8" w:rsidRPr="000E37A8" w:rsidRDefault="000E37A8" w:rsidP="000E37A8">
      <w:pPr>
        <w:rPr>
          <w:rFonts w:eastAsia="Calibri"/>
          <w:b/>
          <w:lang w:eastAsia="ru-RU"/>
        </w:rPr>
      </w:pPr>
      <w:r w:rsidRPr="000E37A8">
        <w:rPr>
          <w:rFonts w:eastAsia="Calibri"/>
          <w:b/>
          <w:lang w:eastAsia="ru-RU"/>
        </w:rPr>
        <w:t>«ТЕХНИЧЕСКАЯ ЧАСТЬ»</w:t>
      </w:r>
    </w:p>
    <w:p w:rsidR="000E37A8" w:rsidRPr="000E37A8" w:rsidRDefault="000E37A8" w:rsidP="000E37A8">
      <w:pPr>
        <w:tabs>
          <w:tab w:val="left" w:pos="7238"/>
        </w:tabs>
        <w:rPr>
          <w:rFonts w:eastAsia="Times New Roman"/>
          <w:lang w:eastAsia="ru-RU"/>
        </w:rPr>
      </w:pPr>
    </w:p>
    <w:p w:rsidR="000E37A8" w:rsidRPr="000E37A8" w:rsidRDefault="000E37A8" w:rsidP="000E37A8">
      <w:pPr>
        <w:tabs>
          <w:tab w:val="left" w:pos="7238"/>
        </w:tabs>
        <w:rPr>
          <w:rFonts w:eastAsia="Times New Roman"/>
          <w:lang w:eastAsia="ru-RU"/>
        </w:rPr>
      </w:pPr>
    </w:p>
    <w:p w:rsidR="000E37A8" w:rsidRPr="000E37A8" w:rsidRDefault="000E37A8" w:rsidP="000E37A8">
      <w:pPr>
        <w:tabs>
          <w:tab w:val="left" w:pos="7238"/>
        </w:tabs>
        <w:rPr>
          <w:rFonts w:eastAsia="Times New Roman"/>
          <w:lang w:eastAsia="ru-RU"/>
        </w:rPr>
      </w:pPr>
    </w:p>
    <w:p w:rsidR="000E37A8" w:rsidRPr="000E37A8" w:rsidRDefault="000E37A8" w:rsidP="000E37A8">
      <w:pPr>
        <w:tabs>
          <w:tab w:val="left" w:pos="7238"/>
        </w:tabs>
        <w:rPr>
          <w:rFonts w:eastAsia="Times New Roman"/>
          <w:lang w:eastAsia="ru-RU"/>
        </w:rPr>
      </w:pPr>
    </w:p>
    <w:p w:rsidR="000E37A8" w:rsidRPr="000E37A8" w:rsidRDefault="000E37A8" w:rsidP="000E37A8">
      <w:pPr>
        <w:tabs>
          <w:tab w:val="left" w:pos="7238"/>
        </w:tabs>
        <w:rPr>
          <w:rFonts w:eastAsia="Times New Roman"/>
          <w:lang w:eastAsia="ru-RU"/>
        </w:rPr>
      </w:pPr>
    </w:p>
    <w:p w:rsidR="000E37A8" w:rsidRPr="000E37A8" w:rsidRDefault="000E37A8" w:rsidP="000E37A8">
      <w:pPr>
        <w:tabs>
          <w:tab w:val="left" w:pos="7238"/>
        </w:tabs>
        <w:rPr>
          <w:rFonts w:eastAsia="Times New Roman"/>
          <w:lang w:eastAsia="ru-RU"/>
        </w:rPr>
      </w:pPr>
    </w:p>
    <w:p w:rsidR="000E37A8" w:rsidRPr="000E37A8" w:rsidRDefault="000E37A8" w:rsidP="000E37A8">
      <w:pPr>
        <w:tabs>
          <w:tab w:val="left" w:pos="7238"/>
        </w:tabs>
        <w:rPr>
          <w:rFonts w:eastAsia="Times New Roman"/>
          <w:lang w:eastAsia="ru-RU"/>
        </w:rPr>
      </w:pPr>
    </w:p>
    <w:p w:rsidR="000E37A8" w:rsidRPr="000E37A8" w:rsidRDefault="000E37A8" w:rsidP="000E37A8">
      <w:pPr>
        <w:tabs>
          <w:tab w:val="left" w:pos="7238"/>
        </w:tabs>
        <w:rPr>
          <w:rFonts w:eastAsia="Times New Roman"/>
          <w:lang w:eastAsia="ru-RU"/>
        </w:rPr>
      </w:pPr>
    </w:p>
    <w:p w:rsidR="000E37A8" w:rsidRPr="000E37A8" w:rsidRDefault="000E37A8" w:rsidP="000E37A8">
      <w:pPr>
        <w:tabs>
          <w:tab w:val="left" w:pos="7238"/>
        </w:tabs>
        <w:rPr>
          <w:rFonts w:eastAsia="Times New Roman"/>
          <w:lang w:eastAsia="ru-RU"/>
        </w:rPr>
      </w:pPr>
    </w:p>
    <w:p w:rsidR="000E37A8" w:rsidRPr="000E37A8" w:rsidRDefault="000E37A8" w:rsidP="000E37A8">
      <w:pPr>
        <w:tabs>
          <w:tab w:val="left" w:pos="7238"/>
        </w:tabs>
        <w:rPr>
          <w:rFonts w:eastAsia="Times New Roman"/>
          <w:lang w:eastAsia="ru-RU"/>
        </w:rPr>
      </w:pPr>
    </w:p>
    <w:p w:rsidR="000E37A8" w:rsidRPr="000E37A8" w:rsidRDefault="000E37A8" w:rsidP="000E37A8">
      <w:pPr>
        <w:tabs>
          <w:tab w:val="left" w:pos="7238"/>
        </w:tabs>
        <w:rPr>
          <w:rFonts w:eastAsia="Times New Roman"/>
          <w:lang w:eastAsia="ru-RU"/>
        </w:rPr>
      </w:pPr>
    </w:p>
    <w:p w:rsidR="000E37A8" w:rsidRPr="000E37A8" w:rsidRDefault="000E37A8" w:rsidP="000E37A8">
      <w:pPr>
        <w:tabs>
          <w:tab w:val="left" w:pos="7238"/>
        </w:tabs>
        <w:rPr>
          <w:rFonts w:eastAsia="Times New Roman"/>
          <w:lang w:eastAsia="ru-RU"/>
        </w:rPr>
      </w:pPr>
    </w:p>
    <w:p w:rsidR="000E37A8" w:rsidRPr="000E37A8" w:rsidRDefault="000E37A8" w:rsidP="000E37A8">
      <w:pPr>
        <w:tabs>
          <w:tab w:val="left" w:pos="7238"/>
        </w:tabs>
        <w:rPr>
          <w:rFonts w:eastAsia="Times New Roman"/>
          <w:lang w:eastAsia="ru-RU"/>
        </w:rPr>
      </w:pPr>
    </w:p>
    <w:p w:rsidR="000E37A8" w:rsidRPr="000E37A8" w:rsidRDefault="000E37A8" w:rsidP="000E37A8">
      <w:pPr>
        <w:tabs>
          <w:tab w:val="left" w:pos="7238"/>
        </w:tabs>
        <w:rPr>
          <w:rFonts w:eastAsia="Times New Roman"/>
          <w:lang w:eastAsia="ru-RU"/>
        </w:rPr>
      </w:pPr>
    </w:p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>Предмет закупки:</w:t>
      </w:r>
    </w:p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b/>
          <w:lang w:eastAsia="ru-RU"/>
        </w:rPr>
        <w:t>Оказание услуг по охране объектов ГНЦ РФ-ФЭИ, не относящихся к объектам по использованию атомной энергии.</w:t>
      </w:r>
    </w:p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>Обнинск</w:t>
      </w:r>
    </w:p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>2014</w:t>
      </w:r>
      <w:r w:rsidRPr="000E37A8">
        <w:rPr>
          <w:rFonts w:eastAsia="Times New Roman"/>
          <w:color w:val="000000"/>
          <w:lang w:eastAsia="ru-RU"/>
        </w:rPr>
        <w:br w:type="page"/>
      </w:r>
      <w:r>
        <w:rPr>
          <w:rFonts w:eastAsia="Times New Roman"/>
          <w:color w:val="000000"/>
          <w:lang w:eastAsia="ru-RU"/>
        </w:rPr>
        <w:lastRenderedPageBreak/>
        <w:t>Техническое задание</w:t>
      </w:r>
      <w:bookmarkStart w:id="0" w:name="_GoBack"/>
      <w:bookmarkEnd w:id="0"/>
      <w:r w:rsidRPr="000E37A8">
        <w:rPr>
          <w:rFonts w:eastAsia="Times New Roman"/>
          <w:color w:val="000000"/>
          <w:lang w:eastAsia="ru-RU"/>
        </w:rPr>
        <w:t xml:space="preserve"> на оказание услуг </w:t>
      </w:r>
    </w:p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>СОДЕРЖАНИЕ</w:t>
      </w:r>
    </w:p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>РАЗДЕЛ 1. НАИМЕНОВАНИЕ УСЛУГИ</w:t>
      </w: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>РАЗДЕЛ 2. ОПИСАНИЕ УСЛУГ</w:t>
      </w: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>Подраздел 2.1 Описание оказываемых услуг</w:t>
      </w: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>Подраздел 2.2 Объем оказываемых услуг либо доля оказываемых услуг в общем объеме закупки</w:t>
      </w: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>РАЗДЕЛ 3. ТРЕБОВАНИЯ К УСЛУГАМ</w:t>
      </w: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>Подраздел 3.1 Общие требования</w:t>
      </w: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>РАЗДЕЛ 4. РЕЗУЛЬТАТ ОКАЗАННЫХ УСЛУГ</w:t>
      </w: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>Подраздел 4.1 Требования по приемке услуг</w:t>
      </w:r>
    </w:p>
    <w:p w:rsidR="000E37A8" w:rsidRPr="000E37A8" w:rsidRDefault="000E37A8" w:rsidP="000E37A8">
      <w:pPr>
        <w:jc w:val="left"/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>РАЗДЕЛ 5. ПЕРЕЧЕНЬ ПРИНЯТЫХ СОКРАЩЕНИЙ</w:t>
      </w:r>
    </w:p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i/>
          <w:color w:val="000000"/>
          <w:lang w:eastAsia="ru-RU"/>
        </w:rPr>
        <w:br w:type="page"/>
      </w:r>
      <w:r w:rsidRPr="000E37A8">
        <w:rPr>
          <w:rFonts w:eastAsia="Times New Roman"/>
          <w:color w:val="000000"/>
          <w:lang w:eastAsia="ru-RU"/>
        </w:rPr>
        <w:lastRenderedPageBreak/>
        <w:t>РАЗДЕЛ 1. НАИМЕНОВАНИЕ УСЛУГИ</w:t>
      </w:r>
    </w:p>
    <w:p w:rsidR="000E37A8" w:rsidRPr="000E37A8" w:rsidRDefault="000E37A8" w:rsidP="000E37A8">
      <w:pPr>
        <w:jc w:val="left"/>
        <w:rPr>
          <w:rFonts w:eastAsia="Times New Roman"/>
          <w:i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E37A8" w:rsidRPr="000E37A8" w:rsidTr="002060E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ind w:firstLine="601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Оказание услуг по охране объектов ГНЦ РФ-ФЭИ, не относящихся к объектам по использованию атомной энергии</w:t>
            </w:r>
          </w:p>
        </w:tc>
      </w:tr>
    </w:tbl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>РАЗДЕЛ 2. ОПИСАНИЕ УСЛУГИ</w:t>
      </w:r>
    </w:p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73"/>
      </w:tblGrid>
      <w:tr w:rsidR="000E37A8" w:rsidRPr="000E37A8" w:rsidTr="002060E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rPr>
                <w:rFonts w:eastAsia="Times New Roman"/>
                <w:color w:val="000000"/>
                <w:lang w:eastAsia="ru-RU"/>
              </w:rPr>
            </w:pPr>
            <w:r w:rsidRPr="000E37A8">
              <w:rPr>
                <w:rFonts w:eastAsia="Times New Roman"/>
                <w:color w:val="000000"/>
                <w:lang w:eastAsia="ru-RU"/>
              </w:rPr>
              <w:t>Подраздел 2.1 Описание оказываемых услуг</w:t>
            </w:r>
          </w:p>
        </w:tc>
      </w:tr>
      <w:tr w:rsidR="000E37A8" w:rsidRPr="000E37A8" w:rsidTr="002060E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suppressAutoHyphens/>
              <w:ind w:firstLine="459"/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 xml:space="preserve">Обеспечение охраны объектов, сохранности имущества, контроль пропуска сотрудников и посетителей, поддержание </w:t>
            </w:r>
            <w:proofErr w:type="spellStart"/>
            <w:r w:rsidRPr="000E37A8">
              <w:rPr>
                <w:rFonts w:eastAsia="Times New Roman"/>
                <w:lang w:eastAsia="ru-RU"/>
              </w:rPr>
              <w:t>внутриобъектового</w:t>
            </w:r>
            <w:proofErr w:type="spellEnd"/>
            <w:r w:rsidRPr="000E37A8">
              <w:rPr>
                <w:rFonts w:eastAsia="Times New Roman"/>
                <w:lang w:eastAsia="ru-RU"/>
              </w:rPr>
              <w:t xml:space="preserve"> и пропускного режимов на объектах, их антитеррористической защищённости и соблюдения правил пожарной безопасности.</w:t>
            </w:r>
          </w:p>
          <w:p w:rsidR="000E37A8" w:rsidRPr="000E37A8" w:rsidRDefault="000E37A8" w:rsidP="000E37A8">
            <w:pPr>
              <w:ind w:firstLine="425"/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Оказание услуг по охране объектов выполняется в соответствии с локальными нормативно-правовыми актами ФГУП «ГНЦ РФ-ФЭИ» и включает в себя:</w:t>
            </w:r>
          </w:p>
          <w:p w:rsidR="000E37A8" w:rsidRPr="000E37A8" w:rsidRDefault="000E37A8" w:rsidP="000E37A8">
            <w:pPr>
              <w:ind w:hanging="425"/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- круглосуточное обеспечение сохранности охраняемых объектов и имущества, надлежащего общественного порядка;</w:t>
            </w:r>
          </w:p>
          <w:p w:rsidR="000E37A8" w:rsidRPr="000E37A8" w:rsidRDefault="000E37A8" w:rsidP="000E37A8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0E37A8">
              <w:rPr>
                <w:rFonts w:eastAsia="Times New Roman"/>
                <w:lang w:eastAsia="ru-RU"/>
              </w:rPr>
              <w:t>обеспечение пропускного режима на охраняемых объектах (контроль за входом (выходом), въездом (выездом) на объекты, вносом (выносом), ввозом (вывозом) материальных ценностей и имущества) в соответствии с инструкцией о пропускном режиме;</w:t>
            </w:r>
            <w:proofErr w:type="gramEnd"/>
          </w:p>
          <w:p w:rsidR="000E37A8" w:rsidRPr="000E37A8" w:rsidRDefault="000E37A8" w:rsidP="000E37A8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осуществление правильной эксплуатации и обеспечение сохранности инженерно-технических средств охраны;</w:t>
            </w:r>
          </w:p>
          <w:p w:rsidR="000E37A8" w:rsidRPr="000E37A8" w:rsidRDefault="000E37A8" w:rsidP="000E37A8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осуществление периодического обхода территорий охраняемых объектов;</w:t>
            </w:r>
          </w:p>
          <w:p w:rsidR="000E37A8" w:rsidRPr="000E37A8" w:rsidRDefault="000E37A8" w:rsidP="000E37A8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полная материальная ответственность за все материальные ценности в соответствии с перечнем охраняемых объектов;</w:t>
            </w:r>
          </w:p>
          <w:p w:rsidR="000E37A8" w:rsidRPr="000E37A8" w:rsidRDefault="000E37A8" w:rsidP="000E37A8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противодействие попыткам хищения или нанесения ущерба охраняемому имуществу. При обнаружении на объекте признаков хищения, уничтожения или повреждения имущества немедленно сообщить своему руководству и представителю Заказчика;</w:t>
            </w:r>
          </w:p>
          <w:p w:rsidR="000E37A8" w:rsidRPr="000E37A8" w:rsidRDefault="000E37A8" w:rsidP="000E37A8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незамедлительное информирование руководства объекта обо всех нарушениях, установленных режимов, о выявленных неисправностях технических средств;</w:t>
            </w:r>
          </w:p>
          <w:p w:rsidR="000E37A8" w:rsidRPr="000E37A8" w:rsidRDefault="000E37A8" w:rsidP="000E37A8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обеспечение правил пожарной безопасности на постах во время несения службы;</w:t>
            </w:r>
          </w:p>
        </w:tc>
      </w:tr>
      <w:tr w:rsidR="000E37A8" w:rsidRPr="000E37A8" w:rsidTr="002060E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rPr>
                <w:rFonts w:eastAsia="Times New Roman"/>
                <w:color w:val="000000"/>
                <w:lang w:eastAsia="ru-RU"/>
              </w:rPr>
            </w:pPr>
            <w:r w:rsidRPr="000E37A8">
              <w:rPr>
                <w:rFonts w:eastAsia="Times New Roman"/>
                <w:color w:val="000000"/>
                <w:lang w:eastAsia="ru-RU"/>
              </w:rPr>
              <w:t xml:space="preserve">Подраздел 2.2 Объем оказываемых услуг либо доля оказываемых услуг в общем объеме закупки </w:t>
            </w:r>
          </w:p>
        </w:tc>
      </w:tr>
      <w:tr w:rsidR="000E37A8" w:rsidRPr="000E37A8" w:rsidTr="002060E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rPr>
                <w:rFonts w:eastAsia="Times New Roman"/>
                <w:b/>
                <w:lang w:eastAsia="ru-RU"/>
              </w:rPr>
            </w:pPr>
            <w:r w:rsidRPr="000E37A8">
              <w:rPr>
                <w:rFonts w:eastAsia="Times New Roman"/>
                <w:b/>
                <w:lang w:eastAsia="ru-RU"/>
              </w:rPr>
              <w:t>Перечень объектов ФГУП «ГНЦ РФ-ФЭИ» подлежащих охране путем выставления круглосуточного поста.</w:t>
            </w:r>
          </w:p>
          <w:p w:rsidR="000E37A8" w:rsidRPr="000E37A8" w:rsidRDefault="000E37A8" w:rsidP="000E37A8">
            <w:pPr>
              <w:jc w:val="right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Таблица №1</w:t>
            </w:r>
          </w:p>
          <w:tbl>
            <w:tblPr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23"/>
              <w:gridCol w:w="3063"/>
              <w:gridCol w:w="5953"/>
            </w:tblGrid>
            <w:tr w:rsidR="000E37A8" w:rsidRPr="000E37A8" w:rsidTr="002060E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№</w:t>
                  </w:r>
                </w:p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proofErr w:type="gramStart"/>
                  <w:r w:rsidRPr="000E37A8">
                    <w:rPr>
                      <w:rFonts w:eastAsia="Times New Roman"/>
                      <w:lang w:eastAsia="ru-RU"/>
                    </w:rPr>
                    <w:t>п</w:t>
                  </w:r>
                  <w:proofErr w:type="gramEnd"/>
                  <w:r w:rsidRPr="000E37A8">
                    <w:rPr>
                      <w:rFonts w:eastAsia="Times New Roman"/>
                      <w:lang w:eastAsia="ru-RU"/>
                    </w:rPr>
                    <w:t>/п</w:t>
                  </w:r>
                </w:p>
              </w:tc>
              <w:tc>
                <w:tcPr>
                  <w:tcW w:w="3063" w:type="dxa"/>
                </w:tcPr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название</w:t>
                  </w:r>
                </w:p>
              </w:tc>
              <w:tc>
                <w:tcPr>
                  <w:tcW w:w="5953" w:type="dxa"/>
                </w:tcPr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Адрес объекта</w:t>
                  </w:r>
                </w:p>
              </w:tc>
            </w:tr>
            <w:tr w:rsidR="000E37A8" w:rsidRPr="000E37A8" w:rsidTr="002060E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0E37A8" w:rsidRPr="000E37A8" w:rsidRDefault="000E37A8" w:rsidP="000E37A8">
                  <w:pPr>
                    <w:jc w:val="right"/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1.</w:t>
                  </w:r>
                </w:p>
              </w:tc>
              <w:tc>
                <w:tcPr>
                  <w:tcW w:w="3063" w:type="dxa"/>
                </w:tcPr>
                <w:p w:rsidR="000E37A8" w:rsidRPr="000E37A8" w:rsidRDefault="000E37A8" w:rsidP="000E37A8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«Коттедж»</w:t>
                  </w:r>
                </w:p>
              </w:tc>
              <w:tc>
                <w:tcPr>
                  <w:tcW w:w="5953" w:type="dxa"/>
                </w:tcPr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Калужская область, г. Обнинск, ул. Менделеева, д. 16</w:t>
                  </w:r>
                </w:p>
              </w:tc>
            </w:tr>
            <w:tr w:rsidR="000E37A8" w:rsidRPr="000E37A8" w:rsidTr="002060E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0E37A8" w:rsidRPr="000E37A8" w:rsidRDefault="000E37A8" w:rsidP="000E37A8">
                  <w:pPr>
                    <w:jc w:val="right"/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2.</w:t>
                  </w:r>
                </w:p>
              </w:tc>
              <w:tc>
                <w:tcPr>
                  <w:tcW w:w="3063" w:type="dxa"/>
                </w:tcPr>
                <w:p w:rsidR="000E37A8" w:rsidRPr="000E37A8" w:rsidRDefault="000E37A8" w:rsidP="000E37A8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 xml:space="preserve">ЦТВС </w:t>
                  </w:r>
                </w:p>
                <w:p w:rsidR="000E37A8" w:rsidRPr="000E37A8" w:rsidRDefault="000E37A8" w:rsidP="000E37A8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 xml:space="preserve">(Цех </w:t>
                  </w:r>
                  <w:proofErr w:type="spellStart"/>
                  <w:r w:rsidRPr="000E37A8">
                    <w:rPr>
                      <w:rFonts w:eastAsia="Times New Roman"/>
                      <w:lang w:eastAsia="ru-RU"/>
                    </w:rPr>
                    <w:t>тепловодоснабжения</w:t>
                  </w:r>
                  <w:proofErr w:type="spellEnd"/>
                  <w:r w:rsidRPr="000E37A8">
                    <w:rPr>
                      <w:rFonts w:eastAsia="Times New Roman"/>
                      <w:lang w:eastAsia="ru-RU"/>
                    </w:rPr>
                    <w:t>)</w:t>
                  </w:r>
                </w:p>
              </w:tc>
              <w:tc>
                <w:tcPr>
                  <w:tcW w:w="5953" w:type="dxa"/>
                </w:tcPr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Калужская область, г. Обнинск, ул. Пирогова, д. 11</w:t>
                  </w:r>
                </w:p>
              </w:tc>
            </w:tr>
            <w:tr w:rsidR="000E37A8" w:rsidRPr="000E37A8" w:rsidTr="002060E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0E37A8" w:rsidRPr="000E37A8" w:rsidRDefault="000E37A8" w:rsidP="000E37A8">
                  <w:pPr>
                    <w:jc w:val="right"/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3.</w:t>
                  </w:r>
                </w:p>
              </w:tc>
              <w:tc>
                <w:tcPr>
                  <w:tcW w:w="3063" w:type="dxa"/>
                </w:tcPr>
                <w:p w:rsidR="000E37A8" w:rsidRPr="000E37A8" w:rsidRDefault="000E37A8" w:rsidP="000E37A8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 xml:space="preserve">Территория Гаража-600 </w:t>
                  </w:r>
                </w:p>
              </w:tc>
              <w:tc>
                <w:tcPr>
                  <w:tcW w:w="5953" w:type="dxa"/>
                </w:tcPr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Калужская область, г. Обнинск, Киевское шоссе, 23</w:t>
                  </w:r>
                </w:p>
              </w:tc>
            </w:tr>
            <w:tr w:rsidR="000E37A8" w:rsidRPr="000E37A8" w:rsidTr="002060E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0E37A8" w:rsidRPr="000E37A8" w:rsidRDefault="000E37A8" w:rsidP="000E37A8">
                  <w:pPr>
                    <w:jc w:val="right"/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4.</w:t>
                  </w:r>
                </w:p>
              </w:tc>
              <w:tc>
                <w:tcPr>
                  <w:tcW w:w="3063" w:type="dxa"/>
                </w:tcPr>
                <w:p w:rsidR="000E37A8" w:rsidRPr="000E37A8" w:rsidRDefault="000E37A8" w:rsidP="000E37A8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Автостоянка ОТ-1</w:t>
                  </w:r>
                </w:p>
              </w:tc>
              <w:tc>
                <w:tcPr>
                  <w:tcW w:w="5953" w:type="dxa"/>
                </w:tcPr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 xml:space="preserve">Калужская область,  </w:t>
                  </w:r>
                  <w:proofErr w:type="spellStart"/>
                  <w:r w:rsidRPr="000E37A8">
                    <w:rPr>
                      <w:rFonts w:eastAsia="Times New Roman"/>
                      <w:lang w:eastAsia="ru-RU"/>
                    </w:rPr>
                    <w:t>г</w:t>
                  </w:r>
                  <w:proofErr w:type="gramStart"/>
                  <w:r w:rsidRPr="000E37A8">
                    <w:rPr>
                      <w:rFonts w:eastAsia="Times New Roman"/>
                      <w:lang w:eastAsia="ru-RU"/>
                    </w:rPr>
                    <w:t>.О</w:t>
                  </w:r>
                  <w:proofErr w:type="gramEnd"/>
                  <w:r w:rsidRPr="000E37A8">
                    <w:rPr>
                      <w:rFonts w:eastAsia="Times New Roman"/>
                      <w:lang w:eastAsia="ru-RU"/>
                    </w:rPr>
                    <w:t>бнинск</w:t>
                  </w:r>
                  <w:proofErr w:type="spellEnd"/>
                  <w:r w:rsidRPr="000E37A8">
                    <w:rPr>
                      <w:rFonts w:eastAsia="Times New Roman"/>
                      <w:lang w:eastAsia="ru-RU"/>
                    </w:rPr>
                    <w:t xml:space="preserve"> пл. Бондаренко д.1</w:t>
                  </w:r>
                </w:p>
              </w:tc>
            </w:tr>
          </w:tbl>
          <w:p w:rsidR="000E37A8" w:rsidRPr="000E37A8" w:rsidRDefault="000E37A8" w:rsidP="000E37A8">
            <w:pPr>
              <w:rPr>
                <w:rFonts w:eastAsia="Times New Roman"/>
                <w:b/>
                <w:lang w:eastAsia="ru-RU"/>
              </w:rPr>
            </w:pPr>
            <w:r w:rsidRPr="000E37A8">
              <w:rPr>
                <w:rFonts w:eastAsia="Times New Roman"/>
                <w:b/>
                <w:lang w:eastAsia="ru-RU"/>
              </w:rPr>
              <w:t>Перечень объектов ФГУП «ГНЦ РФ-ФЭИ» подлежащих охране путем оперативного дежурства</w:t>
            </w:r>
          </w:p>
          <w:p w:rsidR="000E37A8" w:rsidRPr="000E37A8" w:rsidRDefault="000E37A8" w:rsidP="000E37A8">
            <w:pPr>
              <w:jc w:val="right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Таблица № 2.</w:t>
            </w:r>
          </w:p>
          <w:tbl>
            <w:tblPr>
              <w:tblW w:w="9639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23"/>
              <w:gridCol w:w="3063"/>
              <w:gridCol w:w="5953"/>
            </w:tblGrid>
            <w:tr w:rsidR="000E37A8" w:rsidRPr="000E37A8" w:rsidTr="002060E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№</w:t>
                  </w:r>
                </w:p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proofErr w:type="gramStart"/>
                  <w:r w:rsidRPr="000E37A8">
                    <w:rPr>
                      <w:rFonts w:eastAsia="Times New Roman"/>
                      <w:lang w:eastAsia="ru-RU"/>
                    </w:rPr>
                    <w:t>п</w:t>
                  </w:r>
                  <w:proofErr w:type="gramEnd"/>
                  <w:r w:rsidRPr="000E37A8">
                    <w:rPr>
                      <w:rFonts w:eastAsia="Times New Roman"/>
                      <w:lang w:eastAsia="ru-RU"/>
                    </w:rPr>
                    <w:t>/п</w:t>
                  </w:r>
                </w:p>
              </w:tc>
              <w:tc>
                <w:tcPr>
                  <w:tcW w:w="3063" w:type="dxa"/>
                </w:tcPr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название</w:t>
                  </w:r>
                </w:p>
              </w:tc>
              <w:tc>
                <w:tcPr>
                  <w:tcW w:w="5953" w:type="dxa"/>
                </w:tcPr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Адрес объекта</w:t>
                  </w:r>
                </w:p>
              </w:tc>
            </w:tr>
            <w:tr w:rsidR="000E37A8" w:rsidRPr="000E37A8" w:rsidTr="002060E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0E37A8" w:rsidRPr="000E37A8" w:rsidRDefault="000E37A8" w:rsidP="000E37A8">
                  <w:pPr>
                    <w:jc w:val="right"/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1.</w:t>
                  </w:r>
                </w:p>
              </w:tc>
              <w:tc>
                <w:tcPr>
                  <w:tcW w:w="3063" w:type="dxa"/>
                </w:tcPr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Административное здание</w:t>
                  </w:r>
                </w:p>
              </w:tc>
              <w:tc>
                <w:tcPr>
                  <w:tcW w:w="5953" w:type="dxa"/>
                </w:tcPr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Калужская область, г. Обнинск, ул. Мигунова  д. 9</w:t>
                  </w:r>
                </w:p>
              </w:tc>
            </w:tr>
            <w:tr w:rsidR="000E37A8" w:rsidRPr="000E37A8" w:rsidTr="002060E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0E37A8" w:rsidRPr="000E37A8" w:rsidRDefault="000E37A8" w:rsidP="000E37A8">
                  <w:pPr>
                    <w:jc w:val="right"/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2.</w:t>
                  </w:r>
                </w:p>
              </w:tc>
              <w:tc>
                <w:tcPr>
                  <w:tcW w:w="3063" w:type="dxa"/>
                </w:tcPr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Столовая №2 «Здоровье»</w:t>
                  </w:r>
                </w:p>
                <w:p w:rsidR="000E37A8" w:rsidRPr="000E37A8" w:rsidRDefault="000E37A8" w:rsidP="000E37A8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953" w:type="dxa"/>
                </w:tcPr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 xml:space="preserve">Калужская область, г. Обнинск, ул. Пирогова д.13 </w:t>
                  </w:r>
                </w:p>
              </w:tc>
            </w:tr>
            <w:tr w:rsidR="000E37A8" w:rsidRPr="000E37A8" w:rsidTr="002060E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0E37A8" w:rsidRPr="000E37A8" w:rsidRDefault="000E37A8" w:rsidP="000E37A8">
                  <w:pPr>
                    <w:jc w:val="right"/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lastRenderedPageBreak/>
                    <w:t>3.</w:t>
                  </w:r>
                </w:p>
              </w:tc>
              <w:tc>
                <w:tcPr>
                  <w:tcW w:w="3063" w:type="dxa"/>
                </w:tcPr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Спортивный  комплекс</w:t>
                  </w:r>
                </w:p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953" w:type="dxa"/>
                </w:tcPr>
                <w:p w:rsidR="000E37A8" w:rsidRPr="000E37A8" w:rsidRDefault="000E37A8" w:rsidP="000E37A8">
                  <w:pPr>
                    <w:rPr>
                      <w:rFonts w:eastAsia="Times New Roman"/>
                      <w:lang w:eastAsia="ru-RU"/>
                    </w:rPr>
                  </w:pPr>
                  <w:r w:rsidRPr="000E37A8">
                    <w:rPr>
                      <w:rFonts w:eastAsia="Times New Roman"/>
                      <w:lang w:eastAsia="ru-RU"/>
                    </w:rPr>
                    <w:t>Калужская область, г. Обнинск, ул. Мигунова, д. 7а</w:t>
                  </w:r>
                </w:p>
              </w:tc>
            </w:tr>
          </w:tbl>
          <w:p w:rsidR="000E37A8" w:rsidRPr="000E37A8" w:rsidRDefault="000E37A8" w:rsidP="000E37A8">
            <w:pPr>
              <w:ind w:firstLine="601"/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>РАЗДЕЛ 3. ТРЕБОВАНИЯ К УСЛУГАМ</w:t>
      </w:r>
    </w:p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E37A8" w:rsidRPr="000E37A8" w:rsidTr="002060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rPr>
                <w:rFonts w:eastAsia="Times New Roman"/>
                <w:color w:val="000000"/>
                <w:lang w:eastAsia="ru-RU"/>
              </w:rPr>
            </w:pPr>
            <w:r w:rsidRPr="000E37A8">
              <w:rPr>
                <w:rFonts w:eastAsia="Times New Roman"/>
                <w:color w:val="000000"/>
                <w:lang w:eastAsia="ru-RU"/>
              </w:rPr>
              <w:t>Подраздел 3.1 Общие требования</w:t>
            </w:r>
          </w:p>
        </w:tc>
      </w:tr>
      <w:tr w:rsidR="000E37A8" w:rsidRPr="000E37A8" w:rsidTr="002060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ind w:firstLine="601"/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Охрана, путем выставления поста, должна осуществляться силами одного лицензированного охранника со спецсредствами по следующему режиму:</w:t>
            </w:r>
          </w:p>
          <w:p w:rsidR="000E37A8" w:rsidRPr="000E37A8" w:rsidRDefault="000E37A8" w:rsidP="000E37A8">
            <w:pPr>
              <w:numPr>
                <w:ilvl w:val="0"/>
                <w:numId w:val="2"/>
              </w:numPr>
              <w:suppressAutoHyphens/>
              <w:ind w:firstLine="567"/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 xml:space="preserve">«Коттедж» - круглосуточно; </w:t>
            </w:r>
          </w:p>
          <w:p w:rsidR="000E37A8" w:rsidRPr="000E37A8" w:rsidRDefault="000E37A8" w:rsidP="000E37A8">
            <w:pPr>
              <w:numPr>
                <w:ilvl w:val="0"/>
                <w:numId w:val="2"/>
              </w:numPr>
              <w:suppressAutoHyphens/>
              <w:ind w:firstLine="567"/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 xml:space="preserve">ЦТВС – круглосуточно; </w:t>
            </w:r>
          </w:p>
          <w:p w:rsidR="000E37A8" w:rsidRPr="000E37A8" w:rsidRDefault="000E37A8" w:rsidP="000E37A8">
            <w:pPr>
              <w:numPr>
                <w:ilvl w:val="0"/>
                <w:numId w:val="2"/>
              </w:numPr>
              <w:suppressAutoHyphens/>
              <w:ind w:firstLine="567"/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Территория Гаража-600</w:t>
            </w:r>
          </w:p>
          <w:p w:rsidR="000E37A8" w:rsidRPr="000E37A8" w:rsidRDefault="000E37A8" w:rsidP="000E37A8">
            <w:pPr>
              <w:jc w:val="left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пост №1(КПП) – круглосуточно;</w:t>
            </w:r>
          </w:p>
          <w:p w:rsidR="000E37A8" w:rsidRPr="000E37A8" w:rsidRDefault="000E37A8" w:rsidP="000E37A8">
            <w:pPr>
              <w:jc w:val="left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пост №2 (досмотр грузового автотранспорта) – круглосуточно;</w:t>
            </w:r>
          </w:p>
          <w:p w:rsidR="000E37A8" w:rsidRPr="000E37A8" w:rsidRDefault="000E37A8" w:rsidP="000E37A8">
            <w:pPr>
              <w:numPr>
                <w:ilvl w:val="0"/>
                <w:numId w:val="2"/>
              </w:numPr>
              <w:suppressAutoHyphens/>
              <w:ind w:firstLine="567"/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 xml:space="preserve">Автостоянка ОТ-1- круглосуточно. </w:t>
            </w:r>
          </w:p>
          <w:p w:rsidR="000E37A8" w:rsidRPr="000E37A8" w:rsidRDefault="000E37A8" w:rsidP="000E37A8">
            <w:pPr>
              <w:ind w:firstLine="567"/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 xml:space="preserve">4.2. Охрана, путем оперативного дежурства, должна осуществляться силами тревожной группы, при срабатывании сигнализации установленной в охраняемых зданиях, </w:t>
            </w:r>
            <w:proofErr w:type="gramStart"/>
            <w:r w:rsidRPr="000E37A8">
              <w:rPr>
                <w:rFonts w:eastAsia="Times New Roman"/>
                <w:lang w:eastAsia="ru-RU"/>
              </w:rPr>
              <w:t>согласно таблицы</w:t>
            </w:r>
            <w:proofErr w:type="gramEnd"/>
            <w:r w:rsidRPr="000E37A8">
              <w:rPr>
                <w:rFonts w:eastAsia="Times New Roman"/>
                <w:lang w:eastAsia="ru-RU"/>
              </w:rPr>
              <w:t xml:space="preserve"> № 2.</w:t>
            </w:r>
          </w:p>
          <w:p w:rsidR="000E37A8" w:rsidRPr="000E37A8" w:rsidRDefault="000E37A8" w:rsidP="000E37A8">
            <w:pPr>
              <w:numPr>
                <w:ilvl w:val="1"/>
                <w:numId w:val="3"/>
              </w:numPr>
              <w:suppressAutoHyphens/>
              <w:ind w:firstLine="567"/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0E37A8">
              <w:rPr>
                <w:rFonts w:eastAsia="Times New Roman"/>
                <w:lang w:eastAsia="ru-RU"/>
              </w:rPr>
              <w:t xml:space="preserve">Исполнитель несет полную ответственность за соблюдение своими работниками </w:t>
            </w:r>
            <w:proofErr w:type="spellStart"/>
            <w:r w:rsidRPr="000E37A8">
              <w:rPr>
                <w:rFonts w:eastAsia="Times New Roman"/>
                <w:lang w:eastAsia="ru-RU"/>
              </w:rPr>
              <w:t>внутриобъектового</w:t>
            </w:r>
            <w:proofErr w:type="spellEnd"/>
            <w:r w:rsidRPr="000E37A8">
              <w:rPr>
                <w:rFonts w:eastAsia="Times New Roman"/>
                <w:lang w:eastAsia="ru-RU"/>
              </w:rPr>
              <w:t xml:space="preserve"> и пропускного режимов, правил ТБ, пожарной безопасности, действующих у Заказчика.</w:t>
            </w:r>
            <w:proofErr w:type="gramEnd"/>
          </w:p>
          <w:p w:rsidR="000E37A8" w:rsidRPr="000E37A8" w:rsidRDefault="000E37A8" w:rsidP="000E37A8">
            <w:pPr>
              <w:numPr>
                <w:ilvl w:val="1"/>
                <w:numId w:val="3"/>
              </w:numPr>
              <w:suppressAutoHyphens/>
              <w:ind w:firstLine="567"/>
              <w:jc w:val="both"/>
              <w:rPr>
                <w:rFonts w:eastAsia="Times New Roman"/>
                <w:color w:val="000000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 xml:space="preserve">Исполнитель должен </w:t>
            </w:r>
            <w:r w:rsidRPr="000E37A8">
              <w:rPr>
                <w:rFonts w:eastAsia="Times New Roman"/>
                <w:color w:val="000000"/>
                <w:lang w:eastAsia="ru-RU"/>
              </w:rPr>
              <w:t>иметь лицензию ФСБ на осуществление работ с использованием сведений, составляющих государственную тайну.</w:t>
            </w:r>
          </w:p>
          <w:p w:rsidR="000E37A8" w:rsidRPr="000E37A8" w:rsidRDefault="000E37A8" w:rsidP="000E37A8">
            <w:pPr>
              <w:numPr>
                <w:ilvl w:val="1"/>
                <w:numId w:val="3"/>
              </w:numPr>
              <w:suppressAutoHyphens/>
              <w:ind w:firstLine="567"/>
              <w:jc w:val="both"/>
              <w:rPr>
                <w:rFonts w:eastAsia="Times New Roman"/>
                <w:color w:val="000000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 xml:space="preserve">Исполнитель должен </w:t>
            </w:r>
            <w:r w:rsidRPr="000E37A8">
              <w:rPr>
                <w:rFonts w:eastAsia="Times New Roman"/>
                <w:color w:val="000000"/>
                <w:lang w:eastAsia="ru-RU"/>
              </w:rPr>
              <w:t>иметь лицензию</w:t>
            </w:r>
            <w:proofErr w:type="gramStart"/>
            <w:r w:rsidRPr="000E37A8">
              <w:rPr>
                <w:rFonts w:eastAsia="Times New Roman"/>
                <w:color w:val="000000"/>
                <w:lang w:eastAsia="ru-RU"/>
              </w:rPr>
              <w:t xml:space="preserve"> ,</w:t>
            </w:r>
            <w:proofErr w:type="gramEnd"/>
            <w:r w:rsidRPr="000E37A8">
              <w:rPr>
                <w:rFonts w:eastAsia="Times New Roman"/>
                <w:color w:val="000000"/>
                <w:lang w:eastAsia="ru-RU"/>
              </w:rPr>
              <w:t>выданную органами внутренних дел России на осуществление негосударственной (частной) охранной деятельности.</w:t>
            </w:r>
          </w:p>
          <w:p w:rsidR="000E37A8" w:rsidRPr="000E37A8" w:rsidRDefault="000E37A8" w:rsidP="000E37A8">
            <w:pPr>
              <w:numPr>
                <w:ilvl w:val="1"/>
                <w:numId w:val="3"/>
              </w:numPr>
              <w:tabs>
                <w:tab w:val="left" w:pos="709"/>
              </w:tabs>
              <w:suppressAutoHyphens/>
              <w:ind w:firstLine="567"/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 xml:space="preserve">Срок оказания услуг: с 01 января 2015 года  по 31 декабря 2015 года. </w:t>
            </w:r>
          </w:p>
        </w:tc>
      </w:tr>
    </w:tbl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</w:p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>РАЗДЕЛ 4. РЕЗУЛЬТАТ ОКАЗАННЫХ УСЛУГ</w:t>
      </w:r>
    </w:p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E37A8" w:rsidRPr="000E37A8" w:rsidTr="002060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rPr>
                <w:rFonts w:eastAsia="Times New Roman"/>
                <w:color w:val="000000"/>
                <w:lang w:eastAsia="ru-RU"/>
              </w:rPr>
            </w:pPr>
            <w:r w:rsidRPr="000E37A8">
              <w:rPr>
                <w:rFonts w:eastAsia="Times New Roman"/>
                <w:color w:val="000000"/>
                <w:lang w:eastAsia="ru-RU"/>
              </w:rPr>
              <w:t>Подраздел 4.1 Требования по приемке услуг</w:t>
            </w:r>
          </w:p>
        </w:tc>
      </w:tr>
      <w:tr w:rsidR="000E37A8" w:rsidRPr="000E37A8" w:rsidTr="002060E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ind w:firstLine="567"/>
              <w:jc w:val="both"/>
              <w:rPr>
                <w:rFonts w:eastAsia="Times New Roman"/>
                <w:color w:val="000000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Приемка услуг по охране осуществляется представителем Заказчика (уполномоченным лицом) по предоставлению двухстороннего акта оказания услуг, который является основанием для осуществления расчета. Акт оказания услуг представляется ежемесячно</w:t>
            </w:r>
            <w:proofErr w:type="gramStart"/>
            <w:r w:rsidRPr="000E37A8">
              <w:rPr>
                <w:rFonts w:eastAsia="Times New Roman"/>
                <w:lang w:eastAsia="ru-RU"/>
              </w:rPr>
              <w:t>.</w:t>
            </w:r>
            <w:r w:rsidRPr="000E37A8">
              <w:rPr>
                <w:rFonts w:eastAsia="Times New Roman"/>
                <w:i/>
                <w:color w:val="000000"/>
                <w:lang w:eastAsia="ru-RU"/>
              </w:rPr>
              <w:t>.</w:t>
            </w:r>
            <w:proofErr w:type="gramEnd"/>
          </w:p>
        </w:tc>
      </w:tr>
    </w:tbl>
    <w:p w:rsidR="000E37A8" w:rsidRPr="000E37A8" w:rsidRDefault="000E37A8" w:rsidP="000E37A8">
      <w:pPr>
        <w:rPr>
          <w:rFonts w:eastAsia="Times New Roman"/>
          <w:b/>
          <w:color w:val="000000"/>
          <w:lang w:eastAsia="ru-RU"/>
        </w:rPr>
      </w:pPr>
    </w:p>
    <w:p w:rsidR="000E37A8" w:rsidRPr="000E37A8" w:rsidRDefault="000E37A8" w:rsidP="000E37A8">
      <w:pPr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>РАЗДЕЛ 5. ПЕРЕЧЕНЬ ПРИНЯТЫХ СОКРАЩЕНИЙ</w:t>
      </w:r>
    </w:p>
    <w:p w:rsidR="000E37A8" w:rsidRPr="000E37A8" w:rsidRDefault="000E37A8" w:rsidP="000E37A8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0E37A8" w:rsidRPr="000E37A8" w:rsidTr="002060E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7A8" w:rsidRPr="000E37A8" w:rsidRDefault="000E37A8" w:rsidP="000E37A8">
            <w:pPr>
              <w:rPr>
                <w:rFonts w:eastAsia="Times New Roman"/>
                <w:color w:val="000000"/>
                <w:lang w:eastAsia="ru-RU"/>
              </w:rPr>
            </w:pPr>
            <w:r w:rsidRPr="000E37A8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0E37A8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0E37A8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7A8" w:rsidRPr="000E37A8" w:rsidRDefault="000E37A8" w:rsidP="000E37A8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0E37A8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7A8" w:rsidRPr="000E37A8" w:rsidRDefault="000E37A8" w:rsidP="000E37A8">
            <w:pPr>
              <w:rPr>
                <w:rFonts w:eastAsia="Times New Roman"/>
                <w:color w:val="000000"/>
                <w:lang w:eastAsia="ru-RU"/>
              </w:rPr>
            </w:pPr>
            <w:r w:rsidRPr="000E37A8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0E37A8" w:rsidRPr="000E37A8" w:rsidTr="002060E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E37A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правила ТБ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 xml:space="preserve">Правила техники безопасности </w:t>
            </w:r>
          </w:p>
        </w:tc>
      </w:tr>
      <w:tr w:rsidR="000E37A8" w:rsidRPr="000E37A8" w:rsidTr="002060E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E37A8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  <w:r w:rsidRPr="000E37A8">
              <w:rPr>
                <w:rFonts w:eastAsia="Times New Roman"/>
                <w:color w:val="000000"/>
                <w:lang w:eastAsia="ru-RU"/>
              </w:rPr>
              <w:t>ФСБ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jc w:val="both"/>
              <w:rPr>
                <w:rFonts w:eastAsia="Times New Roman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>Федеральная служба безопасности России</w:t>
            </w:r>
          </w:p>
        </w:tc>
      </w:tr>
      <w:tr w:rsidR="000E37A8" w:rsidRPr="000E37A8" w:rsidTr="002060E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E37A8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 xml:space="preserve">ЦТВС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A8" w:rsidRPr="000E37A8" w:rsidRDefault="000E37A8" w:rsidP="000E37A8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0E37A8">
              <w:rPr>
                <w:rFonts w:eastAsia="Times New Roman"/>
                <w:lang w:eastAsia="ru-RU"/>
              </w:rPr>
              <w:t xml:space="preserve">Цех </w:t>
            </w:r>
            <w:proofErr w:type="spellStart"/>
            <w:r w:rsidRPr="000E37A8">
              <w:rPr>
                <w:rFonts w:eastAsia="Times New Roman"/>
                <w:lang w:eastAsia="ru-RU"/>
              </w:rPr>
              <w:t>тепловодоснабжения</w:t>
            </w:r>
            <w:proofErr w:type="spellEnd"/>
          </w:p>
        </w:tc>
      </w:tr>
    </w:tbl>
    <w:p w:rsidR="000E37A8" w:rsidRPr="000E37A8" w:rsidRDefault="000E37A8" w:rsidP="000E37A8">
      <w:pPr>
        <w:ind w:firstLine="567"/>
        <w:jc w:val="both"/>
        <w:rPr>
          <w:rFonts w:eastAsia="Times New Roman"/>
          <w:color w:val="000000"/>
          <w:lang w:eastAsia="ru-RU"/>
        </w:rPr>
      </w:pPr>
      <w:r w:rsidRPr="000E37A8">
        <w:rPr>
          <w:rFonts w:eastAsia="Times New Roman"/>
          <w:color w:val="000000"/>
          <w:lang w:eastAsia="ru-RU"/>
        </w:rPr>
        <w:t xml:space="preserve"> </w:t>
      </w:r>
    </w:p>
    <w:p w:rsidR="000E37A8" w:rsidRPr="000E37A8" w:rsidRDefault="000E37A8" w:rsidP="000E37A8">
      <w:pPr>
        <w:jc w:val="left"/>
        <w:rPr>
          <w:rFonts w:eastAsia="Times New Roman"/>
          <w:szCs w:val="20"/>
          <w:lang w:eastAsia="ru-RU"/>
        </w:rPr>
      </w:pPr>
      <w:r w:rsidRPr="000E37A8">
        <w:rPr>
          <w:rFonts w:eastAsia="Times New Roman"/>
          <w:b/>
          <w:bCs/>
          <w:szCs w:val="20"/>
          <w:lang w:eastAsia="ru-RU"/>
        </w:rPr>
        <w:t>Контактное лицо</w:t>
      </w:r>
      <w:r w:rsidRPr="000E37A8">
        <w:rPr>
          <w:rFonts w:eastAsia="Times New Roman"/>
          <w:szCs w:val="20"/>
          <w:lang w:eastAsia="ru-RU"/>
        </w:rPr>
        <w:t xml:space="preserve">: </w:t>
      </w:r>
      <w:r w:rsidRPr="000E37A8">
        <w:rPr>
          <w:rFonts w:eastAsia="Times New Roman"/>
          <w:bCs/>
          <w:szCs w:val="20"/>
          <w:lang w:eastAsia="ru-RU"/>
        </w:rPr>
        <w:t>Бычков Сергей Владимирович (48439) 9-47-52.</w:t>
      </w:r>
    </w:p>
    <w:p w:rsidR="000E37A8" w:rsidRPr="000E37A8" w:rsidRDefault="000E37A8" w:rsidP="000E37A8">
      <w:pPr>
        <w:keepNext/>
        <w:jc w:val="both"/>
        <w:outlineLvl w:val="0"/>
        <w:rPr>
          <w:rFonts w:eastAsia="Times New Roman"/>
          <w:sz w:val="28"/>
          <w:lang w:val="x-none" w:eastAsia="ru-RU"/>
        </w:rPr>
      </w:pPr>
    </w:p>
    <w:p w:rsidR="008E3C0C" w:rsidRPr="000E37A8" w:rsidRDefault="008E3C0C">
      <w:pPr>
        <w:rPr>
          <w:lang w:val="x-none"/>
        </w:rPr>
      </w:pPr>
    </w:p>
    <w:sectPr w:rsidR="008E3C0C" w:rsidRPr="000E37A8" w:rsidSect="003D0DDE">
      <w:footerReference w:type="default" r:id="rId6"/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025" w:rsidRDefault="000E37A8" w:rsidP="007C53B0">
    <w:pPr>
      <w:pStyle w:val="a3"/>
      <w:jc w:val="right"/>
    </w:pPr>
    <w:r>
      <w:fldChar w:fldCharType="begin"/>
    </w:r>
    <w:r>
      <w:instrText>PAG</w:instrText>
    </w:r>
    <w:r>
      <w:instrText>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680025" w:rsidRDefault="000E37A8">
    <w:pPr>
      <w:pStyle w:val="a3"/>
    </w:pPr>
  </w:p>
  <w:p w:rsidR="00680025" w:rsidRDefault="000E37A8"/>
  <w:p w:rsidR="00680025" w:rsidRDefault="000E37A8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41840"/>
    <w:multiLevelType w:val="multilevel"/>
    <w:tmpl w:val="09FE9E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45BD28AC"/>
    <w:multiLevelType w:val="hybridMultilevel"/>
    <w:tmpl w:val="48B23864"/>
    <w:lvl w:ilvl="0" w:tplc="B7024AA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2267E28"/>
    <w:multiLevelType w:val="hybridMultilevel"/>
    <w:tmpl w:val="FB84A9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D0B"/>
    <w:rsid w:val="000E37A8"/>
    <w:rsid w:val="00195D0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0E37A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0E37A8"/>
  </w:style>
  <w:style w:type="character" w:customStyle="1" w:styleId="1">
    <w:name w:val="Нижний колонтитул Знак1"/>
    <w:link w:val="a3"/>
    <w:uiPriority w:val="99"/>
    <w:rsid w:val="000E37A8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0E37A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0E37A8"/>
  </w:style>
  <w:style w:type="character" w:customStyle="1" w:styleId="1">
    <w:name w:val="Нижний колонтитул Знак1"/>
    <w:link w:val="a3"/>
    <w:uiPriority w:val="99"/>
    <w:rsid w:val="000E37A8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723</Words>
  <Characters>4125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2014-11-27T12:17:00Z</dcterms:created>
  <dcterms:modified xsi:type="dcterms:W3CDTF">2014-11-27T12:17:00Z</dcterms:modified>
</cp:coreProperties>
</file>