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1"/>
        <w:tblW w:w="10173" w:type="dxa"/>
        <w:tblLook w:val="000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DA0EBC" w:rsidRDefault="00295E8C" w:rsidP="00CA2886">
      <w:pPr>
        <w:jc w:val="center"/>
        <w:rPr>
          <w:sz w:val="28"/>
          <w:szCs w:val="28"/>
        </w:rPr>
      </w:pPr>
      <w:r w:rsidRPr="00987F3E">
        <w:rPr>
          <w:sz w:val="28"/>
          <w:szCs w:val="28"/>
        </w:rPr>
        <w:t>по лоту №</w:t>
      </w:r>
      <w:r w:rsidR="002E497E" w:rsidRPr="00987F3E">
        <w:rPr>
          <w:sz w:val="28"/>
          <w:szCs w:val="28"/>
        </w:rPr>
        <w:t> </w:t>
      </w:r>
      <w:r w:rsidR="00930DA2">
        <w:rPr>
          <w:sz w:val="28"/>
          <w:szCs w:val="28"/>
        </w:rPr>
        <w:t>002И</w:t>
      </w:r>
      <w:r w:rsidR="00930DA2" w:rsidRPr="00987F3E">
        <w:rPr>
          <w:sz w:val="28"/>
          <w:szCs w:val="28"/>
        </w:rPr>
        <w:t>Т</w:t>
      </w:r>
      <w:r w:rsidR="00930DA2">
        <w:rPr>
          <w:sz w:val="28"/>
          <w:szCs w:val="28"/>
        </w:rPr>
        <w:t>/ЗП</w:t>
      </w:r>
      <w:r w:rsidR="00930DA2" w:rsidRPr="00C2023A">
        <w:rPr>
          <w:sz w:val="28"/>
          <w:szCs w:val="28"/>
        </w:rPr>
        <w:t>-01</w:t>
      </w:r>
      <w:r w:rsidR="00930DA2">
        <w:rPr>
          <w:sz w:val="28"/>
          <w:szCs w:val="28"/>
        </w:rPr>
        <w:t>4</w:t>
      </w:r>
    </w:p>
    <w:p w:rsidR="00D42AD0" w:rsidRDefault="00D42AD0" w:rsidP="00CA2886">
      <w:pPr>
        <w:jc w:val="center"/>
        <w:rPr>
          <w:sz w:val="28"/>
          <w:szCs w:val="28"/>
        </w:rPr>
      </w:pPr>
    </w:p>
    <w:p w:rsidR="00D42AD0" w:rsidRPr="00DA0EBC" w:rsidRDefault="00930DA2" w:rsidP="00CA2886">
      <w:pPr>
        <w:jc w:val="center"/>
        <w:rPr>
          <w:sz w:val="28"/>
          <w:szCs w:val="28"/>
        </w:rPr>
      </w:pPr>
      <w:r w:rsidRPr="00234486">
        <w:rPr>
          <w:b/>
          <w:sz w:val="28"/>
          <w:szCs w:val="28"/>
        </w:rPr>
        <w:t>Выполнение работ по послегарантийному ремонту  ПЭВМ, ноутбуков и оргтехники для нужд ОАО "НИАЭП"</w:t>
      </w:r>
    </w:p>
    <w:p w:rsidR="00A373D6" w:rsidRDefault="00A373D6" w:rsidP="00CA2886">
      <w:pPr>
        <w:jc w:val="center"/>
        <w:rPr>
          <w:b/>
          <w:sz w:val="28"/>
          <w:szCs w:val="28"/>
        </w:rPr>
      </w:pPr>
    </w:p>
    <w:p w:rsidR="006A44D9" w:rsidRPr="006A44D9" w:rsidRDefault="006A44D9" w:rsidP="00CA2886">
      <w:pPr>
        <w:jc w:val="center"/>
        <w:rPr>
          <w:caps/>
          <w:sz w:val="28"/>
          <w:szCs w:val="28"/>
        </w:rPr>
      </w:pPr>
    </w:p>
    <w:p w:rsidR="00A373D6" w:rsidRPr="006A44D9" w:rsidRDefault="00A373D6" w:rsidP="00CA2886">
      <w:pPr>
        <w:jc w:val="center"/>
        <w:rPr>
          <w:caps/>
          <w:sz w:val="28"/>
          <w:szCs w:val="28"/>
        </w:rPr>
      </w:pPr>
    </w:p>
    <w:p w:rsidR="00930DA2" w:rsidRPr="00824550" w:rsidRDefault="00930DA2" w:rsidP="00930DA2">
      <w:pPr>
        <w:jc w:val="center"/>
        <w:rPr>
          <w:caps/>
          <w:sz w:val="28"/>
          <w:szCs w:val="28"/>
        </w:rPr>
      </w:pPr>
      <w:r w:rsidRPr="00824550">
        <w:rPr>
          <w:caps/>
          <w:sz w:val="28"/>
          <w:szCs w:val="28"/>
        </w:rPr>
        <w:t>том 1 «общая и коммерческая части»</w:t>
      </w:r>
    </w:p>
    <w:p w:rsidR="00930DA2" w:rsidRPr="00824550" w:rsidRDefault="00930DA2" w:rsidP="00930DA2">
      <w:pPr>
        <w:jc w:val="center"/>
        <w:rPr>
          <w:caps/>
          <w:sz w:val="28"/>
          <w:szCs w:val="28"/>
        </w:rPr>
      </w:pPr>
      <w:r w:rsidRPr="00824550">
        <w:rPr>
          <w:caps/>
          <w:sz w:val="28"/>
          <w:szCs w:val="28"/>
        </w:rPr>
        <w:t xml:space="preserve">том </w:t>
      </w:r>
      <w:r>
        <w:rPr>
          <w:caps/>
          <w:sz w:val="28"/>
          <w:szCs w:val="28"/>
        </w:rPr>
        <w:t>2</w:t>
      </w:r>
      <w:r w:rsidRPr="00824550">
        <w:rPr>
          <w:caps/>
          <w:sz w:val="28"/>
          <w:szCs w:val="28"/>
        </w:rPr>
        <w:t xml:space="preserve"> «</w:t>
      </w:r>
      <w:r>
        <w:rPr>
          <w:caps/>
          <w:sz w:val="28"/>
          <w:szCs w:val="28"/>
        </w:rPr>
        <w:t xml:space="preserve">Техническая </w:t>
      </w:r>
      <w:r w:rsidRPr="00824550">
        <w:rPr>
          <w:caps/>
          <w:sz w:val="28"/>
          <w:szCs w:val="28"/>
        </w:rPr>
        <w:t xml:space="preserve"> част</w:t>
      </w:r>
      <w:r>
        <w:rPr>
          <w:caps/>
          <w:sz w:val="28"/>
          <w:szCs w:val="28"/>
        </w:rPr>
        <w:t>ь</w:t>
      </w:r>
      <w:r w:rsidRPr="00824550">
        <w:rPr>
          <w:caps/>
          <w:sz w:val="28"/>
          <w:szCs w:val="28"/>
        </w:rPr>
        <w:t>»</w:t>
      </w: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Default="004D4EBA" w:rsidP="00CA2886">
      <w:pPr>
        <w:jc w:val="center"/>
        <w:rPr>
          <w:sz w:val="28"/>
        </w:rPr>
      </w:pPr>
    </w:p>
    <w:p w:rsidR="00930DA2" w:rsidRDefault="00930DA2" w:rsidP="00CA2886">
      <w:pPr>
        <w:jc w:val="center"/>
        <w:rPr>
          <w:sz w:val="28"/>
        </w:rPr>
      </w:pPr>
    </w:p>
    <w:p w:rsidR="00930DA2" w:rsidRPr="00D65C10" w:rsidRDefault="00930DA2"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8"/>
          <w:pgSz w:w="11907" w:h="16840" w:code="9"/>
          <w:pgMar w:top="1134" w:right="567" w:bottom="1134" w:left="1418" w:header="709" w:footer="1072" w:gutter="0"/>
          <w:cols w:space="708"/>
          <w:docGrid w:linePitch="360"/>
        </w:sectPr>
      </w:pPr>
    </w:p>
    <w:p w:rsidR="00C87330" w:rsidRPr="009D6BF8" w:rsidRDefault="00C87330" w:rsidP="00123ECE">
      <w:pPr>
        <w:pStyle w:val="14"/>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D33704" w:rsidRDefault="00A651AA">
      <w:pPr>
        <w:pStyle w:val="16"/>
        <w:rPr>
          <w:rFonts w:asciiTheme="minorHAnsi" w:eastAsiaTheme="minorEastAsia" w:hAnsiTheme="minorHAnsi" w:cstheme="minorBidi"/>
          <w:sz w:val="22"/>
          <w:szCs w:val="22"/>
        </w:rPr>
      </w:pPr>
      <w:r w:rsidRPr="00C70DA3">
        <w:rPr>
          <w:bCs/>
          <w:szCs w:val="24"/>
        </w:rPr>
        <w:fldChar w:fldCharType="begin"/>
      </w:r>
      <w:r w:rsidR="00C87330" w:rsidRPr="00C70DA3">
        <w:rPr>
          <w:bCs/>
          <w:szCs w:val="24"/>
        </w:rPr>
        <w:instrText xml:space="preserve"> TOC \o "1-3" \h \z \u </w:instrText>
      </w:r>
      <w:r w:rsidRPr="00C70DA3">
        <w:rPr>
          <w:bCs/>
          <w:szCs w:val="24"/>
        </w:rPr>
        <w:fldChar w:fldCharType="separate"/>
      </w:r>
      <w:hyperlink w:anchor="_Toc391644550" w:history="1">
        <w:r w:rsidR="00D33704" w:rsidRPr="00D34B0F">
          <w:rPr>
            <w:rStyle w:val="afa"/>
          </w:rPr>
          <w:t>ИЗВЕЩЕНИЕ О ПРОВЕДЕНИИ ЗАПРОСА ПРЕДЛОЖЕНИЙ</w:t>
        </w:r>
        <w:r w:rsidR="00D33704">
          <w:rPr>
            <w:webHidden/>
          </w:rPr>
          <w:tab/>
        </w:r>
        <w:r>
          <w:rPr>
            <w:webHidden/>
          </w:rPr>
          <w:fldChar w:fldCharType="begin"/>
        </w:r>
        <w:r w:rsidR="00D33704">
          <w:rPr>
            <w:webHidden/>
          </w:rPr>
          <w:instrText xml:space="preserve"> PAGEREF _Toc391644550 \h </w:instrText>
        </w:r>
        <w:r>
          <w:rPr>
            <w:webHidden/>
          </w:rPr>
        </w:r>
        <w:r>
          <w:rPr>
            <w:webHidden/>
          </w:rPr>
          <w:fldChar w:fldCharType="separate"/>
        </w:r>
        <w:r w:rsidR="00D33704">
          <w:rPr>
            <w:webHidden/>
          </w:rPr>
          <w:t>3</w:t>
        </w:r>
        <w:r>
          <w:rPr>
            <w:webHidden/>
          </w:rPr>
          <w:fldChar w:fldCharType="end"/>
        </w:r>
      </w:hyperlink>
    </w:p>
    <w:p w:rsidR="00D33704" w:rsidRDefault="00A651AA">
      <w:pPr>
        <w:pStyle w:val="16"/>
        <w:rPr>
          <w:rFonts w:asciiTheme="minorHAnsi" w:eastAsiaTheme="minorEastAsia" w:hAnsiTheme="minorHAnsi" w:cstheme="minorBidi"/>
          <w:sz w:val="22"/>
          <w:szCs w:val="22"/>
        </w:rPr>
      </w:pPr>
      <w:hyperlink w:anchor="_Toc391644551" w:history="1">
        <w:r w:rsidR="00D33704" w:rsidRPr="00D34B0F">
          <w:rPr>
            <w:rStyle w:val="afa"/>
            <w:b/>
          </w:rPr>
          <w:t>ЧАСТЬ 1</w:t>
        </w:r>
        <w:r w:rsidR="00D33704">
          <w:rPr>
            <w:webHidden/>
          </w:rPr>
          <w:tab/>
        </w:r>
        <w:r>
          <w:rPr>
            <w:webHidden/>
          </w:rPr>
          <w:fldChar w:fldCharType="begin"/>
        </w:r>
        <w:r w:rsidR="00D33704">
          <w:rPr>
            <w:webHidden/>
          </w:rPr>
          <w:instrText xml:space="preserve"> PAGEREF _Toc391644551 \h </w:instrText>
        </w:r>
        <w:r>
          <w:rPr>
            <w:webHidden/>
          </w:rPr>
        </w:r>
        <w:r>
          <w:rPr>
            <w:webHidden/>
          </w:rPr>
          <w:fldChar w:fldCharType="separate"/>
        </w:r>
        <w:r w:rsidR="00D33704">
          <w:rPr>
            <w:webHidden/>
          </w:rPr>
          <w:t>6</w:t>
        </w:r>
        <w:r>
          <w:rPr>
            <w:webHidden/>
          </w:rPr>
          <w:fldChar w:fldCharType="end"/>
        </w:r>
      </w:hyperlink>
    </w:p>
    <w:p w:rsidR="00D33704" w:rsidRDefault="00A651AA">
      <w:pPr>
        <w:pStyle w:val="16"/>
        <w:rPr>
          <w:rFonts w:asciiTheme="minorHAnsi" w:eastAsiaTheme="minorEastAsia" w:hAnsiTheme="minorHAnsi" w:cstheme="minorBidi"/>
          <w:sz w:val="22"/>
          <w:szCs w:val="22"/>
        </w:rPr>
      </w:pPr>
      <w:hyperlink w:anchor="_Toc391644552" w:history="1">
        <w:r w:rsidR="00D33704" w:rsidRPr="00D34B0F">
          <w:rPr>
            <w:rStyle w:val="afa"/>
          </w:rPr>
          <w:t>1.</w:t>
        </w:r>
        <w:r w:rsidR="00D33704">
          <w:rPr>
            <w:rFonts w:asciiTheme="minorHAnsi" w:eastAsiaTheme="minorEastAsia" w:hAnsiTheme="minorHAnsi" w:cstheme="minorBidi"/>
            <w:sz w:val="22"/>
            <w:szCs w:val="22"/>
          </w:rPr>
          <w:tab/>
        </w:r>
        <w:r w:rsidR="00D33704" w:rsidRPr="00D34B0F">
          <w:rPr>
            <w:rStyle w:val="afa"/>
          </w:rPr>
          <w:t>ТЕРМИНЫ И ОПРЕДЕЛЕНИЯ</w:t>
        </w:r>
        <w:r w:rsidR="00D33704">
          <w:rPr>
            <w:webHidden/>
          </w:rPr>
          <w:tab/>
        </w:r>
        <w:r>
          <w:rPr>
            <w:webHidden/>
          </w:rPr>
          <w:fldChar w:fldCharType="begin"/>
        </w:r>
        <w:r w:rsidR="00D33704">
          <w:rPr>
            <w:webHidden/>
          </w:rPr>
          <w:instrText xml:space="preserve"> PAGEREF _Toc391644552 \h </w:instrText>
        </w:r>
        <w:r>
          <w:rPr>
            <w:webHidden/>
          </w:rPr>
        </w:r>
        <w:r>
          <w:rPr>
            <w:webHidden/>
          </w:rPr>
          <w:fldChar w:fldCharType="separate"/>
        </w:r>
        <w:r w:rsidR="00D33704">
          <w:rPr>
            <w:webHidden/>
          </w:rPr>
          <w:t>6</w:t>
        </w:r>
        <w:r>
          <w:rPr>
            <w:webHidden/>
          </w:rPr>
          <w:fldChar w:fldCharType="end"/>
        </w:r>
      </w:hyperlink>
    </w:p>
    <w:p w:rsidR="00D33704" w:rsidRDefault="00A651AA">
      <w:pPr>
        <w:pStyle w:val="2b"/>
        <w:rPr>
          <w:rFonts w:asciiTheme="minorHAnsi" w:eastAsiaTheme="minorEastAsia" w:hAnsiTheme="minorHAnsi" w:cstheme="minorBidi"/>
          <w:b w:val="0"/>
          <w:bCs w:val="0"/>
          <w:sz w:val="22"/>
          <w:szCs w:val="22"/>
        </w:rPr>
      </w:pPr>
      <w:hyperlink w:anchor="_Toc391644553" w:history="1">
        <w:r w:rsidR="00D33704" w:rsidRPr="00D34B0F">
          <w:rPr>
            <w:rStyle w:val="afa"/>
            <w:rFonts w:ascii="Times New Roman" w:hAnsi="Times New Roman" w:cs="Times New Roman"/>
          </w:rPr>
          <w:t>СОКРАЩЕНИЯ</w:t>
        </w:r>
        <w:r w:rsidR="00D33704">
          <w:rPr>
            <w:webHidden/>
          </w:rPr>
          <w:tab/>
        </w:r>
        <w:r>
          <w:rPr>
            <w:webHidden/>
          </w:rPr>
          <w:fldChar w:fldCharType="begin"/>
        </w:r>
        <w:r w:rsidR="00D33704">
          <w:rPr>
            <w:webHidden/>
          </w:rPr>
          <w:instrText xml:space="preserve"> PAGEREF _Toc391644553 \h </w:instrText>
        </w:r>
        <w:r>
          <w:rPr>
            <w:webHidden/>
          </w:rPr>
        </w:r>
        <w:r>
          <w:rPr>
            <w:webHidden/>
          </w:rPr>
          <w:fldChar w:fldCharType="separate"/>
        </w:r>
        <w:r w:rsidR="00D33704">
          <w:rPr>
            <w:webHidden/>
          </w:rPr>
          <w:t>7</w:t>
        </w:r>
        <w:r>
          <w:rPr>
            <w:webHidden/>
          </w:rPr>
          <w:fldChar w:fldCharType="end"/>
        </w:r>
      </w:hyperlink>
    </w:p>
    <w:p w:rsidR="00D33704" w:rsidRDefault="00A651AA">
      <w:pPr>
        <w:pStyle w:val="16"/>
        <w:rPr>
          <w:rFonts w:asciiTheme="minorHAnsi" w:eastAsiaTheme="minorEastAsia" w:hAnsiTheme="minorHAnsi" w:cstheme="minorBidi"/>
          <w:sz w:val="22"/>
          <w:szCs w:val="22"/>
        </w:rPr>
      </w:pPr>
      <w:hyperlink w:anchor="_Toc391644554" w:history="1">
        <w:r w:rsidR="00D33704" w:rsidRPr="00D34B0F">
          <w:rPr>
            <w:rStyle w:val="afa"/>
          </w:rPr>
          <w:t>2.</w:t>
        </w:r>
        <w:r w:rsidR="00D33704">
          <w:rPr>
            <w:rFonts w:asciiTheme="minorHAnsi" w:eastAsiaTheme="minorEastAsia" w:hAnsiTheme="minorHAnsi" w:cstheme="minorBidi"/>
            <w:sz w:val="22"/>
            <w:szCs w:val="22"/>
          </w:rPr>
          <w:tab/>
        </w:r>
        <w:r w:rsidR="00D33704" w:rsidRPr="00D34B0F">
          <w:rPr>
            <w:rStyle w:val="afa"/>
            <w:b/>
          </w:rPr>
          <w:t>Общие положения</w:t>
        </w:r>
        <w:r w:rsidR="00D33704">
          <w:rPr>
            <w:webHidden/>
          </w:rPr>
          <w:tab/>
        </w:r>
        <w:r>
          <w:rPr>
            <w:webHidden/>
          </w:rPr>
          <w:fldChar w:fldCharType="begin"/>
        </w:r>
        <w:r w:rsidR="00D33704">
          <w:rPr>
            <w:webHidden/>
          </w:rPr>
          <w:instrText xml:space="preserve"> PAGEREF _Toc391644554 \h </w:instrText>
        </w:r>
        <w:r>
          <w:rPr>
            <w:webHidden/>
          </w:rPr>
        </w:r>
        <w:r>
          <w:rPr>
            <w:webHidden/>
          </w:rPr>
          <w:fldChar w:fldCharType="separate"/>
        </w:r>
        <w:r w:rsidR="00D33704">
          <w:rPr>
            <w:webHidden/>
          </w:rPr>
          <w:t>9</w:t>
        </w:r>
        <w:r>
          <w:rPr>
            <w:webHidden/>
          </w:rPr>
          <w:fldChar w:fldCharType="end"/>
        </w:r>
      </w:hyperlink>
    </w:p>
    <w:p w:rsidR="00D33704" w:rsidRDefault="00A651AA">
      <w:pPr>
        <w:pStyle w:val="2b"/>
        <w:tabs>
          <w:tab w:val="left" w:pos="1134"/>
        </w:tabs>
        <w:rPr>
          <w:rFonts w:asciiTheme="minorHAnsi" w:eastAsiaTheme="minorEastAsia" w:hAnsiTheme="minorHAnsi" w:cstheme="minorBidi"/>
          <w:b w:val="0"/>
          <w:bCs w:val="0"/>
          <w:sz w:val="22"/>
          <w:szCs w:val="22"/>
        </w:rPr>
      </w:pPr>
      <w:hyperlink w:anchor="_Toc391644555" w:history="1">
        <w:r w:rsidR="00D33704" w:rsidRPr="00D34B0F">
          <w:rPr>
            <w:rStyle w:val="afa"/>
          </w:rPr>
          <w:t>2.1.</w:t>
        </w:r>
        <w:r w:rsidR="00D33704">
          <w:rPr>
            <w:rFonts w:asciiTheme="minorHAnsi" w:eastAsiaTheme="minorEastAsia" w:hAnsiTheme="minorHAnsi" w:cstheme="minorBidi"/>
            <w:b w:val="0"/>
            <w:bCs w:val="0"/>
            <w:sz w:val="22"/>
            <w:szCs w:val="22"/>
          </w:rPr>
          <w:tab/>
        </w:r>
        <w:r w:rsidR="00D33704" w:rsidRPr="00D34B0F">
          <w:rPr>
            <w:rStyle w:val="afa"/>
          </w:rPr>
          <w:t>Форма и вид процедуры закупки, предмет запроса предложений</w:t>
        </w:r>
        <w:r w:rsidR="00D33704">
          <w:rPr>
            <w:webHidden/>
          </w:rPr>
          <w:tab/>
        </w:r>
        <w:r>
          <w:rPr>
            <w:webHidden/>
          </w:rPr>
          <w:fldChar w:fldCharType="begin"/>
        </w:r>
        <w:r w:rsidR="00D33704">
          <w:rPr>
            <w:webHidden/>
          </w:rPr>
          <w:instrText xml:space="preserve"> PAGEREF _Toc391644555 \h </w:instrText>
        </w:r>
        <w:r>
          <w:rPr>
            <w:webHidden/>
          </w:rPr>
        </w:r>
        <w:r>
          <w:rPr>
            <w:webHidden/>
          </w:rPr>
          <w:fldChar w:fldCharType="separate"/>
        </w:r>
        <w:r w:rsidR="00D33704">
          <w:rPr>
            <w:webHidden/>
          </w:rPr>
          <w:t>9</w:t>
        </w:r>
        <w:r>
          <w:rPr>
            <w:webHidden/>
          </w:rPr>
          <w:fldChar w:fldCharType="end"/>
        </w:r>
      </w:hyperlink>
    </w:p>
    <w:p w:rsidR="00D33704" w:rsidRDefault="00A651AA">
      <w:pPr>
        <w:pStyle w:val="2b"/>
        <w:tabs>
          <w:tab w:val="left" w:pos="1134"/>
        </w:tabs>
        <w:rPr>
          <w:rFonts w:asciiTheme="minorHAnsi" w:eastAsiaTheme="minorEastAsia" w:hAnsiTheme="minorHAnsi" w:cstheme="minorBidi"/>
          <w:b w:val="0"/>
          <w:bCs w:val="0"/>
          <w:sz w:val="22"/>
          <w:szCs w:val="22"/>
        </w:rPr>
      </w:pPr>
      <w:hyperlink w:anchor="_Toc391644556" w:history="1">
        <w:r w:rsidR="00D33704" w:rsidRPr="00D34B0F">
          <w:rPr>
            <w:rStyle w:val="afa"/>
          </w:rPr>
          <w:t>2.2.</w:t>
        </w:r>
        <w:r w:rsidR="00D33704">
          <w:rPr>
            <w:rFonts w:asciiTheme="minorHAnsi" w:eastAsiaTheme="minorEastAsia" w:hAnsiTheme="minorHAnsi" w:cstheme="minorBidi"/>
            <w:b w:val="0"/>
            <w:bCs w:val="0"/>
            <w:sz w:val="22"/>
            <w:szCs w:val="22"/>
          </w:rPr>
          <w:tab/>
        </w:r>
        <w:r w:rsidR="00D33704" w:rsidRPr="00D34B0F">
          <w:rPr>
            <w:rStyle w:val="afa"/>
          </w:rPr>
          <w:t>Участие в процедуре запроса предложений</w:t>
        </w:r>
        <w:r w:rsidR="00D33704">
          <w:rPr>
            <w:webHidden/>
          </w:rPr>
          <w:tab/>
        </w:r>
        <w:r>
          <w:rPr>
            <w:webHidden/>
          </w:rPr>
          <w:fldChar w:fldCharType="begin"/>
        </w:r>
        <w:r w:rsidR="00D33704">
          <w:rPr>
            <w:webHidden/>
          </w:rPr>
          <w:instrText xml:space="preserve"> PAGEREF _Toc391644556 \h </w:instrText>
        </w:r>
        <w:r>
          <w:rPr>
            <w:webHidden/>
          </w:rPr>
        </w:r>
        <w:r>
          <w:rPr>
            <w:webHidden/>
          </w:rPr>
          <w:fldChar w:fldCharType="separate"/>
        </w:r>
        <w:r w:rsidR="00D33704">
          <w:rPr>
            <w:webHidden/>
          </w:rPr>
          <w:t>9</w:t>
        </w:r>
        <w:r>
          <w:rPr>
            <w:webHidden/>
          </w:rPr>
          <w:fldChar w:fldCharType="end"/>
        </w:r>
      </w:hyperlink>
    </w:p>
    <w:p w:rsidR="00D33704" w:rsidRDefault="00A651AA">
      <w:pPr>
        <w:pStyle w:val="2b"/>
        <w:tabs>
          <w:tab w:val="left" w:pos="1134"/>
        </w:tabs>
        <w:rPr>
          <w:rFonts w:asciiTheme="minorHAnsi" w:eastAsiaTheme="minorEastAsia" w:hAnsiTheme="minorHAnsi" w:cstheme="minorBidi"/>
          <w:b w:val="0"/>
          <w:bCs w:val="0"/>
          <w:sz w:val="22"/>
          <w:szCs w:val="22"/>
        </w:rPr>
      </w:pPr>
      <w:hyperlink w:anchor="_Toc391644557" w:history="1">
        <w:r w:rsidR="00D33704" w:rsidRPr="00D34B0F">
          <w:rPr>
            <w:rStyle w:val="afa"/>
          </w:rPr>
          <w:t>2.3.</w:t>
        </w:r>
        <w:r w:rsidR="00D33704">
          <w:rPr>
            <w:rFonts w:asciiTheme="minorHAnsi" w:eastAsiaTheme="minorEastAsia" w:hAnsiTheme="minorHAnsi" w:cstheme="minorBidi"/>
            <w:b w:val="0"/>
            <w:bCs w:val="0"/>
            <w:sz w:val="22"/>
            <w:szCs w:val="22"/>
          </w:rPr>
          <w:tab/>
        </w:r>
        <w:r w:rsidR="00D33704" w:rsidRPr="00D34B0F">
          <w:rPr>
            <w:rStyle w:val="afa"/>
          </w:rPr>
          <w:t>Правовой статус документов</w:t>
        </w:r>
        <w:r w:rsidR="00D33704">
          <w:rPr>
            <w:webHidden/>
          </w:rPr>
          <w:tab/>
        </w:r>
        <w:r>
          <w:rPr>
            <w:webHidden/>
          </w:rPr>
          <w:fldChar w:fldCharType="begin"/>
        </w:r>
        <w:r w:rsidR="00D33704">
          <w:rPr>
            <w:webHidden/>
          </w:rPr>
          <w:instrText xml:space="preserve"> PAGEREF _Toc391644557 \h </w:instrText>
        </w:r>
        <w:r>
          <w:rPr>
            <w:webHidden/>
          </w:rPr>
        </w:r>
        <w:r>
          <w:rPr>
            <w:webHidden/>
          </w:rPr>
          <w:fldChar w:fldCharType="separate"/>
        </w:r>
        <w:r w:rsidR="00D33704">
          <w:rPr>
            <w:webHidden/>
          </w:rPr>
          <w:t>10</w:t>
        </w:r>
        <w:r>
          <w:rPr>
            <w:webHidden/>
          </w:rPr>
          <w:fldChar w:fldCharType="end"/>
        </w:r>
      </w:hyperlink>
    </w:p>
    <w:p w:rsidR="00D33704" w:rsidRDefault="00A651AA">
      <w:pPr>
        <w:pStyle w:val="2b"/>
        <w:tabs>
          <w:tab w:val="left" w:pos="1134"/>
        </w:tabs>
        <w:rPr>
          <w:rFonts w:asciiTheme="minorHAnsi" w:eastAsiaTheme="minorEastAsia" w:hAnsiTheme="minorHAnsi" w:cstheme="minorBidi"/>
          <w:b w:val="0"/>
          <w:bCs w:val="0"/>
          <w:sz w:val="22"/>
          <w:szCs w:val="22"/>
        </w:rPr>
      </w:pPr>
      <w:hyperlink w:anchor="_Toc391644558" w:history="1">
        <w:r w:rsidR="00D33704" w:rsidRPr="00D34B0F">
          <w:rPr>
            <w:rStyle w:val="afa"/>
          </w:rPr>
          <w:t>2.4.</w:t>
        </w:r>
        <w:r w:rsidR="00D33704">
          <w:rPr>
            <w:rFonts w:asciiTheme="minorHAnsi" w:eastAsiaTheme="minorEastAsia" w:hAnsiTheme="minorHAnsi" w:cstheme="minorBidi"/>
            <w:b w:val="0"/>
            <w:bCs w:val="0"/>
            <w:sz w:val="22"/>
            <w:szCs w:val="22"/>
          </w:rPr>
          <w:tab/>
        </w:r>
        <w:r w:rsidR="00D33704" w:rsidRPr="00D34B0F">
          <w:rPr>
            <w:rStyle w:val="afa"/>
          </w:rPr>
          <w:t>Особые положения в связи с проведением запроса предложений через ЭТП</w:t>
        </w:r>
        <w:r w:rsidR="00D33704">
          <w:rPr>
            <w:webHidden/>
          </w:rPr>
          <w:tab/>
        </w:r>
        <w:r>
          <w:rPr>
            <w:webHidden/>
          </w:rPr>
          <w:fldChar w:fldCharType="begin"/>
        </w:r>
        <w:r w:rsidR="00D33704">
          <w:rPr>
            <w:webHidden/>
          </w:rPr>
          <w:instrText xml:space="preserve"> PAGEREF _Toc391644558 \h </w:instrText>
        </w:r>
        <w:r>
          <w:rPr>
            <w:webHidden/>
          </w:rPr>
        </w:r>
        <w:r>
          <w:rPr>
            <w:webHidden/>
          </w:rPr>
          <w:fldChar w:fldCharType="separate"/>
        </w:r>
        <w:r w:rsidR="00D33704">
          <w:rPr>
            <w:webHidden/>
          </w:rPr>
          <w:t>10</w:t>
        </w:r>
        <w:r>
          <w:rPr>
            <w:webHidden/>
          </w:rPr>
          <w:fldChar w:fldCharType="end"/>
        </w:r>
      </w:hyperlink>
    </w:p>
    <w:p w:rsidR="00D33704" w:rsidRDefault="00A651AA">
      <w:pPr>
        <w:pStyle w:val="2b"/>
        <w:tabs>
          <w:tab w:val="left" w:pos="1134"/>
        </w:tabs>
        <w:rPr>
          <w:rFonts w:asciiTheme="minorHAnsi" w:eastAsiaTheme="minorEastAsia" w:hAnsiTheme="minorHAnsi" w:cstheme="minorBidi"/>
          <w:b w:val="0"/>
          <w:bCs w:val="0"/>
          <w:sz w:val="22"/>
          <w:szCs w:val="22"/>
        </w:rPr>
      </w:pPr>
      <w:hyperlink w:anchor="_Toc391644559" w:history="1">
        <w:r w:rsidR="00D33704" w:rsidRPr="00D34B0F">
          <w:rPr>
            <w:rStyle w:val="afa"/>
          </w:rPr>
          <w:t>2.5.</w:t>
        </w:r>
        <w:r w:rsidR="00D33704">
          <w:rPr>
            <w:rFonts w:asciiTheme="minorHAnsi" w:eastAsiaTheme="minorEastAsia" w:hAnsiTheme="minorHAnsi" w:cstheme="minorBidi"/>
            <w:b w:val="0"/>
            <w:bCs w:val="0"/>
            <w:sz w:val="22"/>
            <w:szCs w:val="22"/>
          </w:rPr>
          <w:tab/>
        </w:r>
        <w:r w:rsidR="00D33704" w:rsidRPr="00D34B0F">
          <w:rPr>
            <w:rStyle w:val="afa"/>
          </w:rPr>
          <w:t>Затраты на участие в запросе предложений</w:t>
        </w:r>
        <w:r w:rsidR="00D33704">
          <w:rPr>
            <w:webHidden/>
          </w:rPr>
          <w:tab/>
        </w:r>
        <w:r>
          <w:rPr>
            <w:webHidden/>
          </w:rPr>
          <w:fldChar w:fldCharType="begin"/>
        </w:r>
        <w:r w:rsidR="00D33704">
          <w:rPr>
            <w:webHidden/>
          </w:rPr>
          <w:instrText xml:space="preserve"> PAGEREF _Toc391644559 \h </w:instrText>
        </w:r>
        <w:r>
          <w:rPr>
            <w:webHidden/>
          </w:rPr>
        </w:r>
        <w:r>
          <w:rPr>
            <w:webHidden/>
          </w:rPr>
          <w:fldChar w:fldCharType="separate"/>
        </w:r>
        <w:r w:rsidR="00D33704">
          <w:rPr>
            <w:webHidden/>
          </w:rPr>
          <w:t>11</w:t>
        </w:r>
        <w:r>
          <w:rPr>
            <w:webHidden/>
          </w:rPr>
          <w:fldChar w:fldCharType="end"/>
        </w:r>
      </w:hyperlink>
    </w:p>
    <w:p w:rsidR="00D33704" w:rsidRDefault="00A651AA">
      <w:pPr>
        <w:pStyle w:val="2b"/>
        <w:tabs>
          <w:tab w:val="left" w:pos="1134"/>
        </w:tabs>
        <w:rPr>
          <w:rFonts w:asciiTheme="minorHAnsi" w:eastAsiaTheme="minorEastAsia" w:hAnsiTheme="minorHAnsi" w:cstheme="minorBidi"/>
          <w:b w:val="0"/>
          <w:bCs w:val="0"/>
          <w:sz w:val="22"/>
          <w:szCs w:val="22"/>
        </w:rPr>
      </w:pPr>
      <w:hyperlink w:anchor="_Toc391644560" w:history="1">
        <w:r w:rsidR="00D33704" w:rsidRPr="00D34B0F">
          <w:rPr>
            <w:rStyle w:val="afa"/>
          </w:rPr>
          <w:t>2.6.</w:t>
        </w:r>
        <w:r w:rsidR="00D33704">
          <w:rPr>
            <w:rFonts w:asciiTheme="minorHAnsi" w:eastAsiaTheme="minorEastAsia" w:hAnsiTheme="minorHAnsi" w:cstheme="minorBidi"/>
            <w:b w:val="0"/>
            <w:bCs w:val="0"/>
            <w:sz w:val="22"/>
            <w:szCs w:val="22"/>
          </w:rPr>
          <w:tab/>
        </w:r>
        <w:r w:rsidR="00D33704" w:rsidRPr="00D34B0F">
          <w:rPr>
            <w:rStyle w:val="afa"/>
          </w:rPr>
          <w:t>Отказ от проведения запроса предложений</w:t>
        </w:r>
        <w:r w:rsidR="00D33704">
          <w:rPr>
            <w:webHidden/>
          </w:rPr>
          <w:tab/>
        </w:r>
        <w:r>
          <w:rPr>
            <w:webHidden/>
          </w:rPr>
          <w:fldChar w:fldCharType="begin"/>
        </w:r>
        <w:r w:rsidR="00D33704">
          <w:rPr>
            <w:webHidden/>
          </w:rPr>
          <w:instrText xml:space="preserve"> PAGEREF _Toc391644560 \h </w:instrText>
        </w:r>
        <w:r>
          <w:rPr>
            <w:webHidden/>
          </w:rPr>
        </w:r>
        <w:r>
          <w:rPr>
            <w:webHidden/>
          </w:rPr>
          <w:fldChar w:fldCharType="separate"/>
        </w:r>
        <w:r w:rsidR="00D33704">
          <w:rPr>
            <w:webHidden/>
          </w:rPr>
          <w:t>11</w:t>
        </w:r>
        <w:r>
          <w:rPr>
            <w:webHidden/>
          </w:rPr>
          <w:fldChar w:fldCharType="end"/>
        </w:r>
      </w:hyperlink>
    </w:p>
    <w:p w:rsidR="00D33704" w:rsidRDefault="00A651AA">
      <w:pPr>
        <w:pStyle w:val="2b"/>
        <w:tabs>
          <w:tab w:val="left" w:pos="1134"/>
        </w:tabs>
        <w:rPr>
          <w:rFonts w:asciiTheme="minorHAnsi" w:eastAsiaTheme="minorEastAsia" w:hAnsiTheme="minorHAnsi" w:cstheme="minorBidi"/>
          <w:b w:val="0"/>
          <w:bCs w:val="0"/>
          <w:sz w:val="22"/>
          <w:szCs w:val="22"/>
        </w:rPr>
      </w:pPr>
      <w:hyperlink w:anchor="_Toc391644561" w:history="1">
        <w:r w:rsidR="00D33704" w:rsidRPr="00D34B0F">
          <w:rPr>
            <w:rStyle w:val="afa"/>
          </w:rPr>
          <w:t>2.7.</w:t>
        </w:r>
        <w:r w:rsidR="00D33704">
          <w:rPr>
            <w:rFonts w:asciiTheme="minorHAnsi" w:eastAsiaTheme="minorEastAsia" w:hAnsiTheme="minorHAnsi" w:cstheme="minorBidi"/>
            <w:b w:val="0"/>
            <w:bCs w:val="0"/>
            <w:sz w:val="22"/>
            <w:szCs w:val="22"/>
          </w:rPr>
          <w:tab/>
        </w:r>
        <w:r w:rsidR="00D33704" w:rsidRPr="00D34B0F">
          <w:rPr>
            <w:rStyle w:val="afa"/>
          </w:rPr>
          <w:t>Официальный источник информации о ходе и результатах запроса предложений</w:t>
        </w:r>
        <w:r w:rsidR="00D33704">
          <w:rPr>
            <w:webHidden/>
          </w:rPr>
          <w:tab/>
        </w:r>
        <w:r>
          <w:rPr>
            <w:webHidden/>
          </w:rPr>
          <w:fldChar w:fldCharType="begin"/>
        </w:r>
        <w:r w:rsidR="00D33704">
          <w:rPr>
            <w:webHidden/>
          </w:rPr>
          <w:instrText xml:space="preserve"> PAGEREF _Toc391644561 \h </w:instrText>
        </w:r>
        <w:r>
          <w:rPr>
            <w:webHidden/>
          </w:rPr>
        </w:r>
        <w:r>
          <w:rPr>
            <w:webHidden/>
          </w:rPr>
          <w:fldChar w:fldCharType="separate"/>
        </w:r>
        <w:r w:rsidR="00D33704">
          <w:rPr>
            <w:webHidden/>
          </w:rPr>
          <w:t>11</w:t>
        </w:r>
        <w:r>
          <w:rPr>
            <w:webHidden/>
          </w:rPr>
          <w:fldChar w:fldCharType="end"/>
        </w:r>
      </w:hyperlink>
    </w:p>
    <w:p w:rsidR="00D33704" w:rsidRDefault="00A651AA">
      <w:pPr>
        <w:pStyle w:val="2b"/>
        <w:tabs>
          <w:tab w:val="left" w:pos="1134"/>
        </w:tabs>
        <w:rPr>
          <w:rFonts w:asciiTheme="minorHAnsi" w:eastAsiaTheme="minorEastAsia" w:hAnsiTheme="minorHAnsi" w:cstheme="minorBidi"/>
          <w:b w:val="0"/>
          <w:bCs w:val="0"/>
          <w:sz w:val="22"/>
          <w:szCs w:val="22"/>
        </w:rPr>
      </w:pPr>
      <w:hyperlink w:anchor="_Toc391644562" w:history="1">
        <w:r w:rsidR="00D33704" w:rsidRPr="00D34B0F">
          <w:rPr>
            <w:rStyle w:val="afa"/>
          </w:rPr>
          <w:t>2.8.</w:t>
        </w:r>
        <w:r w:rsidR="00D33704">
          <w:rPr>
            <w:rFonts w:asciiTheme="minorHAnsi" w:eastAsiaTheme="minorEastAsia" w:hAnsiTheme="minorHAnsi" w:cstheme="minorBidi"/>
            <w:b w:val="0"/>
            <w:bCs w:val="0"/>
            <w:sz w:val="22"/>
            <w:szCs w:val="22"/>
          </w:rPr>
          <w:tab/>
        </w:r>
        <w:r w:rsidR="00D33704" w:rsidRPr="00D34B0F">
          <w:rPr>
            <w:rStyle w:val="afa"/>
          </w:rPr>
          <w:t>Прочие положения</w:t>
        </w:r>
        <w:r w:rsidR="00D33704">
          <w:rPr>
            <w:webHidden/>
          </w:rPr>
          <w:tab/>
        </w:r>
        <w:r>
          <w:rPr>
            <w:webHidden/>
          </w:rPr>
          <w:fldChar w:fldCharType="begin"/>
        </w:r>
        <w:r w:rsidR="00D33704">
          <w:rPr>
            <w:webHidden/>
          </w:rPr>
          <w:instrText xml:space="preserve"> PAGEREF _Toc391644562 \h </w:instrText>
        </w:r>
        <w:r>
          <w:rPr>
            <w:webHidden/>
          </w:rPr>
        </w:r>
        <w:r>
          <w:rPr>
            <w:webHidden/>
          </w:rPr>
          <w:fldChar w:fldCharType="separate"/>
        </w:r>
        <w:r w:rsidR="00D33704">
          <w:rPr>
            <w:webHidden/>
          </w:rPr>
          <w:t>11</w:t>
        </w:r>
        <w:r>
          <w:rPr>
            <w:webHidden/>
          </w:rPr>
          <w:fldChar w:fldCharType="end"/>
        </w:r>
      </w:hyperlink>
    </w:p>
    <w:p w:rsidR="00D33704" w:rsidRDefault="00A651AA">
      <w:pPr>
        <w:pStyle w:val="16"/>
        <w:rPr>
          <w:rFonts w:asciiTheme="minorHAnsi" w:eastAsiaTheme="minorEastAsia" w:hAnsiTheme="minorHAnsi" w:cstheme="minorBidi"/>
          <w:sz w:val="22"/>
          <w:szCs w:val="22"/>
        </w:rPr>
      </w:pPr>
      <w:hyperlink w:anchor="_Toc391644563" w:history="1">
        <w:r w:rsidR="00D33704" w:rsidRPr="00D34B0F">
          <w:rPr>
            <w:rStyle w:val="afa"/>
          </w:rPr>
          <w:t>3.</w:t>
        </w:r>
        <w:r w:rsidR="00D33704">
          <w:rPr>
            <w:rFonts w:asciiTheme="minorHAnsi" w:eastAsiaTheme="minorEastAsia" w:hAnsiTheme="minorHAnsi" w:cstheme="minorBidi"/>
            <w:sz w:val="22"/>
            <w:szCs w:val="22"/>
          </w:rPr>
          <w:tab/>
        </w:r>
        <w:r w:rsidR="00D33704" w:rsidRPr="00D34B0F">
          <w:rPr>
            <w:rStyle w:val="afa"/>
            <w:b/>
          </w:rPr>
          <w:t>Требования к участникам запроса предложений, документам, предоставляемым в составе заявки на участие в запросе предложений</w:t>
        </w:r>
        <w:r w:rsidR="00D33704">
          <w:rPr>
            <w:webHidden/>
          </w:rPr>
          <w:tab/>
        </w:r>
        <w:r>
          <w:rPr>
            <w:webHidden/>
          </w:rPr>
          <w:fldChar w:fldCharType="begin"/>
        </w:r>
        <w:r w:rsidR="00D33704">
          <w:rPr>
            <w:webHidden/>
          </w:rPr>
          <w:instrText xml:space="preserve"> PAGEREF _Toc391644563 \h </w:instrText>
        </w:r>
        <w:r>
          <w:rPr>
            <w:webHidden/>
          </w:rPr>
        </w:r>
        <w:r>
          <w:rPr>
            <w:webHidden/>
          </w:rPr>
          <w:fldChar w:fldCharType="separate"/>
        </w:r>
        <w:r w:rsidR="00D33704">
          <w:rPr>
            <w:webHidden/>
          </w:rPr>
          <w:t>13</w:t>
        </w:r>
        <w:r>
          <w:rPr>
            <w:webHidden/>
          </w:rPr>
          <w:fldChar w:fldCharType="end"/>
        </w:r>
      </w:hyperlink>
    </w:p>
    <w:p w:rsidR="00D33704" w:rsidRDefault="00A651AA">
      <w:pPr>
        <w:pStyle w:val="2b"/>
        <w:tabs>
          <w:tab w:val="left" w:pos="1134"/>
        </w:tabs>
        <w:rPr>
          <w:rFonts w:asciiTheme="minorHAnsi" w:eastAsiaTheme="minorEastAsia" w:hAnsiTheme="minorHAnsi" w:cstheme="minorBidi"/>
          <w:b w:val="0"/>
          <w:bCs w:val="0"/>
          <w:sz w:val="22"/>
          <w:szCs w:val="22"/>
        </w:rPr>
      </w:pPr>
      <w:hyperlink w:anchor="_Toc391644564" w:history="1">
        <w:r w:rsidR="00D33704" w:rsidRPr="00D34B0F">
          <w:rPr>
            <w:rStyle w:val="afa"/>
          </w:rPr>
          <w:t>3.1.</w:t>
        </w:r>
        <w:r w:rsidR="00D33704">
          <w:rPr>
            <w:rFonts w:asciiTheme="minorHAnsi" w:eastAsiaTheme="minorEastAsia" w:hAnsiTheme="minorHAnsi" w:cstheme="minorBidi"/>
            <w:b w:val="0"/>
            <w:bCs w:val="0"/>
            <w:sz w:val="22"/>
            <w:szCs w:val="22"/>
          </w:rPr>
          <w:tab/>
        </w:r>
        <w:r w:rsidR="00D33704" w:rsidRPr="00D34B0F">
          <w:rPr>
            <w:rStyle w:val="afa"/>
          </w:rPr>
          <w:t>Требования к участникам запроса предложений</w:t>
        </w:r>
        <w:r w:rsidR="00D33704">
          <w:rPr>
            <w:webHidden/>
          </w:rPr>
          <w:tab/>
        </w:r>
        <w:r>
          <w:rPr>
            <w:webHidden/>
          </w:rPr>
          <w:fldChar w:fldCharType="begin"/>
        </w:r>
        <w:r w:rsidR="00D33704">
          <w:rPr>
            <w:webHidden/>
          </w:rPr>
          <w:instrText xml:space="preserve"> PAGEREF _Toc391644564 \h </w:instrText>
        </w:r>
        <w:r>
          <w:rPr>
            <w:webHidden/>
          </w:rPr>
        </w:r>
        <w:r>
          <w:rPr>
            <w:webHidden/>
          </w:rPr>
          <w:fldChar w:fldCharType="separate"/>
        </w:r>
        <w:r w:rsidR="00D33704">
          <w:rPr>
            <w:webHidden/>
          </w:rPr>
          <w:t>13</w:t>
        </w:r>
        <w:r>
          <w:rPr>
            <w:webHidden/>
          </w:rPr>
          <w:fldChar w:fldCharType="end"/>
        </w:r>
      </w:hyperlink>
    </w:p>
    <w:p w:rsidR="00D33704" w:rsidRDefault="00A651AA">
      <w:pPr>
        <w:pStyle w:val="2b"/>
        <w:tabs>
          <w:tab w:val="left" w:pos="1134"/>
        </w:tabs>
        <w:rPr>
          <w:rFonts w:asciiTheme="minorHAnsi" w:eastAsiaTheme="minorEastAsia" w:hAnsiTheme="minorHAnsi" w:cstheme="minorBidi"/>
          <w:b w:val="0"/>
          <w:bCs w:val="0"/>
          <w:sz w:val="22"/>
          <w:szCs w:val="22"/>
        </w:rPr>
      </w:pPr>
      <w:hyperlink w:anchor="_Toc391644565" w:history="1">
        <w:r w:rsidR="00D33704" w:rsidRPr="00D34B0F">
          <w:rPr>
            <w:rStyle w:val="afa"/>
          </w:rPr>
          <w:t>3.2.</w:t>
        </w:r>
        <w:r w:rsidR="00D33704">
          <w:rPr>
            <w:rFonts w:asciiTheme="minorHAnsi" w:eastAsiaTheme="minorEastAsia" w:hAnsiTheme="minorHAnsi" w:cstheme="minorBidi"/>
            <w:b w:val="0"/>
            <w:bCs w:val="0"/>
            <w:sz w:val="22"/>
            <w:szCs w:val="22"/>
          </w:rPr>
          <w:tab/>
        </w:r>
        <w:r w:rsidR="00D33704" w:rsidRPr="00D34B0F">
          <w:rPr>
            <w:rStyle w:val="afa"/>
          </w:rPr>
          <w:t>Документы, предоставляемые в составе заявки на участие в запросе предложений</w:t>
        </w:r>
        <w:r w:rsidR="00D33704">
          <w:rPr>
            <w:webHidden/>
          </w:rPr>
          <w:tab/>
        </w:r>
        <w:r>
          <w:rPr>
            <w:webHidden/>
          </w:rPr>
          <w:fldChar w:fldCharType="begin"/>
        </w:r>
        <w:r w:rsidR="00D33704">
          <w:rPr>
            <w:webHidden/>
          </w:rPr>
          <w:instrText xml:space="preserve"> PAGEREF _Toc391644565 \h </w:instrText>
        </w:r>
        <w:r>
          <w:rPr>
            <w:webHidden/>
          </w:rPr>
        </w:r>
        <w:r>
          <w:rPr>
            <w:webHidden/>
          </w:rPr>
          <w:fldChar w:fldCharType="separate"/>
        </w:r>
        <w:r w:rsidR="00D33704">
          <w:rPr>
            <w:webHidden/>
          </w:rPr>
          <w:t>13</w:t>
        </w:r>
        <w:r>
          <w:rPr>
            <w:webHidden/>
          </w:rPr>
          <w:fldChar w:fldCharType="end"/>
        </w:r>
      </w:hyperlink>
    </w:p>
    <w:p w:rsidR="00D33704" w:rsidRDefault="00A651AA">
      <w:pPr>
        <w:pStyle w:val="2b"/>
        <w:tabs>
          <w:tab w:val="left" w:pos="1134"/>
        </w:tabs>
        <w:rPr>
          <w:rFonts w:asciiTheme="minorHAnsi" w:eastAsiaTheme="minorEastAsia" w:hAnsiTheme="minorHAnsi" w:cstheme="minorBidi"/>
          <w:b w:val="0"/>
          <w:bCs w:val="0"/>
          <w:sz w:val="22"/>
          <w:szCs w:val="22"/>
        </w:rPr>
      </w:pPr>
      <w:hyperlink w:anchor="_Toc391644566" w:history="1">
        <w:r w:rsidR="00D33704" w:rsidRPr="00D34B0F">
          <w:rPr>
            <w:rStyle w:val="afa"/>
          </w:rPr>
          <w:t>3.3.</w:t>
        </w:r>
        <w:r w:rsidR="00D33704">
          <w:rPr>
            <w:rFonts w:asciiTheme="minorHAnsi" w:eastAsiaTheme="minorEastAsia" w:hAnsiTheme="minorHAnsi" w:cstheme="minorBidi"/>
            <w:b w:val="0"/>
            <w:bCs w:val="0"/>
            <w:sz w:val="22"/>
            <w:szCs w:val="22"/>
          </w:rPr>
          <w:tab/>
        </w:r>
        <w:r w:rsidR="00D33704" w:rsidRPr="00D34B0F">
          <w:rPr>
            <w:rStyle w:val="afa"/>
          </w:rPr>
          <w:t>Возможность привлечения субподрядчиков (соисполнителей) (юридических или физических лиц, оказывающих часть услуг по договору) указана в пункте 18 раздела 5 «Информационная карта запроса предложений».</w:t>
        </w:r>
        <w:r w:rsidR="00D33704">
          <w:rPr>
            <w:webHidden/>
          </w:rPr>
          <w:tab/>
        </w:r>
        <w:r>
          <w:rPr>
            <w:webHidden/>
          </w:rPr>
          <w:fldChar w:fldCharType="begin"/>
        </w:r>
        <w:r w:rsidR="00D33704">
          <w:rPr>
            <w:webHidden/>
          </w:rPr>
          <w:instrText xml:space="preserve"> PAGEREF _Toc391644566 \h </w:instrText>
        </w:r>
        <w:r>
          <w:rPr>
            <w:webHidden/>
          </w:rPr>
        </w:r>
        <w:r>
          <w:rPr>
            <w:webHidden/>
          </w:rPr>
          <w:fldChar w:fldCharType="separate"/>
        </w:r>
        <w:r w:rsidR="00D33704">
          <w:rPr>
            <w:webHidden/>
          </w:rPr>
          <w:t>15</w:t>
        </w:r>
        <w:r>
          <w:rPr>
            <w:webHidden/>
          </w:rPr>
          <w:fldChar w:fldCharType="end"/>
        </w:r>
      </w:hyperlink>
    </w:p>
    <w:p w:rsidR="00D33704" w:rsidRDefault="00A651AA">
      <w:pPr>
        <w:pStyle w:val="2b"/>
        <w:tabs>
          <w:tab w:val="left" w:pos="1134"/>
        </w:tabs>
        <w:rPr>
          <w:rFonts w:asciiTheme="minorHAnsi" w:eastAsiaTheme="minorEastAsia" w:hAnsiTheme="minorHAnsi" w:cstheme="minorBidi"/>
          <w:b w:val="0"/>
          <w:bCs w:val="0"/>
          <w:sz w:val="22"/>
          <w:szCs w:val="22"/>
        </w:rPr>
      </w:pPr>
      <w:hyperlink w:anchor="_Toc391644567" w:history="1">
        <w:r w:rsidR="00D33704" w:rsidRPr="00D34B0F">
          <w:rPr>
            <w:rStyle w:val="afa"/>
          </w:rPr>
          <w:t>3.4.</w:t>
        </w:r>
        <w:r w:rsidR="00D33704">
          <w:rPr>
            <w:rFonts w:asciiTheme="minorHAnsi" w:eastAsiaTheme="minorEastAsia" w:hAnsiTheme="minorHAnsi" w:cstheme="minorBidi"/>
            <w:b w:val="0"/>
            <w:bCs w:val="0"/>
            <w:sz w:val="22"/>
            <w:szCs w:val="22"/>
          </w:rPr>
          <w:tab/>
        </w:r>
        <w:r w:rsidR="00D33704" w:rsidRPr="00D34B0F">
          <w:rPr>
            <w:rStyle w:val="afa"/>
          </w:rPr>
          <w:t>Условия привлечения субподрядчиков (соисполнителей)и порядок подтверждения их соответствия установленным требованиям приведены в</w:t>
        </w:r>
        <w:r w:rsidR="00D33704" w:rsidRPr="00D34B0F">
          <w:rPr>
            <w:rStyle w:val="afa"/>
            <w:lang w:val="en-US"/>
          </w:rPr>
          <w:t> </w:t>
        </w:r>
        <w:r w:rsidR="00D33704" w:rsidRPr="00D34B0F">
          <w:rPr>
            <w:rStyle w:val="afa"/>
          </w:rPr>
          <w:t>пункте</w:t>
        </w:r>
        <w:r w:rsidR="00D33704" w:rsidRPr="00D34B0F">
          <w:rPr>
            <w:rStyle w:val="afa"/>
            <w:lang w:val="en-US"/>
          </w:rPr>
          <w:t> </w:t>
        </w:r>
        <w:r w:rsidR="00D33704" w:rsidRPr="00D34B0F">
          <w:rPr>
            <w:rStyle w:val="afa"/>
          </w:rPr>
          <w:t>3.5.</w:t>
        </w:r>
        <w:r w:rsidR="00D33704">
          <w:rPr>
            <w:webHidden/>
          </w:rPr>
          <w:tab/>
        </w:r>
        <w:r>
          <w:rPr>
            <w:webHidden/>
          </w:rPr>
          <w:fldChar w:fldCharType="begin"/>
        </w:r>
        <w:r w:rsidR="00D33704">
          <w:rPr>
            <w:webHidden/>
          </w:rPr>
          <w:instrText xml:space="preserve"> PAGEREF _Toc391644567 \h </w:instrText>
        </w:r>
        <w:r>
          <w:rPr>
            <w:webHidden/>
          </w:rPr>
        </w:r>
        <w:r>
          <w:rPr>
            <w:webHidden/>
          </w:rPr>
          <w:fldChar w:fldCharType="separate"/>
        </w:r>
        <w:r w:rsidR="00D33704">
          <w:rPr>
            <w:webHidden/>
          </w:rPr>
          <w:t>15</w:t>
        </w:r>
        <w:r>
          <w:rPr>
            <w:webHidden/>
          </w:rPr>
          <w:fldChar w:fldCharType="end"/>
        </w:r>
      </w:hyperlink>
    </w:p>
    <w:p w:rsidR="00D33704" w:rsidRDefault="00A651AA">
      <w:pPr>
        <w:pStyle w:val="2b"/>
        <w:tabs>
          <w:tab w:val="left" w:pos="1134"/>
        </w:tabs>
        <w:rPr>
          <w:rFonts w:asciiTheme="minorHAnsi" w:eastAsiaTheme="minorEastAsia" w:hAnsiTheme="minorHAnsi" w:cstheme="minorBidi"/>
          <w:b w:val="0"/>
          <w:bCs w:val="0"/>
          <w:sz w:val="22"/>
          <w:szCs w:val="22"/>
        </w:rPr>
      </w:pPr>
      <w:hyperlink w:anchor="_Toc391644568" w:history="1">
        <w:r w:rsidR="00D33704" w:rsidRPr="00D34B0F">
          <w:rPr>
            <w:rStyle w:val="afa"/>
          </w:rPr>
          <w:t>3.5.</w:t>
        </w:r>
        <w:r w:rsidR="00D33704">
          <w:rPr>
            <w:rFonts w:asciiTheme="minorHAnsi" w:eastAsiaTheme="minorEastAsia" w:hAnsiTheme="minorHAnsi" w:cstheme="minorBidi"/>
            <w:b w:val="0"/>
            <w:bCs w:val="0"/>
            <w:sz w:val="22"/>
            <w:szCs w:val="22"/>
          </w:rPr>
          <w:tab/>
        </w:r>
        <w:r w:rsidR="00D33704" w:rsidRPr="00D34B0F">
          <w:rPr>
            <w:rStyle w:val="afa"/>
          </w:rPr>
          <w:t>Привлечение соисполнителей</w:t>
        </w:r>
        <w:r w:rsidR="00D33704">
          <w:rPr>
            <w:webHidden/>
          </w:rPr>
          <w:tab/>
        </w:r>
        <w:r>
          <w:rPr>
            <w:webHidden/>
          </w:rPr>
          <w:fldChar w:fldCharType="begin"/>
        </w:r>
        <w:r w:rsidR="00D33704">
          <w:rPr>
            <w:webHidden/>
          </w:rPr>
          <w:instrText xml:space="preserve"> PAGEREF _Toc391644568 \h </w:instrText>
        </w:r>
        <w:r>
          <w:rPr>
            <w:webHidden/>
          </w:rPr>
        </w:r>
        <w:r>
          <w:rPr>
            <w:webHidden/>
          </w:rPr>
          <w:fldChar w:fldCharType="separate"/>
        </w:r>
        <w:r w:rsidR="00D33704">
          <w:rPr>
            <w:webHidden/>
          </w:rPr>
          <w:t>15</w:t>
        </w:r>
        <w:r>
          <w:rPr>
            <w:webHidden/>
          </w:rPr>
          <w:fldChar w:fldCharType="end"/>
        </w:r>
      </w:hyperlink>
    </w:p>
    <w:p w:rsidR="00D33704" w:rsidRDefault="00A651AA">
      <w:pPr>
        <w:pStyle w:val="16"/>
        <w:rPr>
          <w:rFonts w:asciiTheme="minorHAnsi" w:eastAsiaTheme="minorEastAsia" w:hAnsiTheme="minorHAnsi" w:cstheme="minorBidi"/>
          <w:sz w:val="22"/>
          <w:szCs w:val="22"/>
        </w:rPr>
      </w:pPr>
      <w:hyperlink w:anchor="_Toc391644569" w:history="1">
        <w:r w:rsidR="00D33704" w:rsidRPr="00D34B0F">
          <w:rPr>
            <w:rStyle w:val="afa"/>
          </w:rPr>
          <w:t>4.</w:t>
        </w:r>
        <w:r w:rsidR="00D33704">
          <w:rPr>
            <w:rFonts w:asciiTheme="minorHAnsi" w:eastAsiaTheme="minorEastAsia" w:hAnsiTheme="minorHAnsi" w:cstheme="minorBidi"/>
            <w:sz w:val="22"/>
            <w:szCs w:val="22"/>
          </w:rPr>
          <w:tab/>
        </w:r>
        <w:r w:rsidR="00D33704" w:rsidRPr="00D34B0F">
          <w:rPr>
            <w:rStyle w:val="afa"/>
            <w:b/>
          </w:rPr>
          <w:t>Порядок проведения запроса предложений</w:t>
        </w:r>
        <w:r w:rsidR="00D33704">
          <w:rPr>
            <w:webHidden/>
          </w:rPr>
          <w:tab/>
        </w:r>
        <w:r>
          <w:rPr>
            <w:webHidden/>
          </w:rPr>
          <w:fldChar w:fldCharType="begin"/>
        </w:r>
        <w:r w:rsidR="00D33704">
          <w:rPr>
            <w:webHidden/>
          </w:rPr>
          <w:instrText xml:space="preserve"> PAGEREF _Toc391644569 \h </w:instrText>
        </w:r>
        <w:r>
          <w:rPr>
            <w:webHidden/>
          </w:rPr>
        </w:r>
        <w:r>
          <w:rPr>
            <w:webHidden/>
          </w:rPr>
          <w:fldChar w:fldCharType="separate"/>
        </w:r>
        <w:r w:rsidR="00D33704">
          <w:rPr>
            <w:webHidden/>
          </w:rPr>
          <w:t>17</w:t>
        </w:r>
        <w:r>
          <w:rPr>
            <w:webHidden/>
          </w:rPr>
          <w:fldChar w:fldCharType="end"/>
        </w:r>
      </w:hyperlink>
    </w:p>
    <w:p w:rsidR="00D33704" w:rsidRDefault="00A651AA">
      <w:pPr>
        <w:pStyle w:val="2b"/>
        <w:rPr>
          <w:rFonts w:asciiTheme="minorHAnsi" w:eastAsiaTheme="minorEastAsia" w:hAnsiTheme="minorHAnsi" w:cstheme="minorBidi"/>
          <w:b w:val="0"/>
          <w:bCs w:val="0"/>
          <w:sz w:val="22"/>
          <w:szCs w:val="22"/>
        </w:rPr>
      </w:pPr>
      <w:hyperlink w:anchor="_Toc391644570" w:history="1">
        <w:r w:rsidR="00D33704" w:rsidRPr="00D34B0F">
          <w:rPr>
            <w:rStyle w:val="afa"/>
            <w:rFonts w:ascii="Times New Roman" w:hAnsi="Times New Roman" w:cs="Times New Roman"/>
          </w:rPr>
          <w:t>4.1.</w:t>
        </w:r>
        <w:r w:rsidR="00D33704">
          <w:rPr>
            <w:rFonts w:asciiTheme="minorHAnsi" w:eastAsiaTheme="minorEastAsia" w:hAnsiTheme="minorHAnsi" w:cstheme="minorBidi"/>
            <w:b w:val="0"/>
            <w:bCs w:val="0"/>
            <w:sz w:val="22"/>
            <w:szCs w:val="22"/>
          </w:rPr>
          <w:tab/>
        </w:r>
        <w:r w:rsidR="00D33704" w:rsidRPr="00D34B0F">
          <w:rPr>
            <w:rStyle w:val="afa"/>
            <w:rFonts w:ascii="Times New Roman" w:hAnsi="Times New Roman" w:cs="Times New Roman"/>
          </w:rPr>
          <w:t>Получение документации по запросу предложений</w:t>
        </w:r>
        <w:r w:rsidR="00D33704">
          <w:rPr>
            <w:webHidden/>
          </w:rPr>
          <w:tab/>
        </w:r>
        <w:r>
          <w:rPr>
            <w:webHidden/>
          </w:rPr>
          <w:fldChar w:fldCharType="begin"/>
        </w:r>
        <w:r w:rsidR="00D33704">
          <w:rPr>
            <w:webHidden/>
          </w:rPr>
          <w:instrText xml:space="preserve"> PAGEREF _Toc391644570 \h </w:instrText>
        </w:r>
        <w:r>
          <w:rPr>
            <w:webHidden/>
          </w:rPr>
        </w:r>
        <w:r>
          <w:rPr>
            <w:webHidden/>
          </w:rPr>
          <w:fldChar w:fldCharType="separate"/>
        </w:r>
        <w:r w:rsidR="00D33704">
          <w:rPr>
            <w:webHidden/>
          </w:rPr>
          <w:t>17</w:t>
        </w:r>
        <w:r>
          <w:rPr>
            <w:webHidden/>
          </w:rPr>
          <w:fldChar w:fldCharType="end"/>
        </w:r>
      </w:hyperlink>
    </w:p>
    <w:p w:rsidR="00D33704" w:rsidRDefault="00A651AA">
      <w:pPr>
        <w:pStyle w:val="2b"/>
        <w:rPr>
          <w:rFonts w:asciiTheme="minorHAnsi" w:eastAsiaTheme="minorEastAsia" w:hAnsiTheme="minorHAnsi" w:cstheme="minorBidi"/>
          <w:b w:val="0"/>
          <w:bCs w:val="0"/>
          <w:sz w:val="22"/>
          <w:szCs w:val="22"/>
        </w:rPr>
      </w:pPr>
      <w:hyperlink w:anchor="_Toc391644571" w:history="1">
        <w:r w:rsidR="00D33704" w:rsidRPr="00D34B0F">
          <w:rPr>
            <w:rStyle w:val="afa"/>
            <w:rFonts w:ascii="Times New Roman" w:hAnsi="Times New Roman" w:cs="Times New Roman"/>
          </w:rPr>
          <w:t>4.2.</w:t>
        </w:r>
        <w:r w:rsidR="00D33704">
          <w:rPr>
            <w:rFonts w:asciiTheme="minorHAnsi" w:eastAsiaTheme="minorEastAsia" w:hAnsiTheme="minorHAnsi" w:cstheme="minorBidi"/>
            <w:b w:val="0"/>
            <w:bCs w:val="0"/>
            <w:sz w:val="22"/>
            <w:szCs w:val="22"/>
          </w:rPr>
          <w:tab/>
        </w:r>
        <w:r w:rsidR="00D33704" w:rsidRPr="00D34B0F">
          <w:rPr>
            <w:rStyle w:val="afa"/>
            <w:rFonts w:ascii="Times New Roman" w:hAnsi="Times New Roman" w:cs="Times New Roman"/>
          </w:rPr>
          <w:t>Разъяснение положений документации по запросу предложений</w:t>
        </w:r>
        <w:r w:rsidR="00D33704">
          <w:rPr>
            <w:webHidden/>
          </w:rPr>
          <w:tab/>
        </w:r>
        <w:r>
          <w:rPr>
            <w:webHidden/>
          </w:rPr>
          <w:fldChar w:fldCharType="begin"/>
        </w:r>
        <w:r w:rsidR="00D33704">
          <w:rPr>
            <w:webHidden/>
          </w:rPr>
          <w:instrText xml:space="preserve"> PAGEREF _Toc391644571 \h </w:instrText>
        </w:r>
        <w:r>
          <w:rPr>
            <w:webHidden/>
          </w:rPr>
        </w:r>
        <w:r>
          <w:rPr>
            <w:webHidden/>
          </w:rPr>
          <w:fldChar w:fldCharType="separate"/>
        </w:r>
        <w:r w:rsidR="00D33704">
          <w:rPr>
            <w:webHidden/>
          </w:rPr>
          <w:t>17</w:t>
        </w:r>
        <w:r>
          <w:rPr>
            <w:webHidden/>
          </w:rPr>
          <w:fldChar w:fldCharType="end"/>
        </w:r>
      </w:hyperlink>
    </w:p>
    <w:p w:rsidR="00D33704" w:rsidRDefault="00A651AA">
      <w:pPr>
        <w:pStyle w:val="2b"/>
        <w:rPr>
          <w:rFonts w:asciiTheme="minorHAnsi" w:eastAsiaTheme="minorEastAsia" w:hAnsiTheme="minorHAnsi" w:cstheme="minorBidi"/>
          <w:b w:val="0"/>
          <w:bCs w:val="0"/>
          <w:sz w:val="22"/>
          <w:szCs w:val="22"/>
        </w:rPr>
      </w:pPr>
      <w:hyperlink w:anchor="_Toc391644572" w:history="1">
        <w:r w:rsidR="00D33704" w:rsidRPr="00D34B0F">
          <w:rPr>
            <w:rStyle w:val="afa"/>
            <w:rFonts w:ascii="Times New Roman" w:hAnsi="Times New Roman" w:cs="Times New Roman"/>
          </w:rPr>
          <w:t>4.3.</w:t>
        </w:r>
        <w:r w:rsidR="00D33704">
          <w:rPr>
            <w:rFonts w:asciiTheme="minorHAnsi" w:eastAsiaTheme="minorEastAsia" w:hAnsiTheme="minorHAnsi" w:cstheme="minorBidi"/>
            <w:b w:val="0"/>
            <w:bCs w:val="0"/>
            <w:sz w:val="22"/>
            <w:szCs w:val="22"/>
          </w:rPr>
          <w:tab/>
        </w:r>
        <w:r w:rsidR="00D33704" w:rsidRPr="00D34B0F">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33704">
          <w:rPr>
            <w:webHidden/>
          </w:rPr>
          <w:tab/>
        </w:r>
        <w:r>
          <w:rPr>
            <w:webHidden/>
          </w:rPr>
          <w:fldChar w:fldCharType="begin"/>
        </w:r>
        <w:r w:rsidR="00D33704">
          <w:rPr>
            <w:webHidden/>
          </w:rPr>
          <w:instrText xml:space="preserve"> PAGEREF _Toc391644572 \h </w:instrText>
        </w:r>
        <w:r>
          <w:rPr>
            <w:webHidden/>
          </w:rPr>
        </w:r>
        <w:r>
          <w:rPr>
            <w:webHidden/>
          </w:rPr>
          <w:fldChar w:fldCharType="separate"/>
        </w:r>
        <w:r w:rsidR="00D33704">
          <w:rPr>
            <w:webHidden/>
          </w:rPr>
          <w:t>17</w:t>
        </w:r>
        <w:r>
          <w:rPr>
            <w:webHidden/>
          </w:rPr>
          <w:fldChar w:fldCharType="end"/>
        </w:r>
      </w:hyperlink>
    </w:p>
    <w:p w:rsidR="00D33704" w:rsidRDefault="00A651AA">
      <w:pPr>
        <w:pStyle w:val="2b"/>
        <w:rPr>
          <w:rFonts w:asciiTheme="minorHAnsi" w:eastAsiaTheme="minorEastAsia" w:hAnsiTheme="minorHAnsi" w:cstheme="minorBidi"/>
          <w:b w:val="0"/>
          <w:bCs w:val="0"/>
          <w:sz w:val="22"/>
          <w:szCs w:val="22"/>
        </w:rPr>
      </w:pPr>
      <w:hyperlink w:anchor="_Toc391644573" w:history="1">
        <w:r w:rsidR="00D33704" w:rsidRPr="00D34B0F">
          <w:rPr>
            <w:rStyle w:val="afa"/>
            <w:rFonts w:ascii="Times New Roman" w:hAnsi="Times New Roman" w:cs="Times New Roman"/>
          </w:rPr>
          <w:t>4.4.</w:t>
        </w:r>
        <w:r w:rsidR="00D33704">
          <w:rPr>
            <w:rFonts w:asciiTheme="minorHAnsi" w:eastAsiaTheme="minorEastAsia" w:hAnsiTheme="minorHAnsi" w:cstheme="minorBidi"/>
            <w:b w:val="0"/>
            <w:bCs w:val="0"/>
            <w:sz w:val="22"/>
            <w:szCs w:val="22"/>
          </w:rPr>
          <w:tab/>
        </w:r>
        <w:r w:rsidR="00D33704" w:rsidRPr="00D34B0F">
          <w:rPr>
            <w:rStyle w:val="afa"/>
            <w:rFonts w:ascii="Times New Roman" w:hAnsi="Times New Roman" w:cs="Times New Roman"/>
          </w:rPr>
          <w:t>Общие требования к заявке на участие в запросе предложений</w:t>
        </w:r>
        <w:r w:rsidR="00D33704">
          <w:rPr>
            <w:webHidden/>
          </w:rPr>
          <w:tab/>
        </w:r>
        <w:r>
          <w:rPr>
            <w:webHidden/>
          </w:rPr>
          <w:fldChar w:fldCharType="begin"/>
        </w:r>
        <w:r w:rsidR="00D33704">
          <w:rPr>
            <w:webHidden/>
          </w:rPr>
          <w:instrText xml:space="preserve"> PAGEREF _Toc391644573 \h </w:instrText>
        </w:r>
        <w:r>
          <w:rPr>
            <w:webHidden/>
          </w:rPr>
        </w:r>
        <w:r>
          <w:rPr>
            <w:webHidden/>
          </w:rPr>
          <w:fldChar w:fldCharType="separate"/>
        </w:r>
        <w:r w:rsidR="00D33704">
          <w:rPr>
            <w:webHidden/>
          </w:rPr>
          <w:t>18</w:t>
        </w:r>
        <w:r>
          <w:rPr>
            <w:webHidden/>
          </w:rPr>
          <w:fldChar w:fldCharType="end"/>
        </w:r>
      </w:hyperlink>
    </w:p>
    <w:p w:rsidR="00D33704" w:rsidRDefault="00A651AA">
      <w:pPr>
        <w:pStyle w:val="2b"/>
        <w:rPr>
          <w:rFonts w:asciiTheme="minorHAnsi" w:eastAsiaTheme="minorEastAsia" w:hAnsiTheme="minorHAnsi" w:cstheme="minorBidi"/>
          <w:b w:val="0"/>
          <w:bCs w:val="0"/>
          <w:sz w:val="22"/>
          <w:szCs w:val="22"/>
        </w:rPr>
      </w:pPr>
      <w:hyperlink w:anchor="_Toc391644574" w:history="1">
        <w:r w:rsidR="00D33704" w:rsidRPr="00D34B0F">
          <w:rPr>
            <w:rStyle w:val="afa"/>
            <w:rFonts w:ascii="Times New Roman" w:hAnsi="Times New Roman" w:cs="Times New Roman"/>
          </w:rPr>
          <w:t>4.5.</w:t>
        </w:r>
        <w:r w:rsidR="00D33704">
          <w:rPr>
            <w:rFonts w:asciiTheme="minorHAnsi" w:eastAsiaTheme="minorEastAsia" w:hAnsiTheme="minorHAnsi" w:cstheme="minorBidi"/>
            <w:b w:val="0"/>
            <w:bCs w:val="0"/>
            <w:sz w:val="22"/>
            <w:szCs w:val="22"/>
          </w:rPr>
          <w:tab/>
        </w:r>
        <w:r w:rsidR="00D33704" w:rsidRPr="00D34B0F">
          <w:rPr>
            <w:rStyle w:val="afa"/>
            <w:rFonts w:ascii="Times New Roman" w:hAnsi="Times New Roman" w:cs="Times New Roman"/>
          </w:rPr>
          <w:t>Срок действия заявки на участие в запросе предложений</w:t>
        </w:r>
        <w:r w:rsidR="00D33704">
          <w:rPr>
            <w:webHidden/>
          </w:rPr>
          <w:tab/>
        </w:r>
        <w:r>
          <w:rPr>
            <w:webHidden/>
          </w:rPr>
          <w:fldChar w:fldCharType="begin"/>
        </w:r>
        <w:r w:rsidR="00D33704">
          <w:rPr>
            <w:webHidden/>
          </w:rPr>
          <w:instrText xml:space="preserve"> PAGEREF _Toc391644574 \h </w:instrText>
        </w:r>
        <w:r>
          <w:rPr>
            <w:webHidden/>
          </w:rPr>
        </w:r>
        <w:r>
          <w:rPr>
            <w:webHidden/>
          </w:rPr>
          <w:fldChar w:fldCharType="separate"/>
        </w:r>
        <w:r w:rsidR="00D33704">
          <w:rPr>
            <w:webHidden/>
          </w:rPr>
          <w:t>19</w:t>
        </w:r>
        <w:r>
          <w:rPr>
            <w:webHidden/>
          </w:rPr>
          <w:fldChar w:fldCharType="end"/>
        </w:r>
      </w:hyperlink>
    </w:p>
    <w:p w:rsidR="00D33704" w:rsidRDefault="00A651AA">
      <w:pPr>
        <w:pStyle w:val="2b"/>
        <w:rPr>
          <w:rFonts w:asciiTheme="minorHAnsi" w:eastAsiaTheme="minorEastAsia" w:hAnsiTheme="minorHAnsi" w:cstheme="minorBidi"/>
          <w:b w:val="0"/>
          <w:bCs w:val="0"/>
          <w:sz w:val="22"/>
          <w:szCs w:val="22"/>
        </w:rPr>
      </w:pPr>
      <w:hyperlink w:anchor="_Toc391644575" w:history="1">
        <w:r w:rsidR="00D33704" w:rsidRPr="00D34B0F">
          <w:rPr>
            <w:rStyle w:val="afa"/>
            <w:rFonts w:ascii="Times New Roman" w:hAnsi="Times New Roman" w:cs="Times New Roman"/>
          </w:rPr>
          <w:t>4.6.</w:t>
        </w:r>
        <w:r w:rsidR="00D33704">
          <w:rPr>
            <w:rFonts w:asciiTheme="minorHAnsi" w:eastAsiaTheme="minorEastAsia" w:hAnsiTheme="minorHAnsi" w:cstheme="minorBidi"/>
            <w:b w:val="0"/>
            <w:bCs w:val="0"/>
            <w:sz w:val="22"/>
            <w:szCs w:val="22"/>
          </w:rPr>
          <w:tab/>
        </w:r>
        <w:r w:rsidR="00D33704" w:rsidRPr="00D34B0F">
          <w:rPr>
            <w:rStyle w:val="afa"/>
            <w:rFonts w:ascii="Times New Roman" w:hAnsi="Times New Roman" w:cs="Times New Roman"/>
          </w:rPr>
          <w:t>Официальный язык запроса предложений</w:t>
        </w:r>
        <w:r w:rsidR="00D33704">
          <w:rPr>
            <w:webHidden/>
          </w:rPr>
          <w:tab/>
        </w:r>
        <w:r>
          <w:rPr>
            <w:webHidden/>
          </w:rPr>
          <w:fldChar w:fldCharType="begin"/>
        </w:r>
        <w:r w:rsidR="00D33704">
          <w:rPr>
            <w:webHidden/>
          </w:rPr>
          <w:instrText xml:space="preserve"> PAGEREF _Toc391644575 \h </w:instrText>
        </w:r>
        <w:r>
          <w:rPr>
            <w:webHidden/>
          </w:rPr>
        </w:r>
        <w:r>
          <w:rPr>
            <w:webHidden/>
          </w:rPr>
          <w:fldChar w:fldCharType="separate"/>
        </w:r>
        <w:r w:rsidR="00D33704">
          <w:rPr>
            <w:webHidden/>
          </w:rPr>
          <w:t>19</w:t>
        </w:r>
        <w:r>
          <w:rPr>
            <w:webHidden/>
          </w:rPr>
          <w:fldChar w:fldCharType="end"/>
        </w:r>
      </w:hyperlink>
    </w:p>
    <w:p w:rsidR="00D33704" w:rsidRDefault="00A651AA">
      <w:pPr>
        <w:pStyle w:val="2b"/>
        <w:rPr>
          <w:rFonts w:asciiTheme="minorHAnsi" w:eastAsiaTheme="minorEastAsia" w:hAnsiTheme="minorHAnsi" w:cstheme="minorBidi"/>
          <w:b w:val="0"/>
          <w:bCs w:val="0"/>
          <w:sz w:val="22"/>
          <w:szCs w:val="22"/>
        </w:rPr>
      </w:pPr>
      <w:hyperlink w:anchor="_Toc391644576" w:history="1">
        <w:r w:rsidR="00D33704" w:rsidRPr="00D34B0F">
          <w:rPr>
            <w:rStyle w:val="afa"/>
            <w:rFonts w:ascii="Times New Roman" w:hAnsi="Times New Roman" w:cs="Times New Roman"/>
          </w:rPr>
          <w:t>4.7.</w:t>
        </w:r>
        <w:r w:rsidR="00D33704">
          <w:rPr>
            <w:rFonts w:asciiTheme="minorHAnsi" w:eastAsiaTheme="minorEastAsia" w:hAnsiTheme="minorHAnsi" w:cstheme="minorBidi"/>
            <w:b w:val="0"/>
            <w:bCs w:val="0"/>
            <w:sz w:val="22"/>
            <w:szCs w:val="22"/>
          </w:rPr>
          <w:tab/>
        </w:r>
        <w:r w:rsidR="00D33704" w:rsidRPr="00D34B0F">
          <w:rPr>
            <w:rStyle w:val="afa"/>
            <w:rFonts w:ascii="Times New Roman" w:hAnsi="Times New Roman" w:cs="Times New Roman"/>
          </w:rPr>
          <w:t>Валюта запроса предложений</w:t>
        </w:r>
        <w:r w:rsidR="00D33704">
          <w:rPr>
            <w:webHidden/>
          </w:rPr>
          <w:tab/>
        </w:r>
        <w:r>
          <w:rPr>
            <w:webHidden/>
          </w:rPr>
          <w:fldChar w:fldCharType="begin"/>
        </w:r>
        <w:r w:rsidR="00D33704">
          <w:rPr>
            <w:webHidden/>
          </w:rPr>
          <w:instrText xml:space="preserve"> PAGEREF _Toc391644576 \h </w:instrText>
        </w:r>
        <w:r>
          <w:rPr>
            <w:webHidden/>
          </w:rPr>
        </w:r>
        <w:r>
          <w:rPr>
            <w:webHidden/>
          </w:rPr>
          <w:fldChar w:fldCharType="separate"/>
        </w:r>
        <w:r w:rsidR="00D33704">
          <w:rPr>
            <w:webHidden/>
          </w:rPr>
          <w:t>19</w:t>
        </w:r>
        <w:r>
          <w:rPr>
            <w:webHidden/>
          </w:rPr>
          <w:fldChar w:fldCharType="end"/>
        </w:r>
      </w:hyperlink>
    </w:p>
    <w:p w:rsidR="00D33704" w:rsidRDefault="00A651AA">
      <w:pPr>
        <w:pStyle w:val="2b"/>
        <w:rPr>
          <w:rFonts w:asciiTheme="minorHAnsi" w:eastAsiaTheme="minorEastAsia" w:hAnsiTheme="minorHAnsi" w:cstheme="minorBidi"/>
          <w:b w:val="0"/>
          <w:bCs w:val="0"/>
          <w:sz w:val="22"/>
          <w:szCs w:val="22"/>
        </w:rPr>
      </w:pPr>
      <w:hyperlink w:anchor="_Toc391644577" w:history="1">
        <w:r w:rsidR="00D33704" w:rsidRPr="00D34B0F">
          <w:rPr>
            <w:rStyle w:val="afa"/>
            <w:rFonts w:ascii="Times New Roman" w:hAnsi="Times New Roman" w:cs="Times New Roman"/>
          </w:rPr>
          <w:t>4.8.</w:t>
        </w:r>
        <w:r w:rsidR="00D33704">
          <w:rPr>
            <w:rFonts w:asciiTheme="minorHAnsi" w:eastAsiaTheme="minorEastAsia" w:hAnsiTheme="minorHAnsi" w:cstheme="minorBidi"/>
            <w:b w:val="0"/>
            <w:bCs w:val="0"/>
            <w:sz w:val="22"/>
            <w:szCs w:val="22"/>
          </w:rPr>
          <w:tab/>
        </w:r>
        <w:r w:rsidR="00D33704" w:rsidRPr="00D34B0F">
          <w:rPr>
            <w:rStyle w:val="afa"/>
            <w:rFonts w:ascii="Times New Roman" w:hAnsi="Times New Roman" w:cs="Times New Roman"/>
          </w:rPr>
          <w:t>Начальная (максимальная) цена договора</w:t>
        </w:r>
        <w:r w:rsidR="00D33704">
          <w:rPr>
            <w:webHidden/>
          </w:rPr>
          <w:tab/>
        </w:r>
        <w:r>
          <w:rPr>
            <w:webHidden/>
          </w:rPr>
          <w:fldChar w:fldCharType="begin"/>
        </w:r>
        <w:r w:rsidR="00D33704">
          <w:rPr>
            <w:webHidden/>
          </w:rPr>
          <w:instrText xml:space="preserve"> PAGEREF _Toc391644577 \h </w:instrText>
        </w:r>
        <w:r>
          <w:rPr>
            <w:webHidden/>
          </w:rPr>
        </w:r>
        <w:r>
          <w:rPr>
            <w:webHidden/>
          </w:rPr>
          <w:fldChar w:fldCharType="separate"/>
        </w:r>
        <w:r w:rsidR="00D33704">
          <w:rPr>
            <w:webHidden/>
          </w:rPr>
          <w:t>20</w:t>
        </w:r>
        <w:r>
          <w:rPr>
            <w:webHidden/>
          </w:rPr>
          <w:fldChar w:fldCharType="end"/>
        </w:r>
      </w:hyperlink>
    </w:p>
    <w:p w:rsidR="00D33704" w:rsidRDefault="00A651AA">
      <w:pPr>
        <w:pStyle w:val="2b"/>
        <w:rPr>
          <w:rFonts w:asciiTheme="minorHAnsi" w:eastAsiaTheme="minorEastAsia" w:hAnsiTheme="minorHAnsi" w:cstheme="minorBidi"/>
          <w:b w:val="0"/>
          <w:bCs w:val="0"/>
          <w:sz w:val="22"/>
          <w:szCs w:val="22"/>
        </w:rPr>
      </w:pPr>
      <w:hyperlink w:anchor="_Toc391644578" w:history="1">
        <w:r w:rsidR="00D33704" w:rsidRPr="00D34B0F">
          <w:rPr>
            <w:rStyle w:val="afa"/>
            <w:rFonts w:ascii="Times New Roman" w:hAnsi="Times New Roman" w:cs="Times New Roman"/>
          </w:rPr>
          <w:t>4.9.</w:t>
        </w:r>
        <w:r w:rsidR="00D33704">
          <w:rPr>
            <w:rFonts w:asciiTheme="minorHAnsi" w:eastAsiaTheme="minorEastAsia" w:hAnsiTheme="minorHAnsi" w:cstheme="minorBidi"/>
            <w:b w:val="0"/>
            <w:bCs w:val="0"/>
            <w:sz w:val="22"/>
            <w:szCs w:val="22"/>
          </w:rPr>
          <w:tab/>
        </w:r>
        <w:r w:rsidR="00D33704" w:rsidRPr="00D34B0F">
          <w:rPr>
            <w:rStyle w:val="afa"/>
            <w:rFonts w:ascii="Times New Roman" w:hAnsi="Times New Roman" w:cs="Times New Roman"/>
          </w:rPr>
          <w:t>Обеспечение исполнения обязательств, связанных с участием в запросе предложений (обеспечение заявки на участие в запросе предложений)</w:t>
        </w:r>
        <w:r w:rsidR="00D33704">
          <w:rPr>
            <w:webHidden/>
          </w:rPr>
          <w:tab/>
        </w:r>
        <w:r>
          <w:rPr>
            <w:webHidden/>
          </w:rPr>
          <w:fldChar w:fldCharType="begin"/>
        </w:r>
        <w:r w:rsidR="00D33704">
          <w:rPr>
            <w:webHidden/>
          </w:rPr>
          <w:instrText xml:space="preserve"> PAGEREF _Toc391644578 \h </w:instrText>
        </w:r>
        <w:r>
          <w:rPr>
            <w:webHidden/>
          </w:rPr>
        </w:r>
        <w:r>
          <w:rPr>
            <w:webHidden/>
          </w:rPr>
          <w:fldChar w:fldCharType="separate"/>
        </w:r>
        <w:r w:rsidR="00D33704">
          <w:rPr>
            <w:webHidden/>
          </w:rPr>
          <w:t>20</w:t>
        </w:r>
        <w:r>
          <w:rPr>
            <w:webHidden/>
          </w:rPr>
          <w:fldChar w:fldCharType="end"/>
        </w:r>
      </w:hyperlink>
    </w:p>
    <w:p w:rsidR="00D33704" w:rsidRDefault="00A651AA">
      <w:pPr>
        <w:pStyle w:val="2b"/>
        <w:tabs>
          <w:tab w:val="left" w:pos="1134"/>
        </w:tabs>
        <w:rPr>
          <w:rFonts w:asciiTheme="minorHAnsi" w:eastAsiaTheme="minorEastAsia" w:hAnsiTheme="minorHAnsi" w:cstheme="minorBidi"/>
          <w:b w:val="0"/>
          <w:bCs w:val="0"/>
          <w:sz w:val="22"/>
          <w:szCs w:val="22"/>
        </w:rPr>
      </w:pPr>
      <w:hyperlink w:anchor="_Toc391644579" w:history="1">
        <w:r w:rsidR="00D33704" w:rsidRPr="00D34B0F">
          <w:rPr>
            <w:rStyle w:val="afa"/>
            <w:rFonts w:ascii="Times New Roman" w:hAnsi="Times New Roman" w:cs="Times New Roman"/>
          </w:rPr>
          <w:t>4.10.</w:t>
        </w:r>
        <w:r w:rsidR="00D33704">
          <w:rPr>
            <w:rFonts w:asciiTheme="minorHAnsi" w:eastAsiaTheme="minorEastAsia" w:hAnsiTheme="minorHAnsi" w:cstheme="minorBidi"/>
            <w:b w:val="0"/>
            <w:bCs w:val="0"/>
            <w:sz w:val="22"/>
            <w:szCs w:val="22"/>
          </w:rPr>
          <w:tab/>
        </w:r>
        <w:r w:rsidR="00D33704" w:rsidRPr="00D34B0F">
          <w:rPr>
            <w:rStyle w:val="afa"/>
            <w:rFonts w:ascii="Times New Roman" w:hAnsi="Times New Roman" w:cs="Times New Roman"/>
          </w:rPr>
          <w:t>Подача и прием заявок на участие в запросе предложений</w:t>
        </w:r>
        <w:r w:rsidR="00D33704">
          <w:rPr>
            <w:webHidden/>
          </w:rPr>
          <w:tab/>
        </w:r>
        <w:r>
          <w:rPr>
            <w:webHidden/>
          </w:rPr>
          <w:fldChar w:fldCharType="begin"/>
        </w:r>
        <w:r w:rsidR="00D33704">
          <w:rPr>
            <w:webHidden/>
          </w:rPr>
          <w:instrText xml:space="preserve"> PAGEREF _Toc391644579 \h </w:instrText>
        </w:r>
        <w:r>
          <w:rPr>
            <w:webHidden/>
          </w:rPr>
        </w:r>
        <w:r>
          <w:rPr>
            <w:webHidden/>
          </w:rPr>
          <w:fldChar w:fldCharType="separate"/>
        </w:r>
        <w:r w:rsidR="00D33704">
          <w:rPr>
            <w:webHidden/>
          </w:rPr>
          <w:t>22</w:t>
        </w:r>
        <w:r>
          <w:rPr>
            <w:webHidden/>
          </w:rPr>
          <w:fldChar w:fldCharType="end"/>
        </w:r>
      </w:hyperlink>
    </w:p>
    <w:p w:rsidR="00D33704" w:rsidRDefault="00A651AA">
      <w:pPr>
        <w:pStyle w:val="2b"/>
        <w:tabs>
          <w:tab w:val="left" w:pos="1134"/>
        </w:tabs>
        <w:rPr>
          <w:rFonts w:asciiTheme="minorHAnsi" w:eastAsiaTheme="minorEastAsia" w:hAnsiTheme="minorHAnsi" w:cstheme="minorBidi"/>
          <w:b w:val="0"/>
          <w:bCs w:val="0"/>
          <w:sz w:val="22"/>
          <w:szCs w:val="22"/>
        </w:rPr>
      </w:pPr>
      <w:hyperlink w:anchor="_Toc391644580" w:history="1">
        <w:r w:rsidR="00D33704" w:rsidRPr="00D34B0F">
          <w:rPr>
            <w:rStyle w:val="afa"/>
            <w:rFonts w:ascii="Times New Roman" w:hAnsi="Times New Roman" w:cs="Times New Roman"/>
          </w:rPr>
          <w:t>4.11.</w:t>
        </w:r>
        <w:r w:rsidR="00D33704">
          <w:rPr>
            <w:rFonts w:asciiTheme="minorHAnsi" w:eastAsiaTheme="minorEastAsia" w:hAnsiTheme="minorHAnsi" w:cstheme="minorBidi"/>
            <w:b w:val="0"/>
            <w:bCs w:val="0"/>
            <w:sz w:val="22"/>
            <w:szCs w:val="22"/>
          </w:rPr>
          <w:tab/>
        </w:r>
        <w:r w:rsidR="00D33704" w:rsidRPr="00D34B0F">
          <w:rPr>
            <w:rStyle w:val="afa"/>
            <w:rFonts w:ascii="Times New Roman" w:hAnsi="Times New Roman" w:cs="Times New Roman"/>
          </w:rPr>
          <w:t>Изменение заявок на участие в запросе предложений или их отзыв</w:t>
        </w:r>
        <w:r w:rsidR="00D33704">
          <w:rPr>
            <w:webHidden/>
          </w:rPr>
          <w:tab/>
        </w:r>
        <w:r>
          <w:rPr>
            <w:webHidden/>
          </w:rPr>
          <w:fldChar w:fldCharType="begin"/>
        </w:r>
        <w:r w:rsidR="00D33704">
          <w:rPr>
            <w:webHidden/>
          </w:rPr>
          <w:instrText xml:space="preserve"> PAGEREF _Toc391644580 \h </w:instrText>
        </w:r>
        <w:r>
          <w:rPr>
            <w:webHidden/>
          </w:rPr>
        </w:r>
        <w:r>
          <w:rPr>
            <w:webHidden/>
          </w:rPr>
          <w:fldChar w:fldCharType="separate"/>
        </w:r>
        <w:r w:rsidR="00D33704">
          <w:rPr>
            <w:webHidden/>
          </w:rPr>
          <w:t>22</w:t>
        </w:r>
        <w:r>
          <w:rPr>
            <w:webHidden/>
          </w:rPr>
          <w:fldChar w:fldCharType="end"/>
        </w:r>
      </w:hyperlink>
    </w:p>
    <w:p w:rsidR="00D33704" w:rsidRDefault="00A651AA">
      <w:pPr>
        <w:pStyle w:val="2b"/>
        <w:tabs>
          <w:tab w:val="left" w:pos="1134"/>
        </w:tabs>
        <w:rPr>
          <w:rFonts w:asciiTheme="minorHAnsi" w:eastAsiaTheme="minorEastAsia" w:hAnsiTheme="minorHAnsi" w:cstheme="minorBidi"/>
          <w:b w:val="0"/>
          <w:bCs w:val="0"/>
          <w:sz w:val="22"/>
          <w:szCs w:val="22"/>
        </w:rPr>
      </w:pPr>
      <w:hyperlink w:anchor="_Toc391644581" w:history="1">
        <w:r w:rsidR="00D33704" w:rsidRPr="00D34B0F">
          <w:rPr>
            <w:rStyle w:val="afa"/>
            <w:rFonts w:ascii="Times New Roman" w:hAnsi="Times New Roman" w:cs="Times New Roman"/>
          </w:rPr>
          <w:t>4.12.</w:t>
        </w:r>
        <w:r w:rsidR="00D33704">
          <w:rPr>
            <w:rFonts w:asciiTheme="minorHAnsi" w:eastAsiaTheme="minorEastAsia" w:hAnsiTheme="minorHAnsi" w:cstheme="minorBidi"/>
            <w:b w:val="0"/>
            <w:bCs w:val="0"/>
            <w:sz w:val="22"/>
            <w:szCs w:val="22"/>
          </w:rPr>
          <w:tab/>
        </w:r>
        <w:r w:rsidR="00D33704" w:rsidRPr="00D34B0F">
          <w:rPr>
            <w:rStyle w:val="afa"/>
            <w:rFonts w:ascii="Times New Roman" w:hAnsi="Times New Roman" w:cs="Times New Roman"/>
          </w:rPr>
          <w:t>Открытие доступа к поданным заявкам на участие в запросе предложений</w:t>
        </w:r>
        <w:r w:rsidR="00D33704">
          <w:rPr>
            <w:webHidden/>
          </w:rPr>
          <w:tab/>
        </w:r>
        <w:r>
          <w:rPr>
            <w:webHidden/>
          </w:rPr>
          <w:fldChar w:fldCharType="begin"/>
        </w:r>
        <w:r w:rsidR="00D33704">
          <w:rPr>
            <w:webHidden/>
          </w:rPr>
          <w:instrText xml:space="preserve"> PAGEREF _Toc391644581 \h </w:instrText>
        </w:r>
        <w:r>
          <w:rPr>
            <w:webHidden/>
          </w:rPr>
        </w:r>
        <w:r>
          <w:rPr>
            <w:webHidden/>
          </w:rPr>
          <w:fldChar w:fldCharType="separate"/>
        </w:r>
        <w:r w:rsidR="00D33704">
          <w:rPr>
            <w:webHidden/>
          </w:rPr>
          <w:t>23</w:t>
        </w:r>
        <w:r>
          <w:rPr>
            <w:webHidden/>
          </w:rPr>
          <w:fldChar w:fldCharType="end"/>
        </w:r>
      </w:hyperlink>
    </w:p>
    <w:p w:rsidR="00D33704" w:rsidRDefault="00A651AA">
      <w:pPr>
        <w:pStyle w:val="2b"/>
        <w:tabs>
          <w:tab w:val="left" w:pos="1134"/>
        </w:tabs>
        <w:rPr>
          <w:rFonts w:asciiTheme="minorHAnsi" w:eastAsiaTheme="minorEastAsia" w:hAnsiTheme="minorHAnsi" w:cstheme="minorBidi"/>
          <w:b w:val="0"/>
          <w:bCs w:val="0"/>
          <w:sz w:val="22"/>
          <w:szCs w:val="22"/>
        </w:rPr>
      </w:pPr>
      <w:hyperlink w:anchor="_Toc391644582" w:history="1">
        <w:r w:rsidR="00D33704" w:rsidRPr="00D34B0F">
          <w:rPr>
            <w:rStyle w:val="afa"/>
            <w:rFonts w:ascii="Times New Roman" w:hAnsi="Times New Roman" w:cs="Times New Roman"/>
          </w:rPr>
          <w:t>4.13.</w:t>
        </w:r>
        <w:r w:rsidR="00D33704">
          <w:rPr>
            <w:rFonts w:asciiTheme="minorHAnsi" w:eastAsiaTheme="minorEastAsia" w:hAnsiTheme="minorHAnsi" w:cstheme="minorBidi"/>
            <w:b w:val="0"/>
            <w:bCs w:val="0"/>
            <w:sz w:val="22"/>
            <w:szCs w:val="22"/>
          </w:rPr>
          <w:tab/>
        </w:r>
        <w:r w:rsidR="00D33704" w:rsidRPr="00D34B0F">
          <w:rPr>
            <w:rStyle w:val="afa"/>
            <w:rFonts w:ascii="Times New Roman" w:hAnsi="Times New Roman" w:cs="Times New Roman"/>
          </w:rPr>
          <w:t>Опоздавшие заявки на участие в запросе предложений</w:t>
        </w:r>
        <w:r w:rsidR="00D33704">
          <w:rPr>
            <w:webHidden/>
          </w:rPr>
          <w:tab/>
        </w:r>
        <w:r>
          <w:rPr>
            <w:webHidden/>
          </w:rPr>
          <w:fldChar w:fldCharType="begin"/>
        </w:r>
        <w:r w:rsidR="00D33704">
          <w:rPr>
            <w:webHidden/>
          </w:rPr>
          <w:instrText xml:space="preserve"> PAGEREF _Toc391644582 \h </w:instrText>
        </w:r>
        <w:r>
          <w:rPr>
            <w:webHidden/>
          </w:rPr>
        </w:r>
        <w:r>
          <w:rPr>
            <w:webHidden/>
          </w:rPr>
          <w:fldChar w:fldCharType="separate"/>
        </w:r>
        <w:r w:rsidR="00D33704">
          <w:rPr>
            <w:webHidden/>
          </w:rPr>
          <w:t>24</w:t>
        </w:r>
        <w:r>
          <w:rPr>
            <w:webHidden/>
          </w:rPr>
          <w:fldChar w:fldCharType="end"/>
        </w:r>
      </w:hyperlink>
    </w:p>
    <w:p w:rsidR="00D33704" w:rsidRDefault="00A651AA">
      <w:pPr>
        <w:pStyle w:val="2b"/>
        <w:tabs>
          <w:tab w:val="left" w:pos="1134"/>
        </w:tabs>
        <w:rPr>
          <w:rFonts w:asciiTheme="minorHAnsi" w:eastAsiaTheme="minorEastAsia" w:hAnsiTheme="minorHAnsi" w:cstheme="minorBidi"/>
          <w:b w:val="0"/>
          <w:bCs w:val="0"/>
          <w:sz w:val="22"/>
          <w:szCs w:val="22"/>
        </w:rPr>
      </w:pPr>
      <w:hyperlink w:anchor="_Toc391644583" w:history="1">
        <w:r w:rsidR="00D33704" w:rsidRPr="00D34B0F">
          <w:rPr>
            <w:rStyle w:val="afa"/>
            <w:rFonts w:ascii="Times New Roman" w:hAnsi="Times New Roman" w:cs="Times New Roman"/>
          </w:rPr>
          <w:t>4.14.</w:t>
        </w:r>
        <w:r w:rsidR="00D33704">
          <w:rPr>
            <w:rFonts w:asciiTheme="minorHAnsi" w:eastAsiaTheme="minorEastAsia" w:hAnsiTheme="minorHAnsi" w:cstheme="minorBidi"/>
            <w:b w:val="0"/>
            <w:bCs w:val="0"/>
            <w:sz w:val="22"/>
            <w:szCs w:val="22"/>
          </w:rPr>
          <w:tab/>
        </w:r>
        <w:r w:rsidR="00D33704" w:rsidRPr="00D34B0F">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33704">
          <w:rPr>
            <w:webHidden/>
          </w:rPr>
          <w:tab/>
        </w:r>
        <w:r>
          <w:rPr>
            <w:webHidden/>
          </w:rPr>
          <w:fldChar w:fldCharType="begin"/>
        </w:r>
        <w:r w:rsidR="00D33704">
          <w:rPr>
            <w:webHidden/>
          </w:rPr>
          <w:instrText xml:space="preserve"> PAGEREF _Toc391644583 \h </w:instrText>
        </w:r>
        <w:r>
          <w:rPr>
            <w:webHidden/>
          </w:rPr>
        </w:r>
        <w:r>
          <w:rPr>
            <w:webHidden/>
          </w:rPr>
          <w:fldChar w:fldCharType="separate"/>
        </w:r>
        <w:r w:rsidR="00D33704">
          <w:rPr>
            <w:webHidden/>
          </w:rPr>
          <w:t>24</w:t>
        </w:r>
        <w:r>
          <w:rPr>
            <w:webHidden/>
          </w:rPr>
          <w:fldChar w:fldCharType="end"/>
        </w:r>
      </w:hyperlink>
    </w:p>
    <w:p w:rsidR="00D33704" w:rsidRDefault="00A651AA">
      <w:pPr>
        <w:pStyle w:val="2b"/>
        <w:tabs>
          <w:tab w:val="left" w:pos="1134"/>
        </w:tabs>
        <w:rPr>
          <w:rFonts w:asciiTheme="minorHAnsi" w:eastAsiaTheme="minorEastAsia" w:hAnsiTheme="minorHAnsi" w:cstheme="minorBidi"/>
          <w:b w:val="0"/>
          <w:bCs w:val="0"/>
          <w:sz w:val="22"/>
          <w:szCs w:val="22"/>
        </w:rPr>
      </w:pPr>
      <w:hyperlink w:anchor="_Toc391644584" w:history="1">
        <w:r w:rsidR="00D33704" w:rsidRPr="00D34B0F">
          <w:rPr>
            <w:rStyle w:val="afa"/>
            <w:rFonts w:ascii="Times New Roman" w:hAnsi="Times New Roman" w:cs="Times New Roman"/>
          </w:rPr>
          <w:t>4.15.</w:t>
        </w:r>
        <w:r w:rsidR="00D33704">
          <w:rPr>
            <w:rFonts w:asciiTheme="minorHAnsi" w:eastAsiaTheme="minorEastAsia" w:hAnsiTheme="minorHAnsi" w:cstheme="minorBidi"/>
            <w:b w:val="0"/>
            <w:bCs w:val="0"/>
            <w:sz w:val="22"/>
            <w:szCs w:val="22"/>
          </w:rPr>
          <w:tab/>
        </w:r>
        <w:r w:rsidR="00D33704" w:rsidRPr="00D34B0F">
          <w:rPr>
            <w:rStyle w:val="afa"/>
            <w:rFonts w:ascii="Times New Roman" w:hAnsi="Times New Roman" w:cs="Times New Roman"/>
          </w:rPr>
          <w:t>Заключение договора по результатам запроса предложений</w:t>
        </w:r>
        <w:r w:rsidR="00D33704">
          <w:rPr>
            <w:webHidden/>
          </w:rPr>
          <w:tab/>
        </w:r>
        <w:r>
          <w:rPr>
            <w:webHidden/>
          </w:rPr>
          <w:fldChar w:fldCharType="begin"/>
        </w:r>
        <w:r w:rsidR="00D33704">
          <w:rPr>
            <w:webHidden/>
          </w:rPr>
          <w:instrText xml:space="preserve"> PAGEREF _Toc391644584 \h </w:instrText>
        </w:r>
        <w:r>
          <w:rPr>
            <w:webHidden/>
          </w:rPr>
        </w:r>
        <w:r>
          <w:rPr>
            <w:webHidden/>
          </w:rPr>
          <w:fldChar w:fldCharType="separate"/>
        </w:r>
        <w:r w:rsidR="00D33704">
          <w:rPr>
            <w:webHidden/>
          </w:rPr>
          <w:t>33</w:t>
        </w:r>
        <w:r>
          <w:rPr>
            <w:webHidden/>
          </w:rPr>
          <w:fldChar w:fldCharType="end"/>
        </w:r>
      </w:hyperlink>
    </w:p>
    <w:p w:rsidR="00D33704" w:rsidRDefault="00A651AA">
      <w:pPr>
        <w:pStyle w:val="2b"/>
        <w:tabs>
          <w:tab w:val="left" w:pos="1134"/>
        </w:tabs>
        <w:rPr>
          <w:rFonts w:asciiTheme="minorHAnsi" w:eastAsiaTheme="minorEastAsia" w:hAnsiTheme="minorHAnsi" w:cstheme="minorBidi"/>
          <w:b w:val="0"/>
          <w:bCs w:val="0"/>
          <w:sz w:val="22"/>
          <w:szCs w:val="22"/>
        </w:rPr>
      </w:pPr>
      <w:hyperlink w:anchor="_Toc391644585" w:history="1">
        <w:r w:rsidR="00D33704" w:rsidRPr="00D34B0F">
          <w:rPr>
            <w:rStyle w:val="afa"/>
            <w:rFonts w:ascii="Times New Roman" w:hAnsi="Times New Roman" w:cs="Times New Roman"/>
            <w:snapToGrid w:val="0"/>
          </w:rPr>
          <w:t>4.16.</w:t>
        </w:r>
        <w:r w:rsidR="00D33704">
          <w:rPr>
            <w:rFonts w:asciiTheme="minorHAnsi" w:eastAsiaTheme="minorEastAsia" w:hAnsiTheme="minorHAnsi" w:cstheme="minorBidi"/>
            <w:b w:val="0"/>
            <w:bCs w:val="0"/>
            <w:sz w:val="22"/>
            <w:szCs w:val="22"/>
          </w:rPr>
          <w:tab/>
        </w:r>
        <w:r w:rsidR="00D33704" w:rsidRPr="00D34B0F">
          <w:rPr>
            <w:rStyle w:val="afa"/>
            <w:rFonts w:ascii="Times New Roman" w:hAnsi="Times New Roman" w:cs="Times New Roman"/>
            <w:snapToGrid w:val="0"/>
          </w:rPr>
          <w:t>Обеспечение исполнения договора</w:t>
        </w:r>
        <w:r w:rsidR="00D33704">
          <w:rPr>
            <w:webHidden/>
          </w:rPr>
          <w:tab/>
        </w:r>
        <w:r>
          <w:rPr>
            <w:webHidden/>
          </w:rPr>
          <w:fldChar w:fldCharType="begin"/>
        </w:r>
        <w:r w:rsidR="00D33704">
          <w:rPr>
            <w:webHidden/>
          </w:rPr>
          <w:instrText xml:space="preserve"> PAGEREF _Toc391644585 \h </w:instrText>
        </w:r>
        <w:r>
          <w:rPr>
            <w:webHidden/>
          </w:rPr>
        </w:r>
        <w:r>
          <w:rPr>
            <w:webHidden/>
          </w:rPr>
          <w:fldChar w:fldCharType="separate"/>
        </w:r>
        <w:r w:rsidR="00D33704">
          <w:rPr>
            <w:webHidden/>
          </w:rPr>
          <w:t>36</w:t>
        </w:r>
        <w:r>
          <w:rPr>
            <w:webHidden/>
          </w:rPr>
          <w:fldChar w:fldCharType="end"/>
        </w:r>
      </w:hyperlink>
    </w:p>
    <w:p w:rsidR="00D33704" w:rsidRDefault="00A651AA">
      <w:pPr>
        <w:pStyle w:val="16"/>
        <w:rPr>
          <w:rFonts w:asciiTheme="minorHAnsi" w:eastAsiaTheme="minorEastAsia" w:hAnsiTheme="minorHAnsi" w:cstheme="minorBidi"/>
          <w:sz w:val="22"/>
          <w:szCs w:val="22"/>
        </w:rPr>
      </w:pPr>
      <w:hyperlink w:anchor="_Toc391644586" w:history="1">
        <w:r w:rsidR="00D33704" w:rsidRPr="00D34B0F">
          <w:rPr>
            <w:rStyle w:val="afa"/>
          </w:rPr>
          <w:t>5.</w:t>
        </w:r>
        <w:r w:rsidR="00D33704">
          <w:rPr>
            <w:rFonts w:asciiTheme="minorHAnsi" w:eastAsiaTheme="minorEastAsia" w:hAnsiTheme="minorHAnsi" w:cstheme="minorBidi"/>
            <w:sz w:val="22"/>
            <w:szCs w:val="22"/>
          </w:rPr>
          <w:tab/>
        </w:r>
        <w:r w:rsidR="00D33704" w:rsidRPr="00D34B0F">
          <w:rPr>
            <w:rStyle w:val="afa"/>
          </w:rPr>
          <w:t>ИНФОРМАЦИОННАЯ КАРТА ЗАПРОСА ПРЕДЛОЖЕНИЙ</w:t>
        </w:r>
        <w:r w:rsidR="00D33704">
          <w:rPr>
            <w:webHidden/>
          </w:rPr>
          <w:tab/>
        </w:r>
        <w:r>
          <w:rPr>
            <w:webHidden/>
          </w:rPr>
          <w:fldChar w:fldCharType="begin"/>
        </w:r>
        <w:r w:rsidR="00D33704">
          <w:rPr>
            <w:webHidden/>
          </w:rPr>
          <w:instrText xml:space="preserve"> PAGEREF _Toc391644586 \h </w:instrText>
        </w:r>
        <w:r>
          <w:rPr>
            <w:webHidden/>
          </w:rPr>
        </w:r>
        <w:r>
          <w:rPr>
            <w:webHidden/>
          </w:rPr>
          <w:fldChar w:fldCharType="separate"/>
        </w:r>
        <w:r w:rsidR="00D33704">
          <w:rPr>
            <w:webHidden/>
          </w:rPr>
          <w:t>38</w:t>
        </w:r>
        <w:r>
          <w:rPr>
            <w:webHidden/>
          </w:rPr>
          <w:fldChar w:fldCharType="end"/>
        </w:r>
      </w:hyperlink>
    </w:p>
    <w:p w:rsidR="00D33704" w:rsidRDefault="00A651AA">
      <w:pPr>
        <w:pStyle w:val="16"/>
        <w:rPr>
          <w:rFonts w:asciiTheme="minorHAnsi" w:eastAsiaTheme="minorEastAsia" w:hAnsiTheme="minorHAnsi" w:cstheme="minorBidi"/>
          <w:sz w:val="22"/>
          <w:szCs w:val="22"/>
        </w:rPr>
      </w:pPr>
      <w:hyperlink w:anchor="_Toc391644587" w:history="1">
        <w:r w:rsidR="00D33704" w:rsidRPr="00D34B0F">
          <w:rPr>
            <w:rStyle w:val="afa"/>
          </w:rPr>
          <w:t>6.</w:t>
        </w:r>
        <w:r w:rsidR="00D33704">
          <w:rPr>
            <w:rFonts w:asciiTheme="minorHAnsi" w:eastAsiaTheme="minorEastAsia" w:hAnsiTheme="minorHAnsi" w:cstheme="minorBidi"/>
            <w:sz w:val="22"/>
            <w:szCs w:val="22"/>
          </w:rPr>
          <w:tab/>
        </w:r>
        <w:r w:rsidR="00D33704" w:rsidRPr="00D34B0F">
          <w:rPr>
            <w:rStyle w:val="afa"/>
          </w:rPr>
          <w:t>ОБРАЗЦЫ ФОРМ ОСНОВНЫХ ДОКУМЕНТОВ, ВКЛЮЧАЕМЫХ В ЗАЯВКУ НА УЧАСТИЕ В ЗАПРОСЕ ПРЕДЛОЖЕНИЙ</w:t>
        </w:r>
        <w:r w:rsidR="00D33704">
          <w:rPr>
            <w:webHidden/>
          </w:rPr>
          <w:tab/>
        </w:r>
        <w:r>
          <w:rPr>
            <w:webHidden/>
          </w:rPr>
          <w:fldChar w:fldCharType="begin"/>
        </w:r>
        <w:r w:rsidR="00D33704">
          <w:rPr>
            <w:webHidden/>
          </w:rPr>
          <w:instrText xml:space="preserve"> PAGEREF _Toc391644587 \h </w:instrText>
        </w:r>
        <w:r>
          <w:rPr>
            <w:webHidden/>
          </w:rPr>
        </w:r>
        <w:r>
          <w:rPr>
            <w:webHidden/>
          </w:rPr>
          <w:fldChar w:fldCharType="separate"/>
        </w:r>
        <w:r w:rsidR="00D33704">
          <w:rPr>
            <w:webHidden/>
          </w:rPr>
          <w:t>51</w:t>
        </w:r>
        <w:r>
          <w:rPr>
            <w:webHidden/>
          </w:rPr>
          <w:fldChar w:fldCharType="end"/>
        </w:r>
      </w:hyperlink>
    </w:p>
    <w:p w:rsidR="00D33704" w:rsidRDefault="00A651AA">
      <w:pPr>
        <w:pStyle w:val="2b"/>
        <w:rPr>
          <w:rFonts w:asciiTheme="minorHAnsi" w:eastAsiaTheme="minorEastAsia" w:hAnsiTheme="minorHAnsi" w:cstheme="minorBidi"/>
          <w:b w:val="0"/>
          <w:bCs w:val="0"/>
          <w:sz w:val="22"/>
          <w:szCs w:val="22"/>
        </w:rPr>
      </w:pPr>
      <w:hyperlink w:anchor="_Toc391644588" w:history="1">
        <w:r w:rsidR="00D33704" w:rsidRPr="00D34B0F">
          <w:rPr>
            <w:rStyle w:val="afa"/>
            <w:rFonts w:ascii="Times New Roman" w:hAnsi="Times New Roman" w:cs="Times New Roman"/>
          </w:rPr>
          <w:t>ЗАЯВКА НА УЧАСТИЕ В ЗАПРОСЕ ПРЕДЛОЖЕНИЙ (Форма 1)</w:t>
        </w:r>
        <w:r w:rsidR="00D33704">
          <w:rPr>
            <w:webHidden/>
          </w:rPr>
          <w:tab/>
        </w:r>
        <w:r>
          <w:rPr>
            <w:webHidden/>
          </w:rPr>
          <w:fldChar w:fldCharType="begin"/>
        </w:r>
        <w:r w:rsidR="00D33704">
          <w:rPr>
            <w:webHidden/>
          </w:rPr>
          <w:instrText xml:space="preserve"> PAGEREF _Toc391644588 \h </w:instrText>
        </w:r>
        <w:r>
          <w:rPr>
            <w:webHidden/>
          </w:rPr>
        </w:r>
        <w:r>
          <w:rPr>
            <w:webHidden/>
          </w:rPr>
          <w:fldChar w:fldCharType="separate"/>
        </w:r>
        <w:r w:rsidR="00D33704">
          <w:rPr>
            <w:webHidden/>
          </w:rPr>
          <w:t>51</w:t>
        </w:r>
        <w:r>
          <w:rPr>
            <w:webHidden/>
          </w:rPr>
          <w:fldChar w:fldCharType="end"/>
        </w:r>
      </w:hyperlink>
    </w:p>
    <w:p w:rsidR="00D33704" w:rsidRDefault="00A651AA">
      <w:pPr>
        <w:pStyle w:val="2b"/>
        <w:rPr>
          <w:rFonts w:asciiTheme="minorHAnsi" w:eastAsiaTheme="minorEastAsia" w:hAnsiTheme="minorHAnsi" w:cstheme="minorBidi"/>
          <w:b w:val="0"/>
          <w:bCs w:val="0"/>
          <w:sz w:val="22"/>
          <w:szCs w:val="22"/>
        </w:rPr>
      </w:pPr>
      <w:hyperlink w:anchor="_Toc391644589" w:history="1">
        <w:r w:rsidR="00D33704" w:rsidRPr="00D34B0F">
          <w:rPr>
            <w:rStyle w:val="afa"/>
            <w:rFonts w:ascii="Times New Roman" w:hAnsi="Times New Roman" w:cs="Times New Roman"/>
          </w:rPr>
          <w:t>АНКЕТА УЧАСТНИКА ЗАПРОСА ПРЕДЛОЖЕНИЙ (Форма 2)</w:t>
        </w:r>
        <w:r w:rsidR="00D33704">
          <w:rPr>
            <w:webHidden/>
          </w:rPr>
          <w:tab/>
        </w:r>
        <w:r>
          <w:rPr>
            <w:webHidden/>
          </w:rPr>
          <w:fldChar w:fldCharType="begin"/>
        </w:r>
        <w:r w:rsidR="00D33704">
          <w:rPr>
            <w:webHidden/>
          </w:rPr>
          <w:instrText xml:space="preserve"> PAGEREF _Toc391644589 \h </w:instrText>
        </w:r>
        <w:r>
          <w:rPr>
            <w:webHidden/>
          </w:rPr>
        </w:r>
        <w:r>
          <w:rPr>
            <w:webHidden/>
          </w:rPr>
          <w:fldChar w:fldCharType="separate"/>
        </w:r>
        <w:r w:rsidR="00D33704">
          <w:rPr>
            <w:webHidden/>
          </w:rPr>
          <w:t>55</w:t>
        </w:r>
        <w:r>
          <w:rPr>
            <w:webHidden/>
          </w:rPr>
          <w:fldChar w:fldCharType="end"/>
        </w:r>
      </w:hyperlink>
    </w:p>
    <w:p w:rsidR="00D33704" w:rsidRDefault="00A651AA">
      <w:pPr>
        <w:pStyle w:val="2b"/>
        <w:rPr>
          <w:rFonts w:asciiTheme="minorHAnsi" w:eastAsiaTheme="minorEastAsia" w:hAnsiTheme="minorHAnsi" w:cstheme="minorBidi"/>
          <w:b w:val="0"/>
          <w:bCs w:val="0"/>
          <w:sz w:val="22"/>
          <w:szCs w:val="22"/>
        </w:rPr>
      </w:pPr>
      <w:hyperlink w:anchor="_Toc391644590" w:history="1">
        <w:r w:rsidR="00D33704" w:rsidRPr="00D34B0F">
          <w:rPr>
            <w:rStyle w:val="afa"/>
            <w:rFonts w:ascii="Times New Roman" w:hAnsi="Times New Roman" w:cs="Times New Roman"/>
          </w:rPr>
          <w:t>ТЕХНИЧЕСКОЕ ПРЕДЛОЖЕНИЕ (Форма 3)</w:t>
        </w:r>
        <w:r w:rsidR="00D33704">
          <w:rPr>
            <w:webHidden/>
          </w:rPr>
          <w:tab/>
        </w:r>
        <w:r>
          <w:rPr>
            <w:webHidden/>
          </w:rPr>
          <w:fldChar w:fldCharType="begin"/>
        </w:r>
        <w:r w:rsidR="00D33704">
          <w:rPr>
            <w:webHidden/>
          </w:rPr>
          <w:instrText xml:space="preserve"> PAGEREF _Toc391644590 \h </w:instrText>
        </w:r>
        <w:r>
          <w:rPr>
            <w:webHidden/>
          </w:rPr>
        </w:r>
        <w:r>
          <w:rPr>
            <w:webHidden/>
          </w:rPr>
          <w:fldChar w:fldCharType="separate"/>
        </w:r>
        <w:r w:rsidR="00D33704">
          <w:rPr>
            <w:webHidden/>
          </w:rPr>
          <w:t>63</w:t>
        </w:r>
        <w:r>
          <w:rPr>
            <w:webHidden/>
          </w:rPr>
          <w:fldChar w:fldCharType="end"/>
        </w:r>
      </w:hyperlink>
    </w:p>
    <w:p w:rsidR="00D33704" w:rsidRDefault="00A651AA">
      <w:pPr>
        <w:pStyle w:val="16"/>
        <w:rPr>
          <w:rFonts w:asciiTheme="minorHAnsi" w:eastAsiaTheme="minorEastAsia" w:hAnsiTheme="minorHAnsi" w:cstheme="minorBidi"/>
          <w:sz w:val="22"/>
          <w:szCs w:val="22"/>
        </w:rPr>
      </w:pPr>
      <w:hyperlink w:anchor="_Toc391644591" w:history="1">
        <w:r w:rsidR="00D33704" w:rsidRPr="00D34B0F">
          <w:rPr>
            <w:rStyle w:val="afa"/>
            <w:b/>
          </w:rPr>
          <w:t>Список моделей оборудования находящегося в эксплуатации.</w:t>
        </w:r>
        <w:r w:rsidR="00D33704">
          <w:rPr>
            <w:webHidden/>
          </w:rPr>
          <w:tab/>
        </w:r>
        <w:r>
          <w:rPr>
            <w:webHidden/>
          </w:rPr>
          <w:fldChar w:fldCharType="begin"/>
        </w:r>
        <w:r w:rsidR="00D33704">
          <w:rPr>
            <w:webHidden/>
          </w:rPr>
          <w:instrText xml:space="preserve"> PAGEREF _Toc391644591 \h </w:instrText>
        </w:r>
        <w:r>
          <w:rPr>
            <w:webHidden/>
          </w:rPr>
        </w:r>
        <w:r>
          <w:rPr>
            <w:webHidden/>
          </w:rPr>
          <w:fldChar w:fldCharType="separate"/>
        </w:r>
        <w:r w:rsidR="00D33704">
          <w:rPr>
            <w:webHidden/>
          </w:rPr>
          <w:t>81</w:t>
        </w:r>
        <w:r>
          <w:rPr>
            <w:webHidden/>
          </w:rPr>
          <w:fldChar w:fldCharType="end"/>
        </w:r>
      </w:hyperlink>
    </w:p>
    <w:p w:rsidR="00D33704" w:rsidRDefault="00A651AA">
      <w:pPr>
        <w:pStyle w:val="2b"/>
        <w:rPr>
          <w:rFonts w:asciiTheme="minorHAnsi" w:eastAsiaTheme="minorEastAsia" w:hAnsiTheme="minorHAnsi" w:cstheme="minorBidi"/>
          <w:b w:val="0"/>
          <w:bCs w:val="0"/>
          <w:sz w:val="22"/>
          <w:szCs w:val="22"/>
        </w:rPr>
      </w:pPr>
      <w:hyperlink w:anchor="_Toc391644592" w:history="1">
        <w:r w:rsidR="00D33704" w:rsidRPr="00D34B0F">
          <w:rPr>
            <w:rStyle w:val="afa"/>
            <w:rFonts w:ascii="Times New Roman" w:hAnsi="Times New Roman" w:cs="Times New Roman"/>
          </w:rPr>
          <w:t>СПРАВКА ОБ ОПЫТЕ ВЫПОЛНЕНИЯ ДОГОВОРОВ (Форма 4)</w:t>
        </w:r>
        <w:r w:rsidR="00D33704">
          <w:rPr>
            <w:webHidden/>
          </w:rPr>
          <w:tab/>
        </w:r>
        <w:r>
          <w:rPr>
            <w:webHidden/>
          </w:rPr>
          <w:fldChar w:fldCharType="begin"/>
        </w:r>
        <w:r w:rsidR="00D33704">
          <w:rPr>
            <w:webHidden/>
          </w:rPr>
          <w:instrText xml:space="preserve"> PAGEREF _Toc391644592 \h </w:instrText>
        </w:r>
        <w:r>
          <w:rPr>
            <w:webHidden/>
          </w:rPr>
        </w:r>
        <w:r>
          <w:rPr>
            <w:webHidden/>
          </w:rPr>
          <w:fldChar w:fldCharType="separate"/>
        </w:r>
        <w:r w:rsidR="00D33704">
          <w:rPr>
            <w:webHidden/>
          </w:rPr>
          <w:t>84</w:t>
        </w:r>
        <w:r>
          <w:rPr>
            <w:webHidden/>
          </w:rPr>
          <w:fldChar w:fldCharType="end"/>
        </w:r>
      </w:hyperlink>
    </w:p>
    <w:p w:rsidR="00D33704" w:rsidRDefault="00A651AA">
      <w:pPr>
        <w:pStyle w:val="16"/>
        <w:rPr>
          <w:rFonts w:asciiTheme="minorHAnsi" w:eastAsiaTheme="minorEastAsia" w:hAnsiTheme="minorHAnsi" w:cstheme="minorBidi"/>
          <w:sz w:val="22"/>
          <w:szCs w:val="22"/>
        </w:rPr>
      </w:pPr>
      <w:hyperlink w:anchor="_Toc391644593" w:history="1">
        <w:r w:rsidR="00D33704" w:rsidRPr="00D34B0F">
          <w:rPr>
            <w:rStyle w:val="afa"/>
          </w:rPr>
          <w:t>ЧАСТЬ 2 ПРОЕКТ ДОГОВОРА</w:t>
        </w:r>
        <w:r w:rsidR="00D33704">
          <w:rPr>
            <w:webHidden/>
          </w:rPr>
          <w:tab/>
        </w:r>
        <w:r>
          <w:rPr>
            <w:webHidden/>
          </w:rPr>
          <w:fldChar w:fldCharType="begin"/>
        </w:r>
        <w:r w:rsidR="00D33704">
          <w:rPr>
            <w:webHidden/>
          </w:rPr>
          <w:instrText xml:space="preserve"> PAGEREF _Toc391644593 \h </w:instrText>
        </w:r>
        <w:r>
          <w:rPr>
            <w:webHidden/>
          </w:rPr>
        </w:r>
        <w:r>
          <w:rPr>
            <w:webHidden/>
          </w:rPr>
          <w:fldChar w:fldCharType="separate"/>
        </w:r>
        <w:r w:rsidR="00D33704">
          <w:rPr>
            <w:webHidden/>
          </w:rPr>
          <w:t>86</w:t>
        </w:r>
        <w:r>
          <w:rPr>
            <w:webHidden/>
          </w:rPr>
          <w:fldChar w:fldCharType="end"/>
        </w:r>
      </w:hyperlink>
    </w:p>
    <w:p w:rsidR="00D33704" w:rsidRDefault="00A651AA">
      <w:pPr>
        <w:pStyle w:val="16"/>
        <w:rPr>
          <w:rFonts w:asciiTheme="minorHAnsi" w:eastAsiaTheme="minorEastAsia" w:hAnsiTheme="minorHAnsi" w:cstheme="minorBidi"/>
          <w:sz w:val="22"/>
          <w:szCs w:val="22"/>
        </w:rPr>
      </w:pPr>
      <w:hyperlink w:anchor="_Toc391644594" w:history="1">
        <w:r w:rsidR="00D33704" w:rsidRPr="00D34B0F">
          <w:rPr>
            <w:rStyle w:val="afa"/>
            <w:b/>
            <w:caps/>
          </w:rPr>
          <w:t>том 2 «Техническая  часть»</w:t>
        </w:r>
        <w:r w:rsidR="00D33704">
          <w:rPr>
            <w:webHidden/>
          </w:rPr>
          <w:tab/>
        </w:r>
        <w:r>
          <w:rPr>
            <w:webHidden/>
          </w:rPr>
          <w:fldChar w:fldCharType="begin"/>
        </w:r>
        <w:r w:rsidR="00D33704">
          <w:rPr>
            <w:webHidden/>
          </w:rPr>
          <w:instrText xml:space="preserve"> PAGEREF _Toc391644594 \h </w:instrText>
        </w:r>
        <w:r>
          <w:rPr>
            <w:webHidden/>
          </w:rPr>
        </w:r>
        <w:r>
          <w:rPr>
            <w:webHidden/>
          </w:rPr>
          <w:fldChar w:fldCharType="separate"/>
        </w:r>
        <w:r w:rsidR="00D33704">
          <w:rPr>
            <w:webHidden/>
          </w:rPr>
          <w:t>87</w:t>
        </w:r>
        <w:r>
          <w:rPr>
            <w:webHidden/>
          </w:rPr>
          <w:fldChar w:fldCharType="end"/>
        </w:r>
      </w:hyperlink>
    </w:p>
    <w:p w:rsidR="002223EA" w:rsidRDefault="00A651AA" w:rsidP="004607BB">
      <w:pPr>
        <w:spacing w:line="360" w:lineRule="auto"/>
        <w:rPr>
          <w:sz w:val="28"/>
          <w:szCs w:val="28"/>
        </w:rPr>
      </w:pPr>
      <w:r w:rsidRPr="00C70DA3">
        <w:rPr>
          <w:bCs/>
        </w:rPr>
        <w:fldChar w:fldCharType="end"/>
      </w:r>
    </w:p>
    <w:p w:rsidR="00C87330" w:rsidRPr="002223EA" w:rsidRDefault="00C87330" w:rsidP="002223EA">
      <w:pPr>
        <w:rPr>
          <w:sz w:val="28"/>
          <w:szCs w:val="28"/>
        </w:rPr>
        <w:sectPr w:rsidR="00C87330" w:rsidRPr="002223EA"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824550" w:rsidRDefault="00C87330" w:rsidP="00C87330">
      <w:pPr>
        <w:rPr>
          <w:bCs/>
          <w:sz w:val="28"/>
        </w:rPr>
      </w:pPr>
    </w:p>
    <w:p w:rsidR="00C87330" w:rsidRPr="00824550" w:rsidRDefault="00C87330" w:rsidP="00C87330">
      <w:pPr>
        <w:jc w:val="center"/>
        <w:outlineLvl w:val="0"/>
        <w:rPr>
          <w:sz w:val="28"/>
          <w:szCs w:val="28"/>
        </w:rPr>
      </w:pPr>
      <w:bookmarkStart w:id="2" w:name="_Toc391644550"/>
      <w:r w:rsidRPr="00824550">
        <w:rPr>
          <w:sz w:val="28"/>
          <w:szCs w:val="28"/>
        </w:rPr>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930DA2" w:rsidRDefault="00930DA2" w:rsidP="00930DA2">
      <w:pPr>
        <w:ind w:left="480"/>
        <w:jc w:val="both"/>
        <w:rPr>
          <w:sz w:val="28"/>
          <w:szCs w:val="28"/>
        </w:rPr>
      </w:pPr>
      <w:r w:rsidRPr="00076B0D">
        <w:rPr>
          <w:spacing w:val="-6"/>
          <w:sz w:val="28"/>
          <w:szCs w:val="28"/>
        </w:rPr>
        <w:t xml:space="preserve">Контактное лицо: </w:t>
      </w:r>
      <w:r>
        <w:rPr>
          <w:color w:val="000000"/>
          <w:sz w:val="28"/>
          <w:szCs w:val="28"/>
        </w:rPr>
        <w:t>Писарев Евгений Владимирович, т</w:t>
      </w:r>
      <w:r w:rsidRPr="00CC2B95">
        <w:rPr>
          <w:sz w:val="28"/>
          <w:szCs w:val="28"/>
        </w:rPr>
        <w:t xml:space="preserve">ел./факс, </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r>
        <w:rPr>
          <w:sz w:val="28"/>
          <w:szCs w:val="28"/>
          <w:lang w:val="en-US"/>
        </w:rPr>
        <w:t>evatom</w:t>
      </w:r>
      <w:r w:rsidRPr="00B47095">
        <w:rPr>
          <w:sz w:val="28"/>
          <w:szCs w:val="28"/>
        </w:rPr>
        <w:t>@</w:t>
      </w:r>
      <w:r>
        <w:rPr>
          <w:sz w:val="28"/>
          <w:szCs w:val="28"/>
          <w:lang w:val="en-US"/>
        </w:rPr>
        <w:t>ya</w:t>
      </w:r>
      <w:r w:rsidRPr="00B47095">
        <w:rPr>
          <w:sz w:val="28"/>
          <w:szCs w:val="28"/>
        </w:rPr>
        <w:t>.</w:t>
      </w:r>
      <w:r>
        <w:rPr>
          <w:sz w:val="28"/>
          <w:szCs w:val="28"/>
          <w:lang w:val="en-US"/>
        </w:rPr>
        <w:t>ru</w:t>
      </w:r>
      <w:r w:rsidRPr="00B47095">
        <w:rPr>
          <w:sz w:val="28"/>
          <w:szCs w:val="28"/>
        </w:rPr>
        <w:t>,</w:t>
      </w:r>
      <w:r w:rsidRPr="00B47095">
        <w:rPr>
          <w:color w:val="000000"/>
          <w:sz w:val="28"/>
          <w:szCs w:val="28"/>
        </w:rPr>
        <w:t xml:space="preserve"> </w:t>
      </w:r>
      <w:r>
        <w:rPr>
          <w:sz w:val="28"/>
          <w:szCs w:val="28"/>
        </w:rPr>
        <w:t xml:space="preserve"> Гармаш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11" w:history="1">
        <w:r w:rsidRPr="00AC28C0">
          <w:rPr>
            <w:sz w:val="28"/>
            <w:szCs w:val="28"/>
          </w:rPr>
          <w:t>e.garmash@niaep.ru</w:t>
        </w:r>
      </w:hyperlink>
    </w:p>
    <w:p w:rsidR="009C6FE1" w:rsidRPr="00824550" w:rsidRDefault="009C6FE1" w:rsidP="009C6FE1">
      <w:pPr>
        <w:tabs>
          <w:tab w:val="left" w:pos="1134"/>
        </w:tabs>
        <w:ind w:firstLine="709"/>
        <w:contextualSpacing/>
        <w:jc w:val="both"/>
        <w:rPr>
          <w:sz w:val="28"/>
          <w:szCs w:val="28"/>
        </w:rPr>
      </w:pPr>
    </w:p>
    <w:p w:rsidR="00534FE8" w:rsidRPr="00534FE8" w:rsidRDefault="00C87330" w:rsidP="001C7228">
      <w:pPr>
        <w:numPr>
          <w:ilvl w:val="0"/>
          <w:numId w:val="6"/>
        </w:numPr>
        <w:tabs>
          <w:tab w:val="clear" w:pos="1200"/>
          <w:tab w:val="num" w:pos="-3828"/>
          <w:tab w:val="left" w:pos="-2694"/>
          <w:tab w:val="left" w:pos="-2127"/>
          <w:tab w:val="left" w:pos="-1701"/>
          <w:tab w:val="left" w:pos="1134"/>
        </w:tabs>
        <w:ind w:left="0" w:firstLine="709"/>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930DA2">
        <w:rPr>
          <w:b/>
          <w:sz w:val="28"/>
          <w:szCs w:val="28"/>
        </w:rPr>
        <w:t>в</w:t>
      </w:r>
      <w:r w:rsidR="00930DA2" w:rsidRPr="00234486">
        <w:rPr>
          <w:sz w:val="28"/>
          <w:szCs w:val="28"/>
        </w:rPr>
        <w:t>ыполнение работ по послегарантийному ремонту  ПЭВМ, ноутбуков и оргтехники для нужд ОАО "НИАЭП"</w:t>
      </w:r>
      <w:r w:rsidR="001C7228">
        <w:rPr>
          <w:sz w:val="28"/>
          <w:szCs w:val="28"/>
        </w:rPr>
        <w:t>.</w:t>
      </w:r>
      <w:r w:rsidR="00534FE8" w:rsidRPr="00534FE8">
        <w:rPr>
          <w:sz w:val="28"/>
          <w:szCs w:val="28"/>
        </w:rPr>
        <w:t xml:space="preserve"> </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30DA2">
      <w:pPr>
        <w:tabs>
          <w:tab w:val="left" w:pos="-2977"/>
        </w:tabs>
        <w:ind w:left="567"/>
        <w:contextualSpacing/>
        <w:jc w:val="both"/>
        <w:rPr>
          <w:sz w:val="28"/>
          <w:szCs w:val="28"/>
        </w:rPr>
      </w:pPr>
      <w:r>
        <w:rPr>
          <w:b/>
          <w:sz w:val="28"/>
          <w:szCs w:val="28"/>
        </w:rPr>
        <w:t>Состав и объем</w:t>
      </w:r>
      <w:r w:rsidR="00FD5481" w:rsidRPr="00D6095D">
        <w:rPr>
          <w:b/>
          <w:sz w:val="28"/>
          <w:szCs w:val="28"/>
        </w:rPr>
        <w:t xml:space="preserve"> </w:t>
      </w:r>
      <w:r w:rsidR="00FD5481">
        <w:rPr>
          <w:b/>
          <w:sz w:val="28"/>
          <w:szCs w:val="28"/>
        </w:rPr>
        <w:t>работ</w:t>
      </w:r>
      <w:r w:rsidR="009C6FE1" w:rsidRPr="0025258E">
        <w:rPr>
          <w:b/>
          <w:sz w:val="28"/>
          <w:szCs w:val="28"/>
        </w:rPr>
        <w:t>:</w:t>
      </w:r>
      <w:r w:rsidR="009C6FE1" w:rsidRPr="00824550">
        <w:rPr>
          <w:sz w:val="28"/>
          <w:szCs w:val="28"/>
        </w:rPr>
        <w:t xml:space="preserve"> </w:t>
      </w:r>
      <w:r w:rsidR="00930DA2" w:rsidRPr="00080C33">
        <w:rPr>
          <w:sz w:val="28"/>
          <w:szCs w:val="28"/>
        </w:rPr>
        <w:t>определяется в техническ</w:t>
      </w:r>
      <w:r w:rsidR="00930DA2">
        <w:rPr>
          <w:sz w:val="28"/>
          <w:szCs w:val="28"/>
        </w:rPr>
        <w:t>ой</w:t>
      </w:r>
      <w:r w:rsidR="00930DA2" w:rsidRPr="00080C33">
        <w:rPr>
          <w:sz w:val="28"/>
          <w:szCs w:val="28"/>
        </w:rPr>
        <w:t xml:space="preserve"> часть документации </w:t>
      </w:r>
      <w:r w:rsidR="00930DA2">
        <w:rPr>
          <w:sz w:val="28"/>
          <w:szCs w:val="28"/>
        </w:rPr>
        <w:t xml:space="preserve">запроса предложений </w:t>
      </w:r>
      <w:r w:rsidR="00930DA2" w:rsidRPr="00080C33">
        <w:rPr>
          <w:sz w:val="28"/>
          <w:szCs w:val="28"/>
        </w:rPr>
        <w:t xml:space="preserve">(Том </w:t>
      </w:r>
      <w:r w:rsidR="00930DA2" w:rsidRPr="00080C33">
        <w:rPr>
          <w:sz w:val="28"/>
          <w:szCs w:val="28"/>
          <w:lang w:val="en-US"/>
        </w:rPr>
        <w:t>II</w:t>
      </w:r>
      <w:r w:rsidR="00930DA2" w:rsidRPr="00080C33">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930DA2" w:rsidRDefault="00930DA2" w:rsidP="00930DA2">
      <w:pPr>
        <w:tabs>
          <w:tab w:val="left" w:pos="709"/>
        </w:tabs>
        <w:ind w:firstLine="720"/>
        <w:contextualSpacing/>
        <w:jc w:val="both"/>
        <w:rPr>
          <w:sz w:val="28"/>
          <w:szCs w:val="28"/>
        </w:rPr>
      </w:pPr>
      <w:r w:rsidRPr="00076B0D">
        <w:rPr>
          <w:b/>
          <w:sz w:val="28"/>
          <w:szCs w:val="28"/>
        </w:rPr>
        <w:t xml:space="preserve">Срок </w:t>
      </w:r>
      <w:r>
        <w:rPr>
          <w:b/>
          <w:sz w:val="28"/>
          <w:szCs w:val="28"/>
        </w:rPr>
        <w:t>оказания услуг/выполнения работ</w:t>
      </w:r>
      <w:r w:rsidRPr="00076B0D">
        <w:rPr>
          <w:b/>
          <w:sz w:val="28"/>
          <w:szCs w:val="28"/>
        </w:rPr>
        <w:t>:</w:t>
      </w:r>
      <w:r w:rsidRPr="00076B0D">
        <w:rPr>
          <w:sz w:val="28"/>
          <w:szCs w:val="28"/>
        </w:rPr>
        <w:t xml:space="preserve"> </w:t>
      </w:r>
    </w:p>
    <w:p w:rsidR="00930DA2" w:rsidRPr="00EE5EF4" w:rsidRDefault="00930DA2" w:rsidP="00930DA2">
      <w:pPr>
        <w:tabs>
          <w:tab w:val="left" w:pos="1134"/>
        </w:tabs>
        <w:ind w:left="709"/>
        <w:contextualSpacing/>
        <w:jc w:val="both"/>
        <w:rPr>
          <w:sz w:val="28"/>
          <w:szCs w:val="28"/>
        </w:rPr>
      </w:pPr>
      <w:r w:rsidRPr="008A38D3">
        <w:rPr>
          <w:sz w:val="28"/>
          <w:szCs w:val="28"/>
        </w:rPr>
        <w:t>В соответствии с проектом договора (ЧАСТЬ 2 «ПРОЕКТ ДОГОВОРА» Тома 1 документации</w:t>
      </w:r>
      <w:r>
        <w:rPr>
          <w:sz w:val="28"/>
          <w:szCs w:val="28"/>
        </w:rPr>
        <w:t xml:space="preserve"> запроса предложений</w:t>
      </w:r>
      <w:r w:rsidRPr="008A38D3">
        <w:rPr>
          <w:sz w:val="28"/>
          <w:szCs w:val="28"/>
        </w:rPr>
        <w:t>)</w:t>
      </w:r>
      <w:r w:rsidRPr="00076B0D">
        <w:rPr>
          <w:sz w:val="28"/>
          <w:szCs w:val="28"/>
        </w:rPr>
        <w:t>.</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r w:rsidR="00930DA2">
        <w:rPr>
          <w:b/>
          <w:sz w:val="28"/>
          <w:szCs w:val="28"/>
        </w:rPr>
        <w:t>оказания услуг/выполнения работ</w:t>
      </w:r>
      <w:r w:rsidR="00930DA2" w:rsidRPr="00D87BA7">
        <w:rPr>
          <w:b/>
          <w:sz w:val="28"/>
          <w:szCs w:val="28"/>
        </w:rPr>
        <w:t>:</w:t>
      </w:r>
      <w:r w:rsidR="00930DA2" w:rsidRPr="00D87BA7">
        <w:rPr>
          <w:sz w:val="28"/>
          <w:szCs w:val="28"/>
        </w:rPr>
        <w:t xml:space="preserve"> </w:t>
      </w:r>
      <w:r w:rsidR="00930DA2" w:rsidRPr="008A38D3">
        <w:rPr>
          <w:sz w:val="28"/>
          <w:szCs w:val="28"/>
        </w:rPr>
        <w:t>В соответствии с проектом договора (ЧАСТЬ 2 «ПРОЕКТ ДОГОВОРА» Тома 1 документации</w:t>
      </w:r>
      <w:r w:rsidR="00930DA2">
        <w:rPr>
          <w:sz w:val="28"/>
          <w:szCs w:val="28"/>
        </w:rPr>
        <w:t xml:space="preserve"> запроса предложений</w:t>
      </w:r>
      <w:r w:rsidR="00930DA2" w:rsidRPr="008A38D3">
        <w:rPr>
          <w:sz w:val="28"/>
          <w:szCs w:val="28"/>
        </w:rPr>
        <w:t>)</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2" w:history="1">
        <w:r w:rsidR="00E67F80" w:rsidRPr="00076B0D">
          <w:rPr>
            <w:rStyle w:val="afa"/>
            <w:color w:val="auto"/>
            <w:sz w:val="28"/>
            <w:szCs w:val="28"/>
          </w:rPr>
          <w:t>www.</w:t>
        </w:r>
        <w:r w:rsidR="00E67F80" w:rsidRPr="00076B0D">
          <w:rPr>
            <w:rStyle w:val="afa"/>
            <w:color w:val="auto"/>
            <w:sz w:val="28"/>
            <w:szCs w:val="28"/>
            <w:lang w:val="en-US"/>
          </w:rPr>
          <w:t>a</w:t>
        </w:r>
        <w:r w:rsidR="00E67F80" w:rsidRPr="00076B0D">
          <w:rPr>
            <w:rStyle w:val="afa"/>
            <w:color w:val="auto"/>
            <w:sz w:val="28"/>
            <w:szCs w:val="28"/>
          </w:rPr>
          <w:t>-</w:t>
        </w:r>
        <w:r w:rsidR="00E67F80" w:rsidRPr="00076B0D">
          <w:rPr>
            <w:rStyle w:val="afa"/>
            <w:color w:val="auto"/>
            <w:sz w:val="28"/>
            <w:szCs w:val="28"/>
            <w:lang w:val="en-US"/>
          </w:rPr>
          <w:t>k</w:t>
        </w:r>
        <w:r w:rsidR="00E67F80" w:rsidRPr="00076B0D">
          <w:rPr>
            <w:rStyle w:val="afa"/>
            <w:color w:val="auto"/>
            <w:sz w:val="28"/>
            <w:szCs w:val="28"/>
          </w:rPr>
          <w:t>-</w:t>
        </w:r>
        <w:r w:rsidR="00E67F80" w:rsidRPr="00076B0D">
          <w:rPr>
            <w:rStyle w:val="afa"/>
            <w:color w:val="auto"/>
            <w:sz w:val="28"/>
            <w:szCs w:val="28"/>
            <w:lang w:val="en-US"/>
          </w:rPr>
          <w:t>d</w:t>
        </w:r>
        <w:r w:rsidR="00E67F80" w:rsidRPr="00076B0D">
          <w:rPr>
            <w:rStyle w:val="afa"/>
            <w:color w:val="auto"/>
            <w:sz w:val="28"/>
            <w:szCs w:val="28"/>
          </w:rPr>
          <w:t>.ru</w:t>
        </w:r>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1B0566" w:rsidRPr="006315E7" w:rsidRDefault="001B0566" w:rsidP="007E559C">
      <w:pPr>
        <w:tabs>
          <w:tab w:val="left" w:pos="1134"/>
        </w:tabs>
        <w:ind w:firstLine="709"/>
        <w:contextualSpacing/>
        <w:jc w:val="both"/>
        <w:rPr>
          <w:sz w:val="28"/>
          <w:szCs w:val="28"/>
        </w:rPr>
      </w:pPr>
    </w:p>
    <w:p w:rsidR="00930DA2" w:rsidRPr="00FA10E4" w:rsidRDefault="00C87330" w:rsidP="00930DA2">
      <w:pPr>
        <w:numPr>
          <w:ilvl w:val="0"/>
          <w:numId w:val="6"/>
        </w:numPr>
        <w:shd w:val="clear" w:color="auto" w:fill="FFFF00"/>
        <w:tabs>
          <w:tab w:val="num" w:pos="48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930DA2">
        <w:rPr>
          <w:sz w:val="28"/>
          <w:szCs w:val="28"/>
        </w:rPr>
        <w:t>2</w:t>
      </w:r>
      <w:r w:rsidR="00930DA2" w:rsidRPr="005875B5">
        <w:rPr>
          <w:sz w:val="28"/>
          <w:szCs w:val="28"/>
        </w:rPr>
        <w:t xml:space="preserve"> </w:t>
      </w:r>
      <w:r w:rsidR="00930DA2">
        <w:rPr>
          <w:sz w:val="28"/>
          <w:szCs w:val="28"/>
        </w:rPr>
        <w:t>000</w:t>
      </w:r>
      <w:r w:rsidR="00930DA2" w:rsidRPr="005875B5">
        <w:rPr>
          <w:sz w:val="28"/>
          <w:szCs w:val="28"/>
        </w:rPr>
        <w:t xml:space="preserve"> 000,00 (</w:t>
      </w:r>
      <w:r w:rsidR="00930DA2">
        <w:rPr>
          <w:sz w:val="28"/>
          <w:szCs w:val="28"/>
        </w:rPr>
        <w:t>два миллиона</w:t>
      </w:r>
      <w:r w:rsidR="00930DA2" w:rsidRPr="005875B5">
        <w:rPr>
          <w:sz w:val="28"/>
          <w:szCs w:val="28"/>
        </w:rPr>
        <w:t>) рублей 00 копеек, включая НДС</w:t>
      </w:r>
      <w:r w:rsidR="00841975">
        <w:rPr>
          <w:sz w:val="28"/>
          <w:szCs w:val="28"/>
        </w:rPr>
        <w:t>.</w:t>
      </w:r>
      <w:r w:rsidR="0002496A">
        <w:rPr>
          <w:sz w:val="28"/>
          <w:szCs w:val="28"/>
        </w:rPr>
        <w:t xml:space="preserve"> </w:t>
      </w:r>
      <w:r w:rsidR="00930DA2" w:rsidRPr="00BD0A4E">
        <w:rPr>
          <w:sz w:val="28"/>
          <w:szCs w:val="28"/>
          <w:u w:val="single"/>
        </w:rPr>
        <w:t xml:space="preserve">Указанная цена не является конкурентным фактором и включается в состав договора как  максимальный предел суммы, на которую </w:t>
      </w:r>
      <w:r w:rsidR="00930DA2">
        <w:rPr>
          <w:sz w:val="28"/>
          <w:szCs w:val="28"/>
          <w:u w:val="single"/>
        </w:rPr>
        <w:t>могут быть оказаны услуги/работы по ремонту оборудования</w:t>
      </w:r>
    </w:p>
    <w:p w:rsidR="00075049" w:rsidRPr="006315E7" w:rsidRDefault="00930DA2" w:rsidP="00930DA2">
      <w:pPr>
        <w:shd w:val="clear" w:color="auto" w:fill="FFFF00"/>
        <w:tabs>
          <w:tab w:val="left" w:pos="1134"/>
        </w:tabs>
        <w:ind w:left="709"/>
        <w:contextualSpacing/>
        <w:jc w:val="both"/>
        <w:rPr>
          <w:sz w:val="28"/>
          <w:szCs w:val="28"/>
        </w:rPr>
      </w:pPr>
      <w:r>
        <w:rPr>
          <w:sz w:val="28"/>
          <w:szCs w:val="28"/>
        </w:rPr>
        <w:t xml:space="preserve">Ценой предложения настоящего запроса предложений являются единичные расценки </w:t>
      </w:r>
      <w:r w:rsidRPr="0054399B">
        <w:rPr>
          <w:sz w:val="28"/>
          <w:szCs w:val="28"/>
        </w:rPr>
        <w:t>на</w:t>
      </w:r>
      <w:r>
        <w:rPr>
          <w:sz w:val="28"/>
          <w:szCs w:val="28"/>
        </w:rPr>
        <w:t xml:space="preserve"> услуги/работы</w:t>
      </w:r>
      <w:r w:rsidR="0002496A">
        <w:rPr>
          <w:sz w:val="28"/>
          <w:szCs w:val="28"/>
        </w:rPr>
        <w:t xml:space="preserve"> и запасные части</w:t>
      </w:r>
      <w:r>
        <w:rPr>
          <w:sz w:val="28"/>
          <w:szCs w:val="28"/>
        </w:rPr>
        <w:t>.</w:t>
      </w:r>
    </w:p>
    <w:p w:rsidR="00A71D8E" w:rsidRPr="006315E7" w:rsidRDefault="00A71D8E" w:rsidP="00A71D8E">
      <w:pPr>
        <w:tabs>
          <w:tab w:val="left" w:pos="1134"/>
        </w:tabs>
        <w:ind w:firstLine="709"/>
        <w:contextualSpacing/>
        <w:jc w:val="both"/>
        <w:rPr>
          <w:sz w:val="28"/>
          <w:szCs w:val="28"/>
        </w:rPr>
      </w:pPr>
    </w:p>
    <w:p w:rsidR="0002496A" w:rsidRPr="00B31F3C" w:rsidRDefault="0002496A" w:rsidP="0002496A">
      <w:pPr>
        <w:tabs>
          <w:tab w:val="left" w:pos="1134"/>
        </w:tabs>
        <w:ind w:firstLine="709"/>
        <w:contextualSpacing/>
        <w:jc w:val="both"/>
        <w:rPr>
          <w:sz w:val="28"/>
          <w:szCs w:val="28"/>
        </w:rPr>
      </w:pPr>
      <w:r w:rsidRPr="00B31F3C">
        <w:rPr>
          <w:sz w:val="28"/>
          <w:szCs w:val="28"/>
        </w:rPr>
        <w:t>Единичные расценки</w:t>
      </w:r>
      <w:r>
        <w:rPr>
          <w:sz w:val="28"/>
          <w:szCs w:val="28"/>
        </w:rPr>
        <w:t xml:space="preserve"> на услуги/работы и запасные части</w:t>
      </w:r>
      <w:r w:rsidRPr="00B31F3C">
        <w:rPr>
          <w:sz w:val="28"/>
          <w:szCs w:val="28"/>
        </w:rPr>
        <w:t xml:space="preserve"> не должны превышать значения, указанные в «Начальной (максимальной) единичной расценке с</w:t>
      </w:r>
      <w:r w:rsidRPr="00B31F3C">
        <w:rPr>
          <w:bCs/>
          <w:sz w:val="28"/>
          <w:szCs w:val="28"/>
        </w:rPr>
        <w:t>тоимости работ без учета запчастей</w:t>
      </w:r>
      <w:r>
        <w:rPr>
          <w:bCs/>
          <w:sz w:val="28"/>
          <w:szCs w:val="28"/>
        </w:rPr>
        <w:t xml:space="preserve"> частей</w:t>
      </w:r>
      <w:r w:rsidRPr="00B31F3C">
        <w:rPr>
          <w:bCs/>
          <w:sz w:val="28"/>
          <w:szCs w:val="28"/>
        </w:rPr>
        <w:t>, руб. ( в т.ч. НДС)</w:t>
      </w:r>
      <w:proofErr w:type="gramStart"/>
      <w:r w:rsidRPr="00B31F3C">
        <w:rPr>
          <w:bCs/>
          <w:sz w:val="28"/>
          <w:szCs w:val="28"/>
        </w:rPr>
        <w:t>.</w:t>
      </w:r>
      <w:r w:rsidRPr="00B31F3C">
        <w:rPr>
          <w:sz w:val="28"/>
          <w:szCs w:val="28"/>
        </w:rPr>
        <w:t>»</w:t>
      </w:r>
      <w:proofErr w:type="gramEnd"/>
      <w:r>
        <w:rPr>
          <w:sz w:val="28"/>
          <w:szCs w:val="28"/>
        </w:rPr>
        <w:t xml:space="preserve"> и </w:t>
      </w:r>
      <w:r w:rsidRPr="00B31F3C">
        <w:rPr>
          <w:sz w:val="28"/>
          <w:szCs w:val="28"/>
        </w:rPr>
        <w:t>«Начальной (максимальной) единичной расценке с</w:t>
      </w:r>
      <w:r w:rsidRPr="00B31F3C">
        <w:rPr>
          <w:bCs/>
          <w:sz w:val="28"/>
          <w:szCs w:val="28"/>
        </w:rPr>
        <w:t xml:space="preserve">тоимости </w:t>
      </w:r>
      <w:r>
        <w:rPr>
          <w:bCs/>
          <w:sz w:val="28"/>
          <w:szCs w:val="28"/>
        </w:rPr>
        <w:t>запасных частей</w:t>
      </w:r>
      <w:r w:rsidRPr="00B31F3C">
        <w:rPr>
          <w:bCs/>
          <w:sz w:val="28"/>
          <w:szCs w:val="28"/>
        </w:rPr>
        <w:t>, руб. ( в т.ч. НДС).</w:t>
      </w:r>
      <w:r w:rsidRPr="00B31F3C">
        <w:rPr>
          <w:sz w:val="28"/>
          <w:szCs w:val="28"/>
        </w:rPr>
        <w:t>» (</w:t>
      </w:r>
      <w:r w:rsidRPr="00B31F3C">
        <w:rPr>
          <w:caps/>
          <w:sz w:val="28"/>
          <w:szCs w:val="28"/>
        </w:rPr>
        <w:t>частЬ 2</w:t>
      </w:r>
      <w:r w:rsidRPr="00B31F3C">
        <w:rPr>
          <w:sz w:val="28"/>
          <w:szCs w:val="28"/>
        </w:rPr>
        <w:t xml:space="preserve"> Тома 2 настоящей документации).</w:t>
      </w:r>
    </w:p>
    <w:p w:rsidR="0002496A" w:rsidRPr="006315E7" w:rsidRDefault="0002496A" w:rsidP="0002496A">
      <w:pPr>
        <w:tabs>
          <w:tab w:val="left" w:pos="1134"/>
        </w:tabs>
        <w:ind w:firstLine="709"/>
        <w:contextualSpacing/>
        <w:jc w:val="both"/>
        <w:rPr>
          <w:sz w:val="28"/>
          <w:szCs w:val="28"/>
        </w:rPr>
      </w:pPr>
    </w:p>
    <w:p w:rsidR="0002496A" w:rsidRDefault="0002496A" w:rsidP="0002496A">
      <w:pPr>
        <w:tabs>
          <w:tab w:val="left" w:pos="1134"/>
        </w:tabs>
        <w:ind w:firstLine="709"/>
        <w:contextualSpacing/>
        <w:jc w:val="both"/>
        <w:rPr>
          <w:sz w:val="28"/>
          <w:szCs w:val="28"/>
        </w:rPr>
      </w:pPr>
      <w:r w:rsidRPr="00C25F64">
        <w:rPr>
          <w:sz w:val="28"/>
          <w:szCs w:val="28"/>
        </w:rPr>
        <w:t xml:space="preserve">В цену </w:t>
      </w:r>
      <w:r>
        <w:rPr>
          <w:sz w:val="28"/>
          <w:szCs w:val="28"/>
        </w:rPr>
        <w:t>предложения</w:t>
      </w:r>
      <w:r w:rsidRPr="00C25F64">
        <w:rPr>
          <w:sz w:val="28"/>
          <w:szCs w:val="28"/>
        </w:rPr>
        <w:t xml:space="preserve"> должны быть включены все расходы</w:t>
      </w:r>
      <w:r>
        <w:rPr>
          <w:sz w:val="28"/>
          <w:szCs w:val="28"/>
        </w:rPr>
        <w:t>,</w:t>
      </w:r>
      <w:r w:rsidRPr="00C25F64">
        <w:rPr>
          <w:sz w:val="28"/>
          <w:szCs w:val="28"/>
        </w:rPr>
        <w:t xml:space="preserve"> </w:t>
      </w:r>
      <w:r w:rsidRPr="00DC38E0">
        <w:rPr>
          <w:sz w:val="28"/>
          <w:szCs w:val="28"/>
        </w:rPr>
        <w:t>связанные с исполнением Договора (</w:t>
      </w:r>
      <w:hyperlink r:id="rId13" w:anchor="_ЧАСТЬ_2_" w:history="1">
        <w:r w:rsidRPr="00A81C6C">
          <w:rPr>
            <w:rStyle w:val="afa"/>
            <w:sz w:val="28"/>
            <w:szCs w:val="28"/>
          </w:rPr>
          <w:t>ЧАСТЬ 2 «Проект договора»</w:t>
        </w:r>
      </w:hyperlink>
      <w:r w:rsidRPr="00DC38E0">
        <w:rPr>
          <w:sz w:val="28"/>
          <w:szCs w:val="28"/>
        </w:rPr>
        <w:t xml:space="preserve"> Тома 1 документации по запросу </w:t>
      </w:r>
      <w:r>
        <w:rPr>
          <w:sz w:val="28"/>
          <w:szCs w:val="28"/>
        </w:rPr>
        <w:t>предложений</w:t>
      </w:r>
      <w:r w:rsidRPr="00DC38E0">
        <w:rPr>
          <w:sz w:val="28"/>
          <w:szCs w:val="28"/>
        </w:rPr>
        <w:t>) расходы Поставщика, а также все налоги (включая НДС) и другие обязательные платежи в соответствии с действующим законодательством Российской Федерации.</w:t>
      </w:r>
    </w:p>
    <w:p w:rsidR="00075049" w:rsidRDefault="00075049" w:rsidP="00075049">
      <w:pPr>
        <w:tabs>
          <w:tab w:val="left" w:pos="1134"/>
        </w:tabs>
        <w:ind w:firstLine="709"/>
        <w:contextualSpacing/>
        <w:jc w:val="both"/>
        <w:rPr>
          <w:sz w:val="28"/>
          <w:szCs w:val="28"/>
        </w:rPr>
      </w:pP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D5A45">
        <w:rPr>
          <w:sz w:val="28"/>
          <w:szCs w:val="28"/>
        </w:rPr>
        <w:t xml:space="preserve">, </w:t>
      </w:r>
      <w:r w:rsidR="00AD5A45" w:rsidRPr="00965E2F">
        <w:t xml:space="preserve"> </w:t>
      </w:r>
      <w:r w:rsidR="00AD5A45" w:rsidRPr="00AD5A45">
        <w:rPr>
          <w:sz w:val="28"/>
          <w:szCs w:val="28"/>
        </w:rPr>
        <w:t xml:space="preserve">определенный Федеральным законом от 18 июля 2011 года № 223-ФЗ «О закупках товаров, работ, услуг отдельными видами юридических лиц» </w:t>
      </w:r>
      <w:r w:rsidRPr="001D792A">
        <w:rPr>
          <w:sz w:val="28"/>
          <w:szCs w:val="28"/>
        </w:rPr>
        <w:t xml:space="preserve"> (</w:t>
      </w:r>
      <w:hyperlink r:id="rId14" w:history="1">
        <w:r w:rsidRPr="001D792A">
          <w:rPr>
            <w:rStyle w:val="afa"/>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5" w:history="1">
        <w:r w:rsidRPr="001D792A">
          <w:rPr>
            <w:rStyle w:val="afa"/>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w:t>
      </w:r>
      <w:proofErr w:type="gramEnd"/>
      <w:r w:rsidRPr="000B0F69">
        <w:rPr>
          <w:spacing w:val="-6"/>
          <w:sz w:val="28"/>
          <w:szCs w:val="28"/>
        </w:rPr>
        <w:t xml:space="preserve"> открытом </w:t>
      </w:r>
      <w:proofErr w:type="gramStart"/>
      <w:r w:rsidRPr="000B0F69">
        <w:rPr>
          <w:spacing w:val="-6"/>
          <w:sz w:val="28"/>
          <w:szCs w:val="28"/>
        </w:rPr>
        <w:t>доступе</w:t>
      </w:r>
      <w:proofErr w:type="gramEnd"/>
      <w:r w:rsidRPr="000B0F69">
        <w:rPr>
          <w:spacing w:val="-6"/>
          <w:sz w:val="28"/>
          <w:szCs w:val="28"/>
        </w:rPr>
        <w:t xml:space="preserve">, начиная </w:t>
      </w:r>
      <w:r w:rsidRPr="000B0F69">
        <w:rPr>
          <w:sz w:val="28"/>
          <w:szCs w:val="28"/>
        </w:rPr>
        <w:t xml:space="preserve">с </w:t>
      </w:r>
      <w:r>
        <w:rPr>
          <w:sz w:val="28"/>
          <w:szCs w:val="28"/>
        </w:rPr>
        <w:t>даты</w:t>
      </w:r>
      <w:r w:rsidRPr="000B0F69">
        <w:rPr>
          <w:sz w:val="28"/>
          <w:szCs w:val="28"/>
        </w:rPr>
        <w:t xml:space="preserve"> </w:t>
      </w:r>
      <w:r w:rsidR="00AD5A45">
        <w:rPr>
          <w:sz w:val="28"/>
          <w:szCs w:val="28"/>
        </w:rPr>
        <w:t>официальной публикации</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a"/>
            <w:color w:val="auto"/>
            <w:sz w:val="28"/>
            <w:szCs w:val="28"/>
          </w:rPr>
          <w:t>www.</w:t>
        </w:r>
        <w:r w:rsidR="00E67F80" w:rsidRPr="00076B0D">
          <w:rPr>
            <w:rStyle w:val="afa"/>
            <w:color w:val="auto"/>
            <w:sz w:val="28"/>
            <w:szCs w:val="28"/>
            <w:lang w:val="en-US"/>
          </w:rPr>
          <w:t>a</w:t>
        </w:r>
        <w:r w:rsidR="00E67F80" w:rsidRPr="00076B0D">
          <w:rPr>
            <w:rStyle w:val="afa"/>
            <w:color w:val="auto"/>
            <w:sz w:val="28"/>
            <w:szCs w:val="28"/>
          </w:rPr>
          <w:t>-</w:t>
        </w:r>
        <w:r w:rsidR="00E67F80" w:rsidRPr="00076B0D">
          <w:rPr>
            <w:rStyle w:val="afa"/>
            <w:color w:val="auto"/>
            <w:sz w:val="28"/>
            <w:szCs w:val="28"/>
            <w:lang w:val="en-US"/>
          </w:rPr>
          <w:t>k</w:t>
        </w:r>
        <w:r w:rsidR="00E67F80" w:rsidRPr="00076B0D">
          <w:rPr>
            <w:rStyle w:val="afa"/>
            <w:color w:val="auto"/>
            <w:sz w:val="28"/>
            <w:szCs w:val="28"/>
          </w:rPr>
          <w:t>-</w:t>
        </w:r>
        <w:r w:rsidR="00E67F80" w:rsidRPr="00076B0D">
          <w:rPr>
            <w:rStyle w:val="afa"/>
            <w:color w:val="auto"/>
            <w:sz w:val="28"/>
            <w:szCs w:val="28"/>
            <w:lang w:val="en-US"/>
          </w:rPr>
          <w:t>d</w:t>
        </w:r>
        <w:r w:rsidR="00E67F80" w:rsidRPr="00076B0D">
          <w:rPr>
            <w:rStyle w:val="afa"/>
            <w:color w:val="auto"/>
            <w:sz w:val="28"/>
            <w:szCs w:val="28"/>
          </w:rPr>
          <w:t>.ru</w:t>
        </w:r>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lastRenderedPageBreak/>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7" w:history="1">
        <w:r w:rsidR="00E67F80" w:rsidRPr="00076B0D">
          <w:rPr>
            <w:rStyle w:val="afa"/>
            <w:color w:val="auto"/>
            <w:sz w:val="28"/>
            <w:szCs w:val="28"/>
          </w:rPr>
          <w:t>www.</w:t>
        </w:r>
        <w:r w:rsidR="00E67F80" w:rsidRPr="00076B0D">
          <w:rPr>
            <w:rStyle w:val="afa"/>
            <w:color w:val="auto"/>
            <w:sz w:val="28"/>
            <w:szCs w:val="28"/>
            <w:lang w:val="en-US"/>
          </w:rPr>
          <w:t>a</w:t>
        </w:r>
        <w:r w:rsidR="00E67F80" w:rsidRPr="00076B0D">
          <w:rPr>
            <w:rStyle w:val="afa"/>
            <w:color w:val="auto"/>
            <w:sz w:val="28"/>
            <w:szCs w:val="28"/>
          </w:rPr>
          <w:t>-</w:t>
        </w:r>
        <w:r w:rsidR="00E67F80" w:rsidRPr="00076B0D">
          <w:rPr>
            <w:rStyle w:val="afa"/>
            <w:color w:val="auto"/>
            <w:sz w:val="28"/>
            <w:szCs w:val="28"/>
            <w:lang w:val="en-US"/>
          </w:rPr>
          <w:t>k</w:t>
        </w:r>
        <w:r w:rsidR="00E67F80" w:rsidRPr="00076B0D">
          <w:rPr>
            <w:rStyle w:val="afa"/>
            <w:color w:val="auto"/>
            <w:sz w:val="28"/>
            <w:szCs w:val="28"/>
          </w:rPr>
          <w:t>-</w:t>
        </w:r>
        <w:r w:rsidR="00E67F80" w:rsidRPr="00076B0D">
          <w:rPr>
            <w:rStyle w:val="afa"/>
            <w:color w:val="auto"/>
            <w:sz w:val="28"/>
            <w:szCs w:val="28"/>
            <w:lang w:val="en-US"/>
          </w:rPr>
          <w:t>d</w:t>
        </w:r>
        <w:r w:rsidR="00E67F80" w:rsidRPr="00076B0D">
          <w:rPr>
            <w:rStyle w:val="afa"/>
            <w:color w:val="auto"/>
            <w:sz w:val="28"/>
            <w:szCs w:val="28"/>
          </w:rPr>
          <w:t>.ru</w:t>
        </w:r>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5B3454" w:rsidRPr="00563041">
        <w:rPr>
          <w:b/>
          <w:spacing w:val="-6"/>
          <w:sz w:val="28"/>
          <w:szCs w:val="28"/>
          <w:highlight w:val="yellow"/>
        </w:rPr>
        <w:t>«</w:t>
      </w:r>
      <w:r w:rsidR="001C6000" w:rsidRPr="001C6000">
        <w:rPr>
          <w:b/>
          <w:spacing w:val="-6"/>
          <w:sz w:val="28"/>
          <w:szCs w:val="28"/>
          <w:highlight w:val="yellow"/>
        </w:rPr>
        <w:t>14</w:t>
      </w:r>
      <w:r w:rsidRPr="00563041">
        <w:rPr>
          <w:b/>
          <w:spacing w:val="-6"/>
          <w:sz w:val="28"/>
          <w:szCs w:val="28"/>
          <w:highlight w:val="yellow"/>
        </w:rPr>
        <w:t xml:space="preserve">» </w:t>
      </w:r>
      <w:r w:rsidR="005B64FA">
        <w:rPr>
          <w:b/>
          <w:spacing w:val="-6"/>
          <w:sz w:val="28"/>
          <w:szCs w:val="28"/>
          <w:highlight w:val="yellow"/>
        </w:rPr>
        <w:t>июля</w:t>
      </w:r>
      <w:proofErr w:type="gramEnd"/>
      <w:r w:rsidR="00563041" w:rsidRPr="00563041">
        <w:rPr>
          <w:b/>
          <w:spacing w:val="-6"/>
          <w:sz w:val="28"/>
          <w:szCs w:val="28"/>
          <w:highlight w:val="yellow"/>
        </w:rPr>
        <w:t xml:space="preserve"> </w:t>
      </w:r>
      <w:r w:rsidRPr="00563041">
        <w:rPr>
          <w:b/>
          <w:spacing w:val="-6"/>
          <w:sz w:val="28"/>
          <w:szCs w:val="28"/>
          <w:highlight w:val="yellow"/>
        </w:rPr>
        <w:t xml:space="preserve"> 2014 года</w:t>
      </w:r>
      <w:r w:rsidRPr="005B3454">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18" w:history="1">
        <w:r w:rsidR="00E40095" w:rsidRPr="00076B0D">
          <w:rPr>
            <w:rStyle w:val="afa"/>
            <w:color w:val="auto"/>
            <w:sz w:val="28"/>
            <w:szCs w:val="28"/>
          </w:rPr>
          <w:t>www.</w:t>
        </w:r>
        <w:r w:rsidR="00E40095" w:rsidRPr="00076B0D">
          <w:rPr>
            <w:rStyle w:val="afa"/>
            <w:color w:val="auto"/>
            <w:sz w:val="28"/>
            <w:szCs w:val="28"/>
            <w:lang w:val="en-US"/>
          </w:rPr>
          <w:t>a</w:t>
        </w:r>
        <w:r w:rsidR="00E40095" w:rsidRPr="00076B0D">
          <w:rPr>
            <w:rStyle w:val="afa"/>
            <w:color w:val="auto"/>
            <w:sz w:val="28"/>
            <w:szCs w:val="28"/>
          </w:rPr>
          <w:t>-</w:t>
        </w:r>
        <w:r w:rsidR="00E40095" w:rsidRPr="00076B0D">
          <w:rPr>
            <w:rStyle w:val="afa"/>
            <w:color w:val="auto"/>
            <w:sz w:val="28"/>
            <w:szCs w:val="28"/>
            <w:lang w:val="en-US"/>
          </w:rPr>
          <w:t>k</w:t>
        </w:r>
        <w:r w:rsidR="00E40095" w:rsidRPr="00076B0D">
          <w:rPr>
            <w:rStyle w:val="afa"/>
            <w:color w:val="auto"/>
            <w:sz w:val="28"/>
            <w:szCs w:val="28"/>
          </w:rPr>
          <w:t>-</w:t>
        </w:r>
        <w:r w:rsidR="00E40095" w:rsidRPr="00076B0D">
          <w:rPr>
            <w:rStyle w:val="afa"/>
            <w:color w:val="auto"/>
            <w:sz w:val="28"/>
            <w:szCs w:val="28"/>
            <w:lang w:val="en-US"/>
          </w:rPr>
          <w:t>d</w:t>
        </w:r>
        <w:r w:rsidR="00E40095" w:rsidRPr="00076B0D">
          <w:rPr>
            <w:rStyle w:val="afa"/>
            <w:color w:val="auto"/>
            <w:sz w:val="28"/>
            <w:szCs w:val="28"/>
          </w:rPr>
          <w:t>.ru</w:t>
        </w:r>
      </w:hyperlink>
      <w:r w:rsidR="002B7107" w:rsidRPr="00812AAF">
        <w:rPr>
          <w:sz w:val="28"/>
          <w:szCs w:val="28"/>
        </w:rPr>
        <w:t xml:space="preserve">, </w:t>
      </w:r>
      <w:r w:rsidR="002B7107" w:rsidRPr="00812AAF">
        <w:rPr>
          <w:spacing w:val="-6"/>
          <w:sz w:val="28"/>
          <w:szCs w:val="28"/>
        </w:rPr>
        <w:t xml:space="preserve">09-30 (время московское) </w:t>
      </w:r>
      <w:r w:rsidR="005B3454" w:rsidRPr="00563041">
        <w:rPr>
          <w:b/>
          <w:spacing w:val="-6"/>
          <w:sz w:val="28"/>
          <w:szCs w:val="28"/>
          <w:highlight w:val="yellow"/>
        </w:rPr>
        <w:t>«</w:t>
      </w:r>
      <w:r w:rsidR="001C6000" w:rsidRPr="001C6000">
        <w:rPr>
          <w:b/>
          <w:spacing w:val="-6"/>
          <w:sz w:val="28"/>
          <w:szCs w:val="28"/>
          <w:highlight w:val="yellow"/>
        </w:rPr>
        <w:t>14</w:t>
      </w:r>
      <w:r w:rsidR="002B7107" w:rsidRPr="00563041">
        <w:rPr>
          <w:b/>
          <w:spacing w:val="-6"/>
          <w:sz w:val="28"/>
          <w:szCs w:val="28"/>
          <w:highlight w:val="yellow"/>
        </w:rPr>
        <w:t xml:space="preserve">» </w:t>
      </w:r>
      <w:r w:rsidR="005B64FA">
        <w:rPr>
          <w:b/>
          <w:spacing w:val="-6"/>
          <w:sz w:val="28"/>
          <w:szCs w:val="28"/>
          <w:highlight w:val="yellow"/>
        </w:rPr>
        <w:t>июля</w:t>
      </w:r>
      <w:r w:rsidR="002B7107" w:rsidRPr="00563041">
        <w:rPr>
          <w:b/>
          <w:spacing w:val="-6"/>
          <w:sz w:val="28"/>
          <w:szCs w:val="28"/>
          <w:highlight w:val="yellow"/>
        </w:rPr>
        <w:t xml:space="preserve"> 2014 года</w:t>
      </w:r>
      <w:r w:rsidR="002B7107" w:rsidRPr="005B3454">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proofErr w:type="gramStart"/>
      <w:r w:rsidR="00382DA0" w:rsidRPr="00812AAF">
        <w:rPr>
          <w:spacing w:val="-6"/>
          <w:sz w:val="28"/>
          <w:szCs w:val="28"/>
        </w:rPr>
        <w:t>г</w:t>
      </w:r>
      <w:proofErr w:type="gramEnd"/>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1F5F85" w:rsidRPr="009B4E5F">
        <w:rPr>
          <w:b/>
          <w:spacing w:val="-6"/>
          <w:sz w:val="28"/>
          <w:szCs w:val="28"/>
          <w:highlight w:val="yellow"/>
        </w:rPr>
        <w:t>«</w:t>
      </w:r>
      <w:r w:rsidR="001C6000">
        <w:rPr>
          <w:b/>
          <w:spacing w:val="-6"/>
          <w:sz w:val="28"/>
          <w:szCs w:val="28"/>
          <w:highlight w:val="yellow"/>
          <w:lang w:val="en-US"/>
        </w:rPr>
        <w:t>04</w:t>
      </w:r>
      <w:r w:rsidR="00A1637C" w:rsidRPr="009B4E5F">
        <w:rPr>
          <w:b/>
          <w:spacing w:val="-6"/>
          <w:sz w:val="28"/>
          <w:szCs w:val="28"/>
          <w:highlight w:val="yellow"/>
        </w:rPr>
        <w:t>»</w:t>
      </w:r>
      <w:r w:rsidR="008E6D7A" w:rsidRPr="009B4E5F">
        <w:rPr>
          <w:b/>
          <w:spacing w:val="-6"/>
          <w:sz w:val="28"/>
          <w:szCs w:val="28"/>
          <w:highlight w:val="yellow"/>
        </w:rPr>
        <w:t xml:space="preserve"> </w:t>
      </w:r>
      <w:r w:rsidR="001C6000">
        <w:rPr>
          <w:b/>
          <w:spacing w:val="-6"/>
          <w:sz w:val="28"/>
          <w:szCs w:val="28"/>
          <w:highlight w:val="yellow"/>
          <w:lang w:val="en-US"/>
        </w:rPr>
        <w:t>августа</w:t>
      </w:r>
      <w:r w:rsidR="00B95BF7" w:rsidRPr="009B4E5F">
        <w:rPr>
          <w:b/>
          <w:spacing w:val="-6"/>
          <w:sz w:val="28"/>
          <w:szCs w:val="28"/>
          <w:highlight w:val="yellow"/>
        </w:rPr>
        <w:t xml:space="preserve"> </w:t>
      </w:r>
      <w:r w:rsidR="00A1637C" w:rsidRPr="009B4E5F">
        <w:rPr>
          <w:b/>
          <w:spacing w:val="-6"/>
          <w:sz w:val="28"/>
          <w:szCs w:val="28"/>
          <w:highlight w:val="yellow"/>
        </w:rPr>
        <w:t>201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proofErr w:type="gramStart"/>
      <w:r w:rsidR="00C676CA" w:rsidRPr="00812AAF">
        <w:rPr>
          <w:spacing w:val="-6"/>
          <w:sz w:val="28"/>
          <w:szCs w:val="28"/>
        </w:rPr>
        <w:t>г</w:t>
      </w:r>
      <w:proofErr w:type="gramEnd"/>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A1637C" w:rsidRPr="009B4E5F">
        <w:rPr>
          <w:b/>
          <w:spacing w:val="-6"/>
          <w:sz w:val="28"/>
          <w:szCs w:val="28"/>
          <w:highlight w:val="yellow"/>
        </w:rPr>
        <w:t>«</w:t>
      </w:r>
      <w:r w:rsidR="001C6000">
        <w:rPr>
          <w:b/>
          <w:spacing w:val="-6"/>
          <w:sz w:val="28"/>
          <w:szCs w:val="28"/>
          <w:highlight w:val="yellow"/>
        </w:rPr>
        <w:t>14</w:t>
      </w:r>
      <w:r w:rsidR="00A1637C" w:rsidRPr="009B4E5F">
        <w:rPr>
          <w:b/>
          <w:spacing w:val="-6"/>
          <w:sz w:val="28"/>
          <w:szCs w:val="28"/>
          <w:highlight w:val="yellow"/>
        </w:rPr>
        <w:t xml:space="preserve">» </w:t>
      </w:r>
      <w:r w:rsidR="00C160B3">
        <w:rPr>
          <w:b/>
          <w:spacing w:val="-6"/>
          <w:sz w:val="28"/>
          <w:szCs w:val="28"/>
          <w:highlight w:val="yellow"/>
        </w:rPr>
        <w:t>августа</w:t>
      </w:r>
      <w:r w:rsidR="009B4E5F" w:rsidRPr="009B4E5F">
        <w:rPr>
          <w:b/>
          <w:spacing w:val="-6"/>
          <w:sz w:val="28"/>
          <w:szCs w:val="28"/>
          <w:highlight w:val="yellow"/>
          <w:lang w:val="en-US"/>
        </w:rPr>
        <w:t xml:space="preserve"> 2</w:t>
      </w:r>
      <w:r w:rsidR="00A1637C" w:rsidRPr="009B4E5F">
        <w:rPr>
          <w:b/>
          <w:spacing w:val="-6"/>
          <w:sz w:val="28"/>
          <w:szCs w:val="28"/>
          <w:highlight w:val="yellow"/>
        </w:rPr>
        <w:t>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e"/>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500E66" w:rsidRDefault="00500E66" w:rsidP="00C87330">
      <w:pPr>
        <w:numPr>
          <w:ilvl w:val="0"/>
          <w:numId w:val="6"/>
        </w:numPr>
        <w:tabs>
          <w:tab w:val="num" w:pos="480"/>
          <w:tab w:val="left" w:pos="1134"/>
        </w:tabs>
        <w:ind w:left="0" w:firstLine="709"/>
        <w:contextualSpacing/>
        <w:jc w:val="both"/>
        <w:rPr>
          <w:sz w:val="32"/>
          <w:szCs w:val="28"/>
        </w:rPr>
      </w:pPr>
      <w:r w:rsidRPr="00500E66">
        <w:rPr>
          <w:sz w:val="28"/>
        </w:rPr>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500E66" w:rsidRPr="00500E66" w:rsidRDefault="00500E66" w:rsidP="00041778">
      <w:pPr>
        <w:pStyle w:val="affe"/>
        <w:numPr>
          <w:ilvl w:val="0"/>
          <w:numId w:val="49"/>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500E66" w:rsidRPr="00500E66" w:rsidRDefault="00500E66" w:rsidP="00041778">
      <w:pPr>
        <w:pStyle w:val="affe"/>
        <w:numPr>
          <w:ilvl w:val="0"/>
          <w:numId w:val="49"/>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изменения потребности в продукции, в том числе изменение характеристик продукции;</w:t>
      </w:r>
    </w:p>
    <w:p w:rsidR="00500E66" w:rsidRPr="00500E66" w:rsidRDefault="00500E66" w:rsidP="00041778">
      <w:pPr>
        <w:pStyle w:val="affe"/>
        <w:numPr>
          <w:ilvl w:val="0"/>
          <w:numId w:val="49"/>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при возникновении обстоятельств непреодолимой силы, влияющих на целесообразность закупки.</w:t>
      </w:r>
    </w:p>
    <w:p w:rsidR="008737B1" w:rsidRPr="001B0566" w:rsidRDefault="008737B1" w:rsidP="008737B1">
      <w:pPr>
        <w:tabs>
          <w:tab w:val="left" w:pos="1134"/>
        </w:tabs>
        <w:ind w:left="709"/>
        <w:contextualSpacing/>
        <w:jc w:val="both"/>
        <w:rPr>
          <w:sz w:val="28"/>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91644551"/>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1644552"/>
      <w:r w:rsidRPr="006142EA">
        <w:rPr>
          <w:sz w:val="28"/>
          <w:szCs w:val="28"/>
        </w:rPr>
        <w:t>ТЕРМИНЫ И ОПРЕДЕЛЕНИЯ</w:t>
      </w:r>
      <w:bookmarkEnd w:id="4"/>
      <w:bookmarkEnd w:id="5"/>
    </w:p>
    <w:p w:rsidR="00021AE1" w:rsidRPr="00500E66" w:rsidRDefault="00021AE1" w:rsidP="00C87330">
      <w:pPr>
        <w:ind w:firstLine="709"/>
        <w:jc w:val="both"/>
        <w:rPr>
          <w:b/>
          <w:sz w:val="28"/>
          <w:szCs w:val="28"/>
        </w:rPr>
      </w:pPr>
      <w:r w:rsidRPr="00500E66">
        <w:rPr>
          <w:b/>
          <w:sz w:val="28"/>
          <w:szCs w:val="28"/>
        </w:rPr>
        <w:t xml:space="preserve">Альтернативное предложение </w:t>
      </w:r>
      <w:r w:rsidRPr="00500E66">
        <w:rPr>
          <w:sz w:val="28"/>
          <w:szCs w:val="28"/>
        </w:rPr>
        <w:t xml:space="preserve">– </w:t>
      </w:r>
      <w:r w:rsidR="00500E66" w:rsidRPr="00500E66">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r w:rsidRPr="00500E66">
        <w:rPr>
          <w:sz w:val="28"/>
          <w:szCs w:val="28"/>
        </w:rPr>
        <w:t>.</w:t>
      </w:r>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A651AA">
        <w:rPr>
          <w:sz w:val="28"/>
          <w:szCs w:val="28"/>
        </w:rPr>
        <w:fldChar w:fldCharType="begin"/>
      </w:r>
      <w:r w:rsidR="00CC286B">
        <w:rPr>
          <w:sz w:val="28"/>
          <w:szCs w:val="28"/>
        </w:rPr>
        <w:instrText xml:space="preserve"> REF _Ref387747118 \r \h </w:instrText>
      </w:r>
      <w:r w:rsidR="00A651AA">
        <w:rPr>
          <w:sz w:val="28"/>
          <w:szCs w:val="28"/>
        </w:rPr>
      </w:r>
      <w:r w:rsidR="00A651AA">
        <w:rPr>
          <w:sz w:val="28"/>
          <w:szCs w:val="28"/>
        </w:rPr>
        <w:fldChar w:fldCharType="separate"/>
      </w:r>
      <w:r w:rsidR="00C812EA">
        <w:rPr>
          <w:sz w:val="28"/>
          <w:szCs w:val="28"/>
        </w:rPr>
        <w:t>5</w:t>
      </w:r>
      <w:r w:rsidR="00A651AA">
        <w:rPr>
          <w:sz w:val="28"/>
          <w:szCs w:val="28"/>
        </w:rPr>
        <w:fldChar w:fldCharType="end"/>
      </w:r>
      <w:r w:rsidR="00CC286B">
        <w:rPr>
          <w:sz w:val="28"/>
          <w:szCs w:val="28"/>
        </w:rPr>
        <w:t xml:space="preserve"> </w:t>
      </w:r>
      <w:r w:rsidRPr="00500E66">
        <w:rPr>
          <w:sz w:val="28"/>
          <w:szCs w:val="28"/>
        </w:rPr>
        <w:t xml:space="preserve">раздела </w:t>
      </w:r>
      <w:r w:rsidR="00A651AA">
        <w:rPr>
          <w:sz w:val="28"/>
          <w:szCs w:val="28"/>
        </w:rPr>
        <w:fldChar w:fldCharType="begin"/>
      </w:r>
      <w:r w:rsidR="00483AC2">
        <w:rPr>
          <w:sz w:val="28"/>
          <w:szCs w:val="28"/>
        </w:rPr>
        <w:instrText xml:space="preserve"> REF _Ref387681101 \r \h </w:instrText>
      </w:r>
      <w:r w:rsidR="00A651AA">
        <w:rPr>
          <w:sz w:val="28"/>
          <w:szCs w:val="28"/>
        </w:rPr>
      </w:r>
      <w:r w:rsidR="00A651AA">
        <w:rPr>
          <w:sz w:val="28"/>
          <w:szCs w:val="28"/>
        </w:rPr>
        <w:fldChar w:fldCharType="separate"/>
      </w:r>
      <w:r w:rsidR="00C812EA">
        <w:rPr>
          <w:sz w:val="28"/>
          <w:szCs w:val="28"/>
        </w:rPr>
        <w:t>5</w:t>
      </w:r>
      <w:r w:rsidR="00A651AA">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F35432" w:rsidRPr="00F35432">
        <w:rPr>
          <w:sz w:val="28"/>
          <w:szCs w:val="28"/>
        </w:rPr>
        <w:t>часть закупаемой продукции, явно обособленная в документации о закупке, на которую в рамках процедуры закупки подается отдельное предложение/</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A651AA">
        <w:rPr>
          <w:sz w:val="28"/>
          <w:szCs w:val="28"/>
        </w:rPr>
        <w:fldChar w:fldCharType="begin"/>
      </w:r>
      <w:r w:rsidR="00CC286B">
        <w:rPr>
          <w:sz w:val="28"/>
          <w:szCs w:val="28"/>
        </w:rPr>
        <w:instrText xml:space="preserve"> REF _Ref387665773 \r \h </w:instrText>
      </w:r>
      <w:r w:rsidR="00A651AA">
        <w:rPr>
          <w:sz w:val="28"/>
          <w:szCs w:val="28"/>
        </w:rPr>
      </w:r>
      <w:r w:rsidR="00A651AA">
        <w:rPr>
          <w:sz w:val="28"/>
          <w:szCs w:val="28"/>
        </w:rPr>
        <w:fldChar w:fldCharType="separate"/>
      </w:r>
      <w:r w:rsidR="00C812EA">
        <w:rPr>
          <w:sz w:val="28"/>
          <w:szCs w:val="28"/>
        </w:rPr>
        <w:t>9</w:t>
      </w:r>
      <w:r w:rsidR="00A651AA">
        <w:rPr>
          <w:sz w:val="28"/>
          <w:szCs w:val="28"/>
        </w:rPr>
        <w:fldChar w:fldCharType="end"/>
      </w:r>
      <w:r w:rsidR="00CC286B">
        <w:rPr>
          <w:sz w:val="28"/>
          <w:szCs w:val="28"/>
        </w:rPr>
        <w:t xml:space="preserve"> </w:t>
      </w:r>
      <w:r w:rsidR="00483AC2" w:rsidRPr="00500E66">
        <w:rPr>
          <w:sz w:val="28"/>
          <w:szCs w:val="28"/>
        </w:rPr>
        <w:t xml:space="preserve">раздела </w:t>
      </w:r>
      <w:r w:rsidR="00A651AA">
        <w:rPr>
          <w:sz w:val="28"/>
          <w:szCs w:val="28"/>
        </w:rPr>
        <w:fldChar w:fldCharType="begin"/>
      </w:r>
      <w:r w:rsidR="00483AC2">
        <w:rPr>
          <w:sz w:val="28"/>
          <w:szCs w:val="28"/>
        </w:rPr>
        <w:instrText xml:space="preserve"> REF _Ref387681101 \r \h </w:instrText>
      </w:r>
      <w:r w:rsidR="00A651AA">
        <w:rPr>
          <w:sz w:val="28"/>
          <w:szCs w:val="28"/>
        </w:rPr>
      </w:r>
      <w:r w:rsidR="00A651AA">
        <w:rPr>
          <w:sz w:val="28"/>
          <w:szCs w:val="28"/>
        </w:rPr>
        <w:fldChar w:fldCharType="separate"/>
      </w:r>
      <w:r w:rsidR="00C812EA">
        <w:rPr>
          <w:sz w:val="28"/>
          <w:szCs w:val="28"/>
        </w:rPr>
        <w:t>5</w:t>
      </w:r>
      <w:r w:rsidR="00A651AA">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A651AA">
        <w:rPr>
          <w:sz w:val="28"/>
          <w:szCs w:val="28"/>
        </w:rPr>
        <w:fldChar w:fldCharType="begin"/>
      </w:r>
      <w:r w:rsidR="006C2166">
        <w:rPr>
          <w:sz w:val="28"/>
          <w:szCs w:val="28"/>
        </w:rPr>
        <w:instrText xml:space="preserve"> REF _Ref387672813 \r \h </w:instrText>
      </w:r>
      <w:r w:rsidR="00A651AA">
        <w:rPr>
          <w:sz w:val="28"/>
          <w:szCs w:val="28"/>
        </w:rPr>
      </w:r>
      <w:r w:rsidR="00A651AA">
        <w:rPr>
          <w:sz w:val="28"/>
          <w:szCs w:val="28"/>
        </w:rPr>
        <w:fldChar w:fldCharType="separate"/>
      </w:r>
      <w:r w:rsidR="00C812EA">
        <w:rPr>
          <w:sz w:val="28"/>
          <w:szCs w:val="28"/>
        </w:rPr>
        <w:t>6</w:t>
      </w:r>
      <w:r w:rsidR="00A651AA">
        <w:rPr>
          <w:sz w:val="28"/>
          <w:szCs w:val="28"/>
        </w:rPr>
        <w:fldChar w:fldCharType="end"/>
      </w:r>
      <w:r w:rsidRPr="00824550">
        <w:rPr>
          <w:sz w:val="28"/>
          <w:szCs w:val="28"/>
        </w:rPr>
        <w:t xml:space="preserve"> </w:t>
      </w:r>
      <w:r w:rsidR="00483AC2" w:rsidRPr="00500E66">
        <w:rPr>
          <w:sz w:val="28"/>
          <w:szCs w:val="28"/>
        </w:rPr>
        <w:t xml:space="preserve">раздела </w:t>
      </w:r>
      <w:r w:rsidR="00A651AA">
        <w:rPr>
          <w:sz w:val="28"/>
          <w:szCs w:val="28"/>
        </w:rPr>
        <w:fldChar w:fldCharType="begin"/>
      </w:r>
      <w:r w:rsidR="00483AC2">
        <w:rPr>
          <w:sz w:val="28"/>
          <w:szCs w:val="28"/>
        </w:rPr>
        <w:instrText xml:space="preserve"> REF _Ref387681101 \r \h </w:instrText>
      </w:r>
      <w:r w:rsidR="00A651AA">
        <w:rPr>
          <w:sz w:val="28"/>
          <w:szCs w:val="28"/>
        </w:rPr>
      </w:r>
      <w:r w:rsidR="00A651AA">
        <w:rPr>
          <w:sz w:val="28"/>
          <w:szCs w:val="28"/>
        </w:rPr>
        <w:fldChar w:fldCharType="separate"/>
      </w:r>
      <w:r w:rsidR="00C812EA">
        <w:rPr>
          <w:sz w:val="28"/>
          <w:szCs w:val="28"/>
        </w:rPr>
        <w:t>5</w:t>
      </w:r>
      <w:r w:rsidR="00A651AA">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proofErr w:type="gramEnd"/>
        <w:r w:rsidR="00C8075F" w:rsidRPr="008F5515">
          <w:rPr>
            <w:rStyle w:val="afa"/>
            <w:sz w:val="28"/>
            <w:szCs w:val="28"/>
          </w:rPr>
          <w:t>www.zakupki.gov.ru</w:t>
        </w:r>
        <w:proofErr w:type="gramStart"/>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a"/>
          <w:sz w:val="28"/>
          <w:szCs w:val="28"/>
        </w:rPr>
        <w:t>www.zakupki.</w:t>
      </w:r>
      <w:r w:rsidR="00C8075F" w:rsidRPr="0058002C">
        <w:rPr>
          <w:rStyle w:val="afa"/>
          <w:sz w:val="28"/>
          <w:szCs w:val="28"/>
          <w:lang w:val="en-US"/>
        </w:rPr>
        <w:t>rosatom</w:t>
      </w:r>
      <w:r w:rsidR="00C8075F" w:rsidRPr="0058002C">
        <w:rPr>
          <w:rStyle w:val="afa"/>
          <w:sz w:val="28"/>
          <w:szCs w:val="28"/>
        </w:rPr>
        <w:t>.ru</w:t>
      </w:r>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w:t>
      </w:r>
      <w:r w:rsidR="003E71FC" w:rsidRPr="00824550">
        <w:rPr>
          <w:sz w:val="28"/>
          <w:szCs w:val="28"/>
        </w:rPr>
        <w:lastRenderedPageBreak/>
        <w:t xml:space="preserve">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91644553"/>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125862" w:rsidRPr="00125862">
        <w:rPr>
          <w:sz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w:t>
      </w:r>
      <w:r w:rsidR="00125862" w:rsidRPr="00125862">
        <w:rPr>
          <w:sz w:val="28"/>
        </w:rPr>
        <w:lastRenderedPageBreak/>
        <w:t>от 07.02.2012 № 37) в редакции согласно пункту</w:t>
      </w:r>
      <w:r w:rsidR="00483AC2">
        <w:rPr>
          <w:sz w:val="28"/>
        </w:rPr>
        <w:t xml:space="preserve"> </w:t>
      </w:r>
      <w:r w:rsidR="00A651AA">
        <w:rPr>
          <w:sz w:val="28"/>
        </w:rPr>
        <w:fldChar w:fldCharType="begin"/>
      </w:r>
      <w:r w:rsidR="00483AC2">
        <w:rPr>
          <w:sz w:val="28"/>
        </w:rPr>
        <w:instrText xml:space="preserve"> REF _Ref320256598 \r \h </w:instrText>
      </w:r>
      <w:r w:rsidR="00A651AA">
        <w:rPr>
          <w:sz w:val="28"/>
        </w:rPr>
      </w:r>
      <w:r w:rsidR="00A651AA">
        <w:rPr>
          <w:sz w:val="28"/>
        </w:rPr>
        <w:fldChar w:fldCharType="separate"/>
      </w:r>
      <w:r w:rsidR="00C812EA">
        <w:rPr>
          <w:sz w:val="28"/>
        </w:rPr>
        <w:t>2</w:t>
      </w:r>
      <w:r w:rsidR="00A651AA">
        <w:rPr>
          <w:sz w:val="28"/>
        </w:rPr>
        <w:fldChar w:fldCharType="end"/>
      </w:r>
      <w:r w:rsidR="00125862" w:rsidRPr="00125862">
        <w:rPr>
          <w:sz w:val="28"/>
        </w:rPr>
        <w:t xml:space="preserve"> </w:t>
      </w:r>
      <w:r w:rsidR="00483AC2" w:rsidRPr="00500E66">
        <w:rPr>
          <w:sz w:val="28"/>
          <w:szCs w:val="28"/>
        </w:rPr>
        <w:t xml:space="preserve">раздела </w:t>
      </w:r>
      <w:r w:rsidR="00A651AA">
        <w:rPr>
          <w:sz w:val="28"/>
          <w:szCs w:val="28"/>
        </w:rPr>
        <w:fldChar w:fldCharType="begin"/>
      </w:r>
      <w:r w:rsidR="00483AC2">
        <w:rPr>
          <w:sz w:val="28"/>
          <w:szCs w:val="28"/>
        </w:rPr>
        <w:instrText xml:space="preserve"> REF _Ref387681101 \r \h </w:instrText>
      </w:r>
      <w:r w:rsidR="00A651AA">
        <w:rPr>
          <w:sz w:val="28"/>
          <w:szCs w:val="28"/>
        </w:rPr>
      </w:r>
      <w:r w:rsidR="00A651AA">
        <w:rPr>
          <w:sz w:val="28"/>
          <w:szCs w:val="28"/>
        </w:rPr>
        <w:fldChar w:fldCharType="separate"/>
      </w:r>
      <w:r w:rsidR="00C812EA">
        <w:rPr>
          <w:sz w:val="28"/>
          <w:szCs w:val="28"/>
        </w:rPr>
        <w:t>5</w:t>
      </w:r>
      <w:r w:rsidR="00A651AA">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r w:rsidRPr="00824550">
        <w:rPr>
          <w:sz w:val="28"/>
          <w:szCs w:val="28"/>
        </w:rPr>
        <w:t>ОКР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87330" w:rsidRPr="00824550" w:rsidRDefault="00C87330" w:rsidP="00C87330">
      <w:pPr>
        <w:spacing w:after="120"/>
        <w:jc w:val="both"/>
      </w:pPr>
      <w:r w:rsidRPr="00824550">
        <w:br w:type="page"/>
      </w:r>
    </w:p>
    <w:p w:rsidR="00125862" w:rsidRPr="00222037" w:rsidRDefault="00125862" w:rsidP="00222037">
      <w:pPr>
        <w:pStyle w:val="10"/>
        <w:numPr>
          <w:ilvl w:val="1"/>
          <w:numId w:val="6"/>
        </w:numPr>
        <w:tabs>
          <w:tab w:val="clear" w:pos="1440"/>
          <w:tab w:val="num" w:pos="1134"/>
          <w:tab w:val="num" w:pos="2771"/>
        </w:tabs>
        <w:spacing w:before="120" w:after="120"/>
        <w:ind w:left="2771" w:hanging="2771"/>
        <w:jc w:val="left"/>
        <w:rPr>
          <w:b/>
          <w:sz w:val="28"/>
          <w:szCs w:val="28"/>
        </w:rPr>
      </w:pPr>
      <w:bookmarkStart w:id="10" w:name="_Toc333484190"/>
      <w:bookmarkStart w:id="11" w:name="_Toc361047024"/>
      <w:bookmarkStart w:id="12" w:name="_Toc384721959"/>
      <w:bookmarkStart w:id="13" w:name="_Toc385574369"/>
      <w:bookmarkStart w:id="14" w:name="_Toc391644554"/>
      <w:r w:rsidRPr="00222037">
        <w:rPr>
          <w:b/>
          <w:sz w:val="28"/>
          <w:szCs w:val="28"/>
        </w:rPr>
        <w:lastRenderedPageBreak/>
        <w:t>Общие положения</w:t>
      </w:r>
      <w:bookmarkEnd w:id="10"/>
      <w:bookmarkEnd w:id="11"/>
      <w:bookmarkEnd w:id="12"/>
      <w:bookmarkEnd w:id="13"/>
      <w:bookmarkEnd w:id="14"/>
    </w:p>
    <w:p w:rsidR="00125862" w:rsidRPr="00A170B1" w:rsidRDefault="00125862" w:rsidP="00125862">
      <w:pPr>
        <w:pStyle w:val="af5"/>
        <w:keepNext/>
        <w:numPr>
          <w:ilvl w:val="1"/>
          <w:numId w:val="7"/>
        </w:numPr>
        <w:tabs>
          <w:tab w:val="num" w:pos="1418"/>
        </w:tabs>
        <w:spacing w:before="120" w:beforeAutospacing="0" w:after="120" w:afterAutospacing="0"/>
        <w:ind w:left="0" w:firstLine="709"/>
        <w:jc w:val="both"/>
        <w:outlineLvl w:val="1"/>
        <w:rPr>
          <w:b/>
        </w:rPr>
      </w:pPr>
      <w:bookmarkStart w:id="15" w:name="_Toc333484191"/>
      <w:bookmarkStart w:id="16" w:name="_Toc361047025"/>
      <w:bookmarkStart w:id="17" w:name="_Toc384721960"/>
      <w:bookmarkStart w:id="18" w:name="_Toc385574370"/>
      <w:bookmarkStart w:id="19" w:name="_Toc391644555"/>
      <w:r w:rsidRPr="00A170B1">
        <w:rPr>
          <w:b/>
        </w:rPr>
        <w:t>Форма и вид процедуры закупки, предмет запроса предложений</w:t>
      </w:r>
      <w:bookmarkEnd w:id="15"/>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fldSimple w:instr=" REF _Ref387660452 \r \h  \* MERGEFORMAT ">
        <w:r w:rsidR="00C812EA" w:rsidRPr="00C812EA">
          <w:t>7</w:t>
        </w:r>
      </w:fldSimple>
      <w:r w:rsidRPr="009B78A0">
        <w:rPr>
          <w:szCs w:val="24"/>
        </w:rPr>
        <w:t xml:space="preserve"> </w:t>
      </w:r>
      <w:r w:rsidR="004F3BFF" w:rsidRPr="009B78A0">
        <w:rPr>
          <w:szCs w:val="24"/>
        </w:rPr>
        <w:t xml:space="preserve">раздела </w:t>
      </w:r>
      <w:fldSimple w:instr=" REF _Ref387660474 \r \h  \* MERGEFORMAT ">
        <w:r w:rsidR="00C812EA" w:rsidRPr="00C812EA">
          <w:t>5</w:t>
        </w:r>
      </w:fldSimple>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fldSimple w:instr=" REF _Ref387660314 \r \h  \* MERGEFORMAT ">
        <w:r w:rsidR="00C812EA" w:rsidRPr="00C812EA">
          <w:t>1</w:t>
        </w:r>
      </w:fldSimple>
      <w:r w:rsidRPr="009B78A0">
        <w:rPr>
          <w:szCs w:val="24"/>
        </w:rPr>
        <w:t xml:space="preserve"> </w:t>
      </w:r>
      <w:r w:rsidR="00483AC2" w:rsidRPr="009B78A0">
        <w:rPr>
          <w:szCs w:val="24"/>
        </w:rPr>
        <w:t>раздела </w:t>
      </w:r>
      <w:fldSimple w:instr=" REF _Ref387660391 \r \h  \* MERGEFORMAT ">
        <w:r w:rsidR="00C812EA" w:rsidRPr="00C812EA">
          <w:t>5</w:t>
        </w:r>
      </w:fldSimple>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fldSimple w:instr=" REF _Ref387660314 \r \h  \* MERGEFORMAT ">
        <w:r w:rsidR="00C812EA" w:rsidRPr="00C812EA">
          <w:t>1</w:t>
        </w:r>
      </w:fldSimple>
      <w:r w:rsidR="004F3BFF" w:rsidRPr="009B78A0">
        <w:rPr>
          <w:szCs w:val="24"/>
        </w:rPr>
        <w:t xml:space="preserve">, </w:t>
      </w:r>
      <w:fldSimple w:instr=" REF _Ref387660342 \r \h  \* MERGEFORMAT ">
        <w:r w:rsidR="00C812EA" w:rsidRPr="00C812EA">
          <w:t>3</w:t>
        </w:r>
      </w:fldSimple>
      <w:r w:rsidR="004F3BFF" w:rsidRPr="009B78A0">
        <w:rPr>
          <w:szCs w:val="24"/>
        </w:rPr>
        <w:t xml:space="preserve">, </w:t>
      </w:r>
      <w:fldSimple w:instr=" REF _Ref387660371 \r \h  \* MERGEFORMAT ">
        <w:r w:rsidR="00C812EA" w:rsidRPr="00C812EA">
          <w:t>4</w:t>
        </w:r>
      </w:fldSimple>
      <w:r w:rsidRPr="009B78A0">
        <w:rPr>
          <w:szCs w:val="24"/>
        </w:rPr>
        <w:t>  раздела </w:t>
      </w:r>
      <w:fldSimple w:instr=" REF _Ref387660391 \r \h  \* MERGEFORMAT ">
        <w:r w:rsidR="00C812EA" w:rsidRPr="00C812EA">
          <w:t>5</w:t>
        </w:r>
      </w:fldSimple>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125862">
      <w:pPr>
        <w:pStyle w:val="af5"/>
        <w:keepNext/>
        <w:numPr>
          <w:ilvl w:val="1"/>
          <w:numId w:val="7"/>
        </w:numPr>
        <w:tabs>
          <w:tab w:val="num" w:pos="1418"/>
        </w:tabs>
        <w:spacing w:before="120" w:beforeAutospacing="0" w:after="120" w:afterAutospacing="0"/>
        <w:ind w:left="0" w:firstLine="709"/>
        <w:jc w:val="both"/>
        <w:outlineLvl w:val="1"/>
        <w:rPr>
          <w:b/>
        </w:rPr>
      </w:pPr>
      <w:bookmarkStart w:id="21" w:name="_Toc333484192"/>
      <w:bookmarkStart w:id="22" w:name="_Toc361047026"/>
      <w:bookmarkStart w:id="23" w:name="_Toc384721961"/>
      <w:bookmarkStart w:id="24" w:name="_Toc385574371"/>
      <w:bookmarkStart w:id="25" w:name="_Toc391644556"/>
      <w:r w:rsidRPr="009B78A0">
        <w:rPr>
          <w:b/>
        </w:rPr>
        <w:t>Участие в процедуре запроса предложений</w:t>
      </w:r>
      <w:bookmarkEnd w:id="21"/>
      <w:bookmarkEnd w:id="22"/>
      <w:bookmarkEnd w:id="23"/>
      <w:bookmarkEnd w:id="24"/>
      <w:bookmarkEnd w:id="25"/>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041778">
      <w:pPr>
        <w:numPr>
          <w:ilvl w:val="0"/>
          <w:numId w:val="35"/>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041778">
      <w:pPr>
        <w:numPr>
          <w:ilvl w:val="0"/>
          <w:numId w:val="35"/>
        </w:numPr>
        <w:tabs>
          <w:tab w:val="left" w:pos="1134"/>
        </w:tabs>
        <w:ind w:left="0" w:right="-1" w:firstLine="720"/>
        <w:jc w:val="both"/>
      </w:pPr>
      <w:r w:rsidRPr="009B78A0">
        <w:t>удовлетворять требованиям, изложенным в пункте </w:t>
      </w:r>
      <w:fldSimple w:instr=" REF _Ref320085245 \r \h  \* MERGEFORMAT ">
        <w:r w:rsidR="00C812EA">
          <w:t>13</w:t>
        </w:r>
      </w:fldSimple>
      <w:r w:rsidRPr="009B78A0">
        <w:t xml:space="preserve"> </w:t>
      </w:r>
      <w:r w:rsidR="00483AC2" w:rsidRPr="009B78A0">
        <w:t>раздела </w:t>
      </w:r>
      <w:fldSimple w:instr=" REF _Ref387660391 \r \h  \* MERGEFORMAT ">
        <w:r w:rsidR="00C812EA">
          <w:t>5</w:t>
        </w:r>
      </w:fldSimple>
      <w:r w:rsidRPr="009B78A0">
        <w:t xml:space="preserve"> «Информационная карта запроса предложений»;</w:t>
      </w:r>
    </w:p>
    <w:p w:rsidR="00125862" w:rsidRPr="009B78A0" w:rsidRDefault="00125862" w:rsidP="00041778">
      <w:pPr>
        <w:numPr>
          <w:ilvl w:val="0"/>
          <w:numId w:val="35"/>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fldSimple w:instr=" REF _Ref320085245 \r \h  \* MERGEFORMAT ">
        <w:r w:rsidR="00C812EA" w:rsidRPr="00C812EA">
          <w:rPr>
            <w:szCs w:val="24"/>
          </w:rPr>
          <w:t>13</w:t>
        </w:r>
      </w:fldSimple>
      <w:r w:rsidRPr="009B78A0">
        <w:rPr>
          <w:szCs w:val="24"/>
        </w:rPr>
        <w:t xml:space="preserve"> раздела </w:t>
      </w:r>
      <w:fldSimple w:instr=" REF _Ref387660615 \r \h  \* MERGEFORMAT ">
        <w:r w:rsidR="00C812EA" w:rsidRPr="00C812EA">
          <w:t>5</w:t>
        </w:r>
      </w:fldSimple>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C812EA" w:rsidRPr="00C812EA">
          <w:rPr>
            <w:szCs w:val="24"/>
          </w:rPr>
          <w:t>4.14</w:t>
        </w:r>
      </w:fldSimple>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6"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6"/>
      <w:r w:rsidRPr="009B78A0">
        <w:rPr>
          <w:szCs w:val="24"/>
        </w:rPr>
        <w:t xml:space="preserve"> </w:t>
      </w:r>
    </w:p>
    <w:p w:rsidR="00125862" w:rsidRPr="009B78A0" w:rsidRDefault="00125862" w:rsidP="00041778">
      <w:pPr>
        <w:numPr>
          <w:ilvl w:val="0"/>
          <w:numId w:val="36"/>
        </w:numPr>
        <w:tabs>
          <w:tab w:val="left" w:pos="0"/>
          <w:tab w:val="left" w:pos="1418"/>
        </w:tabs>
        <w:ind w:left="0" w:right="-1" w:firstLine="709"/>
        <w:jc w:val="both"/>
      </w:pPr>
      <w:bookmarkStart w:id="27"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812EA">
          <w:t>4.14.1.8</w:t>
        </w:r>
      </w:fldSimple>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7"/>
    </w:p>
    <w:p w:rsidR="00125862" w:rsidRPr="009B78A0" w:rsidRDefault="00125862" w:rsidP="00041778">
      <w:pPr>
        <w:numPr>
          <w:ilvl w:val="0"/>
          <w:numId w:val="36"/>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C812EA" w:rsidRPr="00C812EA">
          <w:rPr>
            <w:szCs w:val="24"/>
          </w:rPr>
          <w:t>2.7.2</w:t>
        </w:r>
      </w:fldSimple>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fldSimple w:instr=" REF _Ref317172396 \r \h  \* MERGEFORMAT ">
        <w:r w:rsidR="00C812EA" w:rsidRPr="00C812EA">
          <w:rPr>
            <w:szCs w:val="24"/>
          </w:rPr>
          <w:t>2.2.6</w:t>
        </w:r>
      </w:fldSimple>
      <w:r w:rsidRPr="009B78A0">
        <w:rPr>
          <w:szCs w:val="24"/>
        </w:rPr>
        <w:t>, запрос предложений признается несостоявшимся.</w:t>
      </w:r>
    </w:p>
    <w:p w:rsidR="00125862" w:rsidRPr="009B78A0" w:rsidRDefault="00125862" w:rsidP="00125862">
      <w:pPr>
        <w:pStyle w:val="af5"/>
        <w:keepNext/>
        <w:numPr>
          <w:ilvl w:val="1"/>
          <w:numId w:val="7"/>
        </w:numPr>
        <w:tabs>
          <w:tab w:val="num" w:pos="1418"/>
        </w:tabs>
        <w:spacing w:before="120" w:beforeAutospacing="0" w:after="120" w:afterAutospacing="0"/>
        <w:ind w:left="0" w:firstLine="709"/>
        <w:jc w:val="both"/>
        <w:outlineLvl w:val="1"/>
        <w:rPr>
          <w:b/>
        </w:rPr>
      </w:pPr>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333484193"/>
      <w:bookmarkStart w:id="38" w:name="_Toc361047027"/>
      <w:bookmarkStart w:id="39" w:name="_Toc384721962"/>
      <w:bookmarkStart w:id="40" w:name="_Toc385574372"/>
      <w:bookmarkStart w:id="41" w:name="_Toc391644557"/>
      <w:r w:rsidRPr="009B78A0">
        <w:rPr>
          <w:b/>
        </w:rPr>
        <w:t>Правовой статус документов</w:t>
      </w:r>
      <w:bookmarkEnd w:id="28"/>
      <w:bookmarkEnd w:id="29"/>
      <w:bookmarkEnd w:id="30"/>
      <w:bookmarkEnd w:id="31"/>
      <w:bookmarkEnd w:id="32"/>
      <w:bookmarkEnd w:id="33"/>
      <w:bookmarkEnd w:id="34"/>
      <w:bookmarkEnd w:id="35"/>
      <w:bookmarkEnd w:id="36"/>
      <w:bookmarkEnd w:id="37"/>
      <w:bookmarkEnd w:id="38"/>
      <w:bookmarkEnd w:id="39"/>
      <w:bookmarkEnd w:id="40"/>
      <w:bookmarkEnd w:id="41"/>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fldSimple w:instr=" REF _Ref320256598 \r \h  \* MERGEFORMAT ">
        <w:r w:rsidR="00C812EA" w:rsidRPr="00C812EA">
          <w:t>2</w:t>
        </w:r>
      </w:fldSimple>
      <w:r w:rsidRPr="009B78A0">
        <w:rPr>
          <w:szCs w:val="24"/>
        </w:rPr>
        <w:t xml:space="preserve"> раздела </w:t>
      </w:r>
      <w:r w:rsidR="004F3BFF" w:rsidRPr="009B78A0">
        <w:rPr>
          <w:szCs w:val="24"/>
        </w:rPr>
        <w:t xml:space="preserve"> </w:t>
      </w:r>
      <w:fldSimple w:instr=" REF _Ref387660731 \r \h  \* MERGEFORMAT ">
        <w:r w:rsidR="00C812EA" w:rsidRPr="00C812EA">
          <w:t>5</w:t>
        </w:r>
      </w:fldSimple>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125862">
      <w:pPr>
        <w:pStyle w:val="af5"/>
        <w:keepNext/>
        <w:numPr>
          <w:ilvl w:val="1"/>
          <w:numId w:val="7"/>
        </w:numPr>
        <w:tabs>
          <w:tab w:val="num" w:pos="1418"/>
        </w:tabs>
        <w:spacing w:before="120" w:beforeAutospacing="0" w:after="120" w:afterAutospacing="0"/>
        <w:ind w:left="0" w:firstLine="709"/>
        <w:jc w:val="both"/>
        <w:outlineLvl w:val="1"/>
        <w:rPr>
          <w:b/>
        </w:rPr>
      </w:pPr>
      <w:bookmarkStart w:id="42" w:name="_Toc333484194"/>
      <w:bookmarkStart w:id="43" w:name="_Toc361047028"/>
      <w:bookmarkStart w:id="44" w:name="_Toc384721963"/>
      <w:bookmarkStart w:id="45" w:name="_Toc385574373"/>
      <w:bookmarkStart w:id="46" w:name="_Toc391644558"/>
      <w:r w:rsidRPr="009B78A0">
        <w:rPr>
          <w:b/>
        </w:rPr>
        <w:t>Особые положения в связи с проведением запроса предложений через ЭТП</w:t>
      </w:r>
      <w:bookmarkEnd w:id="42"/>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fldSimple w:instr=" REF _Ref387660797 \r \h  \* MERGEFORMAT ">
        <w:r w:rsidR="00C812EA" w:rsidRPr="00C812EA">
          <w:rPr>
            <w:szCs w:val="24"/>
          </w:rPr>
          <w:t>20</w:t>
        </w:r>
      </w:fldSimple>
      <w:r w:rsidRPr="009B78A0">
        <w:rPr>
          <w:szCs w:val="24"/>
        </w:rPr>
        <w:t xml:space="preserve"> раздела </w:t>
      </w:r>
      <w:fldSimple w:instr=" REF _Ref387660707 \r \h  \* MERGEFORMAT ">
        <w:r w:rsidR="00C812EA" w:rsidRPr="00C812EA">
          <w:t>5</w:t>
        </w:r>
      </w:fldSimple>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125862">
      <w:pPr>
        <w:pStyle w:val="af5"/>
        <w:keepNext/>
        <w:numPr>
          <w:ilvl w:val="1"/>
          <w:numId w:val="7"/>
        </w:numPr>
        <w:tabs>
          <w:tab w:val="num" w:pos="1418"/>
        </w:tabs>
        <w:spacing w:before="120" w:beforeAutospacing="0" w:after="120" w:afterAutospacing="0"/>
        <w:ind w:left="0" w:firstLine="709"/>
        <w:jc w:val="both"/>
        <w:outlineLvl w:val="1"/>
        <w:rPr>
          <w:b/>
        </w:rPr>
      </w:pPr>
      <w:bookmarkStart w:id="47" w:name="_Toc333484195"/>
      <w:bookmarkStart w:id="48" w:name="_Toc361047029"/>
      <w:bookmarkStart w:id="49" w:name="_Toc384721964"/>
      <w:bookmarkStart w:id="50" w:name="_Toc385574374"/>
      <w:bookmarkStart w:id="51" w:name="_Toc391644559"/>
      <w:r w:rsidRPr="009B78A0">
        <w:rPr>
          <w:b/>
        </w:rPr>
        <w:t>Затраты на участие в запросе предложений</w:t>
      </w:r>
      <w:bookmarkEnd w:id="47"/>
      <w:bookmarkEnd w:id="48"/>
      <w:bookmarkEnd w:id="49"/>
      <w:bookmarkEnd w:id="50"/>
      <w:bookmarkEnd w:id="51"/>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125862">
      <w:pPr>
        <w:pStyle w:val="af5"/>
        <w:keepNext/>
        <w:numPr>
          <w:ilvl w:val="1"/>
          <w:numId w:val="7"/>
        </w:numPr>
        <w:tabs>
          <w:tab w:val="num" w:pos="1418"/>
        </w:tabs>
        <w:spacing w:before="120" w:beforeAutospacing="0" w:after="120" w:afterAutospacing="0"/>
        <w:ind w:left="0" w:firstLine="709"/>
        <w:jc w:val="both"/>
        <w:outlineLvl w:val="1"/>
        <w:rPr>
          <w:b/>
        </w:rPr>
      </w:pPr>
      <w:bookmarkStart w:id="52" w:name="_Toc333484196"/>
      <w:bookmarkStart w:id="53" w:name="_Toc361047030"/>
      <w:bookmarkStart w:id="54" w:name="_Toc384721965"/>
      <w:bookmarkStart w:id="55" w:name="_Toc385574375"/>
      <w:bookmarkStart w:id="56" w:name="_Toc391644560"/>
      <w:r w:rsidRPr="009B78A0">
        <w:rPr>
          <w:b/>
        </w:rPr>
        <w:t>Отказ от проведения запроса предложений</w:t>
      </w:r>
      <w:bookmarkEnd w:id="52"/>
      <w:bookmarkEnd w:id="53"/>
      <w:bookmarkEnd w:id="54"/>
      <w:bookmarkEnd w:id="55"/>
      <w:bookmarkEnd w:id="56"/>
      <w:r w:rsidRPr="009B78A0">
        <w:rPr>
          <w:b/>
        </w:rPr>
        <w:t xml:space="preserve"> </w:t>
      </w:r>
    </w:p>
    <w:p w:rsidR="00125862" w:rsidRPr="009B78A0" w:rsidRDefault="00125862" w:rsidP="00125862">
      <w:pPr>
        <w:pStyle w:val="aff8"/>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041778">
      <w:pPr>
        <w:pStyle w:val="affe"/>
        <w:numPr>
          <w:ilvl w:val="0"/>
          <w:numId w:val="48"/>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9B78A0" w:rsidRDefault="00125862" w:rsidP="00041778">
      <w:pPr>
        <w:pStyle w:val="affe"/>
        <w:numPr>
          <w:ilvl w:val="0"/>
          <w:numId w:val="48"/>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9B78A0">
        <w:rPr>
          <w:rFonts w:ascii="Times New Roman" w:eastAsia="Times New Roman" w:hAnsi="Times New Roman"/>
          <w:spacing w:val="-6"/>
          <w:sz w:val="24"/>
          <w:szCs w:val="24"/>
          <w:lang w:eastAsia="ru-RU"/>
        </w:rPr>
        <w:t xml:space="preserve">, </w:t>
      </w:r>
      <w:r w:rsidR="004A48BF" w:rsidRPr="009B78A0">
        <w:rPr>
          <w:rFonts w:ascii="Times New Roman" w:eastAsia="Times New Roman" w:hAnsi="Times New Roman"/>
          <w:spacing w:val="-6"/>
          <w:sz w:val="24"/>
          <w:szCs w:val="24"/>
          <w:highlight w:val="yellow"/>
          <w:lang w:eastAsia="ru-RU"/>
        </w:rPr>
        <w:t>при наличии утверждения таких изменений руководителем заказчика</w:t>
      </w:r>
      <w:r w:rsidRPr="009B78A0">
        <w:rPr>
          <w:rFonts w:ascii="Times New Roman" w:eastAsia="Times New Roman" w:hAnsi="Times New Roman"/>
          <w:spacing w:val="-6"/>
          <w:sz w:val="24"/>
          <w:szCs w:val="24"/>
          <w:lang w:eastAsia="ru-RU"/>
        </w:rPr>
        <w:t>;</w:t>
      </w:r>
    </w:p>
    <w:p w:rsidR="00125862" w:rsidRPr="009B78A0" w:rsidRDefault="00125862" w:rsidP="00041778">
      <w:pPr>
        <w:pStyle w:val="affe"/>
        <w:numPr>
          <w:ilvl w:val="0"/>
          <w:numId w:val="48"/>
        </w:numPr>
        <w:tabs>
          <w:tab w:val="left" w:pos="1418"/>
        </w:tabs>
        <w:spacing w:after="0" w:line="240" w:lineRule="auto"/>
        <w:ind w:left="0" w:firstLine="709"/>
        <w:contextualSpacing w:val="0"/>
        <w:jc w:val="both"/>
        <w:rPr>
          <w:rFonts w:ascii="Times New Roman" w:hAnsi="Times New Roman"/>
          <w:sz w:val="24"/>
          <w:szCs w:val="24"/>
        </w:rPr>
      </w:pPr>
      <w:r w:rsidRPr="009B78A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9B78A0">
        <w:rPr>
          <w:rFonts w:ascii="Times New Roman" w:eastAsia="Times New Roman" w:hAnsi="Times New Roman"/>
          <w:spacing w:val="-6"/>
          <w:sz w:val="24"/>
          <w:szCs w:val="24"/>
          <w:lang w:eastAsia="ru-RU"/>
        </w:rPr>
        <w:t xml:space="preserve"> </w:t>
      </w:r>
      <w:r w:rsidR="004A48BF" w:rsidRPr="009B78A0">
        <w:rPr>
          <w:rFonts w:ascii="Times New Roman" w:eastAsia="Times New Roman" w:hAnsi="Times New Roman"/>
          <w:spacing w:val="-6"/>
          <w:sz w:val="24"/>
          <w:szCs w:val="24"/>
          <w:highlight w:val="yellow"/>
          <w:lang w:eastAsia="ru-RU"/>
        </w:rPr>
        <w:t>подтвержденных соответствующим документом и</w:t>
      </w:r>
      <w:r w:rsidRPr="009B78A0">
        <w:rPr>
          <w:rFonts w:ascii="Times New Roman" w:eastAsia="Times New Roman" w:hAnsi="Times New Roman"/>
          <w:spacing w:val="-6"/>
          <w:sz w:val="24"/>
          <w:szCs w:val="24"/>
          <w:lang w:eastAsia="ru-RU"/>
        </w:rPr>
        <w:t xml:space="preserve"> влияющих на целесообразность закупки.</w:t>
      </w:r>
    </w:p>
    <w:p w:rsidR="00125862" w:rsidRPr="009B78A0" w:rsidRDefault="00125862" w:rsidP="00125862">
      <w:pPr>
        <w:pStyle w:val="aff8"/>
        <w:numPr>
          <w:ilvl w:val="2"/>
          <w:numId w:val="7"/>
        </w:numPr>
        <w:tabs>
          <w:tab w:val="clear" w:pos="720"/>
          <w:tab w:val="num" w:pos="960"/>
        </w:tabs>
        <w:spacing w:after="0"/>
        <w:ind w:left="0" w:firstLine="709"/>
        <w:jc w:val="both"/>
      </w:pPr>
      <w:proofErr w:type="gramStart"/>
      <w:r w:rsidRPr="009B78A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9B78A0">
        <w:t xml:space="preserve"> </w:t>
      </w:r>
      <w:r w:rsidR="004A48BF" w:rsidRPr="009B78A0">
        <w:rPr>
          <w:highlight w:val="yellow"/>
        </w:rPr>
        <w:t>Извещение об отказе от проведения запроса предложений должно содержать обоснование принятого решения</w:t>
      </w:r>
    </w:p>
    <w:p w:rsidR="00125862" w:rsidRPr="009B78A0" w:rsidRDefault="00125862" w:rsidP="00125862">
      <w:pPr>
        <w:pStyle w:val="af5"/>
        <w:keepNext/>
        <w:numPr>
          <w:ilvl w:val="1"/>
          <w:numId w:val="7"/>
        </w:numPr>
        <w:tabs>
          <w:tab w:val="num" w:pos="1418"/>
        </w:tabs>
        <w:spacing w:before="120" w:beforeAutospacing="0" w:after="120" w:afterAutospacing="0"/>
        <w:ind w:left="0" w:firstLine="709"/>
        <w:jc w:val="both"/>
        <w:outlineLvl w:val="1"/>
        <w:rPr>
          <w:b/>
        </w:rPr>
      </w:pPr>
      <w:bookmarkStart w:id="57" w:name="_Toc333484197"/>
      <w:bookmarkStart w:id="58" w:name="_Toc361047031"/>
      <w:bookmarkStart w:id="59" w:name="_Toc384721966"/>
      <w:bookmarkStart w:id="60" w:name="_Toc385574376"/>
      <w:bookmarkStart w:id="61" w:name="_Toc391644561"/>
      <w:r w:rsidRPr="009B78A0">
        <w:rPr>
          <w:b/>
        </w:rPr>
        <w:t>Официальный источник информации о ходе и результатах запроса предложений</w:t>
      </w:r>
      <w:bookmarkEnd w:id="57"/>
      <w:bookmarkEnd w:id="58"/>
      <w:bookmarkEnd w:id="59"/>
      <w:bookmarkEnd w:id="60"/>
      <w:bookmarkEnd w:id="61"/>
    </w:p>
    <w:p w:rsidR="00125862" w:rsidRPr="009B78A0" w:rsidRDefault="00125862" w:rsidP="00125862">
      <w:pPr>
        <w:pStyle w:val="aff8"/>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fldSimple w:instr=" REF _Ref387660452 \r \h  \* MERGEFORMAT ">
        <w:r w:rsidR="00C812EA">
          <w:t>7</w:t>
        </w:r>
      </w:fldSimple>
      <w:r w:rsidRPr="009B78A0">
        <w:t xml:space="preserve"> раздела </w:t>
      </w:r>
      <w:fldSimple w:instr=" REF _Ref387660887 \r \h  \* MERGEFORMAT ">
        <w:r w:rsidR="00C812EA">
          <w:t>5</w:t>
        </w:r>
      </w:fldSimple>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8"/>
        <w:numPr>
          <w:ilvl w:val="2"/>
          <w:numId w:val="7"/>
        </w:numPr>
        <w:tabs>
          <w:tab w:val="clear" w:pos="720"/>
          <w:tab w:val="num" w:pos="960"/>
        </w:tabs>
        <w:spacing w:after="0"/>
        <w:ind w:left="0" w:firstLine="709"/>
        <w:jc w:val="both"/>
      </w:pPr>
      <w:bookmarkStart w:id="62"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62"/>
    </w:p>
    <w:p w:rsidR="00125862" w:rsidRPr="009B78A0" w:rsidRDefault="00125862" w:rsidP="00125862">
      <w:pPr>
        <w:pStyle w:val="aff8"/>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125862">
      <w:pPr>
        <w:pStyle w:val="af5"/>
        <w:keepNext/>
        <w:numPr>
          <w:ilvl w:val="1"/>
          <w:numId w:val="7"/>
        </w:numPr>
        <w:tabs>
          <w:tab w:val="num" w:pos="1418"/>
        </w:tabs>
        <w:spacing w:before="120" w:beforeAutospacing="0" w:after="120" w:afterAutospacing="0"/>
        <w:ind w:left="0" w:firstLine="709"/>
        <w:jc w:val="both"/>
        <w:outlineLvl w:val="1"/>
        <w:rPr>
          <w:b/>
        </w:rPr>
      </w:pPr>
      <w:bookmarkStart w:id="63" w:name="_Toc333484198"/>
      <w:bookmarkStart w:id="64" w:name="_Toc361047032"/>
      <w:bookmarkStart w:id="65" w:name="_Toc384721967"/>
      <w:bookmarkStart w:id="66" w:name="_Toc385574377"/>
      <w:bookmarkStart w:id="67" w:name="_Toc391644562"/>
      <w:r w:rsidRPr="009B78A0">
        <w:rPr>
          <w:b/>
        </w:rPr>
        <w:t>Прочие положения</w:t>
      </w:r>
      <w:bookmarkEnd w:id="63"/>
      <w:bookmarkEnd w:id="64"/>
      <w:bookmarkEnd w:id="65"/>
      <w:bookmarkEnd w:id="66"/>
      <w:bookmarkEnd w:id="67"/>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8"/>
        <w:spacing w:after="0"/>
        <w:ind w:left="0"/>
        <w:jc w:val="both"/>
      </w:pPr>
    </w:p>
    <w:p w:rsidR="00C87330" w:rsidRPr="009B78A0" w:rsidRDefault="00C87330" w:rsidP="00C87330">
      <w:pPr>
        <w:pStyle w:val="aff8"/>
        <w:spacing w:after="0"/>
        <w:ind w:left="0"/>
        <w:jc w:val="both"/>
      </w:pPr>
      <w:r w:rsidRPr="009B78A0">
        <w:br w:type="page"/>
      </w:r>
    </w:p>
    <w:p w:rsidR="00125862" w:rsidRPr="00222037" w:rsidRDefault="00125862" w:rsidP="00125862">
      <w:pPr>
        <w:pStyle w:val="10"/>
        <w:numPr>
          <w:ilvl w:val="1"/>
          <w:numId w:val="6"/>
        </w:numPr>
        <w:tabs>
          <w:tab w:val="clear" w:pos="1440"/>
          <w:tab w:val="num" w:pos="1418"/>
          <w:tab w:val="num" w:pos="2771"/>
        </w:tabs>
        <w:spacing w:before="120" w:after="120"/>
        <w:ind w:left="0" w:firstLine="709"/>
        <w:jc w:val="both"/>
        <w:rPr>
          <w:b/>
          <w:sz w:val="28"/>
          <w:szCs w:val="28"/>
        </w:rPr>
      </w:pPr>
      <w:bookmarkStart w:id="68" w:name="_Toc333484199"/>
      <w:bookmarkStart w:id="69" w:name="_Toc361047033"/>
      <w:bookmarkStart w:id="70" w:name="_Toc384721968"/>
      <w:bookmarkStart w:id="71" w:name="_Toc385574378"/>
      <w:bookmarkStart w:id="72" w:name="_Toc391644563"/>
      <w:r w:rsidRPr="00222037">
        <w:rPr>
          <w:b/>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8"/>
      <w:bookmarkEnd w:id="69"/>
      <w:bookmarkEnd w:id="70"/>
      <w:bookmarkEnd w:id="71"/>
      <w:bookmarkEnd w:id="72"/>
    </w:p>
    <w:p w:rsidR="00125862" w:rsidRPr="009B78A0" w:rsidRDefault="00125862" w:rsidP="00125862">
      <w:pPr>
        <w:pStyle w:val="aff8"/>
        <w:numPr>
          <w:ilvl w:val="1"/>
          <w:numId w:val="15"/>
        </w:numPr>
        <w:tabs>
          <w:tab w:val="clear" w:pos="720"/>
          <w:tab w:val="left" w:pos="1418"/>
        </w:tabs>
        <w:spacing w:before="120"/>
        <w:ind w:left="0" w:firstLine="709"/>
        <w:jc w:val="both"/>
        <w:outlineLvl w:val="1"/>
        <w:rPr>
          <w:b/>
        </w:rPr>
      </w:pPr>
      <w:bookmarkStart w:id="73" w:name="_Ref317251769"/>
      <w:bookmarkStart w:id="74" w:name="_Ref317255509"/>
      <w:bookmarkStart w:id="75" w:name="_Ref317256436"/>
      <w:bookmarkStart w:id="76" w:name="_Ref317256490"/>
      <w:bookmarkStart w:id="77" w:name="_Toc333484200"/>
      <w:bookmarkStart w:id="78" w:name="_Toc361047034"/>
      <w:bookmarkStart w:id="79" w:name="_Toc384721969"/>
      <w:bookmarkStart w:id="80" w:name="_Toc385574379"/>
      <w:bookmarkStart w:id="81" w:name="_Toc391644564"/>
      <w:bookmarkStart w:id="82" w:name="_Ref271038689"/>
      <w:r w:rsidRPr="009B78A0">
        <w:rPr>
          <w:b/>
        </w:rPr>
        <w:t>Требования к участникам запроса предложений</w:t>
      </w:r>
      <w:bookmarkEnd w:id="73"/>
      <w:bookmarkEnd w:id="74"/>
      <w:bookmarkEnd w:id="75"/>
      <w:bookmarkEnd w:id="76"/>
      <w:bookmarkEnd w:id="77"/>
      <w:bookmarkEnd w:id="78"/>
      <w:bookmarkEnd w:id="79"/>
      <w:bookmarkEnd w:id="80"/>
      <w:bookmarkEnd w:id="81"/>
    </w:p>
    <w:p w:rsidR="00125862" w:rsidRPr="009B78A0" w:rsidRDefault="00125862" w:rsidP="00125862">
      <w:pPr>
        <w:numPr>
          <w:ilvl w:val="2"/>
          <w:numId w:val="15"/>
        </w:numPr>
        <w:tabs>
          <w:tab w:val="clear" w:pos="1430"/>
          <w:tab w:val="num" w:pos="0"/>
          <w:tab w:val="left" w:pos="1418"/>
        </w:tabs>
        <w:ind w:left="0" w:right="-1" w:firstLine="709"/>
        <w:jc w:val="both"/>
      </w:pPr>
      <w:bookmarkStart w:id="83"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82"/>
      <w:bookmarkEnd w:id="83"/>
    </w:p>
    <w:p w:rsidR="00125862" w:rsidRPr="009B78A0" w:rsidRDefault="00125862" w:rsidP="00125862">
      <w:pPr>
        <w:pStyle w:val="affe"/>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4"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84"/>
    </w:p>
    <w:p w:rsidR="00125862" w:rsidRPr="009B78A0" w:rsidRDefault="004A48BF" w:rsidP="00125862">
      <w:pPr>
        <w:pStyle w:val="affe"/>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125862">
      <w:pPr>
        <w:pStyle w:val="affe"/>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5"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85"/>
    </w:p>
    <w:p w:rsidR="00125862" w:rsidRPr="009B78A0" w:rsidRDefault="00125862" w:rsidP="00125862">
      <w:pPr>
        <w:pStyle w:val="affe"/>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6"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86"/>
    </w:p>
    <w:p w:rsidR="00125862" w:rsidRPr="009B78A0" w:rsidRDefault="00125862" w:rsidP="00125862">
      <w:pPr>
        <w:pStyle w:val="affe"/>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fldSimple w:instr=" REF _Ref387661141 \r \h  \* MERGEFORMAT ">
        <w:r w:rsidR="00C812EA" w:rsidRPr="00C812EA">
          <w:rPr>
            <w:rFonts w:ascii="Times New Roman" w:hAnsi="Times New Roman"/>
            <w:sz w:val="24"/>
            <w:szCs w:val="24"/>
          </w:rPr>
          <w:t>13.1</w:t>
        </w:r>
      </w:fldSimple>
      <w:r w:rsidRPr="009B78A0">
        <w:rPr>
          <w:rFonts w:ascii="Times New Roman" w:hAnsi="Times New Roman"/>
          <w:sz w:val="24"/>
          <w:szCs w:val="24"/>
        </w:rPr>
        <w:t xml:space="preserve"> раздела </w:t>
      </w:r>
      <w:fldSimple w:instr=" REF _Ref387661152 \r \h  \* MERGEFORMAT ">
        <w:r w:rsidR="00C812EA" w:rsidRPr="00C812EA">
          <w:t>5</w:t>
        </w:r>
      </w:fldSimple>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125862">
      <w:pPr>
        <w:pStyle w:val="affe"/>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7" w:name="_Ref357679270"/>
      <w:bookmarkStart w:id="88"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7"/>
      <w:r w:rsidRPr="009B78A0">
        <w:rPr>
          <w:rFonts w:ascii="Times New Roman" w:hAnsi="Times New Roman"/>
          <w:sz w:val="24"/>
          <w:szCs w:val="24"/>
        </w:rPr>
        <w:t>.</w:t>
      </w:r>
      <w:bookmarkEnd w:id="88"/>
    </w:p>
    <w:p w:rsidR="00125862" w:rsidRPr="009B78A0" w:rsidRDefault="00125862" w:rsidP="00125862">
      <w:pPr>
        <w:numPr>
          <w:ilvl w:val="2"/>
          <w:numId w:val="15"/>
        </w:numPr>
        <w:tabs>
          <w:tab w:val="clear" w:pos="1430"/>
          <w:tab w:val="num" w:pos="0"/>
          <w:tab w:val="left" w:pos="1418"/>
        </w:tabs>
        <w:ind w:left="0" w:right="-1" w:firstLine="709"/>
        <w:jc w:val="both"/>
      </w:pPr>
      <w:bookmarkStart w:id="89" w:name="_Toc333484201"/>
      <w:bookmarkStart w:id="90" w:name="_Toc361047035"/>
      <w:bookmarkStart w:id="91" w:name="_Toc384721970"/>
      <w:bookmarkStart w:id="92" w:name="_Ref384997589"/>
      <w:r w:rsidRPr="009B78A0">
        <w:t xml:space="preserve">Участник запроса предложений должен соответствовать иным требованиям, установленным в пункте </w:t>
      </w:r>
      <w:fldSimple w:instr=" REF _Ref320085245 \r \h  \* MERGEFORMAT ">
        <w:r w:rsidR="00C812EA">
          <w:t>13</w:t>
        </w:r>
      </w:fldSimple>
      <w:r w:rsidRPr="009B78A0">
        <w:t>раздела </w:t>
      </w:r>
      <w:fldSimple w:instr=" REF _Ref387661224 \r \h  \* MERGEFORMAT ">
        <w:r w:rsidR="00C812EA">
          <w:t>5</w:t>
        </w:r>
      </w:fldSimple>
      <w:r w:rsidRPr="009B78A0">
        <w:t xml:space="preserve"> «Информационная карта запроса предложений».</w:t>
      </w:r>
      <w:bookmarkEnd w:id="89"/>
      <w:bookmarkEnd w:id="90"/>
      <w:bookmarkEnd w:id="91"/>
      <w:bookmarkEnd w:id="92"/>
    </w:p>
    <w:p w:rsidR="00125862" w:rsidRPr="009B78A0" w:rsidRDefault="00125862" w:rsidP="00125862">
      <w:pPr>
        <w:pStyle w:val="aff8"/>
        <w:numPr>
          <w:ilvl w:val="1"/>
          <w:numId w:val="15"/>
        </w:numPr>
        <w:tabs>
          <w:tab w:val="clear" w:pos="720"/>
          <w:tab w:val="left" w:pos="1418"/>
        </w:tabs>
        <w:spacing w:before="120"/>
        <w:ind w:left="0" w:firstLine="709"/>
        <w:jc w:val="both"/>
        <w:outlineLvl w:val="1"/>
        <w:rPr>
          <w:b/>
        </w:rPr>
      </w:pPr>
      <w:bookmarkStart w:id="93" w:name="_Ref317253328"/>
      <w:bookmarkStart w:id="94" w:name="_Ref317256545"/>
      <w:bookmarkStart w:id="95" w:name="_Toc333484202"/>
      <w:bookmarkStart w:id="96" w:name="_Toc361047036"/>
      <w:bookmarkStart w:id="97" w:name="_Toc384721971"/>
      <w:bookmarkStart w:id="98" w:name="_Toc385574380"/>
      <w:bookmarkStart w:id="99" w:name="_Toc391644565"/>
      <w:r w:rsidRPr="009B78A0">
        <w:rPr>
          <w:b/>
        </w:rPr>
        <w:t>Документы, предоставляемые в составе заявки на участие в запросе предложений</w:t>
      </w:r>
      <w:bookmarkEnd w:id="93"/>
      <w:bookmarkEnd w:id="94"/>
      <w:bookmarkEnd w:id="95"/>
      <w:bookmarkEnd w:id="96"/>
      <w:bookmarkEnd w:id="97"/>
      <w:bookmarkEnd w:id="98"/>
      <w:bookmarkEnd w:id="99"/>
    </w:p>
    <w:p w:rsidR="00125862" w:rsidRPr="009B78A0" w:rsidRDefault="00125862" w:rsidP="00125862">
      <w:pPr>
        <w:numPr>
          <w:ilvl w:val="2"/>
          <w:numId w:val="15"/>
        </w:numPr>
        <w:tabs>
          <w:tab w:val="clear" w:pos="1430"/>
          <w:tab w:val="num" w:pos="0"/>
          <w:tab w:val="left" w:pos="1418"/>
        </w:tabs>
        <w:ind w:left="0" w:right="-1" w:firstLine="709"/>
        <w:jc w:val="both"/>
      </w:pPr>
      <w:bookmarkStart w:id="100" w:name="_Ref385491854"/>
      <w:r w:rsidRPr="009B78A0">
        <w:t>Для подтверждения соответствия требованиям, указанным в</w:t>
      </w:r>
      <w:r w:rsidRPr="009B78A0">
        <w:rPr>
          <w:lang w:val="en-US"/>
        </w:rPr>
        <w:t> </w:t>
      </w:r>
      <w:r w:rsidRPr="009B78A0">
        <w:t>пункте </w:t>
      </w:r>
      <w:fldSimple w:instr=" REF _Ref317251769 \r \h  \* MERGEFORMAT ">
        <w:r w:rsidR="00C812EA">
          <w:t>3.1</w:t>
        </w:r>
      </w:fldSimple>
      <w:r w:rsidRPr="009B78A0">
        <w:t>, участник запроса предложений в составе заявки на участие в запросе предложений должен приложить следующие документы:</w:t>
      </w:r>
      <w:bookmarkEnd w:id="100"/>
    </w:p>
    <w:p w:rsidR="00125862" w:rsidRPr="009B78A0"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1" w:name="_Ref320863994"/>
      <w:bookmarkStart w:id="102" w:name="_Ref333491816"/>
      <w:proofErr w:type="gramStart"/>
      <w:r w:rsidRPr="009B78A0">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9B78A0">
        <w:rPr>
          <w:rFonts w:ascii="Times New Roman" w:hAnsi="Times New Roman"/>
          <w:sz w:val="24"/>
          <w:szCs w:val="24"/>
          <w:lang w:val="en-US"/>
        </w:rPr>
        <w:t> </w:t>
      </w:r>
      <w:r w:rsidRPr="009B78A0">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9B78A0">
        <w:rPr>
          <w:rFonts w:ascii="Times New Roman" w:hAnsi="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B78A0">
        <w:rPr>
          <w:rFonts w:ascii="Times New Roman" w:hAnsi="Times New Roman"/>
          <w:sz w:val="24"/>
          <w:szCs w:val="24"/>
          <w:lang w:val="en-US"/>
        </w:rPr>
        <w:t> </w:t>
      </w:r>
      <w:r w:rsidRPr="009B78A0">
        <w:rPr>
          <w:rFonts w:ascii="Times New Roman" w:hAnsi="Times New Roman"/>
          <w:sz w:val="24"/>
          <w:szCs w:val="24"/>
        </w:rPr>
        <w:t>законодательством соответствующего государства (для иностранных лиц)</w:t>
      </w:r>
      <w:bookmarkEnd w:id="101"/>
      <w:r w:rsidRPr="009B78A0">
        <w:rPr>
          <w:rFonts w:ascii="Times New Roman" w:hAnsi="Times New Roman"/>
          <w:sz w:val="24"/>
          <w:szCs w:val="24"/>
        </w:rPr>
        <w:t>.</w:t>
      </w:r>
      <w:bookmarkEnd w:id="102"/>
    </w:p>
    <w:p w:rsidR="00125862" w:rsidRPr="009B78A0"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3" w:name="_Ref270105117"/>
      <w:r w:rsidRPr="009B78A0">
        <w:rPr>
          <w:rFonts w:ascii="Times New Roman" w:hAnsi="Times New Roman"/>
          <w:sz w:val="24"/>
          <w:szCs w:val="24"/>
        </w:rPr>
        <w:lastRenderedPageBreak/>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B78A0">
        <w:rPr>
          <w:rFonts w:ascii="Times New Roman" w:hAnsi="Times New Roman"/>
          <w:sz w:val="24"/>
          <w:szCs w:val="24"/>
        </w:rPr>
        <w:t>Если заявка на участие в запросе предложений согласно пункту </w:t>
      </w:r>
      <w:fldSimple w:instr=" REF _Ref356983315 \r \h  \* MERGEFORMAT ">
        <w:r w:rsidR="00C812EA" w:rsidRPr="00C812EA">
          <w:rPr>
            <w:rFonts w:ascii="Times New Roman" w:hAnsi="Times New Roman"/>
            <w:sz w:val="24"/>
            <w:szCs w:val="24"/>
          </w:rPr>
          <w:t>4.4.1</w:t>
        </w:r>
      </w:fldSimple>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03"/>
      <w:proofErr w:type="gramEnd"/>
    </w:p>
    <w:p w:rsidR="00125862" w:rsidRPr="009B78A0"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104"/>
    </w:p>
    <w:p w:rsidR="00125862" w:rsidRPr="009B78A0"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05"/>
    </w:p>
    <w:p w:rsidR="00125862" w:rsidRPr="009B78A0"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fldSimple w:instr=" REF _Ref387661522 \r \h  \* MERGEFORMAT ">
        <w:r w:rsidR="00C812EA" w:rsidRPr="00C812EA">
          <w:rPr>
            <w:rFonts w:ascii="Times New Roman" w:hAnsi="Times New Roman"/>
            <w:sz w:val="24"/>
            <w:szCs w:val="24"/>
          </w:rPr>
          <w:t>16.1</w:t>
        </w:r>
      </w:fldSimple>
      <w:r w:rsidR="004F3BFF" w:rsidRPr="009B78A0">
        <w:rPr>
          <w:rFonts w:ascii="Times New Roman" w:hAnsi="Times New Roman"/>
          <w:sz w:val="24"/>
          <w:szCs w:val="24"/>
        </w:rPr>
        <w:t xml:space="preserve"> </w:t>
      </w:r>
      <w:r w:rsidRPr="009B78A0">
        <w:rPr>
          <w:rFonts w:ascii="Times New Roman" w:hAnsi="Times New Roman"/>
          <w:sz w:val="24"/>
          <w:szCs w:val="24"/>
        </w:rPr>
        <w:t>пункта </w:t>
      </w:r>
      <w:fldSimple w:instr=" REF _Ref387661534 \r \h  \* MERGEFORMAT ">
        <w:r w:rsidR="00C812EA" w:rsidRPr="00C812EA">
          <w:rPr>
            <w:rFonts w:ascii="Times New Roman" w:hAnsi="Times New Roman"/>
            <w:sz w:val="24"/>
            <w:szCs w:val="24"/>
          </w:rPr>
          <w:t>16</w:t>
        </w:r>
      </w:fldSimple>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fldSimple w:instr=" REF _Ref387661553 \r \h  \* MERGEFORMAT ">
        <w:r w:rsidR="00C812EA" w:rsidRPr="00C812EA">
          <w:t>5</w:t>
        </w:r>
      </w:fldSimple>
      <w:r w:rsidRPr="009B78A0">
        <w:rPr>
          <w:rFonts w:ascii="Times New Roman" w:hAnsi="Times New Roman"/>
          <w:sz w:val="24"/>
          <w:szCs w:val="24"/>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9B78A0"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6" w:name="_Ref270105111"/>
      <w:bookmarkStart w:id="107" w:name="_Ref317251956"/>
      <w:proofErr w:type="gramStart"/>
      <w:r w:rsidRPr="009B78A0">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B78A0">
        <w:rPr>
          <w:rFonts w:ascii="Times New Roman" w:hAnsi="Times New Roman"/>
          <w:sz w:val="24"/>
          <w:szCs w:val="24"/>
        </w:rPr>
        <w:t xml:space="preserve"> сделка для такого участника запроса предложений не является крупно</w:t>
      </w:r>
      <w:bookmarkEnd w:id="106"/>
      <w:r w:rsidRPr="009B78A0">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7"/>
      <w:r w:rsidRPr="009B78A0">
        <w:rPr>
          <w:rFonts w:ascii="Times New Roman" w:hAnsi="Times New Roman"/>
          <w:sz w:val="24"/>
          <w:szCs w:val="24"/>
        </w:rPr>
        <w:t xml:space="preserve"> </w:t>
      </w:r>
    </w:p>
    <w:p w:rsidR="00125862" w:rsidRPr="009B78A0"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8" w:name="_Ref317251962"/>
      <w:proofErr w:type="gramStart"/>
      <w:r w:rsidRPr="009B78A0">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9B78A0">
        <w:rPr>
          <w:rFonts w:ascii="Times New Roman" w:hAnsi="Times New Roman"/>
          <w:sz w:val="24"/>
          <w:szCs w:val="24"/>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8"/>
    </w:p>
    <w:p w:rsidR="00125862" w:rsidRPr="009B78A0" w:rsidRDefault="00125862" w:rsidP="00125862">
      <w:pPr>
        <w:tabs>
          <w:tab w:val="left" w:pos="1418"/>
        </w:tabs>
        <w:ind w:right="-1" w:firstLine="709"/>
        <w:jc w:val="both"/>
      </w:pPr>
      <w:r w:rsidRPr="009B78A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C812EA">
          <w:t>3.2.1.6</w:t>
        </w:r>
      </w:fldSimple>
      <w:r w:rsidRPr="009B78A0">
        <w:t xml:space="preserve">, </w:t>
      </w:r>
      <w:fldSimple w:instr=" REF _Ref317251962 \r \h  \* MERGEFORMAT ">
        <w:r w:rsidR="00C812EA">
          <w:t>3.2.1.7</w:t>
        </w:r>
      </w:fldSimple>
      <w:r w:rsidRPr="009B78A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125862" w:rsidRPr="009B78A0" w:rsidRDefault="00125862" w:rsidP="00041778">
      <w:pPr>
        <w:numPr>
          <w:ilvl w:val="0"/>
          <w:numId w:val="50"/>
        </w:numPr>
        <w:tabs>
          <w:tab w:val="left" w:pos="142"/>
          <w:tab w:val="left" w:pos="1134"/>
        </w:tabs>
        <w:ind w:left="0" w:right="-1" w:firstLine="709"/>
        <w:jc w:val="both"/>
      </w:pPr>
      <w:r w:rsidRPr="009B78A0">
        <w:t>для акционерных обществ в соответствии с Федеральным законом от 26.12.1995 № 208-ФЗ «Об акционерных обществах»;</w:t>
      </w:r>
    </w:p>
    <w:p w:rsidR="00125862" w:rsidRPr="009B78A0" w:rsidRDefault="00125862" w:rsidP="00041778">
      <w:pPr>
        <w:numPr>
          <w:ilvl w:val="0"/>
          <w:numId w:val="50"/>
        </w:numPr>
        <w:tabs>
          <w:tab w:val="left" w:pos="142"/>
          <w:tab w:val="left" w:pos="1134"/>
        </w:tabs>
        <w:ind w:left="0" w:right="-1" w:firstLine="709"/>
        <w:jc w:val="both"/>
      </w:pPr>
      <w:r w:rsidRPr="009B78A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25862" w:rsidRPr="009B78A0" w:rsidRDefault="00125862" w:rsidP="00041778">
      <w:pPr>
        <w:numPr>
          <w:ilvl w:val="0"/>
          <w:numId w:val="50"/>
        </w:numPr>
        <w:tabs>
          <w:tab w:val="left" w:pos="142"/>
          <w:tab w:val="left" w:pos="1134"/>
        </w:tabs>
        <w:ind w:left="0" w:right="-1" w:firstLine="709"/>
        <w:jc w:val="both"/>
      </w:pPr>
      <w:r w:rsidRPr="009B78A0">
        <w:t>для государственных и муниципальных</w:t>
      </w:r>
      <w:r w:rsidR="00FD5481" w:rsidRPr="009B78A0">
        <w:t xml:space="preserve"> унитарных</w:t>
      </w:r>
      <w:r w:rsidRPr="009B78A0">
        <w:t xml:space="preserve"> предприятий в соответствии с Федеральным законом от 14.11.2002 № 161-ФЗ «О государственных и муниципальных</w:t>
      </w:r>
      <w:r w:rsidR="00FD5481" w:rsidRPr="009B78A0">
        <w:t xml:space="preserve"> унитарных</w:t>
      </w:r>
      <w:r w:rsidRPr="009B78A0">
        <w:t xml:space="preserve"> предприятиях».</w:t>
      </w:r>
    </w:p>
    <w:p w:rsidR="00125862" w:rsidRPr="009B78A0" w:rsidRDefault="00125862" w:rsidP="00125862">
      <w:pPr>
        <w:tabs>
          <w:tab w:val="left" w:pos="1418"/>
        </w:tabs>
        <w:ind w:right="-1" w:firstLine="709"/>
        <w:jc w:val="both"/>
      </w:pPr>
      <w:r w:rsidRPr="009B78A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9B78A0">
        <w:rPr>
          <w:lang w:val="en-US"/>
        </w:rPr>
        <w:t> </w:t>
      </w:r>
      <w:r w:rsidRPr="009B78A0">
        <w:t>заинтересованностью, указанные в пунктах </w:t>
      </w:r>
      <w:fldSimple w:instr=" REF _Ref317251956 \r \h  \* MERGEFORMAT ">
        <w:r w:rsidR="00C812EA">
          <w:t>3.2.1.6</w:t>
        </w:r>
      </w:fldSimple>
      <w:r w:rsidRPr="009B78A0">
        <w:t xml:space="preserve">, </w:t>
      </w:r>
      <w:fldSimple w:instr=" REF _Ref317251962 \r \h  \* MERGEFORMAT ">
        <w:r w:rsidR="00C812EA">
          <w:t>3.2.1.7</w:t>
        </w:r>
      </w:fldSimple>
      <w:r w:rsidRPr="009B78A0">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9B78A0"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w:t>
      </w:r>
      <w:proofErr w:type="gramEnd"/>
      <w:r w:rsidRPr="009B78A0">
        <w:rPr>
          <w:rFonts w:ascii="Times New Roman" w:hAnsi="Times New Roman"/>
          <w:sz w:val="24"/>
          <w:szCs w:val="24"/>
        </w:rPr>
        <w:t>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56821384 \r \h  \* MERGEFORMAT ">
        <w:r w:rsidR="00C812EA" w:rsidRPr="00C812EA">
          <w:rPr>
            <w:rFonts w:ascii="Times New Roman" w:hAnsi="Times New Roman"/>
            <w:sz w:val="24"/>
            <w:szCs w:val="24"/>
          </w:rPr>
          <w:t>15.1.2</w:t>
        </w:r>
      </w:fldSimple>
      <w:r w:rsidR="004F3BFF" w:rsidRPr="009B78A0">
        <w:rPr>
          <w:rFonts w:ascii="Times New Roman" w:hAnsi="Times New Roman"/>
          <w:sz w:val="24"/>
          <w:szCs w:val="24"/>
        </w:rPr>
        <w:t xml:space="preserve"> </w:t>
      </w:r>
      <w:r w:rsidRPr="009B78A0">
        <w:rPr>
          <w:rFonts w:ascii="Times New Roman" w:hAnsi="Times New Roman"/>
          <w:sz w:val="24"/>
          <w:szCs w:val="24"/>
        </w:rPr>
        <w:t>раздела </w:t>
      </w:r>
      <w:fldSimple w:instr=" REF _Ref387661785 \r \h  \* MERGEFORMAT ">
        <w:r w:rsidR="00C812EA" w:rsidRPr="00C812EA">
          <w:t>5</w:t>
        </w:r>
      </w:fldSimple>
      <w:r w:rsidRPr="009B78A0">
        <w:rPr>
          <w:rFonts w:ascii="Times New Roman" w:hAnsi="Times New Roman"/>
          <w:sz w:val="24"/>
          <w:szCs w:val="24"/>
        </w:rPr>
        <w:t xml:space="preserve"> «Информационная карта запроса предложений».</w:t>
      </w:r>
    </w:p>
    <w:p w:rsidR="00125862" w:rsidRPr="009B78A0" w:rsidRDefault="00125862" w:rsidP="00125862">
      <w:pPr>
        <w:numPr>
          <w:ilvl w:val="2"/>
          <w:numId w:val="15"/>
        </w:numPr>
        <w:tabs>
          <w:tab w:val="clear" w:pos="1430"/>
          <w:tab w:val="num" w:pos="0"/>
          <w:tab w:val="left" w:pos="1418"/>
        </w:tabs>
        <w:ind w:left="0" w:right="-1" w:firstLine="709"/>
        <w:jc w:val="both"/>
      </w:pPr>
      <w:r w:rsidRPr="009B78A0">
        <w:t>Для подтверждения соответствия иным требованиям, указанным в</w:t>
      </w:r>
      <w:r w:rsidRPr="009B78A0">
        <w:rPr>
          <w:lang w:val="en-US"/>
        </w:rPr>
        <w:t> </w:t>
      </w:r>
      <w:r w:rsidRPr="009B78A0">
        <w:t>пункте </w:t>
      </w:r>
      <w:fldSimple w:instr=" REF _Ref384997589 \r \h  \* MERGEFORMAT ">
        <w:r w:rsidR="00C812EA">
          <w:t>3.1.2</w:t>
        </w:r>
      </w:fldSimple>
      <w:r w:rsidRPr="009B78A0">
        <w:t>, участник запроса предложений в составе заявки на участие в запросе предложений должен приложить документы, указанные в пункте </w:t>
      </w:r>
      <w:fldSimple w:instr=" REF _Ref387661863 \r \h  \* MERGEFORMAT ">
        <w:r w:rsidR="00C812EA">
          <w:t>15.1</w:t>
        </w:r>
      </w:fldSimple>
      <w:r w:rsidRPr="009B78A0">
        <w:t xml:space="preserve"> раздела </w:t>
      </w:r>
      <w:fldSimple w:instr=" REF _Ref387661874 \r \h  \* MERGEFORMAT ">
        <w:r w:rsidR="00C812EA">
          <w:t>5</w:t>
        </w:r>
      </w:fldSimple>
      <w:r w:rsidRPr="009B78A0">
        <w:t xml:space="preserve"> «Информационная карта запроса предложений».</w:t>
      </w:r>
    </w:p>
    <w:p w:rsidR="00125862" w:rsidRPr="009B78A0" w:rsidRDefault="00125862" w:rsidP="00125862">
      <w:pPr>
        <w:pStyle w:val="aff8"/>
        <w:numPr>
          <w:ilvl w:val="1"/>
          <w:numId w:val="15"/>
        </w:numPr>
        <w:tabs>
          <w:tab w:val="clear" w:pos="720"/>
          <w:tab w:val="left" w:pos="1418"/>
        </w:tabs>
        <w:spacing w:before="120"/>
        <w:ind w:left="0" w:firstLine="709"/>
        <w:jc w:val="both"/>
        <w:outlineLvl w:val="1"/>
      </w:pPr>
      <w:bookmarkStart w:id="109" w:name="_Toc385574381"/>
      <w:bookmarkStart w:id="110" w:name="_Toc391644566"/>
      <w:bookmarkStart w:id="111" w:name="_Toc361047037"/>
      <w:bookmarkStart w:id="112" w:name="_Toc384721972"/>
      <w:bookmarkStart w:id="113"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fldSimple w:instr=" REF _Ref362947135 \r \h  \* MERGEFORMAT ">
        <w:r w:rsidR="00C812EA">
          <w:t>18</w:t>
        </w:r>
      </w:fldSimple>
      <w:r w:rsidRPr="009B78A0">
        <w:t xml:space="preserve"> раздела </w:t>
      </w:r>
      <w:fldSimple w:instr=" REF _Ref387661918 \r \h  \* MERGEFORMAT ">
        <w:r w:rsidR="00C812EA">
          <w:t>5</w:t>
        </w:r>
      </w:fldSimple>
      <w:r w:rsidRPr="009B78A0">
        <w:t xml:space="preserve"> «Информационная карта запроса предложений».</w:t>
      </w:r>
      <w:bookmarkEnd w:id="109"/>
      <w:bookmarkEnd w:id="110"/>
    </w:p>
    <w:p w:rsidR="00125862" w:rsidRPr="009B78A0" w:rsidRDefault="00125862" w:rsidP="00125862">
      <w:pPr>
        <w:pStyle w:val="aff8"/>
        <w:numPr>
          <w:ilvl w:val="1"/>
          <w:numId w:val="15"/>
        </w:numPr>
        <w:tabs>
          <w:tab w:val="clear" w:pos="720"/>
          <w:tab w:val="left" w:pos="1418"/>
        </w:tabs>
        <w:ind w:left="0" w:firstLine="709"/>
        <w:jc w:val="both"/>
        <w:outlineLvl w:val="1"/>
      </w:pPr>
      <w:bookmarkStart w:id="114" w:name="_Toc385574382"/>
      <w:bookmarkStart w:id="115" w:name="_Toc391644567"/>
      <w:r w:rsidRPr="009B78A0">
        <w:t xml:space="preserve">Условия привлечения </w:t>
      </w:r>
      <w:r w:rsidR="00C42912" w:rsidRPr="009B78A0">
        <w:t>субподрядчиков (соисполнителей</w:t>
      </w:r>
      <w:proofErr w:type="gramStart"/>
      <w:r w:rsidR="00C42912" w:rsidRPr="009B78A0">
        <w:t>)</w:t>
      </w:r>
      <w:r w:rsidRPr="009B78A0">
        <w:t>и</w:t>
      </w:r>
      <w:proofErr w:type="gramEnd"/>
      <w:r w:rsidRPr="009B78A0">
        <w:t> порядок подтверждения их соответствия установленным требованиям приведены в</w:t>
      </w:r>
      <w:r w:rsidRPr="009B78A0">
        <w:rPr>
          <w:lang w:val="en-US"/>
        </w:rPr>
        <w:t> </w:t>
      </w:r>
      <w:r w:rsidRPr="009B78A0">
        <w:t>пункте</w:t>
      </w:r>
      <w:r w:rsidRPr="009B78A0">
        <w:rPr>
          <w:lang w:val="en-US"/>
        </w:rPr>
        <w:t> </w:t>
      </w:r>
      <w:fldSimple w:instr=" REF _Ref317252053 \r \h  \* MERGEFORMAT ">
        <w:r w:rsidR="00C812EA">
          <w:t>3.5</w:t>
        </w:r>
      </w:fldSimple>
      <w:r w:rsidRPr="009B78A0">
        <w:t>.</w:t>
      </w:r>
      <w:bookmarkEnd w:id="114"/>
      <w:bookmarkEnd w:id="115"/>
      <w:r w:rsidRPr="009B78A0">
        <w:rPr>
          <w:lang w:val="ru-MO"/>
        </w:rPr>
        <w:t xml:space="preserve"> </w:t>
      </w:r>
      <w:bookmarkEnd w:id="111"/>
      <w:bookmarkEnd w:id="112"/>
    </w:p>
    <w:p w:rsidR="00125862" w:rsidRPr="009B78A0" w:rsidRDefault="00125862" w:rsidP="00125862">
      <w:pPr>
        <w:pStyle w:val="aff8"/>
        <w:numPr>
          <w:ilvl w:val="1"/>
          <w:numId w:val="15"/>
        </w:numPr>
        <w:tabs>
          <w:tab w:val="clear" w:pos="720"/>
          <w:tab w:val="left" w:pos="1418"/>
        </w:tabs>
        <w:spacing w:after="0"/>
        <w:ind w:left="0" w:firstLine="709"/>
        <w:jc w:val="both"/>
        <w:outlineLvl w:val="1"/>
        <w:rPr>
          <w:b/>
        </w:rPr>
      </w:pPr>
      <w:bookmarkStart w:id="116" w:name="_Toc127262883"/>
      <w:bookmarkStart w:id="117" w:name="_Toc255985672"/>
      <w:bookmarkStart w:id="118" w:name="_Ref317252053"/>
      <w:bookmarkStart w:id="119" w:name="_Toc326685674"/>
      <w:bookmarkStart w:id="120" w:name="_Toc352656606"/>
      <w:bookmarkStart w:id="121" w:name="_Toc361047038"/>
      <w:bookmarkStart w:id="122" w:name="_Toc384721973"/>
      <w:bookmarkStart w:id="123" w:name="_Toc385574383"/>
      <w:bookmarkStart w:id="124" w:name="_Toc391644568"/>
      <w:r w:rsidRPr="009B78A0">
        <w:rPr>
          <w:b/>
        </w:rPr>
        <w:t xml:space="preserve">Привлечение </w:t>
      </w:r>
      <w:bookmarkEnd w:id="116"/>
      <w:bookmarkEnd w:id="117"/>
      <w:bookmarkEnd w:id="118"/>
      <w:bookmarkEnd w:id="119"/>
      <w:bookmarkEnd w:id="120"/>
      <w:r w:rsidRPr="009B78A0">
        <w:rPr>
          <w:b/>
        </w:rPr>
        <w:t>соисполнителей</w:t>
      </w:r>
      <w:bookmarkEnd w:id="121"/>
      <w:bookmarkEnd w:id="122"/>
      <w:bookmarkEnd w:id="123"/>
      <w:bookmarkEnd w:id="124"/>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25" w:name="_Ref317252302"/>
      <w:r w:rsidRPr="009B78A0">
        <w:rPr>
          <w:szCs w:val="24"/>
        </w:rPr>
        <w:t>Участник запроса предложений должен подтвердить, что каждый из</w:t>
      </w:r>
      <w:r w:rsidRPr="009B78A0">
        <w:rPr>
          <w:szCs w:val="24"/>
          <w:lang w:val="en-US"/>
        </w:rPr>
        <w:t> </w:t>
      </w:r>
      <w:r w:rsidRPr="009B78A0">
        <w:rPr>
          <w:szCs w:val="24"/>
        </w:rPr>
        <w:t xml:space="preserve">привлекаемых </w:t>
      </w:r>
      <w:r w:rsidR="00C42912" w:rsidRPr="009B78A0">
        <w:rPr>
          <w:szCs w:val="24"/>
        </w:rPr>
        <w:t>субподрядчиков (соисполнителей)</w:t>
      </w:r>
      <w:r w:rsidRPr="009B78A0">
        <w:rPr>
          <w:szCs w:val="24"/>
        </w:rPr>
        <w:t>,</w:t>
      </w:r>
      <w:r w:rsidRPr="009B78A0">
        <w:rPr>
          <w:bCs w:val="0"/>
          <w:szCs w:val="24"/>
        </w:rPr>
        <w:t xml:space="preserve"> </w:t>
      </w:r>
      <w:r w:rsidR="00C42912" w:rsidRPr="009B78A0">
        <w:rPr>
          <w:szCs w:val="24"/>
        </w:rPr>
        <w:t xml:space="preserve">выполняющий работы (оказывающий услуги) </w:t>
      </w:r>
      <w:r w:rsidRPr="009B78A0">
        <w:rPr>
          <w:szCs w:val="24"/>
        </w:rPr>
        <w:t>на сумму более 5% от общей цены заявки участника запроса предложений:</w:t>
      </w:r>
      <w:bookmarkEnd w:id="125"/>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6" w:name="_Ref317252286"/>
      <w:r w:rsidRPr="009B78A0">
        <w:rPr>
          <w:rFonts w:ascii="Times New Roman" w:hAnsi="Times New Roman"/>
          <w:color w:val="auto"/>
          <w:sz w:val="24"/>
          <w:szCs w:val="24"/>
        </w:rPr>
        <w:t>осведомлен о привлечении его в качестве соисполнителя;</w:t>
      </w:r>
      <w:bookmarkEnd w:id="126"/>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7" w:name="_Ref317252292"/>
      <w:proofErr w:type="gramStart"/>
      <w:r w:rsidRPr="009B78A0">
        <w:rPr>
          <w:rFonts w:ascii="Times New Roman" w:hAnsi="Times New Roman"/>
          <w:color w:val="auto"/>
          <w:sz w:val="24"/>
          <w:szCs w:val="24"/>
        </w:rPr>
        <w:t>согласен</w:t>
      </w:r>
      <w:proofErr w:type="gramEnd"/>
      <w:r w:rsidRPr="009B78A0">
        <w:rPr>
          <w:rFonts w:ascii="Times New Roman" w:hAnsi="Times New Roman"/>
          <w:color w:val="auto"/>
          <w:sz w:val="24"/>
          <w:szCs w:val="24"/>
        </w:rPr>
        <w:t xml:space="preserve"> с выделяемым ему перечнем, объемами и сроками </w:t>
      </w:r>
      <w:r w:rsidR="00C42912" w:rsidRPr="009B78A0">
        <w:rPr>
          <w:rFonts w:ascii="Times New Roman" w:hAnsi="Times New Roman"/>
          <w:b/>
          <w:i/>
          <w:color w:val="auto"/>
          <w:sz w:val="24"/>
          <w:szCs w:val="24"/>
        </w:rPr>
        <w:t>выполнения работ (оказания услуг)</w:t>
      </w:r>
      <w:r w:rsidRPr="009B78A0">
        <w:rPr>
          <w:rFonts w:ascii="Times New Roman" w:hAnsi="Times New Roman"/>
          <w:color w:val="auto"/>
          <w:sz w:val="24"/>
          <w:szCs w:val="24"/>
        </w:rPr>
        <w:t>;</w:t>
      </w:r>
      <w:bookmarkEnd w:id="127"/>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8" w:name="_Ref317252317"/>
      <w:r w:rsidRPr="009B78A0">
        <w:rPr>
          <w:rFonts w:ascii="Times New Roman" w:hAnsi="Times New Roman"/>
          <w:color w:val="auto"/>
          <w:sz w:val="24"/>
          <w:szCs w:val="24"/>
        </w:rPr>
        <w:t>отвечает требованиям настоящей документации по запросу предложений (пункт </w:t>
      </w:r>
      <w:fldSimple w:instr=" REF _Ref320085245 \r \h  \* MERGEFORMAT ">
        <w:r w:rsidR="00C812EA" w:rsidRPr="00C812EA">
          <w:rPr>
            <w:rFonts w:ascii="Times New Roman" w:hAnsi="Times New Roman"/>
            <w:color w:val="auto"/>
            <w:sz w:val="24"/>
            <w:szCs w:val="24"/>
          </w:rPr>
          <w:t>13</w:t>
        </w:r>
      </w:fldSimple>
      <w:r w:rsidRPr="009B78A0">
        <w:rPr>
          <w:rFonts w:ascii="Times New Roman" w:hAnsi="Times New Roman"/>
          <w:color w:val="auto"/>
          <w:sz w:val="24"/>
          <w:szCs w:val="24"/>
        </w:rPr>
        <w:t xml:space="preserve"> раздела </w:t>
      </w:r>
      <w:fldSimple w:instr=" REF _Ref387662067 \r \h  \* MERGEFORMAT ">
        <w:r w:rsidR="00C812EA" w:rsidRPr="00C812EA">
          <w:t>5</w:t>
        </w:r>
      </w:fldSimple>
      <w:r w:rsidRPr="009B78A0">
        <w:rPr>
          <w:rFonts w:ascii="Times New Roman" w:hAnsi="Times New Roman"/>
          <w:color w:val="auto"/>
          <w:sz w:val="24"/>
          <w:szCs w:val="24"/>
        </w:rPr>
        <w:t xml:space="preserve"> «Информационная карта запроса предложений») в объеме </w:t>
      </w:r>
      <w:r w:rsidR="00C4291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w:t>
      </w:r>
      <w:bookmarkEnd w:id="128"/>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29" w:name="_Ref317256775"/>
      <w:proofErr w:type="gramStart"/>
      <w:r w:rsidRPr="009B78A0">
        <w:rPr>
          <w:szCs w:val="24"/>
        </w:rPr>
        <w:t>Если пунктом </w:t>
      </w:r>
      <w:fldSimple w:instr=" REF _Ref320085245 \r \h  \* MERGEFORMAT ">
        <w:r w:rsidR="00C812EA" w:rsidRPr="00C812EA">
          <w:rPr>
            <w:szCs w:val="24"/>
          </w:rPr>
          <w:t>13</w:t>
        </w:r>
      </w:fldSimple>
      <w:r w:rsidRPr="009B78A0">
        <w:rPr>
          <w:szCs w:val="24"/>
        </w:rPr>
        <w:t xml:space="preserve"> раздела </w:t>
      </w:r>
      <w:fldSimple w:instr=" REF _Ref387662116 \r \h  \* MERGEFORMAT ">
        <w:r w:rsidR="00C812EA" w:rsidRPr="00C812EA">
          <w:t>5</w:t>
        </w:r>
      </w:fldSimple>
      <w:r w:rsidRPr="009B78A0">
        <w:rPr>
          <w:szCs w:val="24"/>
        </w:rPr>
        <w:t xml:space="preserve"> «Информационная карта запроса предложений» установлено требование о наличии у привлекаемых </w:t>
      </w:r>
      <w:r w:rsidR="00550532" w:rsidRPr="009B78A0">
        <w:rPr>
          <w:b/>
          <w:i/>
          <w:szCs w:val="24"/>
        </w:rPr>
        <w:t xml:space="preserve">субподрядчиков (соисполнителей) </w:t>
      </w:r>
      <w:r w:rsidRPr="009B78A0">
        <w:rPr>
          <w:szCs w:val="24"/>
        </w:rPr>
        <w:t xml:space="preserve">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00550532" w:rsidRPr="009B78A0">
        <w:rPr>
          <w:b/>
          <w:i/>
          <w:szCs w:val="24"/>
        </w:rPr>
        <w:t>выполняемых работ (оказываемых услуг)</w:t>
      </w:r>
      <w:r w:rsidR="00550532" w:rsidRPr="009B78A0">
        <w:rPr>
          <w:szCs w:val="24"/>
        </w:rPr>
        <w:t xml:space="preserve"> </w:t>
      </w:r>
      <w:r w:rsidRPr="009B78A0">
        <w:rPr>
          <w:szCs w:val="24"/>
        </w:rPr>
        <w:t xml:space="preserve">согласно плану распределения объемов </w:t>
      </w:r>
      <w:r w:rsidR="00550532" w:rsidRPr="009B78A0">
        <w:rPr>
          <w:b/>
          <w:i/>
          <w:szCs w:val="24"/>
        </w:rPr>
        <w:t>выполнения работ (оказания услуг)</w:t>
      </w:r>
      <w:r w:rsidRPr="009B78A0">
        <w:rPr>
          <w:szCs w:val="24"/>
        </w:rPr>
        <w:t xml:space="preserve">, то каждый привлекаемый </w:t>
      </w:r>
      <w:r w:rsidR="00550532" w:rsidRPr="009B78A0">
        <w:rPr>
          <w:b/>
          <w:i/>
          <w:szCs w:val="24"/>
        </w:rPr>
        <w:t>субподрядчик (соисполнитель)</w:t>
      </w:r>
      <w:r w:rsidR="00550532" w:rsidRPr="009B78A0">
        <w:rPr>
          <w:szCs w:val="24"/>
        </w:rPr>
        <w:t xml:space="preserve"> </w:t>
      </w:r>
      <w:r w:rsidRPr="009B78A0">
        <w:rPr>
          <w:szCs w:val="24"/>
        </w:rPr>
        <w:t>должен отвечать данному требованию</w:t>
      </w:r>
      <w:proofErr w:type="gramEnd"/>
      <w:r w:rsidRPr="009B78A0">
        <w:rPr>
          <w:szCs w:val="24"/>
        </w:rPr>
        <w:t xml:space="preserve"> независимо </w:t>
      </w:r>
      <w:r w:rsidR="00550532" w:rsidRPr="009B78A0">
        <w:rPr>
          <w:b/>
          <w:i/>
          <w:szCs w:val="24"/>
        </w:rPr>
        <w:t>выполняемого (оказываемого)</w:t>
      </w:r>
      <w:r w:rsidR="00550532" w:rsidRPr="009B78A0">
        <w:rPr>
          <w:szCs w:val="24"/>
        </w:rPr>
        <w:t xml:space="preserve"> таким </w:t>
      </w:r>
      <w:r w:rsidR="00550532" w:rsidRPr="009B78A0">
        <w:rPr>
          <w:b/>
          <w:i/>
          <w:szCs w:val="24"/>
        </w:rPr>
        <w:t>субподрядчиком (соисполнителем)</w:t>
      </w:r>
      <w:r w:rsidR="00550532" w:rsidRPr="009B78A0">
        <w:rPr>
          <w:szCs w:val="24"/>
        </w:rPr>
        <w:t xml:space="preserve"> объема </w:t>
      </w:r>
      <w:r w:rsidR="00550532" w:rsidRPr="009B78A0">
        <w:rPr>
          <w:b/>
          <w:i/>
          <w:szCs w:val="24"/>
        </w:rPr>
        <w:t>работ (услуг)</w:t>
      </w:r>
      <w:r w:rsidR="00550532" w:rsidRPr="009B78A0">
        <w:rPr>
          <w:szCs w:val="24"/>
        </w:rPr>
        <w:t xml:space="preserve"> по </w:t>
      </w:r>
      <w:r w:rsidRPr="009B78A0">
        <w:rPr>
          <w:szCs w:val="24"/>
        </w:rPr>
        <w:t>отношению к общей цене заявки участника запроса предложений.</w:t>
      </w:r>
    </w:p>
    <w:p w:rsidR="00125862" w:rsidRPr="009B78A0" w:rsidRDefault="00125862" w:rsidP="00125862">
      <w:pPr>
        <w:pStyle w:val="Times12"/>
        <w:numPr>
          <w:ilvl w:val="2"/>
          <w:numId w:val="15"/>
        </w:numPr>
        <w:tabs>
          <w:tab w:val="clear" w:pos="1430"/>
          <w:tab w:val="num" w:pos="960"/>
          <w:tab w:val="left" w:pos="1418"/>
        </w:tabs>
        <w:ind w:left="0" w:firstLine="709"/>
        <w:rPr>
          <w:szCs w:val="24"/>
        </w:rPr>
      </w:pPr>
      <w:proofErr w:type="gramStart"/>
      <w:r w:rsidRPr="009B78A0">
        <w:rPr>
          <w:szCs w:val="24"/>
        </w:rPr>
        <w:t>В связи с вышеизложенным участник запроса предложений готовит заявку на</w:t>
      </w:r>
      <w:r w:rsidRPr="009B78A0">
        <w:rPr>
          <w:szCs w:val="24"/>
          <w:lang w:val="en-US"/>
        </w:rPr>
        <w:t> </w:t>
      </w:r>
      <w:r w:rsidRPr="009B78A0">
        <w:rPr>
          <w:szCs w:val="24"/>
        </w:rPr>
        <w:t>участие в запросе предложений с учетом следующих дополнительных требований:</w:t>
      </w:r>
      <w:bookmarkEnd w:id="129"/>
      <w:proofErr w:type="gramEnd"/>
    </w:p>
    <w:p w:rsidR="00125862" w:rsidRPr="009B78A0" w:rsidRDefault="00125862" w:rsidP="0012586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30" w:name="_Ref317256766"/>
      <w:r w:rsidRPr="009B78A0">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C812EA" w:rsidRPr="00C812EA">
          <w:rPr>
            <w:rFonts w:ascii="Times New Roman" w:hAnsi="Times New Roman" w:hint="eastAsia"/>
            <w:color w:val="auto"/>
            <w:sz w:val="24"/>
            <w:szCs w:val="24"/>
          </w:rPr>
          <w:t>а</w:t>
        </w:r>
        <w:r w:rsidR="00C812EA" w:rsidRPr="00C812EA">
          <w:rPr>
            <w:rFonts w:ascii="Times New Roman" w:hAnsi="Times New Roman"/>
            <w:color w:val="auto"/>
            <w:sz w:val="24"/>
            <w:szCs w:val="24"/>
          </w:rPr>
          <w:t>)</w:t>
        </w:r>
      </w:fldSimple>
      <w:r w:rsidRPr="009B78A0">
        <w:rPr>
          <w:rFonts w:ascii="Times New Roman" w:hAnsi="Times New Roman"/>
          <w:color w:val="auto"/>
          <w:sz w:val="24"/>
          <w:szCs w:val="24"/>
        </w:rPr>
        <w:t xml:space="preserve">, </w:t>
      </w:r>
      <w:fldSimple w:instr=" REF _Ref317252292 \r \h  \* MERGEFORMAT ">
        <w:r w:rsidR="00C812EA" w:rsidRPr="00C812EA">
          <w:rPr>
            <w:rFonts w:ascii="Times New Roman" w:hAnsi="Times New Roman" w:hint="eastAsia"/>
            <w:color w:val="auto"/>
            <w:sz w:val="24"/>
            <w:szCs w:val="24"/>
          </w:rPr>
          <w:t>б</w:t>
        </w:r>
        <w:r w:rsidR="00C812EA" w:rsidRPr="00C812EA">
          <w:rPr>
            <w:rFonts w:ascii="Times New Roman" w:hAnsi="Times New Roman"/>
            <w:color w:val="auto"/>
            <w:sz w:val="24"/>
            <w:szCs w:val="24"/>
          </w:rPr>
          <w:t>)</w:t>
        </w:r>
      </w:fldSimple>
      <w:r w:rsidRPr="009B78A0">
        <w:rPr>
          <w:rFonts w:ascii="Times New Roman" w:hAnsi="Times New Roman"/>
          <w:color w:val="auto"/>
          <w:sz w:val="24"/>
          <w:szCs w:val="24"/>
        </w:rPr>
        <w:t xml:space="preserve"> пункта </w:t>
      </w:r>
      <w:fldSimple w:instr=" REF _Ref317252302 \r \h  \* MERGEFORMAT ">
        <w:r w:rsidR="00C812EA" w:rsidRPr="00C812EA">
          <w:rPr>
            <w:rFonts w:ascii="Times New Roman" w:hAnsi="Times New Roman"/>
            <w:color w:val="auto"/>
            <w:sz w:val="24"/>
            <w:szCs w:val="24"/>
          </w:rPr>
          <w:t>3.5.1</w:t>
        </w:r>
      </w:fldSimple>
      <w:r w:rsidRPr="009B78A0">
        <w:rPr>
          <w:rFonts w:ascii="Times New Roman" w:hAnsi="Times New Roman"/>
          <w:color w:val="auto"/>
          <w:sz w:val="24"/>
          <w:szCs w:val="24"/>
        </w:rPr>
        <w:t xml:space="preserve">,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w:t>
      </w:r>
      <w:r w:rsidR="00550532" w:rsidRPr="009B78A0">
        <w:rPr>
          <w:rFonts w:ascii="Times New Roman" w:hAnsi="Times New Roman"/>
          <w:b/>
          <w:i/>
          <w:color w:val="auto"/>
          <w:sz w:val="24"/>
          <w:szCs w:val="24"/>
        </w:rPr>
        <w:t>выполнения работ (оказания услуг)</w:t>
      </w:r>
      <w:r w:rsidR="00550532" w:rsidRPr="009B78A0">
        <w:rPr>
          <w:rFonts w:ascii="Times New Roman" w:hAnsi="Times New Roman"/>
          <w:color w:val="auto"/>
          <w:sz w:val="24"/>
          <w:szCs w:val="24"/>
        </w:rPr>
        <w:t xml:space="preserve">, возлагаемых на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В случае отсутствия в составе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запросе предложений указанного договора, документы, представленные на такого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30"/>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00550532" w:rsidRPr="009B78A0">
        <w:rPr>
          <w:rFonts w:ascii="Times New Roman" w:hAnsi="Times New Roman"/>
          <w:b/>
          <w:i/>
          <w:color w:val="auto"/>
          <w:sz w:val="24"/>
          <w:szCs w:val="24"/>
        </w:rPr>
        <w:t xml:space="preserve">субподрядчика (соисполнителя) </w:t>
      </w:r>
      <w:r w:rsidRPr="009B78A0">
        <w:rPr>
          <w:rFonts w:ascii="Times New Roman" w:hAnsi="Times New Roman"/>
          <w:color w:val="auto"/>
          <w:sz w:val="24"/>
          <w:szCs w:val="24"/>
        </w:rPr>
        <w:t xml:space="preserve">установленным в </w:t>
      </w:r>
      <w:r w:rsidRPr="009B78A0">
        <w:rPr>
          <w:rFonts w:ascii="Times New Roman" w:hAnsi="Times New Roman"/>
          <w:color w:val="auto"/>
          <w:sz w:val="24"/>
          <w:szCs w:val="24"/>
        </w:rPr>
        <w:lastRenderedPageBreak/>
        <w:t>подпункте </w:t>
      </w:r>
      <w:fldSimple w:instr=" REF _Ref317252317 \r \h  \* MERGEFORMAT ">
        <w:r w:rsidR="00C812EA" w:rsidRPr="00C812EA">
          <w:rPr>
            <w:rFonts w:ascii="Times New Roman" w:hAnsi="Times New Roman" w:hint="eastAsia"/>
            <w:color w:val="auto"/>
            <w:sz w:val="24"/>
            <w:szCs w:val="24"/>
          </w:rPr>
          <w:t>в</w:t>
        </w:r>
        <w:r w:rsidR="00C812EA" w:rsidRPr="00C812EA">
          <w:rPr>
            <w:rFonts w:ascii="Times New Roman" w:hAnsi="Times New Roman"/>
            <w:color w:val="auto"/>
            <w:sz w:val="24"/>
            <w:szCs w:val="24"/>
          </w:rPr>
          <w:t>)</w:t>
        </w:r>
      </w:fldSimple>
      <w:r w:rsidRPr="009B78A0">
        <w:rPr>
          <w:rFonts w:ascii="Times New Roman" w:hAnsi="Times New Roman"/>
          <w:color w:val="auto"/>
          <w:sz w:val="24"/>
          <w:szCs w:val="24"/>
        </w:rPr>
        <w:t> пункта </w:t>
      </w:r>
      <w:fldSimple w:instr=" REF _Ref317252302 \r \h  \* MERGEFORMAT ">
        <w:r w:rsidR="00C812EA" w:rsidRPr="00C812EA">
          <w:rPr>
            <w:rFonts w:ascii="Times New Roman" w:hAnsi="Times New Roman"/>
            <w:color w:val="auto"/>
            <w:sz w:val="24"/>
            <w:szCs w:val="24"/>
          </w:rPr>
          <w:t>3.5.1</w:t>
        </w:r>
      </w:fldSimple>
      <w:r w:rsidRPr="009B78A0">
        <w:rPr>
          <w:rFonts w:ascii="Times New Roman" w:hAnsi="Times New Roman"/>
          <w:color w:val="auto"/>
          <w:sz w:val="24"/>
          <w:szCs w:val="24"/>
        </w:rPr>
        <w:t xml:space="preserve"> требованиям, в объеме </w:t>
      </w:r>
      <w:r w:rsidR="0055053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 с предоставлением документов согласно пункту </w:t>
      </w:r>
      <w:fldSimple w:instr=" REF _Ref387662381 \r \h  \* MERGEFORMAT ">
        <w:r w:rsidR="00C812EA" w:rsidRPr="00C812EA">
          <w:rPr>
            <w:rFonts w:ascii="Times New Roman" w:hAnsi="Times New Roman"/>
            <w:color w:val="auto"/>
            <w:sz w:val="24"/>
            <w:szCs w:val="24"/>
          </w:rPr>
          <w:t>15</w:t>
        </w:r>
      </w:fldSimple>
      <w:r w:rsidRPr="009B78A0">
        <w:rPr>
          <w:rFonts w:ascii="Times New Roman" w:hAnsi="Times New Roman"/>
          <w:color w:val="auto"/>
          <w:sz w:val="24"/>
          <w:szCs w:val="24"/>
        </w:rPr>
        <w:t xml:space="preserve"> раздела </w:t>
      </w:r>
      <w:fldSimple w:instr=" REF _Ref387662394 \r \h  \* MERGEFORMAT ">
        <w:r w:rsidR="00C812EA" w:rsidRPr="00C812EA">
          <w:t>5</w:t>
        </w:r>
      </w:fldSimple>
      <w:r w:rsidRPr="009B78A0">
        <w:rPr>
          <w:rFonts w:ascii="Times New Roman" w:hAnsi="Times New Roman"/>
          <w:color w:val="auto"/>
          <w:sz w:val="24"/>
          <w:szCs w:val="24"/>
        </w:rPr>
        <w:t xml:space="preserve"> «Информационная карта запроса предложений». </w:t>
      </w:r>
      <w:hyperlink w:anchor="Форма2" w:history="1">
        <w:r w:rsidR="000B6C11" w:rsidRPr="009B78A0">
          <w:rPr>
            <w:rStyle w:val="afa"/>
            <w:rFonts w:ascii="Times New Roman" w:hAnsi="Times New Roman"/>
            <w:sz w:val="24"/>
            <w:szCs w:val="24"/>
          </w:rPr>
          <w:t>Форма</w:t>
        </w:r>
        <w:proofErr w:type="gramStart"/>
        <w:r w:rsidR="000B6C11" w:rsidRPr="009B78A0">
          <w:rPr>
            <w:rStyle w:val="afa"/>
            <w:rFonts w:ascii="Times New Roman" w:hAnsi="Times New Roman"/>
            <w:sz w:val="24"/>
            <w:szCs w:val="24"/>
          </w:rPr>
          <w:t>2</w:t>
        </w:r>
        <w:proofErr w:type="gramEnd"/>
      </w:hyperlink>
      <w:r w:rsidR="000B6C11" w:rsidRPr="009B78A0">
        <w:rPr>
          <w:rFonts w:ascii="Times New Roman" w:hAnsi="Times New Roman"/>
          <w:color w:val="auto"/>
          <w:sz w:val="24"/>
          <w:szCs w:val="24"/>
        </w:rPr>
        <w:t xml:space="preserve"> (</w:t>
      </w:r>
      <w:hyperlink w:anchor="Таблица_1" w:history="1">
        <w:r w:rsidR="000B6C11" w:rsidRPr="009B78A0">
          <w:rPr>
            <w:rStyle w:val="afa"/>
            <w:rFonts w:ascii="Times New Roman" w:hAnsi="Times New Roman"/>
            <w:sz w:val="24"/>
            <w:szCs w:val="24"/>
          </w:rPr>
          <w:t>Таблица_1</w:t>
        </w:r>
      </w:hyperlink>
      <w:r w:rsidR="000B6C11" w:rsidRPr="009B78A0">
        <w:rPr>
          <w:rFonts w:ascii="Times New Roman" w:hAnsi="Times New Roman"/>
          <w:color w:val="auto"/>
          <w:sz w:val="24"/>
          <w:szCs w:val="24"/>
        </w:rPr>
        <w:t>)</w:t>
      </w:r>
      <w:r w:rsidRPr="009B78A0">
        <w:rPr>
          <w:rFonts w:ascii="Times New Roman" w:hAnsi="Times New Roman"/>
          <w:color w:val="auto"/>
          <w:sz w:val="24"/>
          <w:szCs w:val="24"/>
        </w:rPr>
        <w:t xml:space="preserve"> раздела </w:t>
      </w:r>
      <w:fldSimple w:instr=" REF _Ref317252392 \r \h  \* MERGEFORMAT ">
        <w:r w:rsidR="00C812EA" w:rsidRPr="00C812EA">
          <w:t>6</w:t>
        </w:r>
      </w:fldSimple>
      <w:r w:rsidRPr="009B78A0">
        <w:rPr>
          <w:rFonts w:ascii="Times New Roman" w:hAnsi="Times New Roman"/>
          <w:color w:val="auto"/>
          <w:sz w:val="24"/>
          <w:szCs w:val="24"/>
        </w:rPr>
        <w:t xml:space="preserve"> заполняется </w:t>
      </w:r>
      <w:r w:rsidR="00550532" w:rsidRPr="009B78A0">
        <w:rPr>
          <w:rFonts w:ascii="Times New Roman" w:hAnsi="Times New Roman"/>
          <w:b/>
          <w:i/>
          <w:color w:val="auto"/>
          <w:sz w:val="24"/>
          <w:szCs w:val="24"/>
        </w:rPr>
        <w:t>субподрядчиком (соисполнителем)</w:t>
      </w:r>
      <w:r w:rsidR="00550532" w:rsidRPr="009B78A0">
        <w:rPr>
          <w:rFonts w:ascii="Times New Roman" w:hAnsi="Times New Roman"/>
          <w:color w:val="auto"/>
          <w:sz w:val="24"/>
          <w:szCs w:val="24"/>
        </w:rPr>
        <w:t xml:space="preserve"> с указанием организаций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и участника запроса предложений и заверяется подписью и печатью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и участника в соответствии с рекомендациями, указанными в пунктах </w:t>
      </w:r>
      <w:fldSimple w:instr=" REF _Ref317252426 \r \h  \* MERGEFORMAT ">
        <w:r w:rsidR="00C812EA" w:rsidRPr="00C812EA">
          <w:rPr>
            <w:rFonts w:ascii="Times New Roman" w:hAnsi="Times New Roman"/>
            <w:color w:val="auto"/>
            <w:sz w:val="24"/>
            <w:szCs w:val="24"/>
          </w:rPr>
          <w:t>4.4.4</w:t>
        </w:r>
      </w:fldSimple>
      <w:r w:rsidRPr="009B78A0">
        <w:rPr>
          <w:rFonts w:ascii="Times New Roman" w:hAnsi="Times New Roman"/>
          <w:color w:val="auto"/>
          <w:sz w:val="24"/>
          <w:szCs w:val="24"/>
        </w:rPr>
        <w:t xml:space="preserve">, </w:t>
      </w:r>
      <w:fldSimple w:instr=" REF _Ref317252433 \r \h  \* MERGEFORMAT ">
        <w:r w:rsidR="00C812EA" w:rsidRPr="00C812EA">
          <w:rPr>
            <w:rFonts w:ascii="Times New Roman" w:hAnsi="Times New Roman"/>
            <w:color w:val="auto"/>
            <w:sz w:val="24"/>
            <w:szCs w:val="24"/>
          </w:rPr>
          <w:t>4.4.5</w:t>
        </w:r>
      </w:fldSimple>
      <w:r w:rsidRPr="009B78A0">
        <w:rPr>
          <w:rFonts w:ascii="Times New Roman" w:hAnsi="Times New Roman"/>
          <w:color w:val="auto"/>
          <w:sz w:val="24"/>
          <w:szCs w:val="24"/>
        </w:rPr>
        <w:t>.</w:t>
      </w:r>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заявка на участие в запросе предложений должна включать сведения о</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распределении видов и объемов </w:t>
      </w:r>
      <w:r w:rsidR="00550532" w:rsidRPr="009B78A0">
        <w:rPr>
          <w:rFonts w:ascii="Times New Roman" w:hAnsi="Times New Roman"/>
          <w:b/>
          <w:i/>
          <w:color w:val="auto"/>
          <w:sz w:val="24"/>
          <w:szCs w:val="24"/>
        </w:rPr>
        <w:t>работ (услуг)</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между участником запроса предложений и </w:t>
      </w:r>
      <w:r w:rsidR="00550532" w:rsidRPr="009B78A0">
        <w:rPr>
          <w:rFonts w:ascii="Times New Roman" w:hAnsi="Times New Roman"/>
          <w:b/>
          <w:i/>
          <w:color w:val="auto"/>
          <w:sz w:val="24"/>
          <w:szCs w:val="24"/>
        </w:rPr>
        <w:t>субподрядчиками (соисполнителями)</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(раздел </w:t>
      </w:r>
      <w:fldSimple w:instr=" REF _Ref317252392 \r \h  \* MERGEFORMAT ">
        <w:r w:rsidR="00C812EA" w:rsidRPr="00C812EA">
          <w:t>6</w:t>
        </w:r>
      </w:fldSimple>
      <w:r w:rsidRPr="009B78A0">
        <w:rPr>
          <w:rFonts w:ascii="Times New Roman" w:hAnsi="Times New Roman"/>
          <w:color w:val="auto"/>
          <w:sz w:val="24"/>
          <w:szCs w:val="24"/>
        </w:rPr>
        <w:t>,</w:t>
      </w:r>
      <w:r w:rsidR="000B6C11" w:rsidRPr="009B78A0">
        <w:rPr>
          <w:rFonts w:ascii="Times New Roman" w:hAnsi="Times New Roman"/>
          <w:color w:val="auto"/>
          <w:sz w:val="24"/>
          <w:szCs w:val="24"/>
        </w:rPr>
        <w:t xml:space="preserve"> Соответствующая форма</w:t>
      </w:r>
      <w:r w:rsidRPr="009B78A0">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00550532" w:rsidRPr="009B78A0">
        <w:rPr>
          <w:rFonts w:ascii="Times New Roman" w:hAnsi="Times New Roman"/>
          <w:b/>
          <w:i/>
          <w:color w:val="auto"/>
          <w:sz w:val="24"/>
          <w:szCs w:val="24"/>
        </w:rPr>
        <w:t>субподрядчиков (соисполнителей)</w:t>
      </w:r>
      <w:r w:rsidR="00550532" w:rsidRPr="009B78A0">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00550532" w:rsidRPr="009B78A0">
        <w:rPr>
          <w:rFonts w:ascii="Times New Roman" w:hAnsi="Times New Roman"/>
          <w:b/>
          <w:i/>
          <w:color w:val="auto"/>
          <w:sz w:val="24"/>
          <w:szCs w:val="24"/>
        </w:rPr>
        <w:t>субподрядчики (соисполнители)</w:t>
      </w:r>
      <w:r w:rsidR="00550532" w:rsidRPr="009B78A0">
        <w:rPr>
          <w:rFonts w:ascii="Times New Roman" w:hAnsi="Times New Roman"/>
          <w:color w:val="auto"/>
          <w:sz w:val="24"/>
          <w:szCs w:val="24"/>
        </w:rPr>
        <w:t xml:space="preserve"> не планируются к привлечению</w:t>
      </w:r>
      <w:r w:rsidRPr="009B78A0">
        <w:rPr>
          <w:rFonts w:ascii="Times New Roman" w:hAnsi="Times New Roman"/>
          <w:color w:val="auto"/>
          <w:sz w:val="24"/>
          <w:szCs w:val="24"/>
        </w:rPr>
        <w:t>.</w:t>
      </w:r>
    </w:p>
    <w:bookmarkEnd w:id="113"/>
    <w:p w:rsidR="00125862" w:rsidRPr="009B78A0" w:rsidRDefault="00125862" w:rsidP="00125862">
      <w:pPr>
        <w:pStyle w:val="02statia2"/>
        <w:tabs>
          <w:tab w:val="left" w:pos="709"/>
          <w:tab w:val="left" w:pos="1418"/>
        </w:tabs>
        <w:spacing w:before="0" w:line="240" w:lineRule="auto"/>
        <w:ind w:left="0" w:firstLine="567"/>
        <w:rPr>
          <w:rFonts w:ascii="Times New Roman" w:hAnsi="Times New Roman"/>
          <w:color w:val="auto"/>
          <w:sz w:val="24"/>
          <w:szCs w:val="24"/>
        </w:rPr>
      </w:pPr>
      <w:r w:rsidRPr="009B78A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00550532" w:rsidRPr="009B78A0">
        <w:rPr>
          <w:rFonts w:ascii="Times New Roman" w:hAnsi="Times New Roman"/>
          <w:b/>
          <w:i/>
          <w:sz w:val="24"/>
          <w:szCs w:val="24"/>
        </w:rPr>
        <w:t>субподрядчиков (соисполнителей</w:t>
      </w:r>
      <w:proofErr w:type="gramStart"/>
      <w:r w:rsidR="00550532" w:rsidRPr="009B78A0">
        <w:rPr>
          <w:rFonts w:ascii="Times New Roman" w:hAnsi="Times New Roman"/>
          <w:b/>
          <w:i/>
          <w:sz w:val="24"/>
          <w:szCs w:val="24"/>
        </w:rPr>
        <w:t>)</w:t>
      </w:r>
      <w:r w:rsidRPr="009B78A0">
        <w:rPr>
          <w:rFonts w:ascii="Times New Roman" w:hAnsi="Times New Roman"/>
          <w:color w:val="auto"/>
          <w:sz w:val="24"/>
          <w:szCs w:val="24"/>
        </w:rPr>
        <w:t>д</w:t>
      </w:r>
      <w:proofErr w:type="gramEnd"/>
      <w:r w:rsidRPr="009B78A0">
        <w:rPr>
          <w:rFonts w:ascii="Times New Roman" w:hAnsi="Times New Roman"/>
          <w:color w:val="auto"/>
          <w:sz w:val="24"/>
          <w:szCs w:val="24"/>
        </w:rPr>
        <w:t>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9B78A0">
        <w:rPr>
          <w:rFonts w:ascii="Times New Roman" w:hAnsi="Times New Roman"/>
          <w:sz w:val="24"/>
          <w:szCs w:val="24"/>
        </w:rPr>
        <w:t xml:space="preserve"> </w:t>
      </w:r>
      <w:r w:rsidR="00550532" w:rsidRPr="009B78A0">
        <w:rPr>
          <w:rFonts w:ascii="Times New Roman" w:hAnsi="Times New Roman"/>
          <w:b/>
          <w:i/>
          <w:sz w:val="24"/>
          <w:szCs w:val="24"/>
        </w:rPr>
        <w:t>субподрядчиков (соисполнителей)</w:t>
      </w:r>
      <w:r w:rsidRPr="009B78A0">
        <w:rPr>
          <w:rFonts w:ascii="Times New Roman" w:hAnsi="Times New Roman"/>
          <w:sz w:val="24"/>
          <w:szCs w:val="24"/>
        </w:rPr>
        <w:t xml:space="preserve">, указав на особый порядок их выбора. </w:t>
      </w:r>
      <w:r w:rsidRPr="009B78A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006D0556" w:rsidRPr="009B78A0">
        <w:rPr>
          <w:rFonts w:ascii="Times New Roman" w:hAnsi="Times New Roman"/>
          <w:b/>
          <w:i/>
          <w:sz w:val="24"/>
          <w:szCs w:val="24"/>
        </w:rPr>
        <w:t>субподрядчиков (соисполнителей)</w:t>
      </w:r>
      <w:r w:rsidR="006D0556" w:rsidRPr="009B78A0">
        <w:rPr>
          <w:rFonts w:ascii="Times New Roman" w:hAnsi="Times New Roman"/>
          <w:sz w:val="24"/>
          <w:szCs w:val="24"/>
        </w:rPr>
        <w:t xml:space="preserve"> </w:t>
      </w:r>
      <w:r w:rsidRPr="009B78A0">
        <w:rPr>
          <w:rFonts w:ascii="Times New Roman" w:hAnsi="Times New Roman"/>
          <w:color w:val="auto"/>
          <w:sz w:val="24"/>
          <w:szCs w:val="24"/>
        </w:rPr>
        <w:t xml:space="preserve">и </w:t>
      </w:r>
      <w:proofErr w:type="gramStart"/>
      <w:r w:rsidRPr="009B78A0">
        <w:rPr>
          <w:rFonts w:ascii="Times New Roman" w:hAnsi="Times New Roman"/>
          <w:color w:val="auto"/>
          <w:sz w:val="24"/>
          <w:szCs w:val="24"/>
        </w:rPr>
        <w:t>предоставить документы</w:t>
      </w:r>
      <w:proofErr w:type="gramEnd"/>
      <w:r w:rsidRPr="009B78A0">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 При этом</w:t>
      </w:r>
      <w:proofErr w:type="gramStart"/>
      <w:r w:rsidRPr="009B78A0">
        <w:rPr>
          <w:rFonts w:ascii="Times New Roman" w:hAnsi="Times New Roman"/>
          <w:color w:val="auto"/>
          <w:sz w:val="24"/>
          <w:szCs w:val="24"/>
        </w:rPr>
        <w:t>,</w:t>
      </w:r>
      <w:proofErr w:type="gramEnd"/>
      <w:r w:rsidRPr="009B78A0">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80068" w:rsidRPr="009B78A0" w:rsidRDefault="00880068" w:rsidP="00880068">
      <w:pPr>
        <w:pStyle w:val="Times12"/>
        <w:numPr>
          <w:ilvl w:val="2"/>
          <w:numId w:val="15"/>
        </w:numPr>
        <w:tabs>
          <w:tab w:val="clear" w:pos="1430"/>
          <w:tab w:val="num" w:pos="960"/>
          <w:tab w:val="left" w:pos="1418"/>
        </w:tabs>
        <w:ind w:left="0" w:firstLine="709"/>
        <w:rPr>
          <w:szCs w:val="24"/>
          <w:highlight w:val="yellow"/>
        </w:rPr>
      </w:pPr>
      <w:r w:rsidRPr="009B78A0">
        <w:rPr>
          <w:szCs w:val="24"/>
          <w:highlight w:val="yellow"/>
        </w:rPr>
        <w:t xml:space="preserve">При рассмотрении </w:t>
      </w:r>
      <w:r w:rsidRPr="009B78A0">
        <w:rPr>
          <w:b/>
          <w:i/>
          <w:szCs w:val="24"/>
          <w:highlight w:val="yellow"/>
        </w:rPr>
        <w:t>субподрядчиков (соисполнителей)</w:t>
      </w:r>
      <w:r w:rsidRPr="009B78A0">
        <w:rPr>
          <w:szCs w:val="24"/>
          <w:highlight w:val="yellow"/>
        </w:rPr>
        <w:t xml:space="preserve"> количественные требования к квалификационным показателям участника запроса предложений и </w:t>
      </w:r>
      <w:r w:rsidRPr="009B78A0">
        <w:rPr>
          <w:b/>
          <w:i/>
          <w:szCs w:val="24"/>
          <w:highlight w:val="yellow"/>
        </w:rPr>
        <w:t>субподрядчиков (соисполнителей)</w:t>
      </w:r>
      <w:r w:rsidRPr="009B78A0">
        <w:rPr>
          <w:szCs w:val="24"/>
          <w:highlight w:val="yellow"/>
        </w:rPr>
        <w:t xml:space="preserve"> учитываются в процентном соотношении от перечня и объема </w:t>
      </w:r>
      <w:r w:rsidRPr="009B78A0">
        <w:rPr>
          <w:b/>
          <w:i/>
          <w:szCs w:val="24"/>
          <w:highlight w:val="yellow"/>
        </w:rPr>
        <w:t>выполняемых работ (оказываемых услуг)</w:t>
      </w:r>
      <w:r w:rsidRPr="009B78A0">
        <w:rPr>
          <w:szCs w:val="24"/>
          <w:highlight w:val="yellow"/>
        </w:rPr>
        <w:t xml:space="preserve"> (в физическом выражении, в соответствующих единицах измерения, или денежном выражении).</w:t>
      </w:r>
    </w:p>
    <w:p w:rsidR="00C87330" w:rsidRPr="009B78A0" w:rsidRDefault="00C87330" w:rsidP="00C87330">
      <w:pPr>
        <w:pStyle w:val="Times12"/>
        <w:spacing w:after="120"/>
        <w:ind w:firstLine="0"/>
        <w:rPr>
          <w:szCs w:val="24"/>
        </w:rPr>
      </w:pPr>
      <w:r w:rsidRPr="009B78A0">
        <w:rPr>
          <w:szCs w:val="24"/>
        </w:rPr>
        <w:br w:type="page"/>
      </w:r>
    </w:p>
    <w:p w:rsidR="00125862" w:rsidRPr="00222037" w:rsidRDefault="00125862" w:rsidP="00125862">
      <w:pPr>
        <w:pStyle w:val="10"/>
        <w:numPr>
          <w:ilvl w:val="1"/>
          <w:numId w:val="6"/>
        </w:numPr>
        <w:tabs>
          <w:tab w:val="clear" w:pos="1440"/>
          <w:tab w:val="num" w:pos="1418"/>
          <w:tab w:val="num" w:pos="2771"/>
        </w:tabs>
        <w:spacing w:before="120" w:after="120"/>
        <w:ind w:left="0" w:firstLine="709"/>
        <w:jc w:val="both"/>
        <w:rPr>
          <w:b/>
          <w:sz w:val="28"/>
          <w:szCs w:val="28"/>
        </w:rPr>
      </w:pPr>
      <w:bookmarkStart w:id="131" w:name="_Ref317259044"/>
      <w:bookmarkStart w:id="132" w:name="_Toc333484205"/>
      <w:bookmarkStart w:id="133" w:name="_Toc361047039"/>
      <w:bookmarkStart w:id="134" w:name="_Toc384721974"/>
      <w:bookmarkStart w:id="135" w:name="_Toc385574384"/>
      <w:bookmarkStart w:id="136" w:name="_Toc391644569"/>
      <w:r w:rsidRPr="00222037">
        <w:rPr>
          <w:b/>
          <w:sz w:val="28"/>
          <w:szCs w:val="28"/>
        </w:rPr>
        <w:lastRenderedPageBreak/>
        <w:t>Порядок проведения запроса предложений</w:t>
      </w:r>
      <w:bookmarkEnd w:id="131"/>
      <w:bookmarkEnd w:id="132"/>
      <w:bookmarkEnd w:id="133"/>
      <w:bookmarkEnd w:id="134"/>
      <w:bookmarkEnd w:id="135"/>
      <w:bookmarkEnd w:id="136"/>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37" w:name="_Toc333484206"/>
      <w:bookmarkStart w:id="138" w:name="_Toc361047040"/>
      <w:bookmarkStart w:id="139" w:name="_Toc384721975"/>
      <w:bookmarkStart w:id="140" w:name="_Toc385574385"/>
      <w:bookmarkStart w:id="141" w:name="_Toc391644570"/>
      <w:r w:rsidRPr="009B78A0">
        <w:rPr>
          <w:rFonts w:ascii="Times New Roman" w:hAnsi="Times New Roman" w:cs="Times New Roman"/>
          <w:i w:val="0"/>
          <w:sz w:val="24"/>
          <w:szCs w:val="24"/>
        </w:rPr>
        <w:t>Получение документации по запросу предложений</w:t>
      </w:r>
      <w:bookmarkEnd w:id="137"/>
      <w:bookmarkEnd w:id="138"/>
      <w:bookmarkEnd w:id="139"/>
      <w:bookmarkEnd w:id="140"/>
      <w:bookmarkEnd w:id="141"/>
    </w:p>
    <w:p w:rsidR="00125862" w:rsidRPr="009B78A0" w:rsidRDefault="00125862" w:rsidP="00125862">
      <w:pPr>
        <w:numPr>
          <w:ilvl w:val="2"/>
          <w:numId w:val="11"/>
        </w:numPr>
        <w:tabs>
          <w:tab w:val="clear" w:pos="1288"/>
          <w:tab w:val="num" w:pos="1418"/>
        </w:tabs>
        <w:ind w:left="0" w:firstLine="709"/>
        <w:jc w:val="both"/>
      </w:pPr>
      <w:bookmarkStart w:id="14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3" w:name="_Toc333484207"/>
      <w:bookmarkStart w:id="144" w:name="_Toc361047041"/>
      <w:bookmarkStart w:id="145" w:name="_Toc384721976"/>
      <w:bookmarkStart w:id="146" w:name="_Toc385574386"/>
      <w:bookmarkStart w:id="147" w:name="_Toc391644571"/>
      <w:bookmarkEnd w:id="142"/>
      <w:r w:rsidRPr="009B78A0">
        <w:rPr>
          <w:rFonts w:ascii="Times New Roman" w:hAnsi="Times New Roman" w:cs="Times New Roman"/>
          <w:i w:val="0"/>
          <w:sz w:val="24"/>
          <w:szCs w:val="24"/>
        </w:rPr>
        <w:t>Разъяснение положений документации по запросу предложений</w:t>
      </w:r>
      <w:bookmarkEnd w:id="143"/>
      <w:bookmarkEnd w:id="144"/>
      <w:bookmarkEnd w:id="145"/>
      <w:bookmarkEnd w:id="146"/>
      <w:bookmarkEnd w:id="147"/>
    </w:p>
    <w:p w:rsidR="00125862" w:rsidRPr="009B78A0" w:rsidRDefault="00125862" w:rsidP="00125862">
      <w:pPr>
        <w:numPr>
          <w:ilvl w:val="2"/>
          <w:numId w:val="11"/>
        </w:numPr>
        <w:tabs>
          <w:tab w:val="clear" w:pos="1288"/>
          <w:tab w:val="num" w:pos="1418"/>
        </w:tabs>
        <w:ind w:left="0" w:firstLine="709"/>
        <w:jc w:val="both"/>
      </w:pPr>
      <w:bookmarkStart w:id="148"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fldSimple w:instr=" REF _Ref387672813 \r \h  \* MERGEFORMAT ">
        <w:r w:rsidR="00C812EA">
          <w:t>6</w:t>
        </w:r>
      </w:fldSimple>
      <w:r w:rsidRPr="009B78A0">
        <w:t xml:space="preserve"> </w:t>
      </w:r>
      <w:r w:rsidR="00483AC2" w:rsidRPr="009B78A0">
        <w:t>раздела </w:t>
      </w:r>
      <w:fldSimple w:instr=" REF _Ref387660391 \r \h  \* MERGEFORMAT ">
        <w:r w:rsidR="00C812EA">
          <w:t>5</w:t>
        </w:r>
      </w:fldSimple>
      <w:r w:rsidR="00483AC2" w:rsidRPr="009B78A0">
        <w:t xml:space="preserve"> </w:t>
      </w:r>
      <w:r w:rsidRPr="009B78A0">
        <w:t>«Информационная карта запроса предложений».</w:t>
      </w:r>
      <w:bookmarkEnd w:id="148"/>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C812EA">
          <w:t>4.2.1</w:t>
        </w:r>
      </w:fldSimple>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fldSimple w:instr=" REF _Ref317252532 \r \h  \* MERGEFORMAT ">
        <w:r w:rsidR="00C812EA">
          <w:t>4.2.1</w:t>
        </w:r>
      </w:fldSimple>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9" w:name="_Toc333484208"/>
      <w:bookmarkStart w:id="150" w:name="_Toc361047042"/>
      <w:bookmarkStart w:id="151" w:name="_Toc384721977"/>
      <w:bookmarkStart w:id="152" w:name="_Toc385574387"/>
      <w:bookmarkStart w:id="153" w:name="_Toc391644572"/>
      <w:r w:rsidRPr="009B78A0">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149"/>
      <w:bookmarkEnd w:id="150"/>
      <w:bookmarkEnd w:id="151"/>
      <w:bookmarkEnd w:id="152"/>
      <w:bookmarkEnd w:id="153"/>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fldSimple w:instr=" REF _Ref387660797 \r \h  \* MERGEFORMAT ">
        <w:r w:rsidR="00C812EA">
          <w:t>20</w:t>
        </w:r>
      </w:fldSimple>
      <w:r w:rsidRPr="009B78A0">
        <w:t xml:space="preserve"> раздела </w:t>
      </w:r>
      <w:fldSimple w:instr=" REF _Ref387665257 \r \h  \* MERGEFORMAT ">
        <w:r w:rsidR="00C812EA">
          <w:t>5</w:t>
        </w:r>
      </w:fldSimple>
      <w:r w:rsidRPr="009B78A0">
        <w:t xml:space="preserve"> «Информационная карта запроса предложений», такие изменения размещаются организатором запроса предложений 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lastRenderedPageBreak/>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54" w:name="_Toc276137311"/>
      <w:bookmarkStart w:id="155" w:name="_Ref317504346"/>
      <w:bookmarkStart w:id="156" w:name="_Toc333484209"/>
      <w:bookmarkStart w:id="157" w:name="_Toc361047043"/>
      <w:bookmarkStart w:id="158" w:name="_Toc384721978"/>
      <w:bookmarkStart w:id="159" w:name="_Toc385574388"/>
      <w:bookmarkStart w:id="160" w:name="_Toc391644573"/>
      <w:bookmarkEnd w:id="154"/>
      <w:r w:rsidRPr="009B78A0">
        <w:rPr>
          <w:rFonts w:ascii="Times New Roman" w:hAnsi="Times New Roman" w:cs="Times New Roman"/>
          <w:i w:val="0"/>
          <w:sz w:val="24"/>
          <w:szCs w:val="24"/>
        </w:rPr>
        <w:t>Общие требования к заявке на участие в запросе предложений</w:t>
      </w:r>
      <w:bookmarkEnd w:id="155"/>
      <w:bookmarkEnd w:id="156"/>
      <w:bookmarkEnd w:id="157"/>
      <w:bookmarkEnd w:id="158"/>
      <w:bookmarkEnd w:id="159"/>
      <w:bookmarkEnd w:id="160"/>
    </w:p>
    <w:p w:rsidR="00125862" w:rsidRPr="009B78A0" w:rsidRDefault="00125862" w:rsidP="00125862">
      <w:pPr>
        <w:numPr>
          <w:ilvl w:val="2"/>
          <w:numId w:val="11"/>
        </w:numPr>
        <w:tabs>
          <w:tab w:val="clear" w:pos="1288"/>
          <w:tab w:val="num" w:pos="1418"/>
        </w:tabs>
        <w:ind w:left="0" w:firstLine="709"/>
        <w:jc w:val="both"/>
      </w:pPr>
      <w:bookmarkStart w:id="161"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87661534 \r \h  \* MERGEFORMAT ">
        <w:r w:rsidR="00C812EA">
          <w:t>16</w:t>
        </w:r>
      </w:fldSimple>
      <w:r w:rsidRPr="009B78A0">
        <w:t xml:space="preserve"> раздела </w:t>
      </w:r>
      <w:fldSimple w:instr=" REF _Ref387665376 \r \h  \* MERGEFORMAT ">
        <w:r w:rsidR="00C812EA">
          <w:t>5</w:t>
        </w:r>
      </w:fldSimple>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61"/>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62"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62"/>
    </w:p>
    <w:p w:rsidR="00125862" w:rsidRPr="009B78A0" w:rsidRDefault="00125862" w:rsidP="00125862">
      <w:pPr>
        <w:numPr>
          <w:ilvl w:val="2"/>
          <w:numId w:val="11"/>
        </w:numPr>
        <w:tabs>
          <w:tab w:val="clear" w:pos="1288"/>
          <w:tab w:val="num" w:pos="1418"/>
        </w:tabs>
        <w:ind w:left="0" w:firstLine="709"/>
        <w:jc w:val="both"/>
      </w:pPr>
      <w:bookmarkStart w:id="163"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63"/>
    </w:p>
    <w:p w:rsidR="00125862" w:rsidRPr="009B78A0" w:rsidRDefault="00125862" w:rsidP="00125862">
      <w:pPr>
        <w:numPr>
          <w:ilvl w:val="2"/>
          <w:numId w:val="11"/>
        </w:numPr>
        <w:tabs>
          <w:tab w:val="clear" w:pos="1288"/>
          <w:tab w:val="num" w:pos="1418"/>
        </w:tabs>
        <w:ind w:left="0" w:firstLine="709"/>
        <w:jc w:val="both"/>
      </w:pPr>
      <w:bookmarkStart w:id="164" w:name="_Ref329264185"/>
      <w:r w:rsidRPr="009B78A0">
        <w:t>Рекомендации пунктов </w:t>
      </w:r>
      <w:fldSimple w:instr=" REF _Ref317252426 \r \h  \* MERGEFORMAT ">
        <w:r w:rsidR="00C812EA">
          <w:t>4.4.4</w:t>
        </w:r>
      </w:fldSimple>
      <w:r w:rsidRPr="009B78A0">
        <w:t xml:space="preserve"> и </w:t>
      </w:r>
      <w:fldSimple w:instr=" REF _Ref317252433 \r \h  \* MERGEFORMAT ">
        <w:r w:rsidR="00C812EA">
          <w:t>4.4.5</w:t>
        </w:r>
      </w:fldSimple>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64"/>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65"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65"/>
    </w:p>
    <w:p w:rsidR="00125862" w:rsidRPr="009B78A0" w:rsidRDefault="00125862" w:rsidP="00125862">
      <w:pPr>
        <w:numPr>
          <w:ilvl w:val="2"/>
          <w:numId w:val="11"/>
        </w:numPr>
        <w:tabs>
          <w:tab w:val="clear" w:pos="1288"/>
          <w:tab w:val="num" w:pos="1418"/>
        </w:tabs>
        <w:ind w:left="0" w:firstLine="709"/>
        <w:jc w:val="both"/>
      </w:pPr>
      <w:proofErr w:type="gramStart"/>
      <w:r w:rsidRPr="009B78A0">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gramStart"/>
      <w:r w:rsidRPr="009B78A0">
        <w:t xml:space="preserve">pdf, </w:t>
      </w:r>
      <w:r w:rsidRPr="009B78A0">
        <w:lastRenderedPageBreak/>
        <w:t>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fldSimple w:instr=" REF _Ref317252426 \r \h  \* MERGEFORMAT ">
        <w:r w:rsidR="00C812EA">
          <w:t>4.4.4</w:t>
        </w:r>
      </w:fldSimple>
      <w:r w:rsidRPr="009B78A0">
        <w:t xml:space="preserve"> – </w:t>
      </w:r>
      <w:fldSimple w:instr=" REF _Ref317253302 \r \h  \* MERGEFORMAT ">
        <w:r w:rsidR="00C812EA">
          <w:t>4.4.8</w:t>
        </w:r>
      </w:fldSimple>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fldSimple w:instr=" REF _Ref317253328 \r \h  \* MERGEFORMAT ">
        <w:r w:rsidR="00C812EA">
          <w:t>3.2</w:t>
        </w:r>
      </w:fldSimple>
      <w:r w:rsidRPr="009B78A0">
        <w:t xml:space="preserve"> настоящей документации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66" w:name="_Toc333484210"/>
      <w:bookmarkStart w:id="167" w:name="_Toc361047044"/>
      <w:bookmarkStart w:id="168" w:name="_Toc384721979"/>
      <w:bookmarkStart w:id="169" w:name="_Toc385574389"/>
      <w:bookmarkStart w:id="170" w:name="_Toc391644574"/>
      <w:r w:rsidRPr="009B78A0">
        <w:rPr>
          <w:rFonts w:ascii="Times New Roman" w:hAnsi="Times New Roman" w:cs="Times New Roman"/>
          <w:i w:val="0"/>
          <w:sz w:val="24"/>
          <w:szCs w:val="24"/>
        </w:rPr>
        <w:t>Срок действия заявки на участие в запросе предложений</w:t>
      </w:r>
      <w:bookmarkEnd w:id="166"/>
      <w:bookmarkEnd w:id="167"/>
      <w:bookmarkEnd w:id="168"/>
      <w:bookmarkEnd w:id="169"/>
      <w:bookmarkEnd w:id="170"/>
    </w:p>
    <w:p w:rsidR="00125862" w:rsidRPr="009B78A0" w:rsidRDefault="00125862" w:rsidP="00125862">
      <w:pPr>
        <w:numPr>
          <w:ilvl w:val="2"/>
          <w:numId w:val="11"/>
        </w:numPr>
        <w:tabs>
          <w:tab w:val="clear" w:pos="1288"/>
          <w:tab w:val="num" w:pos="1418"/>
        </w:tabs>
        <w:ind w:left="0" w:firstLine="709"/>
        <w:jc w:val="both"/>
      </w:pPr>
      <w:bookmarkStart w:id="171" w:name="_Ref56220570"/>
      <w:bookmarkStart w:id="172"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fldSimple w:instr=" REF _Ref317252392 \r \h  \* MERGEFORMAT ">
        <w:r w:rsidR="00C812EA">
          <w:t>6</w:t>
        </w:r>
      </w:fldSimple>
      <w:r w:rsidRPr="009B78A0">
        <w:t xml:space="preserve">, </w:t>
      </w:r>
      <w:hyperlink w:anchor="_Письмо_о_подаче" w:history="1">
        <w:r w:rsidRPr="009B78A0">
          <w:rPr>
            <w:rStyle w:val="afa"/>
          </w:rPr>
          <w:t>Форма 1</w:t>
        </w:r>
      </w:hyperlink>
      <w:r w:rsidRPr="009B78A0">
        <w:t xml:space="preserve">), но </w:t>
      </w:r>
      <w:bookmarkEnd w:id="171"/>
      <w:r w:rsidRPr="009B78A0">
        <w:t>не менее 60 календарных дней со дня проведения процедуры открытия доступа к поданным заявкам на участие в запросе предложений.</w:t>
      </w:r>
      <w:bookmarkEnd w:id="172"/>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73" w:name="_Toc333484211"/>
      <w:bookmarkStart w:id="174" w:name="_Toc361047045"/>
      <w:bookmarkStart w:id="175" w:name="_Toc384721980"/>
      <w:bookmarkStart w:id="176" w:name="_Toc385574390"/>
      <w:bookmarkStart w:id="177" w:name="_Toc391644575"/>
      <w:r w:rsidRPr="009B78A0">
        <w:rPr>
          <w:rFonts w:ascii="Times New Roman" w:hAnsi="Times New Roman" w:cs="Times New Roman"/>
          <w:i w:val="0"/>
          <w:sz w:val="24"/>
          <w:szCs w:val="24"/>
        </w:rPr>
        <w:t>Официальный язык запроса предложений</w:t>
      </w:r>
      <w:bookmarkEnd w:id="173"/>
      <w:bookmarkEnd w:id="174"/>
      <w:bookmarkEnd w:id="175"/>
      <w:bookmarkEnd w:id="176"/>
      <w:bookmarkEnd w:id="177"/>
    </w:p>
    <w:p w:rsidR="00125862" w:rsidRPr="009B78A0" w:rsidRDefault="00125862" w:rsidP="00125862">
      <w:pPr>
        <w:numPr>
          <w:ilvl w:val="2"/>
          <w:numId w:val="11"/>
        </w:numPr>
        <w:tabs>
          <w:tab w:val="clear" w:pos="1288"/>
          <w:tab w:val="num" w:pos="1418"/>
        </w:tabs>
        <w:ind w:left="0" w:firstLine="709"/>
        <w:jc w:val="both"/>
      </w:pPr>
      <w:bookmarkStart w:id="178"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78"/>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79"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79"/>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fldSimple w:instr=" REF _Ref317253353 \r \h  \* MERGEFORMAT ">
        <w:r w:rsidR="00C812EA">
          <w:t>4.6.1</w:t>
        </w:r>
      </w:fldSimple>
      <w:r w:rsidRPr="009B78A0">
        <w:t xml:space="preserve">, </w:t>
      </w:r>
      <w:fldSimple w:instr=" REF _Ref317253360 \r \h  \* MERGEFORMAT ">
        <w:r w:rsidR="00C812EA">
          <w:t>4.6.2</w:t>
        </w:r>
      </w:fldSimple>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80" w:name="_Toc333484212"/>
      <w:bookmarkStart w:id="181" w:name="_Toc361047046"/>
      <w:bookmarkStart w:id="182" w:name="_Toc384721981"/>
      <w:bookmarkStart w:id="183" w:name="_Toc385574391"/>
      <w:bookmarkStart w:id="184" w:name="_Toc391644576"/>
      <w:r w:rsidRPr="009B78A0">
        <w:rPr>
          <w:rFonts w:ascii="Times New Roman" w:hAnsi="Times New Roman" w:cs="Times New Roman"/>
          <w:i w:val="0"/>
          <w:sz w:val="24"/>
          <w:szCs w:val="24"/>
        </w:rPr>
        <w:t>Валюта запроса предложений</w:t>
      </w:r>
      <w:bookmarkEnd w:id="180"/>
      <w:bookmarkEnd w:id="181"/>
      <w:bookmarkEnd w:id="182"/>
      <w:bookmarkEnd w:id="183"/>
      <w:bookmarkEnd w:id="184"/>
    </w:p>
    <w:p w:rsidR="00125862" w:rsidRPr="009B78A0" w:rsidRDefault="00125862" w:rsidP="00125862">
      <w:pPr>
        <w:numPr>
          <w:ilvl w:val="2"/>
          <w:numId w:val="11"/>
        </w:numPr>
        <w:tabs>
          <w:tab w:val="clear" w:pos="1288"/>
          <w:tab w:val="num" w:pos="1418"/>
        </w:tabs>
        <w:ind w:left="0" w:firstLine="709"/>
        <w:jc w:val="both"/>
      </w:pPr>
      <w:bookmarkStart w:id="185" w:name="_Ref517806908"/>
      <w:bookmarkStart w:id="186" w:name="_Toc518119274"/>
      <w:bookmarkStart w:id="187" w:name="_Ref52534291"/>
      <w:bookmarkStart w:id="188"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85"/>
      <w:bookmarkEnd w:id="186"/>
      <w:r w:rsidRPr="009B78A0">
        <w:t>валюте, установленной в пункте </w:t>
      </w:r>
      <w:fldSimple w:instr=" REF _Ref387747250 \r \h  \* MERGEFORMAT ">
        <w:r w:rsidR="00C812EA">
          <w:t>11</w:t>
        </w:r>
      </w:fldSimple>
      <w:r w:rsidRPr="009B78A0">
        <w:t xml:space="preserve"> раздела </w:t>
      </w:r>
      <w:fldSimple w:instr=" REF _Ref387665706 \r \h  \* MERGEFORMAT ">
        <w:r w:rsidR="00C812EA">
          <w:t>5</w:t>
        </w:r>
      </w:fldSimple>
      <w:r w:rsidRPr="009B78A0">
        <w:t xml:space="preserve"> «Информационная карта запроса предложений», за исключением случаев, предусмотренных</w:t>
      </w:r>
      <w:bookmarkEnd w:id="187"/>
      <w:r w:rsidRPr="009B78A0">
        <w:t xml:space="preserve"> в пункте </w:t>
      </w:r>
      <w:fldSimple w:instr=" REF _Ref387747250 \r \h  \* MERGEFORMAT ">
        <w:r w:rsidR="00C812EA">
          <w:t>11</w:t>
        </w:r>
      </w:fldSimple>
      <w:r w:rsidRPr="009B78A0">
        <w:t xml:space="preserve"> раздела </w:t>
      </w:r>
      <w:fldSimple w:instr=" REF _Ref387665716 \r \h  \* MERGEFORMAT ">
        <w:r w:rsidR="00C812EA">
          <w:t>5</w:t>
        </w:r>
      </w:fldSimple>
      <w:r w:rsidRPr="009B78A0">
        <w:t xml:space="preserve"> «Информационная карта запроса предложений».</w:t>
      </w:r>
      <w:bookmarkEnd w:id="188"/>
    </w:p>
    <w:p w:rsidR="00125862" w:rsidRPr="009B78A0" w:rsidRDefault="00125862" w:rsidP="00125862">
      <w:pPr>
        <w:numPr>
          <w:ilvl w:val="2"/>
          <w:numId w:val="11"/>
        </w:numPr>
        <w:tabs>
          <w:tab w:val="clear" w:pos="1288"/>
          <w:tab w:val="num" w:pos="1418"/>
        </w:tabs>
        <w:ind w:left="0" w:firstLine="709"/>
        <w:jc w:val="both"/>
      </w:pPr>
      <w:bookmarkStart w:id="189" w:name="_Ref317253467"/>
      <w:bookmarkStart w:id="190" w:name="_Toc518119275"/>
      <w:proofErr w:type="gramStart"/>
      <w:r w:rsidRPr="009B78A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87747250 \r \h  \* MERGEFORMAT ">
        <w:r w:rsidR="00C812EA">
          <w:t>11</w:t>
        </w:r>
      </w:fldSimple>
      <w:r w:rsidRPr="009B78A0">
        <w:t xml:space="preserve"> раздела </w:t>
      </w:r>
      <w:fldSimple w:instr=" REF _Ref387665736 \r \h  \* MERGEFORMAT ">
        <w:r w:rsidR="00C812EA">
          <w:t>5</w:t>
        </w:r>
      </w:fldSimple>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89"/>
    </w:p>
    <w:p w:rsidR="00125862" w:rsidRPr="009B78A0" w:rsidRDefault="00125862" w:rsidP="00125862">
      <w:pPr>
        <w:numPr>
          <w:ilvl w:val="2"/>
          <w:numId w:val="11"/>
        </w:numPr>
        <w:tabs>
          <w:tab w:val="clear" w:pos="1288"/>
          <w:tab w:val="num" w:pos="1418"/>
        </w:tabs>
        <w:ind w:left="0" w:firstLine="709"/>
        <w:jc w:val="both"/>
      </w:pPr>
      <w:r w:rsidRPr="009B78A0">
        <w:lastRenderedPageBreak/>
        <w:t>Выражение денежных сумм в других валютах, за исключением случаев, предусмотренных пунктами </w:t>
      </w:r>
      <w:fldSimple w:instr=" REF _Ref317253459 \r \h  \* MERGEFORMAT ">
        <w:r w:rsidR="00C812EA">
          <w:t>4.7.1</w:t>
        </w:r>
      </w:fldSimple>
      <w:r w:rsidRPr="009B78A0">
        <w:t xml:space="preserve">, </w:t>
      </w:r>
      <w:fldSimple w:instr=" REF _Ref317253467 \r \h  \* MERGEFORMAT ">
        <w:r w:rsidR="00C812EA">
          <w:t>4.7.2</w:t>
        </w:r>
      </w:fldSimple>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90"/>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1" w:name="_Toc333484213"/>
      <w:bookmarkStart w:id="192" w:name="_Toc361047047"/>
      <w:bookmarkStart w:id="193" w:name="_Toc384721982"/>
      <w:bookmarkStart w:id="194" w:name="_Toc385574392"/>
      <w:bookmarkStart w:id="195" w:name="_Toc391644577"/>
      <w:r w:rsidRPr="009B78A0">
        <w:rPr>
          <w:rFonts w:ascii="Times New Roman" w:hAnsi="Times New Roman" w:cs="Times New Roman"/>
          <w:i w:val="0"/>
          <w:sz w:val="24"/>
          <w:szCs w:val="24"/>
        </w:rPr>
        <w:t>Начальная (максимальная) цена договор</w:t>
      </w:r>
      <w:bookmarkEnd w:id="191"/>
      <w:bookmarkEnd w:id="192"/>
      <w:bookmarkEnd w:id="193"/>
      <w:r w:rsidRPr="009B78A0">
        <w:rPr>
          <w:rFonts w:ascii="Times New Roman" w:hAnsi="Times New Roman" w:cs="Times New Roman"/>
          <w:i w:val="0"/>
          <w:sz w:val="24"/>
          <w:szCs w:val="24"/>
        </w:rPr>
        <w:t>а</w:t>
      </w:r>
      <w:bookmarkEnd w:id="194"/>
      <w:bookmarkEnd w:id="195"/>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fldSimple w:instr=" REF _Ref387665773 \r \h  \* MERGEFORMAT ">
        <w:r w:rsidR="00C812EA">
          <w:t>9</w:t>
        </w:r>
      </w:fldSimple>
      <w:r w:rsidRPr="009B78A0">
        <w:t xml:space="preserve"> раздела </w:t>
      </w:r>
      <w:fldSimple w:instr=" REF _Ref387665755 \r \h  \* MERGEFORMAT ">
        <w:r w:rsidR="00C812EA">
          <w:t>5</w:t>
        </w:r>
      </w:fldSimple>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6" w:name="_Ref317258254"/>
      <w:bookmarkStart w:id="197" w:name="_Toc333484214"/>
      <w:bookmarkStart w:id="198" w:name="_Toc361047048"/>
      <w:bookmarkStart w:id="199" w:name="_Toc384721983"/>
      <w:bookmarkStart w:id="200" w:name="_Toc385574393"/>
      <w:bookmarkStart w:id="201" w:name="_Toc391644578"/>
      <w:r w:rsidRPr="009B78A0">
        <w:rPr>
          <w:rFonts w:ascii="Times New Roman" w:hAnsi="Times New Roman" w:cs="Times New Roman"/>
          <w:i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96"/>
      <w:bookmarkEnd w:id="197"/>
      <w:bookmarkEnd w:id="198"/>
      <w:bookmarkEnd w:id="199"/>
      <w:bookmarkEnd w:id="200"/>
      <w:bookmarkEnd w:id="201"/>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fldSimple w:instr=" REF _Ref387666521 \r \h  \* MERGEFORMAT ">
        <w:r w:rsidR="00C812EA">
          <w:t>12</w:t>
        </w:r>
      </w:fldSimple>
      <w:r w:rsidRPr="009B78A0">
        <w:t xml:space="preserve"> раздела</w:t>
      </w:r>
      <w:r w:rsidRPr="009B78A0">
        <w:rPr>
          <w:lang w:val="en-US"/>
        </w:rPr>
        <w:t> </w:t>
      </w:r>
      <w:fldSimple w:instr=" REF _Ref387666530 \r \h  \* MERGEFORMAT ">
        <w:r w:rsidR="00C812EA">
          <w:t>5</w:t>
        </w:r>
      </w:fldSimple>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fldSimple w:instr=" REF _Ref387666521 \r \h  \* MERGEFORMAT ">
        <w:r w:rsidR="00C812EA">
          <w:t>12</w:t>
        </w:r>
      </w:fldSimple>
      <w:r w:rsidRPr="009B78A0">
        <w:t xml:space="preserve"> раздела</w:t>
      </w:r>
      <w:r w:rsidRPr="009B78A0">
        <w:rPr>
          <w:lang w:val="en-US"/>
        </w:rPr>
        <w:t> </w:t>
      </w:r>
      <w:fldSimple w:instr=" REF _Ref387666551 \r \h  \* MERGEFORMAT ">
        <w:r w:rsidR="00C812EA">
          <w:t>5</w:t>
        </w:r>
      </w:fldSimple>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fldSimple w:instr=" REF _Ref387660797 \r \h  \* MERGEFORMAT ">
        <w:r w:rsidR="00C812EA">
          <w:t>20</w:t>
        </w:r>
      </w:fldSimple>
      <w:r w:rsidRPr="009B78A0">
        <w:t xml:space="preserve"> раздела </w:t>
      </w:r>
      <w:fldSimple w:instr=" REF _Ref387666628 \r \h  \* MERGEFORMAT ">
        <w:r w:rsidR="00C812EA">
          <w:t>5</w:t>
        </w:r>
      </w:fldSimple>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041778">
      <w:pPr>
        <w:pStyle w:val="02statia2"/>
        <w:numPr>
          <w:ilvl w:val="0"/>
          <w:numId w:val="51"/>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041778">
      <w:pPr>
        <w:pStyle w:val="02statia2"/>
        <w:numPr>
          <w:ilvl w:val="0"/>
          <w:numId w:val="51"/>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041778">
      <w:pPr>
        <w:pStyle w:val="02statia2"/>
        <w:numPr>
          <w:ilvl w:val="0"/>
          <w:numId w:val="51"/>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041778">
      <w:pPr>
        <w:pStyle w:val="02statia2"/>
        <w:numPr>
          <w:ilvl w:val="0"/>
          <w:numId w:val="51"/>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041778">
      <w:pPr>
        <w:pStyle w:val="02statia2"/>
        <w:numPr>
          <w:ilvl w:val="0"/>
          <w:numId w:val="51"/>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041778">
      <w:pPr>
        <w:pStyle w:val="02statia2"/>
        <w:numPr>
          <w:ilvl w:val="0"/>
          <w:numId w:val="51"/>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C812EA" w:rsidRPr="00C812EA">
          <w:rPr>
            <w:rFonts w:ascii="Times New Roman" w:hAnsi="Times New Roman"/>
            <w:sz w:val="24"/>
            <w:szCs w:val="24"/>
          </w:rPr>
          <w:t>4.9.8</w:t>
        </w:r>
      </w:fldSimple>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r w:rsidRPr="009B78A0">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Start"/>
      <w:r w:rsidRPr="009B78A0">
        <w:t>.О</w:t>
      </w:r>
      <w:proofErr w:type="gramEnd"/>
      <w:r w:rsidRPr="009B78A0">
        <w:t>беспечение заявки на участие в запросе предложений в форме банковской гарантии предоставляется в следующем порядке.</w:t>
      </w:r>
    </w:p>
    <w:p w:rsidR="00125862" w:rsidRPr="009B78A0"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fldSimple w:instr=" REF _Ref387660797 \r \h  \* MERGEFORMAT ">
        <w:r w:rsidR="00C812EA">
          <w:t>20</w:t>
        </w:r>
      </w:fldSimple>
      <w:r w:rsidRPr="009B78A0">
        <w:t xml:space="preserve"> раздела </w:t>
      </w:r>
      <w:fldSimple w:instr=" REF _Ref387666711 \r \h  \* MERGEFORMAT ">
        <w:r w:rsidR="00C812EA">
          <w:t>5</w:t>
        </w:r>
      </w:fldSimple>
      <w:r w:rsidRPr="009B78A0">
        <w:t xml:space="preserve"> «Информационная карта запроса </w:t>
      </w:r>
      <w:r w:rsidRPr="009B78A0">
        <w:lastRenderedPageBreak/>
        <w:t>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предложений, на второй рабочий день, следующий за днем окончания подачи заявок на участие в запросе предложений в соответствии с пунктом </w:t>
      </w:r>
      <w:fldSimple w:instr=" REF _Ref387660797 \r \h  \* MERGEFORMAT ">
        <w:r w:rsidR="00C812EA">
          <w:t>20</w:t>
        </w:r>
      </w:fldSimple>
      <w:r w:rsidRPr="009B78A0">
        <w:t xml:space="preserve"> раздела </w:t>
      </w:r>
      <w:fldSimple w:instr=" REF _Ref387666769 \r \h  \* MERGEFORMAT ">
        <w:r w:rsidR="00C812EA">
          <w:t>5</w:t>
        </w:r>
      </w:fldSimple>
      <w:r w:rsidRPr="009B78A0">
        <w:t xml:space="preserve"> «Информационная карта запроса предложений</w:t>
      </w:r>
      <w:r w:rsidRPr="009B78A0">
        <w:rPr>
          <w:highlight w:val="yellow"/>
        </w:rPr>
        <w:t>», в 10 часов 00 минут</w:t>
      </w:r>
      <w:r w:rsidRPr="009B78A0">
        <w:t xml:space="preserve"> (время московское) по адресу организатора запроса предложений в соответствии с пунктом </w:t>
      </w:r>
      <w:fldSimple w:instr=" REF _Ref387672813 \r \h  \* MERGEFORMAT ">
        <w:r w:rsidR="00C812EA">
          <w:t>6</w:t>
        </w:r>
      </w:fldSimple>
      <w:r w:rsidRPr="009B78A0">
        <w:t xml:space="preserve"> </w:t>
      </w:r>
      <w:r w:rsidR="00483AC2" w:rsidRPr="009B78A0">
        <w:t>раздела </w:t>
      </w:r>
      <w:fldSimple w:instr=" REF _Ref387660391 \r \h  \* MERGEFORMAT ">
        <w:r w:rsidR="00C812EA">
          <w:t>5</w:t>
        </w:r>
      </w:fldSimple>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fldSimple w:instr=" REF _Ref387672813 \r \h  \* MERGEFORMAT ">
        <w:r w:rsidR="00C812EA">
          <w:t>6</w:t>
        </w:r>
      </w:fldSimple>
      <w:r w:rsidRPr="009B78A0">
        <w:t xml:space="preserve"> </w:t>
      </w:r>
      <w:r w:rsidR="00483AC2" w:rsidRPr="009B78A0">
        <w:t>раздела </w:t>
      </w:r>
      <w:fldSimple w:instr=" REF _Ref387660391 \r \h  \* MERGEFORMAT ">
        <w:r w:rsidR="00C812EA">
          <w:t>5</w:t>
        </w:r>
      </w:fldSimple>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202" w:name="_Ref317253663"/>
      <w:r w:rsidRPr="009B78A0">
        <w:t>Обеспечение заявки на участие в запросе предложений возвращается:</w:t>
      </w:r>
      <w:bookmarkEnd w:id="202"/>
    </w:p>
    <w:p w:rsidR="00125862" w:rsidRPr="009B78A0" w:rsidRDefault="00125862" w:rsidP="00041778">
      <w:pPr>
        <w:pStyle w:val="02statia2"/>
        <w:numPr>
          <w:ilvl w:val="0"/>
          <w:numId w:val="44"/>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Pr="009B78A0" w:rsidRDefault="00125862" w:rsidP="00041778">
      <w:pPr>
        <w:pStyle w:val="02statia2"/>
        <w:numPr>
          <w:ilvl w:val="0"/>
          <w:numId w:val="44"/>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125862" w:rsidRPr="009B78A0" w:rsidRDefault="00125862" w:rsidP="00041778">
      <w:pPr>
        <w:pStyle w:val="02statia2"/>
        <w:numPr>
          <w:ilvl w:val="0"/>
          <w:numId w:val="44"/>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041778">
      <w:pPr>
        <w:pStyle w:val="02statia2"/>
        <w:numPr>
          <w:ilvl w:val="0"/>
          <w:numId w:val="44"/>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041778">
      <w:pPr>
        <w:pStyle w:val="02statia2"/>
        <w:numPr>
          <w:ilvl w:val="0"/>
          <w:numId w:val="44"/>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fldSimple w:instr=" REF _Ref317178853 \r \h  \* MERGEFORMAT ">
        <w:r w:rsidR="00C812EA" w:rsidRPr="00C812EA">
          <w:rPr>
            <w:rFonts w:ascii="Times New Roman" w:hAnsi="Times New Roman"/>
            <w:color w:val="auto"/>
            <w:sz w:val="24"/>
            <w:szCs w:val="24"/>
          </w:rPr>
          <w:t>4.15.7</w:t>
        </w:r>
      </w:fldSimple>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125862" w:rsidP="00041778">
      <w:pPr>
        <w:pStyle w:val="02statia2"/>
        <w:numPr>
          <w:ilvl w:val="0"/>
          <w:numId w:val="44"/>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125862" w:rsidRPr="009B78A0" w:rsidRDefault="00125862" w:rsidP="00125862">
      <w:pPr>
        <w:numPr>
          <w:ilvl w:val="2"/>
          <w:numId w:val="11"/>
        </w:numPr>
        <w:tabs>
          <w:tab w:val="clear" w:pos="1288"/>
          <w:tab w:val="num" w:pos="1418"/>
        </w:tabs>
        <w:ind w:left="0" w:firstLine="709"/>
        <w:jc w:val="both"/>
      </w:pPr>
      <w:bookmarkStart w:id="203"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C812EA">
          <w:t>4.9.5</w:t>
        </w:r>
      </w:fldSimple>
      <w:r w:rsidRPr="009B78A0">
        <w:t xml:space="preserve">, начиная с </w:t>
      </w:r>
      <w:r w:rsidRPr="009B78A0">
        <w:lastRenderedPageBreak/>
        <w:t>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fldSimple w:instr=" REF _Ref387672813 \r \h  \* MERGEFORMAT ">
        <w:r w:rsidR="00C812EA">
          <w:t>6</w:t>
        </w:r>
      </w:fldSimple>
      <w:r w:rsidRPr="009B78A0">
        <w:t xml:space="preserve"> раздела </w:t>
      </w:r>
      <w:fldSimple w:instr=" REF _Ref387672821 \r \h  \* MERGEFORMAT ">
        <w:r w:rsidR="00C812EA">
          <w:t>5</w:t>
        </w:r>
      </w:fldSimple>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fldSimple w:instr=" REF _Ref317253663 \r \h  \* MERGEFORMAT ">
        <w:r w:rsidR="00C812EA">
          <w:t>4.9.5</w:t>
        </w:r>
      </w:fldSimple>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204"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203"/>
      <w:bookmarkEnd w:id="204"/>
    </w:p>
    <w:p w:rsidR="00125862" w:rsidRPr="009B78A0" w:rsidRDefault="00125862" w:rsidP="00041778">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fldSimple w:instr=" REF _Ref387660797 \r \h  \* MERGEFORMAT ">
        <w:r w:rsidR="00C812EA" w:rsidRPr="00C812EA">
          <w:rPr>
            <w:rFonts w:ascii="Times New Roman" w:hAnsi="Times New Roman"/>
            <w:color w:val="auto"/>
            <w:sz w:val="24"/>
            <w:szCs w:val="24"/>
          </w:rPr>
          <w:t>20</w:t>
        </w:r>
      </w:fldSimple>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fldSimple w:instr=" REF _Ref387672861 \r \h  \* MERGEFORMAT ">
        <w:r w:rsidR="00C812EA" w:rsidRPr="00C812EA">
          <w:t>5</w:t>
        </w:r>
      </w:fldSimple>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041778">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fldSimple w:instr=" REF _Ref317178853 \r \h  \* MERGEFORMAT ">
        <w:r w:rsidR="00C812EA" w:rsidRPr="00C812EA">
          <w:rPr>
            <w:rFonts w:ascii="Times New Roman" w:hAnsi="Times New Roman"/>
            <w:color w:val="auto"/>
            <w:sz w:val="24"/>
            <w:szCs w:val="24"/>
          </w:rPr>
          <w:t>4.15.7</w:t>
        </w:r>
      </w:fldSimple>
      <w:r w:rsidRPr="009B78A0">
        <w:rPr>
          <w:rFonts w:ascii="Times New Roman" w:hAnsi="Times New Roman"/>
          <w:color w:val="auto"/>
          <w:sz w:val="24"/>
          <w:szCs w:val="24"/>
        </w:rPr>
        <w:t>, от заключения договора (пункт </w:t>
      </w:r>
      <w:fldSimple w:instr=" REF _Ref352057514 \r \h  \* MERGEFORMAT ">
        <w:r w:rsidR="00C812EA" w:rsidRPr="00C812EA">
          <w:rPr>
            <w:rFonts w:ascii="Times New Roman" w:hAnsi="Times New Roman"/>
            <w:color w:val="auto"/>
            <w:sz w:val="24"/>
            <w:szCs w:val="24"/>
          </w:rPr>
          <w:t>4.15.14</w:t>
        </w:r>
      </w:fldSimple>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fldSimple w:instr=" REF _Ref317515319 \r \h  \* MERGEFORMAT ">
        <w:r w:rsidR="00C812EA">
          <w:t>4.9.8</w:t>
        </w:r>
      </w:fldSimple>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05" w:name="_Ref317254894"/>
      <w:bookmarkStart w:id="206" w:name="_Toc333484215"/>
      <w:bookmarkStart w:id="207" w:name="_Toc361047049"/>
      <w:bookmarkStart w:id="208" w:name="_Toc384721984"/>
      <w:bookmarkStart w:id="209" w:name="_Toc385574394"/>
      <w:bookmarkStart w:id="210" w:name="_Toc391644579"/>
      <w:r w:rsidRPr="009B78A0">
        <w:rPr>
          <w:rFonts w:ascii="Times New Roman" w:hAnsi="Times New Roman" w:cs="Times New Roman"/>
          <w:i w:val="0"/>
          <w:sz w:val="24"/>
          <w:szCs w:val="24"/>
        </w:rPr>
        <w:t>Подача и прием заявок на участие в запросе предложений</w:t>
      </w:r>
      <w:bookmarkEnd w:id="205"/>
      <w:bookmarkEnd w:id="206"/>
      <w:bookmarkEnd w:id="207"/>
      <w:bookmarkEnd w:id="208"/>
      <w:bookmarkEnd w:id="209"/>
      <w:bookmarkEnd w:id="210"/>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fldSimple w:instr=" REF _Ref387660797 \r \h  \* MERGEFORMAT ">
        <w:r w:rsidR="00C812EA">
          <w:t>20</w:t>
        </w:r>
      </w:fldSimple>
      <w:r w:rsidRPr="009B78A0">
        <w:t xml:space="preserve"> раздела </w:t>
      </w:r>
      <w:fldSimple w:instr=" REF _Ref387673082 \r \h  \* MERGEFORMAT ">
        <w:r w:rsidR="00C812EA">
          <w:t>5</w:t>
        </w:r>
      </w:fldSimple>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fldSimple w:instr=" REF _Ref387661534 \r \h  \* MERGEFORMAT ">
        <w:r w:rsidR="00C812EA">
          <w:t>16</w:t>
        </w:r>
      </w:fldSimple>
      <w:r w:rsidRPr="009B78A0">
        <w:t xml:space="preserve"> раздела </w:t>
      </w:r>
      <w:fldSimple w:instr=" REF _Ref387673100 \r \h  \* MERGEFORMAT ">
        <w:r w:rsidR="00C812EA">
          <w:t>5</w:t>
        </w:r>
      </w:fldSimple>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1" w:name="_Toc333484216"/>
      <w:bookmarkStart w:id="212" w:name="_Toc361047050"/>
      <w:bookmarkStart w:id="213" w:name="_Toc384721985"/>
      <w:bookmarkStart w:id="214" w:name="_Toc385574395"/>
      <w:bookmarkStart w:id="215" w:name="_Toc391644580"/>
      <w:r w:rsidRPr="009B78A0">
        <w:rPr>
          <w:rFonts w:ascii="Times New Roman" w:hAnsi="Times New Roman" w:cs="Times New Roman"/>
          <w:i w:val="0"/>
          <w:sz w:val="24"/>
          <w:szCs w:val="24"/>
        </w:rPr>
        <w:t>Изменение заявок на участие в запросе предложений или их отзыв</w:t>
      </w:r>
      <w:bookmarkEnd w:id="211"/>
      <w:bookmarkEnd w:id="212"/>
      <w:bookmarkEnd w:id="213"/>
      <w:bookmarkEnd w:id="214"/>
      <w:bookmarkEnd w:id="215"/>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w:t>
      </w:r>
      <w:r w:rsidRPr="009B78A0">
        <w:lastRenderedPageBreak/>
        <w:t>окончания подачи заявок на участие в запросе предложений, указанного в пункте </w:t>
      </w:r>
      <w:fldSimple w:instr=" REF _Ref387660797 \r \h  \* MERGEFORMAT ">
        <w:r w:rsidR="00C812EA">
          <w:t>20</w:t>
        </w:r>
      </w:fldSimple>
      <w:r w:rsidRPr="009B78A0">
        <w:t xml:space="preserve"> раздела </w:t>
      </w:r>
      <w:fldSimple w:instr=" REF _Ref387673156 \r \h  \* MERGEFORMAT ">
        <w:r w:rsidR="00C812EA">
          <w:t>5</w:t>
        </w:r>
      </w:fldSimple>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21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216"/>
    </w:p>
    <w:p w:rsidR="00125862" w:rsidRPr="009B78A0" w:rsidRDefault="00125862" w:rsidP="00041778">
      <w:pPr>
        <w:numPr>
          <w:ilvl w:val="0"/>
          <w:numId w:val="37"/>
        </w:numPr>
        <w:ind w:left="0" w:firstLine="709"/>
        <w:jc w:val="both"/>
      </w:pPr>
      <w:r w:rsidRPr="009B78A0">
        <w:t>отозвать поданную заявку и подать ее вновь (при желании);</w:t>
      </w:r>
    </w:p>
    <w:p w:rsidR="00125862" w:rsidRPr="009B78A0" w:rsidRDefault="00125862" w:rsidP="00041778">
      <w:pPr>
        <w:numPr>
          <w:ilvl w:val="0"/>
          <w:numId w:val="37"/>
        </w:numPr>
        <w:ind w:left="0" w:firstLine="709"/>
        <w:jc w:val="both"/>
      </w:pPr>
      <w:bookmarkStart w:id="217" w:name="_Ref307223370"/>
      <w:r w:rsidRPr="009B78A0">
        <w:t>продлить срок действия заявки на соответствующий период времени;</w:t>
      </w:r>
      <w:bookmarkEnd w:id="217"/>
    </w:p>
    <w:p w:rsidR="00125862" w:rsidRPr="009B78A0" w:rsidRDefault="00125862" w:rsidP="00041778">
      <w:pPr>
        <w:numPr>
          <w:ilvl w:val="0"/>
          <w:numId w:val="37"/>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fldSimple w:instr=" REF _Ref307223370 \r \h  \* MERGEFORMAT ">
        <w:r w:rsidR="00C812EA">
          <w:t>б)</w:t>
        </w:r>
      </w:fldSimple>
      <w:r w:rsidRPr="009B78A0">
        <w:t xml:space="preserve"> пункта </w:t>
      </w:r>
      <w:fldSimple w:instr=" REF _Ref317253800 \r \h  \* MERGEFORMAT ">
        <w:r w:rsidR="00C812EA">
          <w:t>4.11.3</w:t>
        </w:r>
      </w:fldSimple>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8" w:name="_Ref317254920"/>
      <w:bookmarkStart w:id="219" w:name="_Toc333484217"/>
      <w:bookmarkStart w:id="220" w:name="_Toc361047051"/>
      <w:bookmarkStart w:id="221" w:name="_Toc384721986"/>
      <w:bookmarkStart w:id="222" w:name="_Toc385574396"/>
      <w:bookmarkStart w:id="223" w:name="_Toc391644581"/>
      <w:r w:rsidRPr="009B78A0">
        <w:rPr>
          <w:rFonts w:ascii="Times New Roman" w:hAnsi="Times New Roman" w:cs="Times New Roman"/>
          <w:i w:val="0"/>
          <w:sz w:val="24"/>
          <w:szCs w:val="24"/>
        </w:rPr>
        <w:t>Открытие доступа к поданным заявкам на участие в запросе предложений</w:t>
      </w:r>
      <w:bookmarkEnd w:id="218"/>
      <w:bookmarkEnd w:id="219"/>
      <w:bookmarkEnd w:id="220"/>
      <w:bookmarkEnd w:id="221"/>
      <w:bookmarkEnd w:id="222"/>
      <w:bookmarkEnd w:id="223"/>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fldSimple w:instr=" REF _Ref387660797 \r \h  \* MERGEFORMAT ">
        <w:r w:rsidR="00C812EA">
          <w:t>20</w:t>
        </w:r>
      </w:fldSimple>
      <w:r w:rsidR="00A01569" w:rsidRPr="009B78A0">
        <w:t xml:space="preserve"> раздела </w:t>
      </w:r>
      <w:fldSimple w:instr=" REF _Ref387673156 \r \h  \* MERGEFORMAT ">
        <w:r w:rsidR="00C812EA">
          <w:t>5</w:t>
        </w:r>
      </w:fldSimple>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87660797 \r \h  \* MERGEFORMAT ">
        <w:r w:rsidR="00C812EA">
          <w:t>20</w:t>
        </w:r>
      </w:fldSimple>
      <w:r w:rsidR="00A01569" w:rsidRPr="009B78A0">
        <w:t xml:space="preserve"> раздела </w:t>
      </w:r>
      <w:fldSimple w:instr=" REF _Ref387673156 \r \h  \* MERGEFORMAT ">
        <w:r w:rsidR="00C812EA">
          <w:t>5</w:t>
        </w:r>
      </w:fldSimple>
      <w:r w:rsidR="00A01569" w:rsidRPr="009B78A0">
        <w:t xml:space="preserve"> </w:t>
      </w:r>
      <w:r w:rsidRPr="009B78A0">
        <w:t xml:space="preserve"> «Информационная карта запроса предложений», </w:t>
      </w:r>
      <w:proofErr w:type="gramStart"/>
      <w:r w:rsidRPr="009B78A0">
        <w:t>уведомить об этом организатора запроса предложений, направив контактному лицу организатора запроса предложений, указанному в пункте </w:t>
      </w:r>
      <w:fldSimple w:instr=" REF _Ref387672813 \r \h  \* MERGEFORMAT ">
        <w:r w:rsidR="00C812EA">
          <w:t>6</w:t>
        </w:r>
      </w:fldSimple>
      <w:r w:rsidR="00A01569" w:rsidRPr="009B78A0">
        <w:t xml:space="preserve"> раздела </w:t>
      </w:r>
      <w:fldSimple w:instr=" REF _Ref387672821 \r \h  \* MERGEFORMAT ">
        <w:r w:rsidR="00C812EA">
          <w:t>5</w:t>
        </w:r>
      </w:fldSimple>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224" w:name="_Ref384019858"/>
      <w:bookmarkStart w:id="225"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5149528 \r \h  \* MERGEFORMAT ">
        <w:r w:rsidR="00C812EA">
          <w:t>4.12.6</w:t>
        </w:r>
      </w:fldSimple>
      <w:r w:rsidRPr="009B78A0">
        <w:t>.</w:t>
      </w:r>
      <w:bookmarkEnd w:id="224"/>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226" w:name="_Ref385149528"/>
      <w:r w:rsidRPr="009B78A0">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26"/>
    </w:p>
    <w:p w:rsidR="00125862" w:rsidRPr="009B78A0" w:rsidRDefault="00125862" w:rsidP="00041778">
      <w:pPr>
        <w:numPr>
          <w:ilvl w:val="0"/>
          <w:numId w:val="33"/>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041778">
      <w:pPr>
        <w:numPr>
          <w:ilvl w:val="0"/>
          <w:numId w:val="33"/>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041778">
      <w:pPr>
        <w:numPr>
          <w:ilvl w:val="0"/>
          <w:numId w:val="33"/>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041778">
      <w:pPr>
        <w:numPr>
          <w:ilvl w:val="0"/>
          <w:numId w:val="33"/>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41778">
      <w:pPr>
        <w:numPr>
          <w:ilvl w:val="0"/>
          <w:numId w:val="33"/>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41778">
      <w:pPr>
        <w:numPr>
          <w:ilvl w:val="0"/>
          <w:numId w:val="33"/>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041778">
      <w:pPr>
        <w:numPr>
          <w:ilvl w:val="0"/>
          <w:numId w:val="33"/>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041778">
      <w:pPr>
        <w:numPr>
          <w:ilvl w:val="0"/>
          <w:numId w:val="33"/>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fldSimple w:instr=" REF _Ref384019858 \r \h  \* MERGEFORMAT ">
        <w:r w:rsidR="00C812EA">
          <w:t>4.12.4</w:t>
        </w:r>
      </w:fldSimple>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fldSimple w:instr=" REF _Ref317254108 \r \h  \* MERGEFORMAT ">
        <w:r w:rsidR="00C812EA">
          <w:t>2.7.2</w:t>
        </w:r>
      </w:fldSimple>
      <w:r w:rsidRPr="009B78A0">
        <w:t>.</w:t>
      </w:r>
      <w:bookmarkEnd w:id="225"/>
    </w:p>
    <w:p w:rsidR="00125862" w:rsidRPr="009B78A0" w:rsidRDefault="00125862" w:rsidP="00125862">
      <w:pPr>
        <w:numPr>
          <w:ilvl w:val="2"/>
          <w:numId w:val="11"/>
        </w:numPr>
        <w:tabs>
          <w:tab w:val="num" w:pos="960"/>
          <w:tab w:val="num" w:pos="1560"/>
        </w:tabs>
        <w:ind w:left="0" w:firstLine="709"/>
        <w:jc w:val="both"/>
      </w:pPr>
      <w:bookmarkStart w:id="227"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fldSimple w:instr=" REF _Ref385149881 \r \h  \* MERGEFORMAT ">
        <w:r w:rsidR="00C812EA">
          <w:t>4.14.1</w:t>
        </w:r>
      </w:fldSimple>
      <w:r w:rsidRPr="009B78A0">
        <w:t xml:space="preserve"> - </w:t>
      </w:r>
      <w:fldSimple w:instr=" REF _Ref318369480 \r \h  \* MERGEFORMAT ">
        <w:r w:rsidR="00C812EA">
          <w:t>4.14.3</w:t>
        </w:r>
      </w:fldSimple>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28" w:name="_Toc317269894"/>
      <w:bookmarkStart w:id="229" w:name="_Toc317269975"/>
      <w:bookmarkStart w:id="230" w:name="_Toc317269900"/>
      <w:bookmarkStart w:id="231" w:name="_Toc317269981"/>
      <w:bookmarkStart w:id="232" w:name="_Toc317269901"/>
      <w:bookmarkStart w:id="233" w:name="_Toc317269982"/>
      <w:bookmarkStart w:id="234" w:name="_Toc317269902"/>
      <w:bookmarkStart w:id="235" w:name="_Toc317269983"/>
      <w:bookmarkStart w:id="236" w:name="_Toc317269903"/>
      <w:bookmarkStart w:id="237" w:name="_Toc317269984"/>
      <w:bookmarkStart w:id="238" w:name="_Toc317269904"/>
      <w:bookmarkStart w:id="239" w:name="_Toc317269985"/>
      <w:bookmarkStart w:id="240" w:name="_Toc317269907"/>
      <w:bookmarkStart w:id="241" w:name="_Toc317269988"/>
      <w:bookmarkStart w:id="242" w:name="_Toc317269909"/>
      <w:bookmarkStart w:id="243" w:name="_Toc317269990"/>
      <w:bookmarkStart w:id="244" w:name="_Toc269472549"/>
      <w:bookmarkStart w:id="245" w:name="_Toc277263812"/>
      <w:bookmarkStart w:id="246" w:name="_Toc333484218"/>
      <w:bookmarkStart w:id="247" w:name="_Toc361047052"/>
      <w:bookmarkStart w:id="248" w:name="_Toc384721987"/>
      <w:bookmarkStart w:id="249" w:name="_Toc385574397"/>
      <w:bookmarkStart w:id="250" w:name="_Toc391644582"/>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sidRPr="009B78A0">
        <w:rPr>
          <w:rFonts w:ascii="Times New Roman" w:hAnsi="Times New Roman" w:cs="Times New Roman"/>
          <w:i w:val="0"/>
          <w:sz w:val="24"/>
          <w:szCs w:val="24"/>
        </w:rPr>
        <w:t xml:space="preserve">Опоздавшие </w:t>
      </w:r>
      <w:bookmarkEnd w:id="244"/>
      <w:r w:rsidRPr="009B78A0">
        <w:rPr>
          <w:rFonts w:ascii="Times New Roman" w:hAnsi="Times New Roman" w:cs="Times New Roman"/>
          <w:i w:val="0"/>
          <w:sz w:val="24"/>
          <w:szCs w:val="24"/>
        </w:rPr>
        <w:t>заявки на участие в запросе предложений</w:t>
      </w:r>
      <w:bookmarkEnd w:id="245"/>
      <w:bookmarkEnd w:id="246"/>
      <w:bookmarkEnd w:id="247"/>
      <w:bookmarkEnd w:id="248"/>
      <w:bookmarkEnd w:id="249"/>
      <w:bookmarkEnd w:id="250"/>
    </w:p>
    <w:p w:rsidR="00125862" w:rsidRPr="009B78A0" w:rsidRDefault="00125862" w:rsidP="00125862">
      <w:pPr>
        <w:numPr>
          <w:ilvl w:val="2"/>
          <w:numId w:val="11"/>
        </w:numPr>
        <w:tabs>
          <w:tab w:val="num" w:pos="1418"/>
        </w:tabs>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51" w:name="_Toc269472550"/>
      <w:bookmarkStart w:id="252" w:name="_Ref317258080"/>
      <w:bookmarkStart w:id="253" w:name="_Ref317258098"/>
      <w:bookmarkStart w:id="254" w:name="_Toc333484219"/>
      <w:bookmarkStart w:id="255" w:name="_Toc361047053"/>
      <w:bookmarkStart w:id="256" w:name="_Toc384721988"/>
      <w:bookmarkStart w:id="257" w:name="_Toc385574398"/>
      <w:bookmarkStart w:id="258" w:name="_Toc391644583"/>
      <w:r w:rsidRPr="009B78A0">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251"/>
      <w:r w:rsidRPr="009B78A0">
        <w:rPr>
          <w:rFonts w:ascii="Times New Roman" w:hAnsi="Times New Roman" w:cs="Times New Roman"/>
          <w:i w:val="0"/>
          <w:sz w:val="24"/>
          <w:szCs w:val="24"/>
        </w:rPr>
        <w:t>запроса предложений</w:t>
      </w:r>
      <w:bookmarkEnd w:id="252"/>
      <w:bookmarkEnd w:id="253"/>
      <w:bookmarkEnd w:id="254"/>
      <w:bookmarkEnd w:id="255"/>
      <w:bookmarkEnd w:id="256"/>
      <w:bookmarkEnd w:id="257"/>
      <w:bookmarkEnd w:id="258"/>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59" w:name="_Ref385149881"/>
      <w:r w:rsidRPr="009B78A0">
        <w:rPr>
          <w:sz w:val="24"/>
          <w:szCs w:val="24"/>
        </w:rPr>
        <w:t>Общие положения</w:t>
      </w:r>
      <w:bookmarkEnd w:id="259"/>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041778">
      <w:pPr>
        <w:widowControl w:val="0"/>
        <w:numPr>
          <w:ilvl w:val="0"/>
          <w:numId w:val="32"/>
        </w:numPr>
        <w:tabs>
          <w:tab w:val="left" w:pos="1276"/>
        </w:tabs>
        <w:autoSpaceDE w:val="0"/>
        <w:autoSpaceDN w:val="0"/>
        <w:adjustRightInd w:val="0"/>
        <w:ind w:left="1276" w:hanging="567"/>
        <w:jc w:val="both"/>
        <w:rPr>
          <w:rFonts w:eastAsia="Arial Unicode MS"/>
          <w:bCs/>
        </w:rPr>
      </w:pPr>
      <w:r w:rsidRPr="009B78A0">
        <w:rPr>
          <w:rFonts w:eastAsia="Arial Unicode MS"/>
          <w:bCs/>
        </w:rPr>
        <w:t>проведение отборочной стадии (пункт </w:t>
      </w:r>
      <w:fldSimple w:instr=" REF _Ref317258141 \r \h  \* MERGEFORMAT ">
        <w:r w:rsidR="00C812EA" w:rsidRPr="00C812EA">
          <w:rPr>
            <w:rFonts w:eastAsia="Arial Unicode MS"/>
            <w:bCs/>
          </w:rPr>
          <w:t>4.14.2</w:t>
        </w:r>
      </w:fldSimple>
      <w:r w:rsidRPr="009B78A0">
        <w:rPr>
          <w:rFonts w:eastAsia="Arial Unicode MS"/>
          <w:bCs/>
        </w:rPr>
        <w:t>);</w:t>
      </w:r>
    </w:p>
    <w:p w:rsidR="00125862" w:rsidRPr="009B78A0" w:rsidRDefault="00125862" w:rsidP="00041778">
      <w:pPr>
        <w:widowControl w:val="0"/>
        <w:numPr>
          <w:ilvl w:val="0"/>
          <w:numId w:val="32"/>
        </w:numPr>
        <w:tabs>
          <w:tab w:val="left" w:pos="1276"/>
          <w:tab w:val="num" w:pos="2357"/>
        </w:tabs>
        <w:autoSpaceDE w:val="0"/>
        <w:autoSpaceDN w:val="0"/>
        <w:adjustRightInd w:val="0"/>
        <w:ind w:left="1276" w:hanging="567"/>
        <w:jc w:val="both"/>
        <w:rPr>
          <w:rFonts w:eastAsia="Arial Unicode MS"/>
          <w:bCs/>
        </w:rPr>
      </w:pPr>
      <w:r w:rsidRPr="009B78A0">
        <w:rPr>
          <w:rFonts w:eastAsia="Arial Unicode MS"/>
          <w:bCs/>
        </w:rPr>
        <w:t>проведение оценочной стадии (пункт </w:t>
      </w:r>
      <w:fldSimple w:instr=" REF _Ref317258175 \r \h  \* MERGEFORMAT ">
        <w:r w:rsidR="00C812EA" w:rsidRPr="00C812EA">
          <w:rPr>
            <w:rFonts w:eastAsia="Arial Unicode MS"/>
            <w:bCs/>
          </w:rPr>
          <w:t>4.14.5</w:t>
        </w:r>
      </w:fldSimple>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fldSimple w:instr=" REF _Ref318369480 \r \h  \* MERGEFORMAT ">
        <w:r w:rsidR="00C812EA" w:rsidRPr="00C812EA">
          <w:rPr>
            <w:rFonts w:eastAsia="Arial Unicode MS"/>
            <w:bCs/>
          </w:rPr>
          <w:t>4.14.3</w:t>
        </w:r>
      </w:fldSimple>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87673529 \r \h  \* MERGEFORMAT ">
        <w:r w:rsidR="00C812EA">
          <w:t>19</w:t>
        </w:r>
      </w:fldSimple>
      <w:r w:rsidRPr="009B78A0">
        <w:t xml:space="preserve"> раздела </w:t>
      </w:r>
      <w:fldSimple w:instr=" REF _Ref387673516 \r \h  \* MERGEFORMAT ">
        <w:r w:rsidR="00C812EA">
          <w:t>5</w:t>
        </w:r>
      </w:fldSimple>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lastRenderedPageBreak/>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fldSimple w:instr=" REF _Ref387673601 \r \h  \* MERGEFORMAT ">
        <w:r w:rsidR="00C812EA" w:rsidRPr="00C812EA">
          <w:rPr>
            <w:rFonts w:eastAsia="Arial Unicode MS"/>
            <w:bCs/>
          </w:rPr>
          <w:t>20</w:t>
        </w:r>
      </w:fldSimple>
      <w:r w:rsidRPr="009B78A0">
        <w:rPr>
          <w:rFonts w:eastAsia="Arial Unicode MS"/>
          <w:bCs/>
        </w:rPr>
        <w:t xml:space="preserve"> </w:t>
      </w:r>
      <w:r w:rsidR="00606FF8" w:rsidRPr="009B78A0">
        <w:t>раздела </w:t>
      </w:r>
      <w:fldSimple w:instr=" REF _Ref387673516 \r \h  \* MERGEFORMAT ">
        <w:r w:rsidR="00C812EA">
          <w:t>5</w:t>
        </w:r>
      </w:fldSimple>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0"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60"/>
    </w:p>
    <w:p w:rsidR="00125862" w:rsidRPr="009B78A0" w:rsidRDefault="00125862" w:rsidP="00125862">
      <w:pPr>
        <w:pStyle w:val="affe"/>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61" w:name="_Ref382573369"/>
      <w:bookmarkStart w:id="262" w:name="_Ref352334466"/>
      <w:bookmarkStart w:id="263"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61"/>
    </w:p>
    <w:p w:rsidR="00125862" w:rsidRPr="009B78A0" w:rsidRDefault="00125862" w:rsidP="0004177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04177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04177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04177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04177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04177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04177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04177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04177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62"/>
    <w:bookmarkEnd w:id="263"/>
    <w:p w:rsidR="00125862" w:rsidRPr="009B78A0" w:rsidRDefault="00125862" w:rsidP="00125862">
      <w:pPr>
        <w:pStyle w:val="affe"/>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041778">
      <w:pPr>
        <w:numPr>
          <w:ilvl w:val="0"/>
          <w:numId w:val="31"/>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041778">
      <w:pPr>
        <w:numPr>
          <w:ilvl w:val="0"/>
          <w:numId w:val="31"/>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041778">
      <w:pPr>
        <w:numPr>
          <w:ilvl w:val="0"/>
          <w:numId w:val="31"/>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e"/>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041778">
      <w:pPr>
        <w:pStyle w:val="affe"/>
        <w:numPr>
          <w:ilvl w:val="0"/>
          <w:numId w:val="65"/>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041778">
      <w:pPr>
        <w:pStyle w:val="affe"/>
        <w:numPr>
          <w:ilvl w:val="0"/>
          <w:numId w:val="31"/>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fldSimple w:instr=" REF _Ref385150828 \r \h  \* MERGEFORMAT ">
        <w:r w:rsidR="00C812EA" w:rsidRPr="00C812EA">
          <w:rPr>
            <w:rFonts w:ascii="Times New Roman" w:hAnsi="Times New Roman"/>
            <w:sz w:val="24"/>
            <w:szCs w:val="24"/>
          </w:rPr>
          <w:t>3.1.1</w:t>
        </w:r>
      </w:fldSimple>
      <w:r w:rsidRPr="009B78A0">
        <w:rPr>
          <w:rFonts w:ascii="Times New Roman" w:hAnsi="Times New Roman"/>
          <w:sz w:val="24"/>
          <w:szCs w:val="24"/>
        </w:rPr>
        <w:t>, включая требования о наличии разрешительных документов, указанных в пункте </w:t>
      </w:r>
      <w:fldSimple w:instr=" REF _Ref320085245 \r \h  \* MERGEFORMAT ">
        <w:r w:rsidR="00C812EA" w:rsidRPr="00C812EA">
          <w:rPr>
            <w:rFonts w:ascii="Times New Roman" w:hAnsi="Times New Roman"/>
            <w:sz w:val="24"/>
            <w:szCs w:val="24"/>
          </w:rPr>
          <w:t>13</w:t>
        </w:r>
      </w:fldSimple>
      <w:r w:rsidR="00606FF8" w:rsidRPr="009B78A0">
        <w:rPr>
          <w:rFonts w:ascii="Times New Roman" w:hAnsi="Times New Roman"/>
          <w:sz w:val="24"/>
          <w:szCs w:val="24"/>
        </w:rPr>
        <w:t xml:space="preserve"> раздела </w:t>
      </w:r>
      <w:fldSimple w:instr=" REF _Ref387660391 \r \h  \* MERGEFORMAT ">
        <w:r w:rsidR="00C812EA" w:rsidRPr="00C812EA">
          <w:t>5</w:t>
        </w:r>
      </w:fldSimple>
      <w:r w:rsidRPr="009B78A0">
        <w:rPr>
          <w:rFonts w:ascii="Times New Roman" w:hAnsi="Times New Roman"/>
          <w:sz w:val="24"/>
          <w:szCs w:val="24"/>
        </w:rPr>
        <w:t xml:space="preserve"> «Информационная карта запроса предложений», </w:t>
      </w:r>
    </w:p>
    <w:p w:rsidR="00125862" w:rsidRPr="009B78A0" w:rsidRDefault="00125862" w:rsidP="00041778">
      <w:pPr>
        <w:pStyle w:val="affe"/>
        <w:numPr>
          <w:ilvl w:val="0"/>
          <w:numId w:val="31"/>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 xml:space="preserve">привлекаемых </w:t>
      </w:r>
      <w:r w:rsidR="006D0556" w:rsidRPr="009B78A0">
        <w:rPr>
          <w:rFonts w:ascii="Times New Roman" w:hAnsi="Times New Roman"/>
          <w:sz w:val="24"/>
          <w:szCs w:val="24"/>
          <w:highlight w:val="yellow"/>
        </w:rPr>
        <w:t>субподрядчиков</w:t>
      </w:r>
      <w:r w:rsidR="006D0556" w:rsidRPr="009B78A0">
        <w:rPr>
          <w:rFonts w:ascii="Times New Roman" w:hAnsi="Times New Roman"/>
          <w:sz w:val="24"/>
          <w:szCs w:val="24"/>
        </w:rPr>
        <w:t xml:space="preserve"> (соисполнителей) </w:t>
      </w:r>
      <w:r w:rsidRPr="009B78A0">
        <w:rPr>
          <w:rFonts w:ascii="Times New Roman" w:hAnsi="Times New Roman"/>
          <w:sz w:val="24"/>
          <w:szCs w:val="24"/>
        </w:rPr>
        <w:t>требованиям документации по запросу предложений, указанным в подпунктах </w:t>
      </w:r>
      <w:fldSimple w:instr=" REF _Ref320807113 \r \h  \* MERGEFORMAT ">
        <w:r w:rsidR="00C812EA" w:rsidRPr="00C812EA">
          <w:rPr>
            <w:rFonts w:ascii="Times New Roman" w:hAnsi="Times New Roman"/>
            <w:sz w:val="24"/>
            <w:szCs w:val="24"/>
          </w:rPr>
          <w:t>3.1.1.1</w:t>
        </w:r>
      </w:fldSimple>
      <w:r w:rsidRPr="009B78A0">
        <w:rPr>
          <w:rFonts w:ascii="Times New Roman" w:hAnsi="Times New Roman"/>
          <w:sz w:val="24"/>
          <w:szCs w:val="24"/>
        </w:rPr>
        <w:t> - </w:t>
      </w:r>
      <w:fldSimple w:instr=" REF _Ref299553055 \r \h  \* MERGEFORMAT ">
        <w:r w:rsidR="00C812EA" w:rsidRPr="00C812EA">
          <w:rPr>
            <w:rFonts w:ascii="Times New Roman" w:hAnsi="Times New Roman"/>
            <w:sz w:val="24"/>
            <w:szCs w:val="24"/>
          </w:rPr>
          <w:t>3.1.1.4</w:t>
        </w:r>
      </w:fldSimple>
      <w:r w:rsidRPr="009B78A0">
        <w:rPr>
          <w:rFonts w:ascii="Times New Roman" w:hAnsi="Times New Roman"/>
          <w:sz w:val="24"/>
          <w:szCs w:val="24"/>
        </w:rPr>
        <w:t xml:space="preserve"> и установленным в пункте </w:t>
      </w:r>
      <w:fldSimple w:instr=" REF _Ref320085245 \r \h  \* MERGEFORMAT ">
        <w:r w:rsidR="00C812EA" w:rsidRPr="00C812EA">
          <w:rPr>
            <w:rFonts w:ascii="Times New Roman" w:hAnsi="Times New Roman"/>
            <w:sz w:val="24"/>
            <w:szCs w:val="24"/>
          </w:rPr>
          <w:t>13</w:t>
        </w:r>
      </w:fldSimple>
      <w:r w:rsidR="00606FF8" w:rsidRPr="009B78A0">
        <w:rPr>
          <w:rFonts w:ascii="Times New Roman" w:hAnsi="Times New Roman"/>
          <w:sz w:val="24"/>
          <w:szCs w:val="24"/>
        </w:rPr>
        <w:t xml:space="preserve"> </w:t>
      </w:r>
      <w:r w:rsidR="00F97150" w:rsidRPr="009B78A0">
        <w:rPr>
          <w:rFonts w:ascii="Times New Roman" w:hAnsi="Times New Roman"/>
          <w:sz w:val="24"/>
          <w:szCs w:val="24"/>
        </w:rPr>
        <w:t>раздела </w:t>
      </w:r>
      <w:fldSimple w:instr=" REF _Ref387660391 \r \h  \* MERGEFORMAT ">
        <w:r w:rsidR="00C812EA" w:rsidRPr="00C812EA">
          <w:t>5</w:t>
        </w:r>
      </w:fldSimple>
      <w:r w:rsidR="00606FF8" w:rsidRPr="009B78A0">
        <w:rPr>
          <w:rFonts w:ascii="Times New Roman" w:hAnsi="Times New Roman"/>
          <w:sz w:val="24"/>
          <w:szCs w:val="24"/>
        </w:rPr>
        <w:t xml:space="preserve"> </w:t>
      </w:r>
      <w:r w:rsidRPr="009B78A0">
        <w:rPr>
          <w:rFonts w:ascii="Times New Roman" w:hAnsi="Times New Roman"/>
          <w:sz w:val="24"/>
          <w:szCs w:val="24"/>
        </w:rPr>
        <w:t xml:space="preserve"> «Информационная карта запроса предложений»,</w:t>
      </w:r>
    </w:p>
    <w:p w:rsidR="00125862" w:rsidRPr="009B78A0" w:rsidRDefault="00125862" w:rsidP="00041778">
      <w:pPr>
        <w:pStyle w:val="affe"/>
        <w:numPr>
          <w:ilvl w:val="0"/>
          <w:numId w:val="31"/>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9B78A0">
        <w:rPr>
          <w:rFonts w:ascii="Times New Roman" w:hAnsi="Times New Roman"/>
          <w:sz w:val="24"/>
          <w:szCs w:val="24"/>
        </w:rPr>
        <w:t xml:space="preserve"> </w:t>
      </w:r>
      <w:fldSimple w:instr=" REF _Ref387660342 \r \h  \* MERGEFORMAT ">
        <w:r w:rsidR="00C812EA" w:rsidRPr="00C812EA">
          <w:t>3</w:t>
        </w:r>
      </w:fldSimple>
      <w:r w:rsidR="00606FF8" w:rsidRPr="009B78A0">
        <w:rPr>
          <w:rFonts w:ascii="Times New Roman" w:hAnsi="Times New Roman"/>
          <w:sz w:val="24"/>
          <w:szCs w:val="24"/>
        </w:rPr>
        <w:t xml:space="preserve">, </w:t>
      </w:r>
      <w:fldSimple w:instr=" REF _Ref387665773 \r \h  \* MERGEFORMAT ">
        <w:r w:rsidR="00C812EA" w:rsidRPr="00C812EA">
          <w:t>9</w:t>
        </w:r>
      </w:fldSimple>
      <w:r w:rsidR="00606FF8" w:rsidRPr="009B78A0">
        <w:rPr>
          <w:rFonts w:ascii="Times New Roman" w:hAnsi="Times New Roman"/>
          <w:sz w:val="24"/>
          <w:szCs w:val="24"/>
        </w:rPr>
        <w:t xml:space="preserve">, </w:t>
      </w:r>
      <w:fldSimple w:instr=" REF _Ref387662381 \r \h  \* MERGEFORMAT ">
        <w:r w:rsidR="00C812EA" w:rsidRPr="00C812EA">
          <w:rPr>
            <w:rFonts w:ascii="Times New Roman" w:hAnsi="Times New Roman"/>
            <w:sz w:val="24"/>
            <w:szCs w:val="24"/>
          </w:rPr>
          <w:t>15</w:t>
        </w:r>
      </w:fldSimple>
      <w:r w:rsidR="00606FF8" w:rsidRPr="009B78A0">
        <w:rPr>
          <w:rFonts w:ascii="Times New Roman" w:hAnsi="Times New Roman"/>
          <w:sz w:val="24"/>
          <w:szCs w:val="24"/>
        </w:rPr>
        <w:t xml:space="preserve">, </w:t>
      </w:r>
      <w:fldSimple w:instr=" REF _Ref324929808 \r \h  \* MERGEFORMAT ">
        <w:r w:rsidR="00C812EA" w:rsidRPr="00C812EA">
          <w:rPr>
            <w:rFonts w:ascii="Times New Roman" w:hAnsi="Times New Roman"/>
            <w:sz w:val="24"/>
            <w:szCs w:val="24"/>
          </w:rPr>
          <w:t>26</w:t>
        </w:r>
      </w:fldSimple>
      <w:r w:rsidRPr="009B78A0">
        <w:rPr>
          <w:rFonts w:ascii="Times New Roman" w:hAnsi="Times New Roman"/>
          <w:sz w:val="24"/>
          <w:szCs w:val="24"/>
        </w:rPr>
        <w:t xml:space="preserve">  </w:t>
      </w:r>
      <w:r w:rsidR="00F97150" w:rsidRPr="009B78A0">
        <w:rPr>
          <w:rFonts w:ascii="Times New Roman" w:hAnsi="Times New Roman"/>
          <w:sz w:val="24"/>
          <w:szCs w:val="24"/>
        </w:rPr>
        <w:t>раздела </w:t>
      </w:r>
      <w:fldSimple w:instr=" REF _Ref387660391 \r \h  \* MERGEFORMAT ">
        <w:r w:rsidR="00C812EA" w:rsidRPr="00C812EA">
          <w:t>5</w:t>
        </w:r>
      </w:fldSimple>
      <w:r w:rsidR="00F97150" w:rsidRPr="009B78A0">
        <w:rPr>
          <w:rFonts w:ascii="Times New Roman" w:hAnsi="Times New Roman"/>
          <w:sz w:val="24"/>
          <w:szCs w:val="24"/>
        </w:rPr>
        <w:t xml:space="preserve"> </w:t>
      </w:r>
      <w:r w:rsidRPr="009B78A0">
        <w:rPr>
          <w:rFonts w:ascii="Times New Roman" w:hAnsi="Times New Roman"/>
          <w:sz w:val="24"/>
          <w:szCs w:val="24"/>
        </w:rPr>
        <w:t>«Информационная карта запроса предложений»;</w:t>
      </w:r>
    </w:p>
    <w:p w:rsidR="00125862" w:rsidRPr="009B78A0" w:rsidRDefault="00125862" w:rsidP="00041778">
      <w:pPr>
        <w:pStyle w:val="affe"/>
        <w:numPr>
          <w:ilvl w:val="0"/>
          <w:numId w:val="65"/>
        </w:numPr>
        <w:tabs>
          <w:tab w:val="left" w:pos="1134"/>
        </w:tabs>
        <w:spacing w:after="0" w:line="240" w:lineRule="auto"/>
        <w:ind w:left="0" w:firstLine="698"/>
        <w:contextualSpacing w:val="0"/>
        <w:jc w:val="both"/>
        <w:rPr>
          <w:rFonts w:ascii="Times New Roman" w:hAnsi="Times New Roman"/>
          <w:sz w:val="24"/>
          <w:szCs w:val="24"/>
        </w:rPr>
      </w:pPr>
      <w:bookmarkStart w:id="264" w:name="_Ref381861405"/>
      <w:r w:rsidRPr="009B78A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64"/>
      <w:r w:rsidRPr="009B78A0">
        <w:rPr>
          <w:rFonts w:ascii="Times New Roman" w:hAnsi="Times New Roman"/>
          <w:sz w:val="24"/>
          <w:szCs w:val="24"/>
        </w:rPr>
        <w:t>запроса предложений;</w:t>
      </w:r>
    </w:p>
    <w:p w:rsidR="00125862" w:rsidRPr="009B78A0" w:rsidRDefault="00125862" w:rsidP="00041778">
      <w:pPr>
        <w:pStyle w:val="affe"/>
        <w:numPr>
          <w:ilvl w:val="0"/>
          <w:numId w:val="65"/>
        </w:numPr>
        <w:tabs>
          <w:tab w:val="left" w:pos="1134"/>
        </w:tabs>
        <w:spacing w:after="0" w:line="240" w:lineRule="auto"/>
        <w:ind w:left="0" w:firstLine="698"/>
        <w:contextualSpacing w:val="0"/>
        <w:jc w:val="both"/>
        <w:rPr>
          <w:rFonts w:ascii="Times New Roman" w:hAnsi="Times New Roman"/>
          <w:sz w:val="24"/>
          <w:szCs w:val="24"/>
        </w:rPr>
      </w:pPr>
      <w:bookmarkStart w:id="265" w:name="_Ref381859812"/>
      <w:r w:rsidRPr="009B78A0">
        <w:rPr>
          <w:rFonts w:ascii="Times New Roman" w:hAnsi="Times New Roman"/>
          <w:sz w:val="24"/>
          <w:szCs w:val="24"/>
        </w:rPr>
        <w:t xml:space="preserve">привлекаемый участником запроса предложений </w:t>
      </w:r>
      <w:r w:rsidR="006D0556" w:rsidRPr="009B78A0">
        <w:rPr>
          <w:rFonts w:ascii="Times New Roman" w:hAnsi="Times New Roman"/>
          <w:sz w:val="24"/>
          <w:szCs w:val="24"/>
          <w:highlight w:val="yellow"/>
        </w:rPr>
        <w:t>субподрядчик</w:t>
      </w:r>
      <w:r w:rsidR="006D0556" w:rsidRPr="009B78A0">
        <w:rPr>
          <w:rFonts w:ascii="Times New Roman" w:hAnsi="Times New Roman"/>
          <w:sz w:val="24"/>
          <w:szCs w:val="24"/>
        </w:rPr>
        <w:t xml:space="preserve"> (соисполнитель) </w:t>
      </w:r>
      <w:r w:rsidRPr="009B78A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fldSimple w:instr=" REF _Ref320085245 \r \h  \* MERGEFORMAT ">
        <w:r w:rsidR="00C812EA" w:rsidRPr="00C812EA">
          <w:rPr>
            <w:rFonts w:ascii="Times New Roman" w:hAnsi="Times New Roman"/>
            <w:sz w:val="24"/>
            <w:szCs w:val="24"/>
          </w:rPr>
          <w:t>13</w:t>
        </w:r>
      </w:fldSimple>
      <w:r w:rsidR="00606FF8" w:rsidRPr="009B78A0">
        <w:rPr>
          <w:rFonts w:ascii="Times New Roman" w:hAnsi="Times New Roman"/>
          <w:sz w:val="24"/>
          <w:szCs w:val="24"/>
        </w:rPr>
        <w:t xml:space="preserve"> </w:t>
      </w:r>
      <w:r w:rsidR="00F97150" w:rsidRPr="009B78A0">
        <w:rPr>
          <w:rFonts w:ascii="Times New Roman" w:hAnsi="Times New Roman"/>
          <w:sz w:val="24"/>
          <w:szCs w:val="24"/>
        </w:rPr>
        <w:t>раздела </w:t>
      </w:r>
      <w:fldSimple w:instr=" REF _Ref387660391 \r \h  \* MERGEFORMAT ">
        <w:r w:rsidR="00C812EA" w:rsidRPr="00C812EA">
          <w:t>5</w:t>
        </w:r>
      </w:fldSimple>
      <w:r w:rsidRPr="009B78A0">
        <w:rPr>
          <w:rFonts w:ascii="Times New Roman" w:hAnsi="Times New Roman"/>
          <w:sz w:val="24"/>
          <w:szCs w:val="24"/>
        </w:rPr>
        <w:t xml:space="preserve"> «Информационная карта запроса предложений».</w:t>
      </w:r>
      <w:bookmarkEnd w:id="265"/>
      <w:r w:rsidRPr="009B78A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9B78A0">
        <w:rPr>
          <w:rFonts w:ascii="Times New Roman" w:hAnsi="Times New Roman"/>
          <w:sz w:val="24"/>
          <w:szCs w:val="24"/>
          <w:highlight w:val="yellow"/>
        </w:rPr>
        <w:t>субподрядчика</w:t>
      </w:r>
      <w:r w:rsidR="00880068" w:rsidRPr="009B78A0">
        <w:rPr>
          <w:rFonts w:ascii="Times New Roman" w:hAnsi="Times New Roman"/>
          <w:sz w:val="24"/>
          <w:szCs w:val="24"/>
        </w:rPr>
        <w:t xml:space="preserve"> (соисполнителя)</w:t>
      </w:r>
      <w:r w:rsidRPr="009B78A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9B78A0" w:rsidRDefault="00125862" w:rsidP="00125862">
      <w:pPr>
        <w:pStyle w:val="affe"/>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6" w:name="_Ref317250737"/>
      <w:r w:rsidRPr="009B78A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356402035 \r \h  \* MERGEFORMAT ">
        <w:r w:rsidR="00C812EA">
          <w:t>4.14.1.8.1</w:t>
        </w:r>
      </w:fldSimple>
      <w:r w:rsidRPr="009B78A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66"/>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Не направляются участнику запроса предложений запросы согласно пункту </w:t>
      </w:r>
      <w:fldSimple w:instr=" REF _Ref317251555 \r \h  \* MERGEFORMAT ">
        <w:r w:rsidR="00C812EA">
          <w:t>4.14.1.8</w:t>
        </w:r>
      </w:fldSimple>
      <w:r w:rsidRPr="009B78A0">
        <w:t>,, если в соответствии с пунктом </w:t>
      </w:r>
      <w:fldSimple w:instr=" REF _Ref329265531 \r \h  \* MERGEFORMAT ">
        <w:r w:rsidR="00C812EA">
          <w:t>4.14.2.4</w:t>
        </w:r>
      </w:fldSimple>
      <w:r w:rsidRPr="009B78A0">
        <w:t xml:space="preserve"> имеются также иные основания для отказа в допуске к участию в запросе предложений такого участника.</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7" w:name="_Ref317254290"/>
      <w:r w:rsidRPr="009B78A0">
        <w:t xml:space="preserve">Решение закупочной комиссии </w:t>
      </w:r>
      <w:proofErr w:type="gramStart"/>
      <w:r w:rsidRPr="009B78A0">
        <w:t>об уточнении заявок на участие в запросе предложений в соответствии с пунктом</w:t>
      </w:r>
      <w:proofErr w:type="gramEnd"/>
      <w:r w:rsidRPr="009B78A0">
        <w:t> </w:t>
      </w:r>
      <w:fldSimple w:instr=" REF _Ref317251555 \r \h  \* MERGEFORMAT ">
        <w:r w:rsidR="00C812EA">
          <w:t>4.14.1.8</w:t>
        </w:r>
      </w:fldSimple>
      <w:r w:rsidRPr="009B78A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C812EA">
          <w:t>2.7.2</w:t>
        </w:r>
      </w:fldSimple>
      <w:r w:rsidRPr="009B78A0">
        <w:t>.</w:t>
      </w:r>
      <w:bookmarkEnd w:id="267"/>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9B78A0">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C812EA">
          <w:t>4.14.1.8</w:t>
        </w:r>
      </w:fldSimple>
      <w:r w:rsidRPr="009B78A0">
        <w:t>, такие запросы направляются участникам запроса предложений после размещения на официальном сайте протокола, указанного в</w:t>
      </w:r>
      <w:r w:rsidRPr="009B78A0">
        <w:rPr>
          <w:lang w:val="en-US"/>
        </w:rPr>
        <w:t> </w:t>
      </w:r>
      <w:r w:rsidRPr="009B78A0">
        <w:t>пункте </w:t>
      </w:r>
      <w:fldSimple w:instr=" REF _Ref317254290 \r \h  \* MERGEFORMAT ">
        <w:r w:rsidR="00C812EA">
          <w:t>4.14.1.11</w:t>
        </w:r>
      </w:fldSimple>
      <w:r w:rsidRPr="009B78A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9B78A0" w:rsidDel="008D0E60">
        <w:t xml:space="preserve"> </w:t>
      </w:r>
      <w:r w:rsidRPr="009B78A0">
        <w:t xml:space="preserve">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w:t>
      </w:r>
      <w:r w:rsidRPr="009B78A0">
        <w:lastRenderedPageBreak/>
        <w:t>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Сроки проведения отборочной и (или) оценочной стадии, а также срок выбора победителя запроса предложений продлеваются</w:t>
      </w:r>
      <w:r w:rsidR="00880068" w:rsidRPr="009B78A0">
        <w:t xml:space="preserve"> </w:t>
      </w:r>
      <w:r w:rsidR="00880068" w:rsidRPr="009B78A0">
        <w:rPr>
          <w:highlight w:val="yellow"/>
        </w:rPr>
        <w:t>только</w:t>
      </w:r>
      <w:r w:rsidRPr="009B78A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68" w:name="_Ref317258141"/>
      <w:r w:rsidRPr="009B78A0">
        <w:rPr>
          <w:sz w:val="24"/>
          <w:szCs w:val="24"/>
        </w:rPr>
        <w:t>Проведение отборочной стадии</w:t>
      </w:r>
      <w:bookmarkEnd w:id="268"/>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В рамках отборочной стадии закупочная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fldSimple w:instr=" REF _Ref387673601 \r \h  \* MERGEFORMAT ">
        <w:r w:rsidR="00C812EA">
          <w:t>20</w:t>
        </w:r>
      </w:fldSimple>
      <w:r w:rsidRPr="009B78A0">
        <w:t xml:space="preserve"> раздела </w:t>
      </w:r>
      <w:r w:rsidR="00CC286B" w:rsidRPr="009B78A0">
        <w:t xml:space="preserve"> </w:t>
      </w:r>
      <w:fldSimple w:instr=" REF _Ref387660391 \r \h  \* MERGEFORMAT ">
        <w:r w:rsidR="00C812EA">
          <w:t>5</w:t>
        </w:r>
      </w:fldSimple>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69" w:name="_Ref266805430"/>
      <w:bookmarkStart w:id="270" w:name="_Ref125833092"/>
      <w:bookmarkStart w:id="271"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72" w:name="_Ref319671106"/>
      <w:r w:rsidRPr="009B78A0">
        <w:t>В соответствии с установленными в документации по запросу предложений требованиями, критериями отбора являются:</w:t>
      </w:r>
      <w:bookmarkEnd w:id="272"/>
    </w:p>
    <w:p w:rsidR="00125862" w:rsidRPr="009B78A0" w:rsidRDefault="00125862" w:rsidP="00041778">
      <w:pPr>
        <w:numPr>
          <w:ilvl w:val="0"/>
          <w:numId w:val="45"/>
        </w:numPr>
        <w:autoSpaceDE w:val="0"/>
        <w:autoSpaceDN w:val="0"/>
        <w:adjustRightInd w:val="0"/>
        <w:ind w:left="0" w:firstLine="709"/>
        <w:jc w:val="both"/>
      </w:pPr>
      <w:bookmarkStart w:id="273" w:name="_Ref310366279"/>
      <w:r w:rsidRPr="009B78A0">
        <w:t>соответствие заявки требованиям документации по запросу предложений по существу по своему составу, согласно пункту </w:t>
      </w:r>
      <w:fldSimple w:instr=" REF _Ref387660342 \r \h  \* MERGEFORMAT ">
        <w:r w:rsidR="00C812EA">
          <w:t>3</w:t>
        </w:r>
      </w:fldSimple>
      <w:r w:rsidRPr="009B78A0">
        <w:t xml:space="preserve"> </w:t>
      </w:r>
      <w:r w:rsidR="00483AC2" w:rsidRPr="009B78A0">
        <w:t>раздела </w:t>
      </w:r>
      <w:fldSimple w:instr=" REF _Ref387674522 \r \h  \* MERGEFORMAT ">
        <w:r w:rsidR="00C812EA">
          <w:t>5</w:t>
        </w:r>
      </w:fldSimple>
      <w:r w:rsidRPr="009B78A0">
        <w:t xml:space="preserve"> «Информационная карта запроса предложений», и оформлению;</w:t>
      </w:r>
      <w:bookmarkEnd w:id="273"/>
    </w:p>
    <w:p w:rsidR="00125862" w:rsidRPr="009B78A0" w:rsidRDefault="00125862" w:rsidP="00041778">
      <w:pPr>
        <w:numPr>
          <w:ilvl w:val="0"/>
          <w:numId w:val="45"/>
        </w:numPr>
        <w:autoSpaceDE w:val="0"/>
        <w:autoSpaceDN w:val="0"/>
        <w:adjustRightInd w:val="0"/>
        <w:ind w:left="0" w:firstLine="709"/>
        <w:jc w:val="both"/>
      </w:pPr>
      <w:bookmarkStart w:id="274" w:name="_Ref319658823"/>
      <w:r w:rsidRPr="009B78A0">
        <w:t xml:space="preserve">соответствие участника запроса предложений и заявленных участником запроса предложений </w:t>
      </w:r>
      <w:r w:rsidR="00880068" w:rsidRPr="009B78A0">
        <w:rPr>
          <w:highlight w:val="yellow"/>
        </w:rPr>
        <w:t>субподрядчиков</w:t>
      </w:r>
      <w:r w:rsidR="00880068" w:rsidRPr="009B78A0">
        <w:t xml:space="preserve"> (соисполнителей) </w:t>
      </w:r>
      <w:r w:rsidRPr="009B78A0">
        <w:t>(в случае установления требований), требованиям, установленным в пункте </w:t>
      </w:r>
      <w:fldSimple w:instr=" REF _Ref387661534 \r \h  \* MERGEFORMAT ">
        <w:r w:rsidR="00C812EA">
          <w:t>16</w:t>
        </w:r>
      </w:fldSimple>
      <w:r w:rsidR="00606FF8" w:rsidRPr="009B78A0">
        <w:t xml:space="preserve"> раздела </w:t>
      </w:r>
      <w:fldSimple w:instr=" REF _Ref387674522 \r \h  \* MERGEFORMAT ">
        <w:r w:rsidR="00C812EA">
          <w:t>5</w:t>
        </w:r>
      </w:fldSimple>
      <w:r w:rsidRPr="009B78A0">
        <w:t xml:space="preserve"> «Информационная карта запроса предложений»;</w:t>
      </w:r>
      <w:bookmarkEnd w:id="274"/>
    </w:p>
    <w:p w:rsidR="00125862" w:rsidRPr="009B78A0" w:rsidRDefault="00125862" w:rsidP="00041778">
      <w:pPr>
        <w:numPr>
          <w:ilvl w:val="0"/>
          <w:numId w:val="45"/>
        </w:numPr>
        <w:autoSpaceDE w:val="0"/>
        <w:autoSpaceDN w:val="0"/>
        <w:adjustRightInd w:val="0"/>
        <w:ind w:left="0" w:firstLine="709"/>
        <w:jc w:val="both"/>
      </w:pPr>
      <w:bookmarkStart w:id="275" w:name="_Ref319659212"/>
      <w:r w:rsidRPr="009B78A0">
        <w:t xml:space="preserve">соответствие предлагаемых участником запроса предложений товаров, работ, услуг требованиям, установленным в пункте </w:t>
      </w:r>
      <w:fldSimple w:instr=" REF _Ref387674693 \r \h  \* MERGEFORMAT ">
        <w:r w:rsidR="00C812EA">
          <w:t>14</w:t>
        </w:r>
      </w:fldSimple>
      <w:r w:rsidR="00606FF8" w:rsidRPr="009B78A0">
        <w:t xml:space="preserve"> раздела </w:t>
      </w:r>
      <w:fldSimple w:instr=" REF _Ref387674522 \r \h  \* MERGEFORMAT ">
        <w:r w:rsidR="00C812EA">
          <w:t>5</w:t>
        </w:r>
      </w:fldSimple>
      <w:r w:rsidRPr="009B78A0">
        <w:t xml:space="preserve"> «Информационная карта запроса предложений»;</w:t>
      </w:r>
      <w:bookmarkEnd w:id="275"/>
    </w:p>
    <w:p w:rsidR="00125862" w:rsidRPr="009B78A0" w:rsidRDefault="00125862" w:rsidP="00041778">
      <w:pPr>
        <w:numPr>
          <w:ilvl w:val="0"/>
          <w:numId w:val="45"/>
        </w:numPr>
        <w:autoSpaceDE w:val="0"/>
        <w:autoSpaceDN w:val="0"/>
        <w:adjustRightInd w:val="0"/>
        <w:ind w:left="0" w:firstLine="709"/>
        <w:jc w:val="both"/>
      </w:pPr>
      <w:bookmarkStart w:id="276" w:name="_Ref319659237"/>
      <w:r w:rsidRPr="009B78A0">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w:t>
      </w:r>
      <w:r w:rsidR="00606FF8" w:rsidRPr="009B78A0">
        <w:t xml:space="preserve"> </w:t>
      </w:r>
      <w:fldSimple w:instr=" REF _Ref387660342 \r \h  \* MERGEFORMAT ">
        <w:r w:rsidR="00C812EA">
          <w:t>3</w:t>
        </w:r>
      </w:fldSimple>
      <w:r w:rsidR="00606FF8" w:rsidRPr="009B78A0">
        <w:t xml:space="preserve">, </w:t>
      </w:r>
      <w:fldSimple w:instr=" REF _Ref387665773 \r \h  \* MERGEFORMAT ">
        <w:r w:rsidR="00C812EA">
          <w:t>9</w:t>
        </w:r>
      </w:fldSimple>
      <w:r w:rsidR="00606FF8" w:rsidRPr="009B78A0">
        <w:t xml:space="preserve">, </w:t>
      </w:r>
      <w:fldSimple w:instr=" REF _Ref324929808 \r \h  \* MERGEFORMAT ">
        <w:r w:rsidR="00C812EA">
          <w:t>26</w:t>
        </w:r>
      </w:fldSimple>
      <w:r w:rsidR="00606FF8" w:rsidRPr="009B78A0">
        <w:t xml:space="preserve"> </w:t>
      </w:r>
      <w:r w:rsidRPr="009B78A0">
        <w:t> </w:t>
      </w:r>
      <w:r w:rsidR="00606FF8" w:rsidRPr="009B78A0">
        <w:t>раздела </w:t>
      </w:r>
      <w:fldSimple w:instr=" REF _Ref387674522 \r \h  \* MERGEFORMAT ">
        <w:r w:rsidR="00C812EA">
          <w:t>5</w:t>
        </w:r>
      </w:fldSimple>
      <w:r w:rsidR="00606FF8" w:rsidRPr="009B78A0">
        <w:t xml:space="preserve"> </w:t>
      </w:r>
      <w:r w:rsidRPr="009B78A0">
        <w:t>«Информационная карта запроса предложений»;</w:t>
      </w:r>
      <w:bookmarkEnd w:id="276"/>
    </w:p>
    <w:p w:rsidR="00125862" w:rsidRPr="009B78A0" w:rsidRDefault="00125862" w:rsidP="00041778">
      <w:pPr>
        <w:numPr>
          <w:ilvl w:val="0"/>
          <w:numId w:val="45"/>
        </w:numPr>
        <w:autoSpaceDE w:val="0"/>
        <w:autoSpaceDN w:val="0"/>
        <w:adjustRightInd w:val="0"/>
        <w:ind w:left="0" w:firstLine="709"/>
        <w:jc w:val="both"/>
      </w:pPr>
      <w:bookmarkStart w:id="277" w:name="_Ref319659280"/>
      <w:r w:rsidRPr="009B78A0">
        <w:t>предоставление участником запроса предложений требуемого обеспечения заявки, установленного в пункте </w:t>
      </w:r>
      <w:fldSimple w:instr=" REF _Ref387666521 \r \h  \* MERGEFORMAT ">
        <w:r w:rsidR="00C812EA">
          <w:t>12</w:t>
        </w:r>
      </w:fldSimple>
      <w:r w:rsidRPr="009B78A0">
        <w:t xml:space="preserve"> </w:t>
      </w:r>
      <w:r w:rsidR="00606FF8" w:rsidRPr="009B78A0">
        <w:t>раздела </w:t>
      </w:r>
      <w:fldSimple w:instr=" REF _Ref387674522 \r \h  \* MERGEFORMAT ">
        <w:r w:rsidR="00C812EA">
          <w:t>5</w:t>
        </w:r>
      </w:fldSimple>
      <w:r w:rsidRPr="009B78A0">
        <w:t xml:space="preserve"> «Информационная карта запроса предложений».</w:t>
      </w:r>
      <w:bookmarkEnd w:id="277"/>
    </w:p>
    <w:p w:rsidR="00125862" w:rsidRPr="009B78A0" w:rsidRDefault="00125862" w:rsidP="00125862">
      <w:pPr>
        <w:numPr>
          <w:ilvl w:val="3"/>
          <w:numId w:val="11"/>
        </w:numPr>
        <w:tabs>
          <w:tab w:val="num" w:pos="1701"/>
        </w:tabs>
        <w:autoSpaceDE w:val="0"/>
        <w:autoSpaceDN w:val="0"/>
        <w:adjustRightInd w:val="0"/>
        <w:ind w:left="0" w:firstLine="709"/>
        <w:jc w:val="both"/>
      </w:pPr>
      <w:bookmarkStart w:id="278" w:name="_Ref329265531"/>
      <w:r w:rsidRPr="009B78A0">
        <w:t>По итогам отборочной стадии закупочная комиссия на своем заседании в отношении каждого участника запроса предложений принимает решение о</w:t>
      </w:r>
      <w:r w:rsidRPr="009B78A0">
        <w:rPr>
          <w:lang w:val="en-US"/>
        </w:rPr>
        <w:t> </w:t>
      </w:r>
      <w:r w:rsidRPr="009B78A0">
        <w:t>допуске к дальнейшему участию в запросе предложений, либо об отказе в</w:t>
      </w:r>
      <w:r w:rsidRPr="009B78A0">
        <w:rPr>
          <w:lang w:val="en-US"/>
        </w:rPr>
        <w:t> </w:t>
      </w:r>
      <w:r w:rsidRPr="009B78A0">
        <w:t>допуске</w:t>
      </w:r>
      <w:bookmarkEnd w:id="269"/>
      <w:r w:rsidRPr="009B78A0">
        <w:t xml:space="preserve"> в соответствии с критериями отбора и в</w:t>
      </w:r>
      <w:r w:rsidRPr="009B78A0">
        <w:rPr>
          <w:lang w:val="en-US"/>
        </w:rPr>
        <w:t> </w:t>
      </w:r>
      <w:r w:rsidRPr="009B78A0">
        <w:t>порядке, которые установлены в документации по запросу предложений, по</w:t>
      </w:r>
      <w:r w:rsidRPr="009B78A0">
        <w:rPr>
          <w:lang w:val="en-US"/>
        </w:rPr>
        <w:t> </w:t>
      </w:r>
      <w:r w:rsidRPr="009B78A0">
        <w:t>следующим основаниям:</w:t>
      </w:r>
      <w:bookmarkStart w:id="279" w:name="sub_1211"/>
      <w:bookmarkEnd w:id="270"/>
      <w:bookmarkEnd w:id="271"/>
      <w:bookmarkEnd w:id="278"/>
    </w:p>
    <w:p w:rsidR="00125862" w:rsidRPr="009B78A0" w:rsidRDefault="00125862" w:rsidP="00125862">
      <w:pPr>
        <w:pStyle w:val="af5"/>
        <w:numPr>
          <w:ilvl w:val="0"/>
          <w:numId w:val="14"/>
        </w:numPr>
        <w:tabs>
          <w:tab w:val="clear" w:pos="786"/>
          <w:tab w:val="num" w:pos="1134"/>
        </w:tabs>
        <w:spacing w:before="0" w:beforeAutospacing="0" w:after="0" w:afterAutospacing="0"/>
        <w:ind w:left="0" w:firstLine="709"/>
        <w:jc w:val="both"/>
      </w:pPr>
      <w:bookmarkStart w:id="280" w:name="_Ref299324479"/>
      <w:r w:rsidRPr="009B78A0">
        <w:t>несоответствие заявки требованиям подпункта </w:t>
      </w:r>
      <w:fldSimple w:instr=" REF _Ref310366279 \r \h  \* MERGEFORMAT ">
        <w:r w:rsidR="00C812EA">
          <w:t>а)</w:t>
        </w:r>
      </w:fldSimple>
      <w:r w:rsidRPr="009B78A0">
        <w:t xml:space="preserve"> пункта </w:t>
      </w:r>
      <w:fldSimple w:instr=" REF _Ref319671106 \r \h  \* MERGEFORMAT ">
        <w:r w:rsidR="00C812EA">
          <w:t>4.14.2.3</w:t>
        </w:r>
      </w:fldSimple>
      <w:r w:rsidRPr="009B78A0">
        <w:t xml:space="preserve"> по составу (за исключением случаев непредставления документов и (или) сведений, необходимых исключительно для</w:t>
      </w:r>
      <w:r w:rsidRPr="009B78A0">
        <w:rPr>
          <w:lang w:val="en-US"/>
        </w:rPr>
        <w:t> </w:t>
      </w:r>
      <w:r w:rsidRPr="009B78A0">
        <w:t>целей оценки и сопоставления заявок, если это было предусмотрено документацией по запросу предложений), содержанию и оформлению</w:t>
      </w:r>
      <w:bookmarkEnd w:id="280"/>
      <w:r w:rsidRPr="009B78A0">
        <w:t>, в том числе представленного технического предложения;</w:t>
      </w:r>
    </w:p>
    <w:p w:rsidR="00125862" w:rsidRPr="009B78A0" w:rsidRDefault="00125862" w:rsidP="00125862">
      <w:pPr>
        <w:pStyle w:val="af5"/>
        <w:numPr>
          <w:ilvl w:val="0"/>
          <w:numId w:val="14"/>
        </w:numPr>
        <w:tabs>
          <w:tab w:val="clear" w:pos="786"/>
          <w:tab w:val="num" w:pos="1134"/>
        </w:tabs>
        <w:spacing w:before="0" w:beforeAutospacing="0" w:after="0" w:afterAutospacing="0"/>
        <w:ind w:left="0" w:firstLine="709"/>
        <w:jc w:val="both"/>
        <w:rPr>
          <w:bCs/>
        </w:rPr>
      </w:pPr>
      <w:r w:rsidRPr="009B78A0">
        <w:rPr>
          <w:bCs/>
        </w:rPr>
        <w:lastRenderedPageBreak/>
        <w:t>несоответствие участника запроса предложений согласно критерию отбора подпункта </w:t>
      </w:r>
      <w:fldSimple w:instr=" REF _Ref319658823 \r \h  \* MERGEFORMAT ">
        <w:r w:rsidR="00C812EA" w:rsidRPr="00C812EA">
          <w:rPr>
            <w:bCs/>
          </w:rPr>
          <w:t>б)</w:t>
        </w:r>
      </w:fldSimple>
      <w:r w:rsidRPr="009B78A0">
        <w:rPr>
          <w:bCs/>
        </w:rPr>
        <w:t xml:space="preserve"> пункта </w:t>
      </w:r>
      <w:fldSimple w:instr=" REF _Ref319671106 \r \h  \* MERGEFORMAT ">
        <w:r w:rsidR="00C812EA" w:rsidRPr="00C812EA">
          <w:rPr>
            <w:bCs/>
          </w:rPr>
          <w:t>4.14.2.3</w:t>
        </w:r>
      </w:fldSimple>
      <w:r w:rsidRPr="009B78A0">
        <w:rPr>
          <w:bCs/>
        </w:rPr>
        <w:t>;</w:t>
      </w:r>
    </w:p>
    <w:p w:rsidR="00125862" w:rsidRPr="009B78A0" w:rsidRDefault="00125862" w:rsidP="00125862">
      <w:pPr>
        <w:pStyle w:val="af5"/>
        <w:numPr>
          <w:ilvl w:val="0"/>
          <w:numId w:val="14"/>
        </w:numPr>
        <w:tabs>
          <w:tab w:val="clear" w:pos="786"/>
          <w:tab w:val="num" w:pos="1134"/>
        </w:tabs>
        <w:spacing w:before="0" w:beforeAutospacing="0" w:after="0" w:afterAutospacing="0"/>
        <w:ind w:left="0" w:firstLine="709"/>
        <w:jc w:val="both"/>
        <w:rPr>
          <w:bCs/>
        </w:rPr>
      </w:pPr>
      <w:r w:rsidRPr="009B78A0">
        <w:rPr>
          <w:bCs/>
        </w:rPr>
        <w:t xml:space="preserve">несоответствие </w:t>
      </w:r>
      <w:r w:rsidR="00462605" w:rsidRPr="009B78A0">
        <w:rPr>
          <w:bCs/>
          <w:highlight w:val="yellow"/>
        </w:rPr>
        <w:t>субподрядчиков</w:t>
      </w:r>
      <w:r w:rsidR="00462605" w:rsidRPr="009B78A0">
        <w:rPr>
          <w:bCs/>
        </w:rPr>
        <w:t xml:space="preserve"> (</w:t>
      </w:r>
      <w:r w:rsidR="00462605" w:rsidRPr="009B78A0">
        <w:t xml:space="preserve">соисполнителей) </w:t>
      </w:r>
      <w:r w:rsidRPr="009B78A0">
        <w:rPr>
          <w:bCs/>
        </w:rPr>
        <w:t>согласно критерию отбора подпункта </w:t>
      </w:r>
      <w:fldSimple w:instr=" REF _Ref319658823 \r \h  \* MERGEFORMAT ">
        <w:r w:rsidR="00C812EA" w:rsidRPr="00C812EA">
          <w:rPr>
            <w:bCs/>
          </w:rPr>
          <w:t>б)</w:t>
        </w:r>
      </w:fldSimple>
      <w:r w:rsidRPr="009B78A0">
        <w:rPr>
          <w:bCs/>
        </w:rPr>
        <w:t xml:space="preserve"> пункта </w:t>
      </w:r>
      <w:fldSimple w:instr=" REF _Ref319671106 \r \h  \* MERGEFORMAT ">
        <w:r w:rsidR="00C812EA" w:rsidRPr="00C812EA">
          <w:rPr>
            <w:bCs/>
          </w:rPr>
          <w:t>4.14.2.3</w:t>
        </w:r>
      </w:fldSimple>
      <w:r w:rsidRPr="009B78A0">
        <w:rPr>
          <w:bCs/>
        </w:rPr>
        <w:t>, если требования к ним были установлены;</w:t>
      </w:r>
    </w:p>
    <w:p w:rsidR="00125862" w:rsidRPr="009B78A0" w:rsidRDefault="00125862" w:rsidP="00125862">
      <w:pPr>
        <w:pStyle w:val="af5"/>
        <w:numPr>
          <w:ilvl w:val="0"/>
          <w:numId w:val="14"/>
        </w:numPr>
        <w:tabs>
          <w:tab w:val="clear" w:pos="786"/>
          <w:tab w:val="num" w:pos="1134"/>
        </w:tabs>
        <w:spacing w:before="0" w:beforeAutospacing="0" w:after="0" w:afterAutospacing="0"/>
        <w:ind w:left="0" w:firstLine="709"/>
        <w:jc w:val="both"/>
        <w:rPr>
          <w:bCs/>
        </w:rPr>
      </w:pPr>
      <w:r w:rsidRPr="009B78A0">
        <w:rPr>
          <w:bCs/>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C812EA" w:rsidRPr="00C812EA">
          <w:rPr>
            <w:bCs/>
          </w:rPr>
          <w:t>в)</w:t>
        </w:r>
      </w:fldSimple>
      <w:r w:rsidRPr="009B78A0">
        <w:rPr>
          <w:bCs/>
        </w:rPr>
        <w:t xml:space="preserve"> пункта </w:t>
      </w:r>
      <w:fldSimple w:instr=" REF _Ref319671106 \r \h  \* MERGEFORMAT ">
        <w:r w:rsidR="00C812EA" w:rsidRPr="00C812EA">
          <w:rPr>
            <w:bCs/>
          </w:rPr>
          <w:t>4.14.2.3</w:t>
        </w:r>
      </w:fldSimple>
      <w:r w:rsidRPr="009B78A0">
        <w:rPr>
          <w:bCs/>
        </w:rPr>
        <w:t>;</w:t>
      </w:r>
    </w:p>
    <w:p w:rsidR="00125862" w:rsidRPr="009B78A0" w:rsidRDefault="00125862" w:rsidP="00125862">
      <w:pPr>
        <w:pStyle w:val="af5"/>
        <w:numPr>
          <w:ilvl w:val="0"/>
          <w:numId w:val="14"/>
        </w:numPr>
        <w:tabs>
          <w:tab w:val="clear" w:pos="786"/>
          <w:tab w:val="num" w:pos="1134"/>
        </w:tabs>
        <w:spacing w:before="0" w:beforeAutospacing="0" w:after="0" w:afterAutospacing="0"/>
        <w:ind w:left="0" w:firstLine="709"/>
        <w:jc w:val="both"/>
        <w:rPr>
          <w:bCs/>
        </w:rPr>
      </w:pPr>
      <w:r w:rsidRPr="009B78A0">
        <w:rPr>
          <w:bCs/>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C812EA" w:rsidRPr="00C812EA">
          <w:rPr>
            <w:bCs/>
          </w:rPr>
          <w:t>г)</w:t>
        </w:r>
      </w:fldSimple>
      <w:r w:rsidRPr="009B78A0">
        <w:rPr>
          <w:bCs/>
        </w:rPr>
        <w:t xml:space="preserve"> пункта </w:t>
      </w:r>
      <w:fldSimple w:instr=" REF _Ref319671106 \r \h  \* MERGEFORMAT ">
        <w:r w:rsidR="00C812EA" w:rsidRPr="00C812EA">
          <w:rPr>
            <w:bCs/>
          </w:rPr>
          <w:t>4.14.2.3</w:t>
        </w:r>
      </w:fldSimple>
      <w:r w:rsidRPr="009B78A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9B78A0">
        <w:rPr>
          <w:bCs/>
          <w:highlight w:val="yellow"/>
        </w:rPr>
        <w:t>выполнения работ</w:t>
      </w:r>
      <w:r w:rsidR="00462605" w:rsidRPr="009B78A0">
        <w:rPr>
          <w:bCs/>
        </w:rPr>
        <w:t xml:space="preserve"> (</w:t>
      </w:r>
      <w:r w:rsidR="00462605" w:rsidRPr="009B78A0">
        <w:t>оказания услуг</w:t>
      </w:r>
      <w:r w:rsidR="00462605" w:rsidRPr="009B78A0">
        <w:rPr>
          <w:bCs/>
        </w:rPr>
        <w:t>)</w:t>
      </w:r>
      <w:r w:rsidRPr="009B78A0">
        <w:rPr>
          <w:bCs/>
        </w:rPr>
        <w:t xml:space="preserve">. </w:t>
      </w:r>
      <w:proofErr w:type="gramStart"/>
      <w:r w:rsidRPr="009B78A0">
        <w:rPr>
          <w:bCs/>
        </w:rPr>
        <w:t>Если в заявке на участие в запросе предложений указан срок в периодах (дни, недели, месяцы), а в извещении о проведении запроса предложений и пункте </w:t>
      </w:r>
      <w:fldSimple w:instr=" REF _Ref387660342 \r \h  \* MERGEFORMAT ">
        <w:r w:rsidR="00C812EA" w:rsidRPr="00C812EA">
          <w:t>3</w:t>
        </w:r>
      </w:fldSimple>
      <w:r w:rsidRPr="009B78A0">
        <w:rPr>
          <w:bCs/>
        </w:rPr>
        <w:t xml:space="preserve"> </w:t>
      </w:r>
      <w:r w:rsidR="00606FF8" w:rsidRPr="009B78A0">
        <w:t>раздела </w:t>
      </w:r>
      <w:fldSimple w:instr=" REF _Ref387674522 \r \h  \* MERGEFORMAT ">
        <w:r w:rsidR="00C812EA">
          <w:t>5</w:t>
        </w:r>
      </w:fldSimple>
      <w:r w:rsidRPr="009B78A0">
        <w:rPr>
          <w:bCs/>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462605" w:rsidRPr="009B78A0">
        <w:rPr>
          <w:bCs/>
          <w:highlight w:val="yellow"/>
        </w:rPr>
        <w:t>выполнения работ</w:t>
      </w:r>
      <w:r w:rsidR="00462605" w:rsidRPr="009B78A0">
        <w:rPr>
          <w:bCs/>
        </w:rPr>
        <w:t xml:space="preserve"> (</w:t>
      </w:r>
      <w:r w:rsidR="00462605" w:rsidRPr="009B78A0">
        <w:t>оказания услуг</w:t>
      </w:r>
      <w:r w:rsidR="00462605" w:rsidRPr="009B78A0">
        <w:rPr>
          <w:bCs/>
        </w:rPr>
        <w:t xml:space="preserve">) </w:t>
      </w:r>
      <w:r w:rsidRPr="009B78A0">
        <w:rPr>
          <w:bCs/>
        </w:rPr>
        <w:t>отсчитывается от предполагаемой даты заключения договора, рассчитываемой в</w:t>
      </w:r>
      <w:proofErr w:type="gramEnd"/>
      <w:r w:rsidRPr="009B78A0">
        <w:rPr>
          <w:bCs/>
        </w:rPr>
        <w:t xml:space="preserve"> </w:t>
      </w:r>
      <w:proofErr w:type="gramStart"/>
      <w:r w:rsidRPr="009B78A0">
        <w:rPr>
          <w:bCs/>
        </w:rPr>
        <w:t>соответствии</w:t>
      </w:r>
      <w:proofErr w:type="gramEnd"/>
      <w:r w:rsidRPr="009B78A0">
        <w:rPr>
          <w:bCs/>
        </w:rPr>
        <w:t xml:space="preserve"> с датой подведения итогов запроса предложений, указанной в извещении о проведении запроса предложений и пункте </w:t>
      </w:r>
      <w:fldSimple w:instr=" REF _Ref387673601 \r \h  \* MERGEFORMAT ">
        <w:r w:rsidR="00C812EA" w:rsidRPr="00C812EA">
          <w:rPr>
            <w:bCs/>
          </w:rPr>
          <w:t>20</w:t>
        </w:r>
      </w:fldSimple>
      <w:r w:rsidRPr="009B78A0">
        <w:rPr>
          <w:bCs/>
        </w:rPr>
        <w:t xml:space="preserve"> </w:t>
      </w:r>
      <w:r w:rsidR="00606FF8" w:rsidRPr="009B78A0">
        <w:t>раздела </w:t>
      </w:r>
      <w:fldSimple w:instr=" REF _Ref387674522 \r \h  \* MERGEFORMAT ">
        <w:r w:rsidR="00C812EA">
          <w:t>5</w:t>
        </w:r>
      </w:fldSimple>
      <w:r w:rsidRPr="009B78A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87675018 \r \h  \* MERGEFORMAT ">
        <w:r w:rsidR="00C812EA" w:rsidRPr="00C812EA">
          <w:rPr>
            <w:bCs/>
          </w:rPr>
          <w:t>23</w:t>
        </w:r>
      </w:fldSimple>
      <w:r w:rsidRPr="009B78A0">
        <w:rPr>
          <w:bCs/>
        </w:rPr>
        <w:t xml:space="preserve"> </w:t>
      </w:r>
      <w:r w:rsidR="00606FF8" w:rsidRPr="009B78A0">
        <w:t>раздела </w:t>
      </w:r>
      <w:fldSimple w:instr=" REF _Ref387674522 \r \h  \* MERGEFORMAT ">
        <w:r w:rsidR="00C812EA">
          <w:t>5</w:t>
        </w:r>
      </w:fldSimple>
      <w:r w:rsidRPr="009B78A0">
        <w:rPr>
          <w:bCs/>
        </w:rPr>
        <w:t xml:space="preserve"> «Информационная карта запроса предложений»;</w:t>
      </w:r>
    </w:p>
    <w:p w:rsidR="00125862" w:rsidRPr="009B78A0" w:rsidRDefault="00125862" w:rsidP="00125862">
      <w:pPr>
        <w:pStyle w:val="af5"/>
        <w:numPr>
          <w:ilvl w:val="0"/>
          <w:numId w:val="14"/>
        </w:numPr>
        <w:tabs>
          <w:tab w:val="clear" w:pos="786"/>
          <w:tab w:val="num" w:pos="1134"/>
        </w:tabs>
        <w:spacing w:before="0" w:beforeAutospacing="0" w:after="0" w:afterAutospacing="0"/>
        <w:ind w:left="0" w:firstLine="709"/>
        <w:jc w:val="both"/>
      </w:pPr>
      <w:r w:rsidRPr="009B78A0">
        <w:rPr>
          <w:bCs/>
        </w:rPr>
        <w:t>несоответствие размера, формы, условий или порядка предоставления обеспечения заявки (подпункт </w:t>
      </w:r>
      <w:fldSimple w:instr=" REF _Ref319659280 \r \h  \* MERGEFORMAT ">
        <w:r w:rsidR="00C812EA" w:rsidRPr="00C812EA">
          <w:rPr>
            <w:bCs/>
          </w:rPr>
          <w:t>д)</w:t>
        </w:r>
      </w:fldSimple>
      <w:r w:rsidRPr="009B78A0">
        <w:rPr>
          <w:bCs/>
        </w:rPr>
        <w:t xml:space="preserve"> пункта </w:t>
      </w:r>
      <w:fldSimple w:instr=" REF _Ref319671106 \r \h  \* MERGEFORMAT ">
        <w:r w:rsidR="00C812EA" w:rsidRPr="00C812EA">
          <w:rPr>
            <w:bCs/>
          </w:rPr>
          <w:t>4.14.2.3</w:t>
        </w:r>
      </w:fldSimple>
      <w:r w:rsidRPr="009B78A0">
        <w:rPr>
          <w:bCs/>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9B78A0">
        <w:rPr>
          <w:bCs/>
        </w:rPr>
        <w:t>дств в к</w:t>
      </w:r>
      <w:proofErr w:type="gramEnd"/>
      <w:r w:rsidRPr="009B78A0">
        <w:rPr>
          <w:bCs/>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9B78A0">
        <w:rPr>
          <w:bCs/>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fldSimple w:instr=" REF _Ref317258254 \r \h  \* MERGEFORMAT ">
        <w:r w:rsidR="00C812EA" w:rsidRPr="00C812EA">
          <w:rPr>
            <w:bCs/>
          </w:rPr>
          <w:t>4.9</w:t>
        </w:r>
      </w:fldSimple>
      <w:r w:rsidRPr="009B78A0">
        <w:rPr>
          <w:bCs/>
        </w:rPr>
        <w:t>, обеспечение</w:t>
      </w:r>
      <w:proofErr w:type="gramEnd"/>
      <w:r w:rsidRPr="009B78A0">
        <w:rPr>
          <w:bCs/>
        </w:rPr>
        <w:t xml:space="preserve"> заявки считается представленным надлежащим образом</w:t>
      </w:r>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81" w:name="sub_1214"/>
      <w:bookmarkEnd w:id="279"/>
      <w:r w:rsidRPr="009B78A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82" w:name="_Ref320260223"/>
      <w:bookmarkStart w:id="283" w:name="_Ref361305077"/>
      <w:r w:rsidRPr="009B78A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82"/>
      <w:r w:rsidRPr="009B78A0">
        <w:t xml:space="preserve"> </w:t>
      </w:r>
      <w:bookmarkEnd w:id="283"/>
    </w:p>
    <w:p w:rsidR="00125862" w:rsidRPr="009B78A0" w:rsidRDefault="00125862" w:rsidP="00125862">
      <w:pPr>
        <w:numPr>
          <w:ilvl w:val="3"/>
          <w:numId w:val="11"/>
        </w:numPr>
        <w:tabs>
          <w:tab w:val="num" w:pos="1701"/>
        </w:tabs>
        <w:autoSpaceDE w:val="0"/>
        <w:autoSpaceDN w:val="0"/>
        <w:adjustRightInd w:val="0"/>
        <w:ind w:left="0" w:firstLine="709"/>
        <w:jc w:val="both"/>
      </w:pPr>
      <w:bookmarkStart w:id="284" w:name="_Ref317254711"/>
      <w:bookmarkEnd w:id="281"/>
      <w:r w:rsidRPr="009B78A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84"/>
    </w:p>
    <w:p w:rsidR="00125862" w:rsidRPr="009B78A0" w:rsidRDefault="00125862" w:rsidP="00041778">
      <w:pPr>
        <w:numPr>
          <w:ilvl w:val="0"/>
          <w:numId w:val="56"/>
        </w:numPr>
        <w:tabs>
          <w:tab w:val="left" w:pos="0"/>
        </w:tabs>
        <w:autoSpaceDE w:val="0"/>
        <w:autoSpaceDN w:val="0"/>
        <w:adjustRightInd w:val="0"/>
        <w:ind w:hanging="720"/>
        <w:jc w:val="both"/>
      </w:pPr>
      <w:bookmarkStart w:id="285" w:name="_Ref267002812"/>
      <w:r w:rsidRPr="009B78A0">
        <w:t>наименование и реквизиты запроса предложений;</w:t>
      </w:r>
    </w:p>
    <w:p w:rsidR="00125862" w:rsidRPr="009B78A0" w:rsidRDefault="00125862" w:rsidP="00041778">
      <w:pPr>
        <w:numPr>
          <w:ilvl w:val="0"/>
          <w:numId w:val="56"/>
        </w:numPr>
        <w:tabs>
          <w:tab w:val="left" w:pos="0"/>
        </w:tabs>
        <w:autoSpaceDE w:val="0"/>
        <w:autoSpaceDN w:val="0"/>
        <w:adjustRightInd w:val="0"/>
        <w:ind w:left="0" w:firstLine="709"/>
        <w:jc w:val="both"/>
      </w:pPr>
      <w:bookmarkStart w:id="286" w:name="_Ref267002804"/>
      <w:r w:rsidRPr="009B78A0">
        <w:t>сведения об объеме закупаемых товаров, работ, услуг;</w:t>
      </w:r>
    </w:p>
    <w:p w:rsidR="00125862" w:rsidRPr="009B78A0" w:rsidRDefault="00125862" w:rsidP="00041778">
      <w:pPr>
        <w:numPr>
          <w:ilvl w:val="0"/>
          <w:numId w:val="56"/>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41778">
      <w:pPr>
        <w:numPr>
          <w:ilvl w:val="0"/>
          <w:numId w:val="56"/>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041778">
      <w:pPr>
        <w:numPr>
          <w:ilvl w:val="0"/>
          <w:numId w:val="56"/>
        </w:numPr>
        <w:tabs>
          <w:tab w:val="left" w:pos="0"/>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bookmarkEnd w:id="286"/>
    </w:p>
    <w:p w:rsidR="00125862" w:rsidRPr="009B78A0" w:rsidRDefault="00125862" w:rsidP="00041778">
      <w:pPr>
        <w:numPr>
          <w:ilvl w:val="0"/>
          <w:numId w:val="56"/>
        </w:numPr>
        <w:tabs>
          <w:tab w:val="left" w:pos="0"/>
        </w:tabs>
        <w:autoSpaceDE w:val="0"/>
        <w:autoSpaceDN w:val="0"/>
        <w:adjustRightInd w:val="0"/>
        <w:ind w:left="0" w:firstLine="709"/>
        <w:jc w:val="both"/>
      </w:pPr>
      <w:r w:rsidRPr="009B78A0">
        <w:t>о направлении участникам запроса предложений запросов в соответствии с пунктом </w:t>
      </w:r>
      <w:fldSimple w:instr=" REF _Ref317251555 \r \h  \* MERGEFORMAT ">
        <w:r w:rsidR="00C812EA">
          <w:t>4.14.1.8</w:t>
        </w:r>
      </w:fldSimple>
      <w:r w:rsidRPr="009B78A0">
        <w:t xml:space="preserve"> (при необходимости);</w:t>
      </w:r>
    </w:p>
    <w:p w:rsidR="00125862" w:rsidRPr="009B78A0" w:rsidRDefault="00125862" w:rsidP="00041778">
      <w:pPr>
        <w:numPr>
          <w:ilvl w:val="0"/>
          <w:numId w:val="56"/>
        </w:numPr>
        <w:tabs>
          <w:tab w:val="left" w:pos="0"/>
        </w:tabs>
        <w:autoSpaceDE w:val="0"/>
        <w:autoSpaceDN w:val="0"/>
        <w:adjustRightInd w:val="0"/>
        <w:ind w:left="0" w:firstLine="709"/>
        <w:jc w:val="both"/>
      </w:pPr>
      <w:bookmarkStart w:id="287" w:name="_Ref267002810"/>
      <w:r w:rsidRPr="009B78A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87"/>
    </w:p>
    <w:p w:rsidR="00125862" w:rsidRPr="009B78A0" w:rsidRDefault="00125862" w:rsidP="00041778">
      <w:pPr>
        <w:numPr>
          <w:ilvl w:val="0"/>
          <w:numId w:val="56"/>
        </w:numPr>
        <w:tabs>
          <w:tab w:val="left" w:pos="0"/>
        </w:tabs>
        <w:autoSpaceDE w:val="0"/>
        <w:autoSpaceDN w:val="0"/>
        <w:adjustRightInd w:val="0"/>
        <w:ind w:left="0" w:firstLine="709"/>
        <w:jc w:val="both"/>
      </w:pPr>
      <w:r w:rsidRPr="009B78A0">
        <w:t>о результатах голосования членов закупочной комиссии, принявших участие в голосовании;</w:t>
      </w:r>
    </w:p>
    <w:p w:rsidR="00125862" w:rsidRPr="009B78A0" w:rsidRDefault="00125862" w:rsidP="00041778">
      <w:pPr>
        <w:numPr>
          <w:ilvl w:val="0"/>
          <w:numId w:val="56"/>
        </w:numPr>
        <w:tabs>
          <w:tab w:val="left" w:pos="0"/>
        </w:tabs>
        <w:autoSpaceDE w:val="0"/>
        <w:autoSpaceDN w:val="0"/>
        <w:adjustRightInd w:val="0"/>
        <w:ind w:left="0" w:firstLine="709"/>
        <w:jc w:val="both"/>
      </w:pPr>
      <w:proofErr w:type="gramStart"/>
      <w:r w:rsidRPr="009B78A0">
        <w:t xml:space="preserve">информация о признании запроса предложений несостоявшимся (пункт </w:t>
      </w:r>
      <w:fldSimple w:instr=" REF _Ref361305077 \r \h  \* MERGEFORMAT ">
        <w:r w:rsidR="00C812EA">
          <w:t>4.14.2.6</w:t>
        </w:r>
      </w:fldSimple>
      <w:r w:rsidRPr="009B78A0">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88" w:name="_Ref385153422"/>
      <w:bookmarkStart w:id="289" w:name="_Ref318214593"/>
      <w:bookmarkEnd w:id="285"/>
      <w:r w:rsidRPr="009B78A0">
        <w:t>Протокол заседания закупочной комиссии по рассмотрению заявок на отборочной стадии оформляется и</w:t>
      </w:r>
      <w:r w:rsidRPr="009B78A0">
        <w:rPr>
          <w:lang w:val="en-US"/>
        </w:rPr>
        <w:t> </w:t>
      </w:r>
      <w:r w:rsidRPr="009B78A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C812EA">
          <w:t>2.7.2</w:t>
        </w:r>
      </w:fldSimple>
      <w:r w:rsidRPr="009B78A0">
        <w:t>.</w:t>
      </w:r>
      <w:bookmarkEnd w:id="288"/>
      <w:r w:rsidRPr="009B78A0">
        <w:t xml:space="preserve"> </w:t>
      </w:r>
      <w:bookmarkEnd w:id="289"/>
    </w:p>
    <w:p w:rsidR="00125862" w:rsidRPr="009B78A0" w:rsidRDefault="00125862" w:rsidP="00125862">
      <w:pPr>
        <w:numPr>
          <w:ilvl w:val="3"/>
          <w:numId w:val="11"/>
        </w:numPr>
        <w:tabs>
          <w:tab w:val="num" w:pos="1701"/>
        </w:tabs>
        <w:autoSpaceDE w:val="0"/>
        <w:autoSpaceDN w:val="0"/>
        <w:adjustRightInd w:val="0"/>
        <w:ind w:left="0" w:firstLine="709"/>
        <w:jc w:val="both"/>
      </w:pPr>
      <w:bookmarkStart w:id="290" w:name="_Ref270006910"/>
      <w:r w:rsidRPr="009B78A0">
        <w:t>Любой участник запроса предложений после размещения протокола заседания закупочной комиссии по рассмотрению заявок на</w:t>
      </w:r>
      <w:r w:rsidRPr="009B78A0">
        <w:rPr>
          <w:lang w:val="en-US"/>
        </w:rPr>
        <w:t> </w:t>
      </w:r>
      <w:r w:rsidRPr="009B78A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9B78A0">
        <w:rPr>
          <w:lang w:val="en-US"/>
        </w:rPr>
        <w:t> </w:t>
      </w:r>
      <w:r w:rsidRPr="009B78A0">
        <w:t>письменной форме соответствующие разъяснения.</w:t>
      </w:r>
      <w:bookmarkEnd w:id="290"/>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1" w:name="_Ref299529821"/>
      <w:bookmarkStart w:id="292" w:name="_Toc314731845"/>
      <w:bookmarkStart w:id="293" w:name="_Ref318369480"/>
      <w:r w:rsidRPr="009B78A0">
        <w:rPr>
          <w:sz w:val="24"/>
          <w:szCs w:val="24"/>
        </w:rPr>
        <w:t>Проведение переговоров с участниками</w:t>
      </w:r>
      <w:bookmarkEnd w:id="291"/>
      <w:bookmarkEnd w:id="292"/>
      <w:r w:rsidRPr="009B78A0">
        <w:rPr>
          <w:sz w:val="24"/>
          <w:szCs w:val="24"/>
        </w:rPr>
        <w:t xml:space="preserve"> запроса предложений</w:t>
      </w:r>
      <w:bookmarkEnd w:id="293"/>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9B78A0">
        <w:t>,</w:t>
      </w:r>
      <w:proofErr w:type="gramEnd"/>
      <w:r w:rsidRPr="009B78A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Переговоры проводятся со всеми участниками запроса предложений, прошедшими отборочную стадию. </w:t>
      </w:r>
      <w:proofErr w:type="gramStart"/>
      <w:r w:rsidRPr="009B78A0">
        <w:t>Допускается не более одного раунда</w:t>
      </w:r>
      <w:proofErr w:type="gramEnd"/>
      <w:r w:rsidRPr="009B78A0">
        <w:t xml:space="preserve"> переговоров.</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9B78A0" w:rsidRDefault="00125862" w:rsidP="00041778">
      <w:pPr>
        <w:numPr>
          <w:ilvl w:val="0"/>
          <w:numId w:val="53"/>
        </w:numPr>
        <w:tabs>
          <w:tab w:val="left" w:pos="0"/>
        </w:tabs>
        <w:autoSpaceDE w:val="0"/>
        <w:autoSpaceDN w:val="0"/>
        <w:adjustRightInd w:val="0"/>
        <w:jc w:val="both"/>
      </w:pPr>
      <w:r w:rsidRPr="009B78A0">
        <w:t>сведения об объеме закупаемых товаров, работ, услуг;</w:t>
      </w:r>
    </w:p>
    <w:p w:rsidR="00125862" w:rsidRPr="009B78A0" w:rsidRDefault="00125862" w:rsidP="00041778">
      <w:pPr>
        <w:numPr>
          <w:ilvl w:val="0"/>
          <w:numId w:val="53"/>
        </w:numPr>
        <w:tabs>
          <w:tab w:val="left" w:pos="0"/>
        </w:tabs>
        <w:autoSpaceDE w:val="0"/>
        <w:autoSpaceDN w:val="0"/>
        <w:adjustRightInd w:val="0"/>
        <w:jc w:val="both"/>
      </w:pPr>
      <w:r w:rsidRPr="009B78A0">
        <w:t>сведения о начальной (максимальной) цене договора;</w:t>
      </w:r>
    </w:p>
    <w:p w:rsidR="00125862" w:rsidRPr="009B78A0" w:rsidRDefault="00125862" w:rsidP="00041778">
      <w:pPr>
        <w:numPr>
          <w:ilvl w:val="0"/>
          <w:numId w:val="53"/>
        </w:numPr>
        <w:tabs>
          <w:tab w:val="left" w:pos="0"/>
        </w:tabs>
        <w:autoSpaceDE w:val="0"/>
        <w:autoSpaceDN w:val="0"/>
        <w:adjustRightInd w:val="0"/>
        <w:jc w:val="both"/>
      </w:pPr>
      <w:r w:rsidRPr="009B78A0">
        <w:t>сведения о сроке исполнения договора;</w:t>
      </w:r>
    </w:p>
    <w:p w:rsidR="00125862" w:rsidRPr="009B78A0" w:rsidRDefault="00125862" w:rsidP="00041778">
      <w:pPr>
        <w:numPr>
          <w:ilvl w:val="0"/>
          <w:numId w:val="53"/>
        </w:numPr>
        <w:tabs>
          <w:tab w:val="left" w:pos="0"/>
        </w:tabs>
        <w:autoSpaceDE w:val="0"/>
        <w:autoSpaceDN w:val="0"/>
        <w:adjustRightInd w:val="0"/>
        <w:jc w:val="both"/>
      </w:pPr>
      <w:r w:rsidRPr="009B78A0">
        <w:t>достигнутые договоренности.</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C812EA">
          <w:t>2.7.2</w:t>
        </w:r>
      </w:fldSimple>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r w:rsidRPr="009B78A0">
        <w:rPr>
          <w:sz w:val="24"/>
          <w:szCs w:val="24"/>
        </w:rPr>
        <w:lastRenderedPageBreak/>
        <w:t>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по решению закупочной комиссии, если в пункте </w:t>
      </w:r>
      <w:fldSimple w:instr=" REF _Ref387673529 \r \h  \* MERGEFORMAT ">
        <w:r w:rsidR="00C812EA">
          <w:t>19</w:t>
        </w:r>
      </w:fldSimple>
      <w:r w:rsidR="00606FF8" w:rsidRPr="009B78A0">
        <w:t xml:space="preserve"> раздела </w:t>
      </w:r>
      <w:fldSimple w:instr=" REF _Ref387674522 \r \h  \* MERGEFORMAT ">
        <w:r w:rsidR="00C812EA">
          <w:t>5</w:t>
        </w:r>
      </w:fldSimple>
      <w:r w:rsidRPr="009B78A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9B78A0">
        <w:t>на участие в запросе предложений путем снижения первоначально указанной в заявке на участие в запросе</w:t>
      </w:r>
      <w:proofErr w:type="gramEnd"/>
      <w:r w:rsidRPr="009B78A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Количество переторжек не ограничено. При этом срок проведения переторжек не должен превышать 10 (десять) рабочих дней </w:t>
      </w:r>
      <w:proofErr w:type="gramStart"/>
      <w:r w:rsidRPr="009B78A0">
        <w:t>с даты размещения</w:t>
      </w:r>
      <w:proofErr w:type="gramEnd"/>
      <w:r w:rsidRPr="009B78A0">
        <w:t xml:space="preserve"> на официальном сайте и ЭТП протокола согласно пункту </w:t>
      </w:r>
      <w:fldSimple w:instr=" REF _Ref385153422 \r \h  \* MERGEFORMAT ">
        <w:r w:rsidR="00C812EA">
          <w:t>4.14.2.8</w:t>
        </w:r>
      </w:fldSimple>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Форма, параметры, по которым проводится переторжка из указанных в пункте </w:t>
      </w:r>
      <w:fldSimple w:instr=" REF _Ref387673529 \r \h  \* MERGEFORMAT ">
        <w:r w:rsidR="00C812EA">
          <w:t>19</w:t>
        </w:r>
      </w:fldSimple>
      <w:r w:rsidRPr="009B78A0">
        <w:t xml:space="preserve"> </w:t>
      </w:r>
      <w:r w:rsidR="00483AC2" w:rsidRPr="009B78A0">
        <w:t>раздела </w:t>
      </w:r>
      <w:fldSimple w:instr=" REF _Ref387674522 \r \h  \* MERGEFORMAT ">
        <w:r w:rsidR="00C812EA">
          <w:t>5</w:t>
        </w:r>
      </w:fldSimple>
      <w:r w:rsidRPr="009B78A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9B78A0">
        <w:t xml:space="preserve">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4"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94"/>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041778">
      <w:pPr>
        <w:numPr>
          <w:ilvl w:val="0"/>
          <w:numId w:val="38"/>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041778">
      <w:pPr>
        <w:numPr>
          <w:ilvl w:val="0"/>
          <w:numId w:val="38"/>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041778">
      <w:pPr>
        <w:numPr>
          <w:ilvl w:val="0"/>
          <w:numId w:val="38"/>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041778">
      <w:pPr>
        <w:numPr>
          <w:ilvl w:val="0"/>
          <w:numId w:val="38"/>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41778">
      <w:pPr>
        <w:numPr>
          <w:ilvl w:val="0"/>
          <w:numId w:val="38"/>
        </w:numPr>
        <w:tabs>
          <w:tab w:val="left" w:pos="0"/>
        </w:tabs>
        <w:autoSpaceDE w:val="0"/>
        <w:autoSpaceDN w:val="0"/>
        <w:adjustRightInd w:val="0"/>
        <w:ind w:left="0" w:firstLine="709"/>
        <w:jc w:val="both"/>
      </w:pPr>
      <w:r w:rsidRPr="009B78A0">
        <w:lastRenderedPageBreak/>
        <w:t>сведения о начальной (максимальной) цене договора;</w:t>
      </w:r>
    </w:p>
    <w:p w:rsidR="00125862" w:rsidRPr="009B78A0" w:rsidRDefault="00125862" w:rsidP="00041778">
      <w:pPr>
        <w:numPr>
          <w:ilvl w:val="0"/>
          <w:numId w:val="38"/>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125862">
      <w:pPr>
        <w:tabs>
          <w:tab w:val="num" w:pos="2357"/>
        </w:tabs>
        <w:autoSpaceDE w:val="0"/>
        <w:autoSpaceDN w:val="0"/>
        <w:adjustRightInd w:val="0"/>
        <w:ind w:firstLine="709"/>
        <w:jc w:val="both"/>
      </w:pPr>
      <w:proofErr w:type="gramStart"/>
      <w:r w:rsidRPr="009B78A0">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9B78A0">
        <w:t xml:space="preserve"> </w:t>
      </w:r>
      <w:proofErr w:type="gramStart"/>
      <w:r w:rsidRPr="009B78A0">
        <w:t>сайте</w:t>
      </w:r>
      <w:proofErr w:type="gramEnd"/>
      <w:r w:rsidRPr="009B78A0">
        <w:t>.</w:t>
      </w:r>
    </w:p>
    <w:p w:rsidR="00125862" w:rsidRPr="009B78A0" w:rsidRDefault="00125862" w:rsidP="00125862">
      <w:pPr>
        <w:tabs>
          <w:tab w:val="num" w:pos="2357"/>
        </w:tabs>
        <w:autoSpaceDE w:val="0"/>
        <w:autoSpaceDN w:val="0"/>
        <w:adjustRightInd w:val="0"/>
        <w:ind w:firstLine="709"/>
        <w:jc w:val="both"/>
      </w:pPr>
      <w:bookmarkStart w:id="295"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C812EA">
          <w:t>4.4</w:t>
        </w:r>
      </w:fldSimple>
      <w:r w:rsidRPr="009B78A0">
        <w:t>.</w:t>
      </w:r>
      <w:bookmarkEnd w:id="295"/>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6"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C812EA">
          <w:t>4.10</w:t>
        </w:r>
      </w:fldSimple>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7" w:name="_Ref308080192"/>
      <w:bookmarkEnd w:id="296"/>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C812EA">
          <w:t>4.12</w:t>
        </w:r>
      </w:fldSimple>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8" w:name="_Ref317258175"/>
      <w:bookmarkEnd w:id="297"/>
      <w:r w:rsidRPr="009B78A0">
        <w:rPr>
          <w:sz w:val="24"/>
          <w:szCs w:val="24"/>
        </w:rPr>
        <w:t>Проведение оценочной стадии</w:t>
      </w:r>
      <w:bookmarkEnd w:id="298"/>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fldSimple w:instr=" REF _Ref387673601 \r \h  \* MERGEFORMAT ">
        <w:r w:rsidR="00C812EA">
          <w:t>20</w:t>
        </w:r>
      </w:fldSimple>
      <w:r w:rsidRPr="009B78A0">
        <w:t xml:space="preserve"> </w:t>
      </w:r>
      <w:r w:rsidR="00606FF8" w:rsidRPr="009B78A0">
        <w:t>раздела </w:t>
      </w:r>
      <w:fldSimple w:instr=" REF _Ref387674522 \r \h  \* MERGEFORMAT ">
        <w:r w:rsidR="00C812EA">
          <w:t>5</w:t>
        </w:r>
      </w:fldSimple>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fldSimple w:instr=" REF _Ref387660771 \r \h  \* MERGEFORMAT ">
        <w:r w:rsidR="00C812EA">
          <w:t>21</w:t>
        </w:r>
      </w:fldSimple>
      <w:r w:rsidR="00606FF8" w:rsidRPr="009B78A0">
        <w:t xml:space="preserve">, </w:t>
      </w:r>
      <w:fldSimple w:instr=" REF _Ref387675177 \r \h  \* MERGEFORMAT ">
        <w:r w:rsidR="00C812EA">
          <w:t>22</w:t>
        </w:r>
      </w:fldSimple>
      <w:r w:rsidR="00606FF8" w:rsidRPr="009B78A0">
        <w:t xml:space="preserve"> </w:t>
      </w:r>
      <w:r w:rsidRPr="009B78A0">
        <w:t xml:space="preserve">  </w:t>
      </w:r>
      <w:r w:rsidR="00606FF8" w:rsidRPr="009B78A0">
        <w:t>раздела </w:t>
      </w:r>
      <w:fldSimple w:instr=" REF _Ref387674522 \r \h  \* MERGEFORMAT ">
        <w:r w:rsidR="00C812EA">
          <w:t>5</w:t>
        </w:r>
      </w:fldSimple>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87660771 \r \h  \* MERGEFORMAT ">
        <w:r w:rsidR="00C812EA">
          <w:t>21</w:t>
        </w:r>
      </w:fldSimple>
      <w:r w:rsidRPr="009B78A0">
        <w:t xml:space="preserve"> </w:t>
      </w:r>
      <w:r w:rsidR="00606FF8" w:rsidRPr="009B78A0">
        <w:t>раздела </w:t>
      </w:r>
      <w:fldSimple w:instr=" REF _Ref387674522 \r \h  \* MERGEFORMAT ">
        <w:r w:rsidR="00C812EA">
          <w:t>5</w:t>
        </w:r>
      </w:fldSimple>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041778">
      <w:pPr>
        <w:numPr>
          <w:ilvl w:val="0"/>
          <w:numId w:val="34"/>
        </w:numPr>
        <w:tabs>
          <w:tab w:val="left" w:pos="1276"/>
        </w:tabs>
        <w:autoSpaceDE w:val="0"/>
        <w:autoSpaceDN w:val="0"/>
        <w:adjustRightInd w:val="0"/>
        <w:ind w:left="0" w:firstLine="709"/>
        <w:jc w:val="both"/>
      </w:pPr>
      <w:bookmarkStart w:id="299" w:name="_Ref264614940"/>
      <w:r w:rsidRPr="009B78A0">
        <w:t>наименование и реквизиты запроса предложений;</w:t>
      </w:r>
    </w:p>
    <w:p w:rsidR="00125862" w:rsidRPr="009B78A0" w:rsidRDefault="00125862" w:rsidP="00041778">
      <w:pPr>
        <w:numPr>
          <w:ilvl w:val="0"/>
          <w:numId w:val="34"/>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41778">
      <w:pPr>
        <w:numPr>
          <w:ilvl w:val="0"/>
          <w:numId w:val="34"/>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41778">
      <w:pPr>
        <w:numPr>
          <w:ilvl w:val="0"/>
          <w:numId w:val="34"/>
        </w:numPr>
        <w:tabs>
          <w:tab w:val="left" w:pos="1276"/>
        </w:tabs>
        <w:autoSpaceDE w:val="0"/>
        <w:autoSpaceDN w:val="0"/>
        <w:adjustRightInd w:val="0"/>
        <w:ind w:left="0" w:firstLine="709"/>
        <w:jc w:val="both"/>
      </w:pPr>
      <w:r w:rsidRPr="009B78A0">
        <w:lastRenderedPageBreak/>
        <w:t>сведения о сроке исполнения договора;</w:t>
      </w:r>
    </w:p>
    <w:p w:rsidR="00125862" w:rsidRPr="009B78A0" w:rsidRDefault="00125862" w:rsidP="00041778">
      <w:pPr>
        <w:numPr>
          <w:ilvl w:val="0"/>
          <w:numId w:val="34"/>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041778">
      <w:pPr>
        <w:numPr>
          <w:ilvl w:val="0"/>
          <w:numId w:val="34"/>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041778">
      <w:pPr>
        <w:numPr>
          <w:ilvl w:val="0"/>
          <w:numId w:val="34"/>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DF01A2" w:rsidRPr="009B78A0">
        <w:t>результаты проведенных переторжек</w:t>
      </w:r>
      <w:r w:rsidRPr="009B78A0">
        <w:t>;</w:t>
      </w:r>
    </w:p>
    <w:p w:rsidR="00125862" w:rsidRPr="009B78A0" w:rsidRDefault="00125862" w:rsidP="00041778">
      <w:pPr>
        <w:numPr>
          <w:ilvl w:val="0"/>
          <w:numId w:val="34"/>
        </w:numPr>
        <w:tabs>
          <w:tab w:val="left" w:pos="1276"/>
          <w:tab w:val="num" w:pos="1985"/>
        </w:tabs>
        <w:autoSpaceDE w:val="0"/>
        <w:autoSpaceDN w:val="0"/>
        <w:adjustRightInd w:val="0"/>
        <w:ind w:left="0" w:firstLine="709"/>
        <w:jc w:val="both"/>
      </w:pPr>
      <w:bookmarkStart w:id="300" w:name="_Ref264625125"/>
      <w:bookmarkEnd w:id="299"/>
      <w:r w:rsidRPr="009B78A0">
        <w:t>о результатах оценки каждой заявки</w:t>
      </w:r>
      <w:bookmarkEnd w:id="300"/>
      <w:r w:rsidRPr="009B78A0">
        <w:t xml:space="preserve"> с указанием присвоенных баллов по каждому критерию оценки.</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9B78A0">
        <w:rPr>
          <w:highlight w:val="yellow"/>
        </w:rPr>
        <w:t>не  позднее</w:t>
      </w:r>
      <w:r w:rsidR="00462605" w:rsidRPr="009B78A0">
        <w:t xml:space="preserve"> </w:t>
      </w:r>
      <w:r w:rsidRPr="009B78A0">
        <w:t>1 (одного) рабочего дня, следующего после дня подписания указанного протокола, с учетом положений пункта </w:t>
      </w:r>
      <w:fldSimple w:instr=" REF _Ref317254108 \r \h  \* MERGEFORMAT ">
        <w:r w:rsidR="00C812EA">
          <w:t>2.7.2</w:t>
        </w:r>
      </w:fldSimple>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301" w:name="_Toc255985697"/>
      <w:r w:rsidRPr="009B78A0">
        <w:rPr>
          <w:sz w:val="24"/>
          <w:szCs w:val="24"/>
        </w:rPr>
        <w:t>Подведение итогов запроса предложений. Выбор победителя запроса предложений</w:t>
      </w:r>
      <w:bookmarkEnd w:id="301"/>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bookmarkStart w:id="302" w:name="_Ref264625420"/>
      <w:r w:rsidRPr="009B78A0">
        <w:t>наименование и реквизиты запроса предложений;</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r w:rsidRPr="009B78A0">
        <w:lastRenderedPageBreak/>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302"/>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C812EA">
          <w:t>2.7.2</w:t>
        </w:r>
      </w:fldSimple>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303" w:name="_Toc333484220"/>
      <w:bookmarkStart w:id="304" w:name="_Toc361047054"/>
      <w:bookmarkStart w:id="305" w:name="_Toc384721989"/>
      <w:bookmarkStart w:id="306" w:name="_Toc385574399"/>
      <w:bookmarkStart w:id="307" w:name="_Toc391644584"/>
      <w:bookmarkStart w:id="308" w:name="_Ref440090183"/>
      <w:bookmarkStart w:id="309" w:name="_Ref440090175"/>
      <w:bookmarkStart w:id="310" w:name="_Ref469290666"/>
      <w:bookmarkStart w:id="311" w:name="_Ref440090241"/>
      <w:r w:rsidRPr="009B78A0">
        <w:rPr>
          <w:rFonts w:ascii="Times New Roman" w:hAnsi="Times New Roman" w:cs="Times New Roman"/>
          <w:i w:val="0"/>
          <w:sz w:val="24"/>
          <w:szCs w:val="24"/>
        </w:rPr>
        <w:t xml:space="preserve">Заключение договора </w:t>
      </w:r>
      <w:bookmarkStart w:id="312" w:name="_Toc314731803"/>
      <w:r w:rsidRPr="009B78A0">
        <w:rPr>
          <w:rFonts w:ascii="Times New Roman" w:hAnsi="Times New Roman" w:cs="Times New Roman"/>
          <w:i w:val="0"/>
          <w:sz w:val="24"/>
          <w:szCs w:val="24"/>
        </w:rPr>
        <w:t>по результатам запроса предложений</w:t>
      </w:r>
      <w:bookmarkEnd w:id="303"/>
      <w:bookmarkEnd w:id="304"/>
      <w:bookmarkEnd w:id="305"/>
      <w:bookmarkEnd w:id="306"/>
      <w:bookmarkEnd w:id="307"/>
      <w:bookmarkEnd w:id="312"/>
    </w:p>
    <w:p w:rsidR="00125862" w:rsidRPr="009B78A0" w:rsidRDefault="00125862" w:rsidP="00125862">
      <w:pPr>
        <w:numPr>
          <w:ilvl w:val="2"/>
          <w:numId w:val="11"/>
        </w:numPr>
        <w:tabs>
          <w:tab w:val="num" w:pos="1701"/>
        </w:tabs>
        <w:ind w:left="0" w:firstLine="709"/>
        <w:jc w:val="both"/>
      </w:pPr>
      <w:bookmarkStart w:id="313" w:name="_Ref317255645"/>
      <w:bookmarkStart w:id="314" w:name="sub_291"/>
      <w:bookmarkEnd w:id="308"/>
      <w:bookmarkEnd w:id="309"/>
      <w:bookmarkEnd w:id="310"/>
      <w:bookmarkEnd w:id="311"/>
      <w:proofErr w:type="gramStart"/>
      <w:r w:rsidRPr="009B78A0">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fldSimple w:instr=" REF _Ref387675018 \r \h  \* MERGEFORMAT ">
        <w:r w:rsidR="00C812EA">
          <w:t>23</w:t>
        </w:r>
      </w:fldSimple>
      <w:r w:rsidRPr="009B78A0">
        <w:t xml:space="preserve"> </w:t>
      </w:r>
      <w:r w:rsidR="00606FF8" w:rsidRPr="009B78A0">
        <w:t>раздела </w:t>
      </w:r>
      <w:fldSimple w:instr=" REF _Ref387674522 \r \h  \* MERGEFORMAT ">
        <w:r w:rsidR="00C812EA">
          <w:t>5</w:t>
        </w:r>
      </w:fldSimple>
      <w:r w:rsidR="00606FF8" w:rsidRPr="009B78A0">
        <w:t xml:space="preserve"> </w:t>
      </w:r>
      <w:r w:rsidRPr="009B78A0">
        <w:t>«Информационная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C812EA">
          <w:t>4.15.7</w:t>
        </w:r>
      </w:fldSimple>
      <w:r w:rsidRPr="009B78A0">
        <w:t>) проект договора в отношении своего предприятия, который составляется путем включения условий исполнения договора</w:t>
      </w:r>
      <w:proofErr w:type="gramEnd"/>
      <w:r w:rsidRPr="009B78A0">
        <w:t>,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fldSimple w:instr=" REF _Ref355090123 \r \h  \* MERGEFORMAT ">
        <w:r w:rsidR="00C812EA">
          <w:t>4.15.9</w:t>
        </w:r>
      </w:fldSimple>
      <w:r w:rsidRPr="009B78A0">
        <w:t xml:space="preserve">). </w:t>
      </w:r>
    </w:p>
    <w:p w:rsidR="00125862" w:rsidRPr="009B78A0" w:rsidRDefault="00125862" w:rsidP="00125862">
      <w:pPr>
        <w:tabs>
          <w:tab w:val="num" w:pos="1701"/>
        </w:tabs>
        <w:ind w:firstLine="709"/>
        <w:jc w:val="both"/>
      </w:pPr>
      <w:r w:rsidRPr="009B78A0">
        <w:t>Лицо, с которым заключается договор, обязано предоставить заказчику:</w:t>
      </w:r>
    </w:p>
    <w:p w:rsidR="00125862" w:rsidRPr="009B78A0" w:rsidRDefault="00125862" w:rsidP="00041778">
      <w:pPr>
        <w:pStyle w:val="affe"/>
        <w:numPr>
          <w:ilvl w:val="0"/>
          <w:numId w:val="66"/>
        </w:numPr>
        <w:tabs>
          <w:tab w:val="left" w:pos="1418"/>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подписанный и заверенный печатью со своей стороны договор в срок, указанный в пункте </w:t>
      </w:r>
      <w:fldSimple w:instr=" REF _Ref387675018 \r \h  \* MERGEFORMAT ">
        <w:r w:rsidR="00C812EA" w:rsidRPr="00C812EA">
          <w:rPr>
            <w:rFonts w:ascii="Times New Roman" w:hAnsi="Times New Roman"/>
            <w:sz w:val="24"/>
            <w:szCs w:val="24"/>
          </w:rPr>
          <w:t>23</w:t>
        </w:r>
      </w:fldSimple>
      <w:r w:rsidR="00606FF8" w:rsidRPr="009B78A0">
        <w:rPr>
          <w:rFonts w:ascii="Times New Roman" w:hAnsi="Times New Roman"/>
          <w:sz w:val="24"/>
          <w:szCs w:val="24"/>
        </w:rPr>
        <w:t xml:space="preserve"> раздела </w:t>
      </w:r>
      <w:fldSimple w:instr=" REF _Ref387674522 \r \h  \* MERGEFORMAT ">
        <w:r w:rsidR="00C812EA" w:rsidRPr="00C812EA">
          <w:t>5</w:t>
        </w:r>
      </w:fldSimple>
      <w:r w:rsidRPr="009B78A0">
        <w:rPr>
          <w:rFonts w:ascii="Times New Roman" w:hAnsi="Times New Roman"/>
          <w:sz w:val="24"/>
          <w:szCs w:val="24"/>
        </w:rPr>
        <w:t xml:space="preserve"> «Информационная карта запроса предложений»;</w:t>
      </w:r>
      <w:bookmarkEnd w:id="313"/>
    </w:p>
    <w:p w:rsidR="00125862" w:rsidRPr="009B78A0" w:rsidRDefault="00125862" w:rsidP="00041778">
      <w:pPr>
        <w:pStyle w:val="affe"/>
        <w:numPr>
          <w:ilvl w:val="0"/>
          <w:numId w:val="66"/>
        </w:numPr>
        <w:tabs>
          <w:tab w:val="left" w:pos="1418"/>
        </w:tabs>
        <w:spacing w:after="0" w:line="240" w:lineRule="auto"/>
        <w:ind w:left="0" w:firstLine="698"/>
        <w:contextualSpacing w:val="0"/>
        <w:jc w:val="both"/>
        <w:rPr>
          <w:rFonts w:ascii="Times New Roman" w:hAnsi="Times New Roman"/>
          <w:sz w:val="24"/>
          <w:szCs w:val="24"/>
        </w:rPr>
      </w:pPr>
      <w:proofErr w:type="gramStart"/>
      <w:r w:rsidRPr="009B78A0">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56821384 \r \h  \* MERGEFORMAT ">
        <w:r w:rsidR="00C812EA" w:rsidRPr="00C812EA">
          <w:rPr>
            <w:rFonts w:ascii="Times New Roman" w:hAnsi="Times New Roman"/>
            <w:sz w:val="24"/>
            <w:szCs w:val="24"/>
          </w:rPr>
          <w:t>15.1.2</w:t>
        </w:r>
      </w:fldSimple>
      <w:r w:rsidR="00606FF8" w:rsidRPr="009B78A0">
        <w:rPr>
          <w:rFonts w:ascii="Times New Roman" w:hAnsi="Times New Roman"/>
          <w:sz w:val="24"/>
          <w:szCs w:val="24"/>
        </w:rPr>
        <w:t xml:space="preserve">  раздела </w:t>
      </w:r>
      <w:fldSimple w:instr=" REF _Ref387674522 \r \h  \* MERGEFORMAT ">
        <w:r w:rsidR="00C812EA" w:rsidRPr="00C812EA">
          <w:t>5</w:t>
        </w:r>
      </w:fldSimple>
      <w:r w:rsidRPr="009B78A0">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9B78A0">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25862" w:rsidRPr="009B78A0" w:rsidRDefault="00125862" w:rsidP="00125862">
      <w:pPr>
        <w:numPr>
          <w:ilvl w:val="2"/>
          <w:numId w:val="11"/>
        </w:numPr>
        <w:tabs>
          <w:tab w:val="num" w:pos="1701"/>
        </w:tabs>
        <w:ind w:left="0" w:firstLine="709"/>
        <w:jc w:val="both"/>
      </w:pPr>
      <w:bookmarkStart w:id="315" w:name="_Ref352058229"/>
      <w:r w:rsidRPr="009B78A0">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fldSimple w:instr=" REF _Ref318475514 \r \h  \* MERGEFORMAT ">
        <w:r w:rsidR="00C812EA">
          <w:t>4.15.7</w:t>
        </w:r>
      </w:fldSimple>
      <w:r w:rsidRPr="009B78A0">
        <w:t xml:space="preserve">, заключается в срок, указанный в пункте  </w:t>
      </w:r>
      <w:fldSimple w:instr=" REF _Ref387675018 \r \h  \* MERGEFORMAT ">
        <w:r w:rsidR="00C812EA">
          <w:t>23</w:t>
        </w:r>
      </w:fldSimple>
      <w:r w:rsidR="00CE0DD9" w:rsidRPr="009B78A0">
        <w:t xml:space="preserve"> раздела </w:t>
      </w:r>
      <w:fldSimple w:instr=" REF _Ref387674522 \r \h  \* MERGEFORMAT ">
        <w:r w:rsidR="00C812EA">
          <w:t>5</w:t>
        </w:r>
      </w:fldSimple>
      <w:r w:rsidRPr="009B78A0">
        <w:t xml:space="preserve"> «Информационная карта запроса предложений».</w:t>
      </w:r>
      <w:bookmarkEnd w:id="315"/>
    </w:p>
    <w:p w:rsidR="00125862" w:rsidRPr="009B78A0" w:rsidRDefault="00125862" w:rsidP="00125862">
      <w:pPr>
        <w:numPr>
          <w:ilvl w:val="2"/>
          <w:numId w:val="11"/>
        </w:numPr>
        <w:tabs>
          <w:tab w:val="num" w:pos="1701"/>
        </w:tabs>
        <w:ind w:left="0" w:firstLine="709"/>
        <w:jc w:val="both"/>
      </w:pPr>
      <w:bookmarkStart w:id="316" w:name="_Ref361398143"/>
      <w:bookmarkStart w:id="317" w:name="_Ref362949616"/>
      <w:r w:rsidRPr="009B78A0">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9B78A0">
        <w:t>с даты заключения</w:t>
      </w:r>
      <w:proofErr w:type="gramEnd"/>
      <w:r w:rsidRPr="009B78A0">
        <w:t xml:space="preserve"> договора, должен представить заказчику документы, подтверждающие соответствие требованию пункта </w:t>
      </w:r>
      <w:fldSimple w:instr=" REF _Ref358050951 \r \h  \* MERGEFORMAT ">
        <w:r w:rsidR="00C812EA">
          <w:t>3.1.1.6</w:t>
        </w:r>
      </w:fldSimple>
      <w:r w:rsidRPr="009B78A0">
        <w:t xml:space="preserve"> настоящей документации, а именно:</w:t>
      </w:r>
      <w:bookmarkEnd w:id="316"/>
      <w:bookmarkEnd w:id="317"/>
    </w:p>
    <w:p w:rsidR="00125862" w:rsidRPr="009B78A0" w:rsidRDefault="00125862" w:rsidP="00041778">
      <w:pPr>
        <w:numPr>
          <w:ilvl w:val="0"/>
          <w:numId w:val="63"/>
        </w:numPr>
        <w:tabs>
          <w:tab w:val="left" w:pos="1418"/>
        </w:tabs>
        <w:ind w:left="0" w:firstLine="709"/>
        <w:jc w:val="both"/>
      </w:pPr>
      <w:r w:rsidRPr="009B78A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5862" w:rsidRPr="009B78A0" w:rsidRDefault="00125862" w:rsidP="00125862">
      <w:pPr>
        <w:tabs>
          <w:tab w:val="left" w:pos="709"/>
        </w:tabs>
        <w:ind w:firstLine="709"/>
        <w:jc w:val="both"/>
      </w:pPr>
      <w:r w:rsidRPr="009B78A0">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25862" w:rsidRPr="009B78A0" w:rsidRDefault="00125862" w:rsidP="00041778">
      <w:pPr>
        <w:numPr>
          <w:ilvl w:val="0"/>
          <w:numId w:val="63"/>
        </w:numPr>
        <w:tabs>
          <w:tab w:val="left" w:pos="1418"/>
        </w:tabs>
        <w:ind w:left="0" w:firstLine="709"/>
        <w:jc w:val="both"/>
      </w:pPr>
      <w:r w:rsidRPr="009B78A0">
        <w:lastRenderedPageBreak/>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25862" w:rsidRPr="009B78A0" w:rsidRDefault="00125862" w:rsidP="00041778">
      <w:pPr>
        <w:numPr>
          <w:ilvl w:val="0"/>
          <w:numId w:val="63"/>
        </w:numPr>
        <w:tabs>
          <w:tab w:val="left" w:pos="1418"/>
        </w:tabs>
        <w:ind w:left="0" w:firstLine="709"/>
        <w:jc w:val="both"/>
      </w:pPr>
      <w:r w:rsidRPr="009B78A0">
        <w:t>копия бухгалтерской (финансовой) отчетности за последний завершенный отчетный период. При этом</w:t>
      </w:r>
      <w:proofErr w:type="gramStart"/>
      <w:r w:rsidRPr="009B78A0">
        <w:t>,</w:t>
      </w:r>
      <w:proofErr w:type="gramEnd"/>
      <w:r w:rsidRPr="009B78A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125862" w:rsidRPr="009B78A0" w:rsidRDefault="00125862" w:rsidP="00125862">
      <w:pPr>
        <w:numPr>
          <w:ilvl w:val="2"/>
          <w:numId w:val="11"/>
        </w:numPr>
        <w:tabs>
          <w:tab w:val="num" w:pos="1701"/>
        </w:tabs>
        <w:ind w:left="0" w:firstLine="709"/>
        <w:jc w:val="both"/>
      </w:pPr>
      <w:bookmarkStart w:id="318" w:name="_Ref362949641"/>
      <w:r w:rsidRPr="009B78A0">
        <w:t xml:space="preserve">В случае непредставления лица, с которым заключен договор, документов в соответствие с пунктом </w:t>
      </w:r>
      <w:fldSimple w:instr=" REF _Ref362949616 \r \h  \* MERGEFORMAT ">
        <w:r w:rsidR="00C812EA">
          <w:t>4.15.3</w:t>
        </w:r>
      </w:fldSimple>
      <w:r w:rsidRPr="009B78A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C812EA">
          <w:t>3.1.1.6</w:t>
        </w:r>
      </w:fldSimple>
      <w:r w:rsidRPr="009B78A0">
        <w:t xml:space="preserve"> настоящей документации, заказчик вправе расторгнуть заключенный договор.</w:t>
      </w:r>
      <w:bookmarkEnd w:id="318"/>
    </w:p>
    <w:p w:rsidR="00125862" w:rsidRPr="009B78A0" w:rsidRDefault="00125862" w:rsidP="00125862">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5862" w:rsidRPr="009B78A0" w:rsidRDefault="00125862" w:rsidP="00125862">
      <w:pPr>
        <w:numPr>
          <w:ilvl w:val="2"/>
          <w:numId w:val="11"/>
        </w:numPr>
        <w:tabs>
          <w:tab w:val="num" w:pos="1701"/>
        </w:tabs>
        <w:ind w:left="0" w:firstLine="709"/>
        <w:jc w:val="both"/>
      </w:pPr>
      <w:r w:rsidRPr="009B78A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25862" w:rsidRPr="009B78A0" w:rsidRDefault="00125862" w:rsidP="00125862">
      <w:pPr>
        <w:numPr>
          <w:ilvl w:val="2"/>
          <w:numId w:val="11"/>
        </w:numPr>
        <w:tabs>
          <w:tab w:val="num" w:pos="1701"/>
        </w:tabs>
        <w:ind w:left="0" w:firstLine="709"/>
        <w:jc w:val="both"/>
      </w:pPr>
      <w:bookmarkStart w:id="319" w:name="_Ref317178853"/>
      <w:bookmarkStart w:id="320" w:name="_Ref318475514"/>
      <w:r w:rsidRPr="009B78A0">
        <w:t>В случае</w:t>
      </w:r>
      <w:proofErr w:type="gramStart"/>
      <w:r w:rsidRPr="009B78A0">
        <w:t>,</w:t>
      </w:r>
      <w:proofErr w:type="gramEnd"/>
      <w:r w:rsidRPr="009B78A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B78A0">
        <w:rPr>
          <w:lang w:val="en-US"/>
        </w:rPr>
        <w:t> </w:t>
      </w:r>
      <w:r w:rsidRPr="009B78A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w:t>
      </w:r>
      <w:proofErr w:type="gramStart"/>
      <w:r w:rsidRPr="009B78A0">
        <w:t>порядке</w:t>
      </w:r>
      <w:proofErr w:type="gramEnd"/>
      <w:r w:rsidRPr="009B78A0">
        <w:t>, предусмотренные положениями настоящего подраздела.</w:t>
      </w:r>
      <w:bookmarkEnd w:id="319"/>
      <w:bookmarkEnd w:id="320"/>
    </w:p>
    <w:p w:rsidR="00125862" w:rsidRPr="009B78A0" w:rsidRDefault="00125862" w:rsidP="00125862">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p>
    <w:p w:rsidR="00125862" w:rsidRPr="009B78A0" w:rsidRDefault="00125862" w:rsidP="00125862">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321" w:name="_Ref355090123"/>
      <w:r w:rsidRPr="009B78A0">
        <w:t>Преддоговорные переговоры проводятся:</w:t>
      </w:r>
      <w:bookmarkEnd w:id="321"/>
    </w:p>
    <w:p w:rsidR="00125862" w:rsidRPr="009B78A0" w:rsidRDefault="00125862" w:rsidP="00041778">
      <w:pPr>
        <w:pStyle w:val="af5"/>
        <w:numPr>
          <w:ilvl w:val="0"/>
          <w:numId w:val="42"/>
        </w:numPr>
        <w:tabs>
          <w:tab w:val="num" w:pos="1134"/>
        </w:tabs>
        <w:spacing w:before="0" w:beforeAutospacing="0" w:after="0" w:afterAutospacing="0"/>
        <w:ind w:left="0" w:firstLine="709"/>
        <w:jc w:val="both"/>
      </w:pPr>
      <w:r w:rsidRPr="009B78A0">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25862" w:rsidRPr="009B78A0" w:rsidRDefault="00125862" w:rsidP="00041778">
      <w:pPr>
        <w:pStyle w:val="af5"/>
        <w:numPr>
          <w:ilvl w:val="0"/>
          <w:numId w:val="42"/>
        </w:numPr>
        <w:tabs>
          <w:tab w:val="num" w:pos="1134"/>
        </w:tabs>
        <w:spacing w:before="0" w:beforeAutospacing="0" w:after="0" w:afterAutospacing="0"/>
        <w:ind w:left="0" w:firstLine="709"/>
        <w:jc w:val="both"/>
      </w:pPr>
      <w:r w:rsidRPr="009B78A0">
        <w:t>по изменению объемов продукции не более чем на 10% и без увеличения цен (расценок);</w:t>
      </w:r>
    </w:p>
    <w:p w:rsidR="00125862" w:rsidRPr="009B78A0" w:rsidRDefault="00125862" w:rsidP="00041778">
      <w:pPr>
        <w:pStyle w:val="af5"/>
        <w:numPr>
          <w:ilvl w:val="0"/>
          <w:numId w:val="42"/>
        </w:numPr>
        <w:tabs>
          <w:tab w:val="num" w:pos="1134"/>
        </w:tabs>
        <w:spacing w:before="0" w:beforeAutospacing="0" w:after="0" w:afterAutospacing="0"/>
        <w:ind w:left="0" w:firstLine="709"/>
        <w:jc w:val="both"/>
      </w:pPr>
      <w:r w:rsidRPr="009B78A0">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25862" w:rsidRPr="009B78A0" w:rsidRDefault="00125862" w:rsidP="00041778">
      <w:pPr>
        <w:pStyle w:val="af5"/>
        <w:numPr>
          <w:ilvl w:val="0"/>
          <w:numId w:val="42"/>
        </w:numPr>
        <w:tabs>
          <w:tab w:val="num" w:pos="1134"/>
        </w:tabs>
        <w:spacing w:before="0" w:beforeAutospacing="0" w:after="0" w:afterAutospacing="0"/>
        <w:ind w:left="0" w:firstLine="709"/>
        <w:jc w:val="both"/>
      </w:pPr>
      <w:r w:rsidRPr="009B78A0">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25862" w:rsidRPr="009B78A0" w:rsidRDefault="00125862" w:rsidP="00041778">
      <w:pPr>
        <w:pStyle w:val="af5"/>
        <w:numPr>
          <w:ilvl w:val="0"/>
          <w:numId w:val="42"/>
        </w:numPr>
        <w:tabs>
          <w:tab w:val="num" w:pos="1134"/>
        </w:tabs>
        <w:spacing w:before="0" w:beforeAutospacing="0" w:after="0" w:afterAutospacing="0"/>
        <w:ind w:left="0" w:firstLine="709"/>
        <w:jc w:val="both"/>
      </w:pPr>
      <w:r w:rsidRPr="009B78A0">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125862" w:rsidRPr="009B78A0" w:rsidRDefault="00125862" w:rsidP="00041778">
      <w:pPr>
        <w:pStyle w:val="af5"/>
        <w:numPr>
          <w:ilvl w:val="0"/>
          <w:numId w:val="42"/>
        </w:numPr>
        <w:tabs>
          <w:tab w:val="num" w:pos="1134"/>
        </w:tabs>
        <w:spacing w:before="0" w:beforeAutospacing="0" w:after="0" w:afterAutospacing="0"/>
        <w:ind w:left="0" w:firstLine="709"/>
        <w:jc w:val="both"/>
      </w:pPr>
      <w:r w:rsidRPr="009B78A0">
        <w:t>обусловленные изменениями законодательства Российской Федерации или предписаниями органов государственной власти.</w:t>
      </w:r>
    </w:p>
    <w:p w:rsidR="00125862" w:rsidRPr="009B78A0" w:rsidRDefault="00125862" w:rsidP="00125862">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t xml:space="preserve">Иные преддоговорные переговоры, направленные на изменение условий заключаемого договора в пользу лица, с которым заключается договор, запрещаются. </w:t>
      </w:r>
      <w:proofErr w:type="gramStart"/>
      <w:r w:rsidRPr="009B78A0">
        <w:t xml:space="preserve">Протокол о результатах преддоговорных переговоров, если в их ходе поменялись объем, цена и (или) </w:t>
      </w:r>
      <w:r w:rsidRPr="009B78A0">
        <w:lastRenderedPageBreak/>
        <w:t>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9B78A0">
        <w:t xml:space="preserve"> дня его подписания.</w:t>
      </w:r>
    </w:p>
    <w:p w:rsidR="00125862" w:rsidRPr="009B78A0" w:rsidRDefault="00125862" w:rsidP="00125862">
      <w:pPr>
        <w:numPr>
          <w:ilvl w:val="2"/>
          <w:numId w:val="11"/>
        </w:numPr>
        <w:tabs>
          <w:tab w:val="clear" w:pos="1288"/>
          <w:tab w:val="num" w:pos="960"/>
          <w:tab w:val="num" w:pos="1713"/>
          <w:tab w:val="num" w:pos="1800"/>
        </w:tabs>
        <w:ind w:left="0" w:firstLine="709"/>
        <w:jc w:val="both"/>
      </w:pPr>
      <w:proofErr w:type="gramStart"/>
      <w:r w:rsidRPr="009B78A0">
        <w:t>Если подписание договора затягивается (по сравнению с плановой датой заключения договора согласно пункту </w:t>
      </w:r>
      <w:fldSimple w:instr=" REF _Ref352058229 \r \h  \* MERGEFORMAT ">
        <w:r w:rsidR="00C812EA">
          <w:t>4.15.2</w:t>
        </w:r>
      </w:fldSimple>
      <w:r w:rsidRPr="009B78A0">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9B78A0">
        <w:t xml:space="preserve"> по договору могут быть продлены сверх нормативного срока на количество дней задержки.</w:t>
      </w:r>
    </w:p>
    <w:p w:rsidR="00125862" w:rsidRPr="009B78A0" w:rsidRDefault="00125862" w:rsidP="00125862">
      <w:pPr>
        <w:numPr>
          <w:ilvl w:val="2"/>
          <w:numId w:val="11"/>
        </w:numPr>
        <w:tabs>
          <w:tab w:val="clear" w:pos="1288"/>
          <w:tab w:val="num" w:pos="960"/>
          <w:tab w:val="num" w:pos="1713"/>
          <w:tab w:val="num" w:pos="1800"/>
        </w:tabs>
        <w:ind w:left="0" w:firstLine="709"/>
        <w:jc w:val="both"/>
      </w:pPr>
      <w:bookmarkStart w:id="322" w:name="_Ref352159321"/>
      <w:r w:rsidRPr="009B78A0">
        <w:t>Заказчик не вправе отказаться от заключения договора по результатам запроса предложений, за исключением следующих случаев:</w:t>
      </w:r>
      <w:bookmarkEnd w:id="322"/>
    </w:p>
    <w:p w:rsidR="00125862" w:rsidRPr="009B78A0" w:rsidRDefault="00125862" w:rsidP="00041778">
      <w:pPr>
        <w:numPr>
          <w:ilvl w:val="0"/>
          <w:numId w:val="54"/>
        </w:numPr>
        <w:tabs>
          <w:tab w:val="left" w:pos="1276"/>
        </w:tabs>
        <w:ind w:left="0" w:firstLine="709"/>
        <w:jc w:val="both"/>
      </w:pPr>
      <w:r w:rsidRPr="009B78A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25862" w:rsidRPr="009B78A0" w:rsidRDefault="00125862" w:rsidP="00041778">
      <w:pPr>
        <w:numPr>
          <w:ilvl w:val="0"/>
          <w:numId w:val="54"/>
        </w:numPr>
        <w:tabs>
          <w:tab w:val="left" w:pos="1276"/>
        </w:tabs>
        <w:ind w:left="0" w:firstLine="709"/>
        <w:jc w:val="both"/>
      </w:pPr>
      <w:bookmarkStart w:id="323" w:name="_Ref352159320"/>
      <w:r w:rsidRPr="009B78A0">
        <w:t>изменения потребностей заказчика;</w:t>
      </w:r>
    </w:p>
    <w:p w:rsidR="00125862" w:rsidRPr="009B78A0" w:rsidRDefault="00125862" w:rsidP="00041778">
      <w:pPr>
        <w:numPr>
          <w:ilvl w:val="0"/>
          <w:numId w:val="54"/>
        </w:numPr>
        <w:tabs>
          <w:tab w:val="left" w:pos="1276"/>
        </w:tabs>
        <w:ind w:left="0" w:firstLine="709"/>
        <w:jc w:val="both"/>
      </w:pPr>
      <w:r w:rsidRPr="009B78A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23"/>
    </w:p>
    <w:p w:rsidR="00125862" w:rsidRPr="009B78A0" w:rsidRDefault="00125862" w:rsidP="00125862">
      <w:pPr>
        <w:numPr>
          <w:ilvl w:val="2"/>
          <w:numId w:val="11"/>
        </w:numPr>
        <w:tabs>
          <w:tab w:val="num" w:pos="960"/>
          <w:tab w:val="num" w:pos="1800"/>
        </w:tabs>
        <w:ind w:left="0" w:firstLine="709"/>
        <w:jc w:val="both"/>
      </w:pPr>
      <w:bookmarkStart w:id="324" w:name="_Ref352315919"/>
      <w:r w:rsidRPr="009B78A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25862" w:rsidRPr="009B78A0" w:rsidRDefault="00125862" w:rsidP="00125862">
      <w:pPr>
        <w:numPr>
          <w:ilvl w:val="2"/>
          <w:numId w:val="11"/>
        </w:numPr>
        <w:tabs>
          <w:tab w:val="num" w:pos="960"/>
          <w:tab w:val="num" w:pos="1800"/>
        </w:tabs>
        <w:ind w:left="0" w:firstLine="709"/>
        <w:jc w:val="both"/>
      </w:pPr>
      <w:bookmarkStart w:id="325" w:name="_Ref352057514"/>
      <w:bookmarkEnd w:id="324"/>
      <w:r w:rsidRPr="009B78A0">
        <w:t>Лицо, с которым заключается договор, признается уклонившимся от заключения договора</w:t>
      </w:r>
      <w:bookmarkStart w:id="326" w:name="_Ref311027194"/>
      <w:r w:rsidRPr="009B78A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87675018 \r \h  \* MERGEFORMAT ">
        <w:r w:rsidR="00C812EA">
          <w:t>23</w:t>
        </w:r>
      </w:fldSimple>
      <w:r w:rsidRPr="009B78A0">
        <w:t xml:space="preserve"> </w:t>
      </w:r>
      <w:r w:rsidR="00483AC2" w:rsidRPr="009B78A0">
        <w:t>раздела </w:t>
      </w:r>
      <w:fldSimple w:instr=" REF _Ref387674522 \r \h  \* MERGEFORMAT ">
        <w:r w:rsidR="00C812EA">
          <w:t>5</w:t>
        </w:r>
      </w:fldSimple>
      <w:r w:rsidRPr="009B78A0">
        <w:t xml:space="preserve"> «Информационная карта запроса предложений»</w:t>
      </w:r>
      <w:bookmarkEnd w:id="326"/>
      <w:r w:rsidRPr="009B78A0">
        <w:t>:</w:t>
      </w:r>
      <w:bookmarkEnd w:id="325"/>
    </w:p>
    <w:p w:rsidR="00125862" w:rsidRPr="009B78A0" w:rsidRDefault="00125862" w:rsidP="00041778">
      <w:pPr>
        <w:numPr>
          <w:ilvl w:val="0"/>
          <w:numId w:val="40"/>
        </w:numPr>
        <w:tabs>
          <w:tab w:val="left" w:pos="1276"/>
          <w:tab w:val="num" w:pos="1985"/>
          <w:tab w:val="num" w:pos="2357"/>
        </w:tabs>
        <w:autoSpaceDE w:val="0"/>
        <w:autoSpaceDN w:val="0"/>
        <w:adjustRightInd w:val="0"/>
        <w:ind w:left="0" w:firstLine="709"/>
        <w:jc w:val="both"/>
      </w:pPr>
      <w:r w:rsidRPr="009B78A0">
        <w:t>прямой письменный отказ от подписания договора;</w:t>
      </w:r>
    </w:p>
    <w:p w:rsidR="00125862" w:rsidRPr="009B78A0" w:rsidRDefault="00125862" w:rsidP="00041778">
      <w:pPr>
        <w:numPr>
          <w:ilvl w:val="0"/>
          <w:numId w:val="40"/>
        </w:numPr>
        <w:tabs>
          <w:tab w:val="left" w:pos="1276"/>
          <w:tab w:val="num" w:pos="1985"/>
          <w:tab w:val="num" w:pos="2357"/>
        </w:tabs>
        <w:autoSpaceDE w:val="0"/>
        <w:autoSpaceDN w:val="0"/>
        <w:adjustRightInd w:val="0"/>
        <w:ind w:left="0" w:firstLine="709"/>
        <w:jc w:val="both"/>
      </w:pPr>
      <w:r w:rsidRPr="009B78A0">
        <w:t>не подписание лицом, с которым заключается договор,</w:t>
      </w:r>
      <w:r w:rsidRPr="009B78A0" w:rsidDel="003766D7">
        <w:t xml:space="preserve"> </w:t>
      </w:r>
      <w:r w:rsidRPr="009B78A0">
        <w:t>проекта договора в срок в соответствии с пунктом </w:t>
      </w:r>
      <w:fldSimple w:instr=" REF _Ref317255645 \r \h  \* MERGEFORMAT ">
        <w:r w:rsidR="00C812EA">
          <w:t>4.15.1</w:t>
        </w:r>
      </w:fldSimple>
      <w:r w:rsidRPr="009B78A0">
        <w:t>;</w:t>
      </w:r>
    </w:p>
    <w:p w:rsidR="00125862" w:rsidRPr="009B78A0" w:rsidRDefault="00125862" w:rsidP="00041778">
      <w:pPr>
        <w:numPr>
          <w:ilvl w:val="0"/>
          <w:numId w:val="40"/>
        </w:numPr>
        <w:tabs>
          <w:tab w:val="left" w:pos="1276"/>
          <w:tab w:val="num" w:pos="1985"/>
          <w:tab w:val="num" w:pos="2357"/>
        </w:tabs>
        <w:autoSpaceDE w:val="0"/>
        <w:autoSpaceDN w:val="0"/>
        <w:adjustRightInd w:val="0"/>
        <w:ind w:left="0" w:firstLine="709"/>
        <w:jc w:val="both"/>
      </w:pPr>
      <w:r w:rsidRPr="009B78A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25862" w:rsidRPr="009B78A0" w:rsidRDefault="00125862" w:rsidP="00041778">
      <w:pPr>
        <w:numPr>
          <w:ilvl w:val="0"/>
          <w:numId w:val="40"/>
        </w:numPr>
        <w:tabs>
          <w:tab w:val="left" w:pos="1276"/>
          <w:tab w:val="num" w:pos="1985"/>
          <w:tab w:val="num" w:pos="2357"/>
        </w:tabs>
        <w:autoSpaceDE w:val="0"/>
        <w:autoSpaceDN w:val="0"/>
        <w:adjustRightInd w:val="0"/>
        <w:ind w:left="0" w:firstLine="709"/>
        <w:jc w:val="both"/>
      </w:pPr>
      <w:r w:rsidRPr="009B78A0">
        <w:t xml:space="preserve">предъявление при подписании договора встречных требований по условиям </w:t>
      </w:r>
      <w:proofErr w:type="gramStart"/>
      <w:r w:rsidRPr="009B78A0">
        <w:t>договора</w:t>
      </w:r>
      <w:proofErr w:type="gramEnd"/>
      <w:r w:rsidRPr="009B78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25862" w:rsidRPr="009B78A0" w:rsidRDefault="00125862" w:rsidP="00041778">
      <w:pPr>
        <w:numPr>
          <w:ilvl w:val="0"/>
          <w:numId w:val="40"/>
        </w:numPr>
        <w:tabs>
          <w:tab w:val="left" w:pos="1276"/>
          <w:tab w:val="num" w:pos="1985"/>
          <w:tab w:val="num" w:pos="2357"/>
        </w:tabs>
        <w:autoSpaceDE w:val="0"/>
        <w:autoSpaceDN w:val="0"/>
        <w:adjustRightInd w:val="0"/>
        <w:ind w:left="0" w:firstLine="709"/>
        <w:jc w:val="both"/>
      </w:pPr>
      <w:r w:rsidRPr="009B78A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25862" w:rsidRPr="009B78A0" w:rsidRDefault="00125862" w:rsidP="00125862">
      <w:pPr>
        <w:numPr>
          <w:ilvl w:val="2"/>
          <w:numId w:val="11"/>
        </w:numPr>
        <w:tabs>
          <w:tab w:val="num" w:pos="960"/>
          <w:tab w:val="num" w:pos="1800"/>
        </w:tabs>
        <w:ind w:left="0" w:firstLine="709"/>
        <w:jc w:val="both"/>
      </w:pPr>
      <w:bookmarkStart w:id="327" w:name="_Ref317179204"/>
      <w:r w:rsidRPr="009B78A0">
        <w:t>В случае уклонения лица, с которым заключается договор, от подписания договора, заказчик:</w:t>
      </w:r>
      <w:bookmarkEnd w:id="327"/>
    </w:p>
    <w:p w:rsidR="00125862" w:rsidRPr="009B78A0" w:rsidRDefault="00125862" w:rsidP="00041778">
      <w:pPr>
        <w:numPr>
          <w:ilvl w:val="0"/>
          <w:numId w:val="41"/>
        </w:numPr>
        <w:tabs>
          <w:tab w:val="left" w:pos="1276"/>
          <w:tab w:val="num" w:pos="1985"/>
          <w:tab w:val="num" w:pos="2357"/>
        </w:tabs>
        <w:autoSpaceDE w:val="0"/>
        <w:autoSpaceDN w:val="0"/>
        <w:adjustRightInd w:val="0"/>
        <w:ind w:left="0" w:firstLine="709"/>
        <w:jc w:val="both"/>
      </w:pPr>
      <w:bookmarkStart w:id="328" w:name="_Ref297565397"/>
      <w:r w:rsidRPr="009B78A0">
        <w:t>удерживает обеспечение заявки такого участника запроса предложений, если установлено;</w:t>
      </w:r>
      <w:bookmarkEnd w:id="328"/>
    </w:p>
    <w:p w:rsidR="00125862" w:rsidRPr="009B78A0" w:rsidRDefault="00125862" w:rsidP="00041778">
      <w:pPr>
        <w:numPr>
          <w:ilvl w:val="0"/>
          <w:numId w:val="41"/>
        </w:numPr>
        <w:tabs>
          <w:tab w:val="left" w:pos="1276"/>
          <w:tab w:val="num" w:pos="1985"/>
          <w:tab w:val="num" w:pos="2357"/>
        </w:tabs>
        <w:autoSpaceDE w:val="0"/>
        <w:autoSpaceDN w:val="0"/>
        <w:adjustRightInd w:val="0"/>
        <w:ind w:left="0" w:firstLine="709"/>
        <w:jc w:val="both"/>
      </w:pPr>
      <w:proofErr w:type="gramStart"/>
      <w:r w:rsidRPr="009B78A0">
        <w:t>направляет в порядке и сроки, установленные</w:t>
      </w:r>
      <w:r w:rsidRPr="009B78A0">
        <w:rPr>
          <w:bCs/>
        </w:rPr>
        <w:t xml:space="preserve"> </w:t>
      </w:r>
      <w:r w:rsidRPr="009B78A0">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9B78A0">
        <w:rPr>
          <w:bCs/>
        </w:rPr>
        <w:t xml:space="preserve">Федеральным законом «О закупках товаров, работ, услуг отдельными видами юридических лиц», </w:t>
      </w:r>
      <w:r w:rsidRPr="009B78A0">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9B78A0">
        <w:t xml:space="preserve"> </w:t>
      </w:r>
      <w:proofErr w:type="gramStart"/>
      <w:r w:rsidRPr="009B78A0">
        <w:t>закупках</w:t>
      </w:r>
      <w:proofErr w:type="gramEnd"/>
      <w:r w:rsidRPr="009B78A0">
        <w:t xml:space="preserve"> товаров, работ, услуг отдельными видами юридических лиц».</w:t>
      </w:r>
    </w:p>
    <w:p w:rsidR="00125862" w:rsidRPr="009B78A0" w:rsidRDefault="00125862" w:rsidP="00125862">
      <w:pPr>
        <w:numPr>
          <w:ilvl w:val="2"/>
          <w:numId w:val="11"/>
        </w:numPr>
        <w:tabs>
          <w:tab w:val="num" w:pos="1701"/>
        </w:tabs>
        <w:ind w:left="0" w:firstLine="709"/>
        <w:jc w:val="both"/>
      </w:pPr>
      <w:bookmarkStart w:id="329" w:name="_Ref362945785"/>
      <w:bookmarkEnd w:id="314"/>
      <w:r w:rsidRPr="009B78A0">
        <w:t xml:space="preserve">Сведения об участнике запроса предложений будут внесены в реестр недобросовестных поставщиков, ведущийся в соответствии с положениями Федерального </w:t>
      </w:r>
      <w:r w:rsidRPr="009B78A0">
        <w:lastRenderedPageBreak/>
        <w:t>закона от 18 июля 2011 года № 223-ФЗ «О закупках товаров, работ, услуг отдельными видами юридических лиц», сроком на 2 года в следующих случаях:</w:t>
      </w:r>
      <w:bookmarkEnd w:id="329"/>
    </w:p>
    <w:p w:rsidR="00125862" w:rsidRPr="009B78A0" w:rsidRDefault="00125862" w:rsidP="00041778">
      <w:pPr>
        <w:pStyle w:val="af5"/>
        <w:numPr>
          <w:ilvl w:val="0"/>
          <w:numId w:val="27"/>
        </w:numPr>
        <w:tabs>
          <w:tab w:val="clear" w:pos="720"/>
          <w:tab w:val="num" w:pos="1134"/>
        </w:tabs>
        <w:spacing w:before="0" w:beforeAutospacing="0" w:after="0" w:afterAutospacing="0"/>
        <w:ind w:left="0" w:firstLine="709"/>
        <w:jc w:val="both"/>
      </w:pPr>
      <w:r w:rsidRPr="009B78A0">
        <w:t>если такой участник запроса предложений:</w:t>
      </w:r>
    </w:p>
    <w:p w:rsidR="00125862" w:rsidRPr="009B78A0" w:rsidRDefault="00125862" w:rsidP="00041778">
      <w:pPr>
        <w:numPr>
          <w:ilvl w:val="0"/>
          <w:numId w:val="26"/>
        </w:numPr>
        <w:tabs>
          <w:tab w:val="left" w:pos="1134"/>
        </w:tabs>
        <w:ind w:left="0" w:firstLine="709"/>
        <w:jc w:val="both"/>
      </w:pPr>
      <w:r w:rsidRPr="009B78A0">
        <w:t xml:space="preserve">будучи признанным победителем запроса </w:t>
      </w:r>
      <w:proofErr w:type="gramStart"/>
      <w:r w:rsidRPr="009B78A0">
        <w:t>предложений</w:t>
      </w:r>
      <w:proofErr w:type="gramEnd"/>
      <w:r w:rsidRPr="009B78A0">
        <w:t xml:space="preserve"> уклонился от заключения договора;</w:t>
      </w:r>
    </w:p>
    <w:p w:rsidR="00125862" w:rsidRPr="009B78A0" w:rsidRDefault="00125862" w:rsidP="00041778">
      <w:pPr>
        <w:numPr>
          <w:ilvl w:val="0"/>
          <w:numId w:val="26"/>
        </w:numPr>
        <w:tabs>
          <w:tab w:val="left" w:pos="1134"/>
        </w:tabs>
        <w:ind w:left="0" w:firstLine="709"/>
        <w:jc w:val="both"/>
      </w:pPr>
      <w:r w:rsidRPr="009B78A0">
        <w:t xml:space="preserve">будучи участником, с которым </w:t>
      </w:r>
      <w:proofErr w:type="gramStart"/>
      <w:r w:rsidRPr="009B78A0">
        <w:t>заключается договор в соответствии с пунктом </w:t>
      </w:r>
      <w:fldSimple w:instr=" REF _Ref318475514 \r \h  \* MERGEFORMAT ">
        <w:r w:rsidR="00C812EA">
          <w:t>4.15.7</w:t>
        </w:r>
      </w:fldSimple>
      <w:r w:rsidRPr="009B78A0">
        <w:t xml:space="preserve"> уклонился</w:t>
      </w:r>
      <w:proofErr w:type="gramEnd"/>
      <w:r w:rsidRPr="009B78A0">
        <w:t xml:space="preserve"> от заключения договора;</w:t>
      </w:r>
    </w:p>
    <w:p w:rsidR="00125862" w:rsidRPr="009B78A0" w:rsidRDefault="00125862" w:rsidP="00041778">
      <w:pPr>
        <w:numPr>
          <w:ilvl w:val="0"/>
          <w:numId w:val="26"/>
        </w:numPr>
        <w:tabs>
          <w:tab w:val="left" w:pos="1134"/>
        </w:tabs>
        <w:ind w:left="0" w:firstLine="709"/>
        <w:jc w:val="both"/>
      </w:pPr>
      <w:r w:rsidRPr="009B78A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25862" w:rsidRPr="009B78A0" w:rsidRDefault="00125862" w:rsidP="00041778">
      <w:pPr>
        <w:pStyle w:val="af5"/>
        <w:numPr>
          <w:ilvl w:val="0"/>
          <w:numId w:val="27"/>
        </w:numPr>
        <w:tabs>
          <w:tab w:val="clear" w:pos="720"/>
          <w:tab w:val="num" w:pos="1134"/>
        </w:tabs>
        <w:spacing w:before="0" w:beforeAutospacing="0" w:after="0" w:afterAutospacing="0"/>
        <w:ind w:left="0" w:firstLine="709"/>
        <w:jc w:val="both"/>
      </w:pPr>
      <w:r w:rsidRPr="009B78A0">
        <w:t xml:space="preserve">если договор, заключенный с участником запроса предложений по результатам запроса предложений, </w:t>
      </w:r>
      <w:proofErr w:type="gramStart"/>
      <w:r w:rsidRPr="009B78A0">
        <w:t>будет</w:t>
      </w:r>
      <w:proofErr w:type="gramEnd"/>
      <w:r w:rsidRPr="009B78A0">
        <w:t xml:space="preserve"> расторгнут по решению суда в связи с существенным нарушением поставщиком (исполнителем, подрядчиком) условий договора.</w:t>
      </w:r>
    </w:p>
    <w:p w:rsidR="00125862" w:rsidRPr="009B78A0" w:rsidRDefault="00125862" w:rsidP="00125862">
      <w:pPr>
        <w:pStyle w:val="20"/>
        <w:numPr>
          <w:ilvl w:val="1"/>
          <w:numId w:val="11"/>
        </w:numPr>
        <w:tabs>
          <w:tab w:val="clear" w:pos="2367"/>
          <w:tab w:val="num" w:pos="1418"/>
        </w:tabs>
        <w:suppressAutoHyphens/>
        <w:spacing w:before="120" w:after="120"/>
        <w:ind w:left="0" w:firstLine="709"/>
        <w:rPr>
          <w:rFonts w:ascii="Times New Roman" w:hAnsi="Times New Roman" w:cs="Times New Roman"/>
          <w:i w:val="0"/>
          <w:snapToGrid w:val="0"/>
          <w:sz w:val="24"/>
          <w:szCs w:val="24"/>
        </w:rPr>
      </w:pPr>
      <w:bookmarkStart w:id="330" w:name="_Toc356997698"/>
      <w:bookmarkStart w:id="331" w:name="_Toc384721990"/>
      <w:bookmarkStart w:id="332" w:name="_Toc385574400"/>
      <w:bookmarkStart w:id="333" w:name="_Toc391644585"/>
      <w:r w:rsidRPr="009B78A0">
        <w:rPr>
          <w:rFonts w:ascii="Times New Roman" w:hAnsi="Times New Roman" w:cs="Times New Roman"/>
          <w:i w:val="0"/>
          <w:snapToGrid w:val="0"/>
          <w:sz w:val="24"/>
          <w:szCs w:val="24"/>
        </w:rPr>
        <w:t>Обеспечение исполнения договор</w:t>
      </w:r>
      <w:bookmarkEnd w:id="330"/>
      <w:bookmarkEnd w:id="331"/>
      <w:bookmarkEnd w:id="332"/>
      <w:r w:rsidR="00DF01A2" w:rsidRPr="009B78A0">
        <w:rPr>
          <w:rFonts w:ascii="Times New Roman" w:hAnsi="Times New Roman" w:cs="Times New Roman"/>
          <w:i w:val="0"/>
          <w:snapToGrid w:val="0"/>
          <w:sz w:val="24"/>
          <w:szCs w:val="24"/>
        </w:rPr>
        <w:t>а</w:t>
      </w:r>
      <w:bookmarkEnd w:id="333"/>
    </w:p>
    <w:p w:rsidR="00125862" w:rsidRPr="009B78A0" w:rsidRDefault="00125862" w:rsidP="00125862">
      <w:pPr>
        <w:numPr>
          <w:ilvl w:val="2"/>
          <w:numId w:val="11"/>
        </w:numPr>
        <w:tabs>
          <w:tab w:val="clear" w:pos="1288"/>
          <w:tab w:val="num" w:pos="1701"/>
        </w:tabs>
        <w:ind w:left="0" w:firstLine="709"/>
        <w:jc w:val="both"/>
      </w:pPr>
      <w:bookmarkStart w:id="334" w:name="_Ref166350669"/>
      <w:r w:rsidRPr="009B78A0">
        <w:t>В случае</w:t>
      </w:r>
      <w:proofErr w:type="gramStart"/>
      <w:r w:rsidRPr="009B78A0">
        <w:t>,</w:t>
      </w:r>
      <w:proofErr w:type="gramEnd"/>
      <w:r w:rsidRPr="009B78A0">
        <w:t xml:space="preserve"> если указано в пункте </w:t>
      </w:r>
      <w:fldSimple w:instr=" REF _Ref387676486 \r \h  \* MERGEFORMAT ">
        <w:r w:rsidR="00C812EA">
          <w:t>24</w:t>
        </w:r>
      </w:fldSimple>
      <w:r w:rsidR="00910B45" w:rsidRPr="009B78A0">
        <w:t xml:space="preserve"> раздела </w:t>
      </w:r>
      <w:fldSimple w:instr=" REF _Ref387674522 \r \h  \* MERGEFORMAT ">
        <w:r w:rsidR="00C812EA">
          <w:t>5</w:t>
        </w:r>
      </w:fldSimple>
      <w:r w:rsidRPr="009B78A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fldSimple w:instr=" REF _Ref317178853 \r \h  \* MERGEFORMAT ">
        <w:r w:rsidR="00C812EA">
          <w:t>4.15.7</w:t>
        </w:r>
      </w:fldSimple>
      <w:r w:rsidRPr="009B78A0">
        <w:t xml:space="preserve"> должен предоставить в порядке, предусмотренном </w:t>
      </w:r>
      <w:r w:rsidR="00CE118E" w:rsidRPr="009B78A0">
        <w:t>проектом договора (часть 2 «Проект договора»), о</w:t>
      </w:r>
      <w:r w:rsidRPr="009B78A0">
        <w:t>, обеспечение исполнения одного или нескольких видов обязательств по договору из следующих:</w:t>
      </w:r>
      <w:bookmarkEnd w:id="334"/>
    </w:p>
    <w:p w:rsidR="00125862" w:rsidRPr="009B78A0" w:rsidRDefault="00125862" w:rsidP="00041778">
      <w:pPr>
        <w:numPr>
          <w:ilvl w:val="0"/>
          <w:numId w:val="60"/>
        </w:numPr>
        <w:tabs>
          <w:tab w:val="clear" w:pos="720"/>
          <w:tab w:val="num" w:pos="1418"/>
        </w:tabs>
        <w:ind w:left="0" w:firstLine="698"/>
        <w:jc w:val="both"/>
      </w:pPr>
      <w:r w:rsidRPr="009B78A0">
        <w:t>обязательства по возврату аванса;</w:t>
      </w:r>
    </w:p>
    <w:p w:rsidR="00125862" w:rsidRPr="009B78A0" w:rsidRDefault="00125862" w:rsidP="00041778">
      <w:pPr>
        <w:numPr>
          <w:ilvl w:val="0"/>
          <w:numId w:val="60"/>
        </w:numPr>
        <w:tabs>
          <w:tab w:val="clear" w:pos="720"/>
          <w:tab w:val="num" w:pos="1418"/>
        </w:tabs>
        <w:ind w:left="0" w:firstLine="698"/>
        <w:jc w:val="both"/>
      </w:pPr>
      <w:r w:rsidRPr="009B78A0">
        <w:t>исполнение обязательств по договору, кроме гарантийных обязательств (обеспечение договора);</w:t>
      </w:r>
    </w:p>
    <w:p w:rsidR="00125862" w:rsidRPr="009B78A0" w:rsidRDefault="00125862" w:rsidP="00041778">
      <w:pPr>
        <w:numPr>
          <w:ilvl w:val="0"/>
          <w:numId w:val="60"/>
        </w:numPr>
        <w:tabs>
          <w:tab w:val="clear" w:pos="720"/>
          <w:tab w:val="num" w:pos="1418"/>
        </w:tabs>
        <w:ind w:left="0" w:firstLine="698"/>
        <w:jc w:val="both"/>
      </w:pPr>
      <w:r w:rsidRPr="009B78A0">
        <w:t>исполнение гарантийных обязательств,</w:t>
      </w:r>
    </w:p>
    <w:p w:rsidR="00125862" w:rsidRPr="009B78A0" w:rsidRDefault="00125862" w:rsidP="00125862">
      <w:pPr>
        <w:spacing w:before="120" w:after="120"/>
        <w:jc w:val="both"/>
      </w:pPr>
      <w:r w:rsidRPr="009B78A0">
        <w:t>в одной или нескольких из следующих форм:</w:t>
      </w:r>
    </w:p>
    <w:p w:rsidR="00125862" w:rsidRPr="009B78A0" w:rsidRDefault="00125862" w:rsidP="00041778">
      <w:pPr>
        <w:numPr>
          <w:ilvl w:val="0"/>
          <w:numId w:val="61"/>
        </w:numPr>
        <w:tabs>
          <w:tab w:val="clear" w:pos="720"/>
          <w:tab w:val="num" w:pos="1418"/>
        </w:tabs>
        <w:ind w:left="0" w:firstLine="709"/>
        <w:jc w:val="both"/>
      </w:pPr>
      <w:r w:rsidRPr="009B78A0">
        <w:t>безотзывная банковская гарантия, выданная банком;</w:t>
      </w:r>
    </w:p>
    <w:p w:rsidR="00125862" w:rsidRPr="009B78A0" w:rsidRDefault="00125862" w:rsidP="00041778">
      <w:pPr>
        <w:numPr>
          <w:ilvl w:val="0"/>
          <w:numId w:val="61"/>
        </w:numPr>
        <w:tabs>
          <w:tab w:val="clear" w:pos="720"/>
          <w:tab w:val="num" w:pos="1418"/>
        </w:tabs>
        <w:ind w:left="0" w:firstLine="709"/>
        <w:jc w:val="both"/>
      </w:pPr>
      <w:r w:rsidRPr="009B78A0">
        <w:t>поручительство;</w:t>
      </w:r>
    </w:p>
    <w:p w:rsidR="00125862" w:rsidRPr="009B78A0" w:rsidRDefault="00125862" w:rsidP="00041778">
      <w:pPr>
        <w:numPr>
          <w:ilvl w:val="0"/>
          <w:numId w:val="61"/>
        </w:numPr>
        <w:tabs>
          <w:tab w:val="clear" w:pos="720"/>
          <w:tab w:val="num" w:pos="1418"/>
        </w:tabs>
        <w:ind w:left="0" w:firstLine="709"/>
        <w:jc w:val="both"/>
      </w:pPr>
      <w:r w:rsidRPr="009B78A0">
        <w:t>в форме денежных средств путем их перечисления заказчику.</w:t>
      </w:r>
    </w:p>
    <w:p w:rsidR="00125862" w:rsidRPr="009B78A0" w:rsidRDefault="00125862" w:rsidP="00125862">
      <w:pPr>
        <w:numPr>
          <w:ilvl w:val="2"/>
          <w:numId w:val="11"/>
        </w:numPr>
        <w:tabs>
          <w:tab w:val="clear" w:pos="1288"/>
          <w:tab w:val="num" w:pos="1701"/>
        </w:tabs>
        <w:ind w:left="0" w:firstLine="709"/>
        <w:jc w:val="both"/>
      </w:pPr>
      <w:r w:rsidRPr="009B78A0">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87676486 \r \h  \* MERGEFORMAT ">
        <w:r w:rsidR="00C812EA">
          <w:t>24</w:t>
        </w:r>
      </w:fldSimple>
      <w:r w:rsidR="00CE0DD9" w:rsidRPr="009B78A0">
        <w:t xml:space="preserve"> раздела </w:t>
      </w:r>
      <w:fldSimple w:instr=" REF _Ref387674522 \r \h  \* MERGEFORMAT ">
        <w:r w:rsidR="00C812EA">
          <w:t>5</w:t>
        </w:r>
      </w:fldSimple>
      <w:r w:rsidRPr="009B78A0">
        <w:t xml:space="preserve"> «Информационная карта запроса предложений». </w:t>
      </w:r>
    </w:p>
    <w:p w:rsidR="00125862" w:rsidRPr="009B78A0" w:rsidRDefault="00910B45" w:rsidP="00125862">
      <w:pPr>
        <w:numPr>
          <w:ilvl w:val="2"/>
          <w:numId w:val="11"/>
        </w:numPr>
        <w:tabs>
          <w:tab w:val="clear" w:pos="1288"/>
          <w:tab w:val="num" w:pos="1701"/>
        </w:tabs>
        <w:ind w:left="0" w:firstLine="709"/>
        <w:jc w:val="both"/>
        <w:rPr>
          <w:highlight w:val="yellow"/>
        </w:rPr>
      </w:pPr>
      <w:r w:rsidRPr="009B78A0">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w:t>
      </w:r>
      <w:r w:rsidRPr="009B78A0">
        <w:rPr>
          <w:highlight w:val="yellow"/>
        </w:rPr>
        <w:t xml:space="preserve">установленные проектом договора (часть 2 «Проект договора»). </w:t>
      </w:r>
      <w:r w:rsidR="00CE118E" w:rsidRPr="009B78A0">
        <w:rPr>
          <w:highlight w:val="yellow"/>
        </w:rPr>
        <w:t>Обеспечение возврата аванса, если указано в пункте </w:t>
      </w:r>
      <w:fldSimple w:instr=" REF _Ref387676486 \r \h  \* MERGEFORMAT ">
        <w:r w:rsidR="00C812EA" w:rsidRPr="00C812EA">
          <w:rPr>
            <w:highlight w:val="yellow"/>
          </w:rPr>
          <w:t>24</w:t>
        </w:r>
      </w:fldSimple>
      <w:r w:rsidR="00CE118E" w:rsidRPr="009B78A0">
        <w:rPr>
          <w:highlight w:val="yellow"/>
        </w:rPr>
        <w:t xml:space="preserve"> раздела </w:t>
      </w:r>
      <w:fldSimple w:instr=" REF _Ref387660391 \r \h  \* MERGEFORMAT ">
        <w:r w:rsidR="00C812EA" w:rsidRPr="00C812EA">
          <w:t>5</w:t>
        </w:r>
      </w:fldSimple>
      <w:r w:rsidR="00CE118E" w:rsidRPr="009B78A0">
        <w:rPr>
          <w:highlight w:val="yellow"/>
        </w:rPr>
        <w:t xml:space="preserve"> «Информационная карта запроса предложений», предоставляется отдельно от обеспечения договора</w:t>
      </w:r>
    </w:p>
    <w:p w:rsidR="00125862" w:rsidRPr="009B78A0" w:rsidRDefault="00910B45" w:rsidP="00125862">
      <w:pPr>
        <w:numPr>
          <w:ilvl w:val="2"/>
          <w:numId w:val="11"/>
        </w:numPr>
        <w:tabs>
          <w:tab w:val="clear" w:pos="1288"/>
          <w:tab w:val="num" w:pos="1713"/>
        </w:tabs>
        <w:ind w:left="0" w:firstLine="709"/>
        <w:jc w:val="both"/>
      </w:pPr>
      <w:proofErr w:type="gramStart"/>
      <w:r w:rsidRPr="009B78A0">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proofErr w:type="gramEnd"/>
      <w:r w:rsidRPr="009B78A0">
        <w:t>»)</w:t>
      </w:r>
      <w:r w:rsidR="00125862" w:rsidRPr="009B78A0">
        <w:t>.</w:t>
      </w:r>
    </w:p>
    <w:p w:rsidR="00125862" w:rsidRPr="009B78A0" w:rsidRDefault="00910B45" w:rsidP="00125862">
      <w:pPr>
        <w:numPr>
          <w:ilvl w:val="2"/>
          <w:numId w:val="11"/>
        </w:numPr>
        <w:tabs>
          <w:tab w:val="clear" w:pos="1288"/>
          <w:tab w:val="num" w:pos="1713"/>
        </w:tabs>
        <w:ind w:left="0" w:firstLine="709"/>
        <w:jc w:val="both"/>
        <w:rPr>
          <w:bCs/>
        </w:rPr>
      </w:pPr>
      <w:bookmarkStart w:id="335" w:name="_Ref347143584"/>
      <w:r w:rsidRPr="009B78A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10B45" w:rsidRPr="009B78A0" w:rsidRDefault="00910B45" w:rsidP="00041778">
      <w:pPr>
        <w:pStyle w:val="affe"/>
        <w:numPr>
          <w:ilvl w:val="0"/>
          <w:numId w:val="6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10B45" w:rsidRPr="009B78A0" w:rsidRDefault="00910B45" w:rsidP="00041778">
      <w:pPr>
        <w:pStyle w:val="affe"/>
        <w:numPr>
          <w:ilvl w:val="0"/>
          <w:numId w:val="6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10B45" w:rsidRPr="009B78A0" w:rsidRDefault="00910B45" w:rsidP="00041778">
      <w:pPr>
        <w:pStyle w:val="affe"/>
        <w:numPr>
          <w:ilvl w:val="0"/>
          <w:numId w:val="6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 xml:space="preserve">подлинник или копия доверенности, заверенная лицом </w:t>
      </w:r>
      <w:proofErr w:type="gramStart"/>
      <w:r w:rsidRPr="009B78A0">
        <w:rPr>
          <w:rFonts w:ascii="Times New Roman" w:hAnsi="Times New Roman"/>
          <w:color w:val="000000"/>
          <w:sz w:val="24"/>
          <w:szCs w:val="24"/>
        </w:rPr>
        <w:t>ее</w:t>
      </w:r>
      <w:proofErr w:type="gramEnd"/>
      <w:r w:rsidRPr="009B78A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B78A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10B45" w:rsidRPr="009B78A0" w:rsidRDefault="00910B45" w:rsidP="00041778">
      <w:pPr>
        <w:pStyle w:val="affe"/>
        <w:numPr>
          <w:ilvl w:val="0"/>
          <w:numId w:val="69"/>
        </w:numPr>
        <w:tabs>
          <w:tab w:val="left" w:pos="851"/>
        </w:tabs>
        <w:spacing w:after="0" w:line="240" w:lineRule="auto"/>
        <w:ind w:left="0" w:firstLine="360"/>
        <w:contextualSpacing w:val="0"/>
        <w:jc w:val="both"/>
        <w:rPr>
          <w:rFonts w:ascii="Times New Roman" w:hAnsi="Times New Roman"/>
          <w:bCs/>
          <w:sz w:val="24"/>
          <w:szCs w:val="24"/>
        </w:rPr>
      </w:pPr>
      <w:r w:rsidRPr="009B78A0">
        <w:rPr>
          <w:rFonts w:ascii="Times New Roman" w:hAnsi="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8D5DCC" w:rsidRPr="009B78A0" w:rsidRDefault="008D5DCC" w:rsidP="008D5DCC">
      <w:pPr>
        <w:numPr>
          <w:ilvl w:val="2"/>
          <w:numId w:val="11"/>
        </w:numPr>
        <w:tabs>
          <w:tab w:val="clear" w:pos="1288"/>
          <w:tab w:val="num" w:pos="1713"/>
        </w:tabs>
        <w:ind w:left="0" w:firstLine="709"/>
        <w:jc w:val="both"/>
        <w:rPr>
          <w:bCs/>
        </w:rPr>
      </w:pPr>
      <w:bookmarkStart w:id="336" w:name="_Ref375829213"/>
      <w:r w:rsidRPr="009B78A0">
        <w:rPr>
          <w:color w:val="000000"/>
        </w:rPr>
        <w:t>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D5DCC" w:rsidRPr="009B78A0" w:rsidRDefault="008D5DCC" w:rsidP="008D5DCC">
      <w:pPr>
        <w:numPr>
          <w:ilvl w:val="2"/>
          <w:numId w:val="11"/>
        </w:numPr>
        <w:tabs>
          <w:tab w:val="num" w:pos="1701"/>
        </w:tabs>
        <w:ind w:left="0" w:firstLine="709"/>
        <w:jc w:val="both"/>
      </w:pPr>
      <w:r w:rsidRPr="009B78A0">
        <w:t>Срок действия обеспечения исполнения обязательств по договору должен составлять:</w:t>
      </w:r>
    </w:p>
    <w:p w:rsidR="008D5DCC" w:rsidRPr="009B78A0" w:rsidRDefault="008D5DCC" w:rsidP="00041778">
      <w:pPr>
        <w:numPr>
          <w:ilvl w:val="0"/>
          <w:numId w:val="46"/>
        </w:numPr>
        <w:tabs>
          <w:tab w:val="num" w:pos="0"/>
        </w:tabs>
        <w:ind w:left="0" w:firstLine="709"/>
        <w:jc w:val="both"/>
      </w:pPr>
      <w:r w:rsidRPr="009B78A0">
        <w:t>для обеспечения возврата аванса  – срок исполнения обязательств на сумму выплаченного аванса плюс 60 дней;</w:t>
      </w:r>
    </w:p>
    <w:p w:rsidR="008D5DCC" w:rsidRPr="009B78A0" w:rsidRDefault="008D5DCC" w:rsidP="00041778">
      <w:pPr>
        <w:numPr>
          <w:ilvl w:val="0"/>
          <w:numId w:val="46"/>
        </w:numPr>
        <w:tabs>
          <w:tab w:val="num" w:pos="0"/>
        </w:tabs>
        <w:ind w:left="0" w:firstLine="709"/>
        <w:jc w:val="both"/>
      </w:pPr>
      <w:r w:rsidRPr="009B78A0">
        <w:t>для обеспечения договора  – срок исполнения обязат</w:t>
      </w:r>
      <w:r w:rsidR="00E4760A" w:rsidRPr="009B78A0">
        <w:t>ельств по договору плюс 60 дней;</w:t>
      </w:r>
    </w:p>
    <w:p w:rsidR="00E4760A" w:rsidRPr="009B78A0" w:rsidRDefault="00E4760A" w:rsidP="00041778">
      <w:pPr>
        <w:numPr>
          <w:ilvl w:val="0"/>
          <w:numId w:val="46"/>
        </w:numPr>
        <w:tabs>
          <w:tab w:val="num" w:pos="0"/>
        </w:tabs>
        <w:ind w:left="0" w:firstLine="709"/>
        <w:jc w:val="both"/>
      </w:pPr>
      <w:r w:rsidRPr="009B78A0">
        <w:t>для обеспечения исполнения гарантийных обязательств - срок гарантийных обязатель</w:t>
      </w:r>
      <w:proofErr w:type="gramStart"/>
      <w:r w:rsidRPr="009B78A0">
        <w:t>ств пл</w:t>
      </w:r>
      <w:proofErr w:type="gramEnd"/>
      <w:r w:rsidRPr="009B78A0">
        <w:t>юс 60 дней.</w:t>
      </w:r>
    </w:p>
    <w:p w:rsidR="008D5DCC" w:rsidRPr="009B78A0" w:rsidRDefault="008D5DCC" w:rsidP="008D5DCC">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4760A" w:rsidRPr="009B78A0">
        <w:rPr>
          <w:b/>
          <w:i/>
        </w:rPr>
        <w:t>подрядчик /исполнитель</w:t>
      </w:r>
      <w:r w:rsidR="00E4760A" w:rsidRPr="009B78A0">
        <w:rPr>
          <w:bCs/>
        </w:rPr>
        <w:t xml:space="preserve"> </w:t>
      </w:r>
      <w:r w:rsidRPr="009B78A0">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D5DCC" w:rsidRPr="009B78A0" w:rsidRDefault="008D5DCC" w:rsidP="008D5DCC">
      <w:pPr>
        <w:widowControl w:val="0"/>
        <w:numPr>
          <w:ilvl w:val="2"/>
          <w:numId w:val="11"/>
        </w:numPr>
        <w:tabs>
          <w:tab w:val="num" w:pos="960"/>
          <w:tab w:val="num" w:pos="1004"/>
          <w:tab w:val="left" w:pos="1134"/>
          <w:tab w:val="num" w:pos="1701"/>
        </w:tabs>
        <w:adjustRightInd w:val="0"/>
        <w:ind w:left="0" w:firstLine="709"/>
        <w:jc w:val="both"/>
        <w:textAlignment w:val="baseline"/>
      </w:pPr>
      <w:r w:rsidRPr="009B78A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left" w:pos="709"/>
          <w:tab w:val="num" w:pos="1004"/>
          <w:tab w:val="left" w:pos="1134"/>
          <w:tab w:val="num" w:pos="1701"/>
        </w:tabs>
        <w:ind w:firstLine="709"/>
        <w:jc w:val="both"/>
      </w:pPr>
      <w:r w:rsidRPr="009B78A0">
        <w:t>Если на стадии проведения преддоговорных переговоров с победителем запроса предложений, с которым принято решение заключить договор в соответствии с пунктом </w:t>
      </w:r>
      <w:fldSimple w:instr=" REF _Ref317178853 \r \h  \* MERGEFORMAT ">
        <w:r w:rsidR="00C812EA">
          <w:t>4.15.7</w:t>
        </w:r>
      </w:fldSimple>
      <w:r w:rsidRPr="009B78A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num" w:pos="993"/>
          <w:tab w:val="left" w:pos="1134"/>
          <w:tab w:val="num" w:pos="1701"/>
        </w:tabs>
        <w:ind w:firstLine="709"/>
        <w:jc w:val="both"/>
      </w:pPr>
      <w:r w:rsidRPr="009B78A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уклонившимся от заключения договора.</w:t>
      </w:r>
    </w:p>
    <w:p w:rsidR="00F23048" w:rsidRPr="001027C7" w:rsidRDefault="00F23048" w:rsidP="00125862">
      <w:pPr>
        <w:pStyle w:val="affe"/>
        <w:keepNext/>
        <w:spacing w:after="0" w:line="240" w:lineRule="auto"/>
        <w:ind w:left="0"/>
        <w:contextualSpacing w:val="0"/>
        <w:outlineLvl w:val="0"/>
        <w:rPr>
          <w:rFonts w:ascii="Times New Roman" w:eastAsia="Times New Roman" w:hAnsi="Times New Roman"/>
          <w:iCs/>
          <w:vanish/>
          <w:sz w:val="28"/>
          <w:szCs w:val="28"/>
        </w:rPr>
      </w:pPr>
      <w:bookmarkStart w:id="337" w:name="_ИНФОРМАЦИОННАЯ_КАРТА_ЗАПРОСА"/>
      <w:bookmarkStart w:id="338" w:name="_Toc351991622"/>
      <w:bookmarkStart w:id="339" w:name="_Toc351992321"/>
      <w:bookmarkStart w:id="340" w:name="_Toc351992407"/>
      <w:bookmarkStart w:id="341" w:name="_Toc351992504"/>
      <w:bookmarkStart w:id="342" w:name="_Toc351992843"/>
      <w:bookmarkStart w:id="343" w:name="_Toc351993725"/>
      <w:bookmarkStart w:id="344" w:name="_Toc351993784"/>
      <w:bookmarkStart w:id="345" w:name="_Toc351997608"/>
      <w:bookmarkStart w:id="346" w:name="_Toc351998942"/>
      <w:bookmarkStart w:id="347" w:name="_Toc358209442"/>
      <w:bookmarkStart w:id="348" w:name="_Toc360781143"/>
      <w:bookmarkStart w:id="349" w:name="_Toc360786792"/>
      <w:bookmarkStart w:id="350" w:name="_Toc360786811"/>
      <w:bookmarkStart w:id="351" w:name="_Toc367262283"/>
      <w:bookmarkStart w:id="352" w:name="_Toc367441023"/>
      <w:bookmarkStart w:id="353" w:name="_Toc368585372"/>
      <w:bookmarkStart w:id="354" w:name="_Toc370739893"/>
      <w:bookmarkStart w:id="355" w:name="_Toc370739958"/>
      <w:bookmarkStart w:id="356" w:name="_Toc370811904"/>
      <w:bookmarkStart w:id="357" w:name="_Toc370812003"/>
      <w:bookmarkStart w:id="358" w:name="_Toc371000830"/>
      <w:bookmarkStart w:id="359" w:name="_Toc371000852"/>
      <w:bookmarkStart w:id="360" w:name="_Toc371943363"/>
      <w:bookmarkStart w:id="361" w:name="_Toc372280340"/>
      <w:bookmarkStart w:id="362" w:name="_Toc374546474"/>
      <w:bookmarkStart w:id="363" w:name="_Toc379987064"/>
      <w:bookmarkStart w:id="364" w:name="_Toc379987089"/>
      <w:bookmarkStart w:id="365" w:name="_Toc381950246"/>
      <w:bookmarkStart w:id="366" w:name="_Toc382322602"/>
      <w:bookmarkStart w:id="367" w:name="_Toc382322642"/>
      <w:bookmarkStart w:id="368" w:name="_Toc384895375"/>
      <w:bookmarkStart w:id="369" w:name="_Toc384895590"/>
      <w:bookmarkStart w:id="370" w:name="_Ref317249938"/>
      <w:bookmarkStart w:id="371" w:name="_Ref317250097"/>
      <w:bookmarkStart w:id="372" w:name="_Ref317250449"/>
      <w:bookmarkStart w:id="373" w:name="_Ref317250478"/>
      <w:bookmarkStart w:id="374" w:name="_Ref317250543"/>
      <w:bookmarkStart w:id="375" w:name="_Ref317250574"/>
      <w:bookmarkStart w:id="376" w:name="_Ref317250613"/>
      <w:bookmarkStart w:id="377" w:name="_Ref317250658"/>
      <w:bookmarkStart w:id="378" w:name="_Ref317250794"/>
      <w:bookmarkStart w:id="379" w:name="_Ref317250824"/>
      <w:bookmarkStart w:id="380" w:name="_Ref317250960"/>
      <w:bookmarkStart w:id="381" w:name="_Ref317251687"/>
      <w:bookmarkStart w:id="382" w:name="_Ref317251859"/>
      <w:bookmarkStart w:id="383" w:name="_Ref317251922"/>
      <w:bookmarkStart w:id="384" w:name="_Ref317252010"/>
      <w:bookmarkStart w:id="385" w:name="_Ref317252139"/>
      <w:bookmarkStart w:id="386" w:name="_Ref317252218"/>
      <w:bookmarkStart w:id="387" w:name="_Ref317252248"/>
      <w:bookmarkStart w:id="388" w:name="_Ref317252368"/>
      <w:bookmarkStart w:id="389" w:name="_Ref317252507"/>
      <w:bookmarkStart w:id="390" w:name="_Ref317252621"/>
      <w:bookmarkStart w:id="391" w:name="_Ref317252703"/>
      <w:bookmarkStart w:id="392" w:name="_Ref317252728"/>
      <w:bookmarkStart w:id="393" w:name="_Ref317252748"/>
      <w:bookmarkStart w:id="394" w:name="_Ref317253259"/>
      <w:bookmarkStart w:id="395" w:name="_Ref317253402"/>
      <w:bookmarkStart w:id="396" w:name="_Ref317253410"/>
      <w:bookmarkStart w:id="397" w:name="_Ref317253440"/>
      <w:bookmarkStart w:id="398" w:name="_Ref317253501"/>
      <w:bookmarkStart w:id="399" w:name="_Ref317253520"/>
      <w:bookmarkStart w:id="400" w:name="_Ref317253546"/>
      <w:bookmarkStart w:id="401" w:name="_Ref317253575"/>
      <w:bookmarkStart w:id="402" w:name="_Ref317253625"/>
      <w:bookmarkStart w:id="403" w:name="_Ref317253730"/>
      <w:bookmarkStart w:id="404" w:name="_Ref317253746"/>
      <w:bookmarkStart w:id="405" w:name="_Ref317253837"/>
      <w:bookmarkStart w:id="406" w:name="_Ref317253860"/>
      <w:bookmarkStart w:id="407" w:name="_Ref317253928"/>
      <w:bookmarkStart w:id="408" w:name="_Ref317253950"/>
      <w:bookmarkStart w:id="409" w:name="_Ref317254150"/>
      <w:bookmarkStart w:id="410" w:name="_Ref317254376"/>
      <w:bookmarkStart w:id="411" w:name="_Ref317254587"/>
      <w:bookmarkStart w:id="412" w:name="_Ref317254624"/>
      <w:bookmarkStart w:id="413" w:name="_Ref317254668"/>
      <w:bookmarkStart w:id="414" w:name="_Ref317254811"/>
      <w:bookmarkStart w:id="415" w:name="_Ref317254962"/>
      <w:bookmarkStart w:id="416" w:name="_Ref317254984"/>
      <w:bookmarkStart w:id="417" w:name="_Ref317255052"/>
      <w:bookmarkStart w:id="418" w:name="_Ref317255067"/>
      <w:bookmarkStart w:id="419" w:name="_Ref317255152"/>
      <w:bookmarkStart w:id="420" w:name="_Ref317255544"/>
      <w:bookmarkStart w:id="421" w:name="_Ref317255710"/>
      <w:bookmarkStart w:id="422" w:name="_Ref317255807"/>
      <w:bookmarkStart w:id="423" w:name="_Ref317256048"/>
      <w:bookmarkStart w:id="424" w:name="_Ref317256158"/>
      <w:bookmarkStart w:id="425" w:name="_Ref317256294"/>
      <w:bookmarkStart w:id="426" w:name="_Ref317256304"/>
      <w:bookmarkStart w:id="427" w:name="_Ref317256340"/>
      <w:bookmarkStart w:id="428" w:name="_Ref317256731"/>
      <w:bookmarkStart w:id="429" w:name="_Ref317257275"/>
      <w:bookmarkStart w:id="430" w:name="_Ref317257316"/>
      <w:bookmarkStart w:id="431" w:name="_Ref317257380"/>
      <w:bookmarkStart w:id="432" w:name="_Ref317257480"/>
      <w:bookmarkStart w:id="433" w:name="_Ref317257622"/>
      <w:bookmarkStart w:id="434" w:name="_Ref317257653"/>
      <w:bookmarkStart w:id="435" w:name="_Ref317257798"/>
      <w:bookmarkStart w:id="436" w:name="_Ref317257810"/>
      <w:bookmarkStart w:id="437" w:name="_Ref317257897"/>
      <w:bookmarkStart w:id="438" w:name="_Ref317258036"/>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681F9D" w:rsidRDefault="00681F9D" w:rsidP="00D30518">
      <w:pPr>
        <w:pStyle w:val="10"/>
        <w:numPr>
          <w:ilvl w:val="0"/>
          <w:numId w:val="15"/>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39" w:name="_ИНФОРМАЦИОННАЯ_КАРТА_ЗАПРОСА_1"/>
      <w:bookmarkStart w:id="440" w:name="_Ref387660391"/>
      <w:bookmarkStart w:id="441" w:name="_Ref387660435"/>
      <w:bookmarkStart w:id="442" w:name="_Ref387660474"/>
      <w:bookmarkStart w:id="443" w:name="_Ref387660615"/>
      <w:bookmarkStart w:id="444" w:name="_Ref387660707"/>
      <w:bookmarkStart w:id="445" w:name="_Ref387660731"/>
      <w:bookmarkStart w:id="446" w:name="_Ref387660887"/>
      <w:bookmarkStart w:id="447" w:name="_Ref387661152"/>
      <w:bookmarkStart w:id="448" w:name="_Ref387661224"/>
      <w:bookmarkStart w:id="449" w:name="_Ref387661553"/>
      <w:bookmarkStart w:id="450" w:name="_Ref387661785"/>
      <w:bookmarkStart w:id="451" w:name="_Ref387661874"/>
      <w:bookmarkStart w:id="452" w:name="_Ref387661918"/>
      <w:bookmarkStart w:id="453" w:name="_Ref387662067"/>
      <w:bookmarkStart w:id="454" w:name="_Ref387662116"/>
      <w:bookmarkStart w:id="455" w:name="_Ref387662394"/>
      <w:bookmarkStart w:id="456" w:name="_Ref387665257"/>
      <w:bookmarkStart w:id="457" w:name="_Ref387665376"/>
      <w:bookmarkStart w:id="458" w:name="_Ref387665706"/>
      <w:bookmarkStart w:id="459" w:name="_Ref387665716"/>
      <w:bookmarkStart w:id="460" w:name="_Ref387665736"/>
      <w:bookmarkStart w:id="461" w:name="_Ref387665755"/>
      <w:bookmarkStart w:id="462" w:name="_Ref387666530"/>
      <w:bookmarkStart w:id="463" w:name="_Ref387666551"/>
      <w:bookmarkStart w:id="464" w:name="_Ref387666628"/>
      <w:bookmarkStart w:id="465" w:name="_Ref387666711"/>
      <w:bookmarkStart w:id="466" w:name="_Ref387666769"/>
      <w:bookmarkStart w:id="467" w:name="_Ref387672821"/>
      <w:bookmarkStart w:id="468" w:name="_Ref387672861"/>
      <w:bookmarkStart w:id="469" w:name="_Ref387673082"/>
      <w:bookmarkStart w:id="470" w:name="_Ref387673100"/>
      <w:bookmarkStart w:id="471" w:name="_Ref387673156"/>
      <w:bookmarkStart w:id="472" w:name="_Ref387673516"/>
      <w:bookmarkStart w:id="473" w:name="_Ref387674522"/>
      <w:bookmarkStart w:id="474" w:name="_Ref387681101"/>
      <w:bookmarkStart w:id="475" w:name="_Toc391644586"/>
      <w:bookmarkEnd w:id="439"/>
      <w:r w:rsidRPr="00824550">
        <w:rPr>
          <w:sz w:val="28"/>
          <w:szCs w:val="28"/>
        </w:rPr>
        <w:lastRenderedPageBreak/>
        <w:t xml:space="preserve">ИНФОРМАЦИОННАЯ КАРТА </w:t>
      </w:r>
      <w:r w:rsidR="003E0066" w:rsidRPr="00824550">
        <w:rPr>
          <w:sz w:val="28"/>
          <w:szCs w:val="28"/>
        </w:rPr>
        <w:t>ЗАПРОСА ПРЕДЛОЖЕНИЙ</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rsidR="00681F9D" w:rsidRPr="00CA7CFF" w:rsidRDefault="00681F9D" w:rsidP="00681F9D">
      <w:pPr>
        <w:pStyle w:val="af5"/>
        <w:spacing w:before="0" w:beforeAutospacing="0" w:after="0" w:afterAutospacing="0"/>
        <w:ind w:firstLine="709"/>
        <w:jc w:val="both"/>
        <w:rPr>
          <w:sz w:val="28"/>
          <w:szCs w:val="28"/>
        </w:rPr>
      </w:pPr>
      <w:r w:rsidRPr="00CA7CFF">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C812EA" w:rsidRPr="00C812EA">
          <w:t>1</w:t>
        </w:r>
      </w:fldSimple>
      <w:r w:rsidRPr="00CA7CFF">
        <w:rPr>
          <w:sz w:val="28"/>
          <w:szCs w:val="28"/>
        </w:rPr>
        <w:t>…</w:t>
      </w:r>
      <w:fldSimple w:instr=" REF _Ref317259044 \r \h  \* MERGEFORMAT ">
        <w:r w:rsidR="00C812EA" w:rsidRPr="00C812EA">
          <w:t>4</w:t>
        </w:r>
      </w:fldSimple>
      <w:r w:rsidRPr="00CA7CFF">
        <w:rPr>
          <w:sz w:val="28"/>
          <w:szCs w:val="28"/>
        </w:rPr>
        <w:t xml:space="preserve"> документации по запросу предложений</w:t>
      </w:r>
    </w:p>
    <w:p w:rsidR="00681F9D" w:rsidRDefault="00681F9D" w:rsidP="00C87330">
      <w:pPr>
        <w:tabs>
          <w:tab w:val="num" w:pos="1800"/>
        </w:tabs>
        <w:spacing w:after="120"/>
        <w:jc w:val="both"/>
        <w:rPr>
          <w:sz w:val="22"/>
        </w:rPr>
      </w:pPr>
    </w:p>
    <w:p w:rsidR="00050BAE" w:rsidRPr="009F6A2A" w:rsidRDefault="00050BAE" w:rsidP="00050BAE">
      <w:pPr>
        <w:pStyle w:val="af5"/>
        <w:spacing w:before="0" w:beforeAutospacing="0" w:after="0" w:afterAutospacing="0"/>
        <w:ind w:firstLine="709"/>
        <w:jc w:val="both"/>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fldSimple w:instr=" REF _Ref317259002 \r \h  \* MERGEFORMAT ">
        <w:r w:rsidR="00C812EA">
          <w:t>1</w:t>
        </w:r>
      </w:fldSimple>
      <w:r w:rsidRPr="009F6A2A">
        <w:t>…</w:t>
      </w:r>
      <w:fldSimple w:instr=" REF _Ref317259044 \r \h  \* MERGEFORMAT ">
        <w:r w:rsidR="00C812EA">
          <w:t>4</w:t>
        </w:r>
      </w:fldSimple>
      <w:r w:rsidRPr="009F6A2A">
        <w:t xml:space="preserve"> </w:t>
      </w:r>
      <w:r>
        <w:t>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041778">
            <w:pPr>
              <w:numPr>
                <w:ilvl w:val="0"/>
                <w:numId w:val="30"/>
              </w:numPr>
              <w:tabs>
                <w:tab w:val="num" w:pos="786"/>
              </w:tabs>
              <w:ind w:left="0" w:hanging="15"/>
              <w:jc w:val="center"/>
            </w:pPr>
            <w:bookmarkStart w:id="476" w:name="п1"/>
            <w:bookmarkStart w:id="477" w:name="_Ref387660314"/>
            <w:bookmarkEnd w:id="476"/>
          </w:p>
        </w:tc>
        <w:bookmarkEnd w:id="477"/>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E01A57" w:rsidRDefault="00E01A57" w:rsidP="00050BAE">
            <w:pPr>
              <w:contextualSpacing/>
              <w:rPr>
                <w:bCs/>
              </w:rPr>
            </w:pPr>
          </w:p>
          <w:p w:rsidR="00050BAE" w:rsidRPr="00C54FFD" w:rsidRDefault="00050BAE" w:rsidP="00050BAE">
            <w:pPr>
              <w:contextualSpacing/>
              <w:rPr>
                <w:bCs/>
              </w:rPr>
            </w:pPr>
            <w:r w:rsidRPr="00C54FFD">
              <w:rPr>
                <w:bCs/>
              </w:rPr>
              <w:t>Предмет договора</w:t>
            </w:r>
          </w:p>
          <w:p w:rsidR="00050BAE" w:rsidRDefault="00050BAE" w:rsidP="00050BAE">
            <w:pPr>
              <w:contextualSpacing/>
            </w:pPr>
          </w:p>
          <w:p w:rsidR="00944BAA" w:rsidRDefault="00944BAA" w:rsidP="00050BAE">
            <w:pPr>
              <w:contextualSpacing/>
            </w:pPr>
          </w:p>
          <w:p w:rsidR="00944BAA" w:rsidRPr="00C54FFD" w:rsidRDefault="00944BAA" w:rsidP="00050BAE">
            <w:pPr>
              <w:contextualSpacing/>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944BAA" w:rsidRDefault="00944BAA" w:rsidP="00944BAA">
            <w:pPr>
              <w:ind w:right="153"/>
              <w:contextualSpacing/>
              <w:jc w:val="both"/>
              <w:rPr>
                <w:highlight w:val="green"/>
              </w:rPr>
            </w:pPr>
            <w:r>
              <w:t>П</w:t>
            </w:r>
            <w:r w:rsidRPr="00A373D6">
              <w:t>раво заключения договора</w:t>
            </w:r>
            <w:r>
              <w:t xml:space="preserve"> на</w:t>
            </w:r>
            <w:r w:rsidRPr="00A373D6">
              <w:t xml:space="preserve"> </w:t>
            </w:r>
            <w:r>
              <w:t>в</w:t>
            </w:r>
            <w:r w:rsidRPr="001D0E0C">
              <w:t>ыполнение работ по послегарантийному ремонту  ПЭВМ, ноутбуков и оргтехники для нужд ОАО "НИАЭП"</w:t>
            </w:r>
            <w:r>
              <w:t>.</w:t>
            </w:r>
          </w:p>
          <w:p w:rsidR="00050BAE" w:rsidRDefault="00050BAE" w:rsidP="00050BAE">
            <w:pPr>
              <w:pStyle w:val="23"/>
              <w:ind w:right="153" w:firstLine="0"/>
            </w:pPr>
          </w:p>
          <w:p w:rsidR="00050BAE" w:rsidRPr="006D6476" w:rsidRDefault="00E01A57" w:rsidP="00050BAE">
            <w:pPr>
              <w:pStyle w:val="23"/>
              <w:ind w:right="153" w:firstLine="0"/>
            </w:pPr>
            <w:r>
              <w:t xml:space="preserve">Выполнение </w:t>
            </w:r>
            <w:r w:rsidR="00944BAA" w:rsidRPr="001D0E0C">
              <w:t>работ по послегарантийному ремонту  ПЭВМ, ноутбуков и оргтехники для нужд ОАО "НИАЭП"</w:t>
            </w:r>
            <w:r w:rsidR="00050BAE">
              <w:t>.</w:t>
            </w:r>
          </w:p>
          <w:p w:rsidR="00944BAA" w:rsidRDefault="00944BAA" w:rsidP="00944BAA">
            <w:pPr>
              <w:tabs>
                <w:tab w:val="left" w:pos="-2977"/>
              </w:tabs>
              <w:ind w:left="567"/>
              <w:contextualSpacing/>
              <w:jc w:val="both"/>
              <w:rPr>
                <w:sz w:val="28"/>
                <w:szCs w:val="28"/>
              </w:rPr>
            </w:pPr>
          </w:p>
          <w:p w:rsidR="00050BAE" w:rsidRPr="00944BAA" w:rsidRDefault="00944BAA" w:rsidP="00944BAA">
            <w:pPr>
              <w:tabs>
                <w:tab w:val="left" w:pos="-2977"/>
              </w:tabs>
              <w:contextualSpacing/>
              <w:jc w:val="both"/>
              <w:rPr>
                <w:bCs/>
              </w:rPr>
            </w:pPr>
            <w:r w:rsidRPr="00944BAA">
              <w:t xml:space="preserve">определяется в технической часть документации запроса предложений (Том </w:t>
            </w:r>
            <w:r w:rsidRPr="00944BAA">
              <w:rPr>
                <w:lang w:val="en-US"/>
              </w:rPr>
              <w:t>II</w:t>
            </w:r>
            <w:r w:rsidRPr="00944BAA">
              <w:t>)</w:t>
            </w:r>
          </w:p>
        </w:tc>
      </w:tr>
      <w:tr w:rsidR="00050BAE" w:rsidRPr="00C54FFD" w:rsidTr="00050BAE">
        <w:trPr>
          <w:trHeight w:val="641"/>
        </w:trPr>
        <w:tc>
          <w:tcPr>
            <w:tcW w:w="781" w:type="dxa"/>
          </w:tcPr>
          <w:p w:rsidR="00050BAE" w:rsidRPr="00C54FFD" w:rsidRDefault="00050BAE" w:rsidP="00041778">
            <w:pPr>
              <w:numPr>
                <w:ilvl w:val="0"/>
                <w:numId w:val="30"/>
              </w:numPr>
              <w:tabs>
                <w:tab w:val="num" w:pos="786"/>
              </w:tabs>
              <w:ind w:left="0" w:hanging="15"/>
              <w:jc w:val="center"/>
            </w:pPr>
            <w:bookmarkStart w:id="478" w:name="_Ref320256598"/>
          </w:p>
        </w:tc>
        <w:bookmarkEnd w:id="478"/>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Pr="0055197A"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F7300E">
              <w:t>от 04.06</w:t>
            </w:r>
            <w:r>
              <w:t>.</w:t>
            </w:r>
            <w:r w:rsidRPr="00502733">
              <w:t>2014</w:t>
            </w:r>
            <w:r>
              <w:t xml:space="preserve"> </w:t>
            </w:r>
            <w:r w:rsidR="00F7300E">
              <w:t>№ 62</w:t>
            </w:r>
            <w:r>
              <w:t>.</w:t>
            </w:r>
            <w:r>
              <w:rPr>
                <w:bCs/>
              </w:rPr>
              <w:t xml:space="preserve"> </w:t>
            </w:r>
          </w:p>
        </w:tc>
      </w:tr>
      <w:tr w:rsidR="00050BAE" w:rsidRPr="00C54FFD" w:rsidTr="00050BAE">
        <w:trPr>
          <w:trHeight w:val="152"/>
        </w:trPr>
        <w:tc>
          <w:tcPr>
            <w:tcW w:w="781" w:type="dxa"/>
          </w:tcPr>
          <w:p w:rsidR="00050BAE" w:rsidRPr="00C54FFD" w:rsidRDefault="00050BAE" w:rsidP="00041778">
            <w:pPr>
              <w:numPr>
                <w:ilvl w:val="0"/>
                <w:numId w:val="30"/>
              </w:numPr>
              <w:tabs>
                <w:tab w:val="num" w:pos="786"/>
              </w:tabs>
              <w:ind w:left="0" w:hanging="15"/>
              <w:jc w:val="center"/>
            </w:pPr>
            <w:bookmarkStart w:id="479" w:name="_Ref387660342"/>
          </w:p>
        </w:tc>
        <w:bookmarkEnd w:id="479"/>
        <w:tc>
          <w:tcPr>
            <w:tcW w:w="2835" w:type="dxa"/>
          </w:tcPr>
          <w:p w:rsidR="00050BAE" w:rsidRPr="00C54FFD" w:rsidRDefault="00050BAE" w:rsidP="00B93CF0">
            <w:pPr>
              <w:ind w:right="153"/>
            </w:pPr>
            <w:r>
              <w:t>Срок</w:t>
            </w:r>
            <w:r w:rsidR="00E01A57">
              <w:t>и</w:t>
            </w:r>
            <w:r w:rsidRPr="00C54FFD">
              <w:t xml:space="preserve"> </w:t>
            </w:r>
            <w:r w:rsidR="00E01A57" w:rsidRPr="00F74E35">
              <w:rPr>
                <w:b/>
                <w:i/>
              </w:rPr>
              <w:t>поставки товара/ выполнения работ или оказания услуг</w:t>
            </w:r>
          </w:p>
          <w:p w:rsidR="00050BAE" w:rsidRDefault="00050BAE" w:rsidP="00B93CF0">
            <w:pPr>
              <w:ind w:right="153"/>
            </w:pPr>
          </w:p>
          <w:p w:rsidR="00050BAE" w:rsidRPr="00C54FFD" w:rsidRDefault="00050BAE" w:rsidP="00B93CF0">
            <w:pPr>
              <w:ind w:right="153"/>
            </w:pPr>
            <w:r w:rsidRPr="00C54FFD">
              <w:t xml:space="preserve">Место </w:t>
            </w:r>
            <w:r w:rsidR="00E01A57" w:rsidRPr="00F74E35">
              <w:rPr>
                <w:b/>
                <w:i/>
              </w:rPr>
              <w:t>поставки товара/ выполнения работ или оказания услуг</w:t>
            </w:r>
          </w:p>
          <w:p w:rsidR="00050BAE" w:rsidRPr="00C54FFD" w:rsidRDefault="00050BAE" w:rsidP="00B93CF0">
            <w:pPr>
              <w:ind w:right="153"/>
              <w:rPr>
                <w:b/>
                <w:bCs/>
                <w:i/>
                <w:shd w:val="clear" w:color="auto" w:fill="FDE9D9"/>
              </w:rPr>
            </w:pPr>
          </w:p>
          <w:p w:rsidR="00D45187" w:rsidRDefault="00D45187" w:rsidP="00B93CF0">
            <w:pPr>
              <w:ind w:right="153"/>
            </w:pPr>
          </w:p>
          <w:p w:rsidR="00050BAE" w:rsidRPr="00C54FFD" w:rsidRDefault="00050BAE" w:rsidP="00B93CF0">
            <w:pPr>
              <w:ind w:right="153"/>
            </w:pPr>
            <w:r w:rsidRPr="00C54FFD">
              <w:t xml:space="preserve">Условия оплаты </w:t>
            </w:r>
          </w:p>
          <w:p w:rsidR="00050BAE" w:rsidRPr="00C54FFD" w:rsidRDefault="00050BAE" w:rsidP="00050BAE">
            <w:pPr>
              <w:ind w:right="153"/>
            </w:pPr>
          </w:p>
        </w:tc>
        <w:tc>
          <w:tcPr>
            <w:tcW w:w="6237" w:type="dxa"/>
          </w:tcPr>
          <w:p w:rsidR="00944BAA" w:rsidRDefault="00944BAA" w:rsidP="00944BAA">
            <w:pPr>
              <w:ind w:right="153"/>
              <w:jc w:val="both"/>
            </w:pPr>
            <w:r w:rsidRPr="00176D0E">
              <w:t>В соответствии с проектом договора (ЧАСТЬ 2 «ПРОЕКТ ДОГОВОРА» Тома 1 документации запроса предложений).</w:t>
            </w:r>
          </w:p>
          <w:p w:rsidR="00944BAA" w:rsidRDefault="00944BAA" w:rsidP="00944BAA">
            <w:pPr>
              <w:ind w:right="153"/>
              <w:jc w:val="both"/>
            </w:pPr>
            <w:r w:rsidRPr="00176D0E">
              <w:t>В соответствии с проектом договора (ЧАСТЬ 2 «ПРОЕКТ ДОГОВОРА» Тома 1 документации запроса предложений).</w:t>
            </w:r>
          </w:p>
          <w:p w:rsidR="00944BAA" w:rsidRDefault="00944BAA" w:rsidP="00944BAA">
            <w:pPr>
              <w:ind w:right="153"/>
              <w:jc w:val="both"/>
            </w:pPr>
          </w:p>
          <w:p w:rsidR="00944BAA" w:rsidRDefault="00944BAA" w:rsidP="00944BAA">
            <w:pPr>
              <w:ind w:right="153"/>
              <w:jc w:val="both"/>
            </w:pPr>
            <w:r w:rsidRPr="00176D0E">
              <w:t>В соответствии с проектом договора (ЧАСТЬ 2 «ПРОЕКТ ДОГОВОРА» Тома 1 документации запроса предложений).</w:t>
            </w:r>
          </w:p>
          <w:p w:rsidR="00B93CF0" w:rsidRPr="00C54FFD" w:rsidRDefault="00B93CF0" w:rsidP="00050BAE">
            <w:pPr>
              <w:ind w:right="153"/>
              <w:jc w:val="both"/>
            </w:pPr>
          </w:p>
          <w:p w:rsidR="00050BAE" w:rsidRPr="00C54FFD" w:rsidRDefault="00A55CA6" w:rsidP="00050BAE">
            <w:pPr>
              <w:ind w:right="153"/>
              <w:jc w:val="both"/>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050BAE" w:rsidRPr="00C54FFD" w:rsidTr="00050BAE">
        <w:trPr>
          <w:trHeight w:val="416"/>
        </w:trPr>
        <w:tc>
          <w:tcPr>
            <w:tcW w:w="781" w:type="dxa"/>
          </w:tcPr>
          <w:p w:rsidR="00050BAE" w:rsidRPr="00C54FFD" w:rsidRDefault="00050BAE" w:rsidP="00041778">
            <w:pPr>
              <w:numPr>
                <w:ilvl w:val="0"/>
                <w:numId w:val="30"/>
              </w:numPr>
              <w:tabs>
                <w:tab w:val="num" w:pos="786"/>
              </w:tabs>
              <w:ind w:left="0" w:hanging="15"/>
              <w:jc w:val="center"/>
            </w:pPr>
            <w:bookmarkStart w:id="480" w:name="_Ref387660371"/>
          </w:p>
        </w:tc>
        <w:bookmarkEnd w:id="480"/>
        <w:tc>
          <w:tcPr>
            <w:tcW w:w="2835" w:type="dxa"/>
          </w:tcPr>
          <w:p w:rsidR="00050BAE" w:rsidRPr="00C54FFD" w:rsidRDefault="00050BAE" w:rsidP="00050BAE">
            <w:pPr>
              <w:ind w:right="153"/>
            </w:pPr>
            <w:r w:rsidRPr="00C54FFD">
              <w:t xml:space="preserve">Количество лотов </w:t>
            </w:r>
          </w:p>
        </w:tc>
        <w:tc>
          <w:tcPr>
            <w:tcW w:w="6237" w:type="dxa"/>
          </w:tcPr>
          <w:p w:rsidR="00050BAE" w:rsidRPr="00C54FFD" w:rsidRDefault="00050BAE" w:rsidP="00050BAE">
            <w:pPr>
              <w:ind w:right="153"/>
            </w:pPr>
            <w:r w:rsidRPr="00C54FFD">
              <w:t>1 (один)</w:t>
            </w:r>
          </w:p>
        </w:tc>
      </w:tr>
      <w:tr w:rsidR="00050BAE" w:rsidRPr="00C54FFD" w:rsidTr="00050BAE">
        <w:trPr>
          <w:trHeight w:val="152"/>
        </w:trPr>
        <w:tc>
          <w:tcPr>
            <w:tcW w:w="781" w:type="dxa"/>
          </w:tcPr>
          <w:p w:rsidR="00050BAE" w:rsidRPr="00C54FFD" w:rsidRDefault="00050BAE" w:rsidP="00041778">
            <w:pPr>
              <w:numPr>
                <w:ilvl w:val="0"/>
                <w:numId w:val="30"/>
              </w:numPr>
              <w:tabs>
                <w:tab w:val="num" w:pos="786"/>
              </w:tabs>
              <w:ind w:left="0" w:hanging="15"/>
              <w:jc w:val="center"/>
            </w:pPr>
            <w:bookmarkStart w:id="481" w:name="_Ref387747118"/>
          </w:p>
        </w:tc>
        <w:bookmarkEnd w:id="481"/>
        <w:tc>
          <w:tcPr>
            <w:tcW w:w="2835" w:type="dxa"/>
          </w:tcPr>
          <w:p w:rsidR="00050BAE" w:rsidRPr="00C54FFD" w:rsidRDefault="00050BAE" w:rsidP="00050BAE">
            <w:pPr>
              <w:contextualSpacing/>
            </w:pPr>
            <w:r w:rsidRPr="00C54FFD">
              <w:t>Заказчик</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Pr="00944BAA" w:rsidRDefault="00944BAA" w:rsidP="00D45187">
            <w:pPr>
              <w:ind w:right="153"/>
              <w:jc w:val="both"/>
              <w:rPr>
                <w:spacing w:val="-6"/>
              </w:rPr>
            </w:pPr>
            <w:r w:rsidRPr="006F7B5B">
              <w:rPr>
                <w:spacing w:val="-6"/>
              </w:rPr>
              <w:lastRenderedPageBreak/>
              <w:t xml:space="preserve">Контактное лицо: </w:t>
            </w:r>
            <w:r w:rsidRPr="006F7B5B">
              <w:rPr>
                <w:color w:val="000000"/>
              </w:rPr>
              <w:t>Писарев Евгений Владимирович, т</w:t>
            </w:r>
            <w:r w:rsidRPr="006F7B5B">
              <w:t xml:space="preserve">ел./факс,  (831) 421-80-71, </w:t>
            </w:r>
            <w:r w:rsidRPr="006F7B5B">
              <w:rPr>
                <w:lang w:val="en-US"/>
              </w:rPr>
              <w:t>e</w:t>
            </w:r>
            <w:r w:rsidRPr="006F7B5B">
              <w:t>-</w:t>
            </w:r>
            <w:r w:rsidRPr="006F7B5B">
              <w:rPr>
                <w:lang w:val="en-US"/>
              </w:rPr>
              <w:t>mail</w:t>
            </w:r>
            <w:r w:rsidRPr="006F7B5B">
              <w:t xml:space="preserve">: </w:t>
            </w:r>
            <w:r w:rsidRPr="006F7B5B">
              <w:rPr>
                <w:lang w:val="en-US"/>
              </w:rPr>
              <w:t>evatom</w:t>
            </w:r>
            <w:r w:rsidRPr="006F7B5B">
              <w:t>@</w:t>
            </w:r>
            <w:r w:rsidRPr="006F7B5B">
              <w:rPr>
                <w:lang w:val="en-US"/>
              </w:rPr>
              <w:t>ya</w:t>
            </w:r>
            <w:r w:rsidRPr="006F7B5B">
              <w:t>.</w:t>
            </w:r>
            <w:r w:rsidRPr="006F7B5B">
              <w:rPr>
                <w:lang w:val="en-US"/>
              </w:rPr>
              <w:t>ru</w:t>
            </w:r>
            <w:r w:rsidRPr="006F7B5B">
              <w:t>,</w:t>
            </w:r>
            <w:r w:rsidRPr="006F7B5B">
              <w:rPr>
                <w:color w:val="000000"/>
              </w:rPr>
              <w:t xml:space="preserve"> </w:t>
            </w:r>
            <w:r w:rsidRPr="006F7B5B">
              <w:t xml:space="preserve"> Гармаш Елена Николаевна тел./факс,  (831) 421-80-21, </w:t>
            </w:r>
            <w:r w:rsidRPr="006F7B5B">
              <w:rPr>
                <w:lang w:val="en-US"/>
              </w:rPr>
              <w:t>e</w:t>
            </w:r>
            <w:r w:rsidRPr="006F7B5B">
              <w:t>-</w:t>
            </w:r>
            <w:r w:rsidRPr="006F7B5B">
              <w:rPr>
                <w:lang w:val="en-US"/>
              </w:rPr>
              <w:t>mail</w:t>
            </w:r>
            <w:r w:rsidRPr="006F7B5B">
              <w:t xml:space="preserve">: </w:t>
            </w:r>
            <w:hyperlink r:id="rId20" w:history="1">
              <w:r w:rsidRPr="006F7B5B">
                <w:t>e.garmash@niaep.ru</w:t>
              </w:r>
            </w:hyperlink>
            <w:r w:rsidRPr="006F7B5B">
              <w:rPr>
                <w:spacing w:val="-6"/>
              </w:rPr>
              <w:t>.</w:t>
            </w:r>
          </w:p>
        </w:tc>
      </w:tr>
      <w:tr w:rsidR="00050BAE" w:rsidRPr="00C54FFD" w:rsidTr="00050BAE">
        <w:trPr>
          <w:trHeight w:val="152"/>
        </w:trPr>
        <w:tc>
          <w:tcPr>
            <w:tcW w:w="781" w:type="dxa"/>
          </w:tcPr>
          <w:p w:rsidR="00050BAE" w:rsidRPr="00C54FFD" w:rsidRDefault="00050BAE" w:rsidP="00041778">
            <w:pPr>
              <w:numPr>
                <w:ilvl w:val="0"/>
                <w:numId w:val="30"/>
              </w:numPr>
              <w:tabs>
                <w:tab w:val="num" w:pos="786"/>
              </w:tabs>
              <w:ind w:left="0" w:hanging="15"/>
              <w:jc w:val="center"/>
            </w:pPr>
            <w:bookmarkStart w:id="482" w:name="_Ref387672813"/>
          </w:p>
        </w:tc>
        <w:bookmarkEnd w:id="482"/>
        <w:tc>
          <w:tcPr>
            <w:tcW w:w="2835" w:type="dxa"/>
          </w:tcPr>
          <w:p w:rsidR="00050BAE" w:rsidRPr="00C54FFD" w:rsidRDefault="00050BAE" w:rsidP="00050BAE">
            <w:pPr>
              <w:ind w:right="153"/>
            </w:pPr>
            <w:r w:rsidRPr="00C54FFD">
              <w:t>О</w:t>
            </w:r>
            <w:r w:rsidRPr="00C54FFD">
              <w:rPr>
                <w:bCs/>
              </w:rPr>
              <w:t>рганизатор запроса предложений</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Pr="00944BAA" w:rsidRDefault="00944BAA" w:rsidP="00944BAA">
            <w:pPr>
              <w:ind w:right="153"/>
              <w:jc w:val="both"/>
              <w:rPr>
                <w:spacing w:val="-6"/>
              </w:rPr>
            </w:pPr>
            <w:r w:rsidRPr="006F7B5B">
              <w:rPr>
                <w:spacing w:val="-6"/>
              </w:rPr>
              <w:t xml:space="preserve">Контактное лицо: </w:t>
            </w:r>
            <w:r w:rsidRPr="006F7B5B">
              <w:rPr>
                <w:color w:val="000000"/>
              </w:rPr>
              <w:t>Писарев Евгений Владимирович, т</w:t>
            </w:r>
            <w:r w:rsidRPr="006F7B5B">
              <w:t xml:space="preserve">ел./факс,  (831) 421-80-71, </w:t>
            </w:r>
            <w:r w:rsidRPr="006F7B5B">
              <w:rPr>
                <w:lang w:val="en-US"/>
              </w:rPr>
              <w:t>e</w:t>
            </w:r>
            <w:r w:rsidRPr="006F7B5B">
              <w:t>-</w:t>
            </w:r>
            <w:r w:rsidRPr="006F7B5B">
              <w:rPr>
                <w:lang w:val="en-US"/>
              </w:rPr>
              <w:t>mail</w:t>
            </w:r>
            <w:r w:rsidRPr="006F7B5B">
              <w:t xml:space="preserve">: </w:t>
            </w:r>
            <w:r w:rsidRPr="006F7B5B">
              <w:rPr>
                <w:lang w:val="en-US"/>
              </w:rPr>
              <w:t>evatom</w:t>
            </w:r>
            <w:r w:rsidRPr="006F7B5B">
              <w:t>@</w:t>
            </w:r>
            <w:r w:rsidRPr="006F7B5B">
              <w:rPr>
                <w:lang w:val="en-US"/>
              </w:rPr>
              <w:t>ya</w:t>
            </w:r>
            <w:r w:rsidRPr="006F7B5B">
              <w:t>.</w:t>
            </w:r>
            <w:r w:rsidRPr="006F7B5B">
              <w:rPr>
                <w:lang w:val="en-US"/>
              </w:rPr>
              <w:t>ru</w:t>
            </w:r>
            <w:r w:rsidRPr="006F7B5B">
              <w:t>,</w:t>
            </w:r>
            <w:r w:rsidRPr="006F7B5B">
              <w:rPr>
                <w:color w:val="000000"/>
              </w:rPr>
              <w:t xml:space="preserve"> </w:t>
            </w:r>
            <w:r w:rsidRPr="006F7B5B">
              <w:t xml:space="preserve"> Гармаш Елена Николаевна тел./факс,  (831) 421-80-21, </w:t>
            </w:r>
            <w:r w:rsidRPr="006F7B5B">
              <w:rPr>
                <w:lang w:val="en-US"/>
              </w:rPr>
              <w:t>e</w:t>
            </w:r>
            <w:r w:rsidRPr="006F7B5B">
              <w:t>-</w:t>
            </w:r>
            <w:r w:rsidRPr="006F7B5B">
              <w:rPr>
                <w:lang w:val="en-US"/>
              </w:rPr>
              <w:t>mail</w:t>
            </w:r>
            <w:r w:rsidRPr="006F7B5B">
              <w:t xml:space="preserve">: </w:t>
            </w:r>
            <w:hyperlink r:id="rId21" w:history="1">
              <w:r w:rsidRPr="006F7B5B">
                <w:t>e.garmash@niaep.ru</w:t>
              </w:r>
            </w:hyperlink>
            <w:r w:rsidRPr="006F7B5B">
              <w:rPr>
                <w:spacing w:val="-6"/>
              </w:rPr>
              <w:t>.</w:t>
            </w:r>
          </w:p>
        </w:tc>
      </w:tr>
      <w:tr w:rsidR="00050BAE" w:rsidRPr="00C54FFD" w:rsidTr="00050BAE">
        <w:trPr>
          <w:trHeight w:val="70"/>
        </w:trPr>
        <w:tc>
          <w:tcPr>
            <w:tcW w:w="781" w:type="dxa"/>
          </w:tcPr>
          <w:p w:rsidR="00050BAE" w:rsidRPr="00C54FFD" w:rsidRDefault="00050BAE" w:rsidP="00041778">
            <w:pPr>
              <w:numPr>
                <w:ilvl w:val="0"/>
                <w:numId w:val="30"/>
              </w:numPr>
              <w:tabs>
                <w:tab w:val="num" w:pos="786"/>
              </w:tabs>
              <w:ind w:left="0" w:hanging="15"/>
              <w:jc w:val="center"/>
            </w:pPr>
            <w:bookmarkStart w:id="483" w:name="_Ref387660452"/>
          </w:p>
        </w:tc>
        <w:tc>
          <w:tcPr>
            <w:tcW w:w="2835" w:type="dxa"/>
          </w:tcPr>
          <w:p w:rsidR="00050BAE" w:rsidRPr="00C54FFD" w:rsidRDefault="00050BAE" w:rsidP="00050BAE">
            <w:pPr>
              <w:ind w:right="153"/>
            </w:pPr>
            <w:bookmarkStart w:id="484" w:name="п7_инф_карта"/>
            <w:bookmarkEnd w:id="483"/>
            <w:bookmarkEnd w:id="484"/>
            <w:r w:rsidRPr="00C54FFD">
              <w:t xml:space="preserve">Информационное обеспечение проведения запроса предложений </w:t>
            </w:r>
          </w:p>
        </w:tc>
        <w:tc>
          <w:tcPr>
            <w:tcW w:w="6237" w:type="dxa"/>
          </w:tcPr>
          <w:p w:rsidR="00050BAE" w:rsidRPr="00C54FFD" w:rsidRDefault="00050BAE"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050BAE" w:rsidRPr="00C54FFD" w:rsidRDefault="00050BAE" w:rsidP="00041778">
            <w:pPr>
              <w:numPr>
                <w:ilvl w:val="3"/>
                <w:numId w:val="62"/>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2" w:history="1">
              <w:r w:rsidRPr="00C54FFD">
                <w:rPr>
                  <w:rStyle w:val="afa"/>
                  <w:color w:val="auto"/>
                </w:rPr>
                <w:t>http://www.zakupki.gov.ru</w:t>
              </w:r>
            </w:hyperlink>
            <w:r w:rsidRPr="00C54FFD">
              <w:t xml:space="preserve">), </w:t>
            </w:r>
          </w:p>
          <w:p w:rsidR="00050BAE" w:rsidRPr="00C54FFD" w:rsidRDefault="00050BAE" w:rsidP="00041778">
            <w:pPr>
              <w:numPr>
                <w:ilvl w:val="3"/>
                <w:numId w:val="62"/>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3" w:history="1">
              <w:r w:rsidRPr="00C54FFD">
                <w:rPr>
                  <w:rStyle w:val="afa"/>
                  <w:color w:val="auto"/>
                </w:rPr>
                <w:t>http://zakupki.rosatom.ru</w:t>
              </w:r>
            </w:hyperlink>
            <w:r w:rsidRPr="00C54FFD">
              <w:rPr>
                <w:spacing w:val="-6"/>
              </w:rPr>
              <w:t>).</w:t>
            </w:r>
          </w:p>
          <w:p w:rsidR="00050BAE" w:rsidRPr="00C54FFD" w:rsidRDefault="00050BAE" w:rsidP="00050BAE">
            <w:pPr>
              <w:tabs>
                <w:tab w:val="left" w:pos="527"/>
              </w:tabs>
              <w:contextualSpacing/>
              <w:jc w:val="both"/>
            </w:pPr>
          </w:p>
          <w:p w:rsidR="00050BAE" w:rsidRPr="00C54FFD" w:rsidRDefault="00D45187" w:rsidP="00050BAE">
            <w:pPr>
              <w:tabs>
                <w:tab w:val="left" w:pos="527"/>
              </w:tabs>
              <w:contextualSpacing/>
              <w:jc w:val="both"/>
              <w:rPr>
                <w:spacing w:val="-6"/>
              </w:rPr>
            </w:pPr>
            <w:r w:rsidRPr="00812AAF">
              <w:rPr>
                <w:sz w:val="23"/>
                <w:szCs w:val="23"/>
              </w:rPr>
              <w:t xml:space="preserve">Настоящий запрос предложений </w:t>
            </w:r>
            <w:r w:rsidRPr="00214D28">
              <w:rPr>
                <w:sz w:val="23"/>
                <w:szCs w:val="23"/>
              </w:rPr>
              <w:t xml:space="preserve">проводится </w:t>
            </w:r>
            <w:r w:rsidRPr="00605AAF">
              <w:t xml:space="preserve">в соответствии с правилами и с использованием функционала </w:t>
            </w:r>
            <w:r w:rsidRPr="00B516CB">
              <w:t xml:space="preserve">Отраслевой и межрегиональной электронной торговой площадки «Аукционный Конкурсный Дом» в сети «Интернет» по адресу: </w:t>
            </w:r>
            <w:hyperlink r:id="rId24" w:history="1">
              <w:r w:rsidRPr="00B516CB">
                <w:rPr>
                  <w:rStyle w:val="afa"/>
                  <w:color w:val="auto"/>
                </w:rPr>
                <w:t>www.a-k-d.ru</w:t>
              </w:r>
            </w:hyperlink>
          </w:p>
        </w:tc>
      </w:tr>
      <w:tr w:rsidR="00050BAE" w:rsidRPr="00C54FFD" w:rsidTr="00050BAE">
        <w:trPr>
          <w:trHeight w:val="152"/>
        </w:trPr>
        <w:tc>
          <w:tcPr>
            <w:tcW w:w="781" w:type="dxa"/>
          </w:tcPr>
          <w:p w:rsidR="00050BAE" w:rsidRPr="00C54FFD" w:rsidRDefault="00050BAE" w:rsidP="00041778">
            <w:pPr>
              <w:numPr>
                <w:ilvl w:val="0"/>
                <w:numId w:val="30"/>
              </w:numPr>
              <w:tabs>
                <w:tab w:val="num" w:pos="786"/>
              </w:tabs>
              <w:ind w:left="0" w:hanging="15"/>
              <w:jc w:val="center"/>
            </w:pPr>
          </w:p>
        </w:tc>
        <w:tc>
          <w:tcPr>
            <w:tcW w:w="2835" w:type="dxa"/>
          </w:tcPr>
          <w:p w:rsidR="00050BAE" w:rsidRPr="00C54FFD" w:rsidRDefault="00050BAE" w:rsidP="00050BAE">
            <w:pPr>
              <w:ind w:right="153"/>
            </w:pPr>
            <w:r w:rsidRPr="00C54FFD">
              <w:rPr>
                <w:bCs/>
              </w:rPr>
              <w:t>Дата опубликования извещения о проведении запроса предложений</w:t>
            </w:r>
          </w:p>
        </w:tc>
        <w:tc>
          <w:tcPr>
            <w:tcW w:w="6237" w:type="dxa"/>
          </w:tcPr>
          <w:p w:rsidR="00A55CA6" w:rsidRPr="007776EB" w:rsidRDefault="00A55CA6"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A55CA6" w:rsidRPr="007776EB" w:rsidRDefault="00A55CA6" w:rsidP="00A55CA6">
            <w:pPr>
              <w:ind w:firstLine="680"/>
              <w:jc w:val="both"/>
            </w:pPr>
            <w:r w:rsidRPr="007776EB">
              <w:rPr>
                <w:spacing w:val="-6"/>
              </w:rPr>
              <w:t xml:space="preserve">1. Официальный государственный сайт </w:t>
            </w:r>
            <w:r w:rsidRPr="007776EB">
              <w:t>(</w:t>
            </w:r>
            <w:hyperlink r:id="rId25" w:history="1">
              <w:r w:rsidRPr="007776EB">
                <w:rPr>
                  <w:rStyle w:val="afa"/>
                </w:rPr>
                <w:t>http://www.zakupki.gov.ru</w:t>
              </w:r>
            </w:hyperlink>
            <w:r w:rsidRPr="007776EB">
              <w:t xml:space="preserve">); </w:t>
            </w:r>
          </w:p>
          <w:p w:rsidR="00050BAE" w:rsidRPr="00C54FFD" w:rsidRDefault="00A55CA6" w:rsidP="006872A1">
            <w:pPr>
              <w:ind w:firstLine="680"/>
              <w:jc w:val="both"/>
              <w:rPr>
                <w:bCs/>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6" w:history="1">
              <w:r w:rsidRPr="007776EB">
                <w:rPr>
                  <w:rStyle w:val="afa"/>
                </w:rPr>
                <w:t>http://zakupki.rosatom.ru</w:t>
              </w:r>
            </w:hyperlink>
            <w:r w:rsidRPr="007776EB">
              <w:rPr>
                <w:spacing w:val="-6"/>
              </w:rPr>
              <w:t>)</w:t>
            </w:r>
          </w:p>
        </w:tc>
      </w:tr>
      <w:tr w:rsidR="00050BAE" w:rsidRPr="00C54FFD" w:rsidTr="00050BAE">
        <w:trPr>
          <w:trHeight w:val="1244"/>
        </w:trPr>
        <w:tc>
          <w:tcPr>
            <w:tcW w:w="781" w:type="dxa"/>
          </w:tcPr>
          <w:p w:rsidR="00050BAE" w:rsidRPr="00C54FFD" w:rsidRDefault="00050BAE" w:rsidP="00041778">
            <w:pPr>
              <w:numPr>
                <w:ilvl w:val="0"/>
                <w:numId w:val="30"/>
              </w:numPr>
              <w:tabs>
                <w:tab w:val="num" w:pos="786"/>
              </w:tabs>
              <w:ind w:left="0" w:hanging="15"/>
              <w:jc w:val="center"/>
            </w:pPr>
            <w:bookmarkStart w:id="485" w:name="_Ref387665773"/>
          </w:p>
        </w:tc>
        <w:bookmarkEnd w:id="485"/>
        <w:tc>
          <w:tcPr>
            <w:tcW w:w="2835" w:type="dxa"/>
          </w:tcPr>
          <w:p w:rsidR="00050BAE" w:rsidRPr="00C54FFD" w:rsidRDefault="00050BAE" w:rsidP="00050BAE">
            <w:pPr>
              <w:pStyle w:val="3a"/>
              <w:tabs>
                <w:tab w:val="clear" w:pos="1307"/>
              </w:tabs>
              <w:ind w:left="0" w:right="153"/>
              <w:jc w:val="left"/>
              <w:rPr>
                <w:szCs w:val="24"/>
              </w:rPr>
            </w:pPr>
            <w:r w:rsidRPr="00C54FFD">
              <w:rPr>
                <w:szCs w:val="24"/>
              </w:rPr>
              <w:t>Начальная (максимальная) цена договора</w:t>
            </w:r>
          </w:p>
        </w:tc>
        <w:tc>
          <w:tcPr>
            <w:tcW w:w="6237" w:type="dxa"/>
          </w:tcPr>
          <w:p w:rsidR="00584FA7" w:rsidRPr="00584FA7" w:rsidRDefault="00584FA7" w:rsidP="00584FA7">
            <w:pPr>
              <w:shd w:val="clear" w:color="auto" w:fill="FFFF00"/>
              <w:tabs>
                <w:tab w:val="left" w:pos="1134"/>
              </w:tabs>
              <w:ind w:left="-72" w:firstLine="709"/>
              <w:contextualSpacing/>
              <w:jc w:val="both"/>
            </w:pPr>
            <w:r w:rsidRPr="00584FA7">
              <w:t>2 000 000,00 (два миллиона) рублей 00 копеек, включая НДС.</w:t>
            </w:r>
            <w:r w:rsidR="00841975">
              <w:t xml:space="preserve"> </w:t>
            </w:r>
            <w:r w:rsidRPr="00584FA7">
              <w:rPr>
                <w:u w:val="single"/>
              </w:rPr>
              <w:t xml:space="preserve"> Указанная цена не является конкурентным фактором и включается в состав договора как  максимальный предел суммы, на которую могут быть оказаны услуги/работы по ремонту оборудования</w:t>
            </w:r>
          </w:p>
          <w:p w:rsidR="00584FA7" w:rsidRPr="00584FA7" w:rsidRDefault="00584FA7" w:rsidP="00584FA7">
            <w:pPr>
              <w:shd w:val="clear" w:color="auto" w:fill="FFFF00"/>
              <w:tabs>
                <w:tab w:val="left" w:pos="1134"/>
              </w:tabs>
              <w:ind w:left="-72" w:firstLine="709"/>
              <w:contextualSpacing/>
              <w:jc w:val="both"/>
            </w:pPr>
            <w:r w:rsidRPr="00584FA7">
              <w:t>Ценой предложения настоящего запроса предложений являются единичные расценки на услуги/работы и запасные части.</w:t>
            </w:r>
          </w:p>
          <w:p w:rsidR="00584FA7" w:rsidRPr="00584FA7" w:rsidRDefault="00584FA7" w:rsidP="00584FA7">
            <w:pPr>
              <w:tabs>
                <w:tab w:val="left" w:pos="1134"/>
              </w:tabs>
              <w:ind w:firstLine="709"/>
              <w:contextualSpacing/>
              <w:jc w:val="both"/>
            </w:pPr>
          </w:p>
          <w:p w:rsidR="00584FA7" w:rsidRPr="00584FA7" w:rsidRDefault="00584FA7" w:rsidP="00584FA7">
            <w:pPr>
              <w:tabs>
                <w:tab w:val="left" w:pos="1134"/>
              </w:tabs>
              <w:ind w:firstLine="709"/>
              <w:contextualSpacing/>
              <w:jc w:val="both"/>
            </w:pPr>
            <w:r w:rsidRPr="00584FA7">
              <w:t>Единичные расценки на услуги/работы и запасные части не должны превышать значения, указанные в «Начальной (максимальной) единичной расценке с</w:t>
            </w:r>
            <w:r w:rsidRPr="00584FA7">
              <w:rPr>
                <w:bCs/>
              </w:rPr>
              <w:t>тоимости работ без учета запчастей частей, руб. ( в т.ч. НДС)</w:t>
            </w:r>
            <w:proofErr w:type="gramStart"/>
            <w:r w:rsidRPr="00584FA7">
              <w:rPr>
                <w:bCs/>
              </w:rPr>
              <w:t>.</w:t>
            </w:r>
            <w:r w:rsidRPr="00584FA7">
              <w:t>»</w:t>
            </w:r>
            <w:proofErr w:type="gramEnd"/>
            <w:r w:rsidRPr="00584FA7">
              <w:t xml:space="preserve"> и «Начальной (максимальной) единичной расценке с</w:t>
            </w:r>
            <w:r w:rsidRPr="00584FA7">
              <w:rPr>
                <w:bCs/>
              </w:rPr>
              <w:t>тоимости запасных частей, руб. ( в т.ч. НДС).</w:t>
            </w:r>
            <w:r w:rsidRPr="00584FA7">
              <w:t>» (</w:t>
            </w:r>
            <w:r w:rsidRPr="00584FA7">
              <w:rPr>
                <w:caps/>
              </w:rPr>
              <w:t>частЬ 2</w:t>
            </w:r>
            <w:r w:rsidRPr="00584FA7">
              <w:t xml:space="preserve"> Тома 2 настоящей документации).</w:t>
            </w:r>
          </w:p>
          <w:p w:rsidR="00584FA7" w:rsidRPr="00584FA7" w:rsidRDefault="00584FA7" w:rsidP="00584FA7">
            <w:pPr>
              <w:tabs>
                <w:tab w:val="left" w:pos="1134"/>
              </w:tabs>
              <w:ind w:firstLine="709"/>
              <w:contextualSpacing/>
              <w:jc w:val="both"/>
            </w:pPr>
          </w:p>
          <w:p w:rsidR="00050BAE" w:rsidRPr="00C54FFD" w:rsidRDefault="00584FA7" w:rsidP="00584FA7">
            <w:pPr>
              <w:tabs>
                <w:tab w:val="left" w:pos="1134"/>
              </w:tabs>
              <w:ind w:firstLine="709"/>
              <w:contextualSpacing/>
              <w:jc w:val="both"/>
            </w:pPr>
            <w:r w:rsidRPr="00584FA7">
              <w:t>В цену предложения должны быть включены все расходы, связанные с исполнением Договора (</w:t>
            </w:r>
            <w:hyperlink r:id="rId27" w:anchor="_ЧАСТЬ_2_" w:history="1">
              <w:r w:rsidRPr="00584FA7">
                <w:rPr>
                  <w:rStyle w:val="afa"/>
                </w:rPr>
                <w:t>ЧАСТЬ 2 «Проект договора»</w:t>
              </w:r>
            </w:hyperlink>
            <w:r w:rsidRPr="00584FA7">
              <w:t xml:space="preserve"> Тома 1 документации по запросу предложений) расходы Поставщика, а также все налоги (включая НДС) и другие обязательные платежи в соответствии с действующим законодательством Российской Федерации.</w:t>
            </w:r>
          </w:p>
        </w:tc>
      </w:tr>
      <w:tr w:rsidR="00050BAE" w:rsidRPr="00C54FFD" w:rsidTr="00050BAE">
        <w:trPr>
          <w:trHeight w:val="397"/>
        </w:trPr>
        <w:tc>
          <w:tcPr>
            <w:tcW w:w="781" w:type="dxa"/>
          </w:tcPr>
          <w:p w:rsidR="00050BAE" w:rsidRPr="00C54FFD" w:rsidRDefault="00050BAE" w:rsidP="00041778">
            <w:pPr>
              <w:numPr>
                <w:ilvl w:val="0"/>
                <w:numId w:val="30"/>
              </w:numPr>
              <w:tabs>
                <w:tab w:val="num" w:pos="786"/>
              </w:tabs>
              <w:ind w:left="0" w:hanging="15"/>
              <w:jc w:val="center"/>
            </w:pPr>
          </w:p>
        </w:tc>
        <w:tc>
          <w:tcPr>
            <w:tcW w:w="2835" w:type="dxa"/>
          </w:tcPr>
          <w:p w:rsidR="00050BAE" w:rsidRPr="00C54FFD" w:rsidRDefault="00050BAE" w:rsidP="00050BAE">
            <w:pPr>
              <w:ind w:right="153"/>
              <w:rPr>
                <w:lang w:val="en-US"/>
              </w:rPr>
            </w:pPr>
            <w:r w:rsidRPr="00C54FFD">
              <w:t>Официальный язык запроса предложений</w:t>
            </w:r>
          </w:p>
        </w:tc>
        <w:tc>
          <w:tcPr>
            <w:tcW w:w="6237" w:type="dxa"/>
          </w:tcPr>
          <w:p w:rsidR="00050BAE" w:rsidRPr="00C54FFD" w:rsidRDefault="00050BAE" w:rsidP="00050BAE">
            <w:pPr>
              <w:ind w:right="153"/>
            </w:pPr>
            <w:r w:rsidRPr="00C54FFD">
              <w:t>русский</w:t>
            </w:r>
          </w:p>
        </w:tc>
      </w:tr>
      <w:tr w:rsidR="00050BAE" w:rsidRPr="00C54FFD" w:rsidTr="00050BAE">
        <w:trPr>
          <w:trHeight w:val="397"/>
        </w:trPr>
        <w:tc>
          <w:tcPr>
            <w:tcW w:w="781" w:type="dxa"/>
          </w:tcPr>
          <w:p w:rsidR="00050BAE" w:rsidRPr="00C54FFD" w:rsidRDefault="00050BAE" w:rsidP="00041778">
            <w:pPr>
              <w:numPr>
                <w:ilvl w:val="0"/>
                <w:numId w:val="30"/>
              </w:numPr>
              <w:tabs>
                <w:tab w:val="num" w:pos="786"/>
              </w:tabs>
              <w:ind w:left="0" w:hanging="15"/>
              <w:jc w:val="center"/>
            </w:pPr>
            <w:bookmarkStart w:id="486" w:name="_Ref387747250"/>
          </w:p>
        </w:tc>
        <w:bookmarkEnd w:id="486"/>
        <w:tc>
          <w:tcPr>
            <w:tcW w:w="2835" w:type="dxa"/>
          </w:tcPr>
          <w:p w:rsidR="00050BAE" w:rsidRPr="00C54FFD" w:rsidRDefault="00050BAE" w:rsidP="00050BAE">
            <w:pPr>
              <w:ind w:right="153"/>
              <w:rPr>
                <w:lang w:val="en-US"/>
              </w:rPr>
            </w:pPr>
            <w:r w:rsidRPr="00C54FFD">
              <w:t>Валюта запроса предложений</w:t>
            </w:r>
          </w:p>
        </w:tc>
        <w:tc>
          <w:tcPr>
            <w:tcW w:w="6237" w:type="dxa"/>
          </w:tcPr>
          <w:p w:rsidR="00050BAE" w:rsidRPr="00C54FFD" w:rsidRDefault="00050BAE" w:rsidP="00050BAE">
            <w:pPr>
              <w:ind w:right="153"/>
            </w:pPr>
            <w:r w:rsidRPr="00C54FFD">
              <w:t>российский рубль</w:t>
            </w:r>
          </w:p>
        </w:tc>
      </w:tr>
      <w:tr w:rsidR="00050BAE" w:rsidRPr="00C54FFD" w:rsidTr="00050BAE">
        <w:trPr>
          <w:trHeight w:val="473"/>
        </w:trPr>
        <w:tc>
          <w:tcPr>
            <w:tcW w:w="781" w:type="dxa"/>
          </w:tcPr>
          <w:p w:rsidR="00050BAE" w:rsidRPr="00C54FFD" w:rsidRDefault="00050BAE" w:rsidP="00041778">
            <w:pPr>
              <w:numPr>
                <w:ilvl w:val="0"/>
                <w:numId w:val="30"/>
              </w:numPr>
              <w:tabs>
                <w:tab w:val="num" w:pos="786"/>
              </w:tabs>
              <w:ind w:left="0" w:hanging="15"/>
              <w:jc w:val="center"/>
            </w:pPr>
            <w:bookmarkStart w:id="487" w:name="_Ref387666521"/>
          </w:p>
        </w:tc>
        <w:bookmarkEnd w:id="487"/>
        <w:tc>
          <w:tcPr>
            <w:tcW w:w="2835" w:type="dxa"/>
          </w:tcPr>
          <w:p w:rsidR="00050BAE" w:rsidRPr="00C54FFD" w:rsidRDefault="00050BAE" w:rsidP="00050BAE">
            <w:pPr>
              <w:ind w:right="153"/>
            </w:pPr>
            <w:r w:rsidRPr="00C54FFD">
              <w:t>Обеспечение заявки на участие в запросе предложений</w:t>
            </w:r>
          </w:p>
        </w:tc>
        <w:tc>
          <w:tcPr>
            <w:tcW w:w="6237" w:type="dxa"/>
          </w:tcPr>
          <w:p w:rsidR="00050BAE" w:rsidRPr="00C54FFD" w:rsidRDefault="00050BAE" w:rsidP="00050BAE">
            <w:pPr>
              <w:ind w:right="153"/>
            </w:pPr>
            <w:r w:rsidRPr="00C54FFD">
              <w:t xml:space="preserve">не требуется </w:t>
            </w:r>
          </w:p>
        </w:tc>
      </w:tr>
      <w:tr w:rsidR="00050BAE" w:rsidRPr="00C54FFD" w:rsidTr="00050BAE">
        <w:trPr>
          <w:trHeight w:val="70"/>
        </w:trPr>
        <w:tc>
          <w:tcPr>
            <w:tcW w:w="781" w:type="dxa"/>
          </w:tcPr>
          <w:p w:rsidR="00050BAE" w:rsidRPr="00C54FFD" w:rsidRDefault="00050BAE" w:rsidP="00041778">
            <w:pPr>
              <w:numPr>
                <w:ilvl w:val="0"/>
                <w:numId w:val="30"/>
              </w:numPr>
              <w:tabs>
                <w:tab w:val="num" w:pos="786"/>
              </w:tabs>
              <w:ind w:left="0" w:hanging="15"/>
              <w:jc w:val="center"/>
            </w:pPr>
            <w:bookmarkStart w:id="488" w:name="_Ref320085245"/>
          </w:p>
        </w:tc>
        <w:bookmarkEnd w:id="488"/>
        <w:tc>
          <w:tcPr>
            <w:tcW w:w="2835" w:type="dxa"/>
          </w:tcPr>
          <w:p w:rsidR="00050BAE" w:rsidRPr="00C54FFD" w:rsidRDefault="00050BAE" w:rsidP="003867E4">
            <w:pPr>
              <w:pStyle w:val="3a"/>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sidR="003867E4">
              <w:rPr>
                <w:szCs w:val="24"/>
              </w:rPr>
              <w:t>выполняемых</w:t>
            </w:r>
            <w:r w:rsidR="003867E4" w:rsidRPr="00C54FFD">
              <w:rPr>
                <w:szCs w:val="24"/>
              </w:rPr>
              <w:t xml:space="preserve"> </w:t>
            </w:r>
            <w:r w:rsidR="003867E4" w:rsidRPr="007C39BC">
              <w:rPr>
                <w:szCs w:val="24"/>
              </w:rPr>
              <w:t>работ</w:t>
            </w:r>
          </w:p>
        </w:tc>
        <w:tc>
          <w:tcPr>
            <w:tcW w:w="6237" w:type="dxa"/>
          </w:tcPr>
          <w:p w:rsidR="00050BAE" w:rsidRPr="00C54FFD" w:rsidRDefault="00050BAE" w:rsidP="00041778">
            <w:pPr>
              <w:widowControl w:val="0"/>
              <w:numPr>
                <w:ilvl w:val="0"/>
                <w:numId w:val="29"/>
              </w:numPr>
              <w:tabs>
                <w:tab w:val="left" w:pos="709"/>
              </w:tabs>
              <w:adjustRightInd w:val="0"/>
              <w:ind w:left="0" w:right="153" w:firstLine="0"/>
              <w:jc w:val="both"/>
              <w:textAlignment w:val="baseline"/>
            </w:pPr>
            <w:bookmarkStart w:id="489" w:name="_Ref387661141"/>
            <w:r w:rsidRPr="00C54FFD">
              <w:t>Требования к участникам запроса предложений:</w:t>
            </w:r>
            <w:bookmarkEnd w:id="489"/>
          </w:p>
          <w:p w:rsidR="00050BAE" w:rsidRPr="00C54FFD" w:rsidRDefault="00050BAE" w:rsidP="00041778">
            <w:pPr>
              <w:pStyle w:val="affe"/>
              <w:numPr>
                <w:ilvl w:val="0"/>
                <w:numId w:val="57"/>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fldSimple w:instr=" REF _Ref317256436 \r \h  \* MERGEFORMAT ">
              <w:r w:rsidR="00C812EA" w:rsidRPr="00C812EA">
                <w:rPr>
                  <w:rFonts w:ascii="Times New Roman" w:hAnsi="Times New Roman"/>
                  <w:sz w:val="24"/>
                  <w:szCs w:val="24"/>
                </w:rPr>
                <w:t>3.1</w:t>
              </w:r>
            </w:fldSimple>
            <w:r w:rsidRPr="00C54FFD">
              <w:rPr>
                <w:rFonts w:ascii="Times New Roman" w:hAnsi="Times New Roman"/>
                <w:sz w:val="24"/>
                <w:szCs w:val="24"/>
              </w:rPr>
              <w:t xml:space="preserve"> настоящей документации по запросу предложений;</w:t>
            </w:r>
          </w:p>
          <w:p w:rsidR="00050BAE" w:rsidRPr="00C54FFD" w:rsidRDefault="00050BAE" w:rsidP="00041778">
            <w:pPr>
              <w:pStyle w:val="affe"/>
              <w:numPr>
                <w:ilvl w:val="0"/>
                <w:numId w:val="57"/>
              </w:numPr>
              <w:tabs>
                <w:tab w:val="left" w:pos="0"/>
                <w:tab w:val="left" w:pos="466"/>
              </w:tabs>
              <w:spacing w:after="0" w:line="240" w:lineRule="auto"/>
              <w:ind w:left="0" w:right="153" w:firstLine="0"/>
              <w:jc w:val="both"/>
              <w:rPr>
                <w:rFonts w:ascii="Times New Roman" w:hAnsi="Times New Roman"/>
                <w:sz w:val="24"/>
                <w:szCs w:val="24"/>
              </w:rPr>
            </w:pPr>
            <w:bookmarkStart w:id="490"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90"/>
          </w:p>
          <w:p w:rsidR="00A55CA6" w:rsidRDefault="00A55CA6"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45904" w:rsidRPr="007776EB" w:rsidRDefault="00B45904"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50BAE" w:rsidRPr="00C54FFD" w:rsidRDefault="00B45904" w:rsidP="00B45904">
            <w:pPr>
              <w:tabs>
                <w:tab w:val="left" w:pos="851"/>
              </w:tabs>
              <w:ind w:right="153" w:firstLine="637"/>
              <w:jc w:val="both"/>
            </w:pPr>
            <w:proofErr w:type="gramStart"/>
            <w:r w:rsidRPr="007776EB">
              <w:t xml:space="preserve">В отношении участников запроса предложений, являющихся публичными акционерными обществами, акции которых котируются на бирже, или число </w:t>
            </w:r>
            <w:r w:rsidRPr="007776EB">
              <w:lastRenderedPageBreak/>
              <w:t>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0BAE" w:rsidRPr="00C54FFD" w:rsidRDefault="00050BAE" w:rsidP="00041778">
            <w:pPr>
              <w:pStyle w:val="affe"/>
              <w:numPr>
                <w:ilvl w:val="0"/>
                <w:numId w:val="57"/>
              </w:numPr>
              <w:tabs>
                <w:tab w:val="left" w:pos="0"/>
                <w:tab w:val="left" w:pos="466"/>
              </w:tabs>
              <w:spacing w:before="120" w:after="0" w:line="240" w:lineRule="auto"/>
              <w:ind w:left="0" w:right="153" w:firstLine="0"/>
              <w:jc w:val="both"/>
              <w:rPr>
                <w:rFonts w:ascii="Times New Roman" w:hAnsi="Times New Roman"/>
                <w:sz w:val="24"/>
                <w:szCs w:val="24"/>
              </w:rPr>
            </w:pPr>
            <w:proofErr w:type="gramStart"/>
            <w:r w:rsidRPr="00C54FFD">
              <w:rPr>
                <w:rFonts w:ascii="Times New Roman" w:hAnsi="Times New Roman"/>
                <w:sz w:val="24"/>
                <w:szCs w:val="24"/>
              </w:rPr>
              <w:t>о</w:t>
            </w:r>
            <w:proofErr w:type="gramEnd"/>
            <w:r w:rsidRPr="00C54FFD">
              <w:rPr>
                <w:rFonts w:ascii="Times New Roman" w:hAnsi="Times New Roman"/>
                <w:sz w:val="24"/>
                <w:szCs w:val="24"/>
              </w:rPr>
              <w:t>тсутствие сведений об участнике запроса предложений в следующих реестрах недобросовестных поставщиков:</w:t>
            </w:r>
          </w:p>
          <w:p w:rsidR="00B45904" w:rsidRPr="00B45904" w:rsidRDefault="00B45904" w:rsidP="00041778">
            <w:pPr>
              <w:numPr>
                <w:ilvl w:val="0"/>
                <w:numId w:val="47"/>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45904" w:rsidRPr="00B45904" w:rsidRDefault="00B45904" w:rsidP="00041778">
            <w:pPr>
              <w:numPr>
                <w:ilvl w:val="0"/>
                <w:numId w:val="47"/>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45904" w:rsidRPr="00B45904" w:rsidRDefault="00B45904" w:rsidP="00041778">
            <w:pPr>
              <w:numPr>
                <w:ilvl w:val="0"/>
                <w:numId w:val="47"/>
              </w:numPr>
              <w:tabs>
                <w:tab w:val="left" w:pos="1062"/>
              </w:tabs>
              <w:ind w:left="0" w:right="153" w:firstLine="637"/>
              <w:jc w:val="both"/>
            </w:pPr>
            <w:r w:rsidRPr="00B45904">
              <w:t>в реестре недобросовестных поставщиков Госкорпорации «Росатом» и организаций Госкорпорации «Росатом».</w:t>
            </w:r>
          </w:p>
          <w:p w:rsidR="00B45904" w:rsidRDefault="00B45904" w:rsidP="00B45904">
            <w:pPr>
              <w:tabs>
                <w:tab w:val="left" w:pos="1062"/>
              </w:tabs>
              <w:ind w:left="277" w:right="153"/>
              <w:jc w:val="both"/>
            </w:pPr>
          </w:p>
          <w:p w:rsidR="00D65058" w:rsidRPr="003F1146" w:rsidRDefault="00D65058" w:rsidP="00041778">
            <w:pPr>
              <w:widowControl w:val="0"/>
              <w:numPr>
                <w:ilvl w:val="0"/>
                <w:numId w:val="29"/>
              </w:numPr>
              <w:tabs>
                <w:tab w:val="left" w:pos="709"/>
              </w:tabs>
              <w:adjustRightInd w:val="0"/>
              <w:ind w:left="0" w:right="153" w:firstLine="671"/>
              <w:jc w:val="both"/>
              <w:textAlignment w:val="baseline"/>
            </w:pPr>
            <w:r w:rsidRPr="003F1146">
              <w:t xml:space="preserve">Требования к участникам </w:t>
            </w:r>
            <w:r>
              <w:t>запроса предложений</w:t>
            </w:r>
            <w:r w:rsidRPr="003F1146">
              <w:t>, в объеме поставляемого товара, выполняемых работ, оказываемых услуг:</w:t>
            </w:r>
          </w:p>
          <w:p w:rsidR="00D65058" w:rsidRPr="00A61FA3" w:rsidRDefault="00D65058" w:rsidP="00041778">
            <w:pPr>
              <w:numPr>
                <w:ilvl w:val="0"/>
                <w:numId w:val="71"/>
              </w:numPr>
              <w:tabs>
                <w:tab w:val="left" w:pos="669"/>
              </w:tabs>
              <w:ind w:right="153" w:hanging="529"/>
              <w:jc w:val="both"/>
            </w:pPr>
            <w:r w:rsidRPr="00A61FA3">
              <w:rPr>
                <w:color w:val="000000"/>
              </w:rPr>
              <w:t>должен обладать опытом и репутацией:</w:t>
            </w:r>
            <w:r w:rsidRPr="00A61FA3">
              <w:t xml:space="preserve"> </w:t>
            </w:r>
          </w:p>
          <w:p w:rsidR="00D65058" w:rsidRPr="00A61FA3" w:rsidRDefault="00D65058" w:rsidP="00D65058">
            <w:pPr>
              <w:tabs>
                <w:tab w:val="left" w:pos="-49"/>
              </w:tabs>
              <w:ind w:left="704" w:right="153"/>
              <w:jc w:val="both"/>
            </w:pPr>
            <w:r w:rsidRPr="00A61FA3">
              <w:t xml:space="preserve">Иметь завершенные договоры на выполнение работ по послегарантийному ремонту  </w:t>
            </w:r>
            <w:r w:rsidRPr="001D0E0C">
              <w:t>ПЭВМ, ноутбуков</w:t>
            </w:r>
            <w:r>
              <w:t>, серверного оборудования</w:t>
            </w:r>
            <w:r w:rsidRPr="001D0E0C">
              <w:t xml:space="preserve"> и оргтехники</w:t>
            </w:r>
            <w:r w:rsidRPr="00A61FA3">
              <w:t xml:space="preserve"> за 2011, 2012, 2013 годы  на сумму  не менее 50% от начальной (максимальной) цены договора.</w:t>
            </w:r>
          </w:p>
          <w:p w:rsidR="00D65058" w:rsidRPr="0066325C" w:rsidRDefault="00D65058" w:rsidP="00041778">
            <w:pPr>
              <w:numPr>
                <w:ilvl w:val="0"/>
                <w:numId w:val="71"/>
              </w:numPr>
              <w:tabs>
                <w:tab w:val="left" w:pos="669"/>
              </w:tabs>
              <w:ind w:right="153" w:hanging="529"/>
              <w:jc w:val="both"/>
            </w:pPr>
            <w:r w:rsidRPr="0066325C">
              <w:rPr>
                <w:rFonts w:eastAsia="Arial Unicode MS"/>
              </w:rPr>
              <w:t xml:space="preserve">Иметь статус официального сервисного центра по ремонту ПЭВМ, ноутбуков и серверного оборудования </w:t>
            </w:r>
            <w:r w:rsidRPr="0066325C">
              <w:rPr>
                <w:rFonts w:eastAsia="Arial Unicode MS"/>
                <w:lang w:val="en-US"/>
              </w:rPr>
              <w:t>Hewlett</w:t>
            </w:r>
            <w:r w:rsidRPr="0066325C">
              <w:rPr>
                <w:rFonts w:eastAsia="Arial Unicode MS"/>
              </w:rPr>
              <w:t xml:space="preserve"> </w:t>
            </w:r>
            <w:r w:rsidRPr="0066325C">
              <w:rPr>
                <w:rFonts w:eastAsia="Arial Unicode MS"/>
                <w:lang w:val="en-US"/>
              </w:rPr>
              <w:t>Packard</w:t>
            </w:r>
            <w:r w:rsidRPr="0066325C">
              <w:t xml:space="preserve">. </w:t>
            </w:r>
          </w:p>
          <w:p w:rsidR="00D65058" w:rsidRPr="0066325C" w:rsidRDefault="00D65058" w:rsidP="00041778">
            <w:pPr>
              <w:numPr>
                <w:ilvl w:val="0"/>
                <w:numId w:val="71"/>
              </w:numPr>
              <w:tabs>
                <w:tab w:val="left" w:pos="669"/>
              </w:tabs>
              <w:ind w:right="153" w:hanging="529"/>
              <w:jc w:val="both"/>
            </w:pPr>
            <w:r w:rsidRPr="0066325C">
              <w:rPr>
                <w:rFonts w:eastAsia="Arial Unicode MS"/>
              </w:rPr>
              <w:t xml:space="preserve">Иметь действующий сертификат соответствия в системе сертификации ГОСТ </w:t>
            </w:r>
            <w:proofErr w:type="gramStart"/>
            <w:r w:rsidRPr="0066325C">
              <w:rPr>
                <w:rFonts w:eastAsia="Arial Unicode MS"/>
              </w:rPr>
              <w:t>Р</w:t>
            </w:r>
            <w:proofErr w:type="gramEnd"/>
            <w:r w:rsidRPr="0066325C">
              <w:rPr>
                <w:rFonts w:eastAsia="Arial Unicode MS"/>
              </w:rPr>
              <w:t xml:space="preserve"> на ремонт ПЭВМ, ноутбуков, принтеров, сканеров, мониторов, копировальных аппаратов и ИБП.</w:t>
            </w:r>
            <w:r w:rsidRPr="0066325C">
              <w:t xml:space="preserve"> </w:t>
            </w:r>
          </w:p>
          <w:p w:rsidR="00D65058" w:rsidRPr="003F1146" w:rsidRDefault="00D65058" w:rsidP="00D65058">
            <w:pPr>
              <w:tabs>
                <w:tab w:val="left" w:pos="669"/>
              </w:tabs>
              <w:ind w:right="153"/>
              <w:jc w:val="both"/>
            </w:pPr>
          </w:p>
          <w:p w:rsidR="00050BAE" w:rsidRPr="00124D09" w:rsidRDefault="00D65058" w:rsidP="00124D09">
            <w:pPr>
              <w:tabs>
                <w:tab w:val="left" w:pos="1062"/>
              </w:tabs>
              <w:ind w:right="153"/>
              <w:jc w:val="both"/>
            </w:pPr>
            <w:proofErr w:type="gramStart"/>
            <w:r w:rsidRPr="00124D09">
              <w:rPr>
                <w:i/>
                <w:highlight w:val="yellow"/>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w:t>
            </w:r>
            <w:r w:rsidRPr="00124D09">
              <w:rPr>
                <w:i/>
                <w:highlight w:val="yellow"/>
              </w:rPr>
              <w:lastRenderedPageBreak/>
              <w:t>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124D09">
              <w:rPr>
                <w:i/>
                <w:highlight w:val="yellow"/>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124D09">
              <w:rPr>
                <w:i/>
                <w:highlight w:val="yellow"/>
              </w:rPr>
              <w:t>предоставляются документы</w:t>
            </w:r>
            <w:proofErr w:type="gramEnd"/>
            <w:r w:rsidRPr="00124D09">
              <w:rPr>
                <w:i/>
                <w:highlight w:val="yellow"/>
              </w:rPr>
              <w:t xml:space="preserve"> (копии учредительных документов, выписка из ЕГРЮЛ, выписка из реестра акционеров), подтверждающие факт аффилированности предприятий.</w:t>
            </w:r>
          </w:p>
        </w:tc>
      </w:tr>
      <w:tr w:rsidR="00050BAE" w:rsidRPr="00C54FFD" w:rsidTr="00050BAE">
        <w:trPr>
          <w:trHeight w:val="342"/>
        </w:trPr>
        <w:tc>
          <w:tcPr>
            <w:tcW w:w="781" w:type="dxa"/>
          </w:tcPr>
          <w:p w:rsidR="00050BAE" w:rsidRPr="00C54FFD" w:rsidRDefault="00050BAE" w:rsidP="00041778">
            <w:pPr>
              <w:numPr>
                <w:ilvl w:val="0"/>
                <w:numId w:val="30"/>
              </w:numPr>
              <w:tabs>
                <w:tab w:val="num" w:pos="786"/>
              </w:tabs>
              <w:ind w:left="0" w:hanging="15"/>
              <w:jc w:val="center"/>
            </w:pPr>
            <w:bookmarkStart w:id="491" w:name="_Ref387674693"/>
          </w:p>
        </w:tc>
        <w:bookmarkEnd w:id="491"/>
        <w:tc>
          <w:tcPr>
            <w:tcW w:w="2835" w:type="dxa"/>
          </w:tcPr>
          <w:p w:rsidR="00050BAE" w:rsidRPr="00C54FFD" w:rsidRDefault="00050BAE" w:rsidP="00B45904">
            <w:pPr>
              <w:pStyle w:val="3a"/>
              <w:tabs>
                <w:tab w:val="clear" w:pos="1307"/>
              </w:tabs>
              <w:ind w:left="45" w:right="153"/>
              <w:rPr>
                <w:color w:val="000000"/>
                <w:szCs w:val="24"/>
              </w:rPr>
            </w:pPr>
            <w:r w:rsidRPr="00C54FFD">
              <w:rPr>
                <w:color w:val="000000"/>
                <w:szCs w:val="24"/>
              </w:rPr>
              <w:t xml:space="preserve">Требования </w:t>
            </w:r>
            <w:r w:rsidR="00B45904" w:rsidRPr="005D3A2F">
              <w:rPr>
                <w:szCs w:val="24"/>
              </w:rPr>
              <w:t>к поставляемому товару</w:t>
            </w:r>
            <w:r w:rsidR="00B45904">
              <w:rPr>
                <w:color w:val="000000"/>
                <w:szCs w:val="24"/>
              </w:rPr>
              <w:t>/</w:t>
            </w:r>
            <w:r w:rsidR="00C479D4">
              <w:rPr>
                <w:color w:val="000000"/>
                <w:szCs w:val="24"/>
              </w:rPr>
              <w:t>выполняемым</w:t>
            </w:r>
            <w:r w:rsidR="00C479D4" w:rsidRPr="00C54FFD">
              <w:rPr>
                <w:color w:val="000000"/>
                <w:szCs w:val="24"/>
              </w:rPr>
              <w:t xml:space="preserve"> </w:t>
            </w:r>
            <w:r w:rsidR="003D4120">
              <w:rPr>
                <w:color w:val="000000"/>
                <w:szCs w:val="24"/>
              </w:rPr>
              <w:t>работам</w:t>
            </w:r>
            <w:r w:rsidR="00B45904">
              <w:rPr>
                <w:color w:val="000000"/>
                <w:szCs w:val="24"/>
              </w:rPr>
              <w:t>/оказываемым услугам</w:t>
            </w:r>
          </w:p>
        </w:tc>
        <w:tc>
          <w:tcPr>
            <w:tcW w:w="6237" w:type="dxa"/>
          </w:tcPr>
          <w:p w:rsidR="00124D09" w:rsidRDefault="00124D09" w:rsidP="00124D09">
            <w:pPr>
              <w:ind w:right="153"/>
              <w:jc w:val="both"/>
            </w:pPr>
            <w:r w:rsidRPr="00176D0E">
              <w:t>В соответствии с проектом договора (ЧАСТЬ 2 «ПРОЕКТ ДОГОВОРА» Тома 1 документации запроса предложений).</w:t>
            </w:r>
          </w:p>
          <w:p w:rsidR="00050BAE" w:rsidRPr="00C54FFD" w:rsidRDefault="00050BAE" w:rsidP="00C479D4">
            <w:pPr>
              <w:tabs>
                <w:tab w:val="left" w:pos="495"/>
                <w:tab w:val="left" w:pos="5657"/>
              </w:tabs>
              <w:ind w:right="153"/>
              <w:jc w:val="both"/>
              <w:rPr>
                <w:color w:val="000000"/>
              </w:rPr>
            </w:pPr>
          </w:p>
        </w:tc>
      </w:tr>
      <w:tr w:rsidR="00050BAE" w:rsidRPr="00C54FFD" w:rsidTr="00050BAE">
        <w:trPr>
          <w:trHeight w:val="304"/>
        </w:trPr>
        <w:tc>
          <w:tcPr>
            <w:tcW w:w="781" w:type="dxa"/>
          </w:tcPr>
          <w:p w:rsidR="00050BAE" w:rsidRPr="00C54FFD" w:rsidRDefault="00050BAE" w:rsidP="00041778">
            <w:pPr>
              <w:numPr>
                <w:ilvl w:val="0"/>
                <w:numId w:val="30"/>
              </w:numPr>
              <w:tabs>
                <w:tab w:val="num" w:pos="786"/>
              </w:tabs>
              <w:ind w:left="0" w:hanging="15"/>
              <w:jc w:val="center"/>
            </w:pPr>
            <w:bookmarkStart w:id="492" w:name="_Ref387662381"/>
          </w:p>
        </w:tc>
        <w:bookmarkEnd w:id="492"/>
        <w:tc>
          <w:tcPr>
            <w:tcW w:w="2835" w:type="dxa"/>
          </w:tcPr>
          <w:p w:rsidR="00050BAE" w:rsidRPr="00C54FFD" w:rsidRDefault="00050BAE"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050BAE" w:rsidRPr="00CA39BD" w:rsidRDefault="00050BAE" w:rsidP="00041778">
            <w:pPr>
              <w:widowControl w:val="0"/>
              <w:numPr>
                <w:ilvl w:val="0"/>
                <w:numId w:val="55"/>
              </w:numPr>
              <w:tabs>
                <w:tab w:val="left" w:pos="636"/>
              </w:tabs>
              <w:adjustRightInd w:val="0"/>
              <w:ind w:left="0" w:right="153" w:firstLine="0"/>
              <w:jc w:val="both"/>
              <w:textAlignment w:val="baseline"/>
            </w:pPr>
            <w:bookmarkStart w:id="493" w:name="_Ref387661863"/>
            <w:r w:rsidRPr="00CA39BD">
              <w:rPr>
                <w:bCs/>
              </w:rPr>
              <w:t>Документы, подтверждающие соответствие т</w:t>
            </w:r>
            <w:r w:rsidRPr="00CA39BD">
              <w:t>ребованиям, предъявляемым участникам запроса предложений:</w:t>
            </w:r>
            <w:bookmarkEnd w:id="493"/>
          </w:p>
          <w:p w:rsidR="00050BAE" w:rsidRPr="00CA39BD" w:rsidRDefault="00050BAE" w:rsidP="00041778">
            <w:pPr>
              <w:pStyle w:val="affe"/>
              <w:numPr>
                <w:ilvl w:val="0"/>
                <w:numId w:val="58"/>
              </w:numPr>
              <w:tabs>
                <w:tab w:val="left" w:pos="778"/>
              </w:tabs>
              <w:spacing w:after="0" w:line="240" w:lineRule="auto"/>
              <w:ind w:left="0" w:right="153" w:firstLine="0"/>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fldSimple w:instr=" REF _Ref317256545 \r \h  \* MERGEFORMAT ">
              <w:r w:rsidR="00C812EA" w:rsidRPr="00C812EA">
                <w:rPr>
                  <w:rFonts w:ascii="Times New Roman" w:hAnsi="Times New Roman"/>
                  <w:bCs/>
                  <w:sz w:val="24"/>
                  <w:szCs w:val="24"/>
                </w:rPr>
                <w:t>3.2</w:t>
              </w:r>
            </w:fldSimple>
            <w:r w:rsidRPr="00CA39BD">
              <w:rPr>
                <w:rFonts w:ascii="Times New Roman" w:hAnsi="Times New Roman"/>
                <w:bCs/>
                <w:sz w:val="24"/>
                <w:szCs w:val="24"/>
              </w:rPr>
              <w:t xml:space="preserve"> настоящей документации по запросу предложений;</w:t>
            </w:r>
          </w:p>
          <w:p w:rsidR="00D45445" w:rsidRPr="00F61D2F" w:rsidRDefault="00050BAE" w:rsidP="00041778">
            <w:pPr>
              <w:pStyle w:val="affe"/>
              <w:numPr>
                <w:ilvl w:val="0"/>
                <w:numId w:val="58"/>
              </w:numPr>
              <w:tabs>
                <w:tab w:val="left" w:pos="778"/>
              </w:tabs>
              <w:spacing w:after="0" w:line="240" w:lineRule="auto"/>
              <w:ind w:left="0" w:right="153" w:firstLine="0"/>
              <w:jc w:val="both"/>
              <w:rPr>
                <w:rFonts w:ascii="Times New Roman" w:hAnsi="Times New Roman"/>
                <w:sz w:val="24"/>
                <w:szCs w:val="24"/>
              </w:rPr>
            </w:pPr>
            <w:bookmarkStart w:id="494" w:name="_Ref356821384"/>
            <w:r w:rsidRPr="00F61D2F">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r w:rsidR="00EC395B" w:rsidRPr="00F61D2F">
              <w:rPr>
                <w:rFonts w:ascii="Times New Roman" w:hAnsi="Times New Roman"/>
                <w:sz w:val="24"/>
                <w:szCs w:val="24"/>
              </w:rPr>
              <w:t xml:space="preserve"> в соответствии с анкетой участника процедуры закупки (раздел </w:t>
            </w:r>
            <w:fldSimple w:instr=" REF _Ref317252392 \r \h  \* MERGEFORMAT ">
              <w:r w:rsidR="00C812EA" w:rsidRPr="00C812EA">
                <w:t>6</w:t>
              </w:r>
            </w:fldSimple>
            <w:r w:rsidR="00EC395B" w:rsidRPr="00F61D2F">
              <w:rPr>
                <w:rFonts w:ascii="Times New Roman" w:hAnsi="Times New Roman"/>
                <w:sz w:val="24"/>
                <w:szCs w:val="24"/>
              </w:rPr>
              <w:t xml:space="preserve"> </w:t>
            </w:r>
            <w:hyperlink w:anchor="Форма2" w:history="1">
              <w:r w:rsidR="00EC395B" w:rsidRPr="00F61D2F">
                <w:rPr>
                  <w:rFonts w:ascii="Times New Roman" w:hAnsi="Times New Roman"/>
                  <w:sz w:val="24"/>
                  <w:szCs w:val="24"/>
                </w:rPr>
                <w:t>Форма</w:t>
              </w:r>
              <w:proofErr w:type="gramStart"/>
              <w:r w:rsidR="00EC395B" w:rsidRPr="00F61D2F">
                <w:rPr>
                  <w:rFonts w:ascii="Times New Roman" w:hAnsi="Times New Roman"/>
                  <w:sz w:val="24"/>
                  <w:szCs w:val="24"/>
                </w:rPr>
                <w:t>2</w:t>
              </w:r>
              <w:proofErr w:type="gramEnd"/>
            </w:hyperlink>
            <w:r w:rsidR="00EC395B"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r w:rsidRPr="00F61D2F">
              <w:rPr>
                <w:rFonts w:ascii="Times New Roman" w:hAnsi="Times New Roman"/>
                <w:sz w:val="24"/>
                <w:szCs w:val="24"/>
              </w:rPr>
              <w:t>;</w:t>
            </w:r>
            <w:bookmarkEnd w:id="494"/>
          </w:p>
          <w:p w:rsidR="00EC395B" w:rsidRPr="007D5823" w:rsidRDefault="00EC395B" w:rsidP="00EC395B">
            <w:pPr>
              <w:widowControl w:val="0"/>
              <w:tabs>
                <w:tab w:val="left" w:pos="648"/>
              </w:tabs>
              <w:adjustRightInd w:val="0"/>
              <w:ind w:right="153" w:firstLine="660"/>
              <w:jc w:val="both"/>
              <w:textAlignment w:val="baseline"/>
            </w:pPr>
            <w:bookmarkStart w:id="495" w:name="_Toc358363298"/>
            <w:bookmarkStart w:id="496" w:name="_Toc360801864"/>
            <w:bookmarkStart w:id="497" w:name="_Toc367380685"/>
            <w:bookmarkStart w:id="498" w:name="_Toc367955540"/>
            <w:bookmarkStart w:id="499" w:name="_Toc367956564"/>
            <w:bookmarkStart w:id="500" w:name="_Toc379987091"/>
            <w:bookmarkStart w:id="501" w:name="_Toc381950248"/>
            <w:bookmarkStart w:id="502" w:name="_Toc382322604"/>
            <w:bookmarkStart w:id="503" w:name="_Toc382322644"/>
            <w:r w:rsidRPr="007D5823">
              <w:t>В качестве подтверждающих документов могут быть предоставлены следующие документы:</w:t>
            </w:r>
            <w:bookmarkEnd w:id="495"/>
            <w:bookmarkEnd w:id="496"/>
            <w:bookmarkEnd w:id="497"/>
            <w:bookmarkEnd w:id="498"/>
            <w:bookmarkEnd w:id="499"/>
            <w:bookmarkEnd w:id="500"/>
            <w:bookmarkEnd w:id="501"/>
            <w:bookmarkEnd w:id="502"/>
            <w:bookmarkEnd w:id="503"/>
          </w:p>
          <w:p w:rsidR="00EC395B" w:rsidRPr="007D5823" w:rsidRDefault="00EC395B" w:rsidP="00041778">
            <w:pPr>
              <w:widowControl w:val="0"/>
              <w:numPr>
                <w:ilvl w:val="0"/>
                <w:numId w:val="70"/>
              </w:numPr>
              <w:tabs>
                <w:tab w:val="left" w:pos="0"/>
              </w:tabs>
              <w:adjustRightInd w:val="0"/>
              <w:ind w:right="153"/>
              <w:jc w:val="both"/>
              <w:textAlignment w:val="baseline"/>
            </w:pPr>
            <w:bookmarkStart w:id="504" w:name="_Toc358363299"/>
            <w:bookmarkStart w:id="505" w:name="_Toc360801865"/>
            <w:bookmarkStart w:id="506" w:name="_Toc367380686"/>
            <w:bookmarkStart w:id="507" w:name="_Toc367955541"/>
            <w:bookmarkStart w:id="508" w:name="_Toc367956565"/>
            <w:bookmarkStart w:id="509" w:name="_Toc379987092"/>
            <w:bookmarkStart w:id="510" w:name="_Toc381950249"/>
            <w:bookmarkStart w:id="511" w:name="_Toc382322605"/>
            <w:bookmarkStart w:id="512" w:name="_Toc382322645"/>
            <w:r w:rsidRPr="007D5823">
              <w:t>Устав юридического лица (последняя актуальная редакция со всеми дополнениями и изменениями);</w:t>
            </w:r>
            <w:bookmarkEnd w:id="504"/>
            <w:bookmarkEnd w:id="505"/>
            <w:bookmarkEnd w:id="506"/>
            <w:bookmarkEnd w:id="507"/>
            <w:bookmarkEnd w:id="508"/>
            <w:bookmarkEnd w:id="509"/>
            <w:bookmarkEnd w:id="510"/>
            <w:bookmarkEnd w:id="511"/>
            <w:bookmarkEnd w:id="512"/>
          </w:p>
          <w:p w:rsidR="00EC395B" w:rsidRDefault="00EC395B" w:rsidP="00041778">
            <w:pPr>
              <w:widowControl w:val="0"/>
              <w:numPr>
                <w:ilvl w:val="0"/>
                <w:numId w:val="70"/>
              </w:numPr>
              <w:tabs>
                <w:tab w:val="left" w:pos="0"/>
              </w:tabs>
              <w:adjustRightInd w:val="0"/>
              <w:ind w:right="153"/>
              <w:jc w:val="both"/>
              <w:textAlignment w:val="baseline"/>
            </w:pPr>
            <w:bookmarkStart w:id="513" w:name="_Toc358363300"/>
            <w:bookmarkStart w:id="514" w:name="_Toc360801866"/>
            <w:bookmarkStart w:id="515" w:name="_Toc367380687"/>
            <w:bookmarkStart w:id="516" w:name="_Toc367955542"/>
            <w:bookmarkStart w:id="517" w:name="_Toc367956566"/>
            <w:bookmarkStart w:id="518" w:name="_Toc379987093"/>
            <w:bookmarkStart w:id="519" w:name="_Toc381950250"/>
            <w:bookmarkStart w:id="520" w:name="_Toc382322606"/>
            <w:bookmarkStart w:id="521" w:name="_Toc382322646"/>
            <w:r w:rsidRPr="007D5823">
              <w:t xml:space="preserve">выписка из Единого государственного реестра юридических лиц (торгового реестра и т.п.), выданная не ранее чем </w:t>
            </w:r>
            <w:r>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513"/>
            <w:bookmarkEnd w:id="514"/>
            <w:bookmarkEnd w:id="515"/>
            <w:bookmarkEnd w:id="516"/>
            <w:bookmarkEnd w:id="517"/>
            <w:bookmarkEnd w:id="518"/>
            <w:bookmarkEnd w:id="519"/>
            <w:bookmarkEnd w:id="520"/>
            <w:bookmarkEnd w:id="521"/>
          </w:p>
          <w:p w:rsidR="00050BAE" w:rsidRDefault="00EC395B" w:rsidP="00041778">
            <w:pPr>
              <w:widowControl w:val="0"/>
              <w:numPr>
                <w:ilvl w:val="0"/>
                <w:numId w:val="70"/>
              </w:numPr>
              <w:tabs>
                <w:tab w:val="left" w:pos="0"/>
              </w:tabs>
              <w:adjustRightInd w:val="0"/>
              <w:ind w:right="153"/>
              <w:jc w:val="both"/>
              <w:textAlignment w:val="baseline"/>
            </w:pPr>
            <w:proofErr w:type="gramStart"/>
            <w:r w:rsidRPr="007D5823">
              <w:t>выписка</w:t>
            </w:r>
            <w:r w:rsidRPr="00EC395B">
              <w:t xml:space="preserve"> (справка) из реестра акционеров акционерного общества, выданная не ранее </w:t>
            </w:r>
            <w:r>
              <w:t>чем за 6 месяцев до дня размещения на официальном сайте извещения о проведении запроса предложений</w:t>
            </w:r>
            <w:r w:rsidRPr="00EC395B">
              <w:t xml:space="preserve">, </w:t>
            </w:r>
            <w:r>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w:t>
            </w:r>
            <w:r>
              <w:lastRenderedPageBreak/>
              <w:t xml:space="preserve">сведений о собственниках (бенефициарах), в том </w:t>
            </w:r>
            <w:r w:rsidRPr="00F463E1">
              <w:t>числе о долях их владения</w:t>
            </w:r>
            <w:r>
              <w:t>.</w:t>
            </w:r>
            <w:proofErr w:type="gramEnd"/>
          </w:p>
          <w:p w:rsidR="00124D09" w:rsidRPr="004C6AAC" w:rsidRDefault="00124D09" w:rsidP="00041778">
            <w:pPr>
              <w:pStyle w:val="affe"/>
              <w:numPr>
                <w:ilvl w:val="0"/>
                <w:numId w:val="58"/>
              </w:numPr>
              <w:tabs>
                <w:tab w:val="left" w:pos="778"/>
              </w:tabs>
              <w:spacing w:after="0" w:line="240" w:lineRule="auto"/>
              <w:ind w:left="0" w:right="153" w:firstLine="0"/>
              <w:jc w:val="both"/>
              <w:rPr>
                <w:rFonts w:ascii="Times New Roman" w:hAnsi="Times New Roman"/>
                <w:sz w:val="24"/>
                <w:szCs w:val="24"/>
              </w:rPr>
            </w:pPr>
            <w:r w:rsidRPr="004C6AAC">
              <w:rPr>
                <w:rFonts w:ascii="Times New Roman" w:eastAsia="Arial Unicode MS" w:hAnsi="Times New Roman"/>
                <w:highlight w:val="yellow"/>
              </w:rPr>
              <w:t xml:space="preserve">Копии документов, подтверждающие наличие у участника статуса </w:t>
            </w:r>
            <w:r w:rsidRPr="004C6AAC">
              <w:rPr>
                <w:rFonts w:ascii="Times New Roman" w:eastAsia="Arial Unicode MS" w:hAnsi="Times New Roman"/>
              </w:rPr>
              <w:t xml:space="preserve">официального сервисного центра по ремонту ПЭВМ, ноутбуков и серверного оборудования </w:t>
            </w:r>
            <w:r w:rsidRPr="004C6AAC">
              <w:rPr>
                <w:rFonts w:ascii="Times New Roman" w:eastAsia="Arial Unicode MS" w:hAnsi="Times New Roman"/>
                <w:lang w:val="en-US"/>
              </w:rPr>
              <w:t>Hewlett</w:t>
            </w:r>
            <w:r w:rsidRPr="004C6AAC">
              <w:rPr>
                <w:rFonts w:ascii="Times New Roman" w:eastAsia="Arial Unicode MS" w:hAnsi="Times New Roman"/>
              </w:rPr>
              <w:t xml:space="preserve"> </w:t>
            </w:r>
            <w:r w:rsidRPr="004C6AAC">
              <w:rPr>
                <w:rFonts w:ascii="Times New Roman" w:eastAsia="Arial Unicode MS" w:hAnsi="Times New Roman"/>
                <w:lang w:val="en-US"/>
              </w:rPr>
              <w:t>Packard</w:t>
            </w:r>
            <w:r w:rsidRPr="004C6AAC">
              <w:rPr>
                <w:rFonts w:ascii="Times New Roman" w:eastAsia="Arial Unicode MS" w:hAnsi="Times New Roman"/>
              </w:rPr>
              <w:t xml:space="preserve"> </w:t>
            </w:r>
            <w:r w:rsidRPr="004C6AAC">
              <w:rPr>
                <w:rFonts w:ascii="Times New Roman" w:eastAsia="Arial Unicode MS" w:hAnsi="Times New Roman"/>
                <w:highlight w:val="yellow"/>
              </w:rPr>
              <w:t>(партнерские сертификаты, свидетельства или письма производителя)</w:t>
            </w:r>
            <w:r w:rsidRPr="004C6AAC">
              <w:rPr>
                <w:rFonts w:ascii="Times New Roman" w:hAnsi="Times New Roman"/>
                <w:highlight w:val="yellow"/>
              </w:rPr>
              <w:t>.</w:t>
            </w:r>
            <w:r w:rsidRPr="004C6AAC">
              <w:rPr>
                <w:rFonts w:ascii="Times New Roman" w:hAnsi="Times New Roman"/>
                <w:sz w:val="24"/>
                <w:szCs w:val="24"/>
              </w:rPr>
              <w:t xml:space="preserve"> </w:t>
            </w:r>
          </w:p>
          <w:p w:rsidR="00124D09" w:rsidRPr="004C6AAC" w:rsidRDefault="00124D09" w:rsidP="00041778">
            <w:pPr>
              <w:pStyle w:val="affe"/>
              <w:numPr>
                <w:ilvl w:val="0"/>
                <w:numId w:val="58"/>
              </w:numPr>
              <w:tabs>
                <w:tab w:val="left" w:pos="778"/>
              </w:tabs>
              <w:spacing w:after="0" w:line="240" w:lineRule="auto"/>
              <w:ind w:left="0" w:right="153" w:firstLine="0"/>
              <w:jc w:val="both"/>
              <w:rPr>
                <w:rFonts w:ascii="Times New Roman" w:hAnsi="Times New Roman"/>
                <w:sz w:val="24"/>
                <w:szCs w:val="24"/>
              </w:rPr>
            </w:pPr>
            <w:r w:rsidRPr="004C6AAC">
              <w:rPr>
                <w:rFonts w:ascii="Times New Roman" w:hAnsi="Times New Roman"/>
                <w:highlight w:val="yellow"/>
              </w:rPr>
              <w:t xml:space="preserve"> </w:t>
            </w:r>
            <w:r w:rsidRPr="004C6AAC">
              <w:rPr>
                <w:rFonts w:ascii="Times New Roman" w:hAnsi="Times New Roman"/>
              </w:rPr>
              <w:t xml:space="preserve">Копия действующего сертификата, выданного участнику, подтверждающая сертификацию работ и услуг </w:t>
            </w:r>
            <w:r w:rsidRPr="004C6AAC">
              <w:rPr>
                <w:rFonts w:ascii="Times New Roman" w:eastAsia="Arial Unicode MS" w:hAnsi="Times New Roman"/>
              </w:rPr>
              <w:t xml:space="preserve">в системе сертификации ГОСТ </w:t>
            </w:r>
            <w:proofErr w:type="gramStart"/>
            <w:r w:rsidRPr="004C6AAC">
              <w:rPr>
                <w:rFonts w:ascii="Times New Roman" w:eastAsia="Arial Unicode MS" w:hAnsi="Times New Roman"/>
              </w:rPr>
              <w:t>Р</w:t>
            </w:r>
            <w:proofErr w:type="gramEnd"/>
            <w:r w:rsidRPr="004C6AAC">
              <w:rPr>
                <w:rFonts w:ascii="Times New Roman" w:eastAsia="Arial Unicode MS" w:hAnsi="Times New Roman"/>
              </w:rPr>
              <w:t xml:space="preserve"> на ремонт ПЭВМ, ноутбуков, принтеров, сканеров, мониторов, копировальных аппаратов и ИБП.</w:t>
            </w:r>
            <w:r w:rsidRPr="004C6AAC">
              <w:rPr>
                <w:rFonts w:ascii="Times New Roman" w:hAnsi="Times New Roman"/>
                <w:sz w:val="24"/>
                <w:szCs w:val="24"/>
              </w:rPr>
              <w:t xml:space="preserve"> </w:t>
            </w:r>
          </w:p>
          <w:p w:rsidR="00124D09" w:rsidRPr="00B7328C" w:rsidRDefault="00124D09" w:rsidP="00041778">
            <w:pPr>
              <w:widowControl w:val="0"/>
              <w:numPr>
                <w:ilvl w:val="0"/>
                <w:numId w:val="72"/>
              </w:numPr>
              <w:tabs>
                <w:tab w:val="left" w:pos="1236"/>
                <w:tab w:val="left" w:pos="1520"/>
              </w:tabs>
              <w:adjustRightInd w:val="0"/>
              <w:ind w:right="153" w:hanging="51"/>
              <w:jc w:val="both"/>
              <w:textAlignment w:val="baseline"/>
            </w:pPr>
            <w:r w:rsidRPr="00272003">
              <w:rPr>
                <w:rFonts w:eastAsia="Arial Unicode MS"/>
              </w:rPr>
              <w:t xml:space="preserve">Документы или копии документов, содержащие и/или подтверждающие сведения об участнике процедуры закупки, необходимые для </w:t>
            </w:r>
            <w:r w:rsidRPr="00AC6C6D">
              <w:rPr>
                <w:rFonts w:eastAsia="Arial Unicode MS"/>
              </w:rPr>
              <w:t xml:space="preserve">проведения оценки заявок на участие в </w:t>
            </w:r>
            <w:r>
              <w:t xml:space="preserve">открытом </w:t>
            </w:r>
            <w:r w:rsidR="00EC0555">
              <w:t>запросе предложений</w:t>
            </w:r>
            <w:r w:rsidRPr="00AC6C6D">
              <w:rPr>
                <w:rFonts w:eastAsia="Arial Unicode MS"/>
              </w:rPr>
              <w:t xml:space="preserve"> по неценовым критериям</w:t>
            </w:r>
            <w:r w:rsidRPr="00AC6C6D">
              <w:rPr>
                <w:bCs/>
              </w:rPr>
              <w:t>:</w:t>
            </w:r>
            <w:r w:rsidRPr="00AC6C6D">
              <w:t xml:space="preserve"> </w:t>
            </w:r>
          </w:p>
          <w:p w:rsidR="00124D09" w:rsidRPr="00AC6C6D" w:rsidRDefault="00124D09" w:rsidP="00124D09">
            <w:pPr>
              <w:tabs>
                <w:tab w:val="left" w:pos="778"/>
              </w:tabs>
              <w:ind w:right="153"/>
              <w:jc w:val="both"/>
            </w:pPr>
          </w:p>
          <w:p w:rsidR="00124D09" w:rsidRPr="00B7328C" w:rsidRDefault="00124D09" w:rsidP="00041778">
            <w:pPr>
              <w:widowControl w:val="0"/>
              <w:numPr>
                <w:ilvl w:val="2"/>
                <w:numId w:val="73"/>
              </w:numPr>
              <w:tabs>
                <w:tab w:val="left" w:pos="1236"/>
                <w:tab w:val="left" w:pos="1520"/>
              </w:tabs>
              <w:adjustRightInd w:val="0"/>
              <w:ind w:left="0" w:right="153" w:firstLine="669"/>
              <w:jc w:val="both"/>
              <w:textAlignment w:val="baseline"/>
            </w:pPr>
            <w:r w:rsidRPr="00AC6C6D">
              <w:t xml:space="preserve">справка об опыте выполнения </w:t>
            </w:r>
            <w:r w:rsidRPr="001D0E0C">
              <w:t>работ по послегарантийному ремонту  ПЭВМ, ноутбуков</w:t>
            </w:r>
            <w:r>
              <w:t>, серверного оборудования</w:t>
            </w:r>
            <w:r w:rsidRPr="001D0E0C">
              <w:t xml:space="preserve"> и оргтехники</w:t>
            </w:r>
            <w:r w:rsidRPr="00AC6C6D">
              <w:t xml:space="preserve"> за 201</w:t>
            </w:r>
            <w:r>
              <w:t>1</w:t>
            </w:r>
            <w:r w:rsidRPr="00AC6C6D">
              <w:t>, 201</w:t>
            </w:r>
            <w:r>
              <w:t>2</w:t>
            </w:r>
            <w:r w:rsidRPr="00AC6C6D">
              <w:t>, 201</w:t>
            </w:r>
            <w:r>
              <w:t>3</w:t>
            </w:r>
            <w:r w:rsidRPr="00AC6C6D">
              <w:t xml:space="preserve"> годы </w:t>
            </w:r>
            <w:r w:rsidRPr="00AC6C6D">
              <w:rPr>
                <w:highlight w:val="yellow"/>
              </w:rPr>
              <w:t>(раздел 6, Форма 4</w:t>
            </w:r>
            <w:r w:rsidRPr="00AC6C6D">
              <w:rPr>
                <w:color w:val="000000"/>
                <w:highlight w:val="yellow"/>
              </w:rPr>
              <w:t>);</w:t>
            </w:r>
            <w:r w:rsidRPr="00AC6C6D">
              <w:t xml:space="preserve"> </w:t>
            </w:r>
          </w:p>
          <w:p w:rsidR="00124D09" w:rsidRDefault="00124D09" w:rsidP="00041778">
            <w:pPr>
              <w:widowControl w:val="0"/>
              <w:numPr>
                <w:ilvl w:val="2"/>
                <w:numId w:val="73"/>
              </w:numPr>
              <w:tabs>
                <w:tab w:val="left" w:pos="1236"/>
                <w:tab w:val="left" w:pos="1520"/>
              </w:tabs>
              <w:adjustRightInd w:val="0"/>
              <w:ind w:left="0" w:right="153" w:firstLine="669"/>
              <w:jc w:val="both"/>
              <w:textAlignment w:val="baseline"/>
            </w:pPr>
            <w:r w:rsidRPr="00AC6C6D">
              <w:rPr>
                <w:rFonts w:eastAsia="Arial Unicode MS"/>
              </w:rPr>
              <w:t xml:space="preserve">копии </w:t>
            </w:r>
            <w:r w:rsidRPr="00AC6C6D">
              <w:t xml:space="preserve">заверенных участником </w:t>
            </w:r>
            <w:r w:rsidRPr="00AC6C6D">
              <w:rPr>
                <w:rFonts w:eastAsia="Arial Unicode MS"/>
              </w:rPr>
              <w:t xml:space="preserve">договоров или выписки из договоров на выполнение </w:t>
            </w:r>
            <w:r w:rsidRPr="001D0E0C">
              <w:t>работ по послегарантийному ремонту  ПЭВМ, ноутбуков</w:t>
            </w:r>
            <w:r>
              <w:t>, серверного оборудования</w:t>
            </w:r>
            <w:r w:rsidRPr="001D0E0C">
              <w:t xml:space="preserve"> и оргтехники</w:t>
            </w:r>
            <w:r w:rsidRPr="00AC6C6D">
              <w:t xml:space="preserve"> за 201</w:t>
            </w:r>
            <w:r>
              <w:t>1</w:t>
            </w:r>
            <w:r w:rsidRPr="00AC6C6D">
              <w:t>, 201</w:t>
            </w:r>
            <w:r>
              <w:t>2</w:t>
            </w:r>
            <w:r w:rsidRPr="00AC6C6D">
              <w:t>, 201</w:t>
            </w:r>
            <w:r>
              <w:t>3</w:t>
            </w:r>
            <w:r w:rsidRPr="00AC6C6D">
              <w:t xml:space="preserve"> годы; </w:t>
            </w:r>
          </w:p>
          <w:p w:rsidR="00124D09" w:rsidRPr="007948EE" w:rsidRDefault="00124D09" w:rsidP="00041778">
            <w:pPr>
              <w:widowControl w:val="0"/>
              <w:numPr>
                <w:ilvl w:val="2"/>
                <w:numId w:val="73"/>
              </w:numPr>
              <w:tabs>
                <w:tab w:val="left" w:pos="1236"/>
                <w:tab w:val="left" w:pos="1520"/>
              </w:tabs>
              <w:adjustRightInd w:val="0"/>
              <w:ind w:left="0" w:right="153" w:firstLine="669"/>
              <w:jc w:val="both"/>
              <w:textAlignment w:val="baseline"/>
            </w:pPr>
            <w:r w:rsidRPr="007948EE">
              <w:rPr>
                <w:rFonts w:eastAsia="Arial Unicode MS"/>
              </w:rPr>
              <w:t xml:space="preserve">Копии документов, подтверждающие наличие у участника статуса официального сервисного центра по ремонту ПЭВМ, ноутбуков и серверного оборудования </w:t>
            </w:r>
            <w:r w:rsidRPr="007948EE">
              <w:rPr>
                <w:rFonts w:eastAsia="Arial Unicode MS"/>
                <w:lang w:val="en-US"/>
              </w:rPr>
              <w:t>Hewlett</w:t>
            </w:r>
            <w:r w:rsidRPr="007948EE">
              <w:rPr>
                <w:rFonts w:eastAsia="Arial Unicode MS"/>
              </w:rPr>
              <w:t xml:space="preserve"> </w:t>
            </w:r>
            <w:r w:rsidRPr="007948EE">
              <w:rPr>
                <w:rFonts w:eastAsia="Arial Unicode MS"/>
                <w:lang w:val="en-US"/>
              </w:rPr>
              <w:t>Packard</w:t>
            </w:r>
            <w:r w:rsidRPr="007948EE">
              <w:rPr>
                <w:rFonts w:eastAsia="Arial Unicode MS"/>
              </w:rPr>
              <w:t xml:space="preserve"> в </w:t>
            </w:r>
            <w:proofErr w:type="gramStart"/>
            <w:r w:rsidRPr="007948EE">
              <w:rPr>
                <w:rFonts w:eastAsia="Arial Unicode MS"/>
              </w:rPr>
              <w:t>г</w:t>
            </w:r>
            <w:proofErr w:type="gramEnd"/>
            <w:r w:rsidRPr="007948EE">
              <w:rPr>
                <w:rFonts w:eastAsia="Arial Unicode MS"/>
              </w:rPr>
              <w:t>. Нижний Новгород (партнерские сертификаты, свидетельства или письма производителя)</w:t>
            </w:r>
          </w:p>
          <w:p w:rsidR="00124D09" w:rsidRPr="007948EE" w:rsidRDefault="00124D09" w:rsidP="00124D09">
            <w:pPr>
              <w:widowControl w:val="0"/>
              <w:tabs>
                <w:tab w:val="left" w:pos="1236"/>
                <w:tab w:val="left" w:pos="1520"/>
              </w:tabs>
              <w:adjustRightInd w:val="0"/>
              <w:ind w:left="669" w:right="153"/>
              <w:jc w:val="both"/>
              <w:textAlignment w:val="baseline"/>
            </w:pPr>
          </w:p>
          <w:p w:rsidR="00124D09" w:rsidRPr="007948EE" w:rsidRDefault="00124D09" w:rsidP="00041778">
            <w:pPr>
              <w:widowControl w:val="0"/>
              <w:numPr>
                <w:ilvl w:val="2"/>
                <w:numId w:val="73"/>
              </w:numPr>
              <w:tabs>
                <w:tab w:val="left" w:pos="1236"/>
                <w:tab w:val="left" w:pos="1520"/>
              </w:tabs>
              <w:adjustRightInd w:val="0"/>
              <w:ind w:left="0" w:right="153" w:firstLine="669"/>
              <w:jc w:val="both"/>
              <w:textAlignment w:val="baseline"/>
            </w:pPr>
            <w:r w:rsidRPr="007948EE">
              <w:rPr>
                <w:rFonts w:eastAsia="Arial Unicode MS"/>
              </w:rPr>
              <w:t xml:space="preserve">Копии документов, подтверждающие наличие у участника статуса официального сервисного центра по ремонту МФУ и принтеров производителя </w:t>
            </w:r>
            <w:r w:rsidRPr="007948EE">
              <w:rPr>
                <w:rFonts w:eastAsia="Arial Unicode MS"/>
                <w:lang w:val="en-US"/>
              </w:rPr>
              <w:t>Ricoh</w:t>
            </w:r>
            <w:r w:rsidRPr="007948EE">
              <w:rPr>
                <w:rFonts w:eastAsia="Arial Unicode MS"/>
              </w:rPr>
              <w:t xml:space="preserve"> в </w:t>
            </w:r>
            <w:proofErr w:type="gramStart"/>
            <w:r w:rsidRPr="007948EE">
              <w:rPr>
                <w:rFonts w:eastAsia="Arial Unicode MS"/>
              </w:rPr>
              <w:t>г</w:t>
            </w:r>
            <w:proofErr w:type="gramEnd"/>
            <w:r w:rsidRPr="007948EE">
              <w:rPr>
                <w:rFonts w:eastAsia="Arial Unicode MS"/>
              </w:rPr>
              <w:t>. Нижний Новгород (партнерские сертификаты, свидетельства или письма производителя)</w:t>
            </w:r>
          </w:p>
          <w:p w:rsidR="00124D09" w:rsidRPr="007948EE" w:rsidRDefault="00124D09" w:rsidP="00041778">
            <w:pPr>
              <w:widowControl w:val="0"/>
              <w:numPr>
                <w:ilvl w:val="2"/>
                <w:numId w:val="73"/>
              </w:numPr>
              <w:tabs>
                <w:tab w:val="left" w:pos="1236"/>
                <w:tab w:val="left" w:pos="1520"/>
              </w:tabs>
              <w:adjustRightInd w:val="0"/>
              <w:ind w:left="0" w:right="153" w:firstLine="669"/>
              <w:jc w:val="both"/>
              <w:textAlignment w:val="baseline"/>
            </w:pPr>
            <w:r w:rsidRPr="007948EE">
              <w:rPr>
                <w:rFonts w:eastAsia="Arial Unicode MS"/>
              </w:rPr>
              <w:t xml:space="preserve">Копии документов, подтверждающие наличие у участника статуса официального сервисного центра по ремонту МФУ и принтеров производителя </w:t>
            </w:r>
            <w:r w:rsidRPr="007948EE">
              <w:rPr>
                <w:rFonts w:eastAsia="Arial Unicode MS"/>
                <w:lang w:val="en-US"/>
              </w:rPr>
              <w:t>Kyocera</w:t>
            </w:r>
            <w:r w:rsidRPr="007948EE">
              <w:rPr>
                <w:rFonts w:eastAsia="Arial Unicode MS"/>
              </w:rPr>
              <w:t xml:space="preserve"> в </w:t>
            </w:r>
            <w:proofErr w:type="gramStart"/>
            <w:r w:rsidRPr="007948EE">
              <w:rPr>
                <w:rFonts w:eastAsia="Arial Unicode MS"/>
              </w:rPr>
              <w:t>г</w:t>
            </w:r>
            <w:proofErr w:type="gramEnd"/>
            <w:r w:rsidRPr="007948EE">
              <w:rPr>
                <w:rFonts w:eastAsia="Arial Unicode MS"/>
              </w:rPr>
              <w:t>. Нижний Новгород (партнерские сертификаты, свидетельства или письма производителя)</w:t>
            </w:r>
          </w:p>
          <w:p w:rsidR="00124D09" w:rsidRDefault="00124D09" w:rsidP="00124D09">
            <w:pPr>
              <w:widowControl w:val="0"/>
              <w:tabs>
                <w:tab w:val="left" w:pos="648"/>
              </w:tabs>
              <w:adjustRightInd w:val="0"/>
              <w:ind w:right="153" w:firstLine="660"/>
              <w:jc w:val="both"/>
              <w:textAlignment w:val="baseline"/>
            </w:pPr>
          </w:p>
          <w:p w:rsidR="00124D09" w:rsidRPr="007302BB" w:rsidRDefault="00124D09" w:rsidP="00124D09">
            <w:pPr>
              <w:widowControl w:val="0"/>
              <w:tabs>
                <w:tab w:val="left" w:pos="648"/>
              </w:tabs>
              <w:adjustRightInd w:val="0"/>
              <w:ind w:right="153" w:firstLine="660"/>
              <w:jc w:val="both"/>
              <w:textAlignment w:val="baseline"/>
            </w:pPr>
            <w:r w:rsidRPr="007302BB">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w:t>
            </w:r>
            <w:r w:rsidRPr="007302BB">
              <w:lastRenderedPageBreak/>
              <w:t>этих документов.</w:t>
            </w:r>
          </w:p>
          <w:p w:rsidR="00124D09" w:rsidRPr="007302BB" w:rsidRDefault="00124D09" w:rsidP="00124D09">
            <w:pPr>
              <w:widowControl w:val="0"/>
              <w:adjustRightInd w:val="0"/>
              <w:ind w:right="153" w:firstLine="660"/>
              <w:jc w:val="both"/>
              <w:textAlignment w:val="baseline"/>
            </w:pPr>
            <w:r w:rsidRPr="007302BB">
              <w:t>Все указанные документы прилагаются участником к заявке на участие в запросе предложений.</w:t>
            </w:r>
          </w:p>
          <w:p w:rsidR="00124D09" w:rsidRPr="00CA39BD" w:rsidRDefault="00124D09" w:rsidP="00124D09">
            <w:pPr>
              <w:widowControl w:val="0"/>
              <w:adjustRightInd w:val="0"/>
              <w:ind w:right="153"/>
              <w:jc w:val="both"/>
              <w:textAlignment w:val="baseline"/>
            </w:pPr>
            <w:r w:rsidRPr="00AC6C6D">
              <w:rPr>
                <w:snapToGrid w:val="0"/>
              </w:rPr>
              <w:t xml:space="preserve">Непредставление документов по пунктам </w:t>
            </w:r>
            <w:r>
              <w:rPr>
                <w:snapToGrid w:val="0"/>
              </w:rPr>
              <w:t>15.2.2</w:t>
            </w:r>
            <w:r w:rsidRPr="00AC6C6D">
              <w:rPr>
                <w:snapToGrid w:val="0"/>
              </w:rPr>
              <w:t>-</w:t>
            </w:r>
            <w:r>
              <w:rPr>
                <w:snapToGrid w:val="0"/>
              </w:rPr>
              <w:t>15.2</w:t>
            </w:r>
            <w:r w:rsidRPr="00AC6C6D">
              <w:rPr>
                <w:snapToGrid w:val="0"/>
              </w:rPr>
              <w:t>.</w:t>
            </w:r>
            <w:r>
              <w:rPr>
                <w:snapToGrid w:val="0"/>
              </w:rPr>
              <w:t>5</w:t>
            </w:r>
            <w:r w:rsidRPr="00AC6C6D">
              <w:rPr>
                <w:snapToGrid w:val="0"/>
              </w:rPr>
              <w:t xml:space="preserve"> не влечет к отказу в допуске к участию в </w:t>
            </w:r>
            <w:r w:rsidRPr="00AC6C6D">
              <w:t>запросе предложений.</w:t>
            </w:r>
          </w:p>
        </w:tc>
      </w:tr>
      <w:tr w:rsidR="00050BAE" w:rsidRPr="00C54FFD" w:rsidTr="00050BAE">
        <w:trPr>
          <w:trHeight w:val="587"/>
        </w:trPr>
        <w:tc>
          <w:tcPr>
            <w:tcW w:w="781" w:type="dxa"/>
          </w:tcPr>
          <w:p w:rsidR="00050BAE" w:rsidRPr="00C54FFD" w:rsidRDefault="00050BAE" w:rsidP="00041778">
            <w:pPr>
              <w:numPr>
                <w:ilvl w:val="0"/>
                <w:numId w:val="30"/>
              </w:numPr>
              <w:tabs>
                <w:tab w:val="num" w:pos="786"/>
              </w:tabs>
              <w:ind w:left="0" w:hanging="15"/>
              <w:jc w:val="center"/>
            </w:pPr>
            <w:bookmarkStart w:id="522" w:name="_Ref387661534"/>
          </w:p>
        </w:tc>
        <w:bookmarkEnd w:id="522"/>
        <w:tc>
          <w:tcPr>
            <w:tcW w:w="2835" w:type="dxa"/>
          </w:tcPr>
          <w:p w:rsidR="00050BAE" w:rsidRPr="00964D52" w:rsidRDefault="00050BAE"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050BAE" w:rsidRDefault="00151537" w:rsidP="00041778">
            <w:pPr>
              <w:pStyle w:val="Times12"/>
              <w:numPr>
                <w:ilvl w:val="0"/>
                <w:numId w:val="67"/>
              </w:numPr>
              <w:tabs>
                <w:tab w:val="left" w:pos="637"/>
              </w:tabs>
              <w:ind w:left="70" w:right="153" w:firstLine="0"/>
              <w:rPr>
                <w:szCs w:val="24"/>
              </w:rPr>
            </w:pPr>
            <w:bookmarkStart w:id="523" w:name="_Ref387661522"/>
            <w:bookmarkStart w:id="524" w:name="_Ref320172846"/>
            <w:bookmarkStart w:id="525" w:name="_Ref320875686"/>
            <w:r w:rsidRPr="0056159E">
              <w:rPr>
                <w:szCs w:val="24"/>
              </w:rPr>
              <w:t xml:space="preserve">заявка на участие </w:t>
            </w:r>
            <w:r w:rsidR="001E341D">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C812EA" w:rsidRPr="00C812EA">
                <w:t>6</w:t>
              </w:r>
            </w:fldSimple>
            <w:r w:rsidRPr="0056159E">
              <w:rPr>
                <w:szCs w:val="24"/>
              </w:rPr>
              <w:t xml:space="preserve">, </w:t>
            </w:r>
            <w:hyperlink w:anchor="_Письмо_о_подаче" w:history="1">
              <w:r w:rsidRPr="0056159E">
                <w:rPr>
                  <w:rStyle w:val="afa"/>
                  <w:szCs w:val="24"/>
                </w:rPr>
                <w:t>Форма 1</w:t>
              </w:r>
            </w:hyperlink>
            <w:r w:rsidRPr="0056159E">
              <w:rPr>
                <w:szCs w:val="24"/>
              </w:rPr>
              <w:t>);</w:t>
            </w:r>
            <w:bookmarkEnd w:id="523"/>
          </w:p>
          <w:bookmarkEnd w:id="524"/>
          <w:bookmarkEnd w:id="525"/>
          <w:p w:rsidR="00050BAE" w:rsidRPr="0056159E" w:rsidRDefault="00050BAE" w:rsidP="00041778">
            <w:pPr>
              <w:pStyle w:val="Times12"/>
              <w:numPr>
                <w:ilvl w:val="0"/>
                <w:numId w:val="67"/>
              </w:numPr>
              <w:tabs>
                <w:tab w:val="left" w:pos="637"/>
              </w:tabs>
              <w:ind w:left="70" w:right="153" w:firstLine="0"/>
              <w:rPr>
                <w:szCs w:val="24"/>
              </w:rPr>
            </w:pPr>
            <w:r w:rsidRPr="0056159E">
              <w:rPr>
                <w:szCs w:val="24"/>
              </w:rPr>
              <w:t>анкета (раздел </w:t>
            </w:r>
            <w:fldSimple w:instr=" REF _Ref317259149 \r \h  \* MERGEFORMAT ">
              <w:r w:rsidR="00C812EA" w:rsidRPr="00C812EA">
                <w:t>6</w:t>
              </w:r>
            </w:fldSimple>
            <w:r w:rsidRPr="0056159E">
              <w:rPr>
                <w:szCs w:val="24"/>
              </w:rPr>
              <w:t xml:space="preserve">, </w:t>
            </w:r>
            <w:hyperlink w:anchor="_Анкета_Участника_процедуры" w:history="1">
              <w:r w:rsidRPr="0056159E">
                <w:rPr>
                  <w:rStyle w:val="afa"/>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050BAE" w:rsidRPr="0056159E" w:rsidRDefault="00050BAE"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50BAE" w:rsidRPr="0056159E" w:rsidRDefault="00050BAE"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0BAE" w:rsidRPr="0056159E" w:rsidRDefault="00050BAE"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*.xls;</w:t>
            </w:r>
          </w:p>
          <w:p w:rsidR="00050BAE" w:rsidRDefault="003C0D76" w:rsidP="00041778">
            <w:pPr>
              <w:pStyle w:val="Times12"/>
              <w:numPr>
                <w:ilvl w:val="0"/>
                <w:numId w:val="67"/>
              </w:numPr>
              <w:tabs>
                <w:tab w:val="left" w:pos="637"/>
              </w:tabs>
              <w:ind w:left="70" w:right="153" w:firstLine="0"/>
              <w:rPr>
                <w:szCs w:val="24"/>
              </w:rPr>
            </w:pPr>
            <w:r>
              <w:rPr>
                <w:szCs w:val="24"/>
              </w:rPr>
              <w:t>Т</w:t>
            </w:r>
            <w:r w:rsidR="00151537" w:rsidRPr="00150B90">
              <w:rPr>
                <w:szCs w:val="24"/>
              </w:rPr>
              <w:t>е</w:t>
            </w:r>
            <w:r w:rsidR="00151537" w:rsidRPr="00150B90">
              <w:rPr>
                <w:rFonts w:eastAsia="Arial Unicode MS"/>
                <w:szCs w:val="24"/>
              </w:rPr>
              <w:t>хническое</w:t>
            </w:r>
            <w:r w:rsidR="00151537" w:rsidRPr="00150B90">
              <w:rPr>
                <w:szCs w:val="24"/>
              </w:rPr>
              <w:t xml:space="preserve"> предложение в соответствии с инструкциями, приведенными в настоящей документации </w:t>
            </w:r>
            <w:r w:rsidR="00151537" w:rsidRPr="00F12F2A">
              <w:rPr>
                <w:szCs w:val="24"/>
              </w:rPr>
              <w:t>по запросу предложений (раздел </w:t>
            </w:r>
            <w:fldSimple w:instr=" REF _Ref317259217 \r \h  \* MERGEFORMAT ">
              <w:r w:rsidR="00C812EA" w:rsidRPr="00C812EA">
                <w:t>6</w:t>
              </w:r>
            </w:fldSimple>
            <w:r w:rsidR="00151537" w:rsidRPr="00F12F2A">
              <w:rPr>
                <w:szCs w:val="24"/>
              </w:rPr>
              <w:t xml:space="preserve">, </w:t>
            </w:r>
            <w:hyperlink w:anchor="_Техническое_предложение_(Форма" w:history="1">
              <w:r w:rsidR="00151537" w:rsidRPr="00F12F2A">
                <w:rPr>
                  <w:rStyle w:val="afa"/>
                  <w:szCs w:val="24"/>
                </w:rPr>
                <w:t>форма 3</w:t>
              </w:r>
            </w:hyperlink>
            <w:r w:rsidR="00151537" w:rsidRPr="00F12F2A">
              <w:rPr>
                <w:szCs w:val="24"/>
              </w:rPr>
              <w:t>)</w:t>
            </w:r>
            <w:r w:rsidR="00151537">
              <w:rPr>
                <w:szCs w:val="24"/>
              </w:rPr>
              <w:t>.</w:t>
            </w:r>
            <w:r w:rsidR="00050BAE" w:rsidRPr="0056159E">
              <w:rPr>
                <w:szCs w:val="24"/>
              </w:rPr>
              <w:t xml:space="preserve"> </w:t>
            </w:r>
          </w:p>
          <w:p w:rsidR="003C0D76" w:rsidRPr="0056159E" w:rsidRDefault="003C0D76" w:rsidP="003C0D76">
            <w:pPr>
              <w:pStyle w:val="Times12"/>
              <w:tabs>
                <w:tab w:val="left" w:pos="637"/>
              </w:tabs>
              <w:ind w:right="153"/>
              <w:rPr>
                <w:szCs w:val="24"/>
              </w:rPr>
            </w:pPr>
            <w:r w:rsidRPr="00AC75F4">
              <w:rPr>
                <w:szCs w:val="24"/>
              </w:rPr>
              <w:t xml:space="preserve">Помимо отсканированного оригинала технического предложения, заполненного участником запроса предложений, </w:t>
            </w:r>
            <w:r w:rsidRPr="00AC75F4">
              <w:rPr>
                <w:szCs w:val="24"/>
                <w:highlight w:val="yellow"/>
              </w:rPr>
              <w:t xml:space="preserve">в составе заявки должна быть представлена табличная </w:t>
            </w:r>
            <w:r w:rsidRPr="00AC75F4">
              <w:rPr>
                <w:szCs w:val="24"/>
                <w:highlight w:val="yellow"/>
                <w:u w:val="single"/>
              </w:rPr>
              <w:t>Форма 3</w:t>
            </w:r>
            <w:r w:rsidRPr="00AC75F4">
              <w:rPr>
                <w:b/>
                <w:szCs w:val="24"/>
                <w:highlight w:val="yellow"/>
              </w:rPr>
              <w:t xml:space="preserve"> </w:t>
            </w:r>
            <w:r w:rsidRPr="00AC75F4">
              <w:rPr>
                <w:b/>
                <w:noProof/>
                <w:highlight w:val="yellow"/>
              </w:rPr>
              <w:t>в электронном виде в формате файла «.xls»</w:t>
            </w:r>
            <w:r w:rsidRPr="00AC75F4">
              <w:rPr>
                <w:noProof/>
                <w:highlight w:val="yellow"/>
              </w:rPr>
              <w:t xml:space="preserve"> (Microsoft Excel)</w:t>
            </w:r>
            <w:r w:rsidRPr="00AC75F4">
              <w:rPr>
                <w:noProof/>
              </w:rPr>
              <w:t xml:space="preserve">. </w:t>
            </w:r>
            <w:r w:rsidRPr="00AC75F4">
              <w:rPr>
                <w:szCs w:val="24"/>
                <w:u w:val="single"/>
              </w:rPr>
              <w:t>При заполнении стоимости необходимо вносить значения с округлением строго до копеек – второй знак после запятой</w:t>
            </w:r>
            <w:r w:rsidRPr="00AC75F4">
              <w:rPr>
                <w:szCs w:val="24"/>
              </w:rPr>
              <w:t>.</w:t>
            </w:r>
          </w:p>
          <w:p w:rsidR="00050BAE" w:rsidRDefault="00050BAE" w:rsidP="00041778">
            <w:pPr>
              <w:pStyle w:val="Times12"/>
              <w:numPr>
                <w:ilvl w:val="0"/>
                <w:numId w:val="67"/>
              </w:numPr>
              <w:tabs>
                <w:tab w:val="left" w:pos="637"/>
              </w:tabs>
              <w:ind w:left="70" w:right="153" w:firstLine="0"/>
              <w:rPr>
                <w:szCs w:val="24"/>
              </w:rPr>
            </w:pPr>
            <w:bookmarkStart w:id="526" w:name="_Ref361062081"/>
            <w:proofErr w:type="gramStart"/>
            <w:r w:rsidRPr="00BA6D06">
              <w:rPr>
                <w:rFonts w:eastAsia="Arial Unicode MS"/>
                <w:szCs w:val="24"/>
              </w:rPr>
              <w:t>д</w:t>
            </w:r>
            <w:proofErr w:type="gramEnd"/>
            <w:r w:rsidRPr="00BA6D06">
              <w:rPr>
                <w:rFonts w:eastAsia="Arial Unicode MS"/>
                <w:szCs w:val="24"/>
              </w:rPr>
              <w:t>окументы</w:t>
            </w:r>
            <w:r w:rsidRPr="0056159E">
              <w:rPr>
                <w:szCs w:val="24"/>
              </w:rPr>
              <w:t xml:space="preserve">, указанные в </w:t>
            </w:r>
            <w:r>
              <w:rPr>
                <w:szCs w:val="24"/>
              </w:rPr>
              <w:t>пункт</w:t>
            </w:r>
            <w:r w:rsidR="00CC286B">
              <w:rPr>
                <w:szCs w:val="24"/>
              </w:rPr>
              <w:t>е</w:t>
            </w:r>
            <w:r w:rsidRPr="0056159E">
              <w:rPr>
                <w:szCs w:val="24"/>
              </w:rPr>
              <w:t xml:space="preserve"> </w:t>
            </w:r>
            <w:r w:rsidR="00A651AA">
              <w:rPr>
                <w:szCs w:val="24"/>
              </w:rPr>
              <w:fldChar w:fldCharType="begin"/>
            </w:r>
            <w:r w:rsidR="00CC286B">
              <w:rPr>
                <w:szCs w:val="24"/>
              </w:rPr>
              <w:instrText xml:space="preserve"> REF _Ref387661863 \r \h </w:instrText>
            </w:r>
            <w:r w:rsidR="00A651AA">
              <w:rPr>
                <w:szCs w:val="24"/>
              </w:rPr>
            </w:r>
            <w:r w:rsidR="00A651AA">
              <w:rPr>
                <w:szCs w:val="24"/>
              </w:rPr>
              <w:fldChar w:fldCharType="separate"/>
            </w:r>
            <w:r w:rsidR="00C812EA">
              <w:rPr>
                <w:szCs w:val="24"/>
              </w:rPr>
              <w:t>15.1</w:t>
            </w:r>
            <w:r w:rsidR="00A651AA">
              <w:rPr>
                <w:szCs w:val="24"/>
              </w:rPr>
              <w:fldChar w:fldCharType="end"/>
            </w:r>
            <w:r w:rsidR="00CC286B">
              <w:rPr>
                <w:szCs w:val="24"/>
              </w:rPr>
              <w:t xml:space="preserve"> </w:t>
            </w:r>
            <w:r w:rsidR="00483AC2" w:rsidRPr="00DF7BC6">
              <w:t>раздела </w:t>
            </w:r>
            <w:r w:rsidR="00A651AA">
              <w:fldChar w:fldCharType="begin"/>
            </w:r>
            <w:r w:rsidR="00483AC2">
              <w:instrText xml:space="preserve"> REF _Ref387674522 \r \h </w:instrText>
            </w:r>
            <w:r w:rsidR="00A651AA">
              <w:fldChar w:fldCharType="separate"/>
            </w:r>
            <w:r w:rsidR="00C812EA">
              <w:t>5</w:t>
            </w:r>
            <w:r w:rsidR="00A651AA">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526"/>
          </w:p>
          <w:p w:rsidR="00050BAE" w:rsidRPr="0056159E" w:rsidRDefault="00050BAE" w:rsidP="001E341D">
            <w:pPr>
              <w:pStyle w:val="Times12"/>
              <w:tabs>
                <w:tab w:val="left" w:pos="637"/>
              </w:tabs>
              <w:ind w:left="360" w:right="153" w:firstLine="0"/>
              <w:rPr>
                <w:szCs w:val="24"/>
              </w:rPr>
            </w:pPr>
          </w:p>
        </w:tc>
      </w:tr>
      <w:tr w:rsidR="00050BAE" w:rsidRPr="00C54FFD" w:rsidTr="00050BAE">
        <w:trPr>
          <w:trHeight w:val="675"/>
        </w:trPr>
        <w:tc>
          <w:tcPr>
            <w:tcW w:w="781" w:type="dxa"/>
          </w:tcPr>
          <w:p w:rsidR="00050BAE" w:rsidRPr="00C54FFD" w:rsidRDefault="00050BAE" w:rsidP="00041778">
            <w:pPr>
              <w:numPr>
                <w:ilvl w:val="0"/>
                <w:numId w:val="30"/>
              </w:numPr>
              <w:tabs>
                <w:tab w:val="num" w:pos="786"/>
              </w:tabs>
              <w:ind w:left="0" w:hanging="15"/>
              <w:jc w:val="center"/>
            </w:pPr>
          </w:p>
        </w:tc>
        <w:tc>
          <w:tcPr>
            <w:tcW w:w="2835" w:type="dxa"/>
          </w:tcPr>
          <w:p w:rsidR="00050BAE" w:rsidRPr="00C54FFD" w:rsidRDefault="00050BAE"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050BAE" w:rsidRPr="00C54FFD" w:rsidRDefault="00050BAE"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050BAE" w:rsidRPr="00C54FFD" w:rsidTr="00050BAE">
        <w:trPr>
          <w:trHeight w:val="397"/>
        </w:trPr>
        <w:tc>
          <w:tcPr>
            <w:tcW w:w="781" w:type="dxa"/>
          </w:tcPr>
          <w:p w:rsidR="00050BAE" w:rsidRPr="00C54FFD" w:rsidRDefault="00050BAE" w:rsidP="00041778">
            <w:pPr>
              <w:numPr>
                <w:ilvl w:val="0"/>
                <w:numId w:val="30"/>
              </w:numPr>
              <w:tabs>
                <w:tab w:val="num" w:pos="786"/>
              </w:tabs>
              <w:ind w:left="0" w:hanging="15"/>
              <w:jc w:val="center"/>
            </w:pPr>
            <w:bookmarkStart w:id="527" w:name="_Ref362947135"/>
          </w:p>
        </w:tc>
        <w:bookmarkEnd w:id="527"/>
        <w:tc>
          <w:tcPr>
            <w:tcW w:w="2835" w:type="dxa"/>
          </w:tcPr>
          <w:p w:rsidR="00050BAE" w:rsidRPr="00226071" w:rsidRDefault="00050BAE" w:rsidP="00050BAE">
            <w:pPr>
              <w:overflowPunct w:val="0"/>
              <w:autoSpaceDE w:val="0"/>
              <w:autoSpaceDN w:val="0"/>
              <w:adjustRightInd w:val="0"/>
              <w:ind w:right="153"/>
              <w:rPr>
                <w:bCs/>
              </w:rPr>
            </w:pPr>
            <w:r w:rsidRPr="00226071">
              <w:rPr>
                <w:bCs/>
              </w:rPr>
              <w:t xml:space="preserve">Привлечение </w:t>
            </w:r>
            <w:r w:rsidR="006872A1" w:rsidRPr="005D3A2F">
              <w:t xml:space="preserve">субподрядчиков </w:t>
            </w:r>
            <w:r w:rsidR="006872A1">
              <w:t>(</w:t>
            </w:r>
            <w:r w:rsidR="006872A1" w:rsidRPr="005D3A2F">
              <w:t>соисполнителей</w:t>
            </w:r>
            <w:r w:rsidR="006872A1">
              <w:t>)</w:t>
            </w:r>
            <w:r>
              <w:rPr>
                <w:bCs/>
              </w:rPr>
              <w:t>.</w:t>
            </w:r>
          </w:p>
          <w:p w:rsidR="00050BAE" w:rsidRPr="00C54FFD" w:rsidRDefault="00050BAE" w:rsidP="00050BAE">
            <w:pPr>
              <w:overflowPunct w:val="0"/>
              <w:autoSpaceDE w:val="0"/>
              <w:autoSpaceDN w:val="0"/>
              <w:adjustRightInd w:val="0"/>
              <w:ind w:right="153"/>
              <w:rPr>
                <w:bCs/>
              </w:rPr>
            </w:pPr>
          </w:p>
        </w:tc>
        <w:tc>
          <w:tcPr>
            <w:tcW w:w="6237" w:type="dxa"/>
          </w:tcPr>
          <w:p w:rsidR="00050BAE" w:rsidRDefault="001E341D" w:rsidP="00050BAE">
            <w:pPr>
              <w:tabs>
                <w:tab w:val="left" w:pos="1020"/>
              </w:tabs>
              <w:overflowPunct w:val="0"/>
              <w:autoSpaceDE w:val="0"/>
              <w:autoSpaceDN w:val="0"/>
              <w:adjustRightInd w:val="0"/>
              <w:ind w:right="153"/>
              <w:rPr>
                <w:bCs/>
              </w:rPr>
            </w:pPr>
            <w:r>
              <w:rPr>
                <w:bCs/>
              </w:rPr>
              <w:t>Не д</w:t>
            </w:r>
            <w:r w:rsidR="00050BAE">
              <w:rPr>
                <w:bCs/>
              </w:rPr>
              <w:t>опускается</w:t>
            </w:r>
          </w:p>
          <w:p w:rsidR="00050BAE" w:rsidRPr="005A175F" w:rsidRDefault="00050BAE" w:rsidP="00050BAE"/>
          <w:p w:rsidR="00050BAE" w:rsidRPr="005A175F" w:rsidRDefault="00050BAE" w:rsidP="00050BAE"/>
        </w:tc>
      </w:tr>
      <w:tr w:rsidR="00050BAE" w:rsidRPr="00C54FFD" w:rsidTr="00050BAE">
        <w:trPr>
          <w:trHeight w:val="397"/>
        </w:trPr>
        <w:tc>
          <w:tcPr>
            <w:tcW w:w="781" w:type="dxa"/>
          </w:tcPr>
          <w:p w:rsidR="00050BAE" w:rsidRPr="00C54FFD" w:rsidRDefault="00050BAE" w:rsidP="00041778">
            <w:pPr>
              <w:numPr>
                <w:ilvl w:val="0"/>
                <w:numId w:val="30"/>
              </w:numPr>
              <w:tabs>
                <w:tab w:val="num" w:pos="786"/>
              </w:tabs>
              <w:ind w:left="0" w:hanging="15"/>
              <w:jc w:val="center"/>
            </w:pPr>
            <w:bookmarkStart w:id="528" w:name="_Ref387673529"/>
          </w:p>
        </w:tc>
        <w:bookmarkEnd w:id="528"/>
        <w:tc>
          <w:tcPr>
            <w:tcW w:w="2835" w:type="dxa"/>
          </w:tcPr>
          <w:p w:rsidR="00050BAE" w:rsidRPr="00C54FFD" w:rsidRDefault="00050BAE"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050BAE" w:rsidRPr="00C54FFD" w:rsidRDefault="00050BAE" w:rsidP="00050BAE">
            <w:pPr>
              <w:overflowPunct w:val="0"/>
              <w:autoSpaceDE w:val="0"/>
              <w:autoSpaceDN w:val="0"/>
              <w:adjustRightInd w:val="0"/>
              <w:ind w:left="45" w:right="153"/>
              <w:rPr>
                <w:bCs/>
                <w:spacing w:val="-6"/>
              </w:rPr>
            </w:pPr>
          </w:p>
          <w:p w:rsidR="00050BAE" w:rsidRPr="00C54FFD" w:rsidRDefault="00050BAE"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050BAE" w:rsidRPr="00C54FFD" w:rsidTr="00050BAE">
        <w:trPr>
          <w:trHeight w:val="232"/>
        </w:trPr>
        <w:tc>
          <w:tcPr>
            <w:tcW w:w="781" w:type="dxa"/>
          </w:tcPr>
          <w:p w:rsidR="00050BAE" w:rsidRPr="00C54FFD" w:rsidRDefault="00050BAE" w:rsidP="00041778">
            <w:pPr>
              <w:numPr>
                <w:ilvl w:val="0"/>
                <w:numId w:val="30"/>
              </w:numPr>
              <w:tabs>
                <w:tab w:val="num" w:pos="786"/>
              </w:tabs>
              <w:ind w:left="0" w:hanging="15"/>
              <w:jc w:val="center"/>
            </w:pPr>
            <w:bookmarkStart w:id="529" w:name="_Ref387660797"/>
          </w:p>
        </w:tc>
        <w:bookmarkEnd w:id="529"/>
        <w:tc>
          <w:tcPr>
            <w:tcW w:w="2835" w:type="dxa"/>
          </w:tcPr>
          <w:p w:rsidR="00050BAE" w:rsidRPr="00C54FFD" w:rsidRDefault="00050BAE"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1E341D" w:rsidRPr="00812AAF" w:rsidRDefault="001E341D" w:rsidP="001E341D">
            <w:pPr>
              <w:pStyle w:val="Times12"/>
              <w:ind w:firstLine="0"/>
              <w:rPr>
                <w:szCs w:val="24"/>
              </w:rPr>
            </w:pPr>
            <w:r w:rsidRPr="00812AA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E341D" w:rsidRPr="00605AAF" w:rsidRDefault="001E341D" w:rsidP="001E341D">
            <w:pPr>
              <w:pStyle w:val="Times12"/>
              <w:ind w:firstLine="0"/>
              <w:rPr>
                <w:szCs w:val="24"/>
              </w:rPr>
            </w:pPr>
            <w:r w:rsidRPr="00A56735">
              <w:rPr>
                <w:szCs w:val="24"/>
              </w:rPr>
              <w:t xml:space="preserve">Отраслевая и межрегиональная электронная </w:t>
            </w:r>
            <w:proofErr w:type="gramStart"/>
            <w:r w:rsidRPr="00A56735">
              <w:rPr>
                <w:szCs w:val="24"/>
              </w:rPr>
              <w:t>торговой</w:t>
            </w:r>
            <w:proofErr w:type="gramEnd"/>
            <w:r w:rsidRPr="00A56735">
              <w:rPr>
                <w:szCs w:val="24"/>
              </w:rPr>
              <w:t xml:space="preserve"> площадка «Аукционный Конкурсный Дом» </w:t>
            </w:r>
            <w:hyperlink r:id="rId28" w:history="1">
              <w:r w:rsidRPr="00A56735">
                <w:rPr>
                  <w:szCs w:val="24"/>
                </w:rPr>
                <w:t>www.a-k-d.ru</w:t>
              </w:r>
            </w:hyperlink>
          </w:p>
          <w:p w:rsidR="001E341D"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09-30 (время московское) </w:t>
            </w:r>
            <w:r w:rsidRPr="00563041">
              <w:rPr>
                <w:szCs w:val="24"/>
                <w:highlight w:val="yellow"/>
              </w:rPr>
              <w:t>«</w:t>
            </w:r>
            <w:r w:rsidR="001C6000">
              <w:rPr>
                <w:szCs w:val="24"/>
                <w:highlight w:val="yellow"/>
              </w:rPr>
              <w:t>14</w:t>
            </w:r>
            <w:r w:rsidRPr="00563041">
              <w:rPr>
                <w:szCs w:val="24"/>
                <w:highlight w:val="yellow"/>
              </w:rPr>
              <w:t xml:space="preserve">» </w:t>
            </w:r>
            <w:r w:rsidR="003C0D76">
              <w:rPr>
                <w:szCs w:val="24"/>
                <w:highlight w:val="yellow"/>
              </w:rPr>
              <w:t>июл</w:t>
            </w:r>
            <w:r w:rsidR="0005073E">
              <w:rPr>
                <w:szCs w:val="24"/>
                <w:highlight w:val="yellow"/>
              </w:rPr>
              <w:t>я</w:t>
            </w:r>
            <w:r w:rsidRPr="00563041">
              <w:rPr>
                <w:szCs w:val="24"/>
                <w:highlight w:val="yellow"/>
              </w:rPr>
              <w:t xml:space="preserve"> 2014 года.</w:t>
            </w:r>
          </w:p>
          <w:p w:rsidR="001E341D" w:rsidRPr="00812AAF" w:rsidRDefault="001E341D" w:rsidP="001E341D">
            <w:pPr>
              <w:pStyle w:val="Times12"/>
              <w:ind w:firstLine="0"/>
              <w:rPr>
                <w:szCs w:val="24"/>
              </w:rPr>
            </w:pPr>
          </w:p>
          <w:p w:rsidR="001E341D" w:rsidRDefault="001E341D" w:rsidP="001E341D">
            <w:pPr>
              <w:pStyle w:val="Times12"/>
              <w:ind w:firstLine="0"/>
              <w:rPr>
                <w:szCs w:val="24"/>
              </w:rPr>
            </w:pPr>
            <w:r w:rsidRPr="00812AAF">
              <w:rPr>
                <w:szCs w:val="24"/>
              </w:rPr>
              <w:t>Место, дата и время заседания закупочной комиссии</w:t>
            </w:r>
            <w:r>
              <w:rPr>
                <w:szCs w:val="24"/>
              </w:rPr>
              <w:t xml:space="preserve"> </w:t>
            </w:r>
            <w:r w:rsidRPr="00C54FFD">
              <w:rPr>
                <w:bCs w:val="0"/>
              </w:rPr>
              <w:t>(в случае проведения данного заседания в очной форме)</w:t>
            </w:r>
            <w:r w:rsidRPr="00812AAF">
              <w:rPr>
                <w:szCs w:val="24"/>
              </w:rPr>
              <w:t>:</w:t>
            </w:r>
          </w:p>
          <w:p w:rsidR="001E341D" w:rsidRPr="001E341D" w:rsidRDefault="001E341D" w:rsidP="001E341D">
            <w:pPr>
              <w:pStyle w:val="Times12"/>
              <w:ind w:firstLine="0"/>
              <w:rPr>
                <w:bCs w:val="0"/>
              </w:rPr>
            </w:pPr>
          </w:p>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r w:rsidRPr="00812AAF">
              <w:rPr>
                <w:szCs w:val="24"/>
              </w:rPr>
              <w:t>15</w:t>
            </w:r>
            <w:r w:rsidRPr="009A4D02">
              <w:rPr>
                <w:szCs w:val="24"/>
              </w:rPr>
              <w:t xml:space="preserve">-00 (время московское) </w:t>
            </w:r>
            <w:r w:rsidRPr="00563041">
              <w:rPr>
                <w:szCs w:val="24"/>
                <w:highlight w:val="yellow"/>
              </w:rPr>
              <w:t>«</w:t>
            </w:r>
            <w:r w:rsidR="001C6000">
              <w:rPr>
                <w:szCs w:val="24"/>
                <w:highlight w:val="yellow"/>
              </w:rPr>
              <w:t>14</w:t>
            </w:r>
            <w:r w:rsidRPr="00563041">
              <w:rPr>
                <w:szCs w:val="24"/>
                <w:highlight w:val="yellow"/>
              </w:rPr>
              <w:t xml:space="preserve">» </w:t>
            </w:r>
            <w:r w:rsidR="003C0D76">
              <w:rPr>
                <w:szCs w:val="24"/>
                <w:highlight w:val="yellow"/>
              </w:rPr>
              <w:t>июл</w:t>
            </w:r>
            <w:r w:rsidR="0005073E">
              <w:rPr>
                <w:szCs w:val="24"/>
                <w:highlight w:val="yellow"/>
              </w:rPr>
              <w:t>я</w:t>
            </w:r>
            <w:r w:rsidRPr="00563041">
              <w:rPr>
                <w:szCs w:val="24"/>
                <w:highlight w:val="yellow"/>
              </w:rPr>
              <w:t xml:space="preserve"> 2014 года</w:t>
            </w:r>
            <w:r w:rsidRPr="009A4D02">
              <w:rPr>
                <w:szCs w:val="24"/>
              </w:rPr>
              <w:t>.</w:t>
            </w:r>
          </w:p>
          <w:p w:rsidR="00050BAE" w:rsidRPr="00C54FFD" w:rsidRDefault="00050BAE" w:rsidP="00050BAE">
            <w:pPr>
              <w:overflowPunct w:val="0"/>
              <w:autoSpaceDE w:val="0"/>
              <w:autoSpaceDN w:val="0"/>
              <w:adjustRightInd w:val="0"/>
              <w:spacing w:before="120"/>
              <w:ind w:right="70"/>
              <w:jc w:val="both"/>
              <w:rPr>
                <w:b/>
                <w:bCs/>
                <w:i/>
              </w:rPr>
            </w:pPr>
          </w:p>
        </w:tc>
      </w:tr>
      <w:tr w:rsidR="00050BAE" w:rsidRPr="00C54FFD" w:rsidTr="00050BAE">
        <w:trPr>
          <w:trHeight w:val="232"/>
        </w:trPr>
        <w:tc>
          <w:tcPr>
            <w:tcW w:w="781" w:type="dxa"/>
          </w:tcPr>
          <w:p w:rsidR="00050BAE" w:rsidRPr="00C54FFD" w:rsidRDefault="00050BAE" w:rsidP="00041778">
            <w:pPr>
              <w:numPr>
                <w:ilvl w:val="0"/>
                <w:numId w:val="59"/>
              </w:numPr>
              <w:ind w:left="0" w:hanging="15"/>
              <w:jc w:val="center"/>
            </w:pPr>
            <w:bookmarkStart w:id="530" w:name="_Ref387673601"/>
          </w:p>
        </w:tc>
        <w:bookmarkEnd w:id="530"/>
        <w:tc>
          <w:tcPr>
            <w:tcW w:w="2835" w:type="dxa"/>
          </w:tcPr>
          <w:p w:rsidR="00050BAE" w:rsidRPr="00C54FFD" w:rsidRDefault="00050BAE"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sidRPr="00FE6A50">
              <w:rPr>
                <w:szCs w:val="24"/>
                <w:highlight w:val="yellow"/>
              </w:rPr>
              <w:t>«</w:t>
            </w:r>
            <w:r w:rsidR="001C6000">
              <w:rPr>
                <w:szCs w:val="24"/>
                <w:highlight w:val="yellow"/>
              </w:rPr>
              <w:t>04</w:t>
            </w:r>
            <w:r w:rsidRPr="00FE6A50">
              <w:rPr>
                <w:szCs w:val="24"/>
                <w:highlight w:val="yellow"/>
              </w:rPr>
              <w:t xml:space="preserve">» </w:t>
            </w:r>
            <w:r w:rsidR="001C6000">
              <w:rPr>
                <w:szCs w:val="24"/>
                <w:highlight w:val="yellow"/>
              </w:rPr>
              <w:t>августа</w:t>
            </w:r>
            <w:r w:rsidRPr="00FE6A50">
              <w:rPr>
                <w:szCs w:val="24"/>
                <w:highlight w:val="yellow"/>
              </w:rPr>
              <w:t xml:space="preserve"> 2014г</w:t>
            </w:r>
            <w:r w:rsidRPr="009A4D02">
              <w:rPr>
                <w:szCs w:val="24"/>
              </w:rPr>
              <w:t>.</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sidRPr="00FE6A50">
              <w:rPr>
                <w:szCs w:val="24"/>
                <w:highlight w:val="yellow"/>
              </w:rPr>
              <w:t>«</w:t>
            </w:r>
            <w:r w:rsidR="001C6000">
              <w:rPr>
                <w:szCs w:val="24"/>
                <w:highlight w:val="yellow"/>
              </w:rPr>
              <w:t>14</w:t>
            </w:r>
            <w:r w:rsidRPr="00FE6A50">
              <w:rPr>
                <w:szCs w:val="24"/>
                <w:highlight w:val="yellow"/>
              </w:rPr>
              <w:t xml:space="preserve">» </w:t>
            </w:r>
            <w:r w:rsidR="00C160B3">
              <w:rPr>
                <w:szCs w:val="24"/>
                <w:highlight w:val="yellow"/>
              </w:rPr>
              <w:t>августа</w:t>
            </w:r>
            <w:r w:rsidRPr="00FE6A50">
              <w:rPr>
                <w:szCs w:val="24"/>
                <w:highlight w:val="yellow"/>
              </w:rPr>
              <w:t xml:space="preserve"> 2014г</w:t>
            </w:r>
            <w:r w:rsidRPr="009A4D02">
              <w:rPr>
                <w:szCs w:val="24"/>
              </w:rPr>
              <w:t>.</w:t>
            </w:r>
          </w:p>
          <w:p w:rsidR="00050BAE" w:rsidRPr="00C54FFD" w:rsidRDefault="00050BAE" w:rsidP="00050BAE">
            <w:pPr>
              <w:overflowPunct w:val="0"/>
              <w:autoSpaceDE w:val="0"/>
              <w:autoSpaceDN w:val="0"/>
              <w:adjustRightInd w:val="0"/>
              <w:ind w:right="70"/>
              <w:jc w:val="both"/>
              <w:rPr>
                <w:bCs/>
              </w:rPr>
            </w:pPr>
          </w:p>
        </w:tc>
      </w:tr>
      <w:tr w:rsidR="00050BAE" w:rsidRPr="00C54FFD" w:rsidTr="00050BAE">
        <w:trPr>
          <w:trHeight w:val="232"/>
        </w:trPr>
        <w:tc>
          <w:tcPr>
            <w:tcW w:w="781" w:type="dxa"/>
          </w:tcPr>
          <w:p w:rsidR="00050BAE" w:rsidRPr="00C54FFD" w:rsidRDefault="00050BAE" w:rsidP="00041778">
            <w:pPr>
              <w:numPr>
                <w:ilvl w:val="0"/>
                <w:numId w:val="59"/>
              </w:numPr>
              <w:ind w:left="0" w:hanging="15"/>
              <w:jc w:val="center"/>
            </w:pPr>
            <w:bookmarkStart w:id="531" w:name="_Ref387660771"/>
          </w:p>
        </w:tc>
        <w:bookmarkEnd w:id="531"/>
        <w:tc>
          <w:tcPr>
            <w:tcW w:w="2835" w:type="dxa"/>
          </w:tcPr>
          <w:p w:rsidR="00050BAE" w:rsidRPr="00C54FFD" w:rsidRDefault="00050BAE"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3C0D76" w:rsidRDefault="003C0D76" w:rsidP="00041778">
            <w:pPr>
              <w:pStyle w:val="a1"/>
              <w:numPr>
                <w:ilvl w:val="0"/>
                <w:numId w:val="74"/>
              </w:numPr>
              <w:tabs>
                <w:tab w:val="left" w:pos="0"/>
              </w:tabs>
              <w:spacing w:line="240" w:lineRule="auto"/>
              <w:ind w:left="353" w:right="153" w:hanging="283"/>
              <w:rPr>
                <w:sz w:val="24"/>
                <w:szCs w:val="24"/>
              </w:rPr>
            </w:pPr>
            <w:r w:rsidRPr="00947A21">
              <w:rPr>
                <w:sz w:val="24"/>
                <w:szCs w:val="24"/>
              </w:rPr>
              <w:t xml:space="preserve">Цена договора, цена единицы продукции (значимость критерия </w:t>
            </w:r>
            <w:proofErr w:type="gramStart"/>
            <w:r w:rsidRPr="00947A21">
              <w:rPr>
                <w:sz w:val="24"/>
                <w:szCs w:val="24"/>
              </w:rPr>
              <w:t>Ц</w:t>
            </w:r>
            <w:proofErr w:type="gramEnd"/>
            <w:r w:rsidRPr="00947A21">
              <w:rPr>
                <w:sz w:val="24"/>
                <w:szCs w:val="24"/>
              </w:rPr>
              <w:t> </w:t>
            </w:r>
            <w:r w:rsidRPr="00947A21">
              <w:rPr>
                <w:sz w:val="24"/>
                <w:szCs w:val="24"/>
                <w:vertAlign w:val="subscript"/>
                <w:lang w:val="en-US"/>
              </w:rPr>
              <w:t>i</w:t>
            </w:r>
            <w:r w:rsidRPr="00947A21">
              <w:rPr>
                <w:sz w:val="24"/>
                <w:szCs w:val="24"/>
                <w:vertAlign w:val="subscript"/>
              </w:rPr>
              <w:t xml:space="preserve"> </w:t>
            </w:r>
            <w:r w:rsidRPr="00947A21">
              <w:rPr>
                <w:sz w:val="24"/>
                <w:szCs w:val="24"/>
              </w:rPr>
              <w:t xml:space="preserve">– </w:t>
            </w:r>
            <w:r w:rsidRPr="006B78D5">
              <w:rPr>
                <w:sz w:val="24"/>
                <w:szCs w:val="24"/>
              </w:rPr>
              <w:t>80</w:t>
            </w:r>
            <w:r w:rsidRPr="00947A21">
              <w:rPr>
                <w:sz w:val="24"/>
                <w:szCs w:val="24"/>
              </w:rPr>
              <w:t>%);</w:t>
            </w:r>
          </w:p>
          <w:p w:rsidR="003C0D76" w:rsidRPr="00947A21" w:rsidRDefault="003C0D76" w:rsidP="003C0D76">
            <w:pPr>
              <w:pStyle w:val="a1"/>
              <w:numPr>
                <w:ilvl w:val="0"/>
                <w:numId w:val="0"/>
              </w:numPr>
              <w:tabs>
                <w:tab w:val="left" w:pos="0"/>
              </w:tabs>
              <w:spacing w:line="240" w:lineRule="auto"/>
              <w:ind w:left="353" w:right="153"/>
              <w:rPr>
                <w:sz w:val="24"/>
                <w:szCs w:val="24"/>
              </w:rPr>
            </w:pPr>
          </w:p>
          <w:p w:rsidR="003C0D76" w:rsidRPr="00947A21" w:rsidRDefault="003C0D76" w:rsidP="00041778">
            <w:pPr>
              <w:pStyle w:val="a1"/>
              <w:numPr>
                <w:ilvl w:val="0"/>
                <w:numId w:val="74"/>
              </w:numPr>
              <w:tabs>
                <w:tab w:val="left" w:pos="0"/>
              </w:tabs>
              <w:spacing w:line="240" w:lineRule="auto"/>
              <w:ind w:left="353" w:right="153" w:hanging="283"/>
              <w:rPr>
                <w:sz w:val="24"/>
                <w:szCs w:val="24"/>
              </w:rPr>
            </w:pPr>
            <w:r w:rsidRPr="00947A21">
              <w:rPr>
                <w:sz w:val="24"/>
                <w:szCs w:val="24"/>
              </w:rPr>
              <w:t>Квалификация участника процедуры закупки (значимость критерия К</w:t>
            </w:r>
            <w:proofErr w:type="gramStart"/>
            <w:r w:rsidRPr="00947A21">
              <w:rPr>
                <w:sz w:val="24"/>
                <w:szCs w:val="24"/>
                <w:vertAlign w:val="subscript"/>
                <w:lang w:val="en-US"/>
              </w:rPr>
              <w:t>i</w:t>
            </w:r>
            <w:proofErr w:type="gramEnd"/>
            <w:r>
              <w:rPr>
                <w:sz w:val="24"/>
                <w:szCs w:val="24"/>
              </w:rPr>
              <w:t xml:space="preserve"> – </w:t>
            </w:r>
            <w:r w:rsidRPr="006B78D5">
              <w:rPr>
                <w:sz w:val="24"/>
                <w:szCs w:val="24"/>
              </w:rPr>
              <w:t>20</w:t>
            </w:r>
            <w:r w:rsidRPr="00947A21">
              <w:rPr>
                <w:sz w:val="24"/>
                <w:szCs w:val="24"/>
              </w:rPr>
              <w:t>%), в том числе:</w:t>
            </w:r>
          </w:p>
          <w:p w:rsidR="003C0D76" w:rsidRPr="00947A21" w:rsidRDefault="003C0D76" w:rsidP="00041778">
            <w:pPr>
              <w:numPr>
                <w:ilvl w:val="0"/>
                <w:numId w:val="75"/>
              </w:numPr>
              <w:ind w:left="353" w:right="153" w:firstLine="0"/>
              <w:jc w:val="both"/>
            </w:pPr>
            <w:r w:rsidRPr="00947A21">
              <w:t>ОБЕСПЕЧЕНИЕ МАТЕРИАЛЬНО-ТЕХНИЧЕСКИМИ РЕСУРСАМИ (значимость подкритерия М</w:t>
            </w:r>
            <w:proofErr w:type="gramStart"/>
            <w:r w:rsidRPr="00947A21">
              <w:rPr>
                <w:vertAlign w:val="subscript"/>
                <w:lang w:val="en-US"/>
              </w:rPr>
              <w:t>i</w:t>
            </w:r>
            <w:proofErr w:type="gramEnd"/>
            <w:r w:rsidRPr="00947A21">
              <w:t xml:space="preserve"> – </w:t>
            </w:r>
            <w:r>
              <w:t>50</w:t>
            </w:r>
            <w:r w:rsidRPr="00947A21">
              <w:t>%)</w:t>
            </w:r>
          </w:p>
          <w:p w:rsidR="00050BAE" w:rsidRPr="00737939" w:rsidRDefault="003C0D76" w:rsidP="00041778">
            <w:pPr>
              <w:numPr>
                <w:ilvl w:val="0"/>
                <w:numId w:val="68"/>
              </w:numPr>
              <w:tabs>
                <w:tab w:val="left" w:pos="386"/>
              </w:tabs>
              <w:ind w:right="153"/>
              <w:jc w:val="both"/>
              <w:rPr>
                <w:bCs/>
                <w:spacing w:val="-6"/>
              </w:rPr>
            </w:pPr>
            <w:r w:rsidRPr="00947A21">
              <w:t>ОПЫТ И РЕПУТАЦИЯ ПОСТАВЩИКА (</w:t>
            </w:r>
            <w:r w:rsidRPr="00947A21">
              <w:rPr>
                <w:bCs/>
              </w:rPr>
              <w:t>значимость подкритерия</w:t>
            </w:r>
            <w:proofErr w:type="gramStart"/>
            <w:r w:rsidRPr="00947A21">
              <w:rPr>
                <w:bCs/>
              </w:rPr>
              <w:t xml:space="preserve"> О</w:t>
            </w:r>
            <w:proofErr w:type="gramEnd"/>
            <w:r w:rsidRPr="00947A21">
              <w:rPr>
                <w:bCs/>
              </w:rPr>
              <w:t xml:space="preserve"> </w:t>
            </w:r>
            <w:r w:rsidRPr="00947A21">
              <w:rPr>
                <w:bCs/>
                <w:vertAlign w:val="subscript"/>
                <w:lang w:val="en-US"/>
              </w:rPr>
              <w:t>i</w:t>
            </w:r>
            <w:r w:rsidRPr="00947A21">
              <w:rPr>
                <w:bCs/>
              </w:rPr>
              <w:t xml:space="preserve"> – </w:t>
            </w:r>
            <w:r>
              <w:rPr>
                <w:bCs/>
              </w:rPr>
              <w:t>50</w:t>
            </w:r>
            <w:r w:rsidRPr="00947A21">
              <w:rPr>
                <w:bCs/>
              </w:rPr>
              <w:t>%)</w:t>
            </w:r>
            <w:r w:rsidRPr="00947A21">
              <w:t>.</w:t>
            </w:r>
          </w:p>
        </w:tc>
      </w:tr>
      <w:tr w:rsidR="00050BAE" w:rsidRPr="00C54FFD" w:rsidTr="00050BAE">
        <w:trPr>
          <w:trHeight w:val="550"/>
        </w:trPr>
        <w:tc>
          <w:tcPr>
            <w:tcW w:w="781" w:type="dxa"/>
          </w:tcPr>
          <w:p w:rsidR="00050BAE" w:rsidRPr="00C54FFD" w:rsidRDefault="00050BAE" w:rsidP="00041778">
            <w:pPr>
              <w:numPr>
                <w:ilvl w:val="0"/>
                <w:numId w:val="59"/>
              </w:numPr>
              <w:ind w:left="0" w:hanging="15"/>
              <w:jc w:val="center"/>
            </w:pPr>
            <w:bookmarkStart w:id="532" w:name="_Ref387675177"/>
          </w:p>
        </w:tc>
        <w:bookmarkEnd w:id="532"/>
        <w:tc>
          <w:tcPr>
            <w:tcW w:w="2835" w:type="dxa"/>
          </w:tcPr>
          <w:p w:rsidR="00050BAE" w:rsidRPr="00C54FFD" w:rsidRDefault="00050BAE" w:rsidP="00050BAE">
            <w:pPr>
              <w:ind w:right="153"/>
            </w:pPr>
            <w:r w:rsidRPr="00C54FFD">
              <w:t>Оценка заявок на участие в запросе предложений:</w:t>
            </w:r>
          </w:p>
        </w:tc>
        <w:tc>
          <w:tcPr>
            <w:tcW w:w="6237" w:type="dxa"/>
          </w:tcPr>
          <w:p w:rsidR="003C0D76" w:rsidRPr="00947A21" w:rsidRDefault="003C0D76" w:rsidP="003C0D76">
            <w:pPr>
              <w:ind w:right="153" w:firstLine="660"/>
              <w:jc w:val="both"/>
            </w:pPr>
            <w:r w:rsidRPr="00947A21">
              <w:t xml:space="preserve">Рейтинг заявки на участие в </w:t>
            </w:r>
            <w:r w:rsidR="00EC0555">
              <w:t>запросе предложений</w:t>
            </w:r>
            <w:r w:rsidRPr="00947A21">
              <w:t xml:space="preserve">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C0D76" w:rsidRPr="00947A21" w:rsidRDefault="003C0D76" w:rsidP="003C0D76">
            <w:pPr>
              <w:ind w:right="153" w:firstLine="660"/>
              <w:jc w:val="both"/>
              <w:rPr>
                <w:bCs/>
              </w:rPr>
            </w:pPr>
            <w:r w:rsidRPr="00947A21">
              <w:t xml:space="preserve">Если какой-либо критерий имеет подкритерии, </w:t>
            </w:r>
            <w:r w:rsidRPr="00947A21">
              <w:lastRenderedPageBreak/>
              <w:t>то выставляются оценки по каждому подкритерию, общая о</w:t>
            </w:r>
            <w:r w:rsidRPr="00947A21">
              <w:rPr>
                <w:bCs/>
              </w:rPr>
              <w:t>ценка по указанному критерию складывается из суммы оценок по подкритериям данного критерия с учетом значимости (веса) подкритериев.</w:t>
            </w:r>
          </w:p>
          <w:p w:rsidR="003C0D76" w:rsidRPr="00947A21" w:rsidRDefault="003C0D76" w:rsidP="003C0D76">
            <w:pPr>
              <w:ind w:right="153" w:firstLine="660"/>
              <w:jc w:val="both"/>
            </w:pPr>
            <w:r w:rsidRPr="00947A21">
              <w:t xml:space="preserve">Рейтинг заявки на участие в </w:t>
            </w:r>
            <w:r w:rsidR="00EC0555">
              <w:t>запросе предложений</w:t>
            </w:r>
            <w:r w:rsidRPr="00947A21">
              <w:t xml:space="preserve"> </w:t>
            </w:r>
            <w:r w:rsidRPr="00947A21">
              <w:rPr>
                <w:lang w:val="en-US"/>
              </w:rPr>
              <w:t>i</w:t>
            </w:r>
            <w:r w:rsidRPr="00947A21">
              <w:t>-го участника определяется по формуле:</w:t>
            </w:r>
          </w:p>
          <w:p w:rsidR="003C0D76" w:rsidRPr="00E36BDC" w:rsidRDefault="003C0D76" w:rsidP="003C0D76">
            <w:pPr>
              <w:spacing w:before="120"/>
              <w:jc w:val="center"/>
              <w:rPr>
                <w:lang w:val="en-US"/>
              </w:rPr>
            </w:pPr>
            <w:r w:rsidRPr="00E36BDC">
              <w:rPr>
                <w:lang w:val="en-US"/>
              </w:rPr>
              <w:t>R</w:t>
            </w:r>
            <w:r w:rsidRPr="00E36BDC">
              <w:rPr>
                <w:bCs/>
                <w:lang w:val="en-US"/>
              </w:rPr>
              <w:t xml:space="preserve"> </w:t>
            </w:r>
            <w:r w:rsidRPr="00E36BDC">
              <w:rPr>
                <w:bCs/>
                <w:vertAlign w:val="subscript"/>
                <w:lang w:val="en-US"/>
              </w:rPr>
              <w:t xml:space="preserve">i </w:t>
            </w:r>
            <w:r w:rsidRPr="00E36BDC">
              <w:rPr>
                <w:bCs/>
                <w:lang w:val="en-US"/>
              </w:rPr>
              <w:t xml:space="preserve">= </w:t>
            </w:r>
            <w:r w:rsidRPr="00E36BDC">
              <w:rPr>
                <w:bCs/>
              </w:rPr>
              <w:t>БЦ</w:t>
            </w:r>
            <w:r w:rsidRPr="00E36BDC">
              <w:rPr>
                <w:bCs/>
                <w:lang w:val="en-US"/>
              </w:rPr>
              <w:t xml:space="preserve"> </w:t>
            </w:r>
            <w:r w:rsidRPr="00E36BDC">
              <w:rPr>
                <w:bCs/>
                <w:vertAlign w:val="subscript"/>
                <w:lang w:val="en-US"/>
              </w:rPr>
              <w:t xml:space="preserve">i </w:t>
            </w:r>
            <w:r w:rsidRPr="00E36BDC">
              <w:rPr>
                <w:bCs/>
                <w:lang w:val="en-US"/>
              </w:rPr>
              <w:t xml:space="preserve"> </w:t>
            </w:r>
            <w:r w:rsidRPr="00E36BDC">
              <w:rPr>
                <w:lang w:val="en-US"/>
              </w:rPr>
              <w:t>*</w:t>
            </w:r>
            <w:r w:rsidRPr="00E36BDC">
              <w:rPr>
                <w:bCs/>
                <w:lang w:val="en-US"/>
              </w:rPr>
              <w:t xml:space="preserve"> V</w:t>
            </w:r>
            <w:r w:rsidRPr="00E36BDC">
              <w:rPr>
                <w:bCs/>
                <w:vertAlign w:val="subscript"/>
              </w:rPr>
              <w:t>ц</w:t>
            </w:r>
            <w:r w:rsidRPr="00E36BDC">
              <w:rPr>
                <w:bCs/>
                <w:vertAlign w:val="subscript"/>
                <w:lang w:val="en-US"/>
              </w:rPr>
              <w:t xml:space="preserve"> </w:t>
            </w:r>
            <w:r w:rsidRPr="00E36BDC">
              <w:rPr>
                <w:bCs/>
                <w:lang w:val="en-US"/>
              </w:rPr>
              <w:t xml:space="preserve">+ </w:t>
            </w:r>
            <w:r w:rsidRPr="00E36BDC">
              <w:rPr>
                <w:bCs/>
              </w:rPr>
              <w:t>БК</w:t>
            </w:r>
            <w:r w:rsidRPr="00E36BDC">
              <w:rPr>
                <w:bCs/>
                <w:lang w:val="en-US"/>
              </w:rPr>
              <w:t xml:space="preserve"> </w:t>
            </w:r>
            <w:r w:rsidRPr="00E36BDC">
              <w:rPr>
                <w:bCs/>
                <w:vertAlign w:val="subscript"/>
                <w:lang w:val="en-US"/>
              </w:rPr>
              <w:t xml:space="preserve">i </w:t>
            </w:r>
            <w:r w:rsidRPr="00E36BDC">
              <w:rPr>
                <w:bCs/>
                <w:lang w:val="en-US"/>
              </w:rPr>
              <w:t xml:space="preserve"> </w:t>
            </w:r>
            <w:r w:rsidRPr="00E36BDC">
              <w:rPr>
                <w:lang w:val="en-US"/>
              </w:rPr>
              <w:t>*</w:t>
            </w:r>
            <w:r w:rsidRPr="00E36BDC">
              <w:rPr>
                <w:bCs/>
                <w:lang w:val="en-US"/>
              </w:rPr>
              <w:t xml:space="preserve"> V</w:t>
            </w:r>
            <w:r w:rsidRPr="00E36BDC">
              <w:rPr>
                <w:bCs/>
                <w:vertAlign w:val="subscript"/>
              </w:rPr>
              <w:t>к</w:t>
            </w:r>
          </w:p>
          <w:p w:rsidR="003C0D76" w:rsidRPr="00E36BDC" w:rsidRDefault="003C0D76" w:rsidP="003C0D76">
            <w:pPr>
              <w:spacing w:before="120"/>
              <w:ind w:left="495" w:right="113" w:hanging="495"/>
              <w:jc w:val="both"/>
              <w:rPr>
                <w:bCs/>
              </w:rPr>
            </w:pPr>
            <w:r w:rsidRPr="00E36BDC">
              <w:rPr>
                <w:bCs/>
              </w:rPr>
              <w:t xml:space="preserve">где </w:t>
            </w:r>
            <w:r w:rsidRPr="00E36BDC">
              <w:rPr>
                <w:bCs/>
                <w:lang w:val="en-US"/>
              </w:rPr>
              <w:t>V</w:t>
            </w:r>
            <w:r w:rsidRPr="00E36BDC">
              <w:rPr>
                <w:bCs/>
              </w:rPr>
              <w:t xml:space="preserve"> – значимость (вес) соответствующего критерия,</w:t>
            </w:r>
          </w:p>
          <w:p w:rsidR="003C0D76" w:rsidRPr="00E36BDC" w:rsidRDefault="003C0D76" w:rsidP="003C0D76">
            <w:pPr>
              <w:ind w:right="113"/>
              <w:jc w:val="both"/>
            </w:pPr>
            <w:r w:rsidRPr="00E36BDC">
              <w:rPr>
                <w:bCs/>
              </w:rPr>
              <w:t>БЦ, БК – оценка (балл) соответствующего критерия.</w:t>
            </w:r>
          </w:p>
          <w:p w:rsidR="003C0D76" w:rsidRPr="00E36BDC" w:rsidRDefault="003C0D76" w:rsidP="003C0D76">
            <w:pPr>
              <w:ind w:right="153"/>
              <w:jc w:val="both"/>
            </w:pPr>
            <w:r w:rsidRPr="00E36BDC">
              <w:t xml:space="preserve">Совокупная значимость всех критериев равна 100 процентам. Максимальная оценка в баллах по критериям    </w:t>
            </w:r>
            <w:proofErr w:type="gramStart"/>
            <w:r w:rsidRPr="00E36BDC">
              <w:rPr>
                <w:bCs/>
              </w:rPr>
              <w:t>Ц</w:t>
            </w:r>
            <w:proofErr w:type="gramEnd"/>
            <w:r w:rsidRPr="00E36BDC">
              <w:rPr>
                <w:bCs/>
                <w:vertAlign w:val="subscript"/>
              </w:rPr>
              <w:t xml:space="preserve"> </w:t>
            </w:r>
            <w:r w:rsidRPr="00E36BDC">
              <w:rPr>
                <w:bCs/>
                <w:vertAlign w:val="subscript"/>
                <w:lang w:val="en-US"/>
              </w:rPr>
              <w:t>i</w:t>
            </w:r>
            <w:r w:rsidRPr="00E36BDC">
              <w:rPr>
                <w:bCs/>
              </w:rPr>
              <w:t>,</w:t>
            </w:r>
            <w:r w:rsidRPr="00E36BDC">
              <w:rPr>
                <w:bCs/>
                <w:vertAlign w:val="subscript"/>
              </w:rPr>
              <w:t xml:space="preserve"> </w:t>
            </w:r>
            <w:r w:rsidRPr="00E36BDC">
              <w:rPr>
                <w:bCs/>
              </w:rPr>
              <w:t xml:space="preserve">К </w:t>
            </w:r>
            <w:r w:rsidRPr="00E36BDC">
              <w:rPr>
                <w:bCs/>
                <w:vertAlign w:val="subscript"/>
                <w:lang w:val="en-US"/>
              </w:rPr>
              <w:t>i</w:t>
            </w:r>
            <w:r w:rsidRPr="00E36BDC">
              <w:rPr>
                <w:bCs/>
                <w:vertAlign w:val="subscript"/>
              </w:rPr>
              <w:t xml:space="preserve"> </w:t>
            </w:r>
            <w:r w:rsidRPr="00E36BDC">
              <w:rPr>
                <w:bCs/>
              </w:rPr>
              <w:t xml:space="preserve"> – 100 баллов </w:t>
            </w:r>
          </w:p>
          <w:p w:rsidR="003C0D76" w:rsidRPr="00E36BDC" w:rsidRDefault="003C0D76" w:rsidP="003C0D76">
            <w:pPr>
              <w:ind w:right="153"/>
              <w:jc w:val="both"/>
            </w:pPr>
          </w:p>
          <w:p w:rsidR="003C0D76" w:rsidRPr="00E36BDC" w:rsidRDefault="003C0D76" w:rsidP="003C0D76">
            <w:pPr>
              <w:autoSpaceDE w:val="0"/>
              <w:autoSpaceDN w:val="0"/>
              <w:adjustRightInd w:val="0"/>
              <w:ind w:right="113"/>
              <w:jc w:val="center"/>
            </w:pPr>
            <w:r w:rsidRPr="00E36BDC">
              <w:t>ОЦЕНКА ПО КРИТЕРИЮ «ЦЕНА ДОГОВОРА, ЦЕНА ЕДИНИЦЫ ПРОДУКЦИИ»:</w:t>
            </w:r>
          </w:p>
          <w:p w:rsidR="003C0D76" w:rsidRDefault="003C0D76" w:rsidP="003C0D76">
            <w:pPr>
              <w:autoSpaceDE w:val="0"/>
              <w:autoSpaceDN w:val="0"/>
              <w:ind w:right="153"/>
              <w:jc w:val="both"/>
            </w:pPr>
            <w:r>
              <w:t>Единый базис сравнения ценовых предложений:</w:t>
            </w:r>
          </w:p>
          <w:p w:rsidR="003C0D76" w:rsidRDefault="003C0D76" w:rsidP="003C0D76">
            <w:pPr>
              <w:autoSpaceDE w:val="0"/>
              <w:autoSpaceDN w:val="0"/>
              <w:ind w:right="153"/>
              <w:jc w:val="both"/>
              <w:rPr>
                <w:i/>
                <w:iCs/>
              </w:rPr>
            </w:pPr>
            <w:r>
              <w:rPr>
                <w:i/>
                <w:iCs/>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C0D76" w:rsidRDefault="003C0D76" w:rsidP="003C0D76">
            <w:pPr>
              <w:autoSpaceDE w:val="0"/>
              <w:autoSpaceDN w:val="0"/>
              <w:ind w:right="113"/>
              <w:jc w:val="both"/>
            </w:pPr>
            <w:r w:rsidRPr="00A9331E">
              <w:t>Обоснование применения единого базиса: подпункт</w:t>
            </w:r>
            <w:r w:rsidR="00A9331E" w:rsidRPr="00A9331E">
              <w:t xml:space="preserve"> а) пункта 12.7.11 Главы 6 ЕОСЗ</w:t>
            </w:r>
            <w:r w:rsidRPr="00A9331E">
              <w:t>.</w:t>
            </w:r>
          </w:p>
          <w:p w:rsidR="003C0D76" w:rsidRDefault="003C0D76" w:rsidP="003C0D76">
            <w:pPr>
              <w:autoSpaceDE w:val="0"/>
              <w:autoSpaceDN w:val="0"/>
              <w:adjustRightInd w:val="0"/>
              <w:ind w:right="70" w:firstLine="395"/>
              <w:jc w:val="both"/>
              <w:rPr>
                <w:bCs/>
                <w:szCs w:val="22"/>
              </w:rPr>
            </w:pPr>
            <w:r w:rsidRPr="004F4446">
              <w:rPr>
                <w:bCs/>
                <w:szCs w:val="22"/>
              </w:rPr>
              <w:t xml:space="preserve"> </w:t>
            </w:r>
          </w:p>
          <w:p w:rsidR="00B054F2" w:rsidRDefault="00B054F2" w:rsidP="002736E1">
            <w:pPr>
              <w:autoSpaceDE w:val="0"/>
              <w:autoSpaceDN w:val="0"/>
              <w:adjustRightInd w:val="0"/>
              <w:ind w:right="70" w:firstLine="395"/>
              <w:jc w:val="center"/>
              <w:rPr>
                <w:bCs/>
              </w:rPr>
            </w:pPr>
            <w:r w:rsidRPr="00E36BDC">
              <w:rPr>
                <w:bCs/>
              </w:rPr>
              <w:t>БЦ</w:t>
            </w:r>
            <w:proofErr w:type="gramStart"/>
            <w:r w:rsidRPr="00E36BDC">
              <w:rPr>
                <w:bCs/>
                <w:vertAlign w:val="subscript"/>
                <w:lang w:val="en-US"/>
              </w:rPr>
              <w:t>i</w:t>
            </w:r>
            <w:proofErr w:type="gramEnd"/>
            <w:r>
              <w:rPr>
                <w:bCs/>
                <w:vertAlign w:val="subscript"/>
              </w:rPr>
              <w:t>=</w:t>
            </w:r>
            <w:r w:rsidRPr="00E36BDC">
              <w:rPr>
                <w:bCs/>
              </w:rPr>
              <w:t xml:space="preserve"> БЦ</w:t>
            </w:r>
            <w:r w:rsidR="00F8662A">
              <w:rPr>
                <w:bCs/>
              </w:rPr>
              <w:t>1</w:t>
            </w:r>
            <w:r w:rsidRPr="00E36BDC">
              <w:rPr>
                <w:bCs/>
                <w:vertAlign w:val="subscript"/>
                <w:lang w:val="en-US"/>
              </w:rPr>
              <w:t>i</w:t>
            </w:r>
            <w:r w:rsidR="00F8662A">
              <w:rPr>
                <w:bCs/>
                <w:vertAlign w:val="subscript"/>
              </w:rPr>
              <w:t>*</w:t>
            </w:r>
            <w:r w:rsidRPr="00E36BDC">
              <w:rPr>
                <w:bCs/>
              </w:rPr>
              <w:t xml:space="preserve"> </w:t>
            </w:r>
            <w:r w:rsidR="00F8662A" w:rsidRPr="00AC69A9">
              <w:rPr>
                <w:bCs/>
              </w:rPr>
              <w:t>*</w:t>
            </w:r>
            <w:r w:rsidR="00F8662A">
              <w:rPr>
                <w:bCs/>
                <w:lang w:val="en-US"/>
              </w:rPr>
              <w:t>V</w:t>
            </w:r>
            <w:r w:rsidR="00F8662A">
              <w:rPr>
                <w:bCs/>
              </w:rPr>
              <w:t>Ц1</w:t>
            </w:r>
            <w:r w:rsidR="00F8662A" w:rsidRPr="00AC69A9">
              <w:rPr>
                <w:bCs/>
              </w:rPr>
              <w:t>+</w:t>
            </w:r>
            <w:r w:rsidRPr="00E36BDC">
              <w:rPr>
                <w:bCs/>
              </w:rPr>
              <w:t>БЦ</w:t>
            </w:r>
            <w:r w:rsidR="00F8662A">
              <w:rPr>
                <w:bCs/>
              </w:rPr>
              <w:t>2</w:t>
            </w:r>
            <w:r w:rsidRPr="00E36BDC">
              <w:rPr>
                <w:bCs/>
                <w:vertAlign w:val="subscript"/>
                <w:lang w:val="en-US"/>
              </w:rPr>
              <w:t>i</w:t>
            </w:r>
            <w:r w:rsidR="00F8662A">
              <w:rPr>
                <w:bCs/>
                <w:vertAlign w:val="subscript"/>
              </w:rPr>
              <w:t>*</w:t>
            </w:r>
            <w:r w:rsidR="00F8662A" w:rsidRPr="00AC69A9">
              <w:rPr>
                <w:bCs/>
              </w:rPr>
              <w:t>*</w:t>
            </w:r>
            <w:r w:rsidR="00F8662A">
              <w:rPr>
                <w:bCs/>
                <w:lang w:val="en-US"/>
              </w:rPr>
              <w:t>V</w:t>
            </w:r>
            <w:r w:rsidR="00F8662A">
              <w:rPr>
                <w:bCs/>
              </w:rPr>
              <w:t>Ц2</w:t>
            </w:r>
          </w:p>
          <w:p w:rsidR="00F8662A" w:rsidRPr="00E36BDC" w:rsidRDefault="00F8662A" w:rsidP="00F8662A">
            <w:pPr>
              <w:spacing w:before="120"/>
              <w:ind w:left="2338" w:right="113" w:hanging="2268"/>
              <w:jc w:val="both"/>
              <w:rPr>
                <w:bCs/>
              </w:rPr>
            </w:pPr>
            <w:r>
              <w:rPr>
                <w:bCs/>
              </w:rPr>
              <w:t xml:space="preserve">Где: </w:t>
            </w:r>
            <w:r>
              <w:rPr>
                <w:bCs/>
                <w:lang w:val="en-US"/>
              </w:rPr>
              <w:t>V</w:t>
            </w:r>
            <w:r>
              <w:rPr>
                <w:bCs/>
              </w:rPr>
              <w:t>Ц1</w:t>
            </w:r>
            <w:r w:rsidRPr="00E36BDC">
              <w:rPr>
                <w:bCs/>
              </w:rPr>
              <w:t>,</w:t>
            </w:r>
            <w:r w:rsidRPr="00F8662A">
              <w:rPr>
                <w:bCs/>
              </w:rPr>
              <w:t xml:space="preserve"> </w:t>
            </w:r>
            <w:r>
              <w:rPr>
                <w:bCs/>
                <w:lang w:val="en-US"/>
              </w:rPr>
              <w:t>V</w:t>
            </w:r>
            <w:r>
              <w:rPr>
                <w:bCs/>
              </w:rPr>
              <w:t>Ц2</w:t>
            </w:r>
            <w:r w:rsidRPr="00E36BDC">
              <w:rPr>
                <w:bCs/>
              </w:rPr>
              <w:t xml:space="preserve">, </w:t>
            </w:r>
            <w:r w:rsidRPr="00F8662A">
              <w:rPr>
                <w:bCs/>
              </w:rPr>
              <w:t>-</w:t>
            </w:r>
            <w:r w:rsidRPr="00E36BDC">
              <w:rPr>
                <w:bCs/>
              </w:rPr>
              <w:t xml:space="preserve"> значимость (вес) соответствующего подкритерия  </w:t>
            </w:r>
          </w:p>
          <w:p w:rsidR="00F8662A" w:rsidRPr="00E36BDC" w:rsidRDefault="00F8662A" w:rsidP="00F8662A">
            <w:pPr>
              <w:autoSpaceDE w:val="0"/>
              <w:autoSpaceDN w:val="0"/>
              <w:adjustRightInd w:val="0"/>
              <w:ind w:left="2338" w:right="70" w:hanging="1843"/>
              <w:jc w:val="both"/>
              <w:rPr>
                <w:bCs/>
              </w:rPr>
            </w:pPr>
            <w:r>
              <w:rPr>
                <w:bCs/>
              </w:rPr>
              <w:t xml:space="preserve"> </w:t>
            </w:r>
            <w:r w:rsidR="002736E1" w:rsidRPr="00E36BDC">
              <w:rPr>
                <w:bCs/>
              </w:rPr>
              <w:t>БЦ</w:t>
            </w:r>
            <w:r w:rsidR="002736E1">
              <w:rPr>
                <w:bCs/>
              </w:rPr>
              <w:t>1</w:t>
            </w:r>
            <w:r w:rsidR="002736E1" w:rsidRPr="00E36BDC">
              <w:rPr>
                <w:bCs/>
                <w:vertAlign w:val="subscript"/>
                <w:lang w:val="en-US"/>
              </w:rPr>
              <w:t>i</w:t>
            </w:r>
            <w:r>
              <w:rPr>
                <w:bCs/>
              </w:rPr>
              <w:t>,</w:t>
            </w:r>
            <w:r>
              <w:rPr>
                <w:bCs/>
                <w:vertAlign w:val="subscript"/>
              </w:rPr>
              <w:t xml:space="preserve"> </w:t>
            </w:r>
            <w:r w:rsidRPr="00E36BDC">
              <w:rPr>
                <w:bCs/>
              </w:rPr>
              <w:t xml:space="preserve">– </w:t>
            </w:r>
            <w:r w:rsidR="002736E1" w:rsidRPr="00E36BDC">
              <w:t xml:space="preserve">оценка по </w:t>
            </w:r>
            <w:r w:rsidR="002736E1">
              <w:t>под</w:t>
            </w:r>
            <w:r w:rsidR="002736E1" w:rsidRPr="00E36BDC">
              <w:t>критерию «</w:t>
            </w:r>
            <w:r w:rsidR="002736E1" w:rsidRPr="00E36BDC">
              <w:rPr>
                <w:bCs/>
              </w:rPr>
              <w:t>цена единицы продукции</w:t>
            </w:r>
            <w:r w:rsidR="002736E1" w:rsidRPr="00E36BDC">
              <w:t>»</w:t>
            </w:r>
            <w:r w:rsidR="002736E1">
              <w:t xml:space="preserve"> (стоимость работ)</w:t>
            </w:r>
            <w:r w:rsidR="002736E1" w:rsidRPr="00E36BDC">
              <w:t xml:space="preserve"> </w:t>
            </w:r>
            <w:r w:rsidR="002736E1" w:rsidRPr="00E36BDC">
              <w:rPr>
                <w:lang w:val="en-US"/>
              </w:rPr>
              <w:t>i</w:t>
            </w:r>
            <w:r w:rsidR="00EC0555">
              <w:t>-го участника</w:t>
            </w:r>
            <w:r w:rsidR="002736E1" w:rsidRPr="00E36BDC">
              <w:t>, баллы</w:t>
            </w:r>
          </w:p>
          <w:p w:rsidR="002736E1" w:rsidRDefault="002736E1" w:rsidP="002736E1">
            <w:pPr>
              <w:autoSpaceDE w:val="0"/>
              <w:autoSpaceDN w:val="0"/>
              <w:adjustRightInd w:val="0"/>
              <w:ind w:left="2338" w:right="70" w:hanging="1843"/>
              <w:jc w:val="both"/>
            </w:pPr>
            <w:r w:rsidRPr="00E36BDC">
              <w:rPr>
                <w:bCs/>
              </w:rPr>
              <w:t>БЦ</w:t>
            </w:r>
            <w:r>
              <w:rPr>
                <w:bCs/>
              </w:rPr>
              <w:t>2</w:t>
            </w:r>
            <w:r w:rsidRPr="00E36BDC">
              <w:rPr>
                <w:bCs/>
                <w:vertAlign w:val="subscript"/>
                <w:lang w:val="en-US"/>
              </w:rPr>
              <w:t>i</w:t>
            </w:r>
            <w:r>
              <w:rPr>
                <w:bCs/>
              </w:rPr>
              <w:t>,</w:t>
            </w:r>
            <w:r>
              <w:rPr>
                <w:bCs/>
                <w:vertAlign w:val="subscript"/>
              </w:rPr>
              <w:t xml:space="preserve"> </w:t>
            </w:r>
            <w:r w:rsidRPr="00E36BDC">
              <w:rPr>
                <w:bCs/>
              </w:rPr>
              <w:t xml:space="preserve">– </w:t>
            </w:r>
            <w:r w:rsidRPr="00E36BDC">
              <w:t xml:space="preserve">оценка по </w:t>
            </w:r>
            <w:r>
              <w:t>под</w:t>
            </w:r>
            <w:r w:rsidRPr="00E36BDC">
              <w:t>критерию «</w:t>
            </w:r>
            <w:r w:rsidRPr="00E36BDC">
              <w:rPr>
                <w:bCs/>
              </w:rPr>
              <w:t>цена единицы продукции</w:t>
            </w:r>
            <w:r w:rsidRPr="00E36BDC">
              <w:t>»</w:t>
            </w:r>
            <w:r>
              <w:t xml:space="preserve"> (стоимость запасных частей)</w:t>
            </w:r>
            <w:r w:rsidRPr="00E36BDC">
              <w:t xml:space="preserve"> </w:t>
            </w:r>
            <w:r w:rsidRPr="00E36BDC">
              <w:rPr>
                <w:lang w:val="en-US"/>
              </w:rPr>
              <w:t>i</w:t>
            </w:r>
            <w:r w:rsidR="00EC0555">
              <w:t>-го участника</w:t>
            </w:r>
            <w:r w:rsidRPr="00E36BDC">
              <w:t>, баллы</w:t>
            </w:r>
          </w:p>
          <w:p w:rsidR="006A2647" w:rsidRPr="00E36BDC" w:rsidRDefault="006A2647" w:rsidP="002736E1">
            <w:pPr>
              <w:autoSpaceDE w:val="0"/>
              <w:autoSpaceDN w:val="0"/>
              <w:adjustRightInd w:val="0"/>
              <w:ind w:left="2338" w:right="70" w:hanging="1843"/>
              <w:jc w:val="both"/>
              <w:rPr>
                <w:bCs/>
              </w:rPr>
            </w:pPr>
            <w:r w:rsidRPr="00947A21">
              <w:rPr>
                <w:bCs/>
              </w:rPr>
              <w:t xml:space="preserve">значимость подкритерия </w:t>
            </w:r>
            <w:r>
              <w:rPr>
                <w:bCs/>
                <w:lang w:val="en-US"/>
              </w:rPr>
              <w:t>V</w:t>
            </w:r>
            <w:r>
              <w:rPr>
                <w:bCs/>
              </w:rPr>
              <w:t>Ц1 - 80</w:t>
            </w:r>
            <w:r w:rsidRPr="00947A21">
              <w:rPr>
                <w:bCs/>
              </w:rPr>
              <w:t>%</w:t>
            </w:r>
            <w:r>
              <w:rPr>
                <w:bCs/>
              </w:rPr>
              <w:t xml:space="preserve">,  </w:t>
            </w:r>
            <w:r>
              <w:rPr>
                <w:bCs/>
                <w:lang w:val="en-US"/>
              </w:rPr>
              <w:t>V</w:t>
            </w:r>
            <w:r>
              <w:rPr>
                <w:bCs/>
              </w:rPr>
              <w:t>Ц2 - 20%</w:t>
            </w:r>
          </w:p>
          <w:p w:rsidR="00F8662A" w:rsidRDefault="00F8662A" w:rsidP="003C0D76">
            <w:pPr>
              <w:autoSpaceDE w:val="0"/>
              <w:autoSpaceDN w:val="0"/>
              <w:adjustRightInd w:val="0"/>
              <w:ind w:right="70" w:firstLine="395"/>
              <w:jc w:val="both"/>
              <w:rPr>
                <w:bCs/>
              </w:rPr>
            </w:pPr>
          </w:p>
          <w:p w:rsidR="00F8662A" w:rsidRPr="00F8662A" w:rsidRDefault="00F8662A" w:rsidP="003C0D76">
            <w:pPr>
              <w:autoSpaceDE w:val="0"/>
              <w:autoSpaceDN w:val="0"/>
              <w:adjustRightInd w:val="0"/>
              <w:ind w:right="70" w:firstLine="395"/>
              <w:jc w:val="both"/>
              <w:rPr>
                <w:bCs/>
                <w:szCs w:val="22"/>
              </w:rPr>
            </w:pPr>
          </w:p>
          <w:p w:rsidR="00B054F2" w:rsidRPr="00E36BDC" w:rsidRDefault="00A14CC8" w:rsidP="003C0D76">
            <w:pPr>
              <w:autoSpaceDE w:val="0"/>
              <w:autoSpaceDN w:val="0"/>
              <w:adjustRightInd w:val="0"/>
              <w:ind w:right="70" w:firstLine="395"/>
              <w:jc w:val="both"/>
            </w:pPr>
            <w:r w:rsidRPr="00E36BDC">
              <w:t>ОЦЕНКА ПО ПОДКРИТЕРИЮ</w:t>
            </w:r>
            <w:r w:rsidR="002736E1" w:rsidRPr="00E36BDC">
              <w:t xml:space="preserve"> «</w:t>
            </w:r>
            <w:r w:rsidRPr="00E36BDC">
              <w:t>ЦЕНА ЕДИНИЦЫ ПРОДУКЦИИ</w:t>
            </w:r>
            <w:r w:rsidR="002736E1" w:rsidRPr="00E36BDC">
              <w:t>»</w:t>
            </w:r>
            <w:r w:rsidR="002736E1">
              <w:t xml:space="preserve"> </w:t>
            </w:r>
            <w:r>
              <w:t>СТОИМОСТЬ РАБОТ (</w:t>
            </w:r>
            <w:r w:rsidRPr="00E36BDC">
              <w:rPr>
                <w:bCs/>
              </w:rPr>
              <w:t>БЦ</w:t>
            </w:r>
            <w:proofErr w:type="gramStart"/>
            <w:r>
              <w:rPr>
                <w:bCs/>
              </w:rPr>
              <w:t>1</w:t>
            </w:r>
            <w:proofErr w:type="gramEnd"/>
            <w:r>
              <w:t>)</w:t>
            </w:r>
          </w:p>
          <w:tbl>
            <w:tblPr>
              <w:tblW w:w="0" w:type="auto"/>
              <w:jc w:val="center"/>
              <w:tblInd w:w="534" w:type="dxa"/>
              <w:tblLayout w:type="fixed"/>
              <w:tblLook w:val="0000"/>
            </w:tblPr>
            <w:tblGrid>
              <w:gridCol w:w="711"/>
              <w:gridCol w:w="399"/>
              <w:gridCol w:w="1272"/>
              <w:gridCol w:w="843"/>
            </w:tblGrid>
            <w:tr w:rsidR="003C0D76" w:rsidRPr="00E36BDC" w:rsidTr="00A42C89">
              <w:trPr>
                <w:cantSplit/>
                <w:trHeight w:val="243"/>
                <w:jc w:val="center"/>
              </w:trPr>
              <w:tc>
                <w:tcPr>
                  <w:tcW w:w="711" w:type="dxa"/>
                  <w:vMerge w:val="restart"/>
                  <w:vAlign w:val="center"/>
                </w:tcPr>
                <w:p w:rsidR="003C0D76" w:rsidRPr="00E36BDC" w:rsidRDefault="003C0D76" w:rsidP="00A14CC8">
                  <w:pPr>
                    <w:pStyle w:val="af5"/>
                    <w:spacing w:before="120" w:beforeAutospacing="0"/>
                  </w:pPr>
                  <w:r w:rsidRPr="00E36BDC">
                    <w:rPr>
                      <w:bCs/>
                    </w:rPr>
                    <w:t>БЦ</w:t>
                  </w:r>
                  <w:r w:rsidR="002736E1">
                    <w:rPr>
                      <w:bCs/>
                    </w:rPr>
                    <w:t>1</w:t>
                  </w:r>
                  <w:r w:rsidRPr="00E36BDC">
                    <w:rPr>
                      <w:bCs/>
                      <w:vertAlign w:val="subscript"/>
                      <w:lang w:val="en-US"/>
                    </w:rPr>
                    <w:t>i</w:t>
                  </w:r>
                </w:p>
              </w:tc>
              <w:tc>
                <w:tcPr>
                  <w:tcW w:w="399" w:type="dxa"/>
                  <w:vMerge w:val="restart"/>
                  <w:vAlign w:val="center"/>
                </w:tcPr>
                <w:p w:rsidR="003C0D76" w:rsidRPr="00E36BDC" w:rsidRDefault="003C0D76" w:rsidP="00A42C89">
                  <w:pPr>
                    <w:pStyle w:val="af5"/>
                    <w:spacing w:before="120" w:beforeAutospacing="0"/>
                    <w:ind w:right="113"/>
                  </w:pPr>
                  <w:r w:rsidRPr="00E36BDC">
                    <w:t>=</w:t>
                  </w:r>
                </w:p>
              </w:tc>
              <w:tc>
                <w:tcPr>
                  <w:tcW w:w="1272" w:type="dxa"/>
                  <w:tcBorders>
                    <w:bottom w:val="single" w:sz="4" w:space="0" w:color="auto"/>
                  </w:tcBorders>
                </w:tcPr>
                <w:p w:rsidR="003C0D76" w:rsidRPr="00E36BDC" w:rsidRDefault="003C0D76" w:rsidP="00A42C89">
                  <w:pPr>
                    <w:pStyle w:val="af5"/>
                    <w:spacing w:before="120" w:beforeAutospacing="0"/>
                    <w:ind w:right="113"/>
                    <w:jc w:val="center"/>
                  </w:pPr>
                  <w:r>
                    <w:t>П</w:t>
                  </w:r>
                  <w:r w:rsidRPr="00E36BDC">
                    <w:t>Ц</w:t>
                  </w:r>
                  <w:r w:rsidRPr="00E36BDC">
                    <w:rPr>
                      <w:vertAlign w:val="subscript"/>
                    </w:rPr>
                    <w:t xml:space="preserve"> </w:t>
                  </w:r>
                  <w:r w:rsidRPr="00E36BDC">
                    <w:rPr>
                      <w:vertAlign w:val="subscript"/>
                      <w:lang w:val="en-US"/>
                    </w:rPr>
                    <w:t>min</w:t>
                  </w:r>
                  <w:r w:rsidRPr="00E36BDC">
                    <w:rPr>
                      <w:vertAlign w:val="subscript"/>
                    </w:rPr>
                    <w:t xml:space="preserve"> </w:t>
                  </w:r>
                  <w:r w:rsidRPr="00E36BDC">
                    <w:t xml:space="preserve"> </w:t>
                  </w:r>
                </w:p>
              </w:tc>
              <w:tc>
                <w:tcPr>
                  <w:tcW w:w="843" w:type="dxa"/>
                  <w:vMerge w:val="restart"/>
                  <w:vAlign w:val="center"/>
                </w:tcPr>
                <w:p w:rsidR="003C0D76" w:rsidRPr="00E36BDC" w:rsidRDefault="003C0D76" w:rsidP="00A42C89">
                  <w:pPr>
                    <w:pStyle w:val="af5"/>
                    <w:spacing w:before="120" w:beforeAutospacing="0"/>
                    <w:ind w:right="113"/>
                  </w:pPr>
                  <w:r w:rsidRPr="00E36BDC">
                    <w:rPr>
                      <w:bCs/>
                    </w:rPr>
                    <w:t>*100</w:t>
                  </w:r>
                </w:p>
              </w:tc>
            </w:tr>
            <w:tr w:rsidR="003C0D76" w:rsidRPr="00E36BDC" w:rsidTr="00A42C89">
              <w:trPr>
                <w:cantSplit/>
                <w:jc w:val="center"/>
              </w:trPr>
              <w:tc>
                <w:tcPr>
                  <w:tcW w:w="711" w:type="dxa"/>
                  <w:vMerge/>
                </w:tcPr>
                <w:p w:rsidR="003C0D76" w:rsidRPr="00E36BDC" w:rsidRDefault="003C0D76" w:rsidP="00A42C89">
                  <w:pPr>
                    <w:pStyle w:val="af5"/>
                    <w:spacing w:before="120" w:beforeAutospacing="0"/>
                    <w:ind w:right="113"/>
                  </w:pPr>
                </w:p>
              </w:tc>
              <w:tc>
                <w:tcPr>
                  <w:tcW w:w="399" w:type="dxa"/>
                  <w:vMerge/>
                </w:tcPr>
                <w:p w:rsidR="003C0D76" w:rsidRPr="00E36BDC" w:rsidRDefault="003C0D76" w:rsidP="00A42C89">
                  <w:pPr>
                    <w:pStyle w:val="af5"/>
                    <w:spacing w:before="120" w:beforeAutospacing="0"/>
                    <w:ind w:right="113"/>
                  </w:pPr>
                </w:p>
              </w:tc>
              <w:tc>
                <w:tcPr>
                  <w:tcW w:w="1272" w:type="dxa"/>
                  <w:tcBorders>
                    <w:top w:val="single" w:sz="4" w:space="0" w:color="auto"/>
                  </w:tcBorders>
                </w:tcPr>
                <w:p w:rsidR="003C0D76" w:rsidRPr="00E36BDC" w:rsidRDefault="003C0D76" w:rsidP="00A42C89">
                  <w:pPr>
                    <w:pStyle w:val="af5"/>
                    <w:spacing w:before="120" w:beforeAutospacing="0"/>
                    <w:ind w:right="113"/>
                    <w:jc w:val="center"/>
                  </w:pPr>
                  <w:r>
                    <w:t>П</w:t>
                  </w:r>
                  <w:r w:rsidRPr="00E36BDC">
                    <w:t>Ц</w:t>
                  </w:r>
                  <w:r w:rsidRPr="00E36BDC">
                    <w:rPr>
                      <w:vertAlign w:val="subscript"/>
                    </w:rPr>
                    <w:t xml:space="preserve"> </w:t>
                  </w:r>
                  <w:r w:rsidRPr="00E36BDC">
                    <w:rPr>
                      <w:vertAlign w:val="subscript"/>
                      <w:lang w:val="en-US"/>
                    </w:rPr>
                    <w:t>i</w:t>
                  </w:r>
                </w:p>
              </w:tc>
              <w:tc>
                <w:tcPr>
                  <w:tcW w:w="843" w:type="dxa"/>
                  <w:vMerge/>
                </w:tcPr>
                <w:p w:rsidR="003C0D76" w:rsidRPr="00E36BDC" w:rsidRDefault="003C0D76" w:rsidP="00A42C89">
                  <w:pPr>
                    <w:pStyle w:val="af5"/>
                    <w:spacing w:before="120" w:beforeAutospacing="0"/>
                    <w:ind w:right="113"/>
                  </w:pPr>
                </w:p>
              </w:tc>
            </w:tr>
          </w:tbl>
          <w:p w:rsidR="003C0D76" w:rsidRPr="00E36BDC" w:rsidRDefault="003C0D76" w:rsidP="003C0D76">
            <w:pPr>
              <w:pStyle w:val="af5"/>
              <w:tabs>
                <w:tab w:val="left" w:pos="1062"/>
                <w:tab w:val="left" w:pos="1345"/>
              </w:tabs>
              <w:spacing w:before="120" w:beforeAutospacing="0" w:after="0" w:afterAutospacing="0"/>
              <w:ind w:left="1345" w:right="113" w:hanging="1345"/>
              <w:jc w:val="both"/>
            </w:pPr>
            <w:r w:rsidRPr="00E36BDC">
              <w:t>где:  </w:t>
            </w:r>
            <w:r w:rsidRPr="00E36BDC">
              <w:rPr>
                <w:bCs/>
              </w:rPr>
              <w:t>БЦ</w:t>
            </w:r>
            <w:proofErr w:type="gramStart"/>
            <w:r w:rsidR="00A14CC8">
              <w:rPr>
                <w:bCs/>
              </w:rPr>
              <w:t>1</w:t>
            </w:r>
            <w:proofErr w:type="gramEnd"/>
            <w:r w:rsidRPr="00E36BDC">
              <w:rPr>
                <w:bCs/>
                <w:vertAlign w:val="subscript"/>
              </w:rPr>
              <w:t xml:space="preserve"> </w:t>
            </w:r>
            <w:r w:rsidRPr="00E36BDC">
              <w:rPr>
                <w:bCs/>
                <w:vertAlign w:val="subscript"/>
                <w:lang w:val="en-US"/>
              </w:rPr>
              <w:t>i</w:t>
            </w:r>
            <w:r w:rsidRPr="00E36BDC">
              <w:rPr>
                <w:bCs/>
                <w:vertAlign w:val="subscript"/>
              </w:rPr>
              <w:t xml:space="preserve"> </w:t>
            </w:r>
            <w:r w:rsidRPr="00E36BDC">
              <w:rPr>
                <w:bCs/>
              </w:rPr>
              <w:tab/>
              <w:t xml:space="preserve">– </w:t>
            </w:r>
            <w:r w:rsidRPr="00E36BDC">
              <w:rPr>
                <w:bCs/>
              </w:rPr>
              <w:tab/>
            </w:r>
            <w:r w:rsidRPr="00E36BDC">
              <w:t xml:space="preserve">оценка по критерию «цена </w:t>
            </w:r>
            <w:r w:rsidRPr="00E36BDC">
              <w:rPr>
                <w:bCs/>
              </w:rPr>
              <w:t>договора, цена единицы продукции</w:t>
            </w:r>
            <w:r w:rsidRPr="00E36BDC">
              <w:t xml:space="preserve">» </w:t>
            </w:r>
            <w:r w:rsidRPr="00E36BDC">
              <w:rPr>
                <w:lang w:val="en-US"/>
              </w:rPr>
              <w:t>i</w:t>
            </w:r>
            <w:r w:rsidR="00EC0555">
              <w:t>-го участника</w:t>
            </w:r>
            <w:r w:rsidRPr="00E36BDC">
              <w:t>, баллы</w:t>
            </w:r>
          </w:p>
          <w:p w:rsidR="003C0D76" w:rsidRDefault="003C0D76" w:rsidP="003C0D76">
            <w:pPr>
              <w:pStyle w:val="af5"/>
              <w:ind w:left="1345" w:right="113" w:hanging="850"/>
              <w:jc w:val="both"/>
            </w:pPr>
            <w:r>
              <w:t>ПЦ</w:t>
            </w:r>
            <w:r>
              <w:rPr>
                <w:vertAlign w:val="subscript"/>
              </w:rPr>
              <w:t xml:space="preserve"> </w:t>
            </w:r>
            <w:r>
              <w:rPr>
                <w:vertAlign w:val="subscript"/>
                <w:lang w:val="en-US"/>
              </w:rPr>
              <w:t>i</w:t>
            </w:r>
            <w:r>
              <w:t xml:space="preserve">– итоговая плановая стоимость предложения </w:t>
            </w:r>
            <w:r>
              <w:rPr>
                <w:lang w:val="en-US"/>
              </w:rPr>
              <w:t>i</w:t>
            </w:r>
            <w:r>
              <w:t xml:space="preserve">-го участника запроса предложений полученная суммированием произведений предложенной цены единицы продукции на </w:t>
            </w:r>
            <w:r>
              <w:lastRenderedPageBreak/>
              <w:t>плановый объем данной продукции.</w:t>
            </w:r>
          </w:p>
          <w:p w:rsidR="003C0D76" w:rsidRDefault="003C0D76" w:rsidP="003C0D76">
            <w:pPr>
              <w:pStyle w:val="af5"/>
              <w:ind w:left="1345" w:right="113" w:hanging="850"/>
              <w:jc w:val="both"/>
            </w:pPr>
            <w:r>
              <w:t xml:space="preserve">ПЦ </w:t>
            </w:r>
            <w:r>
              <w:rPr>
                <w:vertAlign w:val="subscript"/>
                <w:lang w:val="en-US"/>
              </w:rPr>
              <w:t>min</w:t>
            </w:r>
            <w:r w:rsidRPr="00476306">
              <w:t xml:space="preserve"> </w:t>
            </w:r>
            <w:r>
              <w:t>–минимальная из представленных участниками запроса предложений итоговая плановая стоимость предложения участника запроса предложений полученная суммированием произведений цены единицы продукции на плановый объем данной продукции.</w:t>
            </w:r>
          </w:p>
          <w:p w:rsidR="00B054F2" w:rsidRDefault="003C0D76" w:rsidP="00B054F2">
            <w:pPr>
              <w:autoSpaceDE w:val="0"/>
              <w:autoSpaceDN w:val="0"/>
              <w:adjustRightInd w:val="0"/>
              <w:ind w:right="70" w:firstLine="395"/>
              <w:jc w:val="both"/>
            </w:pPr>
            <w:r w:rsidRPr="00E36BDC">
              <w:t xml:space="preserve"> </w:t>
            </w:r>
            <w:r w:rsidR="00A14CC8" w:rsidRPr="00E36BDC">
              <w:t>ОЦЕНКА ПО ПОДКРИТЕРИЮ «ЦЕНА ЕДИНИЦЫ ПРОДУКЦИИ»</w:t>
            </w:r>
            <w:r w:rsidR="00A14CC8">
              <w:t xml:space="preserve"> (СТОИМОСТЬ ЗАПАСНЫХ ЧАСТЕЙ) (</w:t>
            </w:r>
            <w:r w:rsidR="00A14CC8" w:rsidRPr="00E36BDC">
              <w:rPr>
                <w:bCs/>
              </w:rPr>
              <w:t>БЦ</w:t>
            </w:r>
            <w:proofErr w:type="gramStart"/>
            <w:r w:rsidR="00A14CC8">
              <w:rPr>
                <w:bCs/>
              </w:rPr>
              <w:t>2</w:t>
            </w:r>
            <w:proofErr w:type="gramEnd"/>
            <w:r w:rsidR="00A14CC8">
              <w:t>)</w:t>
            </w:r>
          </w:p>
          <w:p w:rsidR="009F7F2A" w:rsidRDefault="009F7F2A" w:rsidP="00B054F2">
            <w:pPr>
              <w:autoSpaceDE w:val="0"/>
              <w:autoSpaceDN w:val="0"/>
              <w:adjustRightInd w:val="0"/>
              <w:ind w:right="70" w:firstLine="395"/>
              <w:jc w:val="both"/>
            </w:pPr>
          </w:p>
          <w:tbl>
            <w:tblPr>
              <w:tblW w:w="0" w:type="auto"/>
              <w:jc w:val="center"/>
              <w:tblInd w:w="130" w:type="dxa"/>
              <w:tblLayout w:type="fixed"/>
              <w:tblCellMar>
                <w:left w:w="0" w:type="dxa"/>
                <w:right w:w="0" w:type="dxa"/>
              </w:tblCellMar>
              <w:tblLook w:val="04A0"/>
            </w:tblPr>
            <w:tblGrid>
              <w:gridCol w:w="793"/>
              <w:gridCol w:w="873"/>
              <w:gridCol w:w="1272"/>
              <w:gridCol w:w="1402"/>
            </w:tblGrid>
            <w:tr w:rsidR="009F7F2A" w:rsidTr="009F7F2A">
              <w:trPr>
                <w:cantSplit/>
                <w:trHeight w:val="243"/>
                <w:jc w:val="center"/>
              </w:trPr>
              <w:tc>
                <w:tcPr>
                  <w:tcW w:w="793" w:type="dxa"/>
                  <w:vMerge w:val="restart"/>
                  <w:tcMar>
                    <w:top w:w="0" w:type="dxa"/>
                    <w:left w:w="108" w:type="dxa"/>
                    <w:bottom w:w="0" w:type="dxa"/>
                    <w:right w:w="108" w:type="dxa"/>
                  </w:tcMar>
                  <w:vAlign w:val="center"/>
                  <w:hideMark/>
                </w:tcPr>
                <w:p w:rsidR="009F7F2A" w:rsidRDefault="009F7F2A">
                  <w:pPr>
                    <w:pStyle w:val="af5"/>
                    <w:spacing w:before="0" w:beforeAutospacing="0" w:after="0" w:afterAutospacing="0"/>
                    <w:ind w:right="33"/>
                  </w:pPr>
                  <w:r>
                    <w:t>БЦ</w:t>
                  </w:r>
                  <w:proofErr w:type="gramStart"/>
                  <w:r>
                    <w:t>2</w:t>
                  </w:r>
                  <w:proofErr w:type="gramEnd"/>
                  <w:r>
                    <w:t xml:space="preserve"> </w:t>
                  </w:r>
                  <w:r>
                    <w:rPr>
                      <w:vertAlign w:val="subscript"/>
                      <w:lang w:val="en-US"/>
                    </w:rPr>
                    <w:t>i</w:t>
                  </w:r>
                </w:p>
              </w:tc>
              <w:tc>
                <w:tcPr>
                  <w:tcW w:w="873" w:type="dxa"/>
                  <w:vMerge w:val="restart"/>
                  <w:tcMar>
                    <w:top w:w="0" w:type="dxa"/>
                    <w:left w:w="108" w:type="dxa"/>
                    <w:bottom w:w="0" w:type="dxa"/>
                    <w:right w:w="108" w:type="dxa"/>
                  </w:tcMar>
                  <w:vAlign w:val="center"/>
                  <w:hideMark/>
                </w:tcPr>
                <w:p w:rsidR="009F7F2A" w:rsidRDefault="009F7F2A">
                  <w:pPr>
                    <w:pStyle w:val="af5"/>
                    <w:spacing w:before="0" w:beforeAutospacing="0" w:after="0" w:afterAutospacing="0"/>
                    <w:ind w:right="153"/>
                  </w:pPr>
                  <w:r>
                    <w:t>=∑ (</w:t>
                  </w:r>
                </w:p>
              </w:tc>
              <w:tc>
                <w:tcPr>
                  <w:tcW w:w="1272" w:type="dxa"/>
                  <w:tcBorders>
                    <w:top w:val="nil"/>
                    <w:left w:val="nil"/>
                    <w:bottom w:val="single" w:sz="8" w:space="0" w:color="auto"/>
                    <w:right w:val="nil"/>
                  </w:tcBorders>
                  <w:tcMar>
                    <w:top w:w="0" w:type="dxa"/>
                    <w:left w:w="108" w:type="dxa"/>
                    <w:bottom w:w="0" w:type="dxa"/>
                    <w:right w:w="108" w:type="dxa"/>
                  </w:tcMar>
                  <w:hideMark/>
                </w:tcPr>
                <w:p w:rsidR="009F7F2A" w:rsidRDefault="009F7F2A">
                  <w:pPr>
                    <w:pStyle w:val="af5"/>
                    <w:spacing w:before="0" w:beforeAutospacing="0" w:after="0" w:afterAutospacing="0"/>
                    <w:ind w:right="153"/>
                    <w:jc w:val="center"/>
                  </w:pPr>
                  <w:proofErr w:type="gramStart"/>
                  <w:r>
                    <w:t>Ц</w:t>
                  </w:r>
                  <w:proofErr w:type="gramEnd"/>
                  <w:r>
                    <w:rPr>
                      <w:vertAlign w:val="subscript"/>
                    </w:rPr>
                    <w:t xml:space="preserve"> </w:t>
                  </w:r>
                  <w:r>
                    <w:rPr>
                      <w:vertAlign w:val="subscript"/>
                      <w:lang w:val="en-US"/>
                    </w:rPr>
                    <w:t>min</w:t>
                  </w:r>
                  <w:r w:rsidRPr="009F7F2A">
                    <w:rPr>
                      <w:vertAlign w:val="subscript"/>
                    </w:rPr>
                    <w:t xml:space="preserve"> </w:t>
                  </w:r>
                  <w:r>
                    <w:rPr>
                      <w:lang w:val="en-US"/>
                    </w:rPr>
                    <w:t> </w:t>
                  </w:r>
                </w:p>
              </w:tc>
              <w:tc>
                <w:tcPr>
                  <w:tcW w:w="1402" w:type="dxa"/>
                  <w:vMerge w:val="restart"/>
                  <w:tcMar>
                    <w:top w:w="0" w:type="dxa"/>
                    <w:left w:w="108" w:type="dxa"/>
                    <w:bottom w:w="0" w:type="dxa"/>
                    <w:right w:w="108" w:type="dxa"/>
                  </w:tcMar>
                  <w:vAlign w:val="center"/>
                  <w:hideMark/>
                </w:tcPr>
                <w:p w:rsidR="009F7F2A" w:rsidRPr="009F7F2A" w:rsidRDefault="009F7F2A">
                  <w:pPr>
                    <w:pStyle w:val="af5"/>
                    <w:spacing w:before="0" w:beforeAutospacing="0" w:after="0" w:afterAutospacing="0"/>
                    <w:ind w:right="153"/>
                  </w:pPr>
                  <w:proofErr w:type="gramStart"/>
                  <w:r>
                    <w:t>) * 100/</w:t>
                  </w:r>
                  <w:r>
                    <w:rPr>
                      <w:lang w:val="en-US"/>
                    </w:rPr>
                    <w:t>m</w:t>
                  </w:r>
                  <w:proofErr w:type="gramEnd"/>
                </w:p>
              </w:tc>
            </w:tr>
            <w:tr w:rsidR="009F7F2A" w:rsidTr="009F7F2A">
              <w:trPr>
                <w:cantSplit/>
                <w:jc w:val="center"/>
              </w:trPr>
              <w:tc>
                <w:tcPr>
                  <w:tcW w:w="793" w:type="dxa"/>
                  <w:vMerge/>
                  <w:vAlign w:val="center"/>
                  <w:hideMark/>
                </w:tcPr>
                <w:p w:rsidR="009F7F2A" w:rsidRDefault="009F7F2A">
                  <w:pPr>
                    <w:rPr>
                      <w:rFonts w:eastAsiaTheme="minorHAnsi"/>
                    </w:rPr>
                  </w:pPr>
                </w:p>
              </w:tc>
              <w:tc>
                <w:tcPr>
                  <w:tcW w:w="873" w:type="dxa"/>
                  <w:vMerge/>
                  <w:vAlign w:val="center"/>
                  <w:hideMark/>
                </w:tcPr>
                <w:p w:rsidR="009F7F2A" w:rsidRDefault="009F7F2A">
                  <w:pPr>
                    <w:rPr>
                      <w:rFonts w:eastAsiaTheme="minorHAnsi"/>
                    </w:rPr>
                  </w:pPr>
                </w:p>
              </w:tc>
              <w:tc>
                <w:tcPr>
                  <w:tcW w:w="1272" w:type="dxa"/>
                  <w:tcMar>
                    <w:top w:w="0" w:type="dxa"/>
                    <w:left w:w="108" w:type="dxa"/>
                    <w:bottom w:w="0" w:type="dxa"/>
                    <w:right w:w="108" w:type="dxa"/>
                  </w:tcMar>
                  <w:hideMark/>
                </w:tcPr>
                <w:p w:rsidR="009F7F2A" w:rsidRDefault="009F7F2A">
                  <w:pPr>
                    <w:pStyle w:val="af5"/>
                    <w:spacing w:before="0" w:beforeAutospacing="0" w:after="0" w:afterAutospacing="0"/>
                    <w:ind w:right="153"/>
                    <w:jc w:val="center"/>
                  </w:pPr>
                  <w:proofErr w:type="gramStart"/>
                  <w:r>
                    <w:t>Ц</w:t>
                  </w:r>
                  <w:proofErr w:type="gramEnd"/>
                  <w:r>
                    <w:rPr>
                      <w:vertAlign w:val="subscript"/>
                    </w:rPr>
                    <w:t xml:space="preserve"> </w:t>
                  </w:r>
                  <w:r>
                    <w:rPr>
                      <w:vertAlign w:val="subscript"/>
                      <w:lang w:val="en-US"/>
                    </w:rPr>
                    <w:t>i</w:t>
                  </w:r>
                </w:p>
              </w:tc>
              <w:tc>
                <w:tcPr>
                  <w:tcW w:w="1402" w:type="dxa"/>
                  <w:vMerge/>
                  <w:vAlign w:val="center"/>
                  <w:hideMark/>
                </w:tcPr>
                <w:p w:rsidR="009F7F2A" w:rsidRPr="009F7F2A" w:rsidRDefault="009F7F2A">
                  <w:pPr>
                    <w:rPr>
                      <w:rFonts w:eastAsiaTheme="minorHAnsi"/>
                    </w:rPr>
                  </w:pPr>
                </w:p>
              </w:tc>
            </w:tr>
          </w:tbl>
          <w:p w:rsidR="009F7F2A" w:rsidRDefault="009F7F2A" w:rsidP="009F7F2A">
            <w:pPr>
              <w:pStyle w:val="af5"/>
              <w:spacing w:before="0" w:beforeAutospacing="0" w:after="0" w:afterAutospacing="0"/>
              <w:ind w:left="1344" w:right="153" w:hanging="1344"/>
              <w:jc w:val="both"/>
              <w:rPr>
                <w:rFonts w:eastAsiaTheme="minorHAnsi"/>
              </w:rPr>
            </w:pPr>
            <w:r>
              <w:t>где: БЦ</w:t>
            </w:r>
            <w:proofErr w:type="gramStart"/>
            <w:r w:rsidR="006A2647">
              <w:t>2</w:t>
            </w:r>
            <w:proofErr w:type="gramEnd"/>
            <w:r>
              <w:rPr>
                <w:vertAlign w:val="subscript"/>
              </w:rPr>
              <w:t xml:space="preserve"> </w:t>
            </w:r>
            <w:r>
              <w:rPr>
                <w:vertAlign w:val="subscript"/>
                <w:lang w:val="en-US"/>
              </w:rPr>
              <w:t>i</w:t>
            </w:r>
            <w:r w:rsidRPr="009F7F2A">
              <w:rPr>
                <w:vertAlign w:val="subscript"/>
              </w:rPr>
              <w:t xml:space="preserve"> </w:t>
            </w:r>
            <w:r>
              <w:t xml:space="preserve"> –   оценка по критерию «цена договора, цена за единицу» </w:t>
            </w:r>
            <w:r>
              <w:rPr>
                <w:lang w:val="en-US"/>
              </w:rPr>
              <w:t>i</w:t>
            </w:r>
            <w:r>
              <w:t>-го участника запроса предложений, баллы</w:t>
            </w:r>
          </w:p>
          <w:p w:rsidR="006A2647" w:rsidRDefault="009F7F2A" w:rsidP="009F7F2A">
            <w:pPr>
              <w:pStyle w:val="af5"/>
              <w:spacing w:before="0" w:beforeAutospacing="0" w:after="0" w:afterAutospacing="0"/>
              <w:ind w:left="1345" w:right="153" w:hanging="850"/>
              <w:jc w:val="both"/>
            </w:pPr>
            <w:proofErr w:type="gramStart"/>
            <w:r>
              <w:t>Ц</w:t>
            </w:r>
            <w:proofErr w:type="gramEnd"/>
            <w:r>
              <w:rPr>
                <w:vertAlign w:val="subscript"/>
              </w:rPr>
              <w:t xml:space="preserve"> </w:t>
            </w:r>
            <w:r>
              <w:rPr>
                <w:vertAlign w:val="subscript"/>
                <w:lang w:val="en-US"/>
              </w:rPr>
              <w:t>i</w:t>
            </w:r>
            <w:r w:rsidRPr="009F7F2A">
              <w:t xml:space="preserve"> </w:t>
            </w:r>
            <w:r>
              <w:rPr>
                <w:rFonts w:ascii="Arial" w:hAnsi="Arial" w:cs="Arial"/>
                <w:lang w:val="en-US"/>
              </w:rPr>
              <w:t> </w:t>
            </w:r>
            <w:r>
              <w:t xml:space="preserve"> –  единичная расценка, указанная в заявке на участие в запросе предложений </w:t>
            </w:r>
            <w:r>
              <w:rPr>
                <w:lang w:val="en-US"/>
              </w:rPr>
              <w:t>i</w:t>
            </w:r>
            <w:r>
              <w:t>-го участника запроса предложений, руб</w:t>
            </w:r>
          </w:p>
          <w:p w:rsidR="009F7F2A" w:rsidRDefault="003658CA" w:rsidP="009F7F2A">
            <w:pPr>
              <w:pStyle w:val="af5"/>
              <w:spacing w:before="0" w:beforeAutospacing="0" w:after="0" w:afterAutospacing="0"/>
              <w:ind w:left="1345" w:right="153" w:hanging="850"/>
              <w:jc w:val="both"/>
            </w:pPr>
            <w:proofErr w:type="gramStart"/>
            <w:r>
              <w:t>Ц</w:t>
            </w:r>
            <w:proofErr w:type="gramEnd"/>
            <w:r w:rsidR="009F7F2A">
              <w:rPr>
                <w:vertAlign w:val="subscript"/>
                <w:lang w:val="en-US"/>
              </w:rPr>
              <w:t>min</w:t>
            </w:r>
            <w:r w:rsidR="009F7F2A" w:rsidRPr="009F7F2A">
              <w:t xml:space="preserve"> </w:t>
            </w:r>
            <w:r w:rsidR="009F7F2A">
              <w:t xml:space="preserve">– минимальная единичная расценка, предложенная участниками запроса предложений, руб. </w:t>
            </w:r>
          </w:p>
          <w:p w:rsidR="009F7F2A" w:rsidRDefault="009F7F2A" w:rsidP="009F7F2A">
            <w:pPr>
              <w:pStyle w:val="af5"/>
              <w:spacing w:before="0" w:beforeAutospacing="0" w:after="0" w:afterAutospacing="0"/>
              <w:ind w:left="1345" w:right="153" w:hanging="850"/>
              <w:jc w:val="both"/>
            </w:pPr>
            <w:r>
              <w:rPr>
                <w:lang w:val="en-US"/>
              </w:rPr>
              <w:t>m</w:t>
            </w:r>
            <w:r w:rsidRPr="00AC69A9">
              <w:t xml:space="preserve"> – </w:t>
            </w:r>
            <w:r>
              <w:t>количество единичных расценок</w:t>
            </w:r>
          </w:p>
          <w:p w:rsidR="003C0D76" w:rsidRDefault="003C0D76" w:rsidP="003C0D76">
            <w:pPr>
              <w:pStyle w:val="af5"/>
              <w:tabs>
                <w:tab w:val="left" w:pos="1062"/>
                <w:tab w:val="left" w:pos="1345"/>
              </w:tabs>
              <w:spacing w:before="0" w:beforeAutospacing="0" w:after="0" w:afterAutospacing="0"/>
              <w:ind w:left="1345" w:right="113" w:hanging="850"/>
              <w:jc w:val="both"/>
              <w:rPr>
                <w:b/>
                <w:bCs/>
                <w:i/>
              </w:rPr>
            </w:pPr>
          </w:p>
          <w:p w:rsidR="003C0D76" w:rsidRDefault="003C0D76" w:rsidP="003C0D76">
            <w:pPr>
              <w:autoSpaceDE w:val="0"/>
              <w:autoSpaceDN w:val="0"/>
              <w:adjustRightInd w:val="0"/>
              <w:ind w:right="113"/>
              <w:jc w:val="center"/>
              <w:rPr>
                <w:bCs/>
              </w:rPr>
            </w:pPr>
            <w:r w:rsidRPr="00E36BDC">
              <w:rPr>
                <w:bCs/>
              </w:rPr>
              <w:t>ОЦЕНКА ПО КРИТЕРИЮ «КВАЛИФИКАЦИЯ УЧАСТНИКА»</w:t>
            </w:r>
          </w:p>
          <w:p w:rsidR="003C0D76" w:rsidRPr="00E36BDC" w:rsidRDefault="003C0D76" w:rsidP="003C0D76">
            <w:pPr>
              <w:autoSpaceDE w:val="0"/>
              <w:autoSpaceDN w:val="0"/>
              <w:adjustRightInd w:val="0"/>
              <w:ind w:right="113"/>
              <w:jc w:val="center"/>
              <w:rPr>
                <w:bCs/>
              </w:rPr>
            </w:pPr>
          </w:p>
          <w:p w:rsidR="003C0D76" w:rsidRPr="00E36BDC" w:rsidRDefault="003C0D76" w:rsidP="003C0D76">
            <w:pPr>
              <w:autoSpaceDE w:val="0"/>
              <w:autoSpaceDN w:val="0"/>
              <w:adjustRightInd w:val="0"/>
              <w:ind w:right="113"/>
              <w:jc w:val="center"/>
              <w:rPr>
                <w:bCs/>
                <w:vertAlign w:val="subscript"/>
                <w:lang w:val="en-US"/>
              </w:rPr>
            </w:pPr>
            <w:r w:rsidRPr="00E36BDC">
              <w:rPr>
                <w:bCs/>
              </w:rPr>
              <w:t>БК</w:t>
            </w:r>
            <w:r w:rsidRPr="00E36BDC">
              <w:rPr>
                <w:bCs/>
                <w:lang w:val="en-US"/>
              </w:rPr>
              <w:t xml:space="preserve"> </w:t>
            </w:r>
            <w:r w:rsidRPr="00E36BDC">
              <w:rPr>
                <w:bCs/>
                <w:vertAlign w:val="subscript"/>
                <w:lang w:val="en-US"/>
              </w:rPr>
              <w:t>i</w:t>
            </w:r>
            <w:r w:rsidRPr="00E36BDC">
              <w:rPr>
                <w:bCs/>
                <w:lang w:val="en-US"/>
              </w:rPr>
              <w:t xml:space="preserve"> = </w:t>
            </w:r>
            <w:r w:rsidRPr="00E36BDC">
              <w:rPr>
                <w:bCs/>
              </w:rPr>
              <w:t>БМ</w:t>
            </w:r>
            <w:r w:rsidRPr="00E36BDC">
              <w:rPr>
                <w:bCs/>
                <w:lang w:val="en-US"/>
              </w:rPr>
              <w:t xml:space="preserve"> </w:t>
            </w:r>
            <w:r w:rsidRPr="00E36BDC">
              <w:rPr>
                <w:bCs/>
                <w:vertAlign w:val="subscript"/>
                <w:lang w:val="en-US"/>
              </w:rPr>
              <w:t xml:space="preserve">i </w:t>
            </w:r>
            <w:r w:rsidRPr="00E36BDC">
              <w:rPr>
                <w:bCs/>
                <w:lang w:val="en-US"/>
              </w:rPr>
              <w:t xml:space="preserve"> </w:t>
            </w:r>
            <w:r w:rsidRPr="00E36BDC">
              <w:rPr>
                <w:lang w:val="en-US"/>
              </w:rPr>
              <w:t>*</w:t>
            </w:r>
            <w:r w:rsidRPr="00E36BDC">
              <w:rPr>
                <w:bCs/>
                <w:lang w:val="en-US"/>
              </w:rPr>
              <w:t xml:space="preserve"> </w:t>
            </w:r>
            <w:proofErr w:type="gramStart"/>
            <w:r w:rsidRPr="00E36BDC">
              <w:rPr>
                <w:bCs/>
                <w:lang w:val="en-US"/>
              </w:rPr>
              <w:t>V</w:t>
            </w:r>
            <w:proofErr w:type="gramEnd"/>
            <w:r w:rsidRPr="00E36BDC">
              <w:rPr>
                <w:bCs/>
                <w:vertAlign w:val="subscript"/>
              </w:rPr>
              <w:t>м</w:t>
            </w:r>
            <w:r w:rsidRPr="00E36BDC">
              <w:rPr>
                <w:bCs/>
                <w:vertAlign w:val="subscript"/>
                <w:lang w:val="en-US"/>
              </w:rPr>
              <w:t xml:space="preserve">  </w:t>
            </w:r>
            <w:r w:rsidRPr="00E36BDC">
              <w:rPr>
                <w:bCs/>
                <w:lang w:val="en-US"/>
              </w:rPr>
              <w:t>+</w:t>
            </w:r>
            <w:r w:rsidRPr="00E36BDC">
              <w:rPr>
                <w:bCs/>
              </w:rPr>
              <w:t>БО</w:t>
            </w:r>
            <w:r w:rsidRPr="00E36BDC">
              <w:rPr>
                <w:bCs/>
                <w:lang w:val="en-US"/>
              </w:rPr>
              <w:t xml:space="preserve"> </w:t>
            </w:r>
            <w:r w:rsidRPr="00E36BDC">
              <w:rPr>
                <w:bCs/>
                <w:vertAlign w:val="subscript"/>
                <w:lang w:val="en-US"/>
              </w:rPr>
              <w:t xml:space="preserve">i </w:t>
            </w:r>
            <w:r w:rsidRPr="00E36BDC">
              <w:rPr>
                <w:bCs/>
                <w:lang w:val="en-US"/>
              </w:rPr>
              <w:t xml:space="preserve"> </w:t>
            </w:r>
            <w:r w:rsidRPr="00E36BDC">
              <w:rPr>
                <w:lang w:val="en-US"/>
              </w:rPr>
              <w:t>*</w:t>
            </w:r>
            <w:r w:rsidRPr="00E36BDC">
              <w:rPr>
                <w:bCs/>
                <w:lang w:val="en-US"/>
              </w:rPr>
              <w:t xml:space="preserve"> V</w:t>
            </w:r>
            <w:r w:rsidRPr="00E36BDC">
              <w:rPr>
                <w:bCs/>
                <w:vertAlign w:val="subscript"/>
              </w:rPr>
              <w:t>о</w:t>
            </w:r>
          </w:p>
          <w:p w:rsidR="003C0D76" w:rsidRPr="00E36BDC" w:rsidRDefault="003C0D76" w:rsidP="003C0D76">
            <w:pPr>
              <w:spacing w:before="120"/>
              <w:ind w:left="2338" w:right="113" w:hanging="2268"/>
              <w:jc w:val="both"/>
              <w:rPr>
                <w:bCs/>
              </w:rPr>
            </w:pPr>
            <w:r>
              <w:rPr>
                <w:bCs/>
              </w:rPr>
              <w:t xml:space="preserve">Где: </w:t>
            </w:r>
            <w:r w:rsidRPr="00E36BDC">
              <w:rPr>
                <w:bCs/>
              </w:rPr>
              <w:t xml:space="preserve"> </w:t>
            </w:r>
            <w:proofErr w:type="gramStart"/>
            <w:r w:rsidRPr="00E36BDC">
              <w:rPr>
                <w:bCs/>
                <w:lang w:val="en-US"/>
              </w:rPr>
              <w:t>V</w:t>
            </w:r>
            <w:proofErr w:type="gramEnd"/>
            <w:r w:rsidRPr="00E36BDC">
              <w:rPr>
                <w:bCs/>
                <w:vertAlign w:val="subscript"/>
              </w:rPr>
              <w:t>м</w:t>
            </w:r>
            <w:r w:rsidRPr="00E36BDC">
              <w:rPr>
                <w:bCs/>
              </w:rPr>
              <w:t xml:space="preserve">, </w:t>
            </w:r>
            <w:r w:rsidRPr="00E36BDC">
              <w:rPr>
                <w:bCs/>
                <w:lang w:val="en-US"/>
              </w:rPr>
              <w:t>V</w:t>
            </w:r>
            <w:r w:rsidRPr="00E36BDC">
              <w:rPr>
                <w:bCs/>
                <w:vertAlign w:val="subscript"/>
              </w:rPr>
              <w:t>о</w:t>
            </w:r>
            <w:r>
              <w:rPr>
                <w:bCs/>
                <w:vertAlign w:val="subscript"/>
              </w:rPr>
              <w:t xml:space="preserve">             </w:t>
            </w:r>
            <w:r w:rsidRPr="00E36BDC">
              <w:rPr>
                <w:bCs/>
              </w:rPr>
              <w:t xml:space="preserve">– значимость (вес) соответствующего подкритерия  </w:t>
            </w:r>
          </w:p>
          <w:p w:rsidR="003C0D76" w:rsidRPr="00E36BDC" w:rsidRDefault="003C0D76" w:rsidP="003C0D76">
            <w:pPr>
              <w:autoSpaceDE w:val="0"/>
              <w:autoSpaceDN w:val="0"/>
              <w:adjustRightInd w:val="0"/>
              <w:ind w:left="2338" w:right="70" w:hanging="1843"/>
              <w:jc w:val="both"/>
              <w:rPr>
                <w:bCs/>
              </w:rPr>
            </w:pPr>
            <w:r>
              <w:rPr>
                <w:bCs/>
              </w:rPr>
              <w:t xml:space="preserve"> </w:t>
            </w:r>
            <w:r w:rsidRPr="00704649">
              <w:rPr>
                <w:bCs/>
              </w:rPr>
              <w:t>БМ</w:t>
            </w:r>
            <w:proofErr w:type="gramStart"/>
            <w:r w:rsidRPr="00704649">
              <w:rPr>
                <w:bCs/>
                <w:lang w:val="en-US"/>
              </w:rPr>
              <w:t>i</w:t>
            </w:r>
            <w:proofErr w:type="gramEnd"/>
            <w:r>
              <w:rPr>
                <w:bCs/>
              </w:rPr>
              <w:t xml:space="preserve">, </w:t>
            </w:r>
            <w:r w:rsidRPr="00704649">
              <w:rPr>
                <w:bCs/>
              </w:rPr>
              <w:t>БО</w:t>
            </w:r>
            <w:r w:rsidRPr="00E36BDC">
              <w:rPr>
                <w:bCs/>
                <w:vertAlign w:val="subscript"/>
                <w:lang w:val="en-US"/>
              </w:rPr>
              <w:t>i</w:t>
            </w:r>
            <w:r>
              <w:rPr>
                <w:bCs/>
                <w:vertAlign w:val="subscript"/>
              </w:rPr>
              <w:t xml:space="preserve"> </w:t>
            </w:r>
            <w:r w:rsidRPr="00E36BDC">
              <w:rPr>
                <w:bCs/>
              </w:rPr>
              <w:t>– оценка</w:t>
            </w:r>
            <w:r>
              <w:rPr>
                <w:bCs/>
              </w:rPr>
              <w:t xml:space="preserve"> </w:t>
            </w:r>
            <w:r w:rsidRPr="00E36BDC">
              <w:rPr>
                <w:bCs/>
              </w:rPr>
              <w:t xml:space="preserve"> (балл)</w:t>
            </w:r>
            <w:r>
              <w:rPr>
                <w:bCs/>
              </w:rPr>
              <w:t xml:space="preserve"> </w:t>
            </w:r>
            <w:r w:rsidRPr="00E36BDC">
              <w:rPr>
                <w:bCs/>
              </w:rPr>
              <w:t>соответствующего подкритерия</w:t>
            </w:r>
          </w:p>
          <w:p w:rsidR="003C0D76" w:rsidRDefault="003C0D76" w:rsidP="003C0D76">
            <w:pPr>
              <w:autoSpaceDE w:val="0"/>
              <w:autoSpaceDN w:val="0"/>
              <w:adjustRightInd w:val="0"/>
              <w:ind w:right="113"/>
              <w:jc w:val="both"/>
              <w:rPr>
                <w:bCs/>
              </w:rPr>
            </w:pPr>
          </w:p>
          <w:p w:rsidR="003C0D76" w:rsidRPr="00E36BDC" w:rsidRDefault="003C0D76" w:rsidP="003C0D76">
            <w:pPr>
              <w:autoSpaceDE w:val="0"/>
              <w:autoSpaceDN w:val="0"/>
              <w:adjustRightInd w:val="0"/>
              <w:ind w:right="113"/>
              <w:jc w:val="both"/>
              <w:rPr>
                <w:bCs/>
              </w:rPr>
            </w:pPr>
            <w:r w:rsidRPr="00E36BDC">
              <w:rPr>
                <w:bCs/>
              </w:rPr>
              <w:t xml:space="preserve">Совокупная значимость всех подкритериев одного критерия равна 100 процентам. </w:t>
            </w:r>
          </w:p>
          <w:p w:rsidR="003C0D76" w:rsidRPr="00E36BDC" w:rsidRDefault="003C0D76" w:rsidP="003C0D76">
            <w:pPr>
              <w:autoSpaceDE w:val="0"/>
              <w:autoSpaceDN w:val="0"/>
              <w:adjustRightInd w:val="0"/>
              <w:ind w:right="113"/>
              <w:rPr>
                <w:bCs/>
              </w:rPr>
            </w:pPr>
            <w:r w:rsidRPr="00E36BDC">
              <w:rPr>
                <w:bCs/>
              </w:rPr>
              <w:t>Максимальная оценка в баллах по подкритериям</w:t>
            </w:r>
            <w:proofErr w:type="gramStart"/>
            <w:r w:rsidRPr="00E36BDC">
              <w:rPr>
                <w:bCs/>
              </w:rPr>
              <w:t xml:space="preserve"> К</w:t>
            </w:r>
            <w:proofErr w:type="gramEnd"/>
            <w:r w:rsidRPr="00E36BDC">
              <w:rPr>
                <w:bCs/>
              </w:rPr>
              <w:t xml:space="preserve"> </w:t>
            </w:r>
            <w:r w:rsidRPr="00E36BDC">
              <w:rPr>
                <w:bCs/>
                <w:vertAlign w:val="subscript"/>
                <w:lang w:val="en-US"/>
              </w:rPr>
              <w:t>i</w:t>
            </w:r>
            <w:r w:rsidRPr="00E36BDC">
              <w:rPr>
                <w:bCs/>
                <w:vertAlign w:val="subscript"/>
              </w:rPr>
              <w:t xml:space="preserve"> </w:t>
            </w:r>
            <w:r w:rsidRPr="00E36BDC">
              <w:rPr>
                <w:bCs/>
              </w:rPr>
              <w:t xml:space="preserve"> - 100 баллов</w:t>
            </w:r>
            <w:r>
              <w:rPr>
                <w:bCs/>
              </w:rPr>
              <w:t>.</w:t>
            </w:r>
          </w:p>
          <w:p w:rsidR="003C0D76" w:rsidRPr="00E36BDC" w:rsidRDefault="003C0D76" w:rsidP="003C0D76">
            <w:pPr>
              <w:autoSpaceDE w:val="0"/>
              <w:autoSpaceDN w:val="0"/>
              <w:adjustRightInd w:val="0"/>
              <w:ind w:right="113"/>
              <w:rPr>
                <w:bCs/>
              </w:rPr>
            </w:pPr>
          </w:p>
          <w:p w:rsidR="003C0D76" w:rsidRPr="00E36BDC" w:rsidRDefault="003C0D76" w:rsidP="003C0D76">
            <w:pPr>
              <w:autoSpaceDE w:val="0"/>
              <w:autoSpaceDN w:val="0"/>
              <w:adjustRightInd w:val="0"/>
              <w:ind w:right="113"/>
              <w:jc w:val="center"/>
              <w:rPr>
                <w:bCs/>
              </w:rPr>
            </w:pPr>
            <w:r w:rsidRPr="00E36BDC">
              <w:t>ОЦЕНКА ПО ПОДКРИТЕРИЮ «ОБЕСПЕЧЕНИЕ МАТЕРИАЛЬНО-ТЕХНИЧЕСКИМИ РЕСУРСАМИ» (БМ</w:t>
            </w:r>
            <w:proofErr w:type="gramStart"/>
            <w:r w:rsidRPr="00E36BDC">
              <w:rPr>
                <w:vertAlign w:val="subscript"/>
                <w:lang w:val="en-US"/>
              </w:rPr>
              <w:t>i</w:t>
            </w:r>
            <w:proofErr w:type="gramEnd"/>
            <w:r w:rsidRPr="00E36BDC">
              <w:t>)</w:t>
            </w:r>
          </w:p>
          <w:p w:rsidR="003C0D76" w:rsidRDefault="003C0D76" w:rsidP="003C0D76">
            <w:pPr>
              <w:contextualSpacing/>
              <w:jc w:val="both"/>
            </w:pPr>
          </w:p>
          <w:p w:rsidR="003C0D76" w:rsidRPr="00516F62" w:rsidRDefault="003C0D76" w:rsidP="003C0D76">
            <w:pPr>
              <w:contextualSpacing/>
              <w:jc w:val="both"/>
              <w:rPr>
                <w:sz w:val="22"/>
                <w:szCs w:val="22"/>
              </w:rPr>
            </w:pPr>
            <w:r w:rsidRPr="00516F62">
              <w:rPr>
                <w:sz w:val="22"/>
                <w:szCs w:val="22"/>
              </w:rPr>
              <w:t>По данному критерию баллы начисляются при предоставлении подтверждающих документов согласно п. 1</w:t>
            </w:r>
            <w:r w:rsidR="00D73637" w:rsidRPr="00D73637">
              <w:rPr>
                <w:sz w:val="22"/>
                <w:szCs w:val="22"/>
              </w:rPr>
              <w:t>5</w:t>
            </w:r>
            <w:r w:rsidR="00D73637">
              <w:rPr>
                <w:sz w:val="22"/>
                <w:szCs w:val="22"/>
              </w:rPr>
              <w:t>.2.3 -1</w:t>
            </w:r>
            <w:r w:rsidR="00D73637" w:rsidRPr="00975EF9">
              <w:rPr>
                <w:sz w:val="22"/>
                <w:szCs w:val="22"/>
              </w:rPr>
              <w:t>5</w:t>
            </w:r>
            <w:r w:rsidRPr="00516F62">
              <w:rPr>
                <w:sz w:val="22"/>
                <w:szCs w:val="22"/>
              </w:rPr>
              <w:t>.2.</w:t>
            </w:r>
            <w:r>
              <w:rPr>
                <w:sz w:val="22"/>
                <w:szCs w:val="22"/>
              </w:rPr>
              <w:t>5</w:t>
            </w:r>
            <w:r w:rsidRPr="00516F62">
              <w:rPr>
                <w:sz w:val="22"/>
                <w:szCs w:val="22"/>
              </w:rPr>
              <w:t xml:space="preserve"> информационной карты запроса предложений:</w:t>
            </w:r>
          </w:p>
          <w:p w:rsidR="003C0D76" w:rsidRPr="00516F62" w:rsidRDefault="003C0D76" w:rsidP="003C0D76">
            <w:pPr>
              <w:contextualSpacing/>
              <w:jc w:val="both"/>
              <w:rPr>
                <w:sz w:val="22"/>
                <w:szCs w:val="22"/>
              </w:rPr>
            </w:pPr>
          </w:p>
          <w:tbl>
            <w:tblPr>
              <w:tblW w:w="6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66"/>
              <w:gridCol w:w="1202"/>
            </w:tblGrid>
            <w:tr w:rsidR="003C0D76" w:rsidRPr="00516F62" w:rsidTr="00A42C89">
              <w:trPr>
                <w:cantSplit/>
                <w:jc w:val="center"/>
              </w:trPr>
              <w:tc>
                <w:tcPr>
                  <w:tcW w:w="4866" w:type="dxa"/>
                </w:tcPr>
                <w:p w:rsidR="003C0D76" w:rsidRPr="00516F62" w:rsidRDefault="003C0D76" w:rsidP="00A42C89">
                  <w:pPr>
                    <w:spacing w:before="60" w:after="60"/>
                    <w:ind w:right="113"/>
                    <w:jc w:val="center"/>
                  </w:pPr>
                  <w:r w:rsidRPr="00516F62">
                    <w:rPr>
                      <w:b/>
                    </w:rPr>
                    <w:t xml:space="preserve">(подкритерий </w:t>
                  </w:r>
                  <w:r w:rsidRPr="00516F62">
                    <w:rPr>
                      <w:bCs/>
                    </w:rPr>
                    <w:t>БМ</w:t>
                  </w:r>
                  <w:r w:rsidRPr="00516F62">
                    <w:rPr>
                      <w:bCs/>
                      <w:vertAlign w:val="subscript"/>
                      <w:lang w:val="en-US"/>
                    </w:rPr>
                    <w:t>i</w:t>
                  </w:r>
                  <w:proofErr w:type="gramStart"/>
                  <w:r w:rsidRPr="00516F62">
                    <w:rPr>
                      <w:bCs/>
                    </w:rPr>
                    <w:t xml:space="preserve"> </w:t>
                  </w:r>
                  <w:r w:rsidRPr="00516F62">
                    <w:rPr>
                      <w:b/>
                    </w:rPr>
                    <w:t>)</w:t>
                  </w:r>
                  <w:proofErr w:type="gramEnd"/>
                </w:p>
              </w:tc>
              <w:tc>
                <w:tcPr>
                  <w:tcW w:w="1202" w:type="dxa"/>
                </w:tcPr>
                <w:p w:rsidR="003C0D76" w:rsidRPr="00516F62" w:rsidRDefault="003C0D76" w:rsidP="00A42C89">
                  <w:pPr>
                    <w:spacing w:before="60" w:after="60"/>
                    <w:ind w:right="113"/>
                    <w:jc w:val="center"/>
                  </w:pPr>
                  <w:r w:rsidRPr="00516F62">
                    <w:t>Баллы</w:t>
                  </w:r>
                </w:p>
              </w:tc>
            </w:tr>
            <w:tr w:rsidR="003C0D76" w:rsidRPr="00516F62" w:rsidTr="00A42C89">
              <w:trPr>
                <w:cantSplit/>
                <w:jc w:val="center"/>
              </w:trPr>
              <w:tc>
                <w:tcPr>
                  <w:tcW w:w="4866" w:type="dxa"/>
                </w:tcPr>
                <w:p w:rsidR="003C0D76" w:rsidRPr="00516F62" w:rsidRDefault="003C0D76" w:rsidP="00A42C89">
                  <w:pPr>
                    <w:jc w:val="both"/>
                  </w:pPr>
                  <w:r>
                    <w:lastRenderedPageBreak/>
                    <w:t>Отсутствуют собственные сервисные</w:t>
                  </w:r>
                  <w:r w:rsidRPr="00516F62">
                    <w:t xml:space="preserve"> центр</w:t>
                  </w:r>
                  <w:r>
                    <w:t>ы</w:t>
                  </w:r>
                  <w:r w:rsidRPr="00516F62">
                    <w:t xml:space="preserve"> в г</w:t>
                  </w:r>
                  <w:proofErr w:type="gramStart"/>
                  <w:r w:rsidRPr="00516F62">
                    <w:t>.Н</w:t>
                  </w:r>
                  <w:proofErr w:type="gramEnd"/>
                  <w:r w:rsidRPr="00516F62">
                    <w:t xml:space="preserve">ижний Новгород </w:t>
                  </w:r>
                  <w:r w:rsidRPr="00516F62">
                    <w:rPr>
                      <w:rFonts w:eastAsia="Arial Unicode MS"/>
                    </w:rPr>
                    <w:t xml:space="preserve">по ремонту </w:t>
                  </w:r>
                  <w:r w:rsidRPr="0066325C">
                    <w:rPr>
                      <w:rFonts w:eastAsia="Arial Unicode MS"/>
                    </w:rPr>
                    <w:t>ПЭВМ, ноутбуков</w:t>
                  </w:r>
                  <w:r>
                    <w:rPr>
                      <w:rFonts w:eastAsia="Arial Unicode MS"/>
                    </w:rPr>
                    <w:t>,</w:t>
                  </w:r>
                  <w:r w:rsidRPr="0066325C">
                    <w:rPr>
                      <w:rFonts w:eastAsia="Arial Unicode MS"/>
                    </w:rPr>
                    <w:t xml:space="preserve"> серверного оборудования </w:t>
                  </w:r>
                  <w:r w:rsidRPr="0066325C">
                    <w:rPr>
                      <w:rFonts w:eastAsia="Arial Unicode MS"/>
                      <w:lang w:val="en-US"/>
                    </w:rPr>
                    <w:t>Hewlett</w:t>
                  </w:r>
                  <w:r w:rsidRPr="0066325C">
                    <w:rPr>
                      <w:rFonts w:eastAsia="Arial Unicode MS"/>
                    </w:rPr>
                    <w:t xml:space="preserve"> </w:t>
                  </w:r>
                  <w:r w:rsidRPr="0066325C">
                    <w:rPr>
                      <w:rFonts w:eastAsia="Arial Unicode MS"/>
                      <w:lang w:val="en-US"/>
                    </w:rPr>
                    <w:t>Packard</w:t>
                  </w:r>
                  <w:r>
                    <w:rPr>
                      <w:rFonts w:eastAsia="Arial Unicode MS"/>
                    </w:rPr>
                    <w:t xml:space="preserve"> или </w:t>
                  </w:r>
                  <w:r w:rsidRPr="00516F62">
                    <w:rPr>
                      <w:rFonts w:eastAsia="Arial Unicode MS"/>
                    </w:rPr>
                    <w:t>МФУ и принтеров производителя</w:t>
                  </w:r>
                  <w:r w:rsidRPr="00516F62">
                    <w:t xml:space="preserve"> </w:t>
                  </w:r>
                  <w:r w:rsidRPr="00516F62">
                    <w:rPr>
                      <w:lang w:val="en-US"/>
                    </w:rPr>
                    <w:t>Kyocera</w:t>
                  </w:r>
                  <w:r>
                    <w:t xml:space="preserve"> или </w:t>
                  </w:r>
                  <w:r w:rsidRPr="00516F62">
                    <w:rPr>
                      <w:lang w:val="en-US"/>
                    </w:rPr>
                    <w:t>Ricoh</w:t>
                  </w:r>
                  <w:r>
                    <w:t>.</w:t>
                  </w:r>
                  <w:r w:rsidRPr="00516F62">
                    <w:rPr>
                      <w:rFonts w:eastAsia="Arial Unicode MS"/>
                      <w:sz w:val="22"/>
                      <w:szCs w:val="22"/>
                    </w:rPr>
                    <w:t xml:space="preserve">  </w:t>
                  </w:r>
                </w:p>
              </w:tc>
              <w:tc>
                <w:tcPr>
                  <w:tcW w:w="1202" w:type="dxa"/>
                  <w:vAlign w:val="center"/>
                </w:tcPr>
                <w:p w:rsidR="003C0D76" w:rsidRPr="00516F62" w:rsidRDefault="003C0D76" w:rsidP="00A42C89">
                  <w:pPr>
                    <w:ind w:right="113"/>
                    <w:jc w:val="center"/>
                  </w:pPr>
                  <w:r w:rsidRPr="00516F62">
                    <w:t>0 баллов</w:t>
                  </w:r>
                </w:p>
              </w:tc>
            </w:tr>
            <w:tr w:rsidR="003C0D76" w:rsidRPr="00516F62" w:rsidTr="00A42C89">
              <w:trPr>
                <w:cantSplit/>
                <w:jc w:val="center"/>
              </w:trPr>
              <w:tc>
                <w:tcPr>
                  <w:tcW w:w="4866" w:type="dxa"/>
                </w:tcPr>
                <w:p w:rsidR="003C0D76" w:rsidRPr="00516F62" w:rsidRDefault="003C0D76" w:rsidP="00A42C89">
                  <w:r w:rsidRPr="00516F62">
                    <w:t xml:space="preserve">Наличие собственного сервисного центра Нижнем </w:t>
                  </w:r>
                  <w:proofErr w:type="gramStart"/>
                  <w:r w:rsidRPr="00516F62">
                    <w:t>Новгороде</w:t>
                  </w:r>
                  <w:proofErr w:type="gramEnd"/>
                  <w:r w:rsidRPr="00516F62">
                    <w:t xml:space="preserve"> </w:t>
                  </w:r>
                  <w:r w:rsidRPr="0066325C">
                    <w:rPr>
                      <w:rFonts w:eastAsia="Arial Unicode MS"/>
                    </w:rPr>
                    <w:t xml:space="preserve">ремонту ПЭВМ, ноутбуков и серверного оборудования </w:t>
                  </w:r>
                  <w:r w:rsidRPr="0066325C">
                    <w:rPr>
                      <w:rFonts w:eastAsia="Arial Unicode MS"/>
                      <w:lang w:val="en-US"/>
                    </w:rPr>
                    <w:t>Hewlett</w:t>
                  </w:r>
                  <w:r w:rsidRPr="0066325C">
                    <w:rPr>
                      <w:rFonts w:eastAsia="Arial Unicode MS"/>
                    </w:rPr>
                    <w:t xml:space="preserve"> </w:t>
                  </w:r>
                  <w:r w:rsidRPr="0066325C">
                    <w:rPr>
                      <w:rFonts w:eastAsia="Arial Unicode MS"/>
                      <w:lang w:val="en-US"/>
                    </w:rPr>
                    <w:t>Packard</w:t>
                  </w:r>
                </w:p>
              </w:tc>
              <w:tc>
                <w:tcPr>
                  <w:tcW w:w="1202" w:type="dxa"/>
                  <w:vAlign w:val="center"/>
                </w:tcPr>
                <w:p w:rsidR="003C0D76" w:rsidRPr="00516F62" w:rsidRDefault="003C0D76" w:rsidP="00A42C89">
                  <w:pPr>
                    <w:ind w:right="113"/>
                    <w:jc w:val="center"/>
                  </w:pPr>
                  <w:r>
                    <w:t>40</w:t>
                  </w:r>
                  <w:r w:rsidRPr="00516F62">
                    <w:t xml:space="preserve"> баллов</w:t>
                  </w:r>
                </w:p>
              </w:tc>
            </w:tr>
            <w:tr w:rsidR="003C0D76" w:rsidRPr="00516F62" w:rsidTr="00A42C89">
              <w:trPr>
                <w:cantSplit/>
                <w:jc w:val="center"/>
              </w:trPr>
              <w:tc>
                <w:tcPr>
                  <w:tcW w:w="4866" w:type="dxa"/>
                </w:tcPr>
                <w:p w:rsidR="003C0D76" w:rsidRPr="00516F62" w:rsidRDefault="003C0D76" w:rsidP="00A42C89">
                  <w:r w:rsidRPr="00516F62">
                    <w:t xml:space="preserve">Наличие собственного сервисного центра Нижнем </w:t>
                  </w:r>
                  <w:proofErr w:type="gramStart"/>
                  <w:r w:rsidRPr="00516F62">
                    <w:t>Новгороде</w:t>
                  </w:r>
                  <w:proofErr w:type="gramEnd"/>
                  <w:r w:rsidRPr="00516F62">
                    <w:t xml:space="preserve"> </w:t>
                  </w:r>
                  <w:r w:rsidRPr="00516F62">
                    <w:rPr>
                      <w:rFonts w:eastAsia="Arial Unicode MS"/>
                    </w:rPr>
                    <w:t>по ремонту МФУ и принтеров производителя</w:t>
                  </w:r>
                  <w:r w:rsidRPr="00516F62">
                    <w:t xml:space="preserve"> </w:t>
                  </w:r>
                  <w:r w:rsidRPr="00516F62">
                    <w:rPr>
                      <w:lang w:val="en-US"/>
                    </w:rPr>
                    <w:t>Ricoh</w:t>
                  </w:r>
                </w:p>
              </w:tc>
              <w:tc>
                <w:tcPr>
                  <w:tcW w:w="1202" w:type="dxa"/>
                  <w:vAlign w:val="center"/>
                </w:tcPr>
                <w:p w:rsidR="003C0D76" w:rsidRPr="00516F62" w:rsidRDefault="003C0D76" w:rsidP="00A42C89">
                  <w:pPr>
                    <w:ind w:right="113"/>
                    <w:jc w:val="center"/>
                  </w:pPr>
                  <w:r>
                    <w:t>30</w:t>
                  </w:r>
                  <w:r w:rsidRPr="00516F62">
                    <w:t xml:space="preserve"> баллов</w:t>
                  </w:r>
                </w:p>
              </w:tc>
            </w:tr>
            <w:tr w:rsidR="003C0D76" w:rsidRPr="00516F62" w:rsidTr="00A42C89">
              <w:trPr>
                <w:cantSplit/>
                <w:jc w:val="center"/>
              </w:trPr>
              <w:tc>
                <w:tcPr>
                  <w:tcW w:w="4866" w:type="dxa"/>
                </w:tcPr>
                <w:p w:rsidR="003C0D76" w:rsidRPr="00516F62" w:rsidRDefault="003C0D76" w:rsidP="00A42C89">
                  <w:r w:rsidRPr="00516F62">
                    <w:t xml:space="preserve">Наличие собственного сервисного центра Нижнем </w:t>
                  </w:r>
                  <w:proofErr w:type="gramStart"/>
                  <w:r w:rsidRPr="00516F62">
                    <w:t>Новгороде</w:t>
                  </w:r>
                  <w:proofErr w:type="gramEnd"/>
                  <w:r w:rsidRPr="00516F62">
                    <w:t xml:space="preserve"> </w:t>
                  </w:r>
                  <w:r w:rsidRPr="00516F62">
                    <w:rPr>
                      <w:rFonts w:eastAsia="Arial Unicode MS"/>
                    </w:rPr>
                    <w:t>по ремонту МФУ и принтеров производителя</w:t>
                  </w:r>
                  <w:r w:rsidRPr="00516F62">
                    <w:t xml:space="preserve"> </w:t>
                  </w:r>
                  <w:r w:rsidRPr="00516F62">
                    <w:rPr>
                      <w:lang w:val="en-US"/>
                    </w:rPr>
                    <w:t>Kyocera</w:t>
                  </w:r>
                </w:p>
              </w:tc>
              <w:tc>
                <w:tcPr>
                  <w:tcW w:w="1202" w:type="dxa"/>
                  <w:vAlign w:val="center"/>
                </w:tcPr>
                <w:p w:rsidR="003C0D76" w:rsidRPr="00516F62" w:rsidRDefault="003C0D76" w:rsidP="00A42C89">
                  <w:pPr>
                    <w:ind w:right="113"/>
                    <w:jc w:val="center"/>
                  </w:pPr>
                  <w:r>
                    <w:t xml:space="preserve">30 </w:t>
                  </w:r>
                  <w:r w:rsidRPr="00516F62">
                    <w:t>баллов</w:t>
                  </w:r>
                </w:p>
              </w:tc>
            </w:tr>
          </w:tbl>
          <w:p w:rsidR="003C0D76" w:rsidRPr="00E36BDC" w:rsidRDefault="003C0D76" w:rsidP="003C0D76">
            <w:pPr>
              <w:autoSpaceDE w:val="0"/>
              <w:autoSpaceDN w:val="0"/>
              <w:adjustRightInd w:val="0"/>
              <w:ind w:right="113"/>
              <w:rPr>
                <w:bCs/>
              </w:rPr>
            </w:pPr>
          </w:p>
          <w:p w:rsidR="003C0D76" w:rsidRDefault="003C0D76" w:rsidP="003C0D76">
            <w:pPr>
              <w:autoSpaceDE w:val="0"/>
              <w:autoSpaceDN w:val="0"/>
              <w:adjustRightInd w:val="0"/>
              <w:ind w:right="113"/>
              <w:jc w:val="center"/>
            </w:pPr>
            <w:r w:rsidRPr="00E36BDC">
              <w:t>ОЦЕНКА ПО ПОДКРИТЕРИЮ «ОПЫТ И РЕПУТАЦИЯ УЧАСТНИКА ПРОЦЕДУРЫ ЗАКУПКИ»:</w:t>
            </w:r>
          </w:p>
          <w:p w:rsidR="003C0D76" w:rsidRPr="00E36BDC" w:rsidRDefault="003C0D76" w:rsidP="003C0D76">
            <w:pPr>
              <w:autoSpaceDE w:val="0"/>
              <w:autoSpaceDN w:val="0"/>
              <w:adjustRightInd w:val="0"/>
              <w:ind w:right="113"/>
              <w:jc w:val="center"/>
            </w:pPr>
          </w:p>
          <w:tbl>
            <w:tblPr>
              <w:tblW w:w="5631" w:type="dxa"/>
              <w:jc w:val="center"/>
              <w:tblLayout w:type="fixed"/>
              <w:tblLook w:val="0000"/>
            </w:tblPr>
            <w:tblGrid>
              <w:gridCol w:w="849"/>
              <w:gridCol w:w="409"/>
              <w:gridCol w:w="1704"/>
              <w:gridCol w:w="1195"/>
              <w:gridCol w:w="1474"/>
            </w:tblGrid>
            <w:tr w:rsidR="003C0D76" w:rsidRPr="00E36BDC" w:rsidTr="00A42C89">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3C0D76" w:rsidRPr="00E36BDC" w:rsidRDefault="003C0D76" w:rsidP="00A42C89">
                  <w:pPr>
                    <w:pStyle w:val="af5"/>
                    <w:spacing w:before="60" w:beforeAutospacing="0" w:after="60" w:afterAutospacing="0"/>
                    <w:jc w:val="center"/>
                    <w:rPr>
                      <w:bCs/>
                    </w:rPr>
                  </w:pPr>
                  <w:r w:rsidRPr="00E36BDC">
                    <w:t xml:space="preserve">Опыт  </w:t>
                  </w:r>
                  <w:r w:rsidRPr="00E36BDC">
                    <w:rPr>
                      <w:b/>
                    </w:rPr>
                    <w:t xml:space="preserve">(подкритерий  </w:t>
                  </w:r>
                  <w:r w:rsidRPr="00E36BDC">
                    <w:rPr>
                      <w:bCs/>
                    </w:rPr>
                    <w:t>БО</w:t>
                  </w:r>
                  <w:r w:rsidRPr="00E36BDC">
                    <w:rPr>
                      <w:bCs/>
                      <w:vertAlign w:val="subscript"/>
                      <w:lang w:val="en-US"/>
                    </w:rPr>
                    <w:t>i</w:t>
                  </w:r>
                  <w:proofErr w:type="gramStart"/>
                  <w:r w:rsidRPr="00E36BDC">
                    <w:rPr>
                      <w:bCs/>
                      <w:lang w:val="en-US"/>
                    </w:rPr>
                    <w:t xml:space="preserve"> </w:t>
                  </w:r>
                  <w:r w:rsidRPr="00E36BDC">
                    <w:rPr>
                      <w:bCs/>
                    </w:rPr>
                    <w:t>)</w:t>
                  </w:r>
                  <w:proofErr w:type="gramEnd"/>
                </w:p>
              </w:tc>
              <w:tc>
                <w:tcPr>
                  <w:tcW w:w="1474" w:type="dxa"/>
                  <w:tcBorders>
                    <w:top w:val="single" w:sz="4" w:space="0" w:color="auto"/>
                    <w:left w:val="single" w:sz="4" w:space="0" w:color="auto"/>
                    <w:bottom w:val="single" w:sz="4" w:space="0" w:color="auto"/>
                    <w:right w:val="single" w:sz="4" w:space="0" w:color="auto"/>
                  </w:tcBorders>
                </w:tcPr>
                <w:p w:rsidR="003C0D76" w:rsidRPr="00E36BDC" w:rsidRDefault="003C0D76" w:rsidP="00A42C89">
                  <w:pPr>
                    <w:pStyle w:val="af5"/>
                    <w:spacing w:before="60" w:beforeAutospacing="0" w:after="60" w:afterAutospacing="0"/>
                    <w:jc w:val="center"/>
                    <w:rPr>
                      <w:bCs/>
                    </w:rPr>
                  </w:pPr>
                  <w:r w:rsidRPr="00E36BDC">
                    <w:rPr>
                      <w:bCs/>
                    </w:rPr>
                    <w:t>Баллы</w:t>
                  </w:r>
                </w:p>
              </w:tc>
            </w:tr>
            <w:tr w:rsidR="003C0D76" w:rsidRPr="00E36BDC" w:rsidTr="00A42C89">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3C0D76" w:rsidRPr="00E36BDC" w:rsidRDefault="003C0D76" w:rsidP="00A42C89">
                  <w:pPr>
                    <w:pStyle w:val="af5"/>
                    <w:spacing w:before="60" w:beforeAutospacing="0" w:after="60" w:afterAutospacing="0"/>
                    <w:jc w:val="center"/>
                    <w:rPr>
                      <w:bCs/>
                    </w:rPr>
                  </w:pPr>
                  <w:r w:rsidRPr="00E36BDC">
                    <w:t xml:space="preserve">Сумма цен договоров </w:t>
                  </w:r>
                  <w:r w:rsidRPr="00E36BDC">
                    <w:rPr>
                      <w:b/>
                      <w:bCs/>
                      <w:i/>
                    </w:rPr>
                    <w:t>сопоставимого характера и объема</w:t>
                  </w:r>
                  <w:r w:rsidRPr="00E36BDC">
                    <w:t xml:space="preserve"> меньше или равна </w:t>
                  </w:r>
                  <w:proofErr w:type="gramStart"/>
                  <w:r w:rsidRPr="00E36BDC">
                    <w:t>Ц</w:t>
                  </w:r>
                  <w:proofErr w:type="gramEnd"/>
                  <w:r w:rsidRPr="00E36BDC">
                    <w:rPr>
                      <w:vertAlign w:val="subscript"/>
                    </w:rPr>
                    <w:t xml:space="preserve"> </w:t>
                  </w:r>
                  <w:r w:rsidRPr="00E36BDC">
                    <w:rPr>
                      <w:vertAlign w:val="subscript"/>
                      <w:lang w:val="en-US"/>
                    </w:rPr>
                    <w:t>max</w:t>
                  </w:r>
                  <w:r w:rsidRPr="00E36BDC">
                    <w:rPr>
                      <w:vertAlign w:val="subscript"/>
                    </w:rPr>
                    <w:t xml:space="preserve"> </w:t>
                  </w:r>
                  <w:r w:rsidRPr="00E36BDC">
                    <w:t xml:space="preserve"> </w:t>
                  </w:r>
                </w:p>
              </w:tc>
              <w:tc>
                <w:tcPr>
                  <w:tcW w:w="1474" w:type="dxa"/>
                  <w:tcBorders>
                    <w:top w:val="single" w:sz="4" w:space="0" w:color="auto"/>
                    <w:left w:val="single" w:sz="4" w:space="0" w:color="auto"/>
                    <w:bottom w:val="single" w:sz="4" w:space="0" w:color="auto"/>
                    <w:right w:val="single" w:sz="4" w:space="0" w:color="auto"/>
                  </w:tcBorders>
                </w:tcPr>
                <w:p w:rsidR="003C0D76" w:rsidRPr="00E36BDC" w:rsidRDefault="003C0D76" w:rsidP="00A42C89">
                  <w:pPr>
                    <w:pStyle w:val="af5"/>
                    <w:spacing w:before="120" w:beforeAutospacing="0"/>
                    <w:jc w:val="center"/>
                    <w:rPr>
                      <w:bCs/>
                    </w:rPr>
                  </w:pPr>
                  <w:r w:rsidRPr="00E36BDC">
                    <w:rPr>
                      <w:bCs/>
                    </w:rPr>
                    <w:t>0</w:t>
                  </w:r>
                </w:p>
              </w:tc>
            </w:tr>
            <w:tr w:rsidR="003C0D76" w:rsidRPr="00E36BDC" w:rsidTr="00A42C89">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3C0D76" w:rsidRPr="00E36BDC" w:rsidRDefault="003C0D76" w:rsidP="00A42C89">
                  <w:pPr>
                    <w:pStyle w:val="af5"/>
                    <w:spacing w:before="120" w:beforeAutospacing="0"/>
                    <w:jc w:val="center"/>
                  </w:pPr>
                  <w:r w:rsidRPr="00E36BDC">
                    <w:rPr>
                      <w:bCs/>
                    </w:rPr>
                    <w:t xml:space="preserve">БО </w:t>
                  </w:r>
                  <w:r w:rsidRPr="00E36BDC">
                    <w:rPr>
                      <w:bCs/>
                      <w:vertAlign w:val="subscript"/>
                      <w:lang w:val="en-US"/>
                    </w:rPr>
                    <w:t>i</w:t>
                  </w:r>
                </w:p>
              </w:tc>
              <w:tc>
                <w:tcPr>
                  <w:tcW w:w="409" w:type="dxa"/>
                  <w:vMerge w:val="restart"/>
                  <w:tcBorders>
                    <w:top w:val="single" w:sz="4" w:space="0" w:color="auto"/>
                    <w:bottom w:val="single" w:sz="4" w:space="0" w:color="auto"/>
                  </w:tcBorders>
                  <w:vAlign w:val="center"/>
                </w:tcPr>
                <w:p w:rsidR="003C0D76" w:rsidRPr="00E36BDC" w:rsidRDefault="003C0D76" w:rsidP="00A42C89">
                  <w:pPr>
                    <w:pStyle w:val="af5"/>
                    <w:spacing w:before="120" w:beforeAutospacing="0"/>
                    <w:ind w:left="-57" w:right="-57"/>
                    <w:jc w:val="center"/>
                  </w:pPr>
                  <w:r w:rsidRPr="00E36BDC">
                    <w:t>=</w:t>
                  </w:r>
                </w:p>
              </w:tc>
              <w:tc>
                <w:tcPr>
                  <w:tcW w:w="1704" w:type="dxa"/>
                  <w:tcBorders>
                    <w:top w:val="single" w:sz="4" w:space="0" w:color="auto"/>
                    <w:left w:val="nil"/>
                    <w:bottom w:val="single" w:sz="4" w:space="0" w:color="auto"/>
                  </w:tcBorders>
                </w:tcPr>
                <w:p w:rsidR="003C0D76" w:rsidRPr="00E36BDC" w:rsidRDefault="003C0D76" w:rsidP="00A42C89">
                  <w:pPr>
                    <w:pStyle w:val="af5"/>
                    <w:spacing w:before="0" w:beforeAutospacing="0"/>
                    <w:jc w:val="center"/>
                  </w:pPr>
                  <w:r w:rsidRPr="00E36BDC">
                    <w:t>О</w:t>
                  </w:r>
                  <w:r w:rsidRPr="00E36BDC">
                    <w:rPr>
                      <w:vertAlign w:val="subscript"/>
                    </w:rPr>
                    <w:t xml:space="preserve"> </w:t>
                  </w:r>
                  <w:r w:rsidRPr="00E36BDC">
                    <w:rPr>
                      <w:vertAlign w:val="subscript"/>
                      <w:lang w:val="en-US"/>
                    </w:rPr>
                    <w:t>i</w:t>
                  </w:r>
                  <w:r w:rsidRPr="00E36BDC">
                    <w:rPr>
                      <w:vertAlign w:val="subscript"/>
                    </w:rPr>
                    <w:t xml:space="preserve"> </w:t>
                  </w:r>
                  <w:r w:rsidRPr="00E36BDC">
                    <w:t xml:space="preserve"> - </w:t>
                  </w:r>
                  <w:proofErr w:type="gramStart"/>
                  <w:r w:rsidRPr="00E36BDC">
                    <w:t>Ц</w:t>
                  </w:r>
                  <w:proofErr w:type="gramEnd"/>
                  <w:r w:rsidRPr="00E36BDC">
                    <w:rPr>
                      <w:vertAlign w:val="subscript"/>
                    </w:rPr>
                    <w:t xml:space="preserve"> </w:t>
                  </w:r>
                  <w:r w:rsidRPr="00E36BDC">
                    <w:rPr>
                      <w:vertAlign w:val="subscript"/>
                      <w:lang w:val="en-US"/>
                    </w:rPr>
                    <w:t>max</w:t>
                  </w:r>
                  <w:r w:rsidRPr="00E36BDC">
                    <w:rPr>
                      <w:vertAlign w:val="subscript"/>
                    </w:rPr>
                    <w:t xml:space="preserve"> </w:t>
                  </w:r>
                  <w:r w:rsidRPr="00E36BDC">
                    <w:t xml:space="preserve"> </w:t>
                  </w:r>
                </w:p>
              </w:tc>
              <w:tc>
                <w:tcPr>
                  <w:tcW w:w="1195" w:type="dxa"/>
                  <w:vMerge w:val="restart"/>
                  <w:tcBorders>
                    <w:top w:val="single" w:sz="4" w:space="0" w:color="auto"/>
                    <w:bottom w:val="single" w:sz="4" w:space="0" w:color="auto"/>
                  </w:tcBorders>
                  <w:vAlign w:val="center"/>
                </w:tcPr>
                <w:p w:rsidR="003C0D76" w:rsidRPr="00E36BDC" w:rsidRDefault="003C0D76" w:rsidP="00A42C89">
                  <w:pPr>
                    <w:pStyle w:val="af5"/>
                    <w:spacing w:before="120" w:beforeAutospacing="0"/>
                    <w:jc w:val="center"/>
                  </w:pPr>
                  <w:r w:rsidRPr="00E36BDC">
                    <w:rPr>
                      <w:bCs/>
                    </w:rPr>
                    <w:t>* 100</w:t>
                  </w:r>
                </w:p>
              </w:tc>
              <w:tc>
                <w:tcPr>
                  <w:tcW w:w="1474" w:type="dxa"/>
                  <w:vMerge w:val="restart"/>
                  <w:tcBorders>
                    <w:top w:val="single" w:sz="4" w:space="0" w:color="auto"/>
                    <w:right w:val="single" w:sz="4" w:space="0" w:color="auto"/>
                  </w:tcBorders>
                </w:tcPr>
                <w:p w:rsidR="003C0D76" w:rsidRPr="00E36BDC" w:rsidRDefault="003C0D76" w:rsidP="00A42C89">
                  <w:pPr>
                    <w:pStyle w:val="af5"/>
                    <w:spacing w:before="120" w:beforeAutospacing="0"/>
                    <w:jc w:val="center"/>
                    <w:rPr>
                      <w:bCs/>
                    </w:rPr>
                  </w:pPr>
                </w:p>
              </w:tc>
            </w:tr>
            <w:tr w:rsidR="003C0D76" w:rsidRPr="00E36BDC" w:rsidTr="00A42C89">
              <w:trPr>
                <w:cantSplit/>
                <w:jc w:val="center"/>
              </w:trPr>
              <w:tc>
                <w:tcPr>
                  <w:tcW w:w="849" w:type="dxa"/>
                  <w:vMerge/>
                  <w:tcBorders>
                    <w:top w:val="single" w:sz="4" w:space="0" w:color="auto"/>
                    <w:left w:val="single" w:sz="4" w:space="0" w:color="auto"/>
                    <w:bottom w:val="single" w:sz="4" w:space="0" w:color="auto"/>
                  </w:tcBorders>
                </w:tcPr>
                <w:p w:rsidR="003C0D76" w:rsidRPr="00E36BDC" w:rsidRDefault="003C0D76" w:rsidP="00A42C89">
                  <w:pPr>
                    <w:pStyle w:val="af5"/>
                    <w:spacing w:before="120" w:beforeAutospacing="0"/>
                    <w:ind w:right="113"/>
                    <w:jc w:val="center"/>
                  </w:pPr>
                </w:p>
              </w:tc>
              <w:tc>
                <w:tcPr>
                  <w:tcW w:w="409" w:type="dxa"/>
                  <w:vMerge/>
                  <w:tcBorders>
                    <w:top w:val="single" w:sz="4" w:space="0" w:color="auto"/>
                    <w:bottom w:val="single" w:sz="4" w:space="0" w:color="auto"/>
                  </w:tcBorders>
                </w:tcPr>
                <w:p w:rsidR="003C0D76" w:rsidRPr="00E36BDC" w:rsidRDefault="003C0D76" w:rsidP="00A42C89">
                  <w:pPr>
                    <w:pStyle w:val="af5"/>
                    <w:spacing w:before="120" w:beforeAutospacing="0"/>
                    <w:ind w:right="113"/>
                    <w:jc w:val="center"/>
                  </w:pPr>
                </w:p>
              </w:tc>
              <w:tc>
                <w:tcPr>
                  <w:tcW w:w="1704" w:type="dxa"/>
                  <w:tcBorders>
                    <w:top w:val="single" w:sz="4" w:space="0" w:color="auto"/>
                    <w:left w:val="nil"/>
                    <w:bottom w:val="single" w:sz="4" w:space="0" w:color="auto"/>
                  </w:tcBorders>
                </w:tcPr>
                <w:p w:rsidR="003C0D76" w:rsidRPr="00E36BDC" w:rsidRDefault="003C0D76" w:rsidP="00A42C89">
                  <w:pPr>
                    <w:pStyle w:val="af5"/>
                    <w:spacing w:before="0" w:beforeAutospacing="0"/>
                    <w:ind w:right="-27"/>
                    <w:jc w:val="center"/>
                  </w:pPr>
                  <w:r w:rsidRPr="00E36BDC">
                    <w:t>О</w:t>
                  </w:r>
                  <w:r w:rsidRPr="00E36BDC">
                    <w:rPr>
                      <w:vertAlign w:val="subscript"/>
                    </w:rPr>
                    <w:t xml:space="preserve"> предел</w:t>
                  </w:r>
                  <w:r w:rsidRPr="00E36BDC">
                    <w:t xml:space="preserve"> </w:t>
                  </w:r>
                  <w:r w:rsidRPr="00E36BDC">
                    <w:rPr>
                      <w:bCs/>
                    </w:rPr>
                    <w:t>–</w:t>
                  </w:r>
                  <w:r w:rsidRPr="00E36BDC">
                    <w:t xml:space="preserve"> </w:t>
                  </w:r>
                  <w:proofErr w:type="gramStart"/>
                  <w:r w:rsidRPr="00E36BDC">
                    <w:t>Ц</w:t>
                  </w:r>
                  <w:proofErr w:type="gramEnd"/>
                  <w:r w:rsidRPr="00E36BDC">
                    <w:rPr>
                      <w:vertAlign w:val="subscript"/>
                    </w:rPr>
                    <w:t xml:space="preserve"> </w:t>
                  </w:r>
                  <w:r w:rsidRPr="00E36BDC">
                    <w:rPr>
                      <w:vertAlign w:val="subscript"/>
                      <w:lang w:val="en-US"/>
                    </w:rPr>
                    <w:t>max</w:t>
                  </w:r>
                </w:p>
              </w:tc>
              <w:tc>
                <w:tcPr>
                  <w:tcW w:w="1195" w:type="dxa"/>
                  <w:vMerge/>
                  <w:tcBorders>
                    <w:top w:val="single" w:sz="4" w:space="0" w:color="auto"/>
                    <w:bottom w:val="single" w:sz="4" w:space="0" w:color="auto"/>
                  </w:tcBorders>
                </w:tcPr>
                <w:p w:rsidR="003C0D76" w:rsidRPr="00E36BDC" w:rsidRDefault="003C0D76" w:rsidP="00A42C89">
                  <w:pPr>
                    <w:pStyle w:val="af5"/>
                    <w:spacing w:before="120" w:beforeAutospacing="0"/>
                    <w:ind w:right="113"/>
                    <w:jc w:val="center"/>
                  </w:pPr>
                </w:p>
              </w:tc>
              <w:tc>
                <w:tcPr>
                  <w:tcW w:w="1474" w:type="dxa"/>
                  <w:vMerge/>
                  <w:tcBorders>
                    <w:bottom w:val="single" w:sz="4" w:space="0" w:color="auto"/>
                    <w:right w:val="single" w:sz="4" w:space="0" w:color="auto"/>
                  </w:tcBorders>
                </w:tcPr>
                <w:p w:rsidR="003C0D76" w:rsidRPr="00E36BDC" w:rsidRDefault="003C0D76" w:rsidP="00A42C89">
                  <w:pPr>
                    <w:pStyle w:val="af5"/>
                    <w:spacing w:before="120" w:beforeAutospacing="0"/>
                    <w:ind w:right="113"/>
                    <w:jc w:val="center"/>
                  </w:pPr>
                </w:p>
              </w:tc>
            </w:tr>
            <w:tr w:rsidR="003C0D76" w:rsidRPr="00E36BDC" w:rsidTr="00A42C89">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3C0D76" w:rsidRPr="00E36BDC" w:rsidRDefault="003C0D76" w:rsidP="00A42C89">
                  <w:pPr>
                    <w:pStyle w:val="af5"/>
                    <w:spacing w:before="120" w:beforeAutospacing="0"/>
                    <w:jc w:val="center"/>
                  </w:pPr>
                  <w:r w:rsidRPr="00E36BDC">
                    <w:t xml:space="preserve">Сумма цен договоров </w:t>
                  </w:r>
                  <w:r w:rsidRPr="00E36BDC">
                    <w:rPr>
                      <w:b/>
                      <w:i/>
                    </w:rPr>
                    <w:t xml:space="preserve">сопоставимого характера и объема </w:t>
                  </w:r>
                  <w:r w:rsidRPr="00E36BDC">
                    <w:t>равна, либо превышает О</w:t>
                  </w:r>
                  <w:r w:rsidRPr="00E36BDC">
                    <w:rPr>
                      <w:vertAlign w:val="subscript"/>
                    </w:rPr>
                    <w:t>предел</w:t>
                  </w:r>
                </w:p>
              </w:tc>
              <w:tc>
                <w:tcPr>
                  <w:tcW w:w="1474" w:type="dxa"/>
                  <w:tcBorders>
                    <w:top w:val="single" w:sz="4" w:space="0" w:color="auto"/>
                    <w:left w:val="single" w:sz="4" w:space="0" w:color="auto"/>
                    <w:bottom w:val="single" w:sz="4" w:space="0" w:color="auto"/>
                    <w:right w:val="single" w:sz="4" w:space="0" w:color="auto"/>
                  </w:tcBorders>
                </w:tcPr>
                <w:p w:rsidR="003C0D76" w:rsidRPr="00E36BDC" w:rsidRDefault="003C0D76" w:rsidP="00A42C89">
                  <w:pPr>
                    <w:pStyle w:val="af5"/>
                    <w:spacing w:before="120" w:beforeAutospacing="0"/>
                    <w:jc w:val="center"/>
                  </w:pPr>
                  <w:r w:rsidRPr="00E36BDC">
                    <w:t>100</w:t>
                  </w:r>
                </w:p>
              </w:tc>
            </w:tr>
          </w:tbl>
          <w:p w:rsidR="003C0D76" w:rsidRPr="00E36BDC" w:rsidRDefault="003C0D76" w:rsidP="003C0D76">
            <w:pPr>
              <w:pStyle w:val="af5"/>
              <w:tabs>
                <w:tab w:val="left" w:pos="1062"/>
                <w:tab w:val="left" w:pos="1487"/>
              </w:tabs>
              <w:spacing w:before="0" w:beforeAutospacing="0" w:after="0" w:afterAutospacing="0"/>
              <w:ind w:left="1487" w:right="153" w:hanging="1487"/>
              <w:jc w:val="both"/>
            </w:pPr>
          </w:p>
          <w:p w:rsidR="003C0D76" w:rsidRPr="00E36BDC" w:rsidRDefault="003C0D76" w:rsidP="003C0D76">
            <w:pPr>
              <w:pStyle w:val="af5"/>
              <w:tabs>
                <w:tab w:val="left" w:pos="1204"/>
                <w:tab w:val="left" w:pos="1487"/>
              </w:tabs>
              <w:spacing w:before="0" w:beforeAutospacing="0" w:after="0" w:afterAutospacing="0"/>
              <w:ind w:left="1487" w:right="153" w:hanging="1487"/>
              <w:jc w:val="both"/>
            </w:pPr>
            <w:r w:rsidRPr="00E36BDC">
              <w:t xml:space="preserve">где:  </w:t>
            </w:r>
            <w:r w:rsidRPr="00E36BDC">
              <w:rPr>
                <w:bCs/>
              </w:rPr>
              <w:t>О</w:t>
            </w:r>
            <w:r w:rsidRPr="00E36BDC">
              <w:rPr>
                <w:bCs/>
                <w:vertAlign w:val="subscript"/>
                <w:lang w:val="en-US"/>
              </w:rPr>
              <w:t>i</w:t>
            </w:r>
            <w:r w:rsidRPr="00E36BDC">
              <w:rPr>
                <w:bCs/>
              </w:rPr>
              <w:tab/>
            </w:r>
            <w:r w:rsidRPr="00E36BDC">
              <w:t>–</w:t>
            </w:r>
            <w:r w:rsidRPr="00E36BDC">
              <w:rPr>
                <w:bCs/>
              </w:rPr>
              <w:tab/>
              <w:t xml:space="preserve">сумма цен договоров </w:t>
            </w:r>
            <w:r w:rsidRPr="00E36BDC">
              <w:rPr>
                <w:b/>
                <w:bCs/>
                <w:i/>
              </w:rPr>
              <w:t>сопоставимого характера и объема</w:t>
            </w:r>
            <w:r w:rsidRPr="00E36BDC">
              <w:rPr>
                <w:bCs/>
              </w:rPr>
              <w:t>,  руб</w:t>
            </w:r>
            <w:proofErr w:type="gramStart"/>
            <w:r w:rsidRPr="00E36BDC">
              <w:rPr>
                <w:bCs/>
              </w:rPr>
              <w:t>.с</w:t>
            </w:r>
            <w:proofErr w:type="gramEnd"/>
            <w:r w:rsidRPr="00E36BDC">
              <w:rPr>
                <w:bCs/>
              </w:rPr>
              <w:t xml:space="preserve"> НДС</w:t>
            </w:r>
            <w:r w:rsidRPr="00E36BDC">
              <w:t xml:space="preserve"> </w:t>
            </w:r>
          </w:p>
          <w:p w:rsidR="003C0D76" w:rsidRPr="00E36BDC" w:rsidRDefault="003C0D76" w:rsidP="003C0D76">
            <w:pPr>
              <w:pStyle w:val="af5"/>
              <w:tabs>
                <w:tab w:val="left" w:pos="1204"/>
              </w:tabs>
              <w:spacing w:before="120" w:beforeAutospacing="0" w:after="0" w:afterAutospacing="0"/>
              <w:ind w:left="1487" w:right="153" w:hanging="959"/>
              <w:jc w:val="both"/>
            </w:pPr>
            <w:proofErr w:type="gramStart"/>
            <w:r w:rsidRPr="00E36BDC">
              <w:t>Ц</w:t>
            </w:r>
            <w:proofErr w:type="gramEnd"/>
            <w:r w:rsidRPr="00E36BDC">
              <w:rPr>
                <w:vertAlign w:val="subscript"/>
              </w:rPr>
              <w:t xml:space="preserve"> </w:t>
            </w:r>
            <w:r w:rsidRPr="00E36BDC">
              <w:rPr>
                <w:vertAlign w:val="subscript"/>
                <w:lang w:val="en-US"/>
              </w:rPr>
              <w:t>max</w:t>
            </w:r>
            <w:r w:rsidRPr="00E36BDC">
              <w:rPr>
                <w:vertAlign w:val="subscript"/>
              </w:rPr>
              <w:t xml:space="preserve"> </w:t>
            </w:r>
            <w:r w:rsidRPr="00E36BDC">
              <w:rPr>
                <w:bCs/>
              </w:rPr>
              <w:tab/>
              <w:t>–</w:t>
            </w:r>
            <w:r w:rsidRPr="00E36BDC">
              <w:rPr>
                <w:bCs/>
              </w:rPr>
              <w:tab/>
            </w:r>
            <w:r w:rsidRPr="00E36BDC">
              <w:t>начальная (максимальная) цена договора, руб.с НДС</w:t>
            </w:r>
          </w:p>
          <w:p w:rsidR="003C0D76" w:rsidRPr="00065B37" w:rsidRDefault="003C0D76" w:rsidP="003C0D76">
            <w:pPr>
              <w:pStyle w:val="af5"/>
              <w:tabs>
                <w:tab w:val="left" w:pos="464"/>
              </w:tabs>
              <w:spacing w:before="0" w:beforeAutospacing="0" w:after="0" w:afterAutospacing="0"/>
              <w:ind w:left="464" w:right="153"/>
              <w:jc w:val="both"/>
            </w:pPr>
            <w:r w:rsidRPr="00E36BDC">
              <w:rPr>
                <w:bCs/>
              </w:rPr>
              <w:t>О</w:t>
            </w:r>
            <w:r w:rsidRPr="00E36BDC">
              <w:rPr>
                <w:bCs/>
                <w:vertAlign w:val="subscript"/>
              </w:rPr>
              <w:t>предел</w:t>
            </w:r>
            <w:r w:rsidRPr="00E36BDC">
              <w:rPr>
                <w:bCs/>
              </w:rPr>
              <w:tab/>
            </w:r>
            <w:r w:rsidRPr="00E36BDC">
              <w:t>–</w:t>
            </w:r>
            <w:r w:rsidRPr="00E36BDC">
              <w:rPr>
                <w:bCs/>
              </w:rPr>
              <w:tab/>
            </w:r>
            <w:r w:rsidRPr="00E36BDC">
              <w:t>предельное значение суммы цен договоров</w:t>
            </w:r>
            <w:r w:rsidRPr="00E36BDC">
              <w:rPr>
                <w:b/>
                <w:i/>
              </w:rPr>
              <w:t xml:space="preserve"> сопоставимого характера и объема</w:t>
            </w:r>
            <w:r w:rsidRPr="00E36BDC">
              <w:rPr>
                <w:bCs/>
              </w:rPr>
              <w:t>, руб</w:t>
            </w:r>
            <w:proofErr w:type="gramStart"/>
            <w:r w:rsidRPr="00E36BDC">
              <w:rPr>
                <w:bCs/>
              </w:rPr>
              <w:t>.с</w:t>
            </w:r>
            <w:proofErr w:type="gramEnd"/>
            <w:r w:rsidRPr="00E36BDC">
              <w:rPr>
                <w:bCs/>
              </w:rPr>
              <w:t xml:space="preserve"> НДС</w:t>
            </w:r>
            <w:r w:rsidRPr="00E36BDC">
              <w:t xml:space="preserve"> (</w:t>
            </w:r>
            <w:r w:rsidRPr="00E36BDC">
              <w:rPr>
                <w:bCs/>
              </w:rPr>
              <w:t>О</w:t>
            </w:r>
            <w:r w:rsidRPr="00E36BDC">
              <w:rPr>
                <w:bCs/>
                <w:vertAlign w:val="subscript"/>
              </w:rPr>
              <w:t>предел</w:t>
            </w:r>
            <w:r w:rsidRPr="00E36BDC">
              <w:t xml:space="preserve"> = Ц</w:t>
            </w:r>
            <w:r w:rsidRPr="00E36BDC">
              <w:rPr>
                <w:vertAlign w:val="subscript"/>
              </w:rPr>
              <w:t xml:space="preserve"> </w:t>
            </w:r>
            <w:r w:rsidRPr="00E36BDC">
              <w:rPr>
                <w:vertAlign w:val="subscript"/>
                <w:lang w:val="en-US"/>
              </w:rPr>
              <w:t>max</w:t>
            </w:r>
            <w:r w:rsidRPr="00E36BDC">
              <w:rPr>
                <w:vertAlign w:val="subscript"/>
              </w:rPr>
              <w:t xml:space="preserve"> </w:t>
            </w:r>
            <w:r w:rsidRPr="00E36BDC">
              <w:rPr>
                <w:lang w:val="en-US"/>
              </w:rPr>
              <w:t>x</w:t>
            </w:r>
            <w:r w:rsidRPr="00E36BDC">
              <w:t xml:space="preserve"> 3 )</w:t>
            </w:r>
          </w:p>
          <w:p w:rsidR="003C0D76" w:rsidRPr="00065B37" w:rsidRDefault="003C0D76" w:rsidP="003C0D76">
            <w:pPr>
              <w:pStyle w:val="af5"/>
              <w:tabs>
                <w:tab w:val="left" w:pos="464"/>
              </w:tabs>
              <w:spacing w:before="0" w:beforeAutospacing="0" w:after="0" w:afterAutospacing="0"/>
              <w:ind w:left="464" w:right="153"/>
              <w:jc w:val="both"/>
            </w:pPr>
          </w:p>
          <w:p w:rsidR="00050BAE" w:rsidRPr="00C54FFD" w:rsidRDefault="003C0D76" w:rsidP="003C0D76">
            <w:pPr>
              <w:jc w:val="both"/>
              <w:rPr>
                <w:i/>
              </w:rPr>
            </w:pPr>
            <w:r w:rsidRPr="00065B37">
              <w:t>В данном расчете рассматриваются суммы договоров из справки об опыте выполнения</w:t>
            </w:r>
            <w:r w:rsidRPr="00672118">
              <w:t xml:space="preserve"> </w:t>
            </w:r>
            <w:r>
              <w:t xml:space="preserve">работ </w:t>
            </w:r>
            <w:r w:rsidRPr="001D0E0C">
              <w:t>по послегарантийному ремонту  ПЭВМ, ноутбуков</w:t>
            </w:r>
            <w:r>
              <w:t>, серверного оборудования</w:t>
            </w:r>
            <w:r w:rsidRPr="001D0E0C">
              <w:t xml:space="preserve"> и оргтехники</w:t>
            </w:r>
            <w:r w:rsidRPr="00065B37">
              <w:t xml:space="preserve"> (согласно п. </w:t>
            </w:r>
            <w:r w:rsidRPr="00672118">
              <w:rPr>
                <w:highlight w:val="yellow"/>
              </w:rPr>
              <w:t>1</w:t>
            </w:r>
            <w:r>
              <w:rPr>
                <w:highlight w:val="yellow"/>
              </w:rPr>
              <w:t>5</w:t>
            </w:r>
            <w:r w:rsidRPr="00672118">
              <w:rPr>
                <w:highlight w:val="yellow"/>
              </w:rPr>
              <w:t>.2.1</w:t>
            </w:r>
            <w:r w:rsidRPr="00065B37">
              <w:t xml:space="preserve"> информационной карты </w:t>
            </w:r>
            <w:r>
              <w:t>запроса предложений</w:t>
            </w:r>
            <w:r w:rsidRPr="00065B37">
              <w:t xml:space="preserve">) и подтвержденные </w:t>
            </w:r>
            <w:r w:rsidRPr="00065B37">
              <w:rPr>
                <w:rFonts w:eastAsia="Arial Unicode MS"/>
              </w:rPr>
              <w:t xml:space="preserve">копиями </w:t>
            </w:r>
            <w:r w:rsidRPr="00065B37">
              <w:t xml:space="preserve">заверенными участником </w:t>
            </w:r>
            <w:r w:rsidRPr="00065B37">
              <w:rPr>
                <w:rFonts w:eastAsia="Arial Unicode MS"/>
              </w:rPr>
              <w:t xml:space="preserve">договоров или выписки из договоров </w:t>
            </w:r>
            <w:r w:rsidRPr="00065B37">
              <w:t xml:space="preserve">(согласно п.п. </w:t>
            </w:r>
            <w:r w:rsidRPr="00672118">
              <w:rPr>
                <w:highlight w:val="yellow"/>
              </w:rPr>
              <w:t>1</w:t>
            </w:r>
            <w:r>
              <w:rPr>
                <w:highlight w:val="yellow"/>
              </w:rPr>
              <w:t>5</w:t>
            </w:r>
            <w:r w:rsidRPr="00672118">
              <w:rPr>
                <w:highlight w:val="yellow"/>
              </w:rPr>
              <w:t>.2.2</w:t>
            </w:r>
            <w:r w:rsidRPr="00065B37">
              <w:t xml:space="preserve"> информационной карты </w:t>
            </w:r>
            <w:r>
              <w:t>запроса предложений</w:t>
            </w:r>
            <w:r w:rsidRPr="00065B37">
              <w:t>).</w:t>
            </w:r>
          </w:p>
        </w:tc>
      </w:tr>
      <w:tr w:rsidR="00050BAE" w:rsidRPr="00C54FFD" w:rsidTr="00050BAE">
        <w:trPr>
          <w:trHeight w:val="194"/>
        </w:trPr>
        <w:tc>
          <w:tcPr>
            <w:tcW w:w="781" w:type="dxa"/>
          </w:tcPr>
          <w:p w:rsidR="00050BAE" w:rsidRPr="00C54FFD" w:rsidRDefault="00050BAE" w:rsidP="00041778">
            <w:pPr>
              <w:numPr>
                <w:ilvl w:val="0"/>
                <w:numId w:val="59"/>
              </w:numPr>
              <w:ind w:left="0" w:hanging="15"/>
              <w:jc w:val="center"/>
            </w:pPr>
            <w:bookmarkStart w:id="533" w:name="_Ref387675018"/>
          </w:p>
        </w:tc>
        <w:bookmarkEnd w:id="533"/>
        <w:tc>
          <w:tcPr>
            <w:tcW w:w="2835" w:type="dxa"/>
          </w:tcPr>
          <w:p w:rsidR="00050BAE" w:rsidRPr="00C54FFD" w:rsidRDefault="00050BAE" w:rsidP="00050BAE">
            <w:pPr>
              <w:ind w:right="153"/>
              <w:rPr>
                <w:spacing w:val="-6"/>
              </w:rPr>
            </w:pPr>
            <w:r w:rsidRPr="00C54FFD">
              <w:rPr>
                <w:spacing w:val="-6"/>
              </w:rPr>
              <w:t>Срок заключения договора</w:t>
            </w:r>
          </w:p>
          <w:p w:rsidR="00050BAE" w:rsidRPr="00C54FFD" w:rsidRDefault="00050BAE" w:rsidP="00050BAE">
            <w:pPr>
              <w:ind w:right="153"/>
              <w:rPr>
                <w:spacing w:val="-6"/>
              </w:rPr>
            </w:pPr>
          </w:p>
        </w:tc>
        <w:tc>
          <w:tcPr>
            <w:tcW w:w="6237" w:type="dxa"/>
          </w:tcPr>
          <w:p w:rsidR="00050BAE" w:rsidRPr="00C54FFD" w:rsidRDefault="00050BAE" w:rsidP="00050BAE">
            <w:pPr>
              <w:jc w:val="both"/>
            </w:pPr>
            <w:proofErr w:type="gramStart"/>
            <w:r w:rsidRPr="00C54FFD">
              <w:t xml:space="preserve">Заказчик в течение </w:t>
            </w:r>
            <w:r w:rsidR="00032736">
              <w:t>4</w:t>
            </w:r>
            <w:r w:rsidRPr="00C54FFD">
              <w:t xml:space="preserve"> (</w:t>
            </w:r>
            <w:r w:rsidR="00032736">
              <w:t>четырех</w:t>
            </w:r>
            <w:r w:rsidRPr="00C54FFD">
              <w:t xml:space="preserve">) рабочих дней со дня размещения протокола заседания закупочной комиссии по подведению итогов запроса предложений на официальном </w:t>
            </w:r>
            <w:r w:rsidRPr="00C54FFD">
              <w:lastRenderedPageBreak/>
              <w:t>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54FFD">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50BAE" w:rsidRPr="00C54FFD" w:rsidRDefault="00050BAE" w:rsidP="00050BAE">
            <w:pPr>
              <w:ind w:right="153"/>
              <w:jc w:val="both"/>
            </w:pPr>
            <w:r w:rsidRPr="00C54FFD">
              <w:t>В случае заключения договора с победителем запроса предложений, договор заключается 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050BAE" w:rsidRPr="00C54FFD" w:rsidRDefault="00050BAE" w:rsidP="00050BAE">
            <w:pPr>
              <w:ind w:right="153"/>
              <w:jc w:val="both"/>
              <w:rPr>
                <w:spacing w:val="-6"/>
              </w:rPr>
            </w:pPr>
            <w:r w:rsidRPr="00C54FFD">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50BAE" w:rsidRPr="00C54FFD" w:rsidTr="00050BAE">
        <w:trPr>
          <w:trHeight w:val="194"/>
        </w:trPr>
        <w:tc>
          <w:tcPr>
            <w:tcW w:w="781" w:type="dxa"/>
          </w:tcPr>
          <w:p w:rsidR="00050BAE" w:rsidRPr="00C54FFD" w:rsidRDefault="00050BAE" w:rsidP="00041778">
            <w:pPr>
              <w:numPr>
                <w:ilvl w:val="0"/>
                <w:numId w:val="59"/>
              </w:numPr>
              <w:ind w:left="0" w:hanging="15"/>
              <w:jc w:val="center"/>
            </w:pPr>
            <w:bookmarkStart w:id="534" w:name="_Ref387676486"/>
          </w:p>
        </w:tc>
        <w:bookmarkEnd w:id="534"/>
        <w:tc>
          <w:tcPr>
            <w:tcW w:w="2835" w:type="dxa"/>
          </w:tcPr>
          <w:p w:rsidR="00050BAE" w:rsidRPr="00C54FFD" w:rsidRDefault="00050BAE" w:rsidP="00050BAE">
            <w:pPr>
              <w:ind w:right="153"/>
              <w:rPr>
                <w:spacing w:val="-6"/>
              </w:rPr>
            </w:pPr>
            <w:r w:rsidRPr="00C54FFD">
              <w:rPr>
                <w:spacing w:val="-6"/>
              </w:rPr>
              <w:t>Обеспечение исполнения договора:</w:t>
            </w:r>
          </w:p>
        </w:tc>
        <w:tc>
          <w:tcPr>
            <w:tcW w:w="6237" w:type="dxa"/>
          </w:tcPr>
          <w:p w:rsidR="00050BAE" w:rsidRDefault="00050BAE" w:rsidP="00050BAE">
            <w:pPr>
              <w:tabs>
                <w:tab w:val="left" w:pos="423"/>
              </w:tabs>
              <w:ind w:right="153"/>
              <w:jc w:val="both"/>
              <w:rPr>
                <w:bCs/>
              </w:rPr>
            </w:pPr>
            <w:r w:rsidRPr="009F6A2A">
              <w:t>не требуется.</w:t>
            </w:r>
          </w:p>
          <w:p w:rsidR="00050BAE" w:rsidRPr="00C54FFD" w:rsidRDefault="00050BAE" w:rsidP="00050BAE">
            <w:pPr>
              <w:tabs>
                <w:tab w:val="left" w:pos="423"/>
              </w:tabs>
              <w:spacing w:before="120"/>
              <w:ind w:right="153"/>
              <w:jc w:val="both"/>
              <w:rPr>
                <w:spacing w:val="-6"/>
              </w:rPr>
            </w:pPr>
          </w:p>
        </w:tc>
      </w:tr>
      <w:tr w:rsidR="00050BAE" w:rsidRPr="00C54FFD" w:rsidTr="00050BAE">
        <w:trPr>
          <w:trHeight w:val="194"/>
        </w:trPr>
        <w:tc>
          <w:tcPr>
            <w:tcW w:w="781" w:type="dxa"/>
          </w:tcPr>
          <w:p w:rsidR="00050BAE" w:rsidRPr="00C54FFD" w:rsidRDefault="00050BAE" w:rsidP="00041778">
            <w:pPr>
              <w:numPr>
                <w:ilvl w:val="0"/>
                <w:numId w:val="59"/>
              </w:numPr>
              <w:ind w:left="0" w:hanging="15"/>
              <w:jc w:val="center"/>
            </w:pPr>
            <w:bookmarkStart w:id="535" w:name="_Ref324929899"/>
          </w:p>
        </w:tc>
        <w:bookmarkEnd w:id="535"/>
        <w:tc>
          <w:tcPr>
            <w:tcW w:w="2835" w:type="dxa"/>
          </w:tcPr>
          <w:p w:rsidR="00050BAE" w:rsidRPr="00C54FFD" w:rsidRDefault="00050BAE"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050BAE" w:rsidRPr="00C54FFD" w:rsidRDefault="00050BAE" w:rsidP="00050BAE">
            <w:pPr>
              <w:pStyle w:val="af5"/>
              <w:spacing w:before="0" w:beforeAutospacing="0" w:after="0" w:afterAutospacing="0"/>
              <w:ind w:right="153"/>
              <w:jc w:val="both"/>
            </w:pPr>
            <w:r w:rsidRPr="00C54FFD">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9" w:history="1">
              <w:r w:rsidRPr="00C54FFD">
                <w:rPr>
                  <w:rStyle w:val="afa"/>
                </w:rPr>
                <w:t>arbitration@rosatom.ru</w:t>
              </w:r>
            </w:hyperlink>
            <w:r w:rsidRPr="00C54FFD">
              <w:t>.</w:t>
            </w:r>
          </w:p>
          <w:p w:rsidR="00050BAE" w:rsidRPr="00C54FFD" w:rsidRDefault="00050BAE" w:rsidP="00050BAE">
            <w:pPr>
              <w:pStyle w:val="af5"/>
              <w:spacing w:before="0" w:beforeAutospacing="0" w:after="0" w:afterAutospacing="0"/>
              <w:ind w:right="153"/>
              <w:jc w:val="both"/>
            </w:pPr>
            <w:r w:rsidRPr="00C54FFD">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50BAE" w:rsidRPr="00C54FFD" w:rsidRDefault="00050BAE" w:rsidP="00050BAE">
            <w:pPr>
              <w:pStyle w:val="af5"/>
              <w:spacing w:before="0" w:beforeAutospacing="0" w:after="0" w:afterAutospacing="0"/>
              <w:ind w:right="153"/>
              <w:jc w:val="both"/>
            </w:pPr>
            <w:r w:rsidRPr="00C54FFD">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050BAE" w:rsidRPr="00C54FFD" w:rsidRDefault="00050BAE" w:rsidP="00050BAE">
            <w:pPr>
              <w:pStyle w:val="af5"/>
              <w:spacing w:before="0" w:beforeAutospacing="0" w:after="0" w:afterAutospacing="0"/>
              <w:ind w:right="153"/>
              <w:jc w:val="both"/>
            </w:pPr>
            <w:r w:rsidRPr="00C54FFD">
              <w:t xml:space="preserve">На сайте http://zakupki.rosatom.ru/ (раздел Контроль и </w:t>
            </w:r>
            <w:proofErr w:type="gramStart"/>
            <w:r w:rsidRPr="00C54FFD">
              <w:t>арбитраж</w:t>
            </w:r>
            <w:proofErr w:type="gramEnd"/>
            <w:r w:rsidRPr="00C54FFD">
              <w:t xml:space="preserve">/Нормативные документы) представлены Методические рекомендации о порядке рассмотрения жалоб. </w:t>
            </w:r>
          </w:p>
          <w:p w:rsidR="00050BAE" w:rsidRPr="00C54FFD" w:rsidRDefault="00050BAE" w:rsidP="00050BAE">
            <w:pPr>
              <w:pStyle w:val="af5"/>
              <w:spacing w:before="0" w:beforeAutospacing="0" w:after="0" w:afterAutospacing="0"/>
              <w:ind w:right="153"/>
              <w:jc w:val="both"/>
            </w:pPr>
            <w:r w:rsidRPr="00C54FF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50BAE" w:rsidRPr="00C54FFD" w:rsidRDefault="00050BAE" w:rsidP="00050BAE">
            <w:pPr>
              <w:pStyle w:val="af5"/>
              <w:spacing w:before="0" w:beforeAutospacing="0" w:after="0" w:afterAutospacing="0"/>
              <w:ind w:right="153"/>
              <w:jc w:val="both"/>
            </w:pPr>
            <w:r w:rsidRPr="00C54FFD">
              <w:lastRenderedPageBreak/>
              <w:t xml:space="preserve">Решения ЦАК могут быть обжалованы — в Контрольном комитете Госкорпорации «Росатом» не позднее 1 (одного) месяца </w:t>
            </w:r>
            <w:proofErr w:type="gramStart"/>
            <w:r w:rsidRPr="00C54FFD">
              <w:t>с даты размещения</w:t>
            </w:r>
            <w:proofErr w:type="gramEnd"/>
            <w:r w:rsidRPr="00C54FFD">
              <w:t xml:space="preserve"> на официальном сайте результата рассмотрения жалобы.</w:t>
            </w:r>
          </w:p>
        </w:tc>
      </w:tr>
      <w:tr w:rsidR="00050BAE" w:rsidRPr="00C54FFD" w:rsidTr="00050BAE">
        <w:trPr>
          <w:trHeight w:val="194"/>
        </w:trPr>
        <w:tc>
          <w:tcPr>
            <w:tcW w:w="781" w:type="dxa"/>
          </w:tcPr>
          <w:p w:rsidR="00050BAE" w:rsidRPr="00C54FFD" w:rsidRDefault="00050BAE" w:rsidP="00041778">
            <w:pPr>
              <w:numPr>
                <w:ilvl w:val="0"/>
                <w:numId w:val="59"/>
              </w:numPr>
              <w:ind w:left="0" w:hanging="15"/>
              <w:jc w:val="center"/>
            </w:pPr>
            <w:bookmarkStart w:id="536" w:name="_Ref324929808"/>
          </w:p>
        </w:tc>
        <w:bookmarkEnd w:id="536"/>
        <w:tc>
          <w:tcPr>
            <w:tcW w:w="2835" w:type="dxa"/>
          </w:tcPr>
          <w:p w:rsidR="00050BAE" w:rsidRPr="00C54FFD" w:rsidRDefault="00050BAE"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050BAE" w:rsidRPr="00C54FFD" w:rsidRDefault="00050BAE" w:rsidP="00050BAE">
            <w:pPr>
              <w:pStyle w:val="af5"/>
              <w:spacing w:before="0" w:beforeAutospacing="0" w:after="0" w:afterAutospacing="0"/>
              <w:ind w:right="153"/>
              <w:jc w:val="both"/>
            </w:pPr>
            <w:r w:rsidRPr="00C54FFD">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050BAE" w:rsidRPr="00C54FFD" w:rsidRDefault="00050BAE" w:rsidP="00050BAE">
            <w:pPr>
              <w:pStyle w:val="af5"/>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050BAE" w:rsidRPr="00C54FFD" w:rsidRDefault="00050BAE" w:rsidP="00050BAE">
            <w:pPr>
              <w:pStyle w:val="af5"/>
              <w:tabs>
                <w:tab w:val="left" w:pos="360"/>
              </w:tabs>
              <w:spacing w:before="0" w:beforeAutospacing="0" w:after="0" w:afterAutospacing="0"/>
              <w:ind w:right="153"/>
              <w:jc w:val="both"/>
            </w:pPr>
            <w:r w:rsidRPr="00C54FFD">
              <w:t>2.</w:t>
            </w:r>
            <w:r w:rsidRPr="00C54FFD">
              <w:tab/>
              <w:t>Адрес электронной почты: 0707@rosatom.ru;</w:t>
            </w:r>
          </w:p>
          <w:p w:rsidR="00050BAE" w:rsidRPr="00C54FFD" w:rsidRDefault="00050BAE" w:rsidP="00050BAE">
            <w:pPr>
              <w:pStyle w:val="af5"/>
              <w:tabs>
                <w:tab w:val="left" w:pos="330"/>
              </w:tabs>
              <w:spacing w:before="0" w:beforeAutospacing="0" w:after="0" w:afterAutospacing="0"/>
              <w:ind w:right="153"/>
              <w:jc w:val="both"/>
            </w:pPr>
            <w:r w:rsidRPr="00C54FFD">
              <w:t>3.</w:t>
            </w:r>
            <w:r w:rsidRPr="00C54FFD">
              <w:tab/>
              <w:t>Адрес для почтовых отправлений: 119017, Москва, а/я 226, Департамент защиты активов Госкорпорации «Росатом».</w:t>
            </w:r>
          </w:p>
        </w:tc>
      </w:tr>
    </w:tbl>
    <w:p w:rsidR="00050BAE" w:rsidRDefault="00050BAE" w:rsidP="00C87330">
      <w:pPr>
        <w:tabs>
          <w:tab w:val="num" w:pos="1800"/>
        </w:tabs>
        <w:spacing w:after="120"/>
        <w:jc w:val="both"/>
        <w:rPr>
          <w:sz w:val="22"/>
        </w:rPr>
      </w:pPr>
    </w:p>
    <w:p w:rsidR="00681F9D" w:rsidRPr="002C4899" w:rsidRDefault="00681F9D" w:rsidP="00C87330">
      <w:pPr>
        <w:tabs>
          <w:tab w:val="num" w:pos="1800"/>
        </w:tabs>
        <w:spacing w:after="120"/>
        <w:jc w:val="both"/>
        <w:rPr>
          <w:sz w:val="22"/>
        </w:rPr>
        <w:sectPr w:rsidR="00681F9D" w:rsidRPr="002C4899" w:rsidSect="00050BAE">
          <w:pgSz w:w="11907" w:h="16840" w:code="9"/>
          <w:pgMar w:top="1134" w:right="567" w:bottom="1134" w:left="1418" w:header="567" w:footer="567" w:gutter="0"/>
          <w:cols w:space="708"/>
          <w:docGrid w:linePitch="360"/>
        </w:sectPr>
      </w:pPr>
    </w:p>
    <w:p w:rsidR="00C87330" w:rsidRPr="00AD41BD" w:rsidRDefault="00C87330" w:rsidP="00222037">
      <w:pPr>
        <w:pStyle w:val="10"/>
        <w:numPr>
          <w:ilvl w:val="1"/>
          <w:numId w:val="6"/>
        </w:numPr>
        <w:spacing w:before="120" w:after="120"/>
        <w:jc w:val="both"/>
        <w:rPr>
          <w:sz w:val="28"/>
          <w:szCs w:val="28"/>
        </w:rPr>
      </w:pPr>
      <w:bookmarkStart w:id="537" w:name="_Ref317252392"/>
      <w:bookmarkStart w:id="538" w:name="_Ref317252770"/>
      <w:bookmarkStart w:id="539" w:name="_Ref317258826"/>
      <w:bookmarkStart w:id="540" w:name="_Ref317258847"/>
      <w:bookmarkStart w:id="541" w:name="_Ref317258884"/>
      <w:bookmarkStart w:id="542" w:name="_Ref317259078"/>
      <w:bookmarkStart w:id="543" w:name="_Ref317259086"/>
      <w:bookmarkStart w:id="544" w:name="_Ref317259097"/>
      <w:bookmarkStart w:id="545" w:name="_Ref317259107"/>
      <w:bookmarkStart w:id="546" w:name="_Ref317259121"/>
      <w:bookmarkStart w:id="547" w:name="_Ref317259138"/>
      <w:bookmarkStart w:id="548" w:name="_Ref317259149"/>
      <w:bookmarkStart w:id="549" w:name="_Ref317259167"/>
      <w:bookmarkStart w:id="550" w:name="_Ref317259176"/>
      <w:bookmarkStart w:id="551" w:name="_Ref317259188"/>
      <w:bookmarkStart w:id="552" w:name="_Ref317259197"/>
      <w:bookmarkStart w:id="553" w:name="_Ref317259206"/>
      <w:bookmarkStart w:id="554" w:name="_Ref317259217"/>
      <w:bookmarkStart w:id="555" w:name="_Ref317259233"/>
      <w:bookmarkStart w:id="556" w:name="_Toc391644587"/>
      <w:bookmarkStart w:id="557"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p w:rsidR="002D0B5C" w:rsidRPr="00824550" w:rsidRDefault="002D0B5C" w:rsidP="00C87330">
      <w:pPr>
        <w:pStyle w:val="Times12"/>
        <w:jc w:val="right"/>
        <w:rPr>
          <w:bCs w:val="0"/>
          <w:sz w:val="28"/>
          <w:szCs w:val="28"/>
        </w:rPr>
      </w:pPr>
      <w:bookmarkStart w:id="558" w:name="форма1"/>
      <w:bookmarkStart w:id="559" w:name="_Toc98251753"/>
      <w:bookmarkEnd w:id="557"/>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58"/>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60" w:name="_Письмо_о_подаче"/>
      <w:bookmarkStart w:id="561" w:name="_Toc255987071"/>
      <w:bookmarkStart w:id="562" w:name="_Toc272505461"/>
      <w:bookmarkEnd w:id="560"/>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63" w:name="_ЗАЯВКА_НА_УЧАСТИЕ"/>
      <w:bookmarkStart w:id="564" w:name="_Toc391644588"/>
      <w:bookmarkEnd w:id="563"/>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61"/>
      <w:bookmarkEnd w:id="562"/>
      <w:bookmarkEnd w:id="564"/>
    </w:p>
    <w:p w:rsidR="00C87330" w:rsidRPr="00824550" w:rsidRDefault="00C87330" w:rsidP="00C87330">
      <w:pPr>
        <w:tabs>
          <w:tab w:val="left" w:pos="7938"/>
        </w:tabs>
        <w:ind w:firstLine="4820"/>
        <w:jc w:val="center"/>
        <w:rPr>
          <w:b/>
        </w:rPr>
      </w:pPr>
    </w:p>
    <w:p w:rsidR="00C87330" w:rsidRPr="00824550" w:rsidRDefault="00C87330" w:rsidP="00C87330">
      <w:pPr>
        <w:ind w:firstLine="709"/>
        <w:jc w:val="both"/>
        <w:rPr>
          <w:sz w:val="22"/>
        </w:rPr>
      </w:pPr>
      <w:proofErr w:type="gramStart"/>
      <w:r w:rsidRPr="00824550">
        <w:rPr>
          <w:sz w:val="28"/>
          <w:szCs w:val="28"/>
        </w:rPr>
        <w:t xml:space="preserve">Изучив извещение о проведении </w:t>
      </w:r>
      <w:r w:rsidR="003E0066" w:rsidRPr="00824550">
        <w:rPr>
          <w:sz w:val="28"/>
          <w:szCs w:val="28"/>
        </w:rPr>
        <w:t>запроса предложений</w:t>
      </w:r>
      <w:r w:rsidRPr="00824550">
        <w:rPr>
          <w:sz w:val="28"/>
          <w:szCs w:val="28"/>
        </w:rPr>
        <w:t xml:space="preserve"> на право заключения договора на ________________________, </w:t>
      </w:r>
      <w:r w:rsidR="00B20E72">
        <w:rPr>
          <w:sz w:val="28"/>
          <w:szCs w:val="28"/>
        </w:rPr>
        <w:t xml:space="preserve">опубликованное на  официальном сайте </w:t>
      </w:r>
      <w:r w:rsidR="00563041" w:rsidRPr="00824550">
        <w:rPr>
          <w:sz w:val="28"/>
          <w:szCs w:val="28"/>
        </w:rPr>
        <w:t>и на</w:t>
      </w:r>
      <w:r w:rsidR="000864F1">
        <w:rPr>
          <w:sz w:val="28"/>
          <w:szCs w:val="28"/>
        </w:rPr>
        <w:t xml:space="preserve"> </w:t>
      </w:r>
      <w:r w:rsidR="000864F1" w:rsidRPr="00076B0D">
        <w:rPr>
          <w:sz w:val="28"/>
          <w:szCs w:val="28"/>
        </w:rPr>
        <w:t>электронной торговой площадке</w:t>
      </w:r>
      <w:r w:rsidR="00563041" w:rsidRPr="00824550">
        <w:rPr>
          <w:sz w:val="28"/>
          <w:szCs w:val="28"/>
        </w:rPr>
        <w:t xml:space="preserve"> </w:t>
      </w:r>
      <w:r w:rsidR="000864F1" w:rsidRPr="00076B0D">
        <w:rPr>
          <w:sz w:val="28"/>
          <w:szCs w:val="28"/>
        </w:rPr>
        <w:t xml:space="preserve">ЭТП «Аукционный Конкурсный Дом» на сайте </w:t>
      </w:r>
      <w:hyperlink r:id="rId30" w:history="1">
        <w:proofErr w:type="gramEnd"/>
        <w:r w:rsidR="000864F1" w:rsidRPr="00076B0D">
          <w:rPr>
            <w:sz w:val="28"/>
            <w:szCs w:val="28"/>
          </w:rPr>
          <w:t>www.a-k-d.ru</w:t>
        </w:r>
        <w:proofErr w:type="gramStart"/>
      </w:hyperlink>
      <w:r w:rsidR="00B20E72">
        <w:rPr>
          <w:sz w:val="28"/>
          <w:szCs w:val="28"/>
        </w:rPr>
        <w:t xml:space="preserve">, запрос предложений № ___ </w:t>
      </w:r>
      <w:r w:rsidR="001D0134" w:rsidRPr="00824550">
        <w:rPr>
          <w:b/>
          <w:i/>
        </w:rPr>
        <w:t xml:space="preserve">[указывается номер </w:t>
      </w:r>
      <w:r w:rsidR="003E0066" w:rsidRPr="00824550">
        <w:rPr>
          <w:b/>
          <w:i/>
        </w:rPr>
        <w:t>запроса предложений</w:t>
      </w:r>
      <w:r w:rsidR="001D0134" w:rsidRPr="00824550">
        <w:rPr>
          <w:b/>
          <w:i/>
        </w:rPr>
        <w:t xml:space="preserve"> на ЭТП], </w:t>
      </w:r>
      <w:r w:rsidR="002E77A5" w:rsidRPr="00824550">
        <w:rPr>
          <w:sz w:val="28"/>
          <w:szCs w:val="28"/>
        </w:rPr>
        <w:t>документацию по запросу предложений</w:t>
      </w:r>
      <w:r w:rsidRPr="00824550">
        <w:rPr>
          <w:sz w:val="28"/>
          <w:szCs w:val="28"/>
        </w:rPr>
        <w:t xml:space="preserve">, </w:t>
      </w:r>
      <w:r w:rsidR="00607E45">
        <w:rPr>
          <w:sz w:val="28"/>
          <w:szCs w:val="28"/>
        </w:rPr>
        <w:t xml:space="preserve">понимая </w:t>
      </w:r>
      <w:r w:rsidRPr="00824550">
        <w:rPr>
          <w:sz w:val="28"/>
          <w:szCs w:val="28"/>
        </w:rPr>
        <w:t xml:space="preserve">и принимая установленные в них требования и условия </w:t>
      </w:r>
      <w:r w:rsidR="003E0066" w:rsidRPr="00824550">
        <w:rPr>
          <w:sz w:val="28"/>
          <w:szCs w:val="28"/>
        </w:rPr>
        <w:t>запроса предложений</w:t>
      </w:r>
      <w:r w:rsidRPr="00824550">
        <w:rPr>
          <w:sz w:val="28"/>
          <w:szCs w:val="28"/>
        </w:rPr>
        <w:t xml:space="preserve">, </w:t>
      </w:r>
      <w:r w:rsidR="002D0B5C" w:rsidRPr="00824550">
        <w:rPr>
          <w:sz w:val="28"/>
          <w:szCs w:val="28"/>
        </w:rPr>
        <w:t xml:space="preserve"> </w:t>
      </w:r>
      <w:r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962BE5" w:rsidRDefault="002D0B5C" w:rsidP="00EE1314">
      <w:pPr>
        <w:pStyle w:val="affd"/>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условиях</w:t>
      </w:r>
      <w:r w:rsidR="00C87330" w:rsidRPr="00962BE5">
        <w:rPr>
          <w:rFonts w:ascii="Times New Roman" w:hAnsi="Times New Roman" w:cs="Times New Roman"/>
          <w:bCs/>
          <w:sz w:val="28"/>
          <w:szCs w:val="22"/>
        </w:rPr>
        <w:t xml:space="preserve">: </w:t>
      </w:r>
      <w:r w:rsidRPr="00962BE5">
        <w:rPr>
          <w:rFonts w:ascii="Times New Roman" w:hAnsi="Times New Roman" w:cs="Times New Roman"/>
          <w:bCs/>
          <w:sz w:val="28"/>
          <w:szCs w:val="22"/>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F2B95" w:rsidRPr="0036247B" w:rsidTr="005F2B95">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5F2B95" w:rsidRPr="008508B4" w:rsidRDefault="005F2B95" w:rsidP="00A42C89">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tcBorders>
              <w:top w:val="single" w:sz="4" w:space="0" w:color="auto"/>
              <w:left w:val="single" w:sz="4" w:space="0" w:color="auto"/>
              <w:bottom w:val="single" w:sz="4" w:space="0" w:color="auto"/>
              <w:right w:val="single" w:sz="4" w:space="0" w:color="auto"/>
            </w:tcBorders>
            <w:vAlign w:val="center"/>
          </w:tcPr>
          <w:p w:rsidR="005F2B95" w:rsidRPr="008508B4" w:rsidRDefault="005F2B95" w:rsidP="00A42C89">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tcBorders>
              <w:top w:val="single" w:sz="4" w:space="0" w:color="auto"/>
              <w:left w:val="single" w:sz="4" w:space="0" w:color="auto"/>
              <w:bottom w:val="single" w:sz="4" w:space="0" w:color="auto"/>
              <w:right w:val="single" w:sz="4" w:space="0" w:color="auto"/>
            </w:tcBorders>
            <w:vAlign w:val="center"/>
          </w:tcPr>
          <w:p w:rsidR="005F2B95" w:rsidRPr="008508B4" w:rsidRDefault="005F2B95" w:rsidP="00A42C89">
            <w:pPr>
              <w:keepNext/>
              <w:ind w:left="57" w:right="57"/>
              <w:jc w:val="center"/>
              <w:rPr>
                <w:b/>
              </w:rPr>
            </w:pPr>
            <w:r w:rsidRPr="008508B4">
              <w:rPr>
                <w:b/>
              </w:rPr>
              <w:t>Предложения участника</w:t>
            </w:r>
          </w:p>
        </w:tc>
      </w:tr>
      <w:tr w:rsidR="005F2B95" w:rsidRPr="0036247B" w:rsidTr="005F2B95">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5F2B95" w:rsidRPr="005F2B95" w:rsidRDefault="005F2B95" w:rsidP="00041778">
            <w:pPr>
              <w:numPr>
                <w:ilvl w:val="0"/>
                <w:numId w:val="24"/>
              </w:numPr>
              <w:tabs>
                <w:tab w:val="left" w:pos="284"/>
              </w:tabs>
              <w:ind w:left="0" w:firstLine="0"/>
              <w:jc w:val="center"/>
              <w:rPr>
                <w:b/>
              </w:rPr>
            </w:pPr>
          </w:p>
        </w:tc>
        <w:tc>
          <w:tcPr>
            <w:tcW w:w="4394" w:type="dxa"/>
            <w:tcBorders>
              <w:top w:val="single" w:sz="4" w:space="0" w:color="auto"/>
              <w:left w:val="single" w:sz="4" w:space="0" w:color="auto"/>
              <w:bottom w:val="single" w:sz="4" w:space="0" w:color="auto"/>
              <w:right w:val="single" w:sz="4" w:space="0" w:color="auto"/>
            </w:tcBorders>
            <w:vAlign w:val="center"/>
          </w:tcPr>
          <w:p w:rsidR="005F2B95" w:rsidRPr="005F2B95" w:rsidRDefault="005F2B95" w:rsidP="005F2B95">
            <w:pPr>
              <w:keepNext/>
              <w:ind w:left="-57" w:right="-57"/>
              <w:jc w:val="center"/>
              <w:rPr>
                <w:b/>
              </w:rPr>
            </w:pPr>
            <w:r w:rsidRPr="005F2B95">
              <w:rPr>
                <w:b/>
              </w:rPr>
              <w:t>Цена договора, руб. с НДС</w:t>
            </w:r>
          </w:p>
        </w:tc>
        <w:tc>
          <w:tcPr>
            <w:tcW w:w="4962" w:type="dxa"/>
            <w:tcBorders>
              <w:top w:val="single" w:sz="4" w:space="0" w:color="auto"/>
              <w:left w:val="single" w:sz="4" w:space="0" w:color="auto"/>
              <w:bottom w:val="single" w:sz="4" w:space="0" w:color="auto"/>
              <w:right w:val="single" w:sz="4" w:space="0" w:color="auto"/>
            </w:tcBorders>
            <w:vAlign w:val="center"/>
          </w:tcPr>
          <w:p w:rsidR="005F2B95" w:rsidRPr="005F2B95" w:rsidRDefault="005F2B95" w:rsidP="005F2B95">
            <w:pPr>
              <w:keepNext/>
              <w:ind w:left="57" w:right="57"/>
              <w:jc w:val="center"/>
              <w:rPr>
                <w:b/>
              </w:rPr>
            </w:pPr>
          </w:p>
          <w:p w:rsidR="005F2B95" w:rsidRPr="005F2B95" w:rsidRDefault="005F2B95" w:rsidP="00841975">
            <w:pPr>
              <w:keepNext/>
              <w:ind w:left="57" w:right="57"/>
              <w:jc w:val="center"/>
              <w:rPr>
                <w:b/>
              </w:rPr>
            </w:pPr>
            <w:r w:rsidRPr="005F2B95">
              <w:rPr>
                <w:b/>
              </w:rPr>
              <w:t>2 000 000,00 (два миллиона) рублей 00 копеек, включая НДС</w:t>
            </w:r>
            <w:r w:rsidR="00841975">
              <w:rPr>
                <w:b/>
              </w:rPr>
              <w:t>.</w:t>
            </w:r>
            <w:r>
              <w:rPr>
                <w:b/>
              </w:rPr>
              <w:t xml:space="preserve"> </w:t>
            </w:r>
          </w:p>
        </w:tc>
      </w:tr>
      <w:tr w:rsidR="005F2B95" w:rsidRPr="005A6995" w:rsidTr="005F2B95">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5F2B95" w:rsidRPr="005F2B95" w:rsidRDefault="005F2B95" w:rsidP="00041778">
            <w:pPr>
              <w:numPr>
                <w:ilvl w:val="0"/>
                <w:numId w:val="24"/>
              </w:numPr>
              <w:tabs>
                <w:tab w:val="left" w:pos="284"/>
              </w:tabs>
              <w:ind w:left="0" w:firstLine="0"/>
              <w:jc w:val="center"/>
              <w:rPr>
                <w:b/>
              </w:rPr>
            </w:pPr>
          </w:p>
        </w:tc>
        <w:tc>
          <w:tcPr>
            <w:tcW w:w="4394" w:type="dxa"/>
            <w:tcBorders>
              <w:top w:val="single" w:sz="4" w:space="0" w:color="auto"/>
              <w:left w:val="single" w:sz="4" w:space="0" w:color="auto"/>
              <w:bottom w:val="single" w:sz="4" w:space="0" w:color="auto"/>
              <w:right w:val="single" w:sz="4" w:space="0" w:color="auto"/>
            </w:tcBorders>
            <w:vAlign w:val="center"/>
          </w:tcPr>
          <w:p w:rsidR="005F2B95" w:rsidRPr="005F2B95" w:rsidRDefault="005F2B95" w:rsidP="005F2B95">
            <w:pPr>
              <w:keepNext/>
              <w:ind w:left="-57" w:right="-57"/>
              <w:jc w:val="center"/>
              <w:rPr>
                <w:b/>
              </w:rPr>
            </w:pPr>
            <w:r w:rsidRPr="005F2B95">
              <w:rPr>
                <w:b/>
              </w:rPr>
              <w:t>Стоимость предложения по плановому объему, руб. с НДС</w:t>
            </w:r>
          </w:p>
        </w:tc>
        <w:tc>
          <w:tcPr>
            <w:tcW w:w="4962" w:type="dxa"/>
            <w:tcBorders>
              <w:top w:val="single" w:sz="4" w:space="0" w:color="auto"/>
              <w:left w:val="single" w:sz="4" w:space="0" w:color="auto"/>
              <w:bottom w:val="single" w:sz="4" w:space="0" w:color="auto"/>
              <w:right w:val="single" w:sz="4" w:space="0" w:color="auto"/>
            </w:tcBorders>
            <w:vAlign w:val="center"/>
          </w:tcPr>
          <w:p w:rsidR="005F2B95" w:rsidRPr="005F2B95" w:rsidRDefault="005F2B95" w:rsidP="005F2B95">
            <w:pPr>
              <w:keepNext/>
              <w:ind w:left="57" w:right="57"/>
              <w:jc w:val="center"/>
              <w:rPr>
                <w:b/>
              </w:rPr>
            </w:pPr>
          </w:p>
        </w:tc>
      </w:tr>
      <w:tr w:rsidR="005F2B95" w:rsidRPr="005A6995" w:rsidTr="005F2B95">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5F2B95" w:rsidRPr="005F2B95" w:rsidRDefault="005F2B95" w:rsidP="00041778">
            <w:pPr>
              <w:numPr>
                <w:ilvl w:val="0"/>
                <w:numId w:val="24"/>
              </w:numPr>
              <w:tabs>
                <w:tab w:val="left" w:pos="284"/>
              </w:tabs>
              <w:ind w:left="0" w:firstLine="0"/>
              <w:jc w:val="center"/>
              <w:rPr>
                <w:b/>
              </w:rPr>
            </w:pPr>
          </w:p>
        </w:tc>
        <w:tc>
          <w:tcPr>
            <w:tcW w:w="4394" w:type="dxa"/>
            <w:tcBorders>
              <w:top w:val="single" w:sz="4" w:space="0" w:color="auto"/>
              <w:left w:val="single" w:sz="4" w:space="0" w:color="auto"/>
              <w:bottom w:val="single" w:sz="4" w:space="0" w:color="auto"/>
              <w:right w:val="single" w:sz="4" w:space="0" w:color="auto"/>
            </w:tcBorders>
            <w:vAlign w:val="center"/>
          </w:tcPr>
          <w:p w:rsidR="005F2B95" w:rsidRPr="005F2B95" w:rsidRDefault="005F2B95" w:rsidP="005F2B95">
            <w:pPr>
              <w:keepNext/>
              <w:ind w:left="-57" w:right="-57"/>
              <w:jc w:val="center"/>
              <w:rPr>
                <w:b/>
              </w:rPr>
            </w:pPr>
            <w:r w:rsidRPr="005F2B95">
              <w:rPr>
                <w:b/>
              </w:rPr>
              <w:t>Стоимость предложения по плановому объему, руб. без учета  НДС</w:t>
            </w:r>
          </w:p>
        </w:tc>
        <w:tc>
          <w:tcPr>
            <w:tcW w:w="4962" w:type="dxa"/>
            <w:tcBorders>
              <w:top w:val="single" w:sz="4" w:space="0" w:color="auto"/>
              <w:left w:val="single" w:sz="4" w:space="0" w:color="auto"/>
              <w:bottom w:val="single" w:sz="4" w:space="0" w:color="auto"/>
              <w:right w:val="single" w:sz="4" w:space="0" w:color="auto"/>
            </w:tcBorders>
            <w:vAlign w:val="center"/>
          </w:tcPr>
          <w:p w:rsidR="005F2B95" w:rsidRPr="005F2B95" w:rsidRDefault="005F2B95" w:rsidP="005F2B95">
            <w:pPr>
              <w:keepNext/>
              <w:ind w:left="57" w:right="57"/>
              <w:jc w:val="center"/>
              <w:rPr>
                <w:b/>
              </w:rPr>
            </w:pPr>
          </w:p>
        </w:tc>
      </w:tr>
      <w:tr w:rsidR="005F2B95" w:rsidRPr="005A6995" w:rsidTr="005F2B95">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5F2B95" w:rsidRPr="005F2B95" w:rsidRDefault="005F2B95" w:rsidP="00041778">
            <w:pPr>
              <w:numPr>
                <w:ilvl w:val="0"/>
                <w:numId w:val="24"/>
              </w:numPr>
              <w:tabs>
                <w:tab w:val="left" w:pos="284"/>
              </w:tabs>
              <w:ind w:left="0" w:firstLine="0"/>
              <w:jc w:val="center"/>
              <w:rPr>
                <w:b/>
              </w:rPr>
            </w:pPr>
          </w:p>
        </w:tc>
        <w:tc>
          <w:tcPr>
            <w:tcW w:w="4394" w:type="dxa"/>
            <w:tcBorders>
              <w:top w:val="single" w:sz="4" w:space="0" w:color="auto"/>
              <w:left w:val="single" w:sz="4" w:space="0" w:color="auto"/>
              <w:bottom w:val="single" w:sz="4" w:space="0" w:color="auto"/>
              <w:right w:val="single" w:sz="4" w:space="0" w:color="auto"/>
            </w:tcBorders>
            <w:vAlign w:val="center"/>
          </w:tcPr>
          <w:p w:rsidR="005F2B95" w:rsidRPr="005F2B95" w:rsidRDefault="005F2B95" w:rsidP="005F2B95">
            <w:pPr>
              <w:keepNext/>
              <w:ind w:left="-57" w:right="-57"/>
              <w:jc w:val="center"/>
              <w:rPr>
                <w:b/>
              </w:rPr>
            </w:pPr>
            <w:r w:rsidRPr="005F2B95">
              <w:rPr>
                <w:b/>
              </w:rPr>
              <w:t>Срок выполнения работ/оказания услуг</w:t>
            </w:r>
          </w:p>
        </w:tc>
        <w:tc>
          <w:tcPr>
            <w:tcW w:w="4962" w:type="dxa"/>
            <w:tcBorders>
              <w:top w:val="single" w:sz="4" w:space="0" w:color="auto"/>
              <w:left w:val="single" w:sz="4" w:space="0" w:color="auto"/>
              <w:bottom w:val="single" w:sz="4" w:space="0" w:color="auto"/>
              <w:right w:val="single" w:sz="4" w:space="0" w:color="auto"/>
            </w:tcBorders>
            <w:vAlign w:val="center"/>
          </w:tcPr>
          <w:p w:rsidR="005F2B95" w:rsidRPr="005F2B95" w:rsidRDefault="005F2B95" w:rsidP="005F2B95">
            <w:pPr>
              <w:keepNext/>
              <w:ind w:left="57" w:right="57"/>
              <w:jc w:val="center"/>
              <w:rPr>
                <w:b/>
              </w:rPr>
            </w:pPr>
            <w:r w:rsidRPr="005F2B95">
              <w:rPr>
                <w:b/>
              </w:rPr>
              <w:t>[указать срок выполнения работ/оказания услуг]</w:t>
            </w:r>
          </w:p>
        </w:tc>
      </w:tr>
      <w:tr w:rsidR="005F2B95" w:rsidRPr="00DD5EEB" w:rsidTr="005F2B95">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5F2B95" w:rsidRPr="005F2B95" w:rsidRDefault="005F2B95" w:rsidP="00041778">
            <w:pPr>
              <w:numPr>
                <w:ilvl w:val="0"/>
                <w:numId w:val="24"/>
              </w:numPr>
              <w:tabs>
                <w:tab w:val="left" w:pos="284"/>
              </w:tabs>
              <w:ind w:left="0" w:firstLine="0"/>
              <w:jc w:val="center"/>
              <w:rPr>
                <w:b/>
              </w:rPr>
            </w:pPr>
          </w:p>
        </w:tc>
        <w:tc>
          <w:tcPr>
            <w:tcW w:w="4394" w:type="dxa"/>
            <w:tcBorders>
              <w:top w:val="single" w:sz="4" w:space="0" w:color="auto"/>
              <w:left w:val="single" w:sz="4" w:space="0" w:color="auto"/>
              <w:bottom w:val="single" w:sz="4" w:space="0" w:color="auto"/>
              <w:right w:val="single" w:sz="4" w:space="0" w:color="auto"/>
            </w:tcBorders>
            <w:vAlign w:val="center"/>
          </w:tcPr>
          <w:p w:rsidR="005F2B95" w:rsidRPr="005F2B95" w:rsidRDefault="005F2B95" w:rsidP="005F2B95">
            <w:pPr>
              <w:keepNext/>
              <w:ind w:left="-57" w:right="-57"/>
              <w:jc w:val="center"/>
              <w:rPr>
                <w:b/>
              </w:rPr>
            </w:pPr>
            <w:r w:rsidRPr="005F2B95">
              <w:rPr>
                <w:b/>
              </w:rP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tcPr>
          <w:p w:rsidR="005F2B95" w:rsidRPr="005F2B95" w:rsidRDefault="005F2B95" w:rsidP="005F2B95">
            <w:pPr>
              <w:keepNext/>
              <w:ind w:left="57" w:right="57"/>
              <w:jc w:val="center"/>
              <w:rPr>
                <w:b/>
              </w:rPr>
            </w:pPr>
            <w:r w:rsidRPr="005F2B95">
              <w:rPr>
                <w:b/>
              </w:rPr>
              <w:t>[указать порядок платежей по договору]</w:t>
            </w:r>
          </w:p>
        </w:tc>
      </w:tr>
    </w:tbl>
    <w:p w:rsidR="00962BE5" w:rsidRDefault="00962BE5" w:rsidP="00C87330">
      <w:pPr>
        <w:pStyle w:val="affd"/>
        <w:spacing w:before="0" w:after="0" w:line="240" w:lineRule="auto"/>
        <w:ind w:firstLine="709"/>
        <w:rPr>
          <w:rFonts w:ascii="Times New Roman" w:hAnsi="Times New Roman" w:cs="Times New Roman"/>
          <w:sz w:val="28"/>
          <w:szCs w:val="28"/>
        </w:rPr>
      </w:pPr>
    </w:p>
    <w:p w:rsidR="00C87330" w:rsidRPr="00824550" w:rsidRDefault="00C87330" w:rsidP="00C87330">
      <w:pPr>
        <w:pStyle w:val="affd"/>
        <w:spacing w:before="0" w:after="0" w:line="240" w:lineRule="auto"/>
        <w:ind w:firstLine="709"/>
        <w:rPr>
          <w:rFonts w:ascii="Times New Roman" w:hAnsi="Times New Roman" w:cs="Times New Roman"/>
          <w:sz w:val="22"/>
          <w:szCs w:val="22"/>
        </w:rPr>
      </w:pPr>
      <w:r w:rsidRPr="00824550">
        <w:rPr>
          <w:rFonts w:ascii="Times New Roman" w:hAnsi="Times New Roman" w:cs="Times New Roman"/>
          <w:sz w:val="28"/>
          <w:szCs w:val="28"/>
        </w:rPr>
        <w:t xml:space="preserve">Настоящая заявка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имеет правовой статус оферты и действует до «___» __________ 20___ года.</w:t>
      </w:r>
      <w:bookmarkStart w:id="565" w:name="_Hlt440565644"/>
      <w:bookmarkEnd w:id="565"/>
    </w:p>
    <w:p w:rsidR="00EE7389" w:rsidRDefault="00EE7389" w:rsidP="00C87330">
      <w:pPr>
        <w:pStyle w:val="af5"/>
        <w:spacing w:before="0" w:beforeAutospacing="0" w:after="0" w:afterAutospacing="0"/>
        <w:ind w:firstLine="709"/>
        <w:jc w:val="both"/>
        <w:rPr>
          <w:b/>
          <w:i/>
          <w:szCs w:val="28"/>
        </w:rPr>
      </w:pPr>
    </w:p>
    <w:p w:rsidR="0046797A" w:rsidRDefault="0046797A" w:rsidP="0046797A">
      <w:pPr>
        <w:pStyle w:val="af5"/>
        <w:spacing w:before="0" w:beforeAutospacing="0" w:after="0" w:afterAutospacing="0"/>
        <w:ind w:firstLine="709"/>
        <w:jc w:val="both"/>
        <w:rPr>
          <w:b/>
          <w:i/>
          <w:szCs w:val="28"/>
        </w:rPr>
      </w:pPr>
    </w:p>
    <w:p w:rsidR="00BA78DD" w:rsidRDefault="00BA78DD" w:rsidP="0046797A">
      <w:pPr>
        <w:pStyle w:val="af5"/>
        <w:spacing w:before="0" w:beforeAutospacing="0" w:after="0" w:afterAutospacing="0"/>
        <w:ind w:firstLine="709"/>
        <w:jc w:val="both"/>
        <w:rPr>
          <w:b/>
          <w:i/>
          <w:szCs w:val="28"/>
        </w:rPr>
      </w:pPr>
    </w:p>
    <w:p w:rsidR="00952188" w:rsidRDefault="00A9550F" w:rsidP="0046797A">
      <w:pPr>
        <w:pStyle w:val="af5"/>
        <w:spacing w:before="0" w:beforeAutospacing="0" w:after="0" w:afterAutospacing="0"/>
        <w:ind w:firstLine="709"/>
        <w:jc w:val="both"/>
        <w:rPr>
          <w:sz w:val="28"/>
          <w:szCs w:val="28"/>
        </w:rPr>
      </w:pPr>
      <w:r w:rsidRPr="00824550">
        <w:rPr>
          <w:b/>
          <w:i/>
          <w:szCs w:val="28"/>
        </w:rPr>
        <w:t>Для юридических лиц:</w:t>
      </w:r>
      <w:r w:rsidRPr="00824550">
        <w:rPr>
          <w:szCs w:val="28"/>
        </w:rPr>
        <w:t xml:space="preserve"> </w:t>
      </w:r>
    </w:p>
    <w:p w:rsidR="0046797A" w:rsidRDefault="0046797A" w:rsidP="0046797A">
      <w:pPr>
        <w:pStyle w:val="af5"/>
        <w:spacing w:before="0" w:beforeAutospacing="0" w:after="0" w:afterAutospacing="0"/>
        <w:rPr>
          <w:sz w:val="28"/>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w:t>
      </w:r>
      <w:r>
        <w:rPr>
          <w:sz w:val="28"/>
          <w:szCs w:val="28"/>
        </w:rPr>
        <w:t>_______________________</w:t>
      </w:r>
      <w:r w:rsidRPr="0036247B">
        <w:rPr>
          <w:sz w:val="28"/>
          <w:szCs w:val="28"/>
        </w:rPr>
        <w:t>________</w:t>
      </w:r>
      <w:r>
        <w:rPr>
          <w:sz w:val="28"/>
          <w:szCs w:val="28"/>
        </w:rPr>
        <w:t xml:space="preserve">______________________________________ </w:t>
      </w:r>
    </w:p>
    <w:p w:rsidR="0046797A" w:rsidRPr="00581F91" w:rsidRDefault="0046797A" w:rsidP="0046797A">
      <w:pPr>
        <w:pStyle w:val="af5"/>
        <w:spacing w:before="0" w:beforeAutospacing="0" w:after="0" w:afterAutospacing="0"/>
        <w:jc w:val="center"/>
        <w:rPr>
          <w:sz w:val="22"/>
          <w:szCs w:val="28"/>
          <w:vertAlign w:val="superscript"/>
        </w:rPr>
      </w:pPr>
      <w:r w:rsidRPr="00581F91">
        <w:rPr>
          <w:b/>
          <w:i/>
          <w:sz w:val="20"/>
          <w:szCs w:val="28"/>
          <w:vertAlign w:val="superscript"/>
        </w:rPr>
        <w:t>(наименование участника)</w:t>
      </w:r>
    </w:p>
    <w:p w:rsidR="0046797A" w:rsidRDefault="0046797A" w:rsidP="0046797A">
      <w:pPr>
        <w:pStyle w:val="af5"/>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46797A" w:rsidRPr="00581F91" w:rsidRDefault="0046797A" w:rsidP="0046797A">
      <w:pPr>
        <w:pStyle w:val="af5"/>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w:t>
      </w:r>
    </w:p>
    <w:p w:rsidR="0046797A" w:rsidRDefault="0046797A" w:rsidP="0046797A">
      <w:pPr>
        <w:pStyle w:val="af5"/>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46797A" w:rsidRPr="00581F91" w:rsidRDefault="0046797A" w:rsidP="0046797A">
      <w:pPr>
        <w:pStyle w:val="af5"/>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w:t>
      </w:r>
      <w:r w:rsidRPr="00581F91">
        <w:rPr>
          <w:sz w:val="20"/>
          <w:szCs w:val="28"/>
          <w:vertAlign w:val="superscript"/>
        </w:rPr>
        <w:t>)</w:t>
      </w:r>
    </w:p>
    <w:p w:rsidR="00DF4EC8" w:rsidRDefault="0046797A" w:rsidP="0056310C">
      <w:pPr>
        <w:pStyle w:val="af5"/>
        <w:spacing w:before="0" w:beforeAutospacing="0" w:after="0" w:afterAutospacing="0"/>
        <w:jc w:val="both"/>
        <w:rPr>
          <w:b/>
          <w:sz w:val="28"/>
          <w:szCs w:val="28"/>
        </w:rPr>
      </w:pPr>
      <w:r w:rsidRPr="008A259D">
        <w:rPr>
          <w:sz w:val="28"/>
          <w:szCs w:val="28"/>
        </w:rPr>
        <w:t xml:space="preserve">не </w:t>
      </w:r>
      <w:proofErr w:type="gramStart"/>
      <w:r w:rsidRPr="008A259D">
        <w:rPr>
          <w:sz w:val="28"/>
          <w:szCs w:val="28"/>
        </w:rPr>
        <w:t>приостановлена</w:t>
      </w:r>
      <w:proofErr w:type="gramEnd"/>
      <w:r w:rsidRPr="008A259D">
        <w:rPr>
          <w:sz w:val="28"/>
          <w:szCs w:val="28"/>
        </w:rPr>
        <w:t xml:space="preserve">, </w:t>
      </w:r>
      <w:r w:rsidR="0056310C" w:rsidRPr="00025CEF">
        <w:rPr>
          <w:sz w:val="28"/>
          <w:szCs w:val="28"/>
        </w:rPr>
        <w:t>а также</w:t>
      </w:r>
      <w:r w:rsidR="00DF4EC8">
        <w:rPr>
          <w:sz w:val="28"/>
          <w:szCs w:val="28"/>
        </w:rPr>
        <w:t xml:space="preserve">, </w:t>
      </w:r>
      <w:r w:rsidR="0056310C" w:rsidRPr="00025CEF">
        <w:rPr>
          <w:sz w:val="28"/>
          <w:szCs w:val="28"/>
        </w:rPr>
        <w:t xml:space="preserve">что размер задолженности по уплате налогов, сборов, пени и штрафов не превышает ____ %_________________________ </w:t>
      </w:r>
    </w:p>
    <w:p w:rsidR="00DF4EC8" w:rsidRPr="00025CEF" w:rsidRDefault="00DF4EC8" w:rsidP="00DF4EC8">
      <w:pPr>
        <w:pStyle w:val="af5"/>
        <w:spacing w:before="0" w:beforeAutospacing="0" w:after="0" w:afterAutospacing="0"/>
        <w:ind w:left="709" w:firstLine="709"/>
        <w:jc w:val="both"/>
        <w:rPr>
          <w:sz w:val="28"/>
          <w:szCs w:val="28"/>
          <w:vertAlign w:val="superscript"/>
        </w:rPr>
      </w:pPr>
      <w:r w:rsidRPr="00025CEF">
        <w:rPr>
          <w:sz w:val="28"/>
          <w:szCs w:val="28"/>
          <w:vertAlign w:val="superscript"/>
        </w:rPr>
        <w:t xml:space="preserve">       </w:t>
      </w:r>
      <w:r>
        <w:rPr>
          <w:sz w:val="28"/>
          <w:szCs w:val="28"/>
          <w:vertAlign w:val="superscript"/>
        </w:rPr>
        <w:t xml:space="preserve">                                                             </w:t>
      </w:r>
      <w:r w:rsidRPr="00025CEF">
        <w:rPr>
          <w:sz w:val="28"/>
          <w:szCs w:val="28"/>
          <w:vertAlign w:val="superscript"/>
        </w:rPr>
        <w:t xml:space="preserve">                    </w:t>
      </w:r>
      <w:r w:rsidRPr="00025CEF">
        <w:rPr>
          <w:b/>
          <w:sz w:val="20"/>
          <w:szCs w:val="28"/>
          <w:vertAlign w:val="superscript"/>
        </w:rPr>
        <w:t xml:space="preserve">                  (</w:t>
      </w:r>
      <w:r w:rsidRPr="00025CEF">
        <w:rPr>
          <w:b/>
          <w:i/>
          <w:sz w:val="20"/>
          <w:szCs w:val="28"/>
          <w:vertAlign w:val="superscript"/>
        </w:rPr>
        <w:t>значение указать цифрами и прописью</w:t>
      </w:r>
      <w:r w:rsidRPr="00025CEF">
        <w:rPr>
          <w:b/>
          <w:sz w:val="20"/>
          <w:szCs w:val="28"/>
          <w:vertAlign w:val="superscript"/>
        </w:rPr>
        <w:t>)</w:t>
      </w:r>
    </w:p>
    <w:p w:rsidR="00DF4EC8" w:rsidRDefault="0056310C" w:rsidP="0056310C">
      <w:pPr>
        <w:pStyle w:val="af5"/>
        <w:spacing w:before="0" w:beforeAutospacing="0" w:after="0" w:afterAutospacing="0"/>
        <w:jc w:val="both"/>
        <w:rPr>
          <w:sz w:val="28"/>
          <w:szCs w:val="28"/>
        </w:rPr>
      </w:pPr>
      <w:r w:rsidRPr="00025CEF">
        <w:rPr>
          <w:sz w:val="28"/>
          <w:szCs w:val="28"/>
        </w:rPr>
        <w:t xml:space="preserve">балансовой стоимости активов____________________________________ </w:t>
      </w:r>
      <w:proofErr w:type="gramStart"/>
      <w:r w:rsidRPr="00025CEF">
        <w:rPr>
          <w:sz w:val="28"/>
          <w:szCs w:val="28"/>
        </w:rPr>
        <w:t>по</w:t>
      </w:r>
      <w:proofErr w:type="gramEnd"/>
      <w:r w:rsidRPr="00025CEF">
        <w:rPr>
          <w:sz w:val="28"/>
          <w:szCs w:val="28"/>
        </w:rPr>
        <w:t xml:space="preserve"> </w:t>
      </w:r>
    </w:p>
    <w:p w:rsidR="00DF4EC8" w:rsidRPr="00025CEF" w:rsidRDefault="00DF4EC8" w:rsidP="00DF4EC8">
      <w:pPr>
        <w:pStyle w:val="af5"/>
        <w:spacing w:before="0" w:beforeAutospacing="0" w:after="0" w:afterAutospacing="0"/>
        <w:ind w:firstLine="709"/>
        <w:jc w:val="both"/>
        <w:rPr>
          <w:sz w:val="28"/>
          <w:szCs w:val="28"/>
          <w:vertAlign w:val="superscript"/>
        </w:rPr>
      </w:pPr>
      <w:r>
        <w:rPr>
          <w:b/>
          <w:sz w:val="20"/>
          <w:szCs w:val="28"/>
          <w:vertAlign w:val="superscript"/>
        </w:rPr>
        <w:t xml:space="preserve">                                                                                                                               </w:t>
      </w:r>
      <w:r w:rsidRPr="00025CEF">
        <w:rPr>
          <w:b/>
          <w:sz w:val="20"/>
          <w:szCs w:val="28"/>
          <w:vertAlign w:val="superscript"/>
        </w:rPr>
        <w:t>(</w:t>
      </w:r>
      <w:r w:rsidRPr="00025CEF">
        <w:rPr>
          <w:b/>
          <w:i/>
          <w:sz w:val="20"/>
          <w:szCs w:val="28"/>
          <w:vertAlign w:val="superscript"/>
        </w:rPr>
        <w:t>наименование участника процедуры закупки</w:t>
      </w:r>
      <w:r w:rsidRPr="00025CEF">
        <w:rPr>
          <w:b/>
          <w:sz w:val="20"/>
          <w:szCs w:val="28"/>
          <w:vertAlign w:val="superscript"/>
        </w:rPr>
        <w:t>)</w:t>
      </w:r>
    </w:p>
    <w:p w:rsidR="0056310C" w:rsidRPr="00025CEF" w:rsidRDefault="0056310C" w:rsidP="0056310C">
      <w:pPr>
        <w:pStyle w:val="af5"/>
        <w:spacing w:before="0" w:beforeAutospacing="0" w:after="0" w:afterAutospacing="0"/>
        <w:jc w:val="both"/>
        <w:rPr>
          <w:sz w:val="28"/>
          <w:szCs w:val="28"/>
        </w:rPr>
      </w:pPr>
      <w:r w:rsidRPr="00025CEF">
        <w:rPr>
          <w:sz w:val="28"/>
          <w:szCs w:val="28"/>
        </w:rPr>
        <w:t>данным бухгалтерской (финансовой)</w:t>
      </w:r>
      <w:r w:rsidR="00DF4EC8">
        <w:rPr>
          <w:sz w:val="28"/>
          <w:szCs w:val="28"/>
        </w:rPr>
        <w:t xml:space="preserve"> </w:t>
      </w:r>
      <w:r w:rsidRPr="00025CEF">
        <w:rPr>
          <w:sz w:val="28"/>
          <w:szCs w:val="28"/>
        </w:rPr>
        <w:t>отчетности за истекший период, на имущество не наложен арест по решению суда, административного органа.</w:t>
      </w:r>
    </w:p>
    <w:p w:rsidR="001D0134" w:rsidRPr="00824550" w:rsidRDefault="001D0134" w:rsidP="00C87330">
      <w:pPr>
        <w:pStyle w:val="af5"/>
        <w:spacing w:before="0" w:beforeAutospacing="0" w:after="0" w:afterAutospacing="0"/>
        <w:ind w:firstLine="709"/>
        <w:jc w:val="both"/>
        <w:rPr>
          <w:sz w:val="28"/>
          <w:szCs w:val="28"/>
        </w:rPr>
      </w:pPr>
      <w:proofErr w:type="gramStart"/>
      <w:r w:rsidRPr="0082455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824550">
        <w:rPr>
          <w:sz w:val="28"/>
          <w:szCs w:val="28"/>
        </w:rPr>
        <w:t>запроса предложений</w:t>
      </w:r>
      <w:r w:rsidRPr="0082455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824550">
        <w:rPr>
          <w:sz w:val="28"/>
          <w:szCs w:val="28"/>
        </w:rPr>
        <w:t>запроса предложений</w:t>
      </w:r>
      <w:proofErr w:type="gramEnd"/>
      <w:r w:rsidRPr="00824550">
        <w:rPr>
          <w:sz w:val="28"/>
          <w:szCs w:val="28"/>
        </w:rPr>
        <w:t>), а также на раскрытие заказчиком сведений, полностью или частично,</w:t>
      </w:r>
      <w:r w:rsidR="00D4573A" w:rsidRPr="00824550">
        <w:rPr>
          <w:sz w:val="28"/>
          <w:szCs w:val="28"/>
        </w:rPr>
        <w:t xml:space="preserve"> Госкорпорации «Росатом», </w:t>
      </w:r>
      <w:r w:rsidRPr="00824550">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sidR="00D4573A" w:rsidRPr="00824550">
        <w:rPr>
          <w:sz w:val="28"/>
          <w:szCs w:val="28"/>
        </w:rPr>
        <w:t xml:space="preserve">Госкорпорацией «Росатом» и </w:t>
      </w:r>
      <w:r w:rsidRPr="00824550">
        <w:rPr>
          <w:sz w:val="28"/>
          <w:szCs w:val="28"/>
        </w:rPr>
        <w:t>такими органами.</w:t>
      </w:r>
    </w:p>
    <w:p w:rsidR="00952188" w:rsidRDefault="00952188" w:rsidP="00A9550F">
      <w:pPr>
        <w:pStyle w:val="af5"/>
        <w:spacing w:before="0" w:beforeAutospacing="0" w:after="0" w:afterAutospacing="0"/>
        <w:ind w:firstLine="709"/>
        <w:jc w:val="both"/>
        <w:rPr>
          <w:b/>
          <w:i/>
          <w:szCs w:val="28"/>
        </w:rPr>
      </w:pPr>
    </w:p>
    <w:p w:rsidR="00A9550F" w:rsidRPr="00824550" w:rsidRDefault="00A9550F" w:rsidP="00A9550F">
      <w:pPr>
        <w:pStyle w:val="af5"/>
        <w:spacing w:before="0" w:beforeAutospacing="0" w:after="0" w:afterAutospacing="0"/>
        <w:ind w:firstLine="709"/>
        <w:jc w:val="both"/>
        <w:rPr>
          <w:b/>
          <w:i/>
          <w:szCs w:val="28"/>
        </w:rPr>
      </w:pPr>
      <w:r w:rsidRPr="00824550">
        <w:rPr>
          <w:b/>
          <w:i/>
          <w:szCs w:val="28"/>
        </w:rPr>
        <w:t>Для физических лиц:</w:t>
      </w:r>
      <w:r w:rsidRPr="00824550">
        <w:rPr>
          <w:sz w:val="28"/>
          <w:szCs w:val="28"/>
        </w:rPr>
        <w:t xml:space="preserve"> </w:t>
      </w:r>
      <w:r w:rsidRPr="00824550">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2188" w:rsidRDefault="00952188" w:rsidP="000006B8">
      <w:pPr>
        <w:pStyle w:val="af5"/>
        <w:spacing w:before="0" w:beforeAutospacing="0" w:after="0" w:afterAutospacing="0"/>
        <w:ind w:firstLine="709"/>
        <w:jc w:val="both"/>
        <w:rPr>
          <w:sz w:val="28"/>
          <w:szCs w:val="28"/>
        </w:rPr>
      </w:pPr>
    </w:p>
    <w:p w:rsidR="000006B8" w:rsidRPr="00CF15ED" w:rsidRDefault="00142709" w:rsidP="000006B8">
      <w:pPr>
        <w:pStyle w:val="af5"/>
        <w:spacing w:before="0" w:beforeAutospacing="0" w:after="0" w:afterAutospacing="0"/>
        <w:ind w:firstLine="709"/>
        <w:jc w:val="both"/>
        <w:rPr>
          <w:sz w:val="28"/>
          <w:szCs w:val="28"/>
        </w:rPr>
      </w:pPr>
      <w:proofErr w:type="gramStart"/>
      <w:r w:rsidRPr="00824550">
        <w:rPr>
          <w:sz w:val="28"/>
          <w:szCs w:val="28"/>
        </w:rPr>
        <w:t xml:space="preserve">В случае признания нас победителем </w:t>
      </w:r>
      <w:r w:rsidR="003E0066" w:rsidRPr="00824550">
        <w:rPr>
          <w:sz w:val="28"/>
          <w:szCs w:val="28"/>
        </w:rPr>
        <w:t>запроса предложений</w:t>
      </w:r>
      <w:r w:rsidRPr="00824550">
        <w:rPr>
          <w:sz w:val="28"/>
          <w:szCs w:val="28"/>
        </w:rPr>
        <w:t xml:space="preserve">, мы берем на себя обязательства подписать со своей стороны договор в соответствии с требованиями </w:t>
      </w:r>
      <w:r w:rsidR="003E0066" w:rsidRPr="00824550">
        <w:rPr>
          <w:sz w:val="28"/>
          <w:szCs w:val="28"/>
        </w:rPr>
        <w:t>документации по запросу предложений</w:t>
      </w:r>
      <w:r w:rsidRPr="00824550">
        <w:rPr>
          <w:sz w:val="28"/>
          <w:szCs w:val="28"/>
        </w:rPr>
        <w:t xml:space="preserve"> и условиями нашей заявки </w:t>
      </w:r>
      <w:r w:rsidRPr="00CF15ED">
        <w:rPr>
          <w:sz w:val="28"/>
          <w:szCs w:val="28"/>
        </w:rPr>
        <w:t xml:space="preserve">на участие в </w:t>
      </w:r>
      <w:r w:rsidR="009D6ADE" w:rsidRPr="00CF15ED">
        <w:rPr>
          <w:sz w:val="28"/>
          <w:szCs w:val="28"/>
        </w:rPr>
        <w:t>запросе предложений</w:t>
      </w:r>
      <w:r w:rsidR="00631C54" w:rsidRPr="00CF15ED">
        <w:rPr>
          <w:sz w:val="28"/>
          <w:szCs w:val="28"/>
        </w:rPr>
        <w:t>,</w:t>
      </w:r>
      <w:r w:rsidR="00454D8F" w:rsidRPr="00CF15ED">
        <w:rPr>
          <w:sz w:val="28"/>
          <w:szCs w:val="28"/>
        </w:rPr>
        <w:t xml:space="preserve"> в срок не позднее 10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roofErr w:type="gramEnd"/>
      <w:r w:rsidR="00454D8F" w:rsidRPr="00CF15ED">
        <w:rPr>
          <w:sz w:val="28"/>
          <w:szCs w:val="28"/>
        </w:rPr>
        <w:t>,</w:t>
      </w:r>
      <w:r w:rsidR="00631C54" w:rsidRPr="00CF15ED">
        <w:rPr>
          <w:sz w:val="28"/>
          <w:szCs w:val="28"/>
        </w:rPr>
        <w:t xml:space="preserve"> </w:t>
      </w:r>
      <w:r w:rsidR="00454D8F" w:rsidRPr="00CF15ED">
        <w:rPr>
          <w:sz w:val="28"/>
          <w:szCs w:val="28"/>
        </w:rPr>
        <w:t>а также представить актуальные сведения о цепочке собственников, включая бенефициаров (в том числе конечных) (Таблица 2 «</w:t>
      </w:r>
      <w:proofErr w:type="gramStart"/>
      <w:r w:rsidR="00454D8F" w:rsidRPr="00CF15ED">
        <w:rPr>
          <w:sz w:val="28"/>
          <w:szCs w:val="28"/>
          <w:lang w:val="en-US"/>
        </w:rPr>
        <w:t>C</w:t>
      </w:r>
      <w:proofErr w:type="gramEnd"/>
      <w:r w:rsidR="00454D8F" w:rsidRPr="00CF15ED">
        <w:rPr>
          <w:sz w:val="28"/>
          <w:szCs w:val="28"/>
        </w:rPr>
        <w:t xml:space="preserve">ведения о цепочке </w:t>
      </w:r>
      <w:r w:rsidR="00454D8F" w:rsidRPr="00CF15ED">
        <w:rPr>
          <w:sz w:val="28"/>
          <w:szCs w:val="28"/>
        </w:rPr>
        <w:lastRenderedPageBreak/>
        <w:t xml:space="preserve">собственников, включая бенефициаров (в том числе конечных) формы 2 «Анкета участника запроса предложений») (в случае изменения таких сведений, представленных нами в составе заявки на участие в запросе </w:t>
      </w:r>
      <w:r w:rsidR="00F658EB" w:rsidRPr="00CF15ED">
        <w:rPr>
          <w:sz w:val="28"/>
          <w:szCs w:val="28"/>
        </w:rPr>
        <w:t>предложений</w:t>
      </w:r>
      <w:r w:rsidR="00454D8F" w:rsidRPr="00CF15ED">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CF15ED">
        <w:rPr>
          <w:sz w:val="28"/>
          <w:szCs w:val="28"/>
        </w:rPr>
        <w:t>.</w:t>
      </w:r>
      <w:r w:rsidR="00454D8F" w:rsidRPr="00CF15ED">
        <w:rPr>
          <w:sz w:val="28"/>
          <w:szCs w:val="28"/>
        </w:rPr>
        <w:t xml:space="preserve">  </w:t>
      </w:r>
    </w:p>
    <w:p w:rsidR="00C87330" w:rsidRPr="00CF15ED" w:rsidRDefault="000006B8" w:rsidP="000006B8">
      <w:pPr>
        <w:pStyle w:val="af5"/>
        <w:spacing w:before="0" w:beforeAutospacing="0" w:after="0" w:afterAutospacing="0"/>
        <w:ind w:firstLine="709"/>
        <w:jc w:val="both"/>
        <w:rPr>
          <w:sz w:val="28"/>
          <w:szCs w:val="28"/>
        </w:rPr>
      </w:pPr>
      <w:r w:rsidRPr="00CF15ED">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F09AB" w:rsidRPr="00CF15ED" w:rsidRDefault="00DF09AB" w:rsidP="00C87330">
      <w:pPr>
        <w:pStyle w:val="af5"/>
        <w:spacing w:before="0" w:beforeAutospacing="0" w:after="0" w:afterAutospacing="0"/>
        <w:ind w:firstLine="709"/>
        <w:jc w:val="both"/>
        <w:rPr>
          <w:sz w:val="28"/>
          <w:szCs w:val="28"/>
        </w:rPr>
      </w:pPr>
    </w:p>
    <w:p w:rsidR="00C87330" w:rsidRPr="00824550" w:rsidRDefault="00C87330" w:rsidP="00C87330">
      <w:pPr>
        <w:pStyle w:val="af5"/>
        <w:spacing w:before="0" w:beforeAutospacing="0" w:after="0" w:afterAutospacing="0"/>
        <w:ind w:firstLine="709"/>
        <w:jc w:val="both"/>
        <w:rPr>
          <w:sz w:val="28"/>
          <w:szCs w:val="28"/>
        </w:rPr>
      </w:pPr>
      <w:r w:rsidRPr="00CF15ED">
        <w:rPr>
          <w:sz w:val="28"/>
          <w:szCs w:val="28"/>
        </w:rPr>
        <w:t>В случае</w:t>
      </w:r>
      <w:proofErr w:type="gramStart"/>
      <w:r w:rsidRPr="00CF15ED">
        <w:rPr>
          <w:sz w:val="28"/>
          <w:szCs w:val="28"/>
        </w:rPr>
        <w:t>,</w:t>
      </w:r>
      <w:proofErr w:type="gramEnd"/>
      <w:r w:rsidRPr="00CF15ED">
        <w:rPr>
          <w:sz w:val="28"/>
          <w:szCs w:val="28"/>
        </w:rPr>
        <w:t xml:space="preserve"> если нашей заявке на участие в </w:t>
      </w:r>
      <w:r w:rsidR="009D6ADE" w:rsidRPr="00CF15ED">
        <w:rPr>
          <w:sz w:val="28"/>
          <w:szCs w:val="28"/>
        </w:rPr>
        <w:t>запросе предложений</w:t>
      </w:r>
      <w:r w:rsidRPr="00CF15ED">
        <w:rPr>
          <w:sz w:val="28"/>
          <w:szCs w:val="28"/>
        </w:rPr>
        <w:t xml:space="preserve"> будет присвоен второй номер, а победитель </w:t>
      </w:r>
      <w:r w:rsidR="003E0066" w:rsidRPr="00CF15ED">
        <w:rPr>
          <w:sz w:val="28"/>
          <w:szCs w:val="28"/>
        </w:rPr>
        <w:t>запроса предложений</w:t>
      </w:r>
      <w:r w:rsidRPr="00CF15ED">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F15ED">
        <w:rPr>
          <w:sz w:val="28"/>
          <w:szCs w:val="28"/>
        </w:rPr>
        <w:t>документации по запросу предложений</w:t>
      </w:r>
      <w:r w:rsidRPr="00CF15ED">
        <w:rPr>
          <w:sz w:val="28"/>
          <w:szCs w:val="28"/>
        </w:rPr>
        <w:t xml:space="preserve"> и условиями нашей заявки на участие в </w:t>
      </w:r>
      <w:r w:rsidR="009D6ADE" w:rsidRPr="00CF15ED">
        <w:rPr>
          <w:sz w:val="28"/>
          <w:szCs w:val="28"/>
        </w:rPr>
        <w:t>запросе предложений</w:t>
      </w:r>
      <w:r w:rsidRPr="00CF15ED">
        <w:rPr>
          <w:sz w:val="28"/>
          <w:szCs w:val="28"/>
        </w:rPr>
        <w:t>.</w:t>
      </w:r>
    </w:p>
    <w:p w:rsidR="00CF15ED" w:rsidRPr="00CF15ED" w:rsidRDefault="00CF15ED" w:rsidP="00CF15ED">
      <w:pPr>
        <w:pStyle w:val="3c"/>
        <w:rPr>
          <w:sz w:val="28"/>
          <w:szCs w:val="24"/>
        </w:rPr>
      </w:pPr>
      <w:r w:rsidRPr="00CF15ED">
        <w:rPr>
          <w:sz w:val="28"/>
          <w:szCs w:val="24"/>
        </w:rPr>
        <w:t xml:space="preserve">Мы, _______________________________________ </w:t>
      </w:r>
    </w:p>
    <w:p w:rsidR="00CF15ED" w:rsidRPr="00CF15ED" w:rsidRDefault="00CF15ED" w:rsidP="00CF15ED">
      <w:pPr>
        <w:pStyle w:val="3c"/>
        <w:rPr>
          <w:b/>
          <w:i/>
          <w:sz w:val="28"/>
          <w:szCs w:val="22"/>
          <w:vertAlign w:val="superscript"/>
        </w:rPr>
      </w:pPr>
      <w:r w:rsidRPr="00CF15ED">
        <w:rPr>
          <w:sz w:val="32"/>
          <w:szCs w:val="28"/>
          <w:vertAlign w:val="superscript"/>
        </w:rPr>
        <w:t xml:space="preserve"> </w:t>
      </w:r>
      <w:r w:rsidRPr="00CF15ED">
        <w:rPr>
          <w:sz w:val="32"/>
          <w:szCs w:val="28"/>
          <w:vertAlign w:val="superscript"/>
        </w:rPr>
        <w:tab/>
      </w:r>
      <w:r w:rsidRPr="00CF15ED">
        <w:rPr>
          <w:b/>
          <w:i/>
          <w:sz w:val="28"/>
          <w:szCs w:val="22"/>
          <w:vertAlign w:val="superscript"/>
        </w:rPr>
        <w:t>(наименование организации или Ф.И.О. участника запроса предложений)</w:t>
      </w:r>
    </w:p>
    <w:p w:rsidR="00CF15ED" w:rsidRPr="00CF15ED" w:rsidRDefault="00CF15ED" w:rsidP="00CF15ED">
      <w:pPr>
        <w:pStyle w:val="3c"/>
        <w:rPr>
          <w:sz w:val="28"/>
        </w:rPr>
      </w:pPr>
      <w:r w:rsidRPr="00CF15ED">
        <w:rPr>
          <w:sz w:val="28"/>
          <w:szCs w:val="24"/>
        </w:rPr>
        <w:t>осведомлены и согласны с условием, что будем признаны уклонившимися от заключения договора в случаях, предусмотренных пунктом </w:t>
      </w:r>
      <w:fldSimple w:instr=" REF _Ref317179204 \r \h  \* MERGEFORMAT ">
        <w:r w:rsidR="00C812EA" w:rsidRPr="00C812EA">
          <w:rPr>
            <w:sz w:val="28"/>
            <w:szCs w:val="24"/>
          </w:rPr>
          <w:t>4.15.15</w:t>
        </w:r>
      </w:fldSimple>
      <w:r w:rsidRPr="00CF15ED">
        <w:rPr>
          <w:sz w:val="28"/>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CF15ED">
        <w:rPr>
          <w:sz w:val="28"/>
        </w:rPr>
        <w:t> </w:t>
      </w:r>
      <w:fldSimple w:instr=" REF _Ref362945785 \r \h  \* MERGEFORMAT ">
        <w:r w:rsidR="00C812EA" w:rsidRPr="00C812EA">
          <w:rPr>
            <w:sz w:val="28"/>
          </w:rPr>
          <w:t>4.15.16</w:t>
        </w:r>
      </w:fldSimple>
      <w:r w:rsidRPr="00CF15ED">
        <w:rPr>
          <w:sz w:val="28"/>
        </w:rPr>
        <w:t xml:space="preserve"> документации по запросу предложений.</w:t>
      </w:r>
    </w:p>
    <w:p w:rsidR="00C87330" w:rsidRPr="00824550" w:rsidRDefault="00C87330" w:rsidP="00C87330">
      <w:pPr>
        <w:pStyle w:val="affd"/>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 xml:space="preserve">В соответствии с инструкциями, полученными от Вас в </w:t>
      </w:r>
      <w:r w:rsidR="003E0066" w:rsidRPr="00824550">
        <w:rPr>
          <w:rFonts w:ascii="Times New Roman" w:hAnsi="Times New Roman" w:cs="Times New Roman"/>
          <w:sz w:val="28"/>
          <w:szCs w:val="28"/>
        </w:rPr>
        <w:t>документации по запросу предложений</w:t>
      </w:r>
      <w:r w:rsidRPr="00824550">
        <w:rPr>
          <w:rFonts w:ascii="Times New Roman" w:hAnsi="Times New Roman" w:cs="Times New Roman"/>
          <w:sz w:val="28"/>
          <w:szCs w:val="28"/>
        </w:rPr>
        <w:t xml:space="preserve">, информация по сути наших предложений в данном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w:t>
      </w:r>
    </w:p>
    <w:p w:rsidR="00C87330" w:rsidRPr="00824550" w:rsidRDefault="00C87330" w:rsidP="00C87330">
      <w:pPr>
        <w:pStyle w:val="affd"/>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A651AA">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A651AA">
        <w:rPr>
          <w:rFonts w:ascii="Times New Roman" w:hAnsi="Times New Roman" w:cs="Times New Roman"/>
          <w:sz w:val="28"/>
          <w:szCs w:val="28"/>
        </w:rPr>
      </w:r>
      <w:r w:rsidR="00A651AA">
        <w:rPr>
          <w:rFonts w:ascii="Times New Roman" w:hAnsi="Times New Roman" w:cs="Times New Roman"/>
          <w:sz w:val="28"/>
          <w:szCs w:val="28"/>
        </w:rPr>
        <w:fldChar w:fldCharType="separate"/>
      </w:r>
      <w:r w:rsidR="00C812EA">
        <w:rPr>
          <w:rFonts w:ascii="Times New Roman" w:hAnsi="Times New Roman" w:cs="Times New Roman"/>
          <w:sz w:val="28"/>
          <w:szCs w:val="28"/>
        </w:rPr>
        <w:t>16</w:t>
      </w:r>
      <w:r w:rsidR="00A651AA">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fldSimple w:instr=" REF _Ref387674522 \r \h  \* MERGEFORMAT ">
        <w:r w:rsidR="00C812EA" w:rsidRPr="00C812EA">
          <w:t>5</w:t>
        </w:r>
      </w:fldSimple>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1"/>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1"/>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041778">
            <w:pPr>
              <w:numPr>
                <w:ilvl w:val="0"/>
                <w:numId w:val="25"/>
              </w:numPr>
              <w:tabs>
                <w:tab w:val="left" w:pos="284"/>
              </w:tabs>
              <w:spacing w:before="40" w:after="40"/>
              <w:ind w:left="0" w:firstLine="0"/>
              <w:jc w:val="center"/>
              <w:rPr>
                <w:i/>
              </w:rPr>
            </w:pPr>
          </w:p>
        </w:tc>
        <w:tc>
          <w:tcPr>
            <w:tcW w:w="6625" w:type="dxa"/>
          </w:tcPr>
          <w:p w:rsidR="00C87330" w:rsidRPr="00824550" w:rsidRDefault="00C87330" w:rsidP="00C87330">
            <w:pPr>
              <w:pStyle w:val="afff1"/>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1"/>
              <w:rPr>
                <w:rFonts w:ascii="Times New Roman" w:hAnsi="Times New Roman" w:cs="Times New Roman"/>
                <w:i/>
                <w:szCs w:val="24"/>
              </w:rPr>
            </w:pPr>
          </w:p>
        </w:tc>
        <w:tc>
          <w:tcPr>
            <w:tcW w:w="1146" w:type="dxa"/>
          </w:tcPr>
          <w:p w:rsidR="00C87330" w:rsidRPr="00824550" w:rsidRDefault="00C87330" w:rsidP="00C87330">
            <w:pPr>
              <w:pStyle w:val="afff1"/>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041778">
            <w:pPr>
              <w:numPr>
                <w:ilvl w:val="0"/>
                <w:numId w:val="25"/>
              </w:numPr>
              <w:tabs>
                <w:tab w:val="left" w:pos="284"/>
              </w:tabs>
              <w:spacing w:before="40" w:after="40"/>
              <w:ind w:left="0" w:firstLine="0"/>
              <w:jc w:val="center"/>
              <w:rPr>
                <w:i/>
              </w:rPr>
            </w:pPr>
          </w:p>
        </w:tc>
        <w:tc>
          <w:tcPr>
            <w:tcW w:w="6625" w:type="dxa"/>
          </w:tcPr>
          <w:p w:rsidR="00142709" w:rsidRPr="00824550" w:rsidRDefault="00902E87" w:rsidP="00C87330">
            <w:pPr>
              <w:pStyle w:val="afff1"/>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1"/>
              <w:rPr>
                <w:rFonts w:ascii="Times New Roman" w:hAnsi="Times New Roman" w:cs="Times New Roman"/>
                <w:i/>
                <w:szCs w:val="24"/>
              </w:rPr>
            </w:pPr>
          </w:p>
        </w:tc>
        <w:tc>
          <w:tcPr>
            <w:tcW w:w="1146" w:type="dxa"/>
          </w:tcPr>
          <w:p w:rsidR="00142709" w:rsidRPr="00824550" w:rsidRDefault="00142709" w:rsidP="00C87330">
            <w:pPr>
              <w:pStyle w:val="afff1"/>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041778">
            <w:pPr>
              <w:numPr>
                <w:ilvl w:val="0"/>
                <w:numId w:val="25"/>
              </w:numPr>
              <w:tabs>
                <w:tab w:val="left" w:pos="284"/>
              </w:tabs>
              <w:spacing w:before="40" w:after="40"/>
              <w:ind w:left="0" w:firstLine="0"/>
              <w:jc w:val="center"/>
            </w:pPr>
          </w:p>
        </w:tc>
        <w:tc>
          <w:tcPr>
            <w:tcW w:w="6625" w:type="dxa"/>
          </w:tcPr>
          <w:p w:rsidR="00C87330" w:rsidRPr="00824550" w:rsidRDefault="00AF3E12" w:rsidP="00C87330">
            <w:pPr>
              <w:pStyle w:val="afff1"/>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041778">
            <w:pPr>
              <w:numPr>
                <w:ilvl w:val="0"/>
                <w:numId w:val="25"/>
              </w:numPr>
              <w:tabs>
                <w:tab w:val="left" w:pos="284"/>
              </w:tabs>
              <w:spacing w:before="40" w:after="40"/>
              <w:ind w:left="0" w:firstLine="0"/>
              <w:jc w:val="center"/>
            </w:pPr>
          </w:p>
        </w:tc>
        <w:tc>
          <w:tcPr>
            <w:tcW w:w="6625" w:type="dxa"/>
          </w:tcPr>
          <w:p w:rsidR="00C87330" w:rsidRPr="00824550" w:rsidRDefault="00AF3E12" w:rsidP="00C87330">
            <w:pPr>
              <w:pStyle w:val="afff1"/>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1"/>
              <w:spacing w:before="40" w:after="40"/>
              <w:rPr>
                <w:rFonts w:ascii="Times New Roman" w:hAnsi="Times New Roman" w:cs="Times New Roman"/>
                <w:szCs w:val="24"/>
              </w:rPr>
            </w:pP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1"/>
              <w:spacing w:before="40" w:after="40"/>
              <w:rPr>
                <w:rFonts w:ascii="Times New Roman" w:hAnsi="Times New Roman" w:cs="Times New Roman"/>
                <w:szCs w:val="24"/>
              </w:rPr>
            </w:pP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1"/>
              <w:spacing w:before="40" w:after="40"/>
              <w:rPr>
                <w:rFonts w:ascii="Times New Roman" w:hAnsi="Times New Roman" w:cs="Times New Roman"/>
                <w:szCs w:val="24"/>
              </w:rPr>
            </w:pPr>
          </w:p>
        </w:tc>
        <w:tc>
          <w:tcPr>
            <w:tcW w:w="1201" w:type="dxa"/>
          </w:tcPr>
          <w:p w:rsidR="00C87330" w:rsidRPr="00824550" w:rsidRDefault="00C87330" w:rsidP="00AF3E12">
            <w:pPr>
              <w:pStyle w:val="afff1"/>
              <w:rPr>
                <w:rFonts w:ascii="Times New Roman" w:hAnsi="Times New Roman" w:cs="Times New Roman"/>
                <w:szCs w:val="24"/>
              </w:rPr>
            </w:pPr>
          </w:p>
        </w:tc>
        <w:tc>
          <w:tcPr>
            <w:tcW w:w="1146" w:type="dxa"/>
          </w:tcPr>
          <w:p w:rsidR="00C87330" w:rsidRPr="00824550" w:rsidRDefault="00C87330" w:rsidP="00AF3E12">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1"/>
              <w:spacing w:before="40" w:after="40"/>
              <w:rPr>
                <w:rFonts w:ascii="Times New Roman" w:hAnsi="Times New Roman" w:cs="Times New Roman"/>
                <w:szCs w:val="24"/>
              </w:rPr>
            </w:pPr>
          </w:p>
        </w:tc>
      </w:tr>
    </w:tbl>
    <w:p w:rsidR="00C87330" w:rsidRPr="00824550" w:rsidRDefault="00C87330" w:rsidP="00C87330">
      <w:pPr>
        <w:pStyle w:val="afff0"/>
        <w:tabs>
          <w:tab w:val="clear" w:pos="1134"/>
        </w:tabs>
        <w:autoSpaceDE w:val="0"/>
        <w:autoSpaceDN w:val="0"/>
        <w:spacing w:line="240" w:lineRule="auto"/>
        <w:ind w:firstLine="0"/>
        <w:rPr>
          <w:sz w:val="28"/>
          <w:szCs w:val="28"/>
        </w:rPr>
      </w:pPr>
    </w:p>
    <w:p w:rsidR="00C87330" w:rsidRPr="00824550" w:rsidRDefault="00C87330" w:rsidP="00C87330">
      <w:pPr>
        <w:pStyle w:val="afff0"/>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lastRenderedPageBreak/>
        <w:t>М.П.</w:t>
      </w:r>
    </w:p>
    <w:p w:rsidR="00C87330" w:rsidRPr="00824550" w:rsidRDefault="00C87330" w:rsidP="00C87330">
      <w:pPr>
        <w:pStyle w:val="affd"/>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59"/>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fldSimple w:instr=" REF _Ref317257850 \r \h  \* MERGEFORMAT ">
        <w:r w:rsidR="00C812EA" w:rsidRPr="00C812EA">
          <w:rPr>
            <w:szCs w:val="24"/>
          </w:rPr>
          <w:t>4.5.1</w:t>
        </w:r>
      </w:fldSimple>
      <w:r w:rsidR="00C87330" w:rsidRPr="00824550">
        <w:rPr>
          <w:szCs w:val="24"/>
        </w:rPr>
        <w:t>.</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A651AA">
        <w:rPr>
          <w:szCs w:val="24"/>
        </w:rPr>
        <w:fldChar w:fldCharType="begin"/>
      </w:r>
      <w:r w:rsidR="006C2166">
        <w:rPr>
          <w:szCs w:val="24"/>
        </w:rPr>
        <w:instrText xml:space="preserve"> REF _Ref387661534 \r \h </w:instrText>
      </w:r>
      <w:r w:rsidR="00A651AA">
        <w:rPr>
          <w:szCs w:val="24"/>
        </w:rPr>
      </w:r>
      <w:r w:rsidR="00A651AA">
        <w:rPr>
          <w:szCs w:val="24"/>
        </w:rPr>
        <w:fldChar w:fldCharType="separate"/>
      </w:r>
      <w:r w:rsidR="00C812EA">
        <w:rPr>
          <w:szCs w:val="24"/>
        </w:rPr>
        <w:t>16</w:t>
      </w:r>
      <w:r w:rsidR="00A651AA">
        <w:rPr>
          <w:szCs w:val="24"/>
        </w:rPr>
        <w:fldChar w:fldCharType="end"/>
      </w:r>
      <w:r w:rsidR="00C87330" w:rsidRPr="00824550">
        <w:rPr>
          <w:szCs w:val="24"/>
        </w:rPr>
        <w:t xml:space="preserve"> </w:t>
      </w:r>
      <w:r w:rsidR="00483AC2" w:rsidRPr="00DF7BC6">
        <w:t>раздела </w:t>
      </w:r>
      <w:r w:rsidR="00A651AA">
        <w:fldChar w:fldCharType="begin"/>
      </w:r>
      <w:r w:rsidR="00483AC2">
        <w:instrText xml:space="preserve"> REF _Ref387674522 \r \h </w:instrText>
      </w:r>
      <w:r w:rsidR="00A651AA">
        <w:fldChar w:fldCharType="separate"/>
      </w:r>
      <w:r w:rsidR="00C812EA">
        <w:t>5</w:t>
      </w:r>
      <w:r w:rsidR="00A651AA">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AA0F7A">
      <w:pPr>
        <w:pStyle w:val="Times12"/>
        <w:numPr>
          <w:ilvl w:val="0"/>
          <w:numId w:val="19"/>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fldSimple w:instr=" REF _Ref317252426 \r \h  \* MERGEFORMAT ">
        <w:r w:rsidR="00C812EA" w:rsidRPr="00C812EA">
          <w:rPr>
            <w:szCs w:val="24"/>
          </w:rPr>
          <w:t>4.4.4</w:t>
        </w:r>
      </w:fldSimple>
      <w:r w:rsidR="007540C3" w:rsidRPr="00824550">
        <w:rPr>
          <w:szCs w:val="24"/>
        </w:rPr>
        <w:t xml:space="preserve">, </w:t>
      </w:r>
      <w:fldSimple w:instr=" REF _Ref317252433 \r \h  \* MERGEFORMAT ">
        <w:r w:rsidR="00C812EA" w:rsidRPr="00C812EA">
          <w:rPr>
            <w:szCs w:val="24"/>
          </w:rPr>
          <w:t>4.4.5</w:t>
        </w:r>
      </w:fldSimple>
      <w:r w:rsidR="00C87330" w:rsidRPr="00824550">
        <w:rPr>
          <w:szCs w:val="24"/>
        </w:rPr>
        <w:t>.</w:t>
      </w:r>
    </w:p>
    <w:p w:rsidR="00C87330" w:rsidRPr="00824550" w:rsidRDefault="00C87330" w:rsidP="00C87330">
      <w:pPr>
        <w:jc w:val="right"/>
        <w:rPr>
          <w:sz w:val="28"/>
          <w:szCs w:val="28"/>
        </w:rPr>
      </w:pPr>
      <w:bookmarkStart w:id="566" w:name="_Ref55335821"/>
      <w:bookmarkStart w:id="567" w:name="_Ref55336345"/>
      <w:bookmarkStart w:id="568" w:name="_Toc57314674"/>
      <w:bookmarkStart w:id="569" w:name="_Toc69728988"/>
      <w:bookmarkStart w:id="570" w:name="_Toc98251754"/>
      <w:r w:rsidRPr="00824550">
        <w:rPr>
          <w:sz w:val="22"/>
        </w:rPr>
        <w:br w:type="page"/>
      </w:r>
      <w:bookmarkStart w:id="571" w:name="Форма2"/>
      <w:bookmarkEnd w:id="566"/>
      <w:bookmarkEnd w:id="567"/>
      <w:bookmarkEnd w:id="568"/>
      <w:bookmarkEnd w:id="569"/>
      <w:bookmarkEnd w:id="570"/>
      <w:r w:rsidR="000030E9" w:rsidRPr="00824550">
        <w:rPr>
          <w:sz w:val="28"/>
          <w:szCs w:val="28"/>
        </w:rPr>
        <w:lastRenderedPageBreak/>
        <w:t>Форма 2</w:t>
      </w:r>
      <w:bookmarkEnd w:id="571"/>
    </w:p>
    <w:p w:rsidR="00C87330" w:rsidRPr="00824550" w:rsidRDefault="00C87330" w:rsidP="00C87330">
      <w:pPr>
        <w:jc w:val="right"/>
        <w:rPr>
          <w:b/>
          <w:sz w:val="22"/>
          <w:szCs w:val="22"/>
        </w:rPr>
      </w:pPr>
    </w:p>
    <w:p w:rsidR="00C87330" w:rsidRPr="00824550" w:rsidRDefault="006C2166" w:rsidP="004564FB">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sidR="00C87330" w:rsidRPr="00824550">
        <w:rPr>
          <w:sz w:val="28"/>
          <w:szCs w:val="28"/>
        </w:rPr>
        <w:t>на право заключения договора</w:t>
      </w:r>
      <w:r w:rsidR="00C87330" w:rsidRPr="00824550">
        <w:rPr>
          <w:b/>
          <w:i/>
          <w:iCs/>
        </w:rPr>
        <w:t xml:space="preserve"> </w:t>
      </w:r>
      <w:proofErr w:type="gramStart"/>
      <w:r w:rsidR="00C87330" w:rsidRPr="00824550">
        <w:rPr>
          <w:sz w:val="28"/>
          <w:szCs w:val="28"/>
        </w:rPr>
        <w:t>на</w:t>
      </w:r>
      <w:proofErr w:type="gramEnd"/>
      <w:r w:rsidR="00C87330" w:rsidRPr="00824550">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72" w:name="_Анкета_Претендента_на"/>
      <w:bookmarkStart w:id="573" w:name="_Анкета_Участника_процедуры"/>
      <w:bookmarkStart w:id="574" w:name="_Toc255987077"/>
      <w:bookmarkStart w:id="575" w:name="_Toc391644589"/>
      <w:bookmarkEnd w:id="572"/>
      <w:bookmarkEnd w:id="573"/>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74"/>
      <w:bookmarkEnd w:id="575"/>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76" w:name="Таблица_1"/>
      <w:r w:rsidRPr="00824550">
        <w:rPr>
          <w:sz w:val="28"/>
          <w:szCs w:val="28"/>
        </w:rPr>
        <w:t>Таблица 1</w:t>
      </w:r>
      <w:bookmarkEnd w:id="576"/>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7"/>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7"/>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7"/>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8"/>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6C2166" w:rsidRPr="00824550" w:rsidRDefault="006C2166" w:rsidP="00D010C8">
            <w:pPr>
              <w:pStyle w:val="af8"/>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8"/>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bookmarkStart w:id="577" w:name="_Ref387662845"/>
          </w:p>
        </w:tc>
        <w:bookmarkEnd w:id="577"/>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bookmarkStart w:id="578" w:name="_Ref331082959"/>
          </w:p>
        </w:tc>
        <w:bookmarkEnd w:id="578"/>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эл</w:t>
            </w:r>
            <w:proofErr w:type="gramStart"/>
            <w:r w:rsidRPr="00824550">
              <w:rPr>
                <w:szCs w:val="24"/>
              </w:rPr>
              <w:t>.п</w:t>
            </w:r>
            <w:proofErr w:type="gramEnd"/>
            <w:r w:rsidRPr="00824550">
              <w:rPr>
                <w:szCs w:val="24"/>
              </w:rPr>
              <w:t xml:space="preserve">очты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0"/>
        <w:tabs>
          <w:tab w:val="clear" w:pos="1134"/>
        </w:tabs>
        <w:autoSpaceDE w:val="0"/>
        <w:autoSpaceDN w:val="0"/>
        <w:spacing w:line="240" w:lineRule="auto"/>
        <w:ind w:firstLine="0"/>
        <w:rPr>
          <w:sz w:val="28"/>
          <w:szCs w:val="28"/>
        </w:rPr>
      </w:pPr>
    </w:p>
    <w:p w:rsidR="00C87330" w:rsidRPr="00824550" w:rsidRDefault="00C87330" w:rsidP="00C87330">
      <w:pPr>
        <w:pStyle w:val="afff0"/>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79"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79"/>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т.ч. организационно-правовую форму).</w:t>
      </w:r>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AA0F7A">
      <w:pPr>
        <w:pStyle w:val="Times12"/>
        <w:numPr>
          <w:ilvl w:val="1"/>
          <w:numId w:val="18"/>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7D60EB">
        <w:rPr>
          <w:b/>
        </w:rPr>
        <w:t>соисполнителя</w:t>
      </w:r>
      <w:r>
        <w:rPr>
          <w:b/>
          <w:i/>
        </w:rPr>
        <w:t xml:space="preserve">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w:t>
      </w:r>
      <w:r w:rsidRPr="00E439DC">
        <w:rPr>
          <w:rFonts w:eastAsia="Calibri"/>
          <w:i/>
          <w:u w:val="single"/>
          <w:lang w:eastAsia="en-US"/>
        </w:rPr>
        <w:t>соисполнителя</w:t>
      </w:r>
      <w:r>
        <w:rPr>
          <w:rFonts w:eastAsia="Calibri"/>
          <w:i/>
          <w:u w:val="single"/>
          <w:lang w:eastAsia="en-US"/>
        </w:rPr>
        <w:t>)</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0"/>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т.ч. организационно-правовую форму).</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Также участники </w:t>
      </w:r>
      <w:r w:rsidRPr="00946322">
        <w:rPr>
          <w:sz w:val="20"/>
          <w:szCs w:val="20"/>
        </w:rPr>
        <w:t xml:space="preserve">запроса предложений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предоставляют заполненную таблицу 1.1 на привлекаемого участником </w:t>
      </w:r>
      <w:r w:rsidRPr="00946322">
        <w:rPr>
          <w:sz w:val="20"/>
          <w:szCs w:val="20"/>
        </w:rPr>
        <w:t xml:space="preserve">запроса предложений </w:t>
      </w:r>
      <w:r w:rsidRPr="00E439DC">
        <w:rPr>
          <w:sz w:val="20"/>
          <w:szCs w:val="20"/>
        </w:rPr>
        <w:t>соисполнителя</w:t>
      </w:r>
      <w:r>
        <w:rPr>
          <w:sz w:val="20"/>
          <w:szCs w:val="20"/>
        </w:rPr>
        <w:t xml:space="preserve">, если такой </w:t>
      </w:r>
      <w:r w:rsidRPr="00E439DC">
        <w:rPr>
          <w:sz w:val="20"/>
          <w:szCs w:val="20"/>
        </w:rPr>
        <w:t>соисполнитель</w:t>
      </w:r>
      <w:r>
        <w:rPr>
          <w:sz w:val="20"/>
          <w:szCs w:val="20"/>
        </w:rPr>
        <w:t xml:space="preserve"> является субъектом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r w:rsidRPr="00663A63">
        <w:rPr>
          <w:sz w:val="20"/>
          <w:szCs w:val="20"/>
        </w:rPr>
        <w:t xml:space="preserve">pdf. с подписью и редактируемом формате </w:t>
      </w:r>
      <w:r w:rsidRPr="00EF2186">
        <w:rPr>
          <w:sz w:val="20"/>
          <w:szCs w:val="20"/>
        </w:rPr>
        <w:t>*.xls</w:t>
      </w:r>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0"/>
        <w:tabs>
          <w:tab w:val="clear" w:pos="1134"/>
        </w:tabs>
        <w:autoSpaceDE w:val="0"/>
        <w:autoSpaceDN w:val="0"/>
        <w:spacing w:line="240" w:lineRule="auto"/>
        <w:ind w:firstLine="0"/>
        <w:rPr>
          <w:sz w:val="28"/>
          <w:szCs w:val="28"/>
        </w:rPr>
      </w:pPr>
    </w:p>
    <w:p w:rsidR="000030E9" w:rsidRPr="00824550" w:rsidRDefault="000030E9" w:rsidP="000030E9">
      <w:pPr>
        <w:pStyle w:val="afff0"/>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0"/>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0"/>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041778">
      <w:pPr>
        <w:pStyle w:val="Times12"/>
        <w:numPr>
          <w:ilvl w:val="0"/>
          <w:numId w:val="43"/>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041778">
      <w:pPr>
        <w:pStyle w:val="Times12"/>
        <w:numPr>
          <w:ilvl w:val="0"/>
          <w:numId w:val="43"/>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041778">
      <w:pPr>
        <w:pStyle w:val="Times12"/>
        <w:numPr>
          <w:ilvl w:val="0"/>
          <w:numId w:val="43"/>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*.xls;</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Мухов Амир Мазиевич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К.Маркса,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Игуана лтд (Iguana LTD)</w:t>
            </w:r>
          </w:p>
        </w:tc>
        <w:tc>
          <w:tcPr>
            <w:tcW w:w="2410" w:type="dxa"/>
            <w:noWrap/>
            <w:vAlign w:val="bottom"/>
          </w:tcPr>
          <w:p w:rsidR="00E738D3" w:rsidRPr="00CC2B95" w:rsidRDefault="00E738D3" w:rsidP="00D07753">
            <w:pPr>
              <w:rPr>
                <w:sz w:val="20"/>
                <w:szCs w:val="20"/>
              </w:rPr>
            </w:pPr>
            <w:r w:rsidRPr="00CC2B95">
              <w:rPr>
                <w:i/>
                <w:iCs/>
                <w:sz w:val="20"/>
                <w:szCs w:val="20"/>
              </w:rPr>
              <w:t>США, штат Виржиния,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Ruan Max Amer</w:t>
            </w:r>
          </w:p>
        </w:tc>
        <w:tc>
          <w:tcPr>
            <w:tcW w:w="2410" w:type="dxa"/>
            <w:noWrap/>
            <w:vAlign w:val="bottom"/>
          </w:tcPr>
          <w:p w:rsidR="00E738D3" w:rsidRPr="00CC2B95" w:rsidRDefault="00E738D3" w:rsidP="00D07753">
            <w:pPr>
              <w:rPr>
                <w:sz w:val="20"/>
                <w:szCs w:val="20"/>
              </w:rPr>
            </w:pPr>
            <w:r w:rsidRPr="00CC2B95">
              <w:rPr>
                <w:i/>
                <w:iCs/>
                <w:sz w:val="20"/>
                <w:szCs w:val="20"/>
              </w:rPr>
              <w:t>Кипр, Лимассол,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5F2B95" w:rsidRDefault="005F2B95" w:rsidP="000030E9">
      <w:pPr>
        <w:pStyle w:val="Times12"/>
        <w:ind w:firstLine="0"/>
        <w:jc w:val="center"/>
        <w:rPr>
          <w:bCs w:val="0"/>
          <w:sz w:val="28"/>
          <w:szCs w:val="28"/>
        </w:rPr>
        <w:sectPr w:rsidR="005F2B95" w:rsidSect="0085523F">
          <w:pgSz w:w="16840" w:h="11907" w:orient="landscape" w:code="9"/>
          <w:pgMar w:top="1418" w:right="1134" w:bottom="567" w:left="1134" w:header="567" w:footer="567" w:gutter="0"/>
          <w:cols w:space="708"/>
          <w:docGrid w:linePitch="360"/>
        </w:sectPr>
      </w:pPr>
    </w:p>
    <w:p w:rsidR="005F2B95" w:rsidRDefault="005F2B95" w:rsidP="005F2B95">
      <w:pPr>
        <w:pStyle w:val="Times12"/>
        <w:jc w:val="right"/>
        <w:rPr>
          <w:bCs w:val="0"/>
          <w:sz w:val="28"/>
          <w:szCs w:val="28"/>
        </w:rPr>
      </w:pPr>
      <w:r>
        <w:rPr>
          <w:bCs w:val="0"/>
          <w:sz w:val="28"/>
          <w:szCs w:val="28"/>
        </w:rPr>
        <w:lastRenderedPageBreak/>
        <w:t>Форма 3</w:t>
      </w:r>
    </w:p>
    <w:p w:rsidR="005F2B95" w:rsidRPr="00076B0D" w:rsidRDefault="005F2B95" w:rsidP="005F2B95">
      <w:pPr>
        <w:pStyle w:val="Times12"/>
        <w:ind w:left="3402" w:firstLine="0"/>
        <w:jc w:val="left"/>
        <w:rPr>
          <w:iCs/>
          <w:szCs w:val="24"/>
        </w:rPr>
      </w:pPr>
      <w:r w:rsidRPr="00076B0D">
        <w:rPr>
          <w:iCs/>
          <w:szCs w:val="24"/>
        </w:rPr>
        <w:t xml:space="preserve">Приложение к заявке на участие в </w:t>
      </w:r>
      <w:r>
        <w:rPr>
          <w:iCs/>
          <w:szCs w:val="24"/>
        </w:rPr>
        <w:t>запросе предложений</w:t>
      </w:r>
    </w:p>
    <w:p w:rsidR="005F2B95" w:rsidRPr="00076B0D" w:rsidRDefault="005F2B95" w:rsidP="005F2B95">
      <w:pPr>
        <w:pStyle w:val="Times12"/>
        <w:ind w:left="4820" w:firstLine="0"/>
        <w:jc w:val="left"/>
        <w:rPr>
          <w:szCs w:val="24"/>
        </w:rPr>
      </w:pPr>
      <w:r w:rsidRPr="00076B0D">
        <w:rPr>
          <w:iCs/>
          <w:szCs w:val="24"/>
        </w:rPr>
        <w:t>от «___» __________ 20___ г. № ______</w:t>
      </w:r>
    </w:p>
    <w:p w:rsidR="005F2B95" w:rsidRDefault="005F2B95" w:rsidP="005F2B95">
      <w:pPr>
        <w:pStyle w:val="Times12"/>
        <w:jc w:val="right"/>
        <w:rPr>
          <w:sz w:val="28"/>
          <w:szCs w:val="28"/>
        </w:rPr>
      </w:pPr>
    </w:p>
    <w:p w:rsidR="002738B8" w:rsidRPr="00824550" w:rsidRDefault="006C2166" w:rsidP="005F2B95">
      <w:pPr>
        <w:pStyle w:val="Times12"/>
        <w:jc w:val="center"/>
        <w:rPr>
          <w:sz w:val="28"/>
          <w:szCs w:val="28"/>
        </w:rPr>
      </w:pPr>
      <w:r w:rsidRPr="006C2166">
        <w:rPr>
          <w:sz w:val="28"/>
          <w:szCs w:val="28"/>
        </w:rPr>
        <w:t xml:space="preserve">Открытый одноэтапный запрос </w:t>
      </w:r>
      <w:r w:rsidR="005F2B95">
        <w:rPr>
          <w:sz w:val="28"/>
          <w:szCs w:val="28"/>
        </w:rPr>
        <w:t xml:space="preserve">предложений в электронной форме </w:t>
      </w:r>
      <w:r w:rsidRPr="006C2166">
        <w:rPr>
          <w:sz w:val="28"/>
          <w:szCs w:val="28"/>
        </w:rPr>
        <w:t xml:space="preserve">без квалификационного отбора </w:t>
      </w:r>
      <w:r>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5F2B95" w:rsidP="002738B8">
      <w:pPr>
        <w:widowControl w:val="0"/>
        <w:autoSpaceDE w:val="0"/>
        <w:autoSpaceDN w:val="0"/>
        <w:adjustRightInd w:val="0"/>
        <w:jc w:val="center"/>
        <w:rPr>
          <w:szCs w:val="22"/>
        </w:rPr>
      </w:pPr>
      <w:r>
        <w:rPr>
          <w:szCs w:val="22"/>
        </w:rPr>
        <w:t>Лот __________________</w:t>
      </w: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80" w:name="_Техническое_предложение_(Форма"/>
      <w:bookmarkStart w:id="581" w:name="_Toc235439567"/>
      <w:bookmarkStart w:id="582" w:name="_Toc322599846"/>
      <w:bookmarkStart w:id="583" w:name="_Toc391644590"/>
      <w:bookmarkEnd w:id="580"/>
      <w:r w:rsidRPr="00B503FA">
        <w:rPr>
          <w:rFonts w:ascii="Times New Roman" w:hAnsi="Times New Roman" w:cs="Times New Roman"/>
          <w:b w:val="0"/>
          <w:bCs w:val="0"/>
          <w:i w:val="0"/>
        </w:rPr>
        <w:t>ТЕХНИЧЕСКОЕ ПРЕДЛОЖЕНИЕ (Форма 3)</w:t>
      </w:r>
      <w:bookmarkEnd w:id="581"/>
      <w:bookmarkEnd w:id="582"/>
      <w:bookmarkEnd w:id="583"/>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6F0906" w:rsidRDefault="006F0906" w:rsidP="006F0906">
      <w:pPr>
        <w:pStyle w:val="23"/>
        <w:ind w:firstLine="0"/>
        <w:jc w:val="center"/>
        <w:rPr>
          <w:b/>
          <w:sz w:val="26"/>
          <w:szCs w:val="26"/>
        </w:rPr>
      </w:pPr>
    </w:p>
    <w:p w:rsidR="002736E1" w:rsidRPr="007A5F7B" w:rsidRDefault="002736E1" w:rsidP="007A5F7B">
      <w:pPr>
        <w:pStyle w:val="afb"/>
        <w:jc w:val="center"/>
        <w:rPr>
          <w:b/>
          <w:sz w:val="28"/>
          <w:szCs w:val="28"/>
        </w:rPr>
      </w:pPr>
      <w:r w:rsidRPr="007A5F7B">
        <w:rPr>
          <w:b/>
          <w:sz w:val="28"/>
          <w:szCs w:val="28"/>
        </w:rPr>
        <w:t xml:space="preserve">ПРЕЙСКУРАНТ </w:t>
      </w:r>
    </w:p>
    <w:p w:rsidR="002736E1" w:rsidRPr="007A5F7B" w:rsidRDefault="002736E1" w:rsidP="007A5F7B">
      <w:pPr>
        <w:pStyle w:val="afb"/>
        <w:jc w:val="center"/>
        <w:rPr>
          <w:b/>
          <w:sz w:val="28"/>
          <w:szCs w:val="28"/>
        </w:rPr>
      </w:pPr>
      <w:r w:rsidRPr="007A5F7B">
        <w:rPr>
          <w:b/>
          <w:sz w:val="28"/>
          <w:szCs w:val="28"/>
        </w:rPr>
        <w:t>По ремонтным работам</w:t>
      </w:r>
    </w:p>
    <w:tbl>
      <w:tblPr>
        <w:tblW w:w="10379" w:type="dxa"/>
        <w:jc w:val="center"/>
        <w:tblInd w:w="-158" w:type="dxa"/>
        <w:tblLook w:val="04A0"/>
      </w:tblPr>
      <w:tblGrid>
        <w:gridCol w:w="53"/>
        <w:gridCol w:w="1065"/>
        <w:gridCol w:w="53"/>
        <w:gridCol w:w="5948"/>
        <w:gridCol w:w="851"/>
        <w:gridCol w:w="53"/>
        <w:gridCol w:w="1218"/>
        <w:gridCol w:w="1076"/>
        <w:gridCol w:w="62"/>
      </w:tblGrid>
      <w:tr w:rsidR="006F0906" w:rsidRPr="000468EE" w:rsidTr="00A42C89">
        <w:trPr>
          <w:gridBefore w:val="1"/>
          <w:wBefore w:w="53" w:type="dxa"/>
          <w:trHeight w:val="1477"/>
          <w:jc w:val="center"/>
        </w:trPr>
        <w:tc>
          <w:tcPr>
            <w:tcW w:w="1118" w:type="dxa"/>
            <w:gridSpan w:val="2"/>
            <w:tcBorders>
              <w:top w:val="single" w:sz="8" w:space="0" w:color="auto"/>
              <w:left w:val="single" w:sz="8" w:space="0" w:color="auto"/>
              <w:bottom w:val="single" w:sz="8" w:space="0" w:color="auto"/>
              <w:right w:val="single" w:sz="4" w:space="0" w:color="auto"/>
            </w:tcBorders>
            <w:shd w:val="clear" w:color="auto" w:fill="auto"/>
            <w:noWrap/>
            <w:vAlign w:val="center"/>
            <w:hideMark/>
          </w:tcPr>
          <w:p w:rsidR="006F0906" w:rsidRPr="007C775F" w:rsidRDefault="006F0906" w:rsidP="002736E1">
            <w:pPr>
              <w:rPr>
                <w:sz w:val="20"/>
                <w:szCs w:val="20"/>
              </w:rPr>
            </w:pPr>
            <w:r w:rsidRPr="007C775F">
              <w:rPr>
                <w:sz w:val="20"/>
                <w:szCs w:val="20"/>
              </w:rPr>
              <w:t>№</w:t>
            </w:r>
          </w:p>
        </w:tc>
        <w:tc>
          <w:tcPr>
            <w:tcW w:w="5948" w:type="dxa"/>
            <w:tcBorders>
              <w:top w:val="single" w:sz="8" w:space="0" w:color="auto"/>
              <w:left w:val="nil"/>
              <w:bottom w:val="single" w:sz="8" w:space="0" w:color="auto"/>
              <w:right w:val="single" w:sz="4" w:space="0" w:color="auto"/>
            </w:tcBorders>
            <w:shd w:val="clear" w:color="auto" w:fill="auto"/>
            <w:vAlign w:val="center"/>
            <w:hideMark/>
          </w:tcPr>
          <w:p w:rsidR="006F0906" w:rsidRPr="007C775F" w:rsidRDefault="006F0906" w:rsidP="00A42C89">
            <w:pPr>
              <w:jc w:val="center"/>
              <w:rPr>
                <w:sz w:val="20"/>
                <w:szCs w:val="20"/>
              </w:rPr>
            </w:pPr>
            <w:r w:rsidRPr="007C775F">
              <w:rPr>
                <w:sz w:val="20"/>
                <w:szCs w:val="20"/>
              </w:rPr>
              <w:t>Наименование</w:t>
            </w:r>
          </w:p>
        </w:tc>
        <w:tc>
          <w:tcPr>
            <w:tcW w:w="904" w:type="dxa"/>
            <w:gridSpan w:val="2"/>
            <w:tcBorders>
              <w:top w:val="single" w:sz="8" w:space="0" w:color="auto"/>
              <w:left w:val="nil"/>
              <w:bottom w:val="single" w:sz="8" w:space="0" w:color="auto"/>
              <w:right w:val="single" w:sz="4" w:space="0" w:color="auto"/>
            </w:tcBorders>
            <w:shd w:val="clear" w:color="000000" w:fill="FFFFFF"/>
            <w:vAlign w:val="center"/>
            <w:hideMark/>
          </w:tcPr>
          <w:p w:rsidR="006F0906" w:rsidRPr="007C775F" w:rsidRDefault="006F0906" w:rsidP="00A42C89">
            <w:pPr>
              <w:jc w:val="center"/>
              <w:rPr>
                <w:sz w:val="20"/>
                <w:szCs w:val="20"/>
              </w:rPr>
            </w:pPr>
            <w:r w:rsidRPr="007C775F">
              <w:rPr>
                <w:sz w:val="20"/>
                <w:szCs w:val="20"/>
              </w:rPr>
              <w:t>Ед. изм.</w:t>
            </w:r>
          </w:p>
        </w:tc>
        <w:tc>
          <w:tcPr>
            <w:tcW w:w="1218" w:type="dxa"/>
            <w:tcBorders>
              <w:top w:val="single" w:sz="8" w:space="0" w:color="auto"/>
              <w:left w:val="nil"/>
              <w:bottom w:val="single" w:sz="8" w:space="0" w:color="auto"/>
              <w:right w:val="single" w:sz="4" w:space="0" w:color="auto"/>
            </w:tcBorders>
            <w:shd w:val="clear" w:color="000000" w:fill="FFFFFF"/>
            <w:vAlign w:val="center"/>
            <w:hideMark/>
          </w:tcPr>
          <w:p w:rsidR="006F0906" w:rsidRPr="007C775F" w:rsidRDefault="006F0906" w:rsidP="00A42C89">
            <w:pPr>
              <w:jc w:val="center"/>
              <w:rPr>
                <w:sz w:val="20"/>
                <w:szCs w:val="20"/>
              </w:rPr>
            </w:pPr>
            <w:r w:rsidRPr="007C775F">
              <w:rPr>
                <w:sz w:val="20"/>
                <w:szCs w:val="20"/>
              </w:rPr>
              <w:t>Плановый объем работ шт. на 1 год</w:t>
            </w:r>
          </w:p>
        </w:tc>
        <w:tc>
          <w:tcPr>
            <w:tcW w:w="1138" w:type="dxa"/>
            <w:gridSpan w:val="2"/>
            <w:tcBorders>
              <w:top w:val="single" w:sz="8" w:space="0" w:color="auto"/>
              <w:left w:val="nil"/>
              <w:bottom w:val="single" w:sz="8" w:space="0" w:color="auto"/>
              <w:right w:val="single" w:sz="4" w:space="0" w:color="auto"/>
            </w:tcBorders>
            <w:shd w:val="clear" w:color="000000" w:fill="FFFFFF"/>
          </w:tcPr>
          <w:p w:rsidR="006F0906" w:rsidRPr="007C775F" w:rsidRDefault="006F0906" w:rsidP="00A42C89">
            <w:pPr>
              <w:jc w:val="center"/>
              <w:rPr>
                <w:sz w:val="20"/>
                <w:szCs w:val="20"/>
              </w:rPr>
            </w:pPr>
            <w:r w:rsidRPr="007C775F">
              <w:rPr>
                <w:bCs/>
                <w:sz w:val="20"/>
                <w:szCs w:val="20"/>
              </w:rPr>
              <w:t>Стоимость работ без учета запчастей,</w:t>
            </w:r>
            <w:r>
              <w:rPr>
                <w:bCs/>
                <w:sz w:val="20"/>
                <w:szCs w:val="20"/>
              </w:rPr>
              <w:t xml:space="preserve"> </w:t>
            </w:r>
            <w:r w:rsidRPr="007C775F">
              <w:rPr>
                <w:bCs/>
                <w:sz w:val="20"/>
                <w:szCs w:val="20"/>
              </w:rPr>
              <w:t>руб</w:t>
            </w:r>
            <w:r>
              <w:rPr>
                <w:bCs/>
                <w:sz w:val="20"/>
                <w:szCs w:val="20"/>
              </w:rPr>
              <w:t xml:space="preserve">. </w:t>
            </w:r>
            <w:proofErr w:type="gramStart"/>
            <w:r w:rsidRPr="007C775F">
              <w:rPr>
                <w:bCs/>
                <w:sz w:val="20"/>
                <w:szCs w:val="20"/>
              </w:rPr>
              <w:t xml:space="preserve">( </w:t>
            </w:r>
            <w:proofErr w:type="gramEnd"/>
            <w:r w:rsidRPr="007C775F">
              <w:rPr>
                <w:bCs/>
                <w:sz w:val="20"/>
                <w:szCs w:val="20"/>
              </w:rPr>
              <w:t xml:space="preserve">в т.ч. НДС). </w:t>
            </w:r>
          </w:p>
        </w:tc>
      </w:tr>
      <w:tr w:rsidR="006F0906" w:rsidRPr="000468EE" w:rsidTr="00A42C89">
        <w:trPr>
          <w:gridBefore w:val="1"/>
          <w:wBefore w:w="53" w:type="dxa"/>
          <w:trHeight w:val="360"/>
          <w:jc w:val="center"/>
        </w:trPr>
        <w:tc>
          <w:tcPr>
            <w:tcW w:w="1118" w:type="dxa"/>
            <w:gridSpan w:val="2"/>
            <w:tcBorders>
              <w:top w:val="nil"/>
              <w:left w:val="single" w:sz="8" w:space="0" w:color="auto"/>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t>1</w:t>
            </w:r>
          </w:p>
        </w:tc>
        <w:tc>
          <w:tcPr>
            <w:tcW w:w="5948" w:type="dxa"/>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rPr>
                <w:color w:val="000000"/>
                <w:sz w:val="28"/>
                <w:szCs w:val="28"/>
              </w:rPr>
            </w:pPr>
            <w:r w:rsidRPr="000468EE">
              <w:rPr>
                <w:color w:val="000000"/>
                <w:sz w:val="28"/>
                <w:szCs w:val="28"/>
              </w:rPr>
              <w:t>Ремонт персональных компьютеров и рабочих станций</w:t>
            </w:r>
          </w:p>
        </w:tc>
        <w:tc>
          <w:tcPr>
            <w:tcW w:w="904" w:type="dxa"/>
            <w:gridSpan w:val="2"/>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t> </w:t>
            </w:r>
          </w:p>
        </w:tc>
        <w:tc>
          <w:tcPr>
            <w:tcW w:w="1218" w:type="dxa"/>
            <w:tcBorders>
              <w:top w:val="nil"/>
              <w:left w:val="nil"/>
              <w:bottom w:val="single" w:sz="4" w:space="0" w:color="auto"/>
              <w:right w:val="single" w:sz="4" w:space="0" w:color="auto"/>
            </w:tcBorders>
            <w:shd w:val="clear" w:color="000000" w:fill="C5D9F1"/>
            <w:vAlign w:val="bottom"/>
            <w:hideMark/>
          </w:tcPr>
          <w:p w:rsidR="006F0906" w:rsidRPr="000468EE" w:rsidRDefault="006F0906" w:rsidP="00A42C89">
            <w:pPr>
              <w:jc w:val="center"/>
              <w:rPr>
                <w:color w:val="000000"/>
                <w:sz w:val="28"/>
                <w:szCs w:val="28"/>
              </w:rPr>
            </w:pPr>
            <w:r w:rsidRPr="000468EE">
              <w:rPr>
                <w:color w:val="000000"/>
                <w:sz w:val="28"/>
                <w:szCs w:val="28"/>
              </w:rPr>
              <w:t> </w:t>
            </w:r>
          </w:p>
        </w:tc>
        <w:tc>
          <w:tcPr>
            <w:tcW w:w="1138" w:type="dxa"/>
            <w:gridSpan w:val="2"/>
            <w:tcBorders>
              <w:top w:val="nil"/>
              <w:left w:val="nil"/>
              <w:bottom w:val="single" w:sz="4" w:space="0" w:color="auto"/>
              <w:right w:val="single" w:sz="4" w:space="0" w:color="auto"/>
            </w:tcBorders>
            <w:shd w:val="clear" w:color="000000" w:fill="C5D9F1"/>
          </w:tcPr>
          <w:p w:rsidR="006F0906" w:rsidRPr="000468EE" w:rsidRDefault="006F0906" w:rsidP="00A42C89">
            <w:pPr>
              <w:jc w:val="center"/>
              <w:rPr>
                <w:color w:val="000000"/>
                <w:sz w:val="28"/>
                <w:szCs w:val="28"/>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1.1</w:t>
            </w:r>
          </w:p>
        </w:tc>
        <w:tc>
          <w:tcPr>
            <w:tcW w:w="594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rPr>
                <w:color w:val="000000"/>
                <w:sz w:val="20"/>
                <w:szCs w:val="20"/>
              </w:rPr>
            </w:pPr>
            <w:r w:rsidRPr="000468EE">
              <w:rPr>
                <w:color w:val="000000"/>
                <w:sz w:val="20"/>
                <w:szCs w:val="20"/>
              </w:rPr>
              <w:t>Диагностика неисправности и определение дефектного комплектующего</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35</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1.2</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Диагностика и определение неисправного комплектующего при редко проявляющихся сбоях в работе.</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540"/>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1.3</w:t>
            </w:r>
          </w:p>
        </w:tc>
        <w:tc>
          <w:tcPr>
            <w:tcW w:w="594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rPr>
                <w:color w:val="000000"/>
                <w:sz w:val="20"/>
                <w:szCs w:val="20"/>
              </w:rPr>
            </w:pPr>
            <w:r w:rsidRPr="000468EE">
              <w:rPr>
                <w:color w:val="000000"/>
                <w:sz w:val="20"/>
                <w:szCs w:val="20"/>
              </w:rPr>
              <w:t>Ремонт системных блоков  с заменой комплектующих (модуль памяти, видеокарта, сетевая карта, процессор, жесткий диск, блок питания), мелкий ремонт</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15</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1.4</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Замена системы охлаждения процессора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2</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1.5</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Замена системы охлаждения блока питания</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1.6</w:t>
            </w:r>
          </w:p>
        </w:tc>
        <w:tc>
          <w:tcPr>
            <w:tcW w:w="594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rPr>
                <w:color w:val="000000"/>
                <w:sz w:val="20"/>
                <w:szCs w:val="20"/>
              </w:rPr>
            </w:pPr>
            <w:r w:rsidRPr="000468EE">
              <w:rPr>
                <w:color w:val="000000"/>
                <w:sz w:val="20"/>
                <w:szCs w:val="20"/>
              </w:rPr>
              <w:t>Монтаж /демонтаж материнской платы (стоимость за обе операции)</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20</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1.7</w:t>
            </w:r>
          </w:p>
        </w:tc>
        <w:tc>
          <w:tcPr>
            <w:tcW w:w="594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rPr>
                <w:color w:val="000000"/>
                <w:sz w:val="20"/>
                <w:szCs w:val="20"/>
              </w:rPr>
            </w:pPr>
            <w:r w:rsidRPr="000468EE">
              <w:rPr>
                <w:color w:val="000000"/>
                <w:sz w:val="20"/>
                <w:szCs w:val="20"/>
              </w:rPr>
              <w:t>Ремонт материнской платы / видеокарты (замена конденсаторов, стоимость за  один элемент)</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20</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540"/>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1.8</w:t>
            </w:r>
          </w:p>
        </w:tc>
        <w:tc>
          <w:tcPr>
            <w:tcW w:w="594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rPr>
                <w:color w:val="000000"/>
                <w:sz w:val="20"/>
                <w:szCs w:val="20"/>
              </w:rPr>
            </w:pPr>
            <w:r w:rsidRPr="000468EE">
              <w:rPr>
                <w:color w:val="000000"/>
                <w:sz w:val="20"/>
                <w:szCs w:val="20"/>
              </w:rPr>
              <w:t>Ремонт материнской платы / видеокарты (замена (MOSFET) транзисторов, предохранительных резисторов, простых планарных элементов, стоимость за  один элемент)</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20</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360"/>
          <w:jc w:val="center"/>
        </w:trPr>
        <w:tc>
          <w:tcPr>
            <w:tcW w:w="1118" w:type="dxa"/>
            <w:gridSpan w:val="2"/>
            <w:tcBorders>
              <w:top w:val="nil"/>
              <w:left w:val="single" w:sz="8" w:space="0" w:color="auto"/>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t>2</w:t>
            </w:r>
          </w:p>
        </w:tc>
        <w:tc>
          <w:tcPr>
            <w:tcW w:w="5948" w:type="dxa"/>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rPr>
                <w:color w:val="000000"/>
                <w:sz w:val="28"/>
                <w:szCs w:val="28"/>
              </w:rPr>
            </w:pPr>
            <w:r w:rsidRPr="000468EE">
              <w:rPr>
                <w:color w:val="000000"/>
                <w:sz w:val="28"/>
                <w:szCs w:val="28"/>
              </w:rPr>
              <w:t>Ремонт ноутбуков</w:t>
            </w:r>
          </w:p>
        </w:tc>
        <w:tc>
          <w:tcPr>
            <w:tcW w:w="904" w:type="dxa"/>
            <w:gridSpan w:val="2"/>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t> </w:t>
            </w:r>
          </w:p>
        </w:tc>
        <w:tc>
          <w:tcPr>
            <w:tcW w:w="1218" w:type="dxa"/>
            <w:tcBorders>
              <w:top w:val="nil"/>
              <w:left w:val="nil"/>
              <w:bottom w:val="single" w:sz="4" w:space="0" w:color="auto"/>
              <w:right w:val="single" w:sz="4" w:space="0" w:color="auto"/>
            </w:tcBorders>
            <w:shd w:val="clear" w:color="000000" w:fill="C5D9F1"/>
            <w:vAlign w:val="bottom"/>
            <w:hideMark/>
          </w:tcPr>
          <w:p w:rsidR="006F0906" w:rsidRPr="000468EE" w:rsidRDefault="006F0906" w:rsidP="00A42C89">
            <w:pPr>
              <w:jc w:val="center"/>
              <w:rPr>
                <w:color w:val="000000"/>
                <w:sz w:val="28"/>
                <w:szCs w:val="28"/>
              </w:rPr>
            </w:pPr>
            <w:r w:rsidRPr="000468EE">
              <w:rPr>
                <w:color w:val="000000"/>
                <w:sz w:val="28"/>
                <w:szCs w:val="28"/>
              </w:rPr>
              <w:t> </w:t>
            </w:r>
          </w:p>
        </w:tc>
        <w:tc>
          <w:tcPr>
            <w:tcW w:w="1138" w:type="dxa"/>
            <w:gridSpan w:val="2"/>
            <w:tcBorders>
              <w:top w:val="nil"/>
              <w:left w:val="nil"/>
              <w:bottom w:val="single" w:sz="4" w:space="0" w:color="auto"/>
              <w:right w:val="single" w:sz="4" w:space="0" w:color="auto"/>
            </w:tcBorders>
            <w:shd w:val="clear" w:color="000000" w:fill="C5D9F1"/>
          </w:tcPr>
          <w:p w:rsidR="006F0906" w:rsidRPr="000468EE" w:rsidRDefault="006F0906" w:rsidP="00A42C89">
            <w:pPr>
              <w:jc w:val="center"/>
              <w:rPr>
                <w:color w:val="000000"/>
                <w:sz w:val="28"/>
                <w:szCs w:val="28"/>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2.1</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Чистка системы охлаждения</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2.2</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Ремонт системы охлаждения с заменой деталей</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2.3</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 xml:space="preserve">Ремонт с заменой </w:t>
            </w:r>
            <w:proofErr w:type="gramStart"/>
            <w:r w:rsidRPr="000468EE">
              <w:rPr>
                <w:color w:val="000000"/>
                <w:sz w:val="20"/>
                <w:szCs w:val="20"/>
              </w:rPr>
              <w:t>комплектующих</w:t>
            </w:r>
            <w:proofErr w:type="gramEnd"/>
            <w:r w:rsidRPr="000468EE">
              <w:rPr>
                <w:color w:val="000000"/>
                <w:sz w:val="20"/>
                <w:szCs w:val="20"/>
              </w:rPr>
              <w:t>, не требующий  разборки корпуса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6</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2.4</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 xml:space="preserve">Ремонт с заменой </w:t>
            </w:r>
            <w:proofErr w:type="gramStart"/>
            <w:r w:rsidRPr="000468EE">
              <w:rPr>
                <w:color w:val="000000"/>
                <w:sz w:val="20"/>
                <w:szCs w:val="20"/>
              </w:rPr>
              <w:t>комплектующих</w:t>
            </w:r>
            <w:proofErr w:type="gramEnd"/>
            <w:r w:rsidRPr="000468EE">
              <w:rPr>
                <w:color w:val="000000"/>
                <w:sz w:val="20"/>
                <w:szCs w:val="20"/>
              </w:rPr>
              <w:t>, требующий  разборки корпуса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14</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2.5</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Сборка / разборка ноутбука при выполнении ремонта (за обе операции)</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14</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2.6</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Замена экранной матрицы</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2</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2.7</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Ремонт подсветки экрана (Замена высоковольтного преобразователя)</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2.8</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Замена шлейфа матрицы</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360"/>
          <w:jc w:val="center"/>
        </w:trPr>
        <w:tc>
          <w:tcPr>
            <w:tcW w:w="1118" w:type="dxa"/>
            <w:gridSpan w:val="2"/>
            <w:tcBorders>
              <w:top w:val="nil"/>
              <w:left w:val="single" w:sz="8" w:space="0" w:color="auto"/>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t>3</w:t>
            </w:r>
          </w:p>
        </w:tc>
        <w:tc>
          <w:tcPr>
            <w:tcW w:w="5948" w:type="dxa"/>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rPr>
                <w:color w:val="000000"/>
                <w:sz w:val="28"/>
                <w:szCs w:val="28"/>
              </w:rPr>
            </w:pPr>
            <w:r w:rsidRPr="000468EE">
              <w:rPr>
                <w:color w:val="000000"/>
                <w:sz w:val="28"/>
                <w:szCs w:val="28"/>
              </w:rPr>
              <w:t>Планшетные компьютеры</w:t>
            </w:r>
          </w:p>
        </w:tc>
        <w:tc>
          <w:tcPr>
            <w:tcW w:w="904" w:type="dxa"/>
            <w:gridSpan w:val="2"/>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t> </w:t>
            </w:r>
          </w:p>
        </w:tc>
        <w:tc>
          <w:tcPr>
            <w:tcW w:w="1218" w:type="dxa"/>
            <w:tcBorders>
              <w:top w:val="nil"/>
              <w:left w:val="nil"/>
              <w:bottom w:val="single" w:sz="4" w:space="0" w:color="auto"/>
              <w:right w:val="single" w:sz="4" w:space="0" w:color="auto"/>
            </w:tcBorders>
            <w:shd w:val="clear" w:color="000000" w:fill="C5D9F1"/>
            <w:vAlign w:val="bottom"/>
            <w:hideMark/>
          </w:tcPr>
          <w:p w:rsidR="006F0906" w:rsidRPr="000468EE" w:rsidRDefault="006F0906" w:rsidP="00A42C89">
            <w:pPr>
              <w:jc w:val="center"/>
              <w:rPr>
                <w:color w:val="000000"/>
                <w:sz w:val="28"/>
                <w:szCs w:val="28"/>
              </w:rPr>
            </w:pPr>
            <w:r w:rsidRPr="000468EE">
              <w:rPr>
                <w:color w:val="000000"/>
                <w:sz w:val="28"/>
                <w:szCs w:val="28"/>
              </w:rPr>
              <w:t> </w:t>
            </w:r>
          </w:p>
        </w:tc>
        <w:tc>
          <w:tcPr>
            <w:tcW w:w="1138" w:type="dxa"/>
            <w:gridSpan w:val="2"/>
            <w:tcBorders>
              <w:top w:val="nil"/>
              <w:left w:val="nil"/>
              <w:bottom w:val="single" w:sz="4" w:space="0" w:color="auto"/>
              <w:right w:val="single" w:sz="4" w:space="0" w:color="auto"/>
            </w:tcBorders>
            <w:shd w:val="clear" w:color="000000" w:fill="C5D9F1"/>
          </w:tcPr>
          <w:p w:rsidR="006F0906" w:rsidRPr="000468EE" w:rsidRDefault="006F0906" w:rsidP="00A42C89">
            <w:pPr>
              <w:jc w:val="center"/>
              <w:rPr>
                <w:color w:val="000000"/>
                <w:sz w:val="28"/>
                <w:szCs w:val="28"/>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lastRenderedPageBreak/>
              <w:t>3.1</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Замена интерфейсного разъема зарядки</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3.2</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Ремонт разъема для наушников</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3.3</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Замена кнопок громкости</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3.4</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Замена стекла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3.5</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Замена тачскрина (сенсора)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3.6</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Замена дисплея (экрана)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3.7</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Замена антенны wi-fi, 3G</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3.8</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Замена аккумулятора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3.9</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Прошивка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3.10</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Замена корпуса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360"/>
          <w:jc w:val="center"/>
        </w:trPr>
        <w:tc>
          <w:tcPr>
            <w:tcW w:w="1118" w:type="dxa"/>
            <w:gridSpan w:val="2"/>
            <w:tcBorders>
              <w:top w:val="nil"/>
              <w:left w:val="single" w:sz="8" w:space="0" w:color="auto"/>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t>4</w:t>
            </w:r>
          </w:p>
        </w:tc>
        <w:tc>
          <w:tcPr>
            <w:tcW w:w="5948" w:type="dxa"/>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rPr>
                <w:color w:val="000000"/>
                <w:sz w:val="28"/>
                <w:szCs w:val="28"/>
              </w:rPr>
            </w:pPr>
            <w:r w:rsidRPr="000468EE">
              <w:rPr>
                <w:color w:val="000000"/>
                <w:sz w:val="28"/>
                <w:szCs w:val="28"/>
              </w:rPr>
              <w:t xml:space="preserve">Ремонт мониторов с диагональю  22" и менее </w:t>
            </w:r>
          </w:p>
        </w:tc>
        <w:tc>
          <w:tcPr>
            <w:tcW w:w="904" w:type="dxa"/>
            <w:gridSpan w:val="2"/>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t> </w:t>
            </w:r>
          </w:p>
        </w:tc>
        <w:tc>
          <w:tcPr>
            <w:tcW w:w="1218" w:type="dxa"/>
            <w:tcBorders>
              <w:top w:val="nil"/>
              <w:left w:val="nil"/>
              <w:bottom w:val="single" w:sz="4" w:space="0" w:color="auto"/>
              <w:right w:val="single" w:sz="4" w:space="0" w:color="auto"/>
            </w:tcBorders>
            <w:shd w:val="clear" w:color="000000" w:fill="C5D9F1"/>
            <w:vAlign w:val="bottom"/>
            <w:hideMark/>
          </w:tcPr>
          <w:p w:rsidR="006F0906" w:rsidRPr="000468EE" w:rsidRDefault="006F0906" w:rsidP="00A42C89">
            <w:pPr>
              <w:jc w:val="center"/>
              <w:rPr>
                <w:color w:val="000000"/>
                <w:sz w:val="28"/>
                <w:szCs w:val="28"/>
              </w:rPr>
            </w:pPr>
            <w:r w:rsidRPr="000468EE">
              <w:rPr>
                <w:color w:val="000000"/>
                <w:sz w:val="28"/>
                <w:szCs w:val="28"/>
              </w:rPr>
              <w:t> </w:t>
            </w:r>
          </w:p>
        </w:tc>
        <w:tc>
          <w:tcPr>
            <w:tcW w:w="1138" w:type="dxa"/>
            <w:gridSpan w:val="2"/>
            <w:tcBorders>
              <w:top w:val="nil"/>
              <w:left w:val="nil"/>
              <w:bottom w:val="single" w:sz="4" w:space="0" w:color="auto"/>
              <w:right w:val="single" w:sz="4" w:space="0" w:color="auto"/>
            </w:tcBorders>
            <w:shd w:val="clear" w:color="000000" w:fill="C5D9F1"/>
          </w:tcPr>
          <w:p w:rsidR="006F0906" w:rsidRPr="000468EE" w:rsidRDefault="006F0906" w:rsidP="00A42C89">
            <w:pPr>
              <w:jc w:val="center"/>
              <w:rPr>
                <w:color w:val="000000"/>
                <w:sz w:val="28"/>
                <w:szCs w:val="28"/>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4.1</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Диагностика TFT-монитора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7</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4.2</w:t>
            </w:r>
          </w:p>
        </w:tc>
        <w:tc>
          <w:tcPr>
            <w:tcW w:w="594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rPr>
                <w:color w:val="000000"/>
                <w:sz w:val="20"/>
                <w:szCs w:val="20"/>
              </w:rPr>
            </w:pPr>
            <w:r w:rsidRPr="000468EE">
              <w:rPr>
                <w:color w:val="000000"/>
                <w:sz w:val="20"/>
                <w:szCs w:val="20"/>
              </w:rPr>
              <w:t>Ремонт системной платы монитора на компонентном уровне без замены узла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4.3</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Ремонт блока питания на компонентном уровне без замены узла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4.4</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Ремонт блока инверторов на компонентном уровне без замены узла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4.5</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Ремонт подсветки экрана (Замена высоковольтного преобразователя)</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4.6</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Ремонт монитора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7</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360"/>
          <w:jc w:val="center"/>
        </w:trPr>
        <w:tc>
          <w:tcPr>
            <w:tcW w:w="1118" w:type="dxa"/>
            <w:gridSpan w:val="2"/>
            <w:tcBorders>
              <w:top w:val="nil"/>
              <w:left w:val="single" w:sz="8" w:space="0" w:color="auto"/>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t>5</w:t>
            </w:r>
          </w:p>
        </w:tc>
        <w:tc>
          <w:tcPr>
            <w:tcW w:w="5948" w:type="dxa"/>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rPr>
                <w:color w:val="000000"/>
                <w:sz w:val="28"/>
                <w:szCs w:val="28"/>
              </w:rPr>
            </w:pPr>
            <w:r w:rsidRPr="000468EE">
              <w:rPr>
                <w:color w:val="000000"/>
                <w:sz w:val="28"/>
                <w:szCs w:val="28"/>
              </w:rPr>
              <w:t>Ремонт мониторов с диагональю   23" и более</w:t>
            </w:r>
          </w:p>
        </w:tc>
        <w:tc>
          <w:tcPr>
            <w:tcW w:w="904" w:type="dxa"/>
            <w:gridSpan w:val="2"/>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t> </w:t>
            </w:r>
          </w:p>
        </w:tc>
        <w:tc>
          <w:tcPr>
            <w:tcW w:w="1218" w:type="dxa"/>
            <w:tcBorders>
              <w:top w:val="nil"/>
              <w:left w:val="nil"/>
              <w:bottom w:val="single" w:sz="4" w:space="0" w:color="auto"/>
              <w:right w:val="single" w:sz="4" w:space="0" w:color="auto"/>
            </w:tcBorders>
            <w:shd w:val="clear" w:color="000000" w:fill="C5D9F1"/>
            <w:vAlign w:val="bottom"/>
            <w:hideMark/>
          </w:tcPr>
          <w:p w:rsidR="006F0906" w:rsidRPr="000468EE" w:rsidRDefault="006F0906" w:rsidP="00A42C89">
            <w:pPr>
              <w:jc w:val="center"/>
              <w:rPr>
                <w:color w:val="000000"/>
                <w:sz w:val="28"/>
                <w:szCs w:val="28"/>
              </w:rPr>
            </w:pPr>
            <w:r w:rsidRPr="000468EE">
              <w:rPr>
                <w:color w:val="000000"/>
                <w:sz w:val="28"/>
                <w:szCs w:val="28"/>
              </w:rPr>
              <w:t> </w:t>
            </w:r>
          </w:p>
        </w:tc>
        <w:tc>
          <w:tcPr>
            <w:tcW w:w="1138" w:type="dxa"/>
            <w:gridSpan w:val="2"/>
            <w:tcBorders>
              <w:top w:val="nil"/>
              <w:left w:val="nil"/>
              <w:bottom w:val="single" w:sz="4" w:space="0" w:color="auto"/>
              <w:right w:val="single" w:sz="4" w:space="0" w:color="auto"/>
            </w:tcBorders>
            <w:shd w:val="clear" w:color="000000" w:fill="C5D9F1"/>
          </w:tcPr>
          <w:p w:rsidR="006F0906" w:rsidRPr="000468EE" w:rsidRDefault="006F0906" w:rsidP="00A42C89">
            <w:pPr>
              <w:jc w:val="center"/>
              <w:rPr>
                <w:color w:val="000000"/>
                <w:sz w:val="28"/>
                <w:szCs w:val="28"/>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5.1</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Диагностика TFT-монитора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5</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5.2</w:t>
            </w:r>
          </w:p>
        </w:tc>
        <w:tc>
          <w:tcPr>
            <w:tcW w:w="594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rPr>
                <w:color w:val="000000"/>
                <w:sz w:val="20"/>
                <w:szCs w:val="20"/>
              </w:rPr>
            </w:pPr>
            <w:r w:rsidRPr="000468EE">
              <w:rPr>
                <w:color w:val="000000"/>
                <w:sz w:val="20"/>
                <w:szCs w:val="20"/>
              </w:rPr>
              <w:t>Ремонт системной платы монитора на компонентном уровне без замены узла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5.3</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Ремонт блока питания на компонентном уровне без замены узла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5.4</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Ремонт блока инверторов на компонентном уровне без замены узла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5.5</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Ремонт подсветки экрана (Замена высоковольтного преобразователя)</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5.6</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Ремонт монитора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5</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360"/>
          <w:jc w:val="center"/>
        </w:trPr>
        <w:tc>
          <w:tcPr>
            <w:tcW w:w="1118" w:type="dxa"/>
            <w:gridSpan w:val="2"/>
            <w:tcBorders>
              <w:top w:val="nil"/>
              <w:left w:val="single" w:sz="8" w:space="0" w:color="auto"/>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t>6</w:t>
            </w:r>
          </w:p>
        </w:tc>
        <w:tc>
          <w:tcPr>
            <w:tcW w:w="5948" w:type="dxa"/>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rPr>
                <w:color w:val="000000"/>
                <w:sz w:val="28"/>
                <w:szCs w:val="28"/>
              </w:rPr>
            </w:pPr>
            <w:r w:rsidRPr="000468EE">
              <w:rPr>
                <w:color w:val="000000"/>
                <w:sz w:val="28"/>
                <w:szCs w:val="28"/>
              </w:rPr>
              <w:t>Ремонт лазерных монохромных (полноцветных) принтеров и МФУ формата А</w:t>
            </w:r>
            <w:proofErr w:type="gramStart"/>
            <w:r w:rsidRPr="000468EE">
              <w:rPr>
                <w:color w:val="000000"/>
                <w:sz w:val="28"/>
                <w:szCs w:val="28"/>
              </w:rPr>
              <w:t>4</w:t>
            </w:r>
            <w:proofErr w:type="gramEnd"/>
            <w:r w:rsidRPr="000468EE">
              <w:rPr>
                <w:color w:val="000000"/>
                <w:sz w:val="28"/>
                <w:szCs w:val="28"/>
              </w:rPr>
              <w:t>, А3</w:t>
            </w:r>
          </w:p>
        </w:tc>
        <w:tc>
          <w:tcPr>
            <w:tcW w:w="904" w:type="dxa"/>
            <w:gridSpan w:val="2"/>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t> </w:t>
            </w:r>
          </w:p>
        </w:tc>
        <w:tc>
          <w:tcPr>
            <w:tcW w:w="1218" w:type="dxa"/>
            <w:tcBorders>
              <w:top w:val="nil"/>
              <w:left w:val="nil"/>
              <w:bottom w:val="single" w:sz="4" w:space="0" w:color="auto"/>
              <w:right w:val="single" w:sz="4" w:space="0" w:color="auto"/>
            </w:tcBorders>
            <w:shd w:val="clear" w:color="000000" w:fill="C5D9F1"/>
            <w:vAlign w:val="bottom"/>
            <w:hideMark/>
          </w:tcPr>
          <w:p w:rsidR="006F0906" w:rsidRPr="000468EE" w:rsidRDefault="006F0906" w:rsidP="00A42C89">
            <w:pPr>
              <w:jc w:val="center"/>
              <w:rPr>
                <w:color w:val="000000"/>
                <w:sz w:val="28"/>
                <w:szCs w:val="28"/>
              </w:rPr>
            </w:pPr>
            <w:r w:rsidRPr="000468EE">
              <w:rPr>
                <w:color w:val="000000"/>
                <w:sz w:val="28"/>
                <w:szCs w:val="28"/>
              </w:rPr>
              <w:t> </w:t>
            </w:r>
          </w:p>
        </w:tc>
        <w:tc>
          <w:tcPr>
            <w:tcW w:w="1138" w:type="dxa"/>
            <w:gridSpan w:val="2"/>
            <w:tcBorders>
              <w:top w:val="nil"/>
              <w:left w:val="nil"/>
              <w:bottom w:val="single" w:sz="4" w:space="0" w:color="auto"/>
              <w:right w:val="single" w:sz="4" w:space="0" w:color="auto"/>
            </w:tcBorders>
            <w:shd w:val="clear" w:color="000000" w:fill="C5D9F1"/>
          </w:tcPr>
          <w:p w:rsidR="006F0906" w:rsidRPr="000468EE" w:rsidRDefault="006F0906" w:rsidP="00A42C89">
            <w:pPr>
              <w:jc w:val="center"/>
              <w:rPr>
                <w:color w:val="000000"/>
                <w:sz w:val="28"/>
                <w:szCs w:val="28"/>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6.1</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Профилактика лазерного принтера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6.2</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Замена комплекта технического обслуживания</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6.3</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блока лазера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6.4</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узла закрепления изображения</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6.5</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платы электроники</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6.6</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внутреннего блока питания</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6.7</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принтерного механизма и главного привода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6.8</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узла подачи бумаги</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6.9</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Замена деталей корпуса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6.10</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Диагностика  без выполнения ремонта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360"/>
          <w:jc w:val="center"/>
        </w:trPr>
        <w:tc>
          <w:tcPr>
            <w:tcW w:w="1118" w:type="dxa"/>
            <w:gridSpan w:val="2"/>
            <w:tcBorders>
              <w:top w:val="nil"/>
              <w:left w:val="single" w:sz="8" w:space="0" w:color="auto"/>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t>7</w:t>
            </w:r>
          </w:p>
        </w:tc>
        <w:tc>
          <w:tcPr>
            <w:tcW w:w="5948" w:type="dxa"/>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rPr>
                <w:color w:val="000000"/>
                <w:sz w:val="28"/>
                <w:szCs w:val="28"/>
              </w:rPr>
            </w:pPr>
            <w:r w:rsidRPr="000468EE">
              <w:rPr>
                <w:color w:val="000000"/>
                <w:sz w:val="28"/>
                <w:szCs w:val="28"/>
              </w:rPr>
              <w:t>Ремонт струйных полноцветных принтеров и МФУ формата А</w:t>
            </w:r>
            <w:proofErr w:type="gramStart"/>
            <w:r w:rsidRPr="000468EE">
              <w:rPr>
                <w:color w:val="000000"/>
                <w:sz w:val="28"/>
                <w:szCs w:val="28"/>
              </w:rPr>
              <w:t>4</w:t>
            </w:r>
            <w:proofErr w:type="gramEnd"/>
          </w:p>
        </w:tc>
        <w:tc>
          <w:tcPr>
            <w:tcW w:w="904" w:type="dxa"/>
            <w:gridSpan w:val="2"/>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t> </w:t>
            </w:r>
          </w:p>
        </w:tc>
        <w:tc>
          <w:tcPr>
            <w:tcW w:w="1218" w:type="dxa"/>
            <w:tcBorders>
              <w:top w:val="nil"/>
              <w:left w:val="nil"/>
              <w:bottom w:val="single" w:sz="4" w:space="0" w:color="auto"/>
              <w:right w:val="single" w:sz="4" w:space="0" w:color="auto"/>
            </w:tcBorders>
            <w:shd w:val="clear" w:color="000000" w:fill="C5D9F1"/>
            <w:vAlign w:val="bottom"/>
            <w:hideMark/>
          </w:tcPr>
          <w:p w:rsidR="006F0906" w:rsidRPr="000468EE" w:rsidRDefault="006F0906" w:rsidP="00A42C89">
            <w:pPr>
              <w:jc w:val="center"/>
              <w:rPr>
                <w:color w:val="000000"/>
                <w:sz w:val="28"/>
                <w:szCs w:val="28"/>
              </w:rPr>
            </w:pPr>
            <w:r w:rsidRPr="000468EE">
              <w:rPr>
                <w:color w:val="000000"/>
                <w:sz w:val="28"/>
                <w:szCs w:val="28"/>
              </w:rPr>
              <w:t> </w:t>
            </w:r>
          </w:p>
        </w:tc>
        <w:tc>
          <w:tcPr>
            <w:tcW w:w="1138" w:type="dxa"/>
            <w:gridSpan w:val="2"/>
            <w:tcBorders>
              <w:top w:val="nil"/>
              <w:left w:val="nil"/>
              <w:bottom w:val="single" w:sz="4" w:space="0" w:color="auto"/>
              <w:right w:val="single" w:sz="4" w:space="0" w:color="auto"/>
            </w:tcBorders>
            <w:shd w:val="clear" w:color="000000" w:fill="C5D9F1"/>
          </w:tcPr>
          <w:p w:rsidR="006F0906" w:rsidRPr="000468EE" w:rsidRDefault="006F0906" w:rsidP="00A42C89">
            <w:pPr>
              <w:jc w:val="center"/>
              <w:rPr>
                <w:color w:val="000000"/>
                <w:sz w:val="28"/>
                <w:szCs w:val="28"/>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7.1</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Профилактика персонального струйного принтера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2</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7.2</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печатающей головки</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2</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7.3</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платы электроники</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2</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7.4</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внутреннего блока питания</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2</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7.5</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внешнего блока питания</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2</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lastRenderedPageBreak/>
              <w:t>7.6</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принтерного механизма и главного привода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2</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7.7</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узла подачи бумаги</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2</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7.8</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Замена деталей корпуса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2</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7.9</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Диагностика струйного принтера без выполнения ремонта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2</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360"/>
          <w:jc w:val="center"/>
        </w:trPr>
        <w:tc>
          <w:tcPr>
            <w:tcW w:w="1118" w:type="dxa"/>
            <w:gridSpan w:val="2"/>
            <w:tcBorders>
              <w:top w:val="nil"/>
              <w:left w:val="single" w:sz="8" w:space="0" w:color="auto"/>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t>8</w:t>
            </w:r>
          </w:p>
        </w:tc>
        <w:tc>
          <w:tcPr>
            <w:tcW w:w="5948" w:type="dxa"/>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rPr>
                <w:color w:val="000000"/>
                <w:sz w:val="28"/>
                <w:szCs w:val="28"/>
              </w:rPr>
            </w:pPr>
            <w:r w:rsidRPr="000468EE">
              <w:rPr>
                <w:color w:val="000000"/>
                <w:sz w:val="28"/>
                <w:szCs w:val="28"/>
              </w:rPr>
              <w:t>Ремонт аналоговых копировальных аппаратов А</w:t>
            </w:r>
            <w:proofErr w:type="gramStart"/>
            <w:r w:rsidRPr="000468EE">
              <w:rPr>
                <w:color w:val="000000"/>
                <w:sz w:val="28"/>
                <w:szCs w:val="28"/>
              </w:rPr>
              <w:t>4</w:t>
            </w:r>
            <w:proofErr w:type="gramEnd"/>
          </w:p>
        </w:tc>
        <w:tc>
          <w:tcPr>
            <w:tcW w:w="904" w:type="dxa"/>
            <w:gridSpan w:val="2"/>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t> </w:t>
            </w:r>
          </w:p>
        </w:tc>
        <w:tc>
          <w:tcPr>
            <w:tcW w:w="1218" w:type="dxa"/>
            <w:tcBorders>
              <w:top w:val="nil"/>
              <w:left w:val="nil"/>
              <w:bottom w:val="single" w:sz="4" w:space="0" w:color="auto"/>
              <w:right w:val="single" w:sz="4" w:space="0" w:color="auto"/>
            </w:tcBorders>
            <w:shd w:val="clear" w:color="000000" w:fill="C5D9F1"/>
            <w:vAlign w:val="bottom"/>
            <w:hideMark/>
          </w:tcPr>
          <w:p w:rsidR="006F0906" w:rsidRPr="000468EE" w:rsidRDefault="006F0906" w:rsidP="00A42C89">
            <w:pPr>
              <w:jc w:val="center"/>
              <w:rPr>
                <w:color w:val="000000"/>
                <w:sz w:val="28"/>
                <w:szCs w:val="28"/>
              </w:rPr>
            </w:pPr>
            <w:r w:rsidRPr="000468EE">
              <w:rPr>
                <w:color w:val="000000"/>
                <w:sz w:val="28"/>
                <w:szCs w:val="28"/>
              </w:rPr>
              <w:t> </w:t>
            </w:r>
          </w:p>
        </w:tc>
        <w:tc>
          <w:tcPr>
            <w:tcW w:w="1138" w:type="dxa"/>
            <w:gridSpan w:val="2"/>
            <w:tcBorders>
              <w:top w:val="nil"/>
              <w:left w:val="nil"/>
              <w:bottom w:val="single" w:sz="4" w:space="0" w:color="auto"/>
              <w:right w:val="single" w:sz="4" w:space="0" w:color="auto"/>
            </w:tcBorders>
            <w:shd w:val="clear" w:color="000000" w:fill="C5D9F1"/>
          </w:tcPr>
          <w:p w:rsidR="006F0906" w:rsidRPr="000468EE" w:rsidRDefault="006F0906" w:rsidP="00A42C89">
            <w:pPr>
              <w:jc w:val="center"/>
              <w:rPr>
                <w:color w:val="000000"/>
                <w:sz w:val="28"/>
                <w:szCs w:val="28"/>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8.1</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Профилактика персонального копировального аппарата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8.2</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узла экспонирования</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8.3</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узла закрепления изображения</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8.4</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платы электроники</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8.5</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внутреннего блока питания</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8.6</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протяжного механизма и главного привода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8.7</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узла подачи бумаги</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8.8</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Замена деталей корпуса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8.9</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Диагностика  без выполнения ремонта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360"/>
          <w:jc w:val="center"/>
        </w:trPr>
        <w:tc>
          <w:tcPr>
            <w:tcW w:w="1118" w:type="dxa"/>
            <w:gridSpan w:val="2"/>
            <w:tcBorders>
              <w:top w:val="nil"/>
              <w:left w:val="single" w:sz="8" w:space="0" w:color="auto"/>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t>9</w:t>
            </w:r>
          </w:p>
        </w:tc>
        <w:tc>
          <w:tcPr>
            <w:tcW w:w="5948" w:type="dxa"/>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rPr>
                <w:color w:val="000000"/>
                <w:sz w:val="28"/>
                <w:szCs w:val="28"/>
              </w:rPr>
            </w:pPr>
            <w:r w:rsidRPr="000468EE">
              <w:rPr>
                <w:color w:val="000000"/>
                <w:sz w:val="28"/>
                <w:szCs w:val="28"/>
              </w:rPr>
              <w:t>Сканеры формата A4 планшетные и потоковые</w:t>
            </w:r>
          </w:p>
        </w:tc>
        <w:tc>
          <w:tcPr>
            <w:tcW w:w="904" w:type="dxa"/>
            <w:gridSpan w:val="2"/>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t> </w:t>
            </w:r>
          </w:p>
        </w:tc>
        <w:tc>
          <w:tcPr>
            <w:tcW w:w="1218" w:type="dxa"/>
            <w:tcBorders>
              <w:top w:val="nil"/>
              <w:left w:val="nil"/>
              <w:bottom w:val="single" w:sz="4" w:space="0" w:color="auto"/>
              <w:right w:val="single" w:sz="4" w:space="0" w:color="auto"/>
            </w:tcBorders>
            <w:shd w:val="clear" w:color="000000" w:fill="C5D9F1"/>
            <w:vAlign w:val="bottom"/>
            <w:hideMark/>
          </w:tcPr>
          <w:p w:rsidR="006F0906" w:rsidRPr="000468EE" w:rsidRDefault="006F0906" w:rsidP="00A42C89">
            <w:pPr>
              <w:jc w:val="center"/>
              <w:rPr>
                <w:color w:val="000000"/>
                <w:sz w:val="28"/>
                <w:szCs w:val="28"/>
              </w:rPr>
            </w:pPr>
            <w:r w:rsidRPr="000468EE">
              <w:rPr>
                <w:color w:val="000000"/>
                <w:sz w:val="28"/>
                <w:szCs w:val="28"/>
              </w:rPr>
              <w:t> </w:t>
            </w:r>
          </w:p>
        </w:tc>
        <w:tc>
          <w:tcPr>
            <w:tcW w:w="1138" w:type="dxa"/>
            <w:gridSpan w:val="2"/>
            <w:tcBorders>
              <w:top w:val="nil"/>
              <w:left w:val="nil"/>
              <w:bottom w:val="single" w:sz="4" w:space="0" w:color="auto"/>
              <w:right w:val="single" w:sz="4" w:space="0" w:color="auto"/>
            </w:tcBorders>
            <w:shd w:val="clear" w:color="000000" w:fill="C5D9F1"/>
          </w:tcPr>
          <w:p w:rsidR="006F0906" w:rsidRPr="000468EE" w:rsidRDefault="006F0906" w:rsidP="00A42C89">
            <w:pPr>
              <w:jc w:val="center"/>
              <w:rPr>
                <w:color w:val="000000"/>
                <w:sz w:val="28"/>
                <w:szCs w:val="28"/>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9.1</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Профилактика сканера формата А</w:t>
            </w:r>
            <w:proofErr w:type="gramStart"/>
            <w:r w:rsidRPr="000468EE">
              <w:rPr>
                <w:color w:val="000000"/>
                <w:sz w:val="20"/>
                <w:szCs w:val="20"/>
              </w:rPr>
              <w:t>4</w:t>
            </w:r>
            <w:proofErr w:type="gramEnd"/>
            <w:r w:rsidRPr="000468EE">
              <w:rPr>
                <w:color w:val="000000"/>
                <w:sz w:val="20"/>
                <w:szCs w:val="20"/>
              </w:rPr>
              <w:t xml:space="preserve"> (планшетные и потоковые)</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9.2</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внешней интерфейсной платы электроники</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9.3</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платы электроники сканера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9.4</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внутреннего блока питания</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9.5</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внешнего блока питания</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9.6</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протяжного механизма и привода каретки сканера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9.7</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узла автоматической подачи бумаги</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9.8</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узла экспонирования</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9.9</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Замена деталей корпуса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9.10</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Диагностика сканера без выполнения ремонта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312"/>
          <w:jc w:val="center"/>
        </w:trPr>
        <w:tc>
          <w:tcPr>
            <w:tcW w:w="1118" w:type="dxa"/>
            <w:gridSpan w:val="2"/>
            <w:tcBorders>
              <w:top w:val="nil"/>
              <w:left w:val="single" w:sz="8" w:space="0" w:color="auto"/>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rPr>
            </w:pPr>
            <w:r w:rsidRPr="000468EE">
              <w:rPr>
                <w:color w:val="000000"/>
              </w:rPr>
              <w:t>10</w:t>
            </w:r>
          </w:p>
        </w:tc>
        <w:tc>
          <w:tcPr>
            <w:tcW w:w="5948" w:type="dxa"/>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rPr>
                <w:color w:val="000000"/>
              </w:rPr>
            </w:pPr>
            <w:r w:rsidRPr="000468EE">
              <w:rPr>
                <w:color w:val="000000"/>
              </w:rPr>
              <w:t>Сканеры формата А3 планшетные и потоковые</w:t>
            </w:r>
          </w:p>
        </w:tc>
        <w:tc>
          <w:tcPr>
            <w:tcW w:w="904" w:type="dxa"/>
            <w:gridSpan w:val="2"/>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rPr>
            </w:pPr>
            <w:r w:rsidRPr="000468EE">
              <w:rPr>
                <w:color w:val="000000"/>
              </w:rPr>
              <w:t> </w:t>
            </w:r>
          </w:p>
        </w:tc>
        <w:tc>
          <w:tcPr>
            <w:tcW w:w="1218" w:type="dxa"/>
            <w:tcBorders>
              <w:top w:val="nil"/>
              <w:left w:val="nil"/>
              <w:bottom w:val="single" w:sz="4" w:space="0" w:color="auto"/>
              <w:right w:val="single" w:sz="4" w:space="0" w:color="auto"/>
            </w:tcBorders>
            <w:shd w:val="clear" w:color="000000" w:fill="C5D9F1"/>
            <w:vAlign w:val="bottom"/>
            <w:hideMark/>
          </w:tcPr>
          <w:p w:rsidR="006F0906" w:rsidRPr="000468EE" w:rsidRDefault="006F0906" w:rsidP="00A42C89">
            <w:pPr>
              <w:jc w:val="center"/>
              <w:rPr>
                <w:color w:val="000000"/>
              </w:rPr>
            </w:pPr>
            <w:r w:rsidRPr="000468EE">
              <w:rPr>
                <w:color w:val="000000"/>
              </w:rPr>
              <w:t> </w:t>
            </w:r>
          </w:p>
        </w:tc>
        <w:tc>
          <w:tcPr>
            <w:tcW w:w="1138" w:type="dxa"/>
            <w:gridSpan w:val="2"/>
            <w:tcBorders>
              <w:top w:val="nil"/>
              <w:left w:val="nil"/>
              <w:bottom w:val="single" w:sz="4" w:space="0" w:color="auto"/>
              <w:right w:val="single" w:sz="4" w:space="0" w:color="auto"/>
            </w:tcBorders>
            <w:shd w:val="clear" w:color="000000" w:fill="C5D9F1"/>
          </w:tcPr>
          <w:p w:rsidR="006F0906" w:rsidRPr="000468EE" w:rsidRDefault="006F0906" w:rsidP="00A42C89">
            <w:pPr>
              <w:jc w:val="center"/>
              <w:rPr>
                <w:color w:val="00000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10.1</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Профилактика сканера формата А3 (</w:t>
            </w:r>
            <w:proofErr w:type="gramStart"/>
            <w:r w:rsidRPr="000468EE">
              <w:rPr>
                <w:color w:val="000000"/>
                <w:sz w:val="20"/>
                <w:szCs w:val="20"/>
              </w:rPr>
              <w:t>планшетные</w:t>
            </w:r>
            <w:proofErr w:type="gramEnd"/>
            <w:r w:rsidRPr="000468EE">
              <w:rPr>
                <w:color w:val="000000"/>
                <w:sz w:val="20"/>
                <w:szCs w:val="20"/>
              </w:rPr>
              <w:t xml:space="preserve"> и потоковые)</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2</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10.2</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внешней интерфейсной платы электроники</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2</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10.3</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платы электроники сканера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2</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10.4</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внутреннего блока питания</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2</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10.5</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внешнего блока питания</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2</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10.6</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протяжного механизма и привода каретки сканера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2</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10.7</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узла автоматической подачи бумаги</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2</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10.8</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узла экспонирования</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2</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10.9</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Замена деталей корпуса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2</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10.10</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Диагностика сканера без выполнения ремонта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2</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360"/>
          <w:jc w:val="center"/>
        </w:trPr>
        <w:tc>
          <w:tcPr>
            <w:tcW w:w="1118" w:type="dxa"/>
            <w:gridSpan w:val="2"/>
            <w:tcBorders>
              <w:top w:val="nil"/>
              <w:left w:val="single" w:sz="8" w:space="0" w:color="auto"/>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t>11</w:t>
            </w:r>
          </w:p>
        </w:tc>
        <w:tc>
          <w:tcPr>
            <w:tcW w:w="5948" w:type="dxa"/>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rPr>
                <w:color w:val="000000"/>
                <w:sz w:val="28"/>
                <w:szCs w:val="28"/>
              </w:rPr>
            </w:pPr>
            <w:r w:rsidRPr="000468EE">
              <w:rPr>
                <w:color w:val="000000"/>
                <w:sz w:val="28"/>
                <w:szCs w:val="28"/>
              </w:rPr>
              <w:t>Ремонт источников бесперебойного питания  до 1000ВА</w:t>
            </w:r>
          </w:p>
        </w:tc>
        <w:tc>
          <w:tcPr>
            <w:tcW w:w="904" w:type="dxa"/>
            <w:gridSpan w:val="2"/>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t> </w:t>
            </w:r>
          </w:p>
        </w:tc>
        <w:tc>
          <w:tcPr>
            <w:tcW w:w="1218" w:type="dxa"/>
            <w:tcBorders>
              <w:top w:val="nil"/>
              <w:left w:val="nil"/>
              <w:bottom w:val="single" w:sz="4" w:space="0" w:color="auto"/>
              <w:right w:val="single" w:sz="4" w:space="0" w:color="auto"/>
            </w:tcBorders>
            <w:shd w:val="clear" w:color="000000" w:fill="C5D9F1"/>
            <w:vAlign w:val="bottom"/>
            <w:hideMark/>
          </w:tcPr>
          <w:p w:rsidR="006F0906" w:rsidRPr="000468EE" w:rsidRDefault="006F0906" w:rsidP="00A42C89">
            <w:pPr>
              <w:jc w:val="center"/>
              <w:rPr>
                <w:color w:val="000000"/>
                <w:sz w:val="28"/>
                <w:szCs w:val="28"/>
              </w:rPr>
            </w:pPr>
            <w:r w:rsidRPr="000468EE">
              <w:rPr>
                <w:color w:val="000000"/>
                <w:sz w:val="28"/>
                <w:szCs w:val="28"/>
              </w:rPr>
              <w:t> </w:t>
            </w:r>
          </w:p>
        </w:tc>
        <w:tc>
          <w:tcPr>
            <w:tcW w:w="1138" w:type="dxa"/>
            <w:gridSpan w:val="2"/>
            <w:tcBorders>
              <w:top w:val="nil"/>
              <w:left w:val="nil"/>
              <w:bottom w:val="single" w:sz="4" w:space="0" w:color="auto"/>
              <w:right w:val="single" w:sz="4" w:space="0" w:color="auto"/>
            </w:tcBorders>
            <w:shd w:val="clear" w:color="000000" w:fill="C5D9F1"/>
          </w:tcPr>
          <w:p w:rsidR="006F0906" w:rsidRPr="000468EE" w:rsidRDefault="006F0906" w:rsidP="00A42C89">
            <w:pPr>
              <w:jc w:val="center"/>
              <w:rPr>
                <w:color w:val="000000"/>
                <w:sz w:val="28"/>
                <w:szCs w:val="28"/>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11.1</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Ремонт платы управления и преобразования</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11.2</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Замена трансформатора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11.3</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Ремонт или замена перемычек</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11.4</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Юстировка, настройка, тестирование</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11.5</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Диагностика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360"/>
          <w:jc w:val="center"/>
        </w:trPr>
        <w:tc>
          <w:tcPr>
            <w:tcW w:w="1118" w:type="dxa"/>
            <w:gridSpan w:val="2"/>
            <w:tcBorders>
              <w:top w:val="nil"/>
              <w:left w:val="single" w:sz="8" w:space="0" w:color="auto"/>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t>12</w:t>
            </w:r>
          </w:p>
        </w:tc>
        <w:tc>
          <w:tcPr>
            <w:tcW w:w="5948" w:type="dxa"/>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rPr>
                <w:color w:val="000000"/>
                <w:sz w:val="28"/>
                <w:szCs w:val="28"/>
              </w:rPr>
            </w:pPr>
            <w:r w:rsidRPr="000468EE">
              <w:rPr>
                <w:color w:val="000000"/>
                <w:sz w:val="28"/>
                <w:szCs w:val="28"/>
              </w:rPr>
              <w:t xml:space="preserve">Ремонт источников бесперебойного питания </w:t>
            </w:r>
            <w:r w:rsidRPr="000468EE">
              <w:rPr>
                <w:color w:val="000000"/>
                <w:sz w:val="28"/>
                <w:szCs w:val="28"/>
              </w:rPr>
              <w:lastRenderedPageBreak/>
              <w:t>выше 1000ВА</w:t>
            </w:r>
          </w:p>
        </w:tc>
        <w:tc>
          <w:tcPr>
            <w:tcW w:w="904" w:type="dxa"/>
            <w:gridSpan w:val="2"/>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lastRenderedPageBreak/>
              <w:t> </w:t>
            </w:r>
          </w:p>
        </w:tc>
        <w:tc>
          <w:tcPr>
            <w:tcW w:w="1218" w:type="dxa"/>
            <w:tcBorders>
              <w:top w:val="nil"/>
              <w:left w:val="nil"/>
              <w:bottom w:val="single" w:sz="4" w:space="0" w:color="auto"/>
              <w:right w:val="single" w:sz="4" w:space="0" w:color="auto"/>
            </w:tcBorders>
            <w:shd w:val="clear" w:color="000000" w:fill="C5D9F1"/>
            <w:vAlign w:val="bottom"/>
            <w:hideMark/>
          </w:tcPr>
          <w:p w:rsidR="006F0906" w:rsidRPr="000468EE" w:rsidRDefault="006F0906" w:rsidP="00A42C89">
            <w:pPr>
              <w:jc w:val="center"/>
              <w:rPr>
                <w:color w:val="000000"/>
                <w:sz w:val="28"/>
                <w:szCs w:val="28"/>
              </w:rPr>
            </w:pPr>
            <w:r w:rsidRPr="000468EE">
              <w:rPr>
                <w:color w:val="000000"/>
                <w:sz w:val="28"/>
                <w:szCs w:val="28"/>
              </w:rPr>
              <w:t> </w:t>
            </w:r>
          </w:p>
        </w:tc>
        <w:tc>
          <w:tcPr>
            <w:tcW w:w="1138" w:type="dxa"/>
            <w:gridSpan w:val="2"/>
            <w:tcBorders>
              <w:top w:val="nil"/>
              <w:left w:val="nil"/>
              <w:bottom w:val="single" w:sz="4" w:space="0" w:color="auto"/>
              <w:right w:val="single" w:sz="4" w:space="0" w:color="auto"/>
            </w:tcBorders>
            <w:shd w:val="clear" w:color="000000" w:fill="C5D9F1"/>
          </w:tcPr>
          <w:p w:rsidR="006F0906" w:rsidRPr="000468EE" w:rsidRDefault="006F0906" w:rsidP="00A42C89">
            <w:pPr>
              <w:jc w:val="center"/>
              <w:rPr>
                <w:color w:val="000000"/>
                <w:sz w:val="28"/>
                <w:szCs w:val="28"/>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lastRenderedPageBreak/>
              <w:t>12.1</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Профилактические работы</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12.2</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Ремонт платы управления</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12.3</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Ремонт узла охлаждения</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5</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12.4</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Ремонт блока инверторов</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5</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12.5</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Устранение неисправности батарейного блока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4</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12.6</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Замена аккумуляторных батарей  в блоке серии XL</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12.7</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Замена аккумуляторных батарей в блоке серии  XR</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12.8</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Калибровка ИБП</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12.9</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Замена деталей корпуса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12.10</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Диагностика источника бесперебойного питания без выполнения ремонта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8</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360"/>
          <w:jc w:val="center"/>
        </w:trPr>
        <w:tc>
          <w:tcPr>
            <w:tcW w:w="1118" w:type="dxa"/>
            <w:gridSpan w:val="2"/>
            <w:tcBorders>
              <w:top w:val="nil"/>
              <w:left w:val="single" w:sz="8" w:space="0" w:color="auto"/>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t>13</w:t>
            </w:r>
          </w:p>
        </w:tc>
        <w:tc>
          <w:tcPr>
            <w:tcW w:w="5948" w:type="dxa"/>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rPr>
                <w:color w:val="000000"/>
                <w:sz w:val="28"/>
                <w:szCs w:val="28"/>
              </w:rPr>
            </w:pPr>
            <w:r w:rsidRPr="000468EE">
              <w:rPr>
                <w:color w:val="000000"/>
                <w:sz w:val="28"/>
                <w:szCs w:val="28"/>
              </w:rPr>
              <w:t>Ремонт фото и видео оборудования</w:t>
            </w:r>
          </w:p>
        </w:tc>
        <w:tc>
          <w:tcPr>
            <w:tcW w:w="904" w:type="dxa"/>
            <w:gridSpan w:val="2"/>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t> </w:t>
            </w:r>
          </w:p>
        </w:tc>
        <w:tc>
          <w:tcPr>
            <w:tcW w:w="1218" w:type="dxa"/>
            <w:tcBorders>
              <w:top w:val="nil"/>
              <w:left w:val="nil"/>
              <w:bottom w:val="single" w:sz="4" w:space="0" w:color="auto"/>
              <w:right w:val="single" w:sz="4" w:space="0" w:color="auto"/>
            </w:tcBorders>
            <w:shd w:val="clear" w:color="000000" w:fill="C5D9F1"/>
            <w:vAlign w:val="bottom"/>
            <w:hideMark/>
          </w:tcPr>
          <w:p w:rsidR="006F0906" w:rsidRPr="000468EE" w:rsidRDefault="006F0906" w:rsidP="00A42C89">
            <w:pPr>
              <w:jc w:val="center"/>
              <w:rPr>
                <w:color w:val="000000"/>
                <w:sz w:val="28"/>
                <w:szCs w:val="28"/>
              </w:rPr>
            </w:pPr>
            <w:r w:rsidRPr="000468EE">
              <w:rPr>
                <w:color w:val="000000"/>
                <w:sz w:val="28"/>
                <w:szCs w:val="28"/>
              </w:rPr>
              <w:t> </w:t>
            </w:r>
          </w:p>
        </w:tc>
        <w:tc>
          <w:tcPr>
            <w:tcW w:w="1138" w:type="dxa"/>
            <w:gridSpan w:val="2"/>
            <w:tcBorders>
              <w:top w:val="nil"/>
              <w:left w:val="nil"/>
              <w:bottom w:val="single" w:sz="4" w:space="0" w:color="auto"/>
              <w:right w:val="single" w:sz="4" w:space="0" w:color="auto"/>
            </w:tcBorders>
            <w:shd w:val="clear" w:color="000000" w:fill="C5D9F1"/>
          </w:tcPr>
          <w:p w:rsidR="006F0906" w:rsidRPr="000468EE" w:rsidRDefault="006F0906" w:rsidP="00A42C89">
            <w:pPr>
              <w:jc w:val="center"/>
              <w:rPr>
                <w:color w:val="000000"/>
                <w:sz w:val="28"/>
                <w:szCs w:val="28"/>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13.1</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Диагностика цифровой камер</w:t>
            </w:r>
            <w:proofErr w:type="gramStart"/>
            <w:r w:rsidRPr="000468EE">
              <w:rPr>
                <w:color w:val="000000"/>
                <w:sz w:val="20"/>
                <w:szCs w:val="20"/>
              </w:rPr>
              <w:t>ы(</w:t>
            </w:r>
            <w:proofErr w:type="gramEnd"/>
            <w:r w:rsidRPr="000468EE">
              <w:rPr>
                <w:color w:val="000000"/>
                <w:sz w:val="20"/>
                <w:szCs w:val="20"/>
              </w:rPr>
              <w:t>видеокамеры)</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13.2</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Диагностика цифровой видеокамеры</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13.3</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Восстановление контактов разъема карты памяти</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13.4</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Замена ЖК-дисплея</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13.5</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Замена разъема карты памяти</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13.6</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Ремонт объектива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360"/>
          <w:jc w:val="center"/>
        </w:trPr>
        <w:tc>
          <w:tcPr>
            <w:tcW w:w="1118" w:type="dxa"/>
            <w:gridSpan w:val="2"/>
            <w:tcBorders>
              <w:top w:val="nil"/>
              <w:left w:val="single" w:sz="8" w:space="0" w:color="auto"/>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t>14</w:t>
            </w:r>
          </w:p>
        </w:tc>
        <w:tc>
          <w:tcPr>
            <w:tcW w:w="5948" w:type="dxa"/>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rPr>
                <w:color w:val="000000"/>
                <w:sz w:val="28"/>
                <w:szCs w:val="28"/>
              </w:rPr>
            </w:pPr>
            <w:r w:rsidRPr="000468EE">
              <w:rPr>
                <w:color w:val="000000"/>
                <w:sz w:val="28"/>
                <w:szCs w:val="28"/>
              </w:rPr>
              <w:t>Ремонт серверного и сетевого оборудования</w:t>
            </w:r>
          </w:p>
        </w:tc>
        <w:tc>
          <w:tcPr>
            <w:tcW w:w="904" w:type="dxa"/>
            <w:gridSpan w:val="2"/>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t> </w:t>
            </w:r>
          </w:p>
        </w:tc>
        <w:tc>
          <w:tcPr>
            <w:tcW w:w="1218" w:type="dxa"/>
            <w:tcBorders>
              <w:top w:val="nil"/>
              <w:left w:val="nil"/>
              <w:bottom w:val="single" w:sz="4" w:space="0" w:color="auto"/>
              <w:right w:val="single" w:sz="4" w:space="0" w:color="auto"/>
            </w:tcBorders>
            <w:shd w:val="clear" w:color="000000" w:fill="C5D9F1"/>
            <w:vAlign w:val="bottom"/>
            <w:hideMark/>
          </w:tcPr>
          <w:p w:rsidR="006F0906" w:rsidRPr="000468EE" w:rsidRDefault="006F0906" w:rsidP="00A42C89">
            <w:pPr>
              <w:jc w:val="center"/>
              <w:rPr>
                <w:color w:val="000000"/>
                <w:sz w:val="28"/>
                <w:szCs w:val="28"/>
              </w:rPr>
            </w:pPr>
            <w:r w:rsidRPr="000468EE">
              <w:rPr>
                <w:color w:val="000000"/>
                <w:sz w:val="28"/>
                <w:szCs w:val="28"/>
              </w:rPr>
              <w:t> </w:t>
            </w:r>
          </w:p>
        </w:tc>
        <w:tc>
          <w:tcPr>
            <w:tcW w:w="1138" w:type="dxa"/>
            <w:gridSpan w:val="2"/>
            <w:tcBorders>
              <w:top w:val="nil"/>
              <w:left w:val="nil"/>
              <w:bottom w:val="single" w:sz="4" w:space="0" w:color="auto"/>
              <w:right w:val="single" w:sz="4" w:space="0" w:color="auto"/>
            </w:tcBorders>
            <w:shd w:val="clear" w:color="000000" w:fill="C5D9F1"/>
          </w:tcPr>
          <w:p w:rsidR="006F0906" w:rsidRPr="000468EE" w:rsidRDefault="006F0906" w:rsidP="00A42C89">
            <w:pPr>
              <w:jc w:val="center"/>
              <w:rPr>
                <w:color w:val="000000"/>
                <w:sz w:val="28"/>
                <w:szCs w:val="28"/>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14.1</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Диагностика неисправности сервера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5</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14.2</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Диагностика неисправности ленточной библиотеки</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5</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14.3</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Диагностика коммутатора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5</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14.4</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Замена неисправного узла сервера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5</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14.5</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Замена неисправного узла ленточной библиотеки</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5</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14.6</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Замена неисправного узла коммутатора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5</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14.7</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Выполнение ремонтных работ серверного и сетевого оборудования  на территории заказчика (за один час работы)</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proofErr w:type="gramStart"/>
            <w:r w:rsidRPr="000468EE">
              <w:rPr>
                <w:color w:val="000000"/>
                <w:sz w:val="20"/>
                <w:szCs w:val="20"/>
              </w:rPr>
              <w:t>ч</w:t>
            </w:r>
            <w:proofErr w:type="gramEnd"/>
            <w:r w:rsidRPr="000468EE">
              <w:rPr>
                <w:color w:val="000000"/>
                <w:sz w:val="20"/>
                <w:szCs w:val="20"/>
              </w:rPr>
              <w:t>.</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20</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360"/>
          <w:jc w:val="center"/>
        </w:trPr>
        <w:tc>
          <w:tcPr>
            <w:tcW w:w="1118" w:type="dxa"/>
            <w:gridSpan w:val="2"/>
            <w:tcBorders>
              <w:top w:val="nil"/>
              <w:left w:val="single" w:sz="8" w:space="0" w:color="auto"/>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t>15</w:t>
            </w:r>
          </w:p>
        </w:tc>
        <w:tc>
          <w:tcPr>
            <w:tcW w:w="5948" w:type="dxa"/>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rPr>
                <w:color w:val="000000"/>
                <w:sz w:val="28"/>
                <w:szCs w:val="28"/>
              </w:rPr>
            </w:pPr>
            <w:r w:rsidRPr="000468EE">
              <w:rPr>
                <w:color w:val="000000"/>
                <w:sz w:val="28"/>
                <w:szCs w:val="28"/>
              </w:rPr>
              <w:t xml:space="preserve">Стоимость выезда и дополнительных работ </w:t>
            </w:r>
          </w:p>
        </w:tc>
        <w:tc>
          <w:tcPr>
            <w:tcW w:w="904" w:type="dxa"/>
            <w:gridSpan w:val="2"/>
            <w:tcBorders>
              <w:top w:val="nil"/>
              <w:left w:val="nil"/>
              <w:bottom w:val="single" w:sz="4" w:space="0" w:color="auto"/>
              <w:right w:val="single" w:sz="4" w:space="0" w:color="auto"/>
            </w:tcBorders>
            <w:shd w:val="clear" w:color="000000" w:fill="C5D9F1"/>
            <w:noWrap/>
            <w:vAlign w:val="bottom"/>
            <w:hideMark/>
          </w:tcPr>
          <w:p w:rsidR="006F0906" w:rsidRPr="000468EE" w:rsidRDefault="006F0906" w:rsidP="00A42C89">
            <w:pPr>
              <w:jc w:val="center"/>
              <w:rPr>
                <w:color w:val="000000"/>
                <w:sz w:val="28"/>
                <w:szCs w:val="28"/>
              </w:rPr>
            </w:pPr>
            <w:r w:rsidRPr="000468EE">
              <w:rPr>
                <w:color w:val="000000"/>
                <w:sz w:val="28"/>
                <w:szCs w:val="28"/>
              </w:rPr>
              <w:t> </w:t>
            </w:r>
          </w:p>
        </w:tc>
        <w:tc>
          <w:tcPr>
            <w:tcW w:w="1218" w:type="dxa"/>
            <w:tcBorders>
              <w:top w:val="nil"/>
              <w:left w:val="nil"/>
              <w:bottom w:val="single" w:sz="4" w:space="0" w:color="auto"/>
              <w:right w:val="single" w:sz="4" w:space="0" w:color="auto"/>
            </w:tcBorders>
            <w:shd w:val="clear" w:color="000000" w:fill="C5D9F1"/>
            <w:vAlign w:val="bottom"/>
            <w:hideMark/>
          </w:tcPr>
          <w:p w:rsidR="006F0906" w:rsidRPr="000468EE" w:rsidRDefault="006F0906" w:rsidP="00A42C89">
            <w:pPr>
              <w:jc w:val="center"/>
              <w:rPr>
                <w:color w:val="000000"/>
                <w:sz w:val="28"/>
                <w:szCs w:val="28"/>
              </w:rPr>
            </w:pPr>
            <w:r w:rsidRPr="000468EE">
              <w:rPr>
                <w:color w:val="000000"/>
                <w:sz w:val="28"/>
                <w:szCs w:val="28"/>
              </w:rPr>
              <w:t> </w:t>
            </w:r>
          </w:p>
        </w:tc>
        <w:tc>
          <w:tcPr>
            <w:tcW w:w="1138" w:type="dxa"/>
            <w:gridSpan w:val="2"/>
            <w:tcBorders>
              <w:top w:val="nil"/>
              <w:left w:val="nil"/>
              <w:bottom w:val="single" w:sz="4" w:space="0" w:color="auto"/>
              <w:right w:val="single" w:sz="4" w:space="0" w:color="auto"/>
            </w:tcBorders>
            <w:shd w:val="clear" w:color="000000" w:fill="C5D9F1"/>
          </w:tcPr>
          <w:p w:rsidR="006F0906" w:rsidRPr="000468EE" w:rsidRDefault="006F0906" w:rsidP="00A42C89">
            <w:pPr>
              <w:jc w:val="center"/>
              <w:rPr>
                <w:color w:val="000000"/>
                <w:sz w:val="28"/>
                <w:szCs w:val="28"/>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15.1</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Стоимость нормо-часа при выполнении других ремонтных работ в сервисном центре</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proofErr w:type="gramStart"/>
            <w:r w:rsidRPr="000468EE">
              <w:rPr>
                <w:color w:val="000000"/>
                <w:sz w:val="20"/>
                <w:szCs w:val="20"/>
              </w:rPr>
              <w:t>ч</w:t>
            </w:r>
            <w:proofErr w:type="gramEnd"/>
            <w:r w:rsidRPr="000468EE">
              <w:rPr>
                <w:color w:val="000000"/>
                <w:sz w:val="20"/>
                <w:szCs w:val="20"/>
              </w:rPr>
              <w:t>.</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5</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540"/>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15.2</w:t>
            </w:r>
          </w:p>
        </w:tc>
        <w:tc>
          <w:tcPr>
            <w:tcW w:w="594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rPr>
                <w:color w:val="000000"/>
                <w:sz w:val="20"/>
                <w:szCs w:val="20"/>
              </w:rPr>
            </w:pPr>
            <w:r w:rsidRPr="000468EE">
              <w:rPr>
                <w:color w:val="000000"/>
                <w:sz w:val="20"/>
                <w:szCs w:val="20"/>
              </w:rPr>
              <w:t>Выезд специалиста сервисного центра на территорию заказчика для выполнения работ (стоимость выезда)</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4</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15.3</w:t>
            </w:r>
          </w:p>
        </w:tc>
        <w:tc>
          <w:tcPr>
            <w:tcW w:w="594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rPr>
                <w:color w:val="000000"/>
                <w:sz w:val="20"/>
                <w:szCs w:val="20"/>
              </w:rPr>
            </w:pPr>
            <w:r w:rsidRPr="000468EE">
              <w:rPr>
                <w:color w:val="000000"/>
                <w:sz w:val="20"/>
                <w:szCs w:val="20"/>
              </w:rPr>
              <w:t>Выполнение ремонтных работ  на территории заказчика (за один час работы)</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proofErr w:type="gramStart"/>
            <w:r w:rsidRPr="000468EE">
              <w:rPr>
                <w:color w:val="000000"/>
                <w:sz w:val="20"/>
                <w:szCs w:val="20"/>
              </w:rPr>
              <w:t>ч</w:t>
            </w:r>
            <w:proofErr w:type="gramEnd"/>
            <w:r w:rsidRPr="000468EE">
              <w:rPr>
                <w:color w:val="000000"/>
                <w:sz w:val="20"/>
                <w:szCs w:val="20"/>
              </w:rPr>
              <w:t>.</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4</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288"/>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15.4</w:t>
            </w:r>
          </w:p>
        </w:tc>
        <w:tc>
          <w:tcPr>
            <w:tcW w:w="5948" w:type="dxa"/>
            <w:tcBorders>
              <w:top w:val="nil"/>
              <w:left w:val="nil"/>
              <w:bottom w:val="single" w:sz="4" w:space="0" w:color="auto"/>
              <w:right w:val="single" w:sz="4" w:space="0" w:color="auto"/>
            </w:tcBorders>
            <w:shd w:val="clear" w:color="000000" w:fill="FFFFFF"/>
            <w:noWrap/>
            <w:vAlign w:val="bottom"/>
            <w:hideMark/>
          </w:tcPr>
          <w:p w:rsidR="006F0906" w:rsidRPr="000468EE" w:rsidRDefault="006F0906" w:rsidP="00A42C89">
            <w:pPr>
              <w:rPr>
                <w:color w:val="000000"/>
                <w:sz w:val="20"/>
                <w:szCs w:val="20"/>
              </w:rPr>
            </w:pPr>
            <w:r w:rsidRPr="000468EE">
              <w:rPr>
                <w:color w:val="000000"/>
                <w:sz w:val="20"/>
                <w:szCs w:val="20"/>
              </w:rPr>
              <w:t>Восстановление данных с неисправного диска  за 1 ГБ данных</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3</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540"/>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15.5</w:t>
            </w:r>
          </w:p>
        </w:tc>
        <w:tc>
          <w:tcPr>
            <w:tcW w:w="594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rPr>
                <w:color w:val="000000"/>
                <w:sz w:val="20"/>
                <w:szCs w:val="20"/>
              </w:rPr>
            </w:pPr>
            <w:r w:rsidRPr="000468EE">
              <w:rPr>
                <w:color w:val="000000"/>
                <w:sz w:val="20"/>
                <w:szCs w:val="20"/>
              </w:rPr>
              <w:t>Доставка техники в сервисный центр для ремонта или возврат отремонтированного оборудования заказчику (за одно направление) общий вес до 30 кг.</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90</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540"/>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15.6</w:t>
            </w:r>
          </w:p>
        </w:tc>
        <w:tc>
          <w:tcPr>
            <w:tcW w:w="594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rPr>
                <w:color w:val="000000"/>
                <w:sz w:val="20"/>
                <w:szCs w:val="20"/>
              </w:rPr>
            </w:pPr>
            <w:r w:rsidRPr="000468EE">
              <w:rPr>
                <w:color w:val="000000"/>
                <w:sz w:val="20"/>
                <w:szCs w:val="20"/>
              </w:rPr>
              <w:t>Доставка техники в сервисный центр для ремонта или возврат отремонтированного оборудования заказчику (за одно направление) вес от 30 до 60 кг.</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5</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540"/>
          <w:jc w:val="center"/>
        </w:trPr>
        <w:tc>
          <w:tcPr>
            <w:tcW w:w="1118" w:type="dxa"/>
            <w:gridSpan w:val="2"/>
            <w:tcBorders>
              <w:top w:val="nil"/>
              <w:left w:val="single" w:sz="8" w:space="0" w:color="auto"/>
              <w:bottom w:val="single" w:sz="4"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15.7</w:t>
            </w:r>
          </w:p>
        </w:tc>
        <w:tc>
          <w:tcPr>
            <w:tcW w:w="594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rPr>
                <w:color w:val="000000"/>
                <w:sz w:val="20"/>
                <w:szCs w:val="20"/>
              </w:rPr>
            </w:pPr>
            <w:r w:rsidRPr="000468EE">
              <w:rPr>
                <w:color w:val="000000"/>
                <w:sz w:val="20"/>
                <w:szCs w:val="20"/>
              </w:rPr>
              <w:t>Доставка техники в сервисный центр для ремонта или возврат отремонтированного оборудования заказчику (за одно направление) вес от 60 до 100 кг.</w:t>
            </w:r>
          </w:p>
        </w:tc>
        <w:tc>
          <w:tcPr>
            <w:tcW w:w="904" w:type="dxa"/>
            <w:gridSpan w:val="2"/>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4"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4"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468EE" w:rsidTr="00A42C89">
        <w:trPr>
          <w:gridBefore w:val="1"/>
          <w:wBefore w:w="53" w:type="dxa"/>
          <w:trHeight w:val="552"/>
          <w:jc w:val="center"/>
        </w:trPr>
        <w:tc>
          <w:tcPr>
            <w:tcW w:w="1118" w:type="dxa"/>
            <w:gridSpan w:val="2"/>
            <w:tcBorders>
              <w:top w:val="nil"/>
              <w:left w:val="single" w:sz="8" w:space="0" w:color="auto"/>
              <w:bottom w:val="single" w:sz="8" w:space="0" w:color="auto"/>
              <w:right w:val="single" w:sz="4" w:space="0" w:color="auto"/>
            </w:tcBorders>
            <w:shd w:val="clear" w:color="000000" w:fill="FFFFFF"/>
            <w:noWrap/>
            <w:vAlign w:val="bottom"/>
            <w:hideMark/>
          </w:tcPr>
          <w:p w:rsidR="006F0906" w:rsidRPr="000468EE" w:rsidRDefault="006F0906" w:rsidP="00A42C89">
            <w:pPr>
              <w:jc w:val="center"/>
              <w:rPr>
                <w:color w:val="000000"/>
                <w:sz w:val="20"/>
                <w:szCs w:val="20"/>
              </w:rPr>
            </w:pPr>
            <w:r w:rsidRPr="000468EE">
              <w:rPr>
                <w:color w:val="000000"/>
                <w:sz w:val="20"/>
                <w:szCs w:val="20"/>
              </w:rPr>
              <w:t>15.8</w:t>
            </w:r>
          </w:p>
        </w:tc>
        <w:tc>
          <w:tcPr>
            <w:tcW w:w="5948" w:type="dxa"/>
            <w:tcBorders>
              <w:top w:val="nil"/>
              <w:left w:val="nil"/>
              <w:bottom w:val="single" w:sz="8" w:space="0" w:color="auto"/>
              <w:right w:val="single" w:sz="4" w:space="0" w:color="auto"/>
            </w:tcBorders>
            <w:shd w:val="clear" w:color="000000" w:fill="FFFFFF"/>
            <w:vAlign w:val="bottom"/>
            <w:hideMark/>
          </w:tcPr>
          <w:p w:rsidR="006F0906" w:rsidRPr="000468EE" w:rsidRDefault="006F0906" w:rsidP="00A42C89">
            <w:pPr>
              <w:rPr>
                <w:color w:val="000000"/>
                <w:sz w:val="20"/>
                <w:szCs w:val="20"/>
              </w:rPr>
            </w:pPr>
            <w:r w:rsidRPr="000468EE">
              <w:rPr>
                <w:color w:val="000000"/>
                <w:sz w:val="20"/>
                <w:szCs w:val="20"/>
              </w:rPr>
              <w:t>Доставка техники в сервисный центр для ремонта или возврат отремонтированного оборудования заказчику (за одно направление) вес от 100 кг.</w:t>
            </w:r>
          </w:p>
        </w:tc>
        <w:tc>
          <w:tcPr>
            <w:tcW w:w="904" w:type="dxa"/>
            <w:gridSpan w:val="2"/>
            <w:tcBorders>
              <w:top w:val="nil"/>
              <w:left w:val="nil"/>
              <w:bottom w:val="single" w:sz="8"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шт.</w:t>
            </w:r>
          </w:p>
        </w:tc>
        <w:tc>
          <w:tcPr>
            <w:tcW w:w="1218" w:type="dxa"/>
            <w:tcBorders>
              <w:top w:val="nil"/>
              <w:left w:val="nil"/>
              <w:bottom w:val="single" w:sz="8" w:space="0" w:color="auto"/>
              <w:right w:val="single" w:sz="4" w:space="0" w:color="auto"/>
            </w:tcBorders>
            <w:shd w:val="clear" w:color="000000" w:fill="FFFFFF"/>
            <w:vAlign w:val="bottom"/>
            <w:hideMark/>
          </w:tcPr>
          <w:p w:rsidR="006F0906" w:rsidRPr="000468EE" w:rsidRDefault="006F0906" w:rsidP="00A42C89">
            <w:pPr>
              <w:jc w:val="center"/>
              <w:rPr>
                <w:color w:val="000000"/>
                <w:sz w:val="20"/>
                <w:szCs w:val="20"/>
              </w:rPr>
            </w:pPr>
            <w:r w:rsidRPr="000468EE">
              <w:rPr>
                <w:color w:val="000000"/>
                <w:sz w:val="20"/>
                <w:szCs w:val="20"/>
              </w:rPr>
              <w:t>1</w:t>
            </w:r>
          </w:p>
        </w:tc>
        <w:tc>
          <w:tcPr>
            <w:tcW w:w="1138" w:type="dxa"/>
            <w:gridSpan w:val="2"/>
            <w:tcBorders>
              <w:top w:val="nil"/>
              <w:left w:val="nil"/>
              <w:bottom w:val="single" w:sz="8" w:space="0" w:color="auto"/>
              <w:right w:val="single" w:sz="4" w:space="0" w:color="auto"/>
            </w:tcBorders>
            <w:shd w:val="clear" w:color="000000" w:fill="FFFFFF"/>
          </w:tcPr>
          <w:p w:rsidR="006F0906" w:rsidRPr="000468EE" w:rsidRDefault="006F0906" w:rsidP="00A42C89">
            <w:pPr>
              <w:jc w:val="center"/>
              <w:rPr>
                <w:color w:val="000000"/>
                <w:sz w:val="20"/>
                <w:szCs w:val="20"/>
              </w:rPr>
            </w:pPr>
          </w:p>
        </w:tc>
      </w:tr>
      <w:tr w:rsidR="006F0906" w:rsidRPr="00000C3D" w:rsidTr="00A42C89">
        <w:tblPrEx>
          <w:jc w:val="left"/>
          <w:tblLook w:val="0000"/>
        </w:tblPrEx>
        <w:trPr>
          <w:gridAfter w:val="1"/>
          <w:wAfter w:w="62" w:type="dxa"/>
          <w:trHeight w:val="348"/>
        </w:trPr>
        <w:tc>
          <w:tcPr>
            <w:tcW w:w="1118" w:type="dxa"/>
            <w:gridSpan w:val="2"/>
            <w:tcBorders>
              <w:top w:val="single" w:sz="8" w:space="0" w:color="auto"/>
              <w:left w:val="single" w:sz="8" w:space="0" w:color="auto"/>
              <w:bottom w:val="single" w:sz="8" w:space="0" w:color="auto"/>
              <w:right w:val="single" w:sz="8" w:space="0" w:color="auto"/>
            </w:tcBorders>
            <w:shd w:val="clear" w:color="auto" w:fill="auto"/>
            <w:noWrap/>
            <w:vAlign w:val="bottom"/>
          </w:tcPr>
          <w:p w:rsidR="006F0906" w:rsidRPr="00000C3D" w:rsidRDefault="006F0906" w:rsidP="00A42C89">
            <w:pPr>
              <w:rPr>
                <w:b/>
                <w:bCs/>
                <w:color w:val="000000"/>
              </w:rPr>
            </w:pPr>
            <w:r w:rsidRPr="00000C3D">
              <w:rPr>
                <w:b/>
                <w:bCs/>
                <w:color w:val="000000"/>
              </w:rPr>
              <w:t> </w:t>
            </w:r>
          </w:p>
        </w:tc>
        <w:tc>
          <w:tcPr>
            <w:tcW w:w="6852"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6F0906" w:rsidRPr="00000C3D" w:rsidRDefault="006F0906" w:rsidP="00A42C89">
            <w:pPr>
              <w:jc w:val="right"/>
              <w:rPr>
                <w:b/>
                <w:bCs/>
                <w:color w:val="000000"/>
              </w:rPr>
            </w:pPr>
            <w:r w:rsidRPr="00000C3D">
              <w:rPr>
                <w:b/>
                <w:bCs/>
                <w:color w:val="000000"/>
                <w:lang w:val="en-US"/>
              </w:rPr>
              <w:t> </w:t>
            </w:r>
            <w:r w:rsidRPr="00000C3D">
              <w:rPr>
                <w:b/>
                <w:bCs/>
                <w:color w:val="000000"/>
              </w:rPr>
              <w:t>Итого</w:t>
            </w:r>
            <w:r>
              <w:rPr>
                <w:b/>
                <w:bCs/>
                <w:color w:val="000000"/>
              </w:rPr>
              <w:t xml:space="preserve"> стоимость предложения по плановому объему</w:t>
            </w:r>
            <w:r w:rsidRPr="00000C3D">
              <w:rPr>
                <w:b/>
                <w:bCs/>
                <w:color w:val="000000"/>
              </w:rPr>
              <w:t>:</w:t>
            </w:r>
          </w:p>
        </w:tc>
        <w:tc>
          <w:tcPr>
            <w:tcW w:w="2347" w:type="dxa"/>
            <w:gridSpan w:val="3"/>
            <w:tcBorders>
              <w:top w:val="single" w:sz="8" w:space="0" w:color="auto"/>
              <w:left w:val="single" w:sz="8" w:space="0" w:color="auto"/>
              <w:bottom w:val="single" w:sz="8" w:space="0" w:color="auto"/>
              <w:right w:val="single" w:sz="8" w:space="0" w:color="auto"/>
            </w:tcBorders>
          </w:tcPr>
          <w:p w:rsidR="006F0906" w:rsidRPr="00000C3D" w:rsidRDefault="006F0906" w:rsidP="00A42C89">
            <w:pPr>
              <w:rPr>
                <w:b/>
                <w:bCs/>
                <w:color w:val="000000"/>
              </w:rPr>
            </w:pPr>
            <w:r w:rsidRPr="00000C3D">
              <w:rPr>
                <w:b/>
                <w:bCs/>
                <w:color w:val="000000"/>
              </w:rPr>
              <w:t>  </w:t>
            </w:r>
          </w:p>
        </w:tc>
      </w:tr>
      <w:tr w:rsidR="006F0906" w:rsidRPr="00000C3D" w:rsidTr="00A42C89">
        <w:tblPrEx>
          <w:jc w:val="left"/>
          <w:tblLook w:val="0000"/>
        </w:tblPrEx>
        <w:trPr>
          <w:gridAfter w:val="1"/>
          <w:wAfter w:w="62" w:type="dxa"/>
          <w:trHeight w:val="360"/>
        </w:trPr>
        <w:tc>
          <w:tcPr>
            <w:tcW w:w="1118" w:type="dxa"/>
            <w:gridSpan w:val="2"/>
            <w:tcBorders>
              <w:top w:val="single" w:sz="8" w:space="0" w:color="auto"/>
              <w:left w:val="single" w:sz="8" w:space="0" w:color="auto"/>
              <w:bottom w:val="single" w:sz="8" w:space="0" w:color="auto"/>
              <w:right w:val="single" w:sz="8" w:space="0" w:color="auto"/>
            </w:tcBorders>
            <w:shd w:val="clear" w:color="auto" w:fill="auto"/>
            <w:noWrap/>
            <w:vAlign w:val="bottom"/>
          </w:tcPr>
          <w:p w:rsidR="006F0906" w:rsidRPr="00000C3D" w:rsidRDefault="006F0906" w:rsidP="00A42C89">
            <w:pPr>
              <w:rPr>
                <w:b/>
                <w:bCs/>
                <w:color w:val="000000"/>
              </w:rPr>
            </w:pPr>
            <w:r w:rsidRPr="00000C3D">
              <w:rPr>
                <w:b/>
                <w:bCs/>
                <w:color w:val="000000"/>
              </w:rPr>
              <w:t> </w:t>
            </w:r>
          </w:p>
        </w:tc>
        <w:tc>
          <w:tcPr>
            <w:tcW w:w="6852"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6F0906" w:rsidRPr="00000C3D" w:rsidRDefault="006F0906" w:rsidP="00A42C89">
            <w:pPr>
              <w:jc w:val="right"/>
              <w:rPr>
                <w:b/>
                <w:bCs/>
                <w:color w:val="000000"/>
              </w:rPr>
            </w:pPr>
            <w:r w:rsidRPr="00000C3D">
              <w:rPr>
                <w:b/>
                <w:bCs/>
                <w:color w:val="000000"/>
              </w:rPr>
              <w:t>В т.ч. НДС 18%</w:t>
            </w:r>
          </w:p>
        </w:tc>
        <w:tc>
          <w:tcPr>
            <w:tcW w:w="2347" w:type="dxa"/>
            <w:gridSpan w:val="3"/>
            <w:tcBorders>
              <w:top w:val="single" w:sz="8" w:space="0" w:color="auto"/>
              <w:left w:val="single" w:sz="8" w:space="0" w:color="auto"/>
              <w:bottom w:val="single" w:sz="8" w:space="0" w:color="auto"/>
              <w:right w:val="single" w:sz="8" w:space="0" w:color="auto"/>
            </w:tcBorders>
          </w:tcPr>
          <w:p w:rsidR="006F0906" w:rsidRPr="00000C3D" w:rsidRDefault="006F0906" w:rsidP="00A42C89">
            <w:pPr>
              <w:rPr>
                <w:b/>
                <w:bCs/>
                <w:color w:val="000000"/>
              </w:rPr>
            </w:pPr>
            <w:r w:rsidRPr="00000C3D">
              <w:rPr>
                <w:b/>
                <w:bCs/>
                <w:color w:val="000000"/>
              </w:rPr>
              <w:t>  </w:t>
            </w:r>
          </w:p>
        </w:tc>
      </w:tr>
    </w:tbl>
    <w:p w:rsidR="006F0906" w:rsidRDefault="006F0906" w:rsidP="006F0906">
      <w:pPr>
        <w:rPr>
          <w:color w:val="000000"/>
          <w:sz w:val="23"/>
          <w:szCs w:val="23"/>
        </w:rPr>
      </w:pPr>
    </w:p>
    <w:p w:rsidR="00C6697F" w:rsidRDefault="00C6697F" w:rsidP="00C6697F">
      <w:pPr>
        <w:jc w:val="center"/>
        <w:rPr>
          <w:b/>
          <w:sz w:val="28"/>
          <w:szCs w:val="28"/>
          <w:lang w:val="en-US"/>
        </w:rPr>
      </w:pPr>
      <w:r>
        <w:rPr>
          <w:b/>
          <w:sz w:val="28"/>
          <w:szCs w:val="28"/>
        </w:rPr>
        <w:t>Стоимость</w:t>
      </w:r>
      <w:r w:rsidRPr="00491E03">
        <w:rPr>
          <w:b/>
          <w:sz w:val="28"/>
          <w:szCs w:val="28"/>
        </w:rPr>
        <w:t xml:space="preserve"> </w:t>
      </w:r>
      <w:r>
        <w:rPr>
          <w:b/>
          <w:sz w:val="28"/>
          <w:szCs w:val="28"/>
        </w:rPr>
        <w:t>запасных частей</w:t>
      </w:r>
      <w:r w:rsidRPr="00491E03">
        <w:rPr>
          <w:b/>
          <w:sz w:val="28"/>
          <w:szCs w:val="28"/>
        </w:rPr>
        <w:t>.</w:t>
      </w:r>
    </w:p>
    <w:tbl>
      <w:tblPr>
        <w:tblW w:w="10491" w:type="dxa"/>
        <w:tblInd w:w="-416" w:type="dxa"/>
        <w:tblLayout w:type="fixed"/>
        <w:tblCellMar>
          <w:left w:w="0" w:type="dxa"/>
          <w:right w:w="0" w:type="dxa"/>
        </w:tblCellMar>
        <w:tblLook w:val="04A0"/>
      </w:tblPr>
      <w:tblGrid>
        <w:gridCol w:w="1120"/>
        <w:gridCol w:w="4312"/>
        <w:gridCol w:w="2697"/>
        <w:gridCol w:w="802"/>
        <w:gridCol w:w="1560"/>
      </w:tblGrid>
      <w:tr w:rsidR="00255945" w:rsidRPr="005D6B4A" w:rsidTr="00066DB0">
        <w:trPr>
          <w:trHeight w:val="793"/>
          <w:tblHeader/>
        </w:trPr>
        <w:tc>
          <w:tcPr>
            <w:tcW w:w="1120"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255945" w:rsidRPr="005D6B4A" w:rsidRDefault="00255945" w:rsidP="00066DB0">
            <w:pPr>
              <w:jc w:val="center"/>
              <w:rPr>
                <w:b/>
                <w:bCs/>
                <w:sz w:val="20"/>
                <w:szCs w:val="20"/>
              </w:rPr>
            </w:pPr>
            <w:r w:rsidRPr="005D6B4A">
              <w:rPr>
                <w:b/>
                <w:bCs/>
                <w:sz w:val="20"/>
                <w:szCs w:val="20"/>
              </w:rPr>
              <w:lastRenderedPageBreak/>
              <w:t>№ пп</w:t>
            </w:r>
          </w:p>
        </w:tc>
        <w:tc>
          <w:tcPr>
            <w:tcW w:w="4312" w:type="dxa"/>
            <w:tcBorders>
              <w:top w:val="single" w:sz="8" w:space="0" w:color="auto"/>
              <w:left w:val="nil"/>
              <w:bottom w:val="single" w:sz="8" w:space="0" w:color="auto"/>
              <w:right w:val="single" w:sz="4" w:space="0" w:color="auto"/>
            </w:tcBorders>
            <w:shd w:val="clear" w:color="auto" w:fill="auto"/>
            <w:vAlign w:val="center"/>
            <w:hideMark/>
          </w:tcPr>
          <w:p w:rsidR="00255945" w:rsidRPr="005D6B4A" w:rsidRDefault="00255945" w:rsidP="00066DB0">
            <w:pPr>
              <w:jc w:val="center"/>
              <w:rPr>
                <w:b/>
                <w:bCs/>
                <w:sz w:val="20"/>
                <w:szCs w:val="20"/>
              </w:rPr>
            </w:pPr>
            <w:r w:rsidRPr="005D6B4A">
              <w:rPr>
                <w:b/>
                <w:bCs/>
                <w:sz w:val="20"/>
                <w:szCs w:val="20"/>
              </w:rPr>
              <w:t>Наименование/ артикул</w:t>
            </w:r>
          </w:p>
        </w:tc>
        <w:tc>
          <w:tcPr>
            <w:tcW w:w="2697" w:type="dxa"/>
            <w:tcBorders>
              <w:top w:val="single" w:sz="8" w:space="0" w:color="auto"/>
              <w:left w:val="nil"/>
              <w:bottom w:val="single" w:sz="8" w:space="0" w:color="auto"/>
              <w:right w:val="single" w:sz="4" w:space="0" w:color="auto"/>
            </w:tcBorders>
            <w:shd w:val="clear" w:color="auto" w:fill="auto"/>
            <w:vAlign w:val="center"/>
            <w:hideMark/>
          </w:tcPr>
          <w:p w:rsidR="00255945" w:rsidRPr="005D6B4A" w:rsidRDefault="00255945" w:rsidP="00066DB0">
            <w:pPr>
              <w:jc w:val="center"/>
              <w:rPr>
                <w:b/>
                <w:bCs/>
                <w:sz w:val="20"/>
                <w:szCs w:val="20"/>
              </w:rPr>
            </w:pPr>
            <w:r w:rsidRPr="005D6B4A">
              <w:rPr>
                <w:b/>
                <w:bCs/>
                <w:sz w:val="20"/>
                <w:szCs w:val="20"/>
              </w:rPr>
              <w:t>Примечание</w:t>
            </w:r>
          </w:p>
        </w:tc>
        <w:tc>
          <w:tcPr>
            <w:tcW w:w="802" w:type="dxa"/>
            <w:tcBorders>
              <w:top w:val="single" w:sz="8" w:space="0" w:color="auto"/>
              <w:left w:val="nil"/>
              <w:bottom w:val="single" w:sz="8" w:space="0" w:color="auto"/>
              <w:right w:val="single" w:sz="4" w:space="0" w:color="auto"/>
            </w:tcBorders>
            <w:shd w:val="clear" w:color="auto" w:fill="auto"/>
            <w:vAlign w:val="center"/>
            <w:hideMark/>
          </w:tcPr>
          <w:p w:rsidR="00255945" w:rsidRPr="005D6B4A" w:rsidRDefault="00255945" w:rsidP="00066DB0">
            <w:pPr>
              <w:jc w:val="center"/>
              <w:rPr>
                <w:b/>
                <w:bCs/>
                <w:sz w:val="20"/>
                <w:szCs w:val="20"/>
              </w:rPr>
            </w:pPr>
            <w:r w:rsidRPr="005D6B4A">
              <w:rPr>
                <w:b/>
                <w:bCs/>
                <w:sz w:val="20"/>
                <w:szCs w:val="20"/>
              </w:rPr>
              <w:t>Ед. измерения</w:t>
            </w:r>
          </w:p>
        </w:tc>
        <w:tc>
          <w:tcPr>
            <w:tcW w:w="1560" w:type="dxa"/>
            <w:tcBorders>
              <w:top w:val="single" w:sz="8" w:space="0" w:color="auto"/>
              <w:left w:val="nil"/>
              <w:bottom w:val="single" w:sz="8" w:space="0" w:color="auto"/>
              <w:right w:val="single" w:sz="8" w:space="0" w:color="auto"/>
            </w:tcBorders>
            <w:shd w:val="clear" w:color="000000" w:fill="FFFFFF"/>
            <w:vAlign w:val="center"/>
            <w:hideMark/>
          </w:tcPr>
          <w:p w:rsidR="00255945" w:rsidRPr="005D6B4A" w:rsidRDefault="00255945" w:rsidP="00066DB0">
            <w:pPr>
              <w:jc w:val="center"/>
              <w:rPr>
                <w:b/>
                <w:bCs/>
                <w:color w:val="000000"/>
                <w:sz w:val="20"/>
                <w:szCs w:val="20"/>
              </w:rPr>
            </w:pPr>
            <w:r>
              <w:rPr>
                <w:b/>
                <w:bCs/>
                <w:color w:val="000000"/>
                <w:sz w:val="20"/>
                <w:szCs w:val="20"/>
              </w:rPr>
              <w:t>Цена</w:t>
            </w:r>
            <w:r w:rsidRPr="005D6B4A">
              <w:rPr>
                <w:b/>
                <w:bCs/>
                <w:color w:val="000000"/>
                <w:sz w:val="20"/>
                <w:szCs w:val="20"/>
              </w:rPr>
              <w:t>, в т.ч. НДС, руб.</w:t>
            </w:r>
          </w:p>
        </w:tc>
      </w:tr>
      <w:tr w:rsidR="00255945" w:rsidRPr="005D6B4A" w:rsidTr="00066DB0">
        <w:trPr>
          <w:trHeight w:val="312"/>
        </w:trPr>
        <w:tc>
          <w:tcPr>
            <w:tcW w:w="8129" w:type="dxa"/>
            <w:gridSpan w:val="3"/>
            <w:tcBorders>
              <w:top w:val="nil"/>
              <w:left w:val="single" w:sz="8" w:space="0" w:color="auto"/>
              <w:bottom w:val="single" w:sz="4" w:space="0" w:color="auto"/>
              <w:right w:val="single" w:sz="4" w:space="0" w:color="auto"/>
            </w:tcBorders>
            <w:shd w:val="clear" w:color="auto" w:fill="auto"/>
            <w:noWrap/>
            <w:vAlign w:val="center"/>
            <w:hideMark/>
          </w:tcPr>
          <w:p w:rsidR="00255945" w:rsidRPr="00A1092D" w:rsidRDefault="00255945" w:rsidP="00066DB0">
            <w:pPr>
              <w:rPr>
                <w:b/>
                <w:bCs/>
                <w:sz w:val="20"/>
                <w:szCs w:val="20"/>
                <w:lang w:val="en-US"/>
              </w:rPr>
            </w:pPr>
            <w:r w:rsidRPr="005D6B4A">
              <w:rPr>
                <w:b/>
                <w:bCs/>
                <w:sz w:val="20"/>
                <w:szCs w:val="20"/>
              </w:rPr>
              <w:t>Запасные части для оргтехники</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b/>
                <w:bCs/>
                <w:sz w:val="20"/>
                <w:szCs w:val="20"/>
              </w:rPr>
            </w:pPr>
            <w:r w:rsidRPr="005D6B4A">
              <w:rPr>
                <w:b/>
                <w:bCs/>
                <w:sz w:val="20"/>
                <w:szCs w:val="20"/>
              </w:rPr>
              <w:t> </w:t>
            </w:r>
          </w:p>
        </w:tc>
        <w:tc>
          <w:tcPr>
            <w:tcW w:w="1560" w:type="dxa"/>
            <w:tcBorders>
              <w:top w:val="nil"/>
              <w:left w:val="nil"/>
              <w:bottom w:val="nil"/>
              <w:right w:val="single" w:sz="8" w:space="0" w:color="auto"/>
            </w:tcBorders>
            <w:shd w:val="clear" w:color="000000" w:fill="FFFFFF"/>
            <w:vAlign w:val="bottom"/>
            <w:hideMark/>
          </w:tcPr>
          <w:p w:rsidR="00255945" w:rsidRPr="005D6B4A" w:rsidRDefault="00255945" w:rsidP="00066DB0">
            <w:pP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Резиновый вал Konica 7165 (56АA53060)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Резиновый вал  Konica buzhub 600 (57АЕ53060)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Тефлоновый вал Konica 7165, Konica Minolta buzhub 600 (56АА53052)</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Подшипник резинового вала Konica buzhub 600 (57АЕ75040)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Резина ролика подачи Konica buzhub 600 (25SА4096)</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lang w:val="en-US"/>
              </w:rPr>
            </w:pPr>
            <w:r w:rsidRPr="005D6B4A">
              <w:rPr>
                <w:sz w:val="20"/>
                <w:szCs w:val="20"/>
                <w:lang w:val="en-US"/>
              </w:rPr>
              <w:t>KIT Konica Minolta Buzhub 600 (57AE-SMP)</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lang w:val="en-US"/>
              </w:rPr>
            </w:pPr>
            <w:r w:rsidRPr="005D6B4A">
              <w:rPr>
                <w:sz w:val="20"/>
                <w:szCs w:val="20"/>
                <w:lang w:val="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 xml:space="preserve">Фотобарабан Konica Minolta Bizhub 600 </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Блок проявки Konica Minolta Bizhub 600 (57AA-3001)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Девелопер Konica buzhub 600 (DV710)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Отделители фотобарабана Konica 7165,Konica Minolta Bizhub(56AA20700)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сбора тонера Konica Minolta Bizhub600 (57АА-2130)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Отделитель тефлонового вала Konica 7165 (56AA54270)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Степлер финишёра задний</w:t>
            </w:r>
            <w:proofErr w:type="gramStart"/>
            <w:r w:rsidRPr="005D6B4A">
              <w:rPr>
                <w:sz w:val="20"/>
                <w:szCs w:val="20"/>
              </w:rPr>
              <w:t>,п</w:t>
            </w:r>
            <w:proofErr w:type="gramEnd"/>
            <w:r w:rsidRPr="005D6B4A">
              <w:rPr>
                <w:sz w:val="20"/>
                <w:szCs w:val="20"/>
              </w:rPr>
              <w:t>ередний Konica7165 (13QE4241*)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Полотенце устройства закрепления Konica Minolta  (57АЕ-5430)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Фотобарабан Konica Minolta Bizhub 601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Девелопер Konica Minolta Bizhub 601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 xml:space="preserve">KIT Konica Minolta Buzhub 601 </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Тефлоновый вал нижний BizHub 600, 601, 750, 751 для minolta. Код 57AE53060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Очиститель коротрона переноса Konica Minolta Bizhub 600 (56AA-2640)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Очиститель коротрона отделения Konica Minolta Bizhub 600 (56АА-2671)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Клатч подачи бумаги Konica 7165,Konica Minolta Bizhub 600 (56AA82012)</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захвата бумаги Konica 7165, Konica Minolta Bizhub 600(56AA-4580)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регистрации Konica 7165 (56AA4603)</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Соленоид подачи бумаги Konica 7165 (26NA8251)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Резина ролика подачи Konica 7165, Konica Minolta Bizhub 600 (25SA40960)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Резина ролика захвата (ADF) Konica Minolta Bizhub 600 (13QA4127)</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Резина ролика отделения (ADF) Konica Minolta Bizhub 600 (13QA4045)</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Резина ролика подачи (ADF) Konica Minolta Bizhub 600 (13QA4104)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отделения (ADF) Konica Minolta (13QA4001)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Распрямляющий ролик Konica Minolta (56АА5307)</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Шестерня привода печки Konica7165, Konica Minolta (25ВА77262)</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 xml:space="preserve">Подшипник тефлонового вала Konica7165,Konica </w:t>
            </w:r>
            <w:r w:rsidRPr="005D6B4A">
              <w:rPr>
                <w:sz w:val="20"/>
                <w:szCs w:val="20"/>
              </w:rPr>
              <w:lastRenderedPageBreak/>
              <w:t>Minolta Bizhub 600 (454075040)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lastRenderedPageBreak/>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lastRenderedPageBreak/>
              <w:t>33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lang w:val="en-US"/>
              </w:rPr>
            </w:pPr>
            <w:r w:rsidRPr="005D6B4A">
              <w:rPr>
                <w:sz w:val="20"/>
                <w:szCs w:val="20"/>
              </w:rPr>
              <w:t>Термостат</w:t>
            </w:r>
            <w:r w:rsidRPr="005D6B4A">
              <w:rPr>
                <w:sz w:val="20"/>
                <w:szCs w:val="20"/>
                <w:lang w:val="en-US"/>
              </w:rPr>
              <w:t xml:space="preserve"> Konica Minolta Bizhub 600 (SP00-0020, SP00-0010)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lang w:val="en-US"/>
              </w:rPr>
            </w:pPr>
            <w:r w:rsidRPr="005D6B4A">
              <w:rPr>
                <w:sz w:val="20"/>
                <w:szCs w:val="20"/>
                <w:lang w:val="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Шестерня тефлонового вала (металл.)  Konica Minolta (54407720)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Датчик температуры  Konica Minolta Bizhub 600 (56АА8804)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Отделители резинового вала Konica Minolta Bizhub 600 (56QA-5320)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Теплоизолирующая втулка Konica 7165, Konica Minolta Bizhub 600 (454053391)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Конвейерный ролик Konica Minolta (13QE45310)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Реверсивный ролик Konica Minolta (13QA4005)</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40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Скобки для степлера Konica 7165, Konica Minolta (4448121)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41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Фотобарабан Konica 7165</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42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Девелопер Konica 7165 (DV601K)</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43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KIT Konica 7165 (56АА-SMP)</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44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Блок проявки Konica 7165 (56AA-3001)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45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Сетка коротрона заряда Konica 7165,Konica Minolta (56АА25030)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46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Нить коротрона заряда Konica 7165 (56АА25090)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47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Нить коротрона переноса-отделения Konica 7165 (56АА26090)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48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Шестерня проявки Konica 7165 (56AA7777)</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49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Шестерня проявки Konica 7165 (56AA7778)</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50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Шестерня печки Konica 7165 (56AA7722)</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51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Шестерня Konica 7165 (56AA7723)</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52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Подшипник вала (дуплекс) Konica 7165 (25SA7504)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53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lang w:val="en-US"/>
              </w:rPr>
            </w:pPr>
            <w:r w:rsidRPr="005D6B4A">
              <w:rPr>
                <w:sz w:val="20"/>
                <w:szCs w:val="20"/>
              </w:rPr>
              <w:t>Втулка</w:t>
            </w:r>
            <w:r w:rsidRPr="005D6B4A">
              <w:rPr>
                <w:sz w:val="20"/>
                <w:szCs w:val="20"/>
                <w:lang w:val="en-US"/>
              </w:rPr>
              <w:t xml:space="preserve"> Konica 7165 ,Konica Minolta Bizhub 600 (07</w:t>
            </w:r>
            <w:r w:rsidRPr="005D6B4A">
              <w:rPr>
                <w:sz w:val="20"/>
                <w:szCs w:val="20"/>
              </w:rPr>
              <w:t>АА</w:t>
            </w:r>
            <w:r w:rsidRPr="005D6B4A">
              <w:rPr>
                <w:sz w:val="20"/>
                <w:szCs w:val="20"/>
                <w:lang w:val="en-US"/>
              </w:rPr>
              <w:t>75090)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lang w:val="en-US"/>
              </w:rPr>
            </w:pPr>
            <w:r w:rsidRPr="005D6B4A">
              <w:rPr>
                <w:sz w:val="20"/>
                <w:szCs w:val="20"/>
                <w:lang w:val="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54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Выходной ролик финишёра Konica 7165 (122Н4825)</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55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Озоновый фильтр М Konica Minolta Bizhub600 (57AA10590)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56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lang w:val="en-US"/>
              </w:rPr>
            </w:pPr>
            <w:r w:rsidRPr="005D6B4A">
              <w:rPr>
                <w:sz w:val="20"/>
                <w:szCs w:val="20"/>
              </w:rPr>
              <w:t>Озоновый</w:t>
            </w:r>
            <w:r w:rsidRPr="005D6B4A">
              <w:rPr>
                <w:sz w:val="20"/>
                <w:szCs w:val="20"/>
                <w:lang w:val="en-US"/>
              </w:rPr>
              <w:t xml:space="preserve"> </w:t>
            </w:r>
            <w:r w:rsidRPr="005D6B4A">
              <w:rPr>
                <w:sz w:val="20"/>
                <w:szCs w:val="20"/>
              </w:rPr>
              <w:t>фильтр</w:t>
            </w:r>
            <w:r w:rsidRPr="005D6B4A">
              <w:rPr>
                <w:sz w:val="20"/>
                <w:szCs w:val="20"/>
                <w:lang w:val="en-US"/>
              </w:rPr>
              <w:t xml:space="preserve"> S Konica Minolta Bizhub600 (56QA10570)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lang w:val="en-US"/>
              </w:rPr>
            </w:pPr>
            <w:r w:rsidRPr="005D6B4A">
              <w:rPr>
                <w:sz w:val="20"/>
                <w:szCs w:val="20"/>
                <w:lang w:val="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57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Фильтр проявки Konica Minolta Bizhub600 (57АА-7150)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58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Очистной нож Konica 7165 (56AA2010*)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59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Озоновый фильтр</w:t>
            </w:r>
            <w:proofErr w:type="gramStart"/>
            <w:r w:rsidRPr="005D6B4A">
              <w:rPr>
                <w:sz w:val="20"/>
                <w:szCs w:val="20"/>
              </w:rPr>
              <w:t xml:space="preserve"> К</w:t>
            </w:r>
            <w:proofErr w:type="gramEnd"/>
            <w:r w:rsidRPr="005D6B4A">
              <w:rPr>
                <w:sz w:val="20"/>
                <w:szCs w:val="20"/>
              </w:rPr>
              <w:t xml:space="preserve"> Konica 7165 (55FA7301*)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60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сбора тонера Konica 7165 (56АА-2130)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61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Вентилятор Konica 7165 (26NA80512)</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62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Очистной нож Konica Minolta Bizhub600 (57АА20080)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63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Набор термоэлемента HP CM6040 (СВ458А)</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64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переноса HP CM6040 (СВ463А)</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65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Комплект ролика HP CM6040 (СВ459А)</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66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Набор подачи документов HP CM6040 (СЕ487А)</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67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Блок фотобарабана (чёрн.) HP CM6040 (СВ384А)</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lastRenderedPageBreak/>
              <w:t>68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Блок фотобарабана (гол.) HP CM6040 (СВ385А)</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69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Блок фотобарабана (жел.) HP CM6040 (СВ386А)</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70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Блок фотобарабана (кр.) HP CM6040 (СВ387А)</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71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Пакет обслуживания HP LJ M5035 (Q7833A)</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72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Набор подачи документов HP LJ M5035 (Q7842A)</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73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Блок фотобарабана (черн.) Ricoh MP C2500 (В223 2042)</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74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Блок фотобарабана (гол.) Ricoh MP C2500 (В223 2027)</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75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Блок фотобарабана (кр.) Ricoh MP C2500 (В223 2027)</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76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Блок фотобарабана (желт.) Ricoh MP C2500 (В223 2027)</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77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Ремень переноса Ricoh MP C2500 (В223 6130)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78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захвата Ricoh MP C2500 (AF03 0090)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79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переноса-отделения Ricoh MP C2500 (В237 6261)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80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подачи  Ricoh MP C2500 (AF03 1090)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81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отделения  Ricoh MP C2500 (AF03 2090)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82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закрепления  Ricoh MP C2500 (В237 4063)</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83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Ремень печки  Ricoh MP C2500 (В238 4070)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84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Прижимной ролик  Ricoh MP C2500 (АЕ02 0156)</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85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proofErr w:type="gramStart"/>
            <w:r w:rsidRPr="005D6B4A">
              <w:rPr>
                <w:sz w:val="20"/>
                <w:szCs w:val="20"/>
              </w:rPr>
              <w:t>Нагревательный вал Ricoh MP C2500 АЕ01 2030)</w:t>
            </w:r>
            <w:proofErr w:type="gramEnd"/>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86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Подшипник прижимного ролика  Ricoh MP C2500 (АЕ03 0067)</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87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Подшипник нагревательного вала  Ricoh MP C2500 (АЕ03 0066)</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88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Теплоизолирующая втулка  Ricoh MP C2500 (АЕ03 2030)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89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Печной ролик  Ricoh MP C2500 (АЕ01 0054)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90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Подшипник печного ролика  Ricoh MP C2500 (АЕ03 0065)</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91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Натяжной ролик  Ricoh MP C2500 (АЕ04 0064)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92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Теплоизолирующая втулка  Ricoh MP C2500 (АЕ03 2030)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93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Печной ролик  Ricoh MP C2500 (АЕ01 0054)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94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Подшипник печного ролика  Ricoh MP C2500 (АЕ03 0065)</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95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Натяжной ролик  Ricoh MP C2500 (АЕ04 0064)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96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Втулка натяжного ролика  Ricoh MP C2500 (АЕ03 1045)</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97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Смазывающий ролик  Ricoh MP C2500 (АЕ04 0069)</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98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Передняя втулка  Ricoh MP C2500 (АЕ03 1061)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99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Задняя втулка  Ricoh MP C2500 (АЕ03 1062)</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100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Очистной ролик  Ricoh MP C2500 (АЕ04 0066)</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101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переноса изображения  Ricoh MP C2500 (В223 6022)</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102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Девелопер (черн.) Ricoh MP C2500 (В230 9640)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103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Девелопер (кр.) Ricoh MP C2500 (В230 9660)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lastRenderedPageBreak/>
              <w:t>104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Девелопер (гол.) Ricoh MP C2500 (В230 9670)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105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Девелопер (жел.) Ricoh MP C2500 (В230 9680)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106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Блок проявки (черн.) Ricoh MP C2500 (В223 3013)</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107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Блок проявки (син.) Ricoh MP C2500 (В223 3033)</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108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Блок проявки (жёлт.) Ricoh MP C2500 (В223 3043)</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109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Блок проявки (малин.) Ricoh MP C2500 (В223 3023)</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110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очистки Ricoh MP C2500 (В223 6023)</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111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захвата ADF Ricoh MP C2500  B387 2161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112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Ремень подачи ADF Ricoh MP C2500 A806 1295</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113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Клатч подачи бумаги автоподатчика Ricoh MP C2500 AX21 0092</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114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Помпа подачи чёрного тонера Ricoh MP C2500 (В223 3251)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115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Помпа подачи жёлтого тонера Ricoh MP C2500 (В223 3252)</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116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Помпа подачи голубого тонера Ricoh MP C2500 (В223 3253)</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117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Помпа подачи пурпурного тонера Ricoh MP C2500 (В223 3254)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118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Блок фотобарабана (черн.) Ricoh MP C2800 D029 2252 (замена D0292256)</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119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 xml:space="preserve">Блок фотобарабана (цветн.) Ricoh MP C2800 D029 2251 </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120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проявки (чёрн.)Ricoh MP C2800 D029 3015</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121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проявки (пурп.) Ricoh MP C2800 D029 3015</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122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проявки (голуб.) Ricoh MP C2800 D029 3015</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123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проявки (</w:t>
            </w:r>
            <w:proofErr w:type="gramStart"/>
            <w:r w:rsidRPr="005D6B4A">
              <w:rPr>
                <w:sz w:val="20"/>
                <w:szCs w:val="20"/>
              </w:rPr>
              <w:t>жёлт</w:t>
            </w:r>
            <w:proofErr w:type="gramEnd"/>
            <w:r w:rsidRPr="005D6B4A">
              <w:rPr>
                <w:sz w:val="20"/>
                <w:szCs w:val="20"/>
              </w:rPr>
              <w:t>.) Ricoh MP C2800 D029 3015</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124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очистки Ricoh MP C2800 D029 6028</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125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Девелопер (черн.) Ricoh MP C2800 D023 9640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126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Девелопер (кр.) Ricoh MP C2800 D023 9660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127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Девелопер (гол.) Ricoh MP C2800 D023 9670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128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Девелопер (жел.) Ricoh MP C2800 D023 9680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129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переноса-отделения Ricoh MP C2800 D087 6202</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130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Ремень переноса Ricoh MP C2800 D029 6090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131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переноса изображения Ricoh MP C2800 D029 6010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132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закрепления Ricoh MP C2800 D025 4063</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133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Ремень устройства закрепления Ricoh MP C2800 В238 4070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134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Нагревательный ролик Ricoh MP C2800 AE01 2030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135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Помпа подачи чёрного тонера Ricoh MP C2800 (D029 3201)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136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Помпа подачи жёлтого тонера Ricoh MP C2800 (D029 3202)</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lastRenderedPageBreak/>
              <w:t>137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Помпа подачи голубого тонера Ricoh MP C2800 (D029 3203)</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138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Помпа подачи пурпурного тонера Ricoh MP C2800 (D029 3204)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139</w:t>
            </w:r>
          </w:p>
        </w:tc>
        <w:tc>
          <w:tcPr>
            <w:tcW w:w="4312" w:type="dxa"/>
            <w:tcBorders>
              <w:top w:val="nil"/>
              <w:left w:val="nil"/>
              <w:bottom w:val="single" w:sz="4" w:space="0" w:color="auto"/>
              <w:right w:val="single" w:sz="4" w:space="0" w:color="auto"/>
            </w:tcBorders>
            <w:shd w:val="clear" w:color="auto" w:fill="auto"/>
            <w:vAlign w:val="center"/>
            <w:hideMark/>
          </w:tcPr>
          <w:p w:rsidR="00255945" w:rsidRPr="00A1092D" w:rsidRDefault="00255945" w:rsidP="00066DB0">
            <w:pPr>
              <w:rPr>
                <w:sz w:val="20"/>
                <w:szCs w:val="20"/>
              </w:rPr>
            </w:pPr>
            <w:r w:rsidRPr="00A1092D">
              <w:rPr>
                <w:sz w:val="20"/>
                <w:szCs w:val="20"/>
              </w:rPr>
              <w:t>Блок фотобарабана Ricoh MP C2530 D039 2040</w:t>
            </w:r>
          </w:p>
        </w:tc>
        <w:tc>
          <w:tcPr>
            <w:tcW w:w="2697" w:type="dxa"/>
            <w:tcBorders>
              <w:top w:val="nil"/>
              <w:left w:val="nil"/>
              <w:bottom w:val="single" w:sz="4" w:space="0" w:color="auto"/>
              <w:right w:val="single" w:sz="4" w:space="0" w:color="auto"/>
            </w:tcBorders>
            <w:shd w:val="clear" w:color="auto" w:fill="auto"/>
            <w:vAlign w:val="bottom"/>
            <w:hideMark/>
          </w:tcPr>
          <w:p w:rsidR="00255945" w:rsidRPr="00A1092D" w:rsidRDefault="00255945" w:rsidP="00066DB0">
            <w:pPr>
              <w:rPr>
                <w:sz w:val="20"/>
                <w:szCs w:val="20"/>
              </w:rPr>
            </w:pPr>
            <w:r w:rsidRPr="00A1092D">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140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очистки Ricoh MP C2530 D039 6036</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141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проявки (черн.) Ricoh MP C2530  D809 3001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142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проявки (кр.) Ricoh MP C2530  D809 3003</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143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проявки (гол.) Ricoh MP C2530  D809 3002</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144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проявки (жел.) Ricoh MP C2530  D809 3004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145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Фьюзерный ролик Ricoh MP C2530 AE01 0074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146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Фьюзерный ремень Ricoh MP C2530 D039 4056</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147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закрепления Ricoh MP C2530 D039 4022 или D0394017</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Уп.</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148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подачи бумаги Ricoh MP C2530 AF03 1084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149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Площадка отделения Ricoh MP C2530 B154 2722</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150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Ремень переноса изображения Ricoh MP C2530 D039 6029</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151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Подшипник Ricoh MP C2530 AE03 0078</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152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Подшипник Ricoh MP C2530 AE03 0074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153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Подшипник Ricoh MP C2530 AE03 0059</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154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proofErr w:type="gramStart"/>
            <w:r w:rsidRPr="005D6B4A">
              <w:rPr>
                <w:sz w:val="20"/>
                <w:szCs w:val="20"/>
              </w:rPr>
              <w:t>Хот-роллер</w:t>
            </w:r>
            <w:proofErr w:type="gramEnd"/>
            <w:r w:rsidRPr="005D6B4A">
              <w:rPr>
                <w:sz w:val="20"/>
                <w:szCs w:val="20"/>
              </w:rPr>
              <w:t xml:space="preserve"> Ricoh MP C2530 AE01 2034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155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Пресс-роллер Ricoh MP C2530 AE02 0175</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156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Прижимной ролик Ricoh MP C2530 AE04 0070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157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 xml:space="preserve">Шестерня </w:t>
            </w:r>
            <w:proofErr w:type="gramStart"/>
            <w:r w:rsidRPr="005D6B4A">
              <w:rPr>
                <w:sz w:val="20"/>
                <w:szCs w:val="20"/>
              </w:rPr>
              <w:t>пресс-роллера</w:t>
            </w:r>
            <w:proofErr w:type="gramEnd"/>
            <w:r w:rsidRPr="005D6B4A">
              <w:rPr>
                <w:sz w:val="20"/>
                <w:szCs w:val="20"/>
              </w:rPr>
              <w:t xml:space="preserve"> Ricoh MP C2530 AB01 2056</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158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Шестерня Ricoh MP C2530 AB01 2060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159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Шестерня Ricoh MP C2530 AB01 2059</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160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Шестерня Ricoh MP C2530 AB01 2058</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161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Шестерня нагревательного вала Ricoh MP C2530 AB01 2054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162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Шестерня привода фьюзера Ricoh MP C2530 AB01 2057</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163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Блок фотобарабана Ricoh MP 2000 в сборе (В259 2200)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164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Фотобарабан Ricoh MP 2000 (В039 9510)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165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Очистной нож Ricoh MP 2000 (AD04 2059)</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166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Девелопер Ricoh MP 2000 (В121 9640)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167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Зарядный ролик Ricoh MP 2000 (AD02 7018)</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168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Чистящая щетка Ricoh MP 2000 (AD04 2058)</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169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переноса Ricoh MP 2000 (В039 3820)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170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Отделитель фотобарабана Ricoh MP 2000 (В039 2335)</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171</w:t>
            </w:r>
          </w:p>
        </w:tc>
        <w:tc>
          <w:tcPr>
            <w:tcW w:w="4312"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Ролик захвата автоподатчика Ricoh MP2000 (B386 2171)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172</w:t>
            </w:r>
          </w:p>
        </w:tc>
        <w:tc>
          <w:tcPr>
            <w:tcW w:w="4312"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Ролик отделения автоподатчика Ricoh MP2000 (A859 2241)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lastRenderedPageBreak/>
              <w:t>173</w:t>
            </w:r>
          </w:p>
        </w:tc>
        <w:tc>
          <w:tcPr>
            <w:tcW w:w="4312"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Ремень подачи автоподатчика Ricoh MP2000 (A859 2141)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174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подачи бумаги Ricoh MP2000 (В039 2740)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175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Площадка отделения Ricoh MP2000 (В039 2711)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176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Подшипник тефлонового вала Ricoh MP 2000 (G052 4618)</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177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Бушинг резинового вала Ricoh MP 2000 (G029 4174)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178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Отделитель тефлонового вала Ricoh MP 2000 (АЕ04 4062)</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179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Тефлоновый вал Ricoh MP 2000 (AE01 1113)</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180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Термодатчик Ricoh MP 2000 (AW10 0073)</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181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Шестерня очистки Ricoh MP 2000 (AB01 1403)</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182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Резиновый вал Ricoh MP 2000 (АЕ02 0150)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183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Печатающая головка HP 90 (чёрн.) C5054A</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184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Печатающая головка HP 90 (гол.) C5055A</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185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Печатающая головка HP 90 (кр.) C5056A</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186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Печатающая головка HP 90 (жёл.) C5057A</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187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Блок фотобарабана Panasonic KX-FLM653 (KX-FA84A)</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188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подачи оригинала Panasonic KX-FLM653 (PFDS1010Z)</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189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подачи бумаги Panasonic KX-FLM653 (PFDN1048Z)</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190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Тормозная площадка подачи бумаги Panasonic KX-FLM653 (PFHG1155Z)</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191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Тормозная площадка подачи документа Panasonic KX-FLM653 (PFHG1104Y)</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192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Тефлоновый вал Panasonic KX-FLM653 (PFDS1011Y)</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193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Блок фотобарабана Panasonic KX-FLB853 (KX-FA86A)</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194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Тефлоновый вал Panasonic KX-FLB853 (PFDS1015Y)</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195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Шестерня Panasonic KX-FLB853 (PFDG1396Z)</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196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Блок фотобарабана Panasonic KX-МВ763RU (KX-FAD93A)</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197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Тефлоновый вал Panasonic KX-MB763RU</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198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Резиновый вал Ricoh 1045 (AE02 0108)</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199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Тефлоновый вал Ricoh 1045 (AE01 1064)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200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 xml:space="preserve">Фотобарабан Ricoh 1045 </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201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Девелопер Ricoh 1045</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202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Очистной нож Ricoh 1045 (А232 2353)</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203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Зарядный ролик Ricoh 1045 (АD02 7006)</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204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Ремень переноса Ricoh 1045 (А232 3880)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205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Очистной нож ремня переноса Ricoh 1045 (А232 3830)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206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Фильтр девелопера Ricoh 1045 (АА01 2102)</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207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Отделители тефлонового вала Ricoh 1045 (АЕ04 4030)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208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Термистор центральный Ricoh 1045 (AW10 0052)</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lastRenderedPageBreak/>
              <w:t>209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Термистор задний Ricoh 1045 (АW10 0053)</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210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захвата Ricoh 1045 (AF03 0034)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211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подачи Ricoh 1045 (А232 2353)</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212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отделения Ricoh 1045 (AF03 2035)</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213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Щётка ролика заряда Ricoh 1045 (G065 2280)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214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Термостат Ricoh 1045 (В004 4106)</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215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Тефлоновый вал Ricoh 270 (AE01 1058)</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216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Термодатчик Ricoh 270 (AW10 0053)</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217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Ремонтный комплект Kyocera Taskalfa 420i МК-726 (1702KR8NL0)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218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Сервисный комплект Kyocera FS-1128MFP МК-130 (1702Н98EU0)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219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Блок фотобарабана Kyocera FS-1128MFP DK-150 (2H493010)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220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Блок проявки изображения Kyocera FS-1128MFP DV-130 (302HS93020)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221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Бушинг тефлонового вала правый Kyocera FS-1128MFP (2BR20190)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222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Бушинг тефлонового вала левый Kyocera FS-1128MFP (2BR20180)чёрн.</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223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закрепления Kyocera FS-1128MFP FK-150 (302H493020/302H021)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224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Тефлоновый вал Kyocera FS-1128MFP (302H425010)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225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подачи автоподатчика Kyocera FS-1128MFP  (36211110)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226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отделения Kyocera FS-1128MFP 5AAVROLL+052 (302BR06521)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227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подачи Kyocera FS-1128MFP (302F906230)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228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захвата Kyocera FS-1128MFP (302F906240)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229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Резиновый вал Kyocera FS-1128MFP (302H425090)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230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Муфта подачи бумаги Kyocera FS-1128MFP(302HN44110)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231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Муфта регистрации бумаги Kyocera FS-1128MFP (302HN44111)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232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Узел захвата-подачи в сборе Kyocera FS-1128MFP (302HS94032)</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233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Сервисный комплект Kyocera FS-1035MFP MK-1140 (1702ML0NL0)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234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Блок фотобарабана Kyocera FS-1035MFP DK-170 (302LZ93061)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235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Блок проявки изображения Kyocera FS-1035MFP DV-1140 (302MK93010)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236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Блок печати Kyocera FS-1118 PU-102 (302FM93096)</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237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закрепления Kyocera FS-1118MFP (302DC93057)</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238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подачи бумаги Kyocera FS-1118MFP (2А806010/2DC06030/5AAVROLL+044)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239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Площадка отделения бумаги в сборе Kyocera FS-1118MFP (5AAVSEPRT016)</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240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Тефлоновый вал Kyocera FS-1118MFP (302FV20150)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241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 xml:space="preserve">Шарнир крепления автоподатчика Xerox WC3220 </w:t>
            </w:r>
            <w:r w:rsidRPr="005D6B4A">
              <w:rPr>
                <w:sz w:val="20"/>
                <w:szCs w:val="20"/>
              </w:rPr>
              <w:lastRenderedPageBreak/>
              <w:t>(JC97-03220A\003N01051)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lastRenderedPageBreak/>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lastRenderedPageBreak/>
              <w:t>242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Площадка отделения бумаги Xerox WC3220 (019N00957)</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243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подачи бумаги Xerox WC3220 (130N01540)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244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Накладка на верхнюю крышку сканера Xerox WC3220 (JC97-03237A)</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245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Шестерня тефлонового вала Xerox WC3220 (JC66-01254A)</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246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закрепления Xerox WC3220 (126N00347)</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247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Шестерня привода устройства закрепления  Xerox WC3220 (JC66-01637A)</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248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 xml:space="preserve">Тефлоновый вал Xerox WC3220 (022N02356) </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249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Площадка отделения бумаги (Тормозная площадка) лотка в сборе Xerox Phaser 3300MFP. (Оригинал).  (019N00987)</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lang w:val="en-US"/>
              </w:rPr>
            </w:pPr>
            <w:r w:rsidRPr="005D6B4A">
              <w:rPr>
                <w:color w:val="FF0000"/>
                <w:sz w:val="20"/>
                <w:szCs w:val="20"/>
                <w:lang w:val="en-US"/>
              </w:rPr>
              <w:t>Ricoh SP3200 = Xerox Phaser 3300MFP</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250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подачи ADF в сборе Xerox WC 120/120i/PE16/PE220/Xerox Phaser 6110MFP/3200MFP/3300MFP. (Оригинал) (022N02191)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lang w:val="en-US"/>
              </w:rPr>
            </w:pPr>
            <w:r w:rsidRPr="005D6B4A">
              <w:rPr>
                <w:color w:val="FF0000"/>
                <w:sz w:val="20"/>
                <w:szCs w:val="20"/>
                <w:lang w:val="en-US"/>
              </w:rPr>
              <w:t>Ricoh SP3200 = Xerox Phaser 3300MFP</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251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подачи бумаги Ricoh Aficio SP3200SF (022N02292)</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lang w:val="en-US"/>
              </w:rPr>
            </w:pPr>
            <w:r w:rsidRPr="005D6B4A">
              <w:rPr>
                <w:color w:val="FF0000"/>
                <w:sz w:val="20"/>
                <w:szCs w:val="20"/>
                <w:lang w:val="en-US"/>
              </w:rPr>
              <w:t>Ricoh SP3200 = Xerox Phaser 3300MFP</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252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захвата ADF, в сборе, Xeror WC РE220| Phaser3200MFP |Samsung SCX-4321| 4521F (022N02190)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lang w:val="en-US"/>
              </w:rPr>
            </w:pPr>
            <w:r w:rsidRPr="005D6B4A">
              <w:rPr>
                <w:color w:val="FF0000"/>
                <w:sz w:val="20"/>
                <w:szCs w:val="20"/>
                <w:lang w:val="en-US"/>
              </w:rPr>
              <w:t>Ricoh SP3200 = Xerox Phaser 3300MFP</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253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закрепления Ricoh Aficio SP3200SF (126N00266)</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lang w:val="en-US"/>
              </w:rPr>
            </w:pPr>
            <w:r w:rsidRPr="005D6B4A">
              <w:rPr>
                <w:color w:val="FF0000"/>
                <w:sz w:val="20"/>
                <w:szCs w:val="20"/>
                <w:lang w:val="en-US"/>
              </w:rPr>
              <w:t>Ricoh SP3200 = Xerox Phaser 3300MFP</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254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Девелопер Ricoh MP 5500 (В064 9640)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255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Нить коротрона заряда Ricoh MP 5500 (В070 2364)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256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Сетка коротрона заряда Ricoh MP 5500 (А096 2060)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257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Очиститель Ricoh MP 5500 (А096 2062)</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258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Очиститель нити заряда Ricoh MP 5500 (А096 2063)</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259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Фильтр девелопера Ricoh MP 5500 (В247 3340)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260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Датчик температуры (средний) MP 5500 (AW10 0108)</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261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Датчик температуры (задний) MP 5500 (AW10 0109\AW10 0132)</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262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Озоновый фильтр 1 Ricoh MP 5500 (B246 1233)</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263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Озоновый фильтр 2 Ricoh MP 5500 (В247 1234)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264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захвата автоподатчика Ricoh MP 5500 (В477 2225)</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265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Ремень подачи бумаги автоподатчика Ricoh MP 5500 (А806 1295)</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266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Фотобарабан Ricoh MP 5500 (В246 9510)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267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Нить коротрона заряда Ricoh MP 5500 (В070 2364)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268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Очистной нож фотобарабана Ricoh MP 5500 (AD04 1140)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269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Чистящая щётка Ricoh MP 5500 (В247 2330)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270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Фильтр Ricoh MP 5500 (с)</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lastRenderedPageBreak/>
              <w:t>271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отделения автоподатчика Ricoh MP 5500 (А859 2241)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272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захвата Ricoh MP 5500 (AF03 0081)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273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подачи Ricoh MP 5500 (AF03 1082)</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274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отделения Ricoh MP 5500 (AF03 2080)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275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Тефлоновый вал Ricoh MP 5500 (АЕ01 1117)</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276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Подшипник тефлонового вала Ricoh MP 5500 (АЕ03 0054)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277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Отделители тефлонового вала Ricoh MP 5500 (АЕ04 4060)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278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Резиновый вал  Ricoh MP 5500 (АЕ02 0182)</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279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Подшипник резинового вала  Ricoh MP 5500 (АЕ03 0053)</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280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Чистящее полотенце  Ricoh MP 5500 (В140 4181)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281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Прижимной ролик Ricoh MP 5500 (В247 4210)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282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Датчик температуры (задний) Ricoh MP 5500 (AW10 0109)</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283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Датчик температуры (средний) Ricoh MP 5500 (AW10 0108)</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284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Ремень переноса Ricoh MP 5500 (А293 3899)</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285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переноса Ricoh MP 5500 (В247 3870)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286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Очистной нож ремня переноса Ricoh MP 5500 (AD04 1126)</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287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Бушинг задний Ricoh MP 5500 (В140 4192)</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288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Чистящий ролик Ricoh MP 5500 (АЕ04 2066)</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289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Бушинг  Ricoh MP 5500 (АЕ03 1026)</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290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Бушинг передний Ricoh MP 5500 (В140 4191)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291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Выходные ролики финишёра SR4000 (В478 3503) Ricoh MP5500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292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отделения автоподатчика Ricoh MP5500 (А859 2241)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293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 xml:space="preserve">Набор KV-SS015 Panasonic сменных резиновых роликов для KV-S7065C/7075C </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294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Комплект тормозных площадок Kodak i30/i40  (4 штуки - Ресурс 20 000 листов</w:t>
            </w:r>
            <w:proofErr w:type="gramStart"/>
            <w:r w:rsidRPr="005D6B4A">
              <w:rPr>
                <w:sz w:val="20"/>
                <w:szCs w:val="20"/>
              </w:rPr>
              <w:t xml:space="preserve"> )</w:t>
            </w:r>
            <w:proofErr w:type="gramEnd"/>
            <w:r w:rsidRPr="005D6B4A">
              <w:rPr>
                <w:sz w:val="20"/>
                <w:szCs w:val="20"/>
              </w:rPr>
              <w:t xml:space="preserve"> 1747849 </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295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Комплект шин Kodak 1484864 для роликов Kodak i1200/i1300 (12 шин для роликов + 1 тормозная площадка) - Ресурс 250 000 листов  (148 4864)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296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Разделительный модуль Kodak 1736115 для Kodak i1200/i1300 (2 шины) - Ресурс 200 000 листов</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297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Подающий модуль Kodak 8269607 для Kodak i1200/i1300 (4 шины) - Ресурс 500 000 листов  (826 9607)</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298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lang w:val="en-US"/>
              </w:rPr>
            </w:pPr>
            <w:r w:rsidRPr="005D6B4A">
              <w:rPr>
                <w:sz w:val="20"/>
                <w:szCs w:val="20"/>
                <w:lang w:val="en-US"/>
              </w:rPr>
              <w:t xml:space="preserve"> CON-3338-008A Consumable Kit fi-5650C / fi-5750C 2 x Pick Roller (PA03338-K011 ); 2 x Break Roller (PA03338-K010)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lang w:val="en-US"/>
              </w:rPr>
            </w:pPr>
            <w:r w:rsidRPr="005D6B4A">
              <w:rPr>
                <w:sz w:val="20"/>
                <w:szCs w:val="20"/>
                <w:lang w:val="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Компл.</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156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lastRenderedPageBreak/>
              <w:t>299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Комплект запасных роликов Fujitsu Consumable Kit for fi-5650C, fi-5750C CON-3338-008A</w:t>
            </w:r>
            <w:proofErr w:type="gramStart"/>
            <w:r w:rsidRPr="005D6B4A">
              <w:rPr>
                <w:sz w:val="20"/>
                <w:szCs w:val="20"/>
              </w:rPr>
              <w:br/>
              <w:t>В</w:t>
            </w:r>
            <w:proofErr w:type="gramEnd"/>
            <w:r w:rsidRPr="005D6B4A">
              <w:rPr>
                <w:sz w:val="20"/>
                <w:szCs w:val="20"/>
              </w:rPr>
              <w:t xml:space="preserve"> составе:</w:t>
            </w:r>
            <w:r w:rsidRPr="005D6B4A">
              <w:rPr>
                <w:sz w:val="20"/>
                <w:szCs w:val="20"/>
              </w:rPr>
              <w:br/>
              <w:t>— 2 × прижимной ролик (PA03338-K011);</w:t>
            </w:r>
            <w:r w:rsidRPr="005D6B4A">
              <w:rPr>
                <w:sz w:val="20"/>
                <w:szCs w:val="20"/>
              </w:rPr>
              <w:br/>
              <w:t>— 2 × тормозная площадка (PA03338-K010).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300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Ремкомплект (сервисный комплект) maintenance kit Q7543-67910 для HP LJ 5200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301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 xml:space="preserve">Ролик подачи HP LJ M1005 RL1-0266/ RC1-2050 </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302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Площадка отделения HP LJ M1005 RM1-0648-000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303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подачи/отделения LJ 9000/9050/Color LaserJet 9500/5550 RF5-3338-000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304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Ролик захвата LJ 9000/9040/Color LaserJet 9500/5500/5550 RF5-3340-000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305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закрепления HP LJ 5500 (C9736A)</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306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переноса HP LJ 5500 (C9734A)</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307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переноса HP LJ 5550 (C9734B)</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308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закрепления HP LJ 5550 (Q3985A)</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309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Ремонтный комплект HP 5100 Q1860-69003 (Q1860-67915</w:t>
            </w:r>
            <w:proofErr w:type="gramStart"/>
            <w:r w:rsidRPr="005D6B4A">
              <w:rPr>
                <w:sz w:val="20"/>
                <w:szCs w:val="20"/>
              </w:rPr>
              <w:t xml:space="preserve"> )</w:t>
            </w:r>
            <w:proofErr w:type="gramEnd"/>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310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Термопленка HP LJ 5100, HP LJ 5200 FF5000-O</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311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Шестерня 14Т HP LJ 5100 RF5-2409</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312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Термопленка HP LJ М1005 RG9-1494-film (О)</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313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Термопленка HP LJ 1200 RG9-1494-film (О)</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314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Площадка отделения автоподатчика HP LJ M1522 p/n Q2665-60125</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315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закрепления  в сборе HP LJ M1522 RM1-4726\RM1-4729</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316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Термопленка HP LJ M1522n RM1-4209-film</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317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Площадка отделения автоподатчика HP LJ M1522 (Q2665-60125)</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318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lang w:val="en-US"/>
              </w:rPr>
            </w:pPr>
            <w:r w:rsidRPr="005D6B4A">
              <w:rPr>
                <w:sz w:val="20"/>
                <w:szCs w:val="20"/>
              </w:rPr>
              <w:t>Сервер</w:t>
            </w:r>
            <w:r w:rsidRPr="005D6B4A">
              <w:rPr>
                <w:sz w:val="20"/>
                <w:szCs w:val="20"/>
                <w:lang w:val="en-US"/>
              </w:rPr>
              <w:t xml:space="preserve"> </w:t>
            </w:r>
            <w:r w:rsidRPr="005D6B4A">
              <w:rPr>
                <w:sz w:val="20"/>
                <w:szCs w:val="20"/>
              </w:rPr>
              <w:t>печати</w:t>
            </w:r>
            <w:r w:rsidRPr="005D6B4A">
              <w:rPr>
                <w:sz w:val="20"/>
                <w:szCs w:val="20"/>
                <w:lang w:val="en-US"/>
              </w:rPr>
              <w:t xml:space="preserve"> HP Jetdirect 620n Fast Ethernet (10/100 Base-TX) (J7934A) </w:t>
            </w:r>
            <w:r w:rsidRPr="005D6B4A">
              <w:rPr>
                <w:sz w:val="20"/>
                <w:szCs w:val="20"/>
              </w:rPr>
              <w:t>для</w:t>
            </w:r>
            <w:r w:rsidRPr="005D6B4A">
              <w:rPr>
                <w:sz w:val="20"/>
                <w:szCs w:val="20"/>
                <w:lang w:val="en-US"/>
              </w:rPr>
              <w:t xml:space="preserve"> HP LJ 5200</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sz w:val="20"/>
                <w:szCs w:val="20"/>
                <w:lang w:val="en-US"/>
              </w:rPr>
            </w:pPr>
            <w:r w:rsidRPr="00E17E86">
              <w:rPr>
                <w:sz w:val="20"/>
                <w:szCs w:val="20"/>
                <w:lang w:val="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319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Рычаг для Canon MF3228 (FC5-4881-000000)</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320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Подшипник Canon MF3228 правый (FC5-4829-000)</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321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Подшипник Canon MF3228 левый (FC5-4830-000)</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322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Термоузел Canon MF3228 (FM2-1099-000000)</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323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Резиновый вал Canon MF3228 (FC5-4871-000)</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324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Шестерня привода узла закрепления Canon 3110/3228 RA0-1005/RC1-1753/FU5-0703</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325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Фотобарабан OCE TDS 600, 700 (артикул 1060009321)</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326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Пружина OCE TDS 600,700 (7045269)</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327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Уплотнитель OCE TDS 600,700 (2912669)</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328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Очищающая пластина OCE TDS 600,700 (2912651)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329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Нить коротрона заряда OCE TDS 600,700 (2999818)</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330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Нить коротрона переноса-отделения OCE TDS 600,700 (2999802)</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331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Девелопер OCE TDS 600  "D5" (артикул 7045011)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lastRenderedPageBreak/>
              <w:t>332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Девелопер OCE TDS 700 (артикул 1060040977)</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333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Коротрон заряда OCE TDS 600 (1060015221)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334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Главный мотор OCE TDS 600 (1060054751)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335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очистки OCE TDS 600 (0005600348)</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336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Вал с охлаждением  OCE TDS 600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337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Вал фальцовщика OCE TDS 700 верхний (2934816)</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338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Вал фальцовщика OCE TDS 700 нижний (1060042220)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339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закрепления OCE TDS 600 (1060040103)</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340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Привод ножа обрезки бумаги OCE TDS 600 (1060028359)</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341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Кольцо OCE TDS 600 (1060045313)</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342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Кольцо OCE TDS 600 (1060045309)</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343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Высоковольтная плата OCE TDS 600(1060026514)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344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Подшипник блока проявки OCE TDS 600,700 SKF (608-2RSH)</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345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Лампа сканера OCE TDS 600 (1060024487)</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346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Входной датчик бумаги фальцовщика OCE TDS 750 (1060048613)</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347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Датчик фальцовщика OCE TDS 750 (1995285)</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348</w:t>
            </w:r>
          </w:p>
        </w:tc>
        <w:tc>
          <w:tcPr>
            <w:tcW w:w="4312" w:type="dxa"/>
            <w:tcBorders>
              <w:top w:val="nil"/>
              <w:left w:val="nil"/>
              <w:bottom w:val="single" w:sz="4" w:space="0" w:color="auto"/>
              <w:right w:val="single" w:sz="4" w:space="0" w:color="auto"/>
            </w:tcBorders>
            <w:shd w:val="clear" w:color="auto" w:fill="auto"/>
            <w:vAlign w:val="center"/>
            <w:hideMark/>
          </w:tcPr>
          <w:p w:rsidR="00255945" w:rsidRPr="00E17E86" w:rsidRDefault="00255945" w:rsidP="00066DB0">
            <w:pPr>
              <w:rPr>
                <w:sz w:val="20"/>
                <w:szCs w:val="20"/>
              </w:rPr>
            </w:pPr>
            <w:r w:rsidRPr="00E17E86">
              <w:rPr>
                <w:sz w:val="20"/>
                <w:szCs w:val="20"/>
              </w:rPr>
              <w:t>Лампа сканера OSRAM BIOLUX L36W\965 (4050300270821)</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sz w:val="20"/>
                <w:szCs w:val="20"/>
              </w:rPr>
            </w:pPr>
            <w:r w:rsidRPr="00E17E86">
              <w:rPr>
                <w:sz w:val="20"/>
                <w:szCs w:val="20"/>
              </w:rPr>
              <w:t>обычная лампа OSRAM</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349</w:t>
            </w:r>
          </w:p>
        </w:tc>
        <w:tc>
          <w:tcPr>
            <w:tcW w:w="4312" w:type="dxa"/>
            <w:tcBorders>
              <w:top w:val="nil"/>
              <w:left w:val="nil"/>
              <w:bottom w:val="single" w:sz="4" w:space="0" w:color="auto"/>
              <w:right w:val="single" w:sz="4" w:space="0" w:color="auto"/>
            </w:tcBorders>
            <w:shd w:val="clear" w:color="auto" w:fill="auto"/>
            <w:vAlign w:val="center"/>
            <w:hideMark/>
          </w:tcPr>
          <w:p w:rsidR="00255945" w:rsidRPr="00E17E86" w:rsidRDefault="00255945" w:rsidP="00066DB0">
            <w:pPr>
              <w:rPr>
                <w:sz w:val="20"/>
                <w:szCs w:val="20"/>
              </w:rPr>
            </w:pPr>
            <w:r w:rsidRPr="00E17E86">
              <w:rPr>
                <w:sz w:val="20"/>
                <w:szCs w:val="20"/>
              </w:rPr>
              <w:t>Лоток обслуживания Oce Colorwave 300 (1060092781)</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350</w:t>
            </w:r>
          </w:p>
        </w:tc>
        <w:tc>
          <w:tcPr>
            <w:tcW w:w="4312" w:type="dxa"/>
            <w:tcBorders>
              <w:top w:val="nil"/>
              <w:left w:val="nil"/>
              <w:bottom w:val="single" w:sz="4" w:space="0" w:color="auto"/>
              <w:right w:val="single" w:sz="4" w:space="0" w:color="auto"/>
            </w:tcBorders>
            <w:shd w:val="clear" w:color="auto" w:fill="auto"/>
            <w:vAlign w:val="center"/>
            <w:hideMark/>
          </w:tcPr>
          <w:p w:rsidR="00255945" w:rsidRPr="00E17E86" w:rsidRDefault="00255945" w:rsidP="00066DB0">
            <w:pPr>
              <w:rPr>
                <w:sz w:val="20"/>
                <w:szCs w:val="20"/>
              </w:rPr>
            </w:pPr>
            <w:r w:rsidRPr="00E17E86">
              <w:rPr>
                <w:sz w:val="20"/>
                <w:szCs w:val="20"/>
              </w:rPr>
              <w:t>Вал фальцовщика OCE TDS 750 (1060042091)</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351</w:t>
            </w:r>
          </w:p>
        </w:tc>
        <w:tc>
          <w:tcPr>
            <w:tcW w:w="4312" w:type="dxa"/>
            <w:tcBorders>
              <w:top w:val="nil"/>
              <w:left w:val="nil"/>
              <w:bottom w:val="single" w:sz="4" w:space="0" w:color="auto"/>
              <w:right w:val="single" w:sz="4" w:space="0" w:color="auto"/>
            </w:tcBorders>
            <w:shd w:val="clear" w:color="auto" w:fill="auto"/>
            <w:vAlign w:val="center"/>
            <w:hideMark/>
          </w:tcPr>
          <w:p w:rsidR="00255945" w:rsidRPr="00E17E86" w:rsidRDefault="00255945" w:rsidP="00066DB0">
            <w:pPr>
              <w:rPr>
                <w:sz w:val="20"/>
                <w:szCs w:val="20"/>
              </w:rPr>
            </w:pPr>
            <w:r w:rsidRPr="00E17E86">
              <w:rPr>
                <w:sz w:val="20"/>
                <w:szCs w:val="20"/>
              </w:rPr>
              <w:t>Бутыль для отработанного тонера, Ricoh тип 220 Ricoh SP C242SF (406043)</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352</w:t>
            </w:r>
          </w:p>
        </w:tc>
        <w:tc>
          <w:tcPr>
            <w:tcW w:w="4312" w:type="dxa"/>
            <w:tcBorders>
              <w:top w:val="nil"/>
              <w:left w:val="nil"/>
              <w:bottom w:val="single" w:sz="4" w:space="0" w:color="auto"/>
              <w:right w:val="single" w:sz="4" w:space="0" w:color="auto"/>
            </w:tcBorders>
            <w:shd w:val="clear" w:color="auto" w:fill="auto"/>
            <w:vAlign w:val="center"/>
            <w:hideMark/>
          </w:tcPr>
          <w:p w:rsidR="00255945" w:rsidRPr="00E17E86" w:rsidRDefault="00255945" w:rsidP="00066DB0">
            <w:pPr>
              <w:rPr>
                <w:sz w:val="20"/>
                <w:szCs w:val="20"/>
              </w:rPr>
            </w:pPr>
            <w:r w:rsidRPr="00E17E86">
              <w:rPr>
                <w:sz w:val="20"/>
                <w:szCs w:val="20"/>
              </w:rPr>
              <w:t>Устройство закрепления Ricoh SP C242SF (M096 4027)</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353</w:t>
            </w:r>
          </w:p>
        </w:tc>
        <w:tc>
          <w:tcPr>
            <w:tcW w:w="4312" w:type="dxa"/>
            <w:tcBorders>
              <w:top w:val="nil"/>
              <w:left w:val="nil"/>
              <w:bottom w:val="single" w:sz="4" w:space="0" w:color="auto"/>
              <w:right w:val="single" w:sz="4" w:space="0" w:color="auto"/>
            </w:tcBorders>
            <w:shd w:val="clear" w:color="auto" w:fill="auto"/>
            <w:vAlign w:val="center"/>
            <w:hideMark/>
          </w:tcPr>
          <w:p w:rsidR="00255945" w:rsidRPr="00E17E86" w:rsidRDefault="00255945" w:rsidP="00066DB0">
            <w:pPr>
              <w:rPr>
                <w:sz w:val="20"/>
                <w:szCs w:val="20"/>
              </w:rPr>
            </w:pPr>
            <w:r w:rsidRPr="00E17E86">
              <w:rPr>
                <w:sz w:val="20"/>
                <w:szCs w:val="20"/>
              </w:rPr>
              <w:t>Блок промежуточной передачи Ricoh SP C242SF (M096 6000)</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354</w:t>
            </w:r>
          </w:p>
        </w:tc>
        <w:tc>
          <w:tcPr>
            <w:tcW w:w="4312" w:type="dxa"/>
            <w:tcBorders>
              <w:top w:val="nil"/>
              <w:left w:val="nil"/>
              <w:bottom w:val="single" w:sz="4" w:space="0" w:color="auto"/>
              <w:right w:val="single" w:sz="4" w:space="0" w:color="auto"/>
            </w:tcBorders>
            <w:shd w:val="clear" w:color="auto" w:fill="auto"/>
            <w:vAlign w:val="center"/>
            <w:hideMark/>
          </w:tcPr>
          <w:p w:rsidR="00255945" w:rsidRPr="00E17E86" w:rsidRDefault="00255945" w:rsidP="00066DB0">
            <w:pPr>
              <w:rPr>
                <w:sz w:val="20"/>
                <w:szCs w:val="20"/>
              </w:rPr>
            </w:pPr>
            <w:r w:rsidRPr="00E17E86">
              <w:rPr>
                <w:sz w:val="20"/>
                <w:szCs w:val="20"/>
              </w:rPr>
              <w:t>Ролик переноса Ricoh SP C242SF (M096 6200)</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355</w:t>
            </w:r>
          </w:p>
        </w:tc>
        <w:tc>
          <w:tcPr>
            <w:tcW w:w="4312" w:type="dxa"/>
            <w:tcBorders>
              <w:top w:val="nil"/>
              <w:left w:val="nil"/>
              <w:bottom w:val="single" w:sz="4" w:space="0" w:color="auto"/>
              <w:right w:val="single" w:sz="4" w:space="0" w:color="auto"/>
            </w:tcBorders>
            <w:shd w:val="clear" w:color="auto" w:fill="auto"/>
            <w:vAlign w:val="center"/>
            <w:hideMark/>
          </w:tcPr>
          <w:p w:rsidR="00255945" w:rsidRPr="00E17E86" w:rsidRDefault="00255945" w:rsidP="00066DB0">
            <w:pPr>
              <w:rPr>
                <w:sz w:val="20"/>
                <w:szCs w:val="20"/>
              </w:rPr>
            </w:pPr>
            <w:r w:rsidRPr="00E17E86">
              <w:rPr>
                <w:sz w:val="20"/>
                <w:szCs w:val="20"/>
              </w:rPr>
              <w:t>Плата форматирования HP LJ M1522n MFP (СС396-60001)</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356</w:t>
            </w:r>
          </w:p>
        </w:tc>
        <w:tc>
          <w:tcPr>
            <w:tcW w:w="4312" w:type="dxa"/>
            <w:tcBorders>
              <w:top w:val="nil"/>
              <w:left w:val="nil"/>
              <w:bottom w:val="single" w:sz="4" w:space="0" w:color="auto"/>
              <w:right w:val="single" w:sz="4" w:space="0" w:color="auto"/>
            </w:tcBorders>
            <w:shd w:val="clear" w:color="auto" w:fill="auto"/>
            <w:vAlign w:val="center"/>
            <w:hideMark/>
          </w:tcPr>
          <w:p w:rsidR="00255945" w:rsidRPr="00E17E86" w:rsidRDefault="00255945" w:rsidP="00066DB0">
            <w:pPr>
              <w:rPr>
                <w:sz w:val="20"/>
                <w:szCs w:val="20"/>
              </w:rPr>
            </w:pPr>
            <w:r w:rsidRPr="00E17E86">
              <w:rPr>
                <w:sz w:val="20"/>
                <w:szCs w:val="20"/>
              </w:rPr>
              <w:t>Сервисный комплект Kyocera TA 2550ci MK-8315A (1702MV0UN0)</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357</w:t>
            </w:r>
          </w:p>
        </w:tc>
        <w:tc>
          <w:tcPr>
            <w:tcW w:w="4312" w:type="dxa"/>
            <w:tcBorders>
              <w:top w:val="nil"/>
              <w:left w:val="nil"/>
              <w:bottom w:val="single" w:sz="4" w:space="0" w:color="auto"/>
              <w:right w:val="single" w:sz="4" w:space="0" w:color="auto"/>
            </w:tcBorders>
            <w:shd w:val="clear" w:color="auto" w:fill="auto"/>
            <w:vAlign w:val="center"/>
            <w:hideMark/>
          </w:tcPr>
          <w:p w:rsidR="00255945" w:rsidRPr="00E17E86" w:rsidRDefault="00255945" w:rsidP="00066DB0">
            <w:pPr>
              <w:rPr>
                <w:sz w:val="20"/>
                <w:szCs w:val="20"/>
              </w:rPr>
            </w:pPr>
            <w:r w:rsidRPr="00E17E86">
              <w:rPr>
                <w:sz w:val="20"/>
                <w:szCs w:val="20"/>
              </w:rPr>
              <w:t>Сервисный комплект Kyocera TA 2550ci MK-8315B (1702MV0UN1)</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358</w:t>
            </w:r>
          </w:p>
        </w:tc>
        <w:tc>
          <w:tcPr>
            <w:tcW w:w="4312" w:type="dxa"/>
            <w:tcBorders>
              <w:top w:val="nil"/>
              <w:left w:val="nil"/>
              <w:bottom w:val="single" w:sz="4" w:space="0" w:color="auto"/>
              <w:right w:val="single" w:sz="4" w:space="0" w:color="auto"/>
            </w:tcBorders>
            <w:shd w:val="clear" w:color="auto" w:fill="auto"/>
            <w:vAlign w:val="center"/>
            <w:hideMark/>
          </w:tcPr>
          <w:p w:rsidR="00255945" w:rsidRPr="00E17E86" w:rsidRDefault="00255945" w:rsidP="00066DB0">
            <w:pPr>
              <w:rPr>
                <w:sz w:val="20"/>
                <w:szCs w:val="20"/>
              </w:rPr>
            </w:pPr>
            <w:r w:rsidRPr="00E17E86">
              <w:rPr>
                <w:sz w:val="20"/>
                <w:szCs w:val="20"/>
              </w:rPr>
              <w:t>Комплект обслуживания Kyocera TA221 MK-460 (1702KH0UN0)</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359</w:t>
            </w:r>
          </w:p>
        </w:tc>
        <w:tc>
          <w:tcPr>
            <w:tcW w:w="4312" w:type="dxa"/>
            <w:tcBorders>
              <w:top w:val="nil"/>
              <w:left w:val="nil"/>
              <w:bottom w:val="single" w:sz="4" w:space="0" w:color="auto"/>
              <w:right w:val="single" w:sz="4" w:space="0" w:color="auto"/>
            </w:tcBorders>
            <w:shd w:val="clear" w:color="auto" w:fill="auto"/>
            <w:vAlign w:val="center"/>
            <w:hideMark/>
          </w:tcPr>
          <w:p w:rsidR="00255945" w:rsidRPr="00E17E86" w:rsidRDefault="00255945" w:rsidP="00066DB0">
            <w:pPr>
              <w:rPr>
                <w:sz w:val="20"/>
                <w:szCs w:val="20"/>
              </w:rPr>
            </w:pPr>
            <w:r w:rsidRPr="00E17E86">
              <w:rPr>
                <w:sz w:val="20"/>
                <w:szCs w:val="20"/>
              </w:rPr>
              <w:t>Ролик подачи бумаги HP Color LJ CM6040 (Q7829-67925)</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360</w:t>
            </w:r>
          </w:p>
        </w:tc>
        <w:tc>
          <w:tcPr>
            <w:tcW w:w="4312" w:type="dxa"/>
            <w:tcBorders>
              <w:top w:val="nil"/>
              <w:left w:val="nil"/>
              <w:bottom w:val="single" w:sz="4" w:space="0" w:color="auto"/>
              <w:right w:val="single" w:sz="4" w:space="0" w:color="auto"/>
            </w:tcBorders>
            <w:shd w:val="clear" w:color="auto" w:fill="auto"/>
            <w:vAlign w:val="center"/>
            <w:hideMark/>
          </w:tcPr>
          <w:p w:rsidR="00255945" w:rsidRPr="00E17E86" w:rsidRDefault="00255945" w:rsidP="00066DB0">
            <w:pPr>
              <w:rPr>
                <w:sz w:val="20"/>
                <w:szCs w:val="20"/>
              </w:rPr>
            </w:pPr>
            <w:r w:rsidRPr="00E17E86">
              <w:rPr>
                <w:sz w:val="20"/>
                <w:szCs w:val="20"/>
              </w:rPr>
              <w:t>Ролик захвата бумаги HP Color LJ CM6040 (RL1-1206-000CN)</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361</w:t>
            </w:r>
          </w:p>
        </w:tc>
        <w:tc>
          <w:tcPr>
            <w:tcW w:w="4312" w:type="dxa"/>
            <w:tcBorders>
              <w:top w:val="nil"/>
              <w:left w:val="nil"/>
              <w:bottom w:val="single" w:sz="4" w:space="0" w:color="auto"/>
              <w:right w:val="single" w:sz="4" w:space="0" w:color="auto"/>
            </w:tcBorders>
            <w:shd w:val="clear" w:color="auto" w:fill="auto"/>
            <w:vAlign w:val="center"/>
            <w:hideMark/>
          </w:tcPr>
          <w:p w:rsidR="00255945" w:rsidRPr="00E17E86" w:rsidRDefault="00255945" w:rsidP="00066DB0">
            <w:pPr>
              <w:rPr>
                <w:sz w:val="20"/>
                <w:szCs w:val="20"/>
              </w:rPr>
            </w:pPr>
            <w:r w:rsidRPr="00E17E86">
              <w:rPr>
                <w:sz w:val="20"/>
                <w:szCs w:val="20"/>
              </w:rPr>
              <w:t>Шестерня блока девелопера Oce TDS700 (1060011834)</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362</w:t>
            </w:r>
          </w:p>
        </w:tc>
        <w:tc>
          <w:tcPr>
            <w:tcW w:w="4312" w:type="dxa"/>
            <w:tcBorders>
              <w:top w:val="nil"/>
              <w:left w:val="nil"/>
              <w:bottom w:val="single" w:sz="4" w:space="0" w:color="auto"/>
              <w:right w:val="single" w:sz="4" w:space="0" w:color="auto"/>
            </w:tcBorders>
            <w:shd w:val="clear" w:color="auto" w:fill="auto"/>
            <w:vAlign w:val="center"/>
            <w:hideMark/>
          </w:tcPr>
          <w:p w:rsidR="00255945" w:rsidRPr="00E17E86" w:rsidRDefault="00255945" w:rsidP="00066DB0">
            <w:pPr>
              <w:rPr>
                <w:sz w:val="20"/>
                <w:szCs w:val="20"/>
              </w:rPr>
            </w:pPr>
            <w:r w:rsidRPr="00E17E86">
              <w:rPr>
                <w:sz w:val="20"/>
                <w:szCs w:val="20"/>
              </w:rPr>
              <w:t>Узел захвата-подачи ADF в сборе Epson GT-2500 (1435788)</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363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Тефлоновый вал Kyocera TA420i (302GR94270)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364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Девелопер K Ricoh MP 2001SP (D158 9640)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t>365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Устройство закрепления Ricoh MP2001SP (D158 4004)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sz w:val="20"/>
                <w:szCs w:val="20"/>
              </w:rPr>
            </w:pPr>
            <w:r w:rsidRPr="005D6B4A">
              <w:rPr>
                <w:sz w:val="20"/>
                <w:szCs w:val="20"/>
              </w:rPr>
              <w:lastRenderedPageBreak/>
              <w:t>366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sz w:val="20"/>
                <w:szCs w:val="20"/>
              </w:rPr>
            </w:pPr>
            <w:r w:rsidRPr="005D6B4A">
              <w:rPr>
                <w:sz w:val="20"/>
                <w:szCs w:val="20"/>
              </w:rPr>
              <w:t>Тефлоновый вал Ricoh MP2001SP (AE01 1140)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312"/>
        </w:trPr>
        <w:tc>
          <w:tcPr>
            <w:tcW w:w="8129" w:type="dxa"/>
            <w:gridSpan w:val="3"/>
            <w:tcBorders>
              <w:top w:val="nil"/>
              <w:left w:val="single" w:sz="8" w:space="0" w:color="auto"/>
              <w:bottom w:val="single" w:sz="4" w:space="0" w:color="auto"/>
              <w:right w:val="single" w:sz="4" w:space="0" w:color="auto"/>
            </w:tcBorders>
            <w:shd w:val="clear" w:color="auto" w:fill="auto"/>
            <w:noWrap/>
            <w:vAlign w:val="center"/>
            <w:hideMark/>
          </w:tcPr>
          <w:p w:rsidR="00255945" w:rsidRPr="00A1092D" w:rsidRDefault="00255945" w:rsidP="00066DB0">
            <w:pPr>
              <w:rPr>
                <w:b/>
                <w:bCs/>
                <w:sz w:val="20"/>
                <w:szCs w:val="20"/>
              </w:rPr>
            </w:pPr>
            <w:r w:rsidRPr="005D6B4A">
              <w:rPr>
                <w:b/>
                <w:bCs/>
                <w:sz w:val="20"/>
                <w:szCs w:val="20"/>
              </w:rPr>
              <w:t>Запасные части для вычислительной техники</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 </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367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rPr>
              <w:t>Жесткий</w:t>
            </w:r>
            <w:r w:rsidRPr="005D6B4A">
              <w:rPr>
                <w:rFonts w:ascii="Calibri" w:hAnsi="Calibri"/>
                <w:color w:val="000000"/>
                <w:sz w:val="20"/>
                <w:szCs w:val="20"/>
                <w:lang w:val="en-US"/>
              </w:rPr>
              <w:t xml:space="preserve"> </w:t>
            </w:r>
            <w:r w:rsidRPr="005D6B4A">
              <w:rPr>
                <w:rFonts w:ascii="Calibri" w:hAnsi="Calibri"/>
                <w:color w:val="000000"/>
                <w:sz w:val="20"/>
                <w:szCs w:val="20"/>
              </w:rPr>
              <w:t>диск</w:t>
            </w:r>
            <w:r w:rsidRPr="005D6B4A">
              <w:rPr>
                <w:rFonts w:ascii="Calibri" w:hAnsi="Calibri"/>
                <w:color w:val="000000"/>
                <w:sz w:val="20"/>
                <w:szCs w:val="20"/>
                <w:lang w:val="en-US"/>
              </w:rPr>
              <w:t xml:space="preserve"> 3,5" SEAGATE Barracuda 500 </w:t>
            </w:r>
            <w:r w:rsidRPr="005D6B4A">
              <w:rPr>
                <w:rFonts w:ascii="Calibri" w:hAnsi="Calibri"/>
                <w:color w:val="000000"/>
                <w:sz w:val="20"/>
                <w:szCs w:val="20"/>
              </w:rPr>
              <w:t>ГБ</w:t>
            </w:r>
            <w:r w:rsidRPr="005D6B4A">
              <w:rPr>
                <w:rFonts w:ascii="Calibri" w:hAnsi="Calibri"/>
                <w:color w:val="000000"/>
                <w:sz w:val="20"/>
                <w:szCs w:val="20"/>
                <w:lang w:val="en-US"/>
              </w:rPr>
              <w:t xml:space="preserve"> 7200.12</w:t>
            </w:r>
            <w:r>
              <w:rPr>
                <w:rFonts w:ascii="Calibri" w:hAnsi="Calibri"/>
                <w:color w:val="000000"/>
                <w:sz w:val="20"/>
                <w:szCs w:val="20"/>
                <w:lang w:val="en-US"/>
              </w:rPr>
              <w:t xml:space="preserve"> [</w:t>
            </w:r>
            <w:r w:rsidRPr="00E17E86">
              <w:rPr>
                <w:rFonts w:ascii="Calibri" w:hAnsi="Calibri"/>
                <w:color w:val="000000"/>
                <w:sz w:val="20"/>
                <w:szCs w:val="20"/>
                <w:lang w:val="en-US"/>
              </w:rPr>
              <w:t>ST500DM002</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368</w:t>
            </w:r>
          </w:p>
        </w:tc>
        <w:tc>
          <w:tcPr>
            <w:tcW w:w="4312" w:type="dxa"/>
            <w:tcBorders>
              <w:top w:val="nil"/>
              <w:left w:val="nil"/>
              <w:bottom w:val="single" w:sz="4" w:space="0" w:color="auto"/>
              <w:right w:val="single" w:sz="4" w:space="0" w:color="auto"/>
            </w:tcBorders>
            <w:shd w:val="clear" w:color="auto" w:fill="auto"/>
            <w:vAlign w:val="center"/>
            <w:hideMark/>
          </w:tcPr>
          <w:p w:rsidR="00255945" w:rsidRPr="00E17E86" w:rsidRDefault="00255945" w:rsidP="00066DB0">
            <w:pPr>
              <w:rPr>
                <w:rFonts w:ascii="Calibri" w:hAnsi="Calibri"/>
                <w:color w:val="000000"/>
                <w:sz w:val="20"/>
                <w:szCs w:val="20"/>
              </w:rPr>
            </w:pPr>
            <w:r w:rsidRPr="005D6B4A">
              <w:rPr>
                <w:rFonts w:ascii="Calibri" w:hAnsi="Calibri"/>
                <w:color w:val="000000"/>
                <w:sz w:val="20"/>
                <w:szCs w:val="20"/>
              </w:rPr>
              <w:t>Жесткий диск 2,5" WD Scorpio Black 500 ГБ</w:t>
            </w:r>
            <w:r w:rsidRPr="00E17E86">
              <w:rPr>
                <w:rFonts w:ascii="Calibri" w:hAnsi="Calibri"/>
                <w:color w:val="000000"/>
                <w:sz w:val="20"/>
                <w:szCs w:val="20"/>
              </w:rPr>
              <w:t xml:space="preserve"> [</w:t>
            </w:r>
            <w:r w:rsidRPr="005D6B4A">
              <w:rPr>
                <w:rFonts w:ascii="Calibri" w:hAnsi="Calibri"/>
                <w:color w:val="000000"/>
                <w:sz w:val="20"/>
                <w:szCs w:val="20"/>
              </w:rPr>
              <w:t>WD5000BPKX</w:t>
            </w:r>
            <w:r w:rsidRPr="00E17E86">
              <w:rPr>
                <w:rFonts w:ascii="Calibri" w:hAnsi="Calibri"/>
                <w:color w:val="000000"/>
                <w:sz w:val="20"/>
                <w:szCs w:val="20"/>
              </w:rPr>
              <w:t>]</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369</w:t>
            </w:r>
          </w:p>
        </w:tc>
        <w:tc>
          <w:tcPr>
            <w:tcW w:w="4312" w:type="dxa"/>
            <w:tcBorders>
              <w:top w:val="nil"/>
              <w:left w:val="nil"/>
              <w:bottom w:val="single" w:sz="4" w:space="0" w:color="auto"/>
              <w:right w:val="single" w:sz="4" w:space="0" w:color="auto"/>
            </w:tcBorders>
            <w:shd w:val="clear" w:color="auto" w:fill="auto"/>
            <w:vAlign w:val="center"/>
            <w:hideMark/>
          </w:tcPr>
          <w:p w:rsidR="00255945" w:rsidRPr="00E17E86" w:rsidRDefault="00255945" w:rsidP="00066DB0">
            <w:pPr>
              <w:rPr>
                <w:rFonts w:ascii="Calibri" w:hAnsi="Calibri"/>
                <w:color w:val="000000"/>
                <w:sz w:val="20"/>
                <w:szCs w:val="20"/>
                <w:lang w:val="en-US"/>
              </w:rPr>
            </w:pPr>
            <w:r w:rsidRPr="005D6B4A">
              <w:rPr>
                <w:rFonts w:ascii="Calibri" w:hAnsi="Calibri"/>
                <w:color w:val="000000"/>
                <w:sz w:val="20"/>
                <w:szCs w:val="20"/>
              </w:rPr>
              <w:t>Видеокарта HP Quadro 410</w:t>
            </w:r>
            <w:r>
              <w:rPr>
                <w:rFonts w:ascii="Calibri" w:hAnsi="Calibri"/>
                <w:color w:val="000000"/>
                <w:sz w:val="20"/>
                <w:szCs w:val="20"/>
                <w:lang w:val="en-US"/>
              </w:rPr>
              <w:t xml:space="preserve"> [</w:t>
            </w:r>
            <w:r w:rsidRPr="005D6B4A">
              <w:rPr>
                <w:rFonts w:ascii="Calibri" w:hAnsi="Calibri"/>
                <w:color w:val="000000"/>
                <w:sz w:val="20"/>
                <w:szCs w:val="20"/>
              </w:rPr>
              <w:t>A7U60AA</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370</w:t>
            </w:r>
          </w:p>
        </w:tc>
        <w:tc>
          <w:tcPr>
            <w:tcW w:w="4312" w:type="dxa"/>
            <w:tcBorders>
              <w:top w:val="nil"/>
              <w:left w:val="nil"/>
              <w:bottom w:val="single" w:sz="4" w:space="0" w:color="auto"/>
              <w:right w:val="single" w:sz="4" w:space="0" w:color="auto"/>
            </w:tcBorders>
            <w:shd w:val="clear" w:color="auto" w:fill="auto"/>
            <w:vAlign w:val="center"/>
            <w:hideMark/>
          </w:tcPr>
          <w:p w:rsidR="00255945" w:rsidRPr="00E17E86" w:rsidRDefault="00255945" w:rsidP="00066DB0">
            <w:pPr>
              <w:rPr>
                <w:rFonts w:ascii="Calibri" w:hAnsi="Calibri"/>
                <w:color w:val="000000"/>
                <w:sz w:val="20"/>
                <w:szCs w:val="20"/>
              </w:rPr>
            </w:pPr>
            <w:r w:rsidRPr="005D6B4A">
              <w:rPr>
                <w:rFonts w:ascii="Calibri" w:hAnsi="Calibri"/>
                <w:color w:val="000000"/>
                <w:sz w:val="20"/>
                <w:szCs w:val="20"/>
              </w:rPr>
              <w:t>Видеокарта HP Quadro K600</w:t>
            </w:r>
            <w:r w:rsidRPr="00E17E86">
              <w:rPr>
                <w:rFonts w:ascii="Calibri" w:hAnsi="Calibri"/>
                <w:color w:val="000000"/>
                <w:sz w:val="20"/>
                <w:szCs w:val="20"/>
              </w:rPr>
              <w:t xml:space="preserve"> [</w:t>
            </w:r>
            <w:r w:rsidRPr="005D6B4A">
              <w:rPr>
                <w:rFonts w:ascii="Calibri" w:hAnsi="Calibri"/>
                <w:color w:val="000000"/>
                <w:sz w:val="20"/>
                <w:szCs w:val="20"/>
              </w:rPr>
              <w:t>C2J92AA</w:t>
            </w:r>
            <w:r w:rsidRPr="00E17E86">
              <w:rPr>
                <w:rFonts w:ascii="Calibri" w:hAnsi="Calibri"/>
                <w:color w:val="000000"/>
                <w:sz w:val="20"/>
                <w:szCs w:val="20"/>
              </w:rPr>
              <w:t>]</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371</w:t>
            </w:r>
          </w:p>
        </w:tc>
        <w:tc>
          <w:tcPr>
            <w:tcW w:w="4312" w:type="dxa"/>
            <w:tcBorders>
              <w:top w:val="nil"/>
              <w:left w:val="nil"/>
              <w:bottom w:val="single" w:sz="4" w:space="0" w:color="auto"/>
              <w:right w:val="single" w:sz="4" w:space="0" w:color="auto"/>
            </w:tcBorders>
            <w:shd w:val="clear" w:color="auto" w:fill="auto"/>
            <w:vAlign w:val="center"/>
            <w:hideMark/>
          </w:tcPr>
          <w:p w:rsidR="00255945" w:rsidRPr="00E17E86" w:rsidRDefault="00255945" w:rsidP="00066DB0">
            <w:pPr>
              <w:rPr>
                <w:rFonts w:ascii="Calibri" w:hAnsi="Calibri"/>
                <w:color w:val="000000"/>
                <w:sz w:val="20"/>
                <w:szCs w:val="20"/>
              </w:rPr>
            </w:pPr>
            <w:r w:rsidRPr="005D6B4A">
              <w:rPr>
                <w:rFonts w:ascii="Calibri" w:hAnsi="Calibri"/>
                <w:color w:val="000000"/>
                <w:sz w:val="20"/>
                <w:szCs w:val="20"/>
              </w:rPr>
              <w:t>Видеокарта HP Quadro K2000</w:t>
            </w:r>
            <w:r w:rsidRPr="00E17E86">
              <w:rPr>
                <w:rFonts w:ascii="Calibri" w:hAnsi="Calibri"/>
                <w:color w:val="000000"/>
                <w:sz w:val="20"/>
                <w:szCs w:val="20"/>
              </w:rPr>
              <w:t xml:space="preserve"> [</w:t>
            </w:r>
            <w:r w:rsidRPr="005D6B4A">
              <w:rPr>
                <w:rFonts w:ascii="Calibri" w:hAnsi="Calibri"/>
                <w:color w:val="000000"/>
                <w:sz w:val="20"/>
                <w:szCs w:val="20"/>
              </w:rPr>
              <w:t>C2J93AA</w:t>
            </w:r>
            <w:r w:rsidRPr="00E17E86">
              <w:rPr>
                <w:rFonts w:ascii="Calibri" w:hAnsi="Calibri"/>
                <w:color w:val="000000"/>
                <w:sz w:val="20"/>
                <w:szCs w:val="20"/>
              </w:rPr>
              <w:t>]</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372</w:t>
            </w:r>
          </w:p>
        </w:tc>
        <w:tc>
          <w:tcPr>
            <w:tcW w:w="4312" w:type="dxa"/>
            <w:tcBorders>
              <w:top w:val="nil"/>
              <w:left w:val="nil"/>
              <w:bottom w:val="single" w:sz="4" w:space="0" w:color="auto"/>
              <w:right w:val="single" w:sz="4" w:space="0" w:color="auto"/>
            </w:tcBorders>
            <w:shd w:val="clear" w:color="auto" w:fill="auto"/>
            <w:vAlign w:val="center"/>
            <w:hideMark/>
          </w:tcPr>
          <w:p w:rsidR="00255945" w:rsidRPr="00E17E86" w:rsidRDefault="00255945" w:rsidP="00066DB0">
            <w:pPr>
              <w:rPr>
                <w:rFonts w:ascii="Calibri" w:hAnsi="Calibri"/>
                <w:color w:val="000000"/>
                <w:sz w:val="20"/>
                <w:szCs w:val="20"/>
              </w:rPr>
            </w:pPr>
            <w:r w:rsidRPr="005D6B4A">
              <w:rPr>
                <w:rFonts w:ascii="Calibri" w:hAnsi="Calibri"/>
                <w:color w:val="000000"/>
                <w:sz w:val="20"/>
                <w:szCs w:val="20"/>
              </w:rPr>
              <w:t>Видеокарта HP Quadro K4000</w:t>
            </w:r>
            <w:r w:rsidRPr="00E17E86">
              <w:rPr>
                <w:rFonts w:ascii="Calibri" w:hAnsi="Calibri"/>
                <w:color w:val="000000"/>
                <w:sz w:val="20"/>
                <w:szCs w:val="20"/>
              </w:rPr>
              <w:t xml:space="preserve"> [</w:t>
            </w:r>
            <w:r w:rsidRPr="005D6B4A">
              <w:rPr>
                <w:rFonts w:ascii="Calibri" w:hAnsi="Calibri"/>
                <w:color w:val="000000"/>
                <w:sz w:val="20"/>
                <w:szCs w:val="20"/>
              </w:rPr>
              <w:t>C2J94AA</w:t>
            </w:r>
            <w:r w:rsidRPr="00E17E86">
              <w:rPr>
                <w:rFonts w:ascii="Calibri" w:hAnsi="Calibri"/>
                <w:color w:val="000000"/>
                <w:sz w:val="20"/>
                <w:szCs w:val="20"/>
              </w:rPr>
              <w:t>]</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373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rPr>
              <w:t>Видеокарта</w:t>
            </w:r>
            <w:r w:rsidRPr="005D6B4A">
              <w:rPr>
                <w:rFonts w:ascii="Calibri" w:hAnsi="Calibri"/>
                <w:color w:val="000000"/>
                <w:sz w:val="20"/>
                <w:szCs w:val="20"/>
                <w:lang w:val="en-US"/>
              </w:rPr>
              <w:t xml:space="preserve"> ASUS EN210 SILENT/DI/1GD3/V2(LP)</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90-C1CP6Z-L0UANAYZ</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374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Материнская плата ASUS H61M-K LGA 1155, mATX, Ret</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375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rPr>
              <w:t>Процессор</w:t>
            </w:r>
            <w:r w:rsidRPr="005D6B4A">
              <w:rPr>
                <w:rFonts w:ascii="Calibri" w:hAnsi="Calibri"/>
                <w:color w:val="000000"/>
                <w:sz w:val="20"/>
                <w:szCs w:val="20"/>
                <w:lang w:val="en-US"/>
              </w:rPr>
              <w:t xml:space="preserve"> INTEL Pentium Dual-Core G2030, LGA 1155, OEM</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lang w:val="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376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rPr>
              <w:t>Процессор</w:t>
            </w:r>
            <w:r w:rsidRPr="005D6B4A">
              <w:rPr>
                <w:rFonts w:ascii="Calibri" w:hAnsi="Calibri"/>
                <w:color w:val="000000"/>
                <w:sz w:val="20"/>
                <w:szCs w:val="20"/>
                <w:lang w:val="en-US"/>
              </w:rPr>
              <w:t xml:space="preserve"> INTEL Core i3 3240, LGA 1155, OEM</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lang w:val="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377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Устройство охлаждени</w:t>
            </w:r>
            <w:proofErr w:type="gramStart"/>
            <w:r w:rsidRPr="005D6B4A">
              <w:rPr>
                <w:rFonts w:ascii="Calibri" w:hAnsi="Calibri"/>
                <w:color w:val="000000"/>
                <w:sz w:val="20"/>
                <w:szCs w:val="20"/>
              </w:rPr>
              <w:t>я(</w:t>
            </w:r>
            <w:proofErr w:type="gramEnd"/>
            <w:r w:rsidRPr="005D6B4A">
              <w:rPr>
                <w:rFonts w:ascii="Calibri" w:hAnsi="Calibri"/>
                <w:color w:val="000000"/>
                <w:sz w:val="20"/>
                <w:szCs w:val="20"/>
              </w:rPr>
              <w:t>кулер) GLACIALTECH Igloo i630 Silent, 80мм</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378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Устройство охлаждени</w:t>
            </w:r>
            <w:proofErr w:type="gramStart"/>
            <w:r w:rsidRPr="005D6B4A">
              <w:rPr>
                <w:rFonts w:ascii="Calibri" w:hAnsi="Calibri"/>
                <w:color w:val="000000"/>
                <w:sz w:val="20"/>
                <w:szCs w:val="20"/>
              </w:rPr>
              <w:t>я(</w:t>
            </w:r>
            <w:proofErr w:type="gramEnd"/>
            <w:r w:rsidRPr="005D6B4A">
              <w:rPr>
                <w:rFonts w:ascii="Calibri" w:hAnsi="Calibri"/>
                <w:color w:val="000000"/>
                <w:sz w:val="20"/>
                <w:szCs w:val="20"/>
              </w:rPr>
              <w:t>кулер) GLACIALTECH IceHut 1150 Silent, 92мм</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379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Устройство охлаждени</w:t>
            </w:r>
            <w:proofErr w:type="gramStart"/>
            <w:r w:rsidRPr="005D6B4A">
              <w:rPr>
                <w:rFonts w:ascii="Calibri" w:hAnsi="Calibri"/>
                <w:color w:val="000000"/>
                <w:sz w:val="20"/>
                <w:szCs w:val="20"/>
              </w:rPr>
              <w:t>я(</w:t>
            </w:r>
            <w:proofErr w:type="gramEnd"/>
            <w:r w:rsidRPr="005D6B4A">
              <w:rPr>
                <w:rFonts w:ascii="Calibri" w:hAnsi="Calibri"/>
                <w:color w:val="000000"/>
                <w:sz w:val="20"/>
                <w:szCs w:val="20"/>
              </w:rPr>
              <w:t>кулер) GLACIALTECH IceHut 5059 Silent (E), 92мм</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380</w:t>
            </w:r>
          </w:p>
        </w:tc>
        <w:tc>
          <w:tcPr>
            <w:tcW w:w="4312" w:type="dxa"/>
            <w:tcBorders>
              <w:top w:val="nil"/>
              <w:left w:val="nil"/>
              <w:bottom w:val="single" w:sz="4" w:space="0" w:color="auto"/>
              <w:right w:val="single" w:sz="4" w:space="0" w:color="auto"/>
            </w:tcBorders>
            <w:shd w:val="clear" w:color="auto" w:fill="auto"/>
            <w:vAlign w:val="center"/>
            <w:hideMark/>
          </w:tcPr>
          <w:p w:rsidR="00255945" w:rsidRPr="00E17E86" w:rsidRDefault="00255945" w:rsidP="00066DB0">
            <w:pPr>
              <w:rPr>
                <w:rFonts w:ascii="Calibri" w:hAnsi="Calibri"/>
                <w:color w:val="000000"/>
                <w:sz w:val="20"/>
                <w:szCs w:val="20"/>
              </w:rPr>
            </w:pPr>
            <w:r w:rsidRPr="005D6B4A">
              <w:rPr>
                <w:rFonts w:ascii="Calibri" w:hAnsi="Calibri"/>
                <w:color w:val="000000"/>
                <w:sz w:val="20"/>
                <w:szCs w:val="20"/>
              </w:rPr>
              <w:t>Оперативная память Kingston 2GB Module - DDR3 1600MHz</w:t>
            </w:r>
            <w:r w:rsidRPr="00E17E86">
              <w:rPr>
                <w:rFonts w:ascii="Calibri" w:hAnsi="Calibri"/>
                <w:color w:val="000000"/>
                <w:sz w:val="20"/>
                <w:szCs w:val="20"/>
              </w:rPr>
              <w:t xml:space="preserve"> [</w:t>
            </w:r>
            <w:r w:rsidRPr="005D6B4A">
              <w:rPr>
                <w:rFonts w:ascii="Calibri" w:hAnsi="Calibri"/>
                <w:color w:val="000000"/>
                <w:sz w:val="20"/>
                <w:szCs w:val="20"/>
              </w:rPr>
              <w:t>KVR16N11S6/2</w:t>
            </w:r>
            <w:r w:rsidRPr="00E17E86">
              <w:rPr>
                <w:rFonts w:ascii="Calibri" w:hAnsi="Calibri"/>
                <w:color w:val="000000"/>
                <w:sz w:val="20"/>
                <w:szCs w:val="20"/>
              </w:rPr>
              <w:t>]</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381</w:t>
            </w:r>
          </w:p>
        </w:tc>
        <w:tc>
          <w:tcPr>
            <w:tcW w:w="4312" w:type="dxa"/>
            <w:tcBorders>
              <w:top w:val="nil"/>
              <w:left w:val="nil"/>
              <w:bottom w:val="single" w:sz="4" w:space="0" w:color="auto"/>
              <w:right w:val="single" w:sz="4" w:space="0" w:color="auto"/>
            </w:tcBorders>
            <w:shd w:val="clear" w:color="auto" w:fill="auto"/>
            <w:vAlign w:val="center"/>
            <w:hideMark/>
          </w:tcPr>
          <w:p w:rsidR="00255945" w:rsidRPr="00E17E86" w:rsidRDefault="00255945" w:rsidP="00066DB0">
            <w:pPr>
              <w:rPr>
                <w:rFonts w:ascii="Calibri" w:hAnsi="Calibri"/>
                <w:color w:val="000000"/>
                <w:sz w:val="20"/>
                <w:szCs w:val="20"/>
              </w:rPr>
            </w:pPr>
            <w:r w:rsidRPr="005D6B4A">
              <w:rPr>
                <w:rFonts w:ascii="Calibri" w:hAnsi="Calibri"/>
                <w:color w:val="000000"/>
                <w:sz w:val="20"/>
                <w:szCs w:val="20"/>
              </w:rPr>
              <w:t>Оперативная память Kingston 4GB Module - DDR3 1600MHz</w:t>
            </w:r>
            <w:r w:rsidRPr="00E17E86">
              <w:rPr>
                <w:rFonts w:ascii="Calibri" w:hAnsi="Calibri"/>
                <w:color w:val="000000"/>
                <w:sz w:val="20"/>
                <w:szCs w:val="20"/>
              </w:rPr>
              <w:t xml:space="preserve"> [</w:t>
            </w:r>
            <w:r w:rsidRPr="005D6B4A">
              <w:rPr>
                <w:rFonts w:ascii="Calibri" w:hAnsi="Calibri"/>
                <w:color w:val="000000"/>
                <w:sz w:val="20"/>
                <w:szCs w:val="20"/>
              </w:rPr>
              <w:t>KVR16N11S8/4</w:t>
            </w:r>
            <w:r w:rsidRPr="00E17E86">
              <w:rPr>
                <w:rFonts w:ascii="Calibri" w:hAnsi="Calibri"/>
                <w:color w:val="000000"/>
                <w:sz w:val="20"/>
                <w:szCs w:val="20"/>
              </w:rPr>
              <w:t>]</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382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Матрица для ноутбука 11”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Sony VGN-TX5XRN</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383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Матрица для ноутбука 11.1”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lang w:val="en-US"/>
              </w:rPr>
              <w:t>Sony VAIO VGN-TZ3RMN/N</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86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384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Матрица для ноутбука 12.1”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lang w:val="en-US"/>
              </w:rPr>
              <w:t>Samsung NP-Q45</w:t>
            </w:r>
            <w:r w:rsidRPr="005D6B4A">
              <w:rPr>
                <w:rFonts w:ascii="Calibri" w:hAnsi="Calibri"/>
                <w:color w:val="000000"/>
                <w:sz w:val="20"/>
                <w:szCs w:val="20"/>
                <w:lang w:val="en-US"/>
              </w:rPr>
              <w:br/>
              <w:t>Samsung NP-Q210</w:t>
            </w:r>
            <w:r w:rsidRPr="005D6B4A">
              <w:rPr>
                <w:rFonts w:ascii="Calibri" w:hAnsi="Calibri"/>
                <w:color w:val="000000"/>
                <w:sz w:val="20"/>
                <w:szCs w:val="20"/>
                <w:lang w:val="en-US"/>
              </w:rPr>
              <w:br/>
              <w:t>HP TouchSmart tm2</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86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385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Матрица для ноутбука 13.1”</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lang w:val="en-US"/>
              </w:rPr>
              <w:t>Sony VGN-Z51MRG</w:t>
            </w:r>
            <w:r w:rsidRPr="005D6B4A">
              <w:rPr>
                <w:rFonts w:ascii="Calibri" w:hAnsi="Calibri"/>
                <w:color w:val="000000"/>
                <w:sz w:val="20"/>
                <w:szCs w:val="20"/>
                <w:lang w:val="en-US"/>
              </w:rPr>
              <w:br w:type="page"/>
              <w:t>Sony VPC-Z13S9R</w:t>
            </w:r>
            <w:r w:rsidRPr="005D6B4A">
              <w:rPr>
                <w:rFonts w:ascii="Calibri" w:hAnsi="Calibri"/>
                <w:color w:val="000000"/>
                <w:sz w:val="20"/>
                <w:szCs w:val="20"/>
                <w:lang w:val="en-US"/>
              </w:rPr>
              <w:br w:type="page"/>
              <w:t>Sony Vaio VPCZ23QR</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615"/>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386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 xml:space="preserve">Матрица для ноутбука 13.3” </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HP ProBook 4330s[XX947EA]</w:t>
            </w:r>
            <w:r w:rsidRPr="005D6B4A">
              <w:rPr>
                <w:rFonts w:ascii="Calibri" w:hAnsi="Calibri"/>
                <w:color w:val="000000"/>
                <w:sz w:val="20"/>
                <w:szCs w:val="20"/>
              </w:rPr>
              <w:br/>
              <w:t>HP ProBook 5310m[VQ600ES]</w:t>
            </w:r>
            <w:r w:rsidRPr="005D6B4A">
              <w:rPr>
                <w:rFonts w:ascii="Calibri" w:hAnsi="Calibri"/>
                <w:color w:val="000000"/>
                <w:sz w:val="20"/>
                <w:szCs w:val="20"/>
              </w:rPr>
              <w:br/>
              <w:t>HP ProBook 5320m[WS996EA]</w:t>
            </w:r>
            <w:r w:rsidRPr="005D6B4A">
              <w:rPr>
                <w:rFonts w:ascii="Calibri" w:hAnsi="Calibri"/>
                <w:color w:val="000000"/>
                <w:sz w:val="20"/>
                <w:szCs w:val="20"/>
              </w:rPr>
              <w:br/>
              <w:t>HP ProBook 5330m[LG720EA]</w:t>
            </w:r>
            <w:r w:rsidRPr="005D6B4A">
              <w:rPr>
                <w:rFonts w:ascii="Calibri" w:hAnsi="Calibri"/>
                <w:color w:val="000000"/>
                <w:sz w:val="20"/>
                <w:szCs w:val="20"/>
              </w:rPr>
              <w:br/>
              <w:t>HP ProBook 5330m[LG724EA]</w:t>
            </w:r>
            <w:r w:rsidRPr="005D6B4A">
              <w:rPr>
                <w:rFonts w:ascii="Calibri" w:hAnsi="Calibri"/>
                <w:color w:val="000000"/>
                <w:sz w:val="20"/>
                <w:szCs w:val="20"/>
              </w:rPr>
              <w:br/>
              <w:t>HP ProBook 5330m[A6G29EA]</w:t>
            </w:r>
            <w:r w:rsidRPr="005D6B4A">
              <w:rPr>
                <w:rFonts w:ascii="Calibri" w:hAnsi="Calibri"/>
                <w:color w:val="000000"/>
                <w:sz w:val="20"/>
                <w:szCs w:val="20"/>
              </w:rPr>
              <w:br/>
              <w:t>HP ProBook 6360b[LG631EA]</w:t>
            </w:r>
            <w:r w:rsidRPr="005D6B4A">
              <w:rPr>
                <w:rFonts w:ascii="Calibri" w:hAnsi="Calibri"/>
                <w:color w:val="000000"/>
                <w:sz w:val="20"/>
                <w:szCs w:val="20"/>
              </w:rPr>
              <w:br/>
              <w:t>HP Spectre XT Pro [B8W13AA]</w:t>
            </w:r>
            <w:r w:rsidRPr="005D6B4A">
              <w:rPr>
                <w:rFonts w:ascii="Calibri" w:hAnsi="Calibri"/>
                <w:color w:val="000000"/>
                <w:sz w:val="20"/>
                <w:szCs w:val="20"/>
              </w:rPr>
              <w:br/>
              <w:t>Toshiba PORTEGE Z930-DMS[PT234R-057047RU]</w:t>
            </w:r>
            <w:r w:rsidRPr="005D6B4A">
              <w:rPr>
                <w:rFonts w:ascii="Calibri" w:hAnsi="Calibri"/>
                <w:color w:val="000000"/>
                <w:sz w:val="20"/>
                <w:szCs w:val="20"/>
              </w:rPr>
              <w:br/>
              <w:t>Sony VPCSA2V9R</w:t>
            </w:r>
            <w:r w:rsidRPr="005D6B4A">
              <w:rPr>
                <w:rFonts w:ascii="Calibri" w:hAnsi="Calibri"/>
                <w:color w:val="000000"/>
                <w:sz w:val="20"/>
                <w:szCs w:val="20"/>
              </w:rPr>
              <w:br/>
              <w:t>Sony Vaio SVP1321M1RBI</w:t>
            </w:r>
            <w:r w:rsidRPr="005D6B4A">
              <w:rPr>
                <w:rFonts w:ascii="Calibri" w:hAnsi="Calibri"/>
                <w:color w:val="000000"/>
                <w:sz w:val="20"/>
                <w:szCs w:val="20"/>
              </w:rPr>
              <w:br/>
              <w:t>Fujitsu Siemens Amilo Si 2636</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30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lastRenderedPageBreak/>
              <w:t>387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Матрица для ноутбука 14”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HP ProBook 6440b[NN229EA]</w:t>
            </w:r>
            <w:r w:rsidRPr="005D6B4A">
              <w:rPr>
                <w:rFonts w:ascii="Calibri" w:hAnsi="Calibri"/>
                <w:color w:val="000000"/>
                <w:sz w:val="20"/>
                <w:szCs w:val="20"/>
              </w:rPr>
              <w:br/>
              <w:t>HP ProBook 6450b[WD779EA]</w:t>
            </w:r>
            <w:r w:rsidRPr="005D6B4A">
              <w:rPr>
                <w:rFonts w:ascii="Calibri" w:hAnsi="Calibri"/>
                <w:color w:val="000000"/>
                <w:sz w:val="20"/>
                <w:szCs w:val="20"/>
              </w:rPr>
              <w:br/>
              <w:t>HP ProBook 6450b[WD715EA]</w:t>
            </w:r>
            <w:r w:rsidRPr="005D6B4A">
              <w:rPr>
                <w:rFonts w:ascii="Calibri" w:hAnsi="Calibri"/>
                <w:color w:val="000000"/>
                <w:sz w:val="20"/>
                <w:szCs w:val="20"/>
              </w:rPr>
              <w:br/>
              <w:t>HP ProBook 6460b[LG642EA]</w:t>
            </w:r>
            <w:r w:rsidRPr="005D6B4A">
              <w:rPr>
                <w:rFonts w:ascii="Calibri" w:hAnsi="Calibri"/>
                <w:color w:val="000000"/>
                <w:sz w:val="20"/>
                <w:szCs w:val="20"/>
              </w:rPr>
              <w:br/>
              <w:t>HP ProBook 6460b[LG644EA]</w:t>
            </w:r>
            <w:r w:rsidRPr="005D6B4A">
              <w:rPr>
                <w:rFonts w:ascii="Calibri" w:hAnsi="Calibri"/>
                <w:color w:val="000000"/>
                <w:sz w:val="20"/>
                <w:szCs w:val="20"/>
              </w:rPr>
              <w:br/>
              <w:t>HP ProBook 6470b[B6P73EA]</w:t>
            </w:r>
            <w:r w:rsidRPr="005D6B4A">
              <w:rPr>
                <w:rFonts w:ascii="Calibri" w:hAnsi="Calibri"/>
                <w:color w:val="000000"/>
                <w:sz w:val="20"/>
                <w:szCs w:val="20"/>
              </w:rPr>
              <w:br/>
              <w:t>HP EliteBook 8440p[VQ665EA]</w:t>
            </w:r>
            <w:r w:rsidRPr="005D6B4A">
              <w:rPr>
                <w:rFonts w:ascii="Calibri" w:hAnsi="Calibri"/>
                <w:color w:val="000000"/>
                <w:sz w:val="20"/>
                <w:szCs w:val="20"/>
              </w:rPr>
              <w:br/>
              <w:t>Fujitsu Siemens LifeBook S7210</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86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388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Матрица для ноутбука 15.4”</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lang w:val="en-US"/>
              </w:rPr>
              <w:t>Sony VGN-N11SR</w:t>
            </w:r>
            <w:r w:rsidRPr="005D6B4A">
              <w:rPr>
                <w:rFonts w:ascii="Calibri" w:hAnsi="Calibri"/>
                <w:color w:val="000000"/>
                <w:sz w:val="20"/>
                <w:szCs w:val="20"/>
                <w:lang w:val="en-US"/>
              </w:rPr>
              <w:br/>
              <w:t>Sony VGN-FE41MR</w:t>
            </w:r>
            <w:r w:rsidRPr="005D6B4A">
              <w:rPr>
                <w:rFonts w:ascii="Calibri" w:hAnsi="Calibri"/>
                <w:color w:val="000000"/>
                <w:sz w:val="20"/>
                <w:szCs w:val="20"/>
                <w:lang w:val="en-US"/>
              </w:rPr>
              <w:br/>
              <w:t>HP Compaq 6720</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495"/>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389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Матрица для ноутбука 15.6”</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lang w:val="en-US"/>
              </w:rPr>
              <w:t>HP ProBook 4510s[WD660ES]</w:t>
            </w:r>
            <w:r w:rsidRPr="005D6B4A">
              <w:rPr>
                <w:rFonts w:ascii="Calibri" w:hAnsi="Calibri"/>
                <w:color w:val="000000"/>
                <w:sz w:val="20"/>
                <w:szCs w:val="20"/>
                <w:lang w:val="en-US"/>
              </w:rPr>
              <w:br/>
              <w:t>HP ProBook 4520s[XX775EA]</w:t>
            </w:r>
            <w:r w:rsidRPr="005D6B4A">
              <w:rPr>
                <w:rFonts w:ascii="Calibri" w:hAnsi="Calibri"/>
                <w:color w:val="000000"/>
                <w:sz w:val="20"/>
                <w:szCs w:val="20"/>
                <w:lang w:val="en-US"/>
              </w:rPr>
              <w:br/>
              <w:t>HP ProBook 4530s[B0X62EA]</w:t>
            </w:r>
            <w:r w:rsidRPr="005D6B4A">
              <w:rPr>
                <w:rFonts w:ascii="Calibri" w:hAnsi="Calibri"/>
                <w:color w:val="000000"/>
                <w:sz w:val="20"/>
                <w:szCs w:val="20"/>
                <w:lang w:val="en-US"/>
              </w:rPr>
              <w:br/>
              <w:t>HP ProBook 4540s[B6M12EA]</w:t>
            </w:r>
            <w:r w:rsidRPr="005D6B4A">
              <w:rPr>
                <w:rFonts w:ascii="Calibri" w:hAnsi="Calibri"/>
                <w:color w:val="000000"/>
                <w:sz w:val="20"/>
                <w:szCs w:val="20"/>
                <w:lang w:val="en-US"/>
              </w:rPr>
              <w:br/>
              <w:t>HP ProBook 4540s[H5J85EA]</w:t>
            </w:r>
            <w:r w:rsidRPr="005D6B4A">
              <w:rPr>
                <w:rFonts w:ascii="Calibri" w:hAnsi="Calibri"/>
                <w:color w:val="000000"/>
                <w:sz w:val="20"/>
                <w:szCs w:val="20"/>
                <w:lang w:val="en-US"/>
              </w:rPr>
              <w:br/>
              <w:t>HP ProBook 6540b[WD685EA]</w:t>
            </w:r>
            <w:r w:rsidRPr="005D6B4A">
              <w:rPr>
                <w:rFonts w:ascii="Calibri" w:hAnsi="Calibri"/>
                <w:color w:val="000000"/>
                <w:sz w:val="20"/>
                <w:szCs w:val="20"/>
                <w:lang w:val="en-US"/>
              </w:rPr>
              <w:br/>
              <w:t>HP ProBook 6550b[WD700EA]</w:t>
            </w:r>
            <w:r w:rsidRPr="005D6B4A">
              <w:rPr>
                <w:rFonts w:ascii="Calibri" w:hAnsi="Calibri"/>
                <w:color w:val="000000"/>
                <w:sz w:val="20"/>
                <w:szCs w:val="20"/>
                <w:lang w:val="en-US"/>
              </w:rPr>
              <w:br/>
              <w:t>HP ProBook 6550b[WD752EA]</w:t>
            </w:r>
            <w:r w:rsidRPr="005D6B4A">
              <w:rPr>
                <w:rFonts w:ascii="Calibri" w:hAnsi="Calibri"/>
                <w:color w:val="000000"/>
                <w:sz w:val="20"/>
                <w:szCs w:val="20"/>
                <w:lang w:val="en-US"/>
              </w:rPr>
              <w:br/>
              <w:t>HP Specture XT TouchSmart 15 4000er</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390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Матрица для ноутбука 17”</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HP EliteBook 8730w[NN268EA]</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86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391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Матрица для ноутбука 17.3”</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lang w:val="en-US"/>
              </w:rPr>
              <w:t>HP ProBook 4740s[B6M18EA]</w:t>
            </w:r>
            <w:r w:rsidRPr="005D6B4A">
              <w:rPr>
                <w:rFonts w:ascii="Calibri" w:hAnsi="Calibri"/>
                <w:color w:val="000000"/>
                <w:sz w:val="20"/>
                <w:szCs w:val="20"/>
                <w:lang w:val="en-US"/>
              </w:rPr>
              <w:br/>
              <w:t>HP ProBook 4740s[C4Z60EA]</w:t>
            </w:r>
            <w:r w:rsidRPr="005D6B4A">
              <w:rPr>
                <w:rFonts w:ascii="Calibri" w:hAnsi="Calibri"/>
                <w:color w:val="000000"/>
                <w:sz w:val="20"/>
                <w:szCs w:val="20"/>
                <w:lang w:val="en-US"/>
              </w:rPr>
              <w:br/>
              <w:t>HP EliteBook 8760w[LG673EA]</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392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Блок питания для Compaq 6000 Pro Microtower PC</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508154-001</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393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rPr>
              <w:t>Блок</w:t>
            </w:r>
            <w:r w:rsidRPr="005D6B4A">
              <w:rPr>
                <w:rFonts w:ascii="Calibri" w:hAnsi="Calibri"/>
                <w:color w:val="000000"/>
                <w:sz w:val="20"/>
                <w:szCs w:val="20"/>
                <w:lang w:val="en-US"/>
              </w:rPr>
              <w:t xml:space="preserve"> </w:t>
            </w:r>
            <w:r w:rsidRPr="005D6B4A">
              <w:rPr>
                <w:rFonts w:ascii="Calibri" w:hAnsi="Calibri"/>
                <w:color w:val="000000"/>
                <w:sz w:val="20"/>
                <w:szCs w:val="20"/>
              </w:rPr>
              <w:t>питания</w:t>
            </w:r>
            <w:r w:rsidRPr="005D6B4A">
              <w:rPr>
                <w:rFonts w:ascii="Calibri" w:hAnsi="Calibri"/>
                <w:color w:val="000000"/>
                <w:sz w:val="20"/>
                <w:szCs w:val="20"/>
                <w:lang w:val="en-US"/>
              </w:rPr>
              <w:t xml:space="preserve"> </w:t>
            </w:r>
            <w:r w:rsidRPr="005D6B4A">
              <w:rPr>
                <w:rFonts w:ascii="Calibri" w:hAnsi="Calibri"/>
                <w:color w:val="000000"/>
                <w:sz w:val="20"/>
                <w:szCs w:val="20"/>
              </w:rPr>
              <w:t>для</w:t>
            </w:r>
            <w:r w:rsidRPr="005D6B4A">
              <w:rPr>
                <w:rFonts w:ascii="Calibri" w:hAnsi="Calibri"/>
                <w:color w:val="000000"/>
                <w:sz w:val="20"/>
                <w:szCs w:val="20"/>
                <w:lang w:val="en-US"/>
              </w:rPr>
              <w:t xml:space="preserve"> Compaq 6200 Pro Microtower PC\Compaq 6300 Pro Microtower PC</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613764-001</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394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Клавиатура для ноутбука</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395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Оперативная память для ноутбука 2ГБ</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396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АКБ для ноутбука</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397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 xml:space="preserve">Тачскрин, сенсорное стекло для Apple iPad 2 с кнопкой Home в сборе </w:t>
            </w:r>
            <w:proofErr w:type="gramStart"/>
            <w:r w:rsidRPr="005D6B4A">
              <w:rPr>
                <w:rFonts w:ascii="Calibri" w:hAnsi="Calibri"/>
                <w:color w:val="000000"/>
                <w:sz w:val="20"/>
                <w:szCs w:val="20"/>
              </w:rPr>
              <w:t>черный</w:t>
            </w:r>
            <w:proofErr w:type="gramEnd"/>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398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 xml:space="preserve">Тачскрин, сенсорное стекло для Apple iPad 3 с кнопкой Home в сборе </w:t>
            </w:r>
            <w:proofErr w:type="gramStart"/>
            <w:r w:rsidRPr="005D6B4A">
              <w:rPr>
                <w:rFonts w:ascii="Calibri" w:hAnsi="Calibri"/>
                <w:color w:val="000000"/>
                <w:sz w:val="20"/>
                <w:szCs w:val="20"/>
              </w:rPr>
              <w:t>черный</w:t>
            </w:r>
            <w:proofErr w:type="gramEnd"/>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399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 xml:space="preserve">Тачскрин, сенсорное стекло для Apple iPad 4 с кнопкой Home в сборе </w:t>
            </w:r>
            <w:proofErr w:type="gramStart"/>
            <w:r w:rsidRPr="005D6B4A">
              <w:rPr>
                <w:rFonts w:ascii="Calibri" w:hAnsi="Calibri"/>
                <w:color w:val="000000"/>
                <w:sz w:val="20"/>
                <w:szCs w:val="20"/>
              </w:rPr>
              <w:t>черный</w:t>
            </w:r>
            <w:proofErr w:type="gramEnd"/>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400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 xml:space="preserve">Тачскрин, сенсорное стекло для Apple iPad 5 Air </w:t>
            </w:r>
            <w:proofErr w:type="gramStart"/>
            <w:r w:rsidRPr="005D6B4A">
              <w:rPr>
                <w:rFonts w:ascii="Calibri" w:hAnsi="Calibri"/>
                <w:color w:val="000000"/>
                <w:sz w:val="20"/>
                <w:szCs w:val="20"/>
              </w:rPr>
              <w:t>черный</w:t>
            </w:r>
            <w:proofErr w:type="gramEnd"/>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401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Блок питания для HP EVA 4400</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519842-001</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402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Батарейный блок APC Back-UPS 500(BK500EI)</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RBC2</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403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Батарейный блок APC SmartUPS 2200 (SUA2200RMI2U)</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RBC43</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404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Батарейный блок APC SmartUPS 3000 (SUA3000RMI2U)</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RBC43</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405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Батарейный блок APC Smart-UPS RT 3000VA (SURTD3000RMXLI)</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RBC44</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406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Батарейный блок APC Smart-UPS RT 5000VA (SURTD5000RMXLI)</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RBC44</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407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rPr>
              <w:t>Батарейный</w:t>
            </w:r>
            <w:r w:rsidRPr="005D6B4A">
              <w:rPr>
                <w:rFonts w:ascii="Calibri" w:hAnsi="Calibri"/>
                <w:color w:val="000000"/>
                <w:sz w:val="20"/>
                <w:szCs w:val="20"/>
                <w:lang w:val="en-US"/>
              </w:rPr>
              <w:t xml:space="preserve"> </w:t>
            </w:r>
            <w:r w:rsidRPr="005D6B4A">
              <w:rPr>
                <w:rFonts w:ascii="Calibri" w:hAnsi="Calibri"/>
                <w:color w:val="000000"/>
                <w:sz w:val="20"/>
                <w:szCs w:val="20"/>
              </w:rPr>
              <w:t>блок</w:t>
            </w:r>
            <w:r w:rsidRPr="005D6B4A">
              <w:rPr>
                <w:rFonts w:ascii="Calibri" w:hAnsi="Calibri"/>
                <w:color w:val="000000"/>
                <w:sz w:val="20"/>
                <w:szCs w:val="20"/>
                <w:lang w:val="en-US"/>
              </w:rPr>
              <w:t xml:space="preserve"> APC Symmetra LX Battery Module</w:t>
            </w:r>
          </w:p>
        </w:tc>
        <w:tc>
          <w:tcPr>
            <w:tcW w:w="2697" w:type="dxa"/>
            <w:tcBorders>
              <w:top w:val="nil"/>
              <w:left w:val="nil"/>
              <w:bottom w:val="single" w:sz="4" w:space="0" w:color="auto"/>
              <w:right w:val="single" w:sz="4" w:space="0" w:color="auto"/>
            </w:tcBorders>
            <w:shd w:val="clear" w:color="auto" w:fill="auto"/>
            <w:vAlign w:val="bottom"/>
            <w:hideMark/>
          </w:tcPr>
          <w:p w:rsidR="00255945" w:rsidRPr="005D6B4A" w:rsidRDefault="00255945" w:rsidP="00066DB0">
            <w:pPr>
              <w:rPr>
                <w:rFonts w:ascii="Calibri" w:hAnsi="Calibri"/>
                <w:color w:val="000000"/>
                <w:sz w:val="20"/>
                <w:szCs w:val="20"/>
              </w:rPr>
            </w:pPr>
            <w:r w:rsidRPr="005D6B4A">
              <w:rPr>
                <w:rFonts w:ascii="Calibri" w:hAnsi="Calibri"/>
                <w:color w:val="000000"/>
                <w:sz w:val="20"/>
                <w:szCs w:val="20"/>
              </w:rPr>
              <w:t>SYBT5</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408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rPr>
              <w:t>Силовой</w:t>
            </w:r>
            <w:r w:rsidRPr="005D6B4A">
              <w:rPr>
                <w:rFonts w:ascii="Calibri" w:hAnsi="Calibri"/>
                <w:color w:val="000000"/>
                <w:sz w:val="20"/>
                <w:szCs w:val="20"/>
                <w:lang w:val="en-US"/>
              </w:rPr>
              <w:t xml:space="preserve"> </w:t>
            </w:r>
            <w:r w:rsidRPr="005D6B4A">
              <w:rPr>
                <w:rFonts w:ascii="Calibri" w:hAnsi="Calibri"/>
                <w:color w:val="000000"/>
                <w:sz w:val="20"/>
                <w:szCs w:val="20"/>
              </w:rPr>
              <w:t>модуль</w:t>
            </w:r>
            <w:r w:rsidRPr="005D6B4A">
              <w:rPr>
                <w:rFonts w:ascii="Calibri" w:hAnsi="Calibri"/>
                <w:color w:val="000000"/>
                <w:sz w:val="20"/>
                <w:szCs w:val="20"/>
                <w:lang w:val="en-US"/>
              </w:rPr>
              <w:t xml:space="preserve"> APC Symmetra LX 4kVA Power Module</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rFonts w:ascii="Calibri" w:hAnsi="Calibri"/>
                <w:color w:val="000000"/>
                <w:sz w:val="20"/>
                <w:szCs w:val="20"/>
                <w:lang w:val="en-US"/>
              </w:rPr>
            </w:pPr>
            <w:r w:rsidRPr="005D6B4A">
              <w:rPr>
                <w:rFonts w:ascii="Calibri" w:hAnsi="Calibri"/>
                <w:color w:val="000000"/>
                <w:sz w:val="20"/>
                <w:szCs w:val="20"/>
              </w:rPr>
              <w:t>SYPM4KI</w:t>
            </w: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lastRenderedPageBreak/>
              <w:t>409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lang w:val="en-US"/>
              </w:rPr>
              <w:t>HP StorageWorks EVA M6412A 450GB 10K Fibre Channel Hard Disk Drive</w:t>
            </w:r>
            <w:r>
              <w:rPr>
                <w:rFonts w:ascii="Calibri" w:hAnsi="Calibri"/>
                <w:color w:val="000000"/>
                <w:sz w:val="20"/>
                <w:szCs w:val="20"/>
                <w:lang w:val="en-US"/>
              </w:rPr>
              <w:t xml:space="preserve"> [</w:t>
            </w:r>
            <w:r w:rsidRPr="00E17E86">
              <w:rPr>
                <w:rFonts w:ascii="Calibri" w:hAnsi="Calibri"/>
                <w:color w:val="000000"/>
                <w:sz w:val="20"/>
                <w:szCs w:val="20"/>
                <w:lang w:val="en-US"/>
              </w:rPr>
              <w:t>AP731B</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410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lang w:val="en-US"/>
              </w:rPr>
              <w:t>HP StorageWorks EVA M6412A 600GB 10K Fibre Channel Hard Disk Drive</w:t>
            </w:r>
            <w:r>
              <w:rPr>
                <w:rFonts w:ascii="Calibri" w:hAnsi="Calibri"/>
                <w:color w:val="000000"/>
                <w:sz w:val="20"/>
                <w:szCs w:val="20"/>
                <w:lang w:val="en-US"/>
              </w:rPr>
              <w:t xml:space="preserve"> [</w:t>
            </w:r>
            <w:r w:rsidRPr="00E17E86">
              <w:rPr>
                <w:rFonts w:ascii="Calibri" w:hAnsi="Calibri"/>
                <w:color w:val="000000"/>
                <w:sz w:val="20"/>
                <w:szCs w:val="20"/>
                <w:lang w:val="en-US"/>
              </w:rPr>
              <w:t>AP732B</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411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lang w:val="en-US"/>
              </w:rPr>
              <w:t>HP StorageWorks EVA M6412A 300GB 15K Fibre Channel Hard Disk Drive</w:t>
            </w:r>
            <w:r>
              <w:rPr>
                <w:rFonts w:ascii="Calibri" w:hAnsi="Calibri"/>
                <w:color w:val="000000"/>
                <w:sz w:val="20"/>
                <w:szCs w:val="20"/>
                <w:lang w:val="en-US"/>
              </w:rPr>
              <w:t xml:space="preserve"> [</w:t>
            </w:r>
            <w:r w:rsidRPr="00E17E86">
              <w:rPr>
                <w:rFonts w:ascii="Calibri" w:hAnsi="Calibri"/>
                <w:color w:val="000000"/>
                <w:sz w:val="20"/>
                <w:szCs w:val="20"/>
                <w:lang w:val="en-US"/>
              </w:rPr>
              <w:t>AG690B</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412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lang w:val="en-US"/>
              </w:rPr>
              <w:t>HP StorageWorks EVA M6412A 450GB 15K Fibre Channel Hard Disk Drive</w:t>
            </w:r>
            <w:r>
              <w:rPr>
                <w:rFonts w:ascii="Calibri" w:hAnsi="Calibri"/>
                <w:color w:val="000000"/>
                <w:sz w:val="20"/>
                <w:szCs w:val="20"/>
                <w:lang w:val="en-US"/>
              </w:rPr>
              <w:t xml:space="preserve"> [</w:t>
            </w:r>
            <w:r w:rsidRPr="00E17E86">
              <w:rPr>
                <w:rFonts w:ascii="Calibri" w:hAnsi="Calibri"/>
                <w:color w:val="000000"/>
                <w:sz w:val="20"/>
                <w:szCs w:val="20"/>
                <w:lang w:val="en-US"/>
              </w:rPr>
              <w:t>AG803B</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413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lang w:val="en-US"/>
              </w:rPr>
              <w:t>HP StorageWorks EVA M6412A 1TB FATA Hard Disk Drive</w:t>
            </w:r>
            <w:r>
              <w:rPr>
                <w:rFonts w:ascii="Calibri" w:hAnsi="Calibri"/>
                <w:color w:val="000000"/>
                <w:sz w:val="20"/>
                <w:szCs w:val="20"/>
                <w:lang w:val="en-US"/>
              </w:rPr>
              <w:t xml:space="preserve"> [</w:t>
            </w:r>
            <w:r w:rsidRPr="00E17E86">
              <w:rPr>
                <w:rFonts w:ascii="Calibri" w:hAnsi="Calibri"/>
                <w:color w:val="000000"/>
                <w:sz w:val="20"/>
                <w:szCs w:val="20"/>
                <w:lang w:val="en-US"/>
              </w:rPr>
              <w:t>AG691B</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414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lang w:val="en-US"/>
              </w:rPr>
              <w:t>HP M6625 300GB 6G SAS 15K 2.5-inch HDD</w:t>
            </w:r>
            <w:r>
              <w:rPr>
                <w:rFonts w:ascii="Calibri" w:hAnsi="Calibri"/>
                <w:color w:val="000000"/>
                <w:sz w:val="20"/>
                <w:szCs w:val="20"/>
                <w:lang w:val="en-US"/>
              </w:rPr>
              <w:t xml:space="preserve"> [</w:t>
            </w:r>
            <w:r w:rsidRPr="00E17E86">
              <w:rPr>
                <w:rFonts w:ascii="Calibri" w:hAnsi="Calibri"/>
                <w:color w:val="000000"/>
                <w:sz w:val="20"/>
                <w:szCs w:val="20"/>
                <w:lang w:val="en-US"/>
              </w:rPr>
              <w:t>QR477A</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415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lang w:val="en-US"/>
              </w:rPr>
              <w:t>HP M6625 300GB 6G SAS 10K 2.5-inch HDD</w:t>
            </w:r>
            <w:r>
              <w:rPr>
                <w:rFonts w:ascii="Calibri" w:hAnsi="Calibri"/>
                <w:color w:val="000000"/>
                <w:sz w:val="20"/>
                <w:szCs w:val="20"/>
                <w:lang w:val="en-US"/>
              </w:rPr>
              <w:t xml:space="preserve"> [</w:t>
            </w:r>
            <w:r w:rsidRPr="00E17E86">
              <w:rPr>
                <w:rFonts w:ascii="Calibri" w:hAnsi="Calibri"/>
                <w:color w:val="000000"/>
                <w:sz w:val="20"/>
                <w:szCs w:val="20"/>
                <w:lang w:val="en-US"/>
              </w:rPr>
              <w:t>AP875A</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416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lang w:val="en-US"/>
              </w:rPr>
              <w:t>HP M6625 450GB 6G SAS 10K 2.5-inch HDD</w:t>
            </w:r>
            <w:r>
              <w:rPr>
                <w:rFonts w:ascii="Calibri" w:hAnsi="Calibri"/>
                <w:color w:val="000000"/>
                <w:sz w:val="20"/>
                <w:szCs w:val="20"/>
                <w:lang w:val="en-US"/>
              </w:rPr>
              <w:t xml:space="preserve"> [</w:t>
            </w:r>
            <w:r w:rsidRPr="00E17E86">
              <w:rPr>
                <w:rFonts w:ascii="Calibri" w:hAnsi="Calibri"/>
                <w:color w:val="000000"/>
                <w:sz w:val="20"/>
                <w:szCs w:val="20"/>
                <w:lang w:val="en-US"/>
              </w:rPr>
              <w:t>AW612A</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417</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lang w:val="en-US"/>
              </w:rPr>
              <w:t>HP M6625 600GB 6G SAS 10K 2.5-inch HDD</w:t>
            </w:r>
            <w:r>
              <w:rPr>
                <w:rFonts w:ascii="Calibri" w:hAnsi="Calibri"/>
                <w:color w:val="000000"/>
                <w:sz w:val="20"/>
                <w:szCs w:val="20"/>
                <w:lang w:val="en-US"/>
              </w:rPr>
              <w:t xml:space="preserve"> [</w:t>
            </w:r>
            <w:r w:rsidRPr="00E17E86">
              <w:rPr>
                <w:rFonts w:ascii="Calibri" w:hAnsi="Calibri"/>
                <w:color w:val="000000"/>
                <w:sz w:val="20"/>
                <w:szCs w:val="20"/>
                <w:lang w:val="en-US"/>
              </w:rPr>
              <w:t>AW611A</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418</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lang w:val="en-US"/>
              </w:rPr>
              <w:t>HP M6625 1TB 6G SAS 7.2K 2.5-inch HDD</w:t>
            </w:r>
            <w:r>
              <w:rPr>
                <w:rFonts w:ascii="Calibri" w:hAnsi="Calibri"/>
                <w:color w:val="000000"/>
                <w:sz w:val="20"/>
                <w:szCs w:val="20"/>
                <w:lang w:val="en-US"/>
              </w:rPr>
              <w:t xml:space="preserve"> [</w:t>
            </w:r>
            <w:r w:rsidRPr="00E17E86">
              <w:rPr>
                <w:rFonts w:ascii="Calibri" w:hAnsi="Calibri"/>
                <w:color w:val="000000"/>
                <w:sz w:val="20"/>
                <w:szCs w:val="20"/>
                <w:lang w:val="en-US"/>
              </w:rPr>
              <w:t>QK764A</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419</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lang w:val="en-US"/>
              </w:rPr>
              <w:t>HP M6612 450GB 6G SAS 15K 3.5-inch HDD</w:t>
            </w:r>
            <w:r>
              <w:rPr>
                <w:rFonts w:ascii="Calibri" w:hAnsi="Calibri"/>
                <w:color w:val="000000"/>
                <w:sz w:val="20"/>
                <w:szCs w:val="20"/>
                <w:lang w:val="en-US"/>
              </w:rPr>
              <w:t xml:space="preserve"> [</w:t>
            </w:r>
            <w:r w:rsidRPr="00E17E86">
              <w:rPr>
                <w:rFonts w:ascii="Calibri" w:hAnsi="Calibri"/>
                <w:color w:val="000000"/>
                <w:sz w:val="20"/>
                <w:szCs w:val="20"/>
                <w:lang w:val="en-US"/>
              </w:rPr>
              <w:t>AP871A</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420</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lang w:val="en-US"/>
              </w:rPr>
              <w:t>HP M6612 600GB 6G SAS 15K 3.5-inch HDD</w:t>
            </w:r>
            <w:r>
              <w:rPr>
                <w:rFonts w:ascii="Calibri" w:hAnsi="Calibri"/>
                <w:color w:val="000000"/>
                <w:sz w:val="20"/>
                <w:szCs w:val="20"/>
                <w:lang w:val="en-US"/>
              </w:rPr>
              <w:t xml:space="preserve"> [</w:t>
            </w:r>
            <w:r w:rsidRPr="00E17E86">
              <w:rPr>
                <w:rFonts w:ascii="Calibri" w:hAnsi="Calibri"/>
                <w:color w:val="000000"/>
                <w:sz w:val="20"/>
                <w:szCs w:val="20"/>
                <w:lang w:val="en-US"/>
              </w:rPr>
              <w:t>AP872A</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421</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lang w:val="en-US"/>
              </w:rPr>
              <w:t>HP M6612 2TB 6G SAS 7.2K 3.5-inch HDD</w:t>
            </w:r>
            <w:r>
              <w:rPr>
                <w:rFonts w:ascii="Calibri" w:hAnsi="Calibri"/>
                <w:color w:val="000000"/>
                <w:sz w:val="20"/>
                <w:szCs w:val="20"/>
                <w:lang w:val="en-US"/>
              </w:rPr>
              <w:t xml:space="preserve"> [</w:t>
            </w:r>
            <w:r w:rsidRPr="00E17E86">
              <w:rPr>
                <w:rFonts w:ascii="Calibri" w:hAnsi="Calibri"/>
                <w:color w:val="000000"/>
                <w:sz w:val="20"/>
                <w:szCs w:val="20"/>
                <w:lang w:val="en-US"/>
              </w:rPr>
              <w:t>AW590A</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422</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lang w:val="en-US"/>
              </w:rPr>
              <w:t>HP 300GB 6G SAS 15K rpm LFF (3.5-inch) Dual Port Enterprise 3yr Warranty Hard Drive</w:t>
            </w:r>
            <w:r>
              <w:rPr>
                <w:rFonts w:ascii="Calibri" w:hAnsi="Calibri"/>
                <w:color w:val="000000"/>
                <w:sz w:val="20"/>
                <w:szCs w:val="20"/>
                <w:lang w:val="en-US"/>
              </w:rPr>
              <w:t xml:space="preserve"> [</w:t>
            </w:r>
            <w:r w:rsidRPr="00E17E86">
              <w:rPr>
                <w:rFonts w:ascii="Calibri" w:hAnsi="Calibri"/>
                <w:color w:val="000000"/>
                <w:sz w:val="20"/>
                <w:szCs w:val="20"/>
                <w:lang w:val="en-US"/>
              </w:rPr>
              <w:t>516814-B21</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423</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lang w:val="en-US"/>
              </w:rPr>
              <w:t>HP 450GB 6G SAS 15K rpm LFF (3.5-inch) Dual Port Enterprise 3yr Warranty Hard Drive</w:t>
            </w:r>
            <w:r>
              <w:rPr>
                <w:rFonts w:ascii="Calibri" w:hAnsi="Calibri"/>
                <w:color w:val="000000"/>
                <w:sz w:val="20"/>
                <w:szCs w:val="20"/>
                <w:lang w:val="en-US"/>
              </w:rPr>
              <w:t xml:space="preserve"> [</w:t>
            </w:r>
            <w:r w:rsidRPr="00E17E86">
              <w:rPr>
                <w:rFonts w:ascii="Calibri" w:hAnsi="Calibri"/>
                <w:color w:val="000000"/>
                <w:sz w:val="20"/>
                <w:szCs w:val="20"/>
                <w:lang w:val="en-US"/>
              </w:rPr>
              <w:t>516816-B21</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424</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lang w:val="en-US"/>
              </w:rPr>
              <w:t>HP 600GB 6G SAS 15K rpm LFF (3.5-inch) Dual Port Enterprise 3yr Warranty Hard Drive</w:t>
            </w:r>
            <w:r>
              <w:rPr>
                <w:rFonts w:ascii="Calibri" w:hAnsi="Calibri"/>
                <w:color w:val="000000"/>
                <w:sz w:val="20"/>
                <w:szCs w:val="20"/>
                <w:lang w:val="en-US"/>
              </w:rPr>
              <w:t xml:space="preserve"> [</w:t>
            </w:r>
            <w:r w:rsidRPr="00E17E86">
              <w:rPr>
                <w:rFonts w:ascii="Calibri" w:hAnsi="Calibri"/>
                <w:color w:val="000000"/>
                <w:sz w:val="20"/>
                <w:szCs w:val="20"/>
                <w:lang w:val="en-US"/>
              </w:rPr>
              <w:t>516828-B21</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425</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lang w:val="en-US"/>
              </w:rPr>
              <w:t>HP 1TB 6G SAS 7.2K rpm LFF (3.5-inch) Dual Port Midline 1yr Warranty Hard Drive</w:t>
            </w:r>
            <w:r>
              <w:rPr>
                <w:rFonts w:ascii="Calibri" w:hAnsi="Calibri"/>
                <w:color w:val="000000"/>
                <w:sz w:val="20"/>
                <w:szCs w:val="20"/>
                <w:lang w:val="en-US"/>
              </w:rPr>
              <w:t xml:space="preserve"> [</w:t>
            </w:r>
            <w:r w:rsidRPr="00E17E86">
              <w:rPr>
                <w:rFonts w:ascii="Calibri" w:hAnsi="Calibri"/>
                <w:color w:val="000000"/>
                <w:sz w:val="20"/>
                <w:szCs w:val="20"/>
                <w:lang w:val="en-US"/>
              </w:rPr>
              <w:t>507614-B21</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255945" w:rsidRPr="00E17E86" w:rsidRDefault="00255945" w:rsidP="00066DB0">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426</w:t>
            </w:r>
          </w:p>
        </w:tc>
        <w:tc>
          <w:tcPr>
            <w:tcW w:w="4312" w:type="dxa"/>
            <w:tcBorders>
              <w:top w:val="nil"/>
              <w:left w:val="nil"/>
              <w:bottom w:val="single" w:sz="4" w:space="0" w:color="auto"/>
              <w:right w:val="single" w:sz="4" w:space="0" w:color="auto"/>
            </w:tcBorders>
            <w:shd w:val="clear" w:color="auto" w:fill="auto"/>
            <w:vAlign w:val="center"/>
            <w:hideMark/>
          </w:tcPr>
          <w:p w:rsidR="00255945" w:rsidRPr="005D6B4A" w:rsidRDefault="00255945" w:rsidP="00066DB0">
            <w:pPr>
              <w:rPr>
                <w:rFonts w:ascii="Calibri" w:hAnsi="Calibri"/>
                <w:color w:val="000000"/>
                <w:sz w:val="20"/>
                <w:szCs w:val="20"/>
                <w:lang w:val="en-US"/>
              </w:rPr>
            </w:pPr>
            <w:r w:rsidRPr="005D6B4A">
              <w:rPr>
                <w:rFonts w:ascii="Calibri" w:hAnsi="Calibri"/>
                <w:color w:val="000000"/>
                <w:sz w:val="20"/>
                <w:szCs w:val="20"/>
                <w:lang w:val="en-US"/>
              </w:rPr>
              <w:t>HP 2TB 6G SAS 7.2K rpm LFF (3.5-inch) Dual Port Midline 1yr Warranty Hard Drive</w:t>
            </w:r>
            <w:r>
              <w:rPr>
                <w:rFonts w:ascii="Calibri" w:hAnsi="Calibri"/>
                <w:color w:val="000000"/>
                <w:sz w:val="20"/>
                <w:szCs w:val="20"/>
                <w:lang w:val="en-US"/>
              </w:rPr>
              <w:t xml:space="preserve"> [</w:t>
            </w:r>
            <w:r w:rsidRPr="00E17E86">
              <w:rPr>
                <w:rFonts w:ascii="Calibri" w:hAnsi="Calibri"/>
                <w:color w:val="000000"/>
                <w:sz w:val="20"/>
                <w:szCs w:val="20"/>
                <w:lang w:val="en-US"/>
              </w:rPr>
              <w:t>507616-B21</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255945" w:rsidRPr="00837569" w:rsidRDefault="00255945" w:rsidP="00066DB0">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r w:rsidR="00255945" w:rsidRPr="005D6B4A" w:rsidTr="00066DB0">
        <w:trPr>
          <w:trHeight w:val="288"/>
        </w:trPr>
        <w:tc>
          <w:tcPr>
            <w:tcW w:w="1120" w:type="dxa"/>
            <w:tcBorders>
              <w:top w:val="nil"/>
              <w:left w:val="single" w:sz="8" w:space="0" w:color="auto"/>
              <w:bottom w:val="single" w:sz="8" w:space="0" w:color="auto"/>
              <w:right w:val="single" w:sz="4" w:space="0" w:color="auto"/>
            </w:tcBorders>
            <w:shd w:val="clear" w:color="auto" w:fill="auto"/>
            <w:noWrap/>
            <w:vAlign w:val="center"/>
            <w:hideMark/>
          </w:tcPr>
          <w:p w:rsidR="00255945" w:rsidRPr="005D6B4A" w:rsidRDefault="00255945" w:rsidP="00066DB0">
            <w:pPr>
              <w:jc w:val="center"/>
              <w:rPr>
                <w:rFonts w:ascii="Calibri" w:hAnsi="Calibri"/>
                <w:color w:val="000000"/>
                <w:sz w:val="20"/>
                <w:szCs w:val="20"/>
              </w:rPr>
            </w:pPr>
            <w:r w:rsidRPr="005D6B4A">
              <w:rPr>
                <w:rFonts w:ascii="Calibri" w:hAnsi="Calibri"/>
                <w:color w:val="000000"/>
                <w:sz w:val="20"/>
                <w:szCs w:val="20"/>
              </w:rPr>
              <w:t>427</w:t>
            </w:r>
          </w:p>
        </w:tc>
        <w:tc>
          <w:tcPr>
            <w:tcW w:w="4312" w:type="dxa"/>
            <w:tcBorders>
              <w:top w:val="nil"/>
              <w:left w:val="nil"/>
              <w:bottom w:val="single" w:sz="8" w:space="0" w:color="auto"/>
              <w:right w:val="single" w:sz="4" w:space="0" w:color="auto"/>
            </w:tcBorders>
            <w:shd w:val="clear" w:color="auto" w:fill="auto"/>
            <w:vAlign w:val="center"/>
            <w:hideMark/>
          </w:tcPr>
          <w:p w:rsidR="00255945" w:rsidRPr="00E17E86" w:rsidRDefault="00255945" w:rsidP="00066DB0">
            <w:pPr>
              <w:rPr>
                <w:rFonts w:ascii="Calibri" w:hAnsi="Calibri"/>
                <w:color w:val="000000"/>
                <w:sz w:val="20"/>
                <w:szCs w:val="20"/>
                <w:lang w:val="en-US"/>
              </w:rPr>
            </w:pPr>
            <w:r w:rsidRPr="005D6B4A">
              <w:rPr>
                <w:rFonts w:ascii="Calibri" w:hAnsi="Calibri"/>
                <w:color w:val="000000"/>
                <w:sz w:val="20"/>
                <w:szCs w:val="20"/>
                <w:lang w:val="en-US"/>
              </w:rPr>
              <w:t>HP 300GB 6G SAS 10K SFF DP ENT HDD</w:t>
            </w:r>
            <w:r w:rsidRPr="00E17E86">
              <w:rPr>
                <w:rFonts w:ascii="Calibri" w:hAnsi="Calibri"/>
                <w:color w:val="000000"/>
                <w:sz w:val="20"/>
                <w:szCs w:val="20"/>
                <w:lang w:val="en-US"/>
              </w:rPr>
              <w:t xml:space="preserve"> </w:t>
            </w:r>
            <w:r>
              <w:rPr>
                <w:rFonts w:ascii="Calibri" w:hAnsi="Calibri"/>
                <w:color w:val="000000"/>
                <w:sz w:val="20"/>
                <w:szCs w:val="20"/>
                <w:lang w:val="en-US"/>
              </w:rPr>
              <w:t>[</w:t>
            </w:r>
            <w:r w:rsidRPr="00E17E86">
              <w:rPr>
                <w:rFonts w:ascii="Calibri" w:hAnsi="Calibri"/>
                <w:color w:val="000000"/>
                <w:sz w:val="20"/>
                <w:szCs w:val="20"/>
                <w:lang w:val="en-US"/>
              </w:rPr>
              <w:t>507127-B21</w:t>
            </w:r>
            <w:r>
              <w:rPr>
                <w:rFonts w:ascii="Calibri" w:hAnsi="Calibri"/>
                <w:color w:val="000000"/>
                <w:sz w:val="20"/>
                <w:szCs w:val="20"/>
                <w:lang w:val="en-US"/>
              </w:rPr>
              <w:t>]</w:t>
            </w:r>
          </w:p>
        </w:tc>
        <w:tc>
          <w:tcPr>
            <w:tcW w:w="2697" w:type="dxa"/>
            <w:tcBorders>
              <w:top w:val="nil"/>
              <w:left w:val="nil"/>
              <w:bottom w:val="single" w:sz="8" w:space="0" w:color="auto"/>
              <w:right w:val="single" w:sz="4" w:space="0" w:color="auto"/>
            </w:tcBorders>
            <w:shd w:val="clear" w:color="auto" w:fill="auto"/>
            <w:vAlign w:val="bottom"/>
            <w:hideMark/>
          </w:tcPr>
          <w:p w:rsidR="00255945" w:rsidRPr="00837569" w:rsidRDefault="00255945" w:rsidP="00066DB0">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255945" w:rsidRPr="005D6B4A" w:rsidRDefault="00255945" w:rsidP="00066DB0">
            <w:pPr>
              <w:jc w:val="center"/>
              <w:rPr>
                <w:sz w:val="20"/>
                <w:szCs w:val="20"/>
              </w:rPr>
            </w:pPr>
            <w:r w:rsidRPr="005D6B4A">
              <w:rPr>
                <w:sz w:val="20"/>
                <w:szCs w:val="20"/>
              </w:rPr>
              <w:t>Шт.</w:t>
            </w:r>
          </w:p>
        </w:tc>
        <w:tc>
          <w:tcPr>
            <w:tcW w:w="1560" w:type="dxa"/>
            <w:tcBorders>
              <w:top w:val="nil"/>
              <w:left w:val="single" w:sz="4" w:space="0" w:color="auto"/>
              <w:bottom w:val="single" w:sz="8" w:space="0" w:color="auto"/>
              <w:right w:val="single" w:sz="8" w:space="0" w:color="auto"/>
            </w:tcBorders>
            <w:shd w:val="clear" w:color="000000" w:fill="FFFFFF"/>
            <w:noWrap/>
            <w:vAlign w:val="center"/>
            <w:hideMark/>
          </w:tcPr>
          <w:p w:rsidR="00255945" w:rsidRPr="005D6B4A" w:rsidRDefault="00255945" w:rsidP="00066DB0">
            <w:pPr>
              <w:jc w:val="center"/>
              <w:rPr>
                <w:rFonts w:ascii="Calibri" w:hAnsi="Calibri"/>
                <w:color w:val="000000"/>
                <w:sz w:val="20"/>
                <w:szCs w:val="20"/>
              </w:rPr>
            </w:pPr>
          </w:p>
        </w:tc>
      </w:tr>
    </w:tbl>
    <w:p w:rsidR="001D4BE8" w:rsidRDefault="001D4BE8" w:rsidP="00C6697F">
      <w:pPr>
        <w:jc w:val="center"/>
        <w:rPr>
          <w:b/>
          <w:sz w:val="28"/>
          <w:szCs w:val="28"/>
        </w:rPr>
      </w:pPr>
    </w:p>
    <w:p w:rsidR="00C6697F" w:rsidRPr="00C9379B" w:rsidRDefault="00C6697F" w:rsidP="006F0906">
      <w:pPr>
        <w:rPr>
          <w:color w:val="000000"/>
          <w:sz w:val="23"/>
          <w:szCs w:val="23"/>
        </w:rPr>
      </w:pPr>
    </w:p>
    <w:p w:rsidR="006F0906" w:rsidRPr="00076B0D" w:rsidRDefault="006F0906" w:rsidP="006F0906">
      <w:pPr>
        <w:pStyle w:val="afff0"/>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6F0906" w:rsidRPr="00076B0D" w:rsidRDefault="006F0906" w:rsidP="006F0906">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6F0906" w:rsidRDefault="006F0906" w:rsidP="006F0906">
      <w:pPr>
        <w:pStyle w:val="Times12"/>
        <w:ind w:firstLine="709"/>
        <w:rPr>
          <w:b/>
        </w:rPr>
      </w:pPr>
      <w:r w:rsidRPr="00076B0D">
        <w:rPr>
          <w:bCs w:val="0"/>
          <w:sz w:val="28"/>
        </w:rPr>
        <w:t>М.П.</w:t>
      </w:r>
    </w:p>
    <w:p w:rsidR="006F0906" w:rsidRPr="00076B0D" w:rsidRDefault="006F0906" w:rsidP="006F0906">
      <w:pPr>
        <w:pStyle w:val="Times12"/>
        <w:ind w:left="3402" w:firstLine="0"/>
        <w:jc w:val="left"/>
        <w:rPr>
          <w:iCs/>
          <w:szCs w:val="24"/>
        </w:rPr>
      </w:pPr>
      <w:r>
        <w:rPr>
          <w:iCs/>
          <w:szCs w:val="24"/>
        </w:rPr>
        <w:br w:type="page"/>
      </w:r>
      <w:r w:rsidRPr="00076B0D">
        <w:rPr>
          <w:iCs/>
          <w:szCs w:val="24"/>
        </w:rPr>
        <w:lastRenderedPageBreak/>
        <w:t xml:space="preserve">Приложение </w:t>
      </w:r>
      <w:r>
        <w:rPr>
          <w:iCs/>
          <w:szCs w:val="24"/>
        </w:rPr>
        <w:t xml:space="preserve">№2 </w:t>
      </w:r>
      <w:r w:rsidRPr="00076B0D">
        <w:rPr>
          <w:iCs/>
          <w:szCs w:val="24"/>
        </w:rPr>
        <w:t xml:space="preserve">к заявке на участие в </w:t>
      </w:r>
      <w:r>
        <w:rPr>
          <w:iCs/>
          <w:szCs w:val="24"/>
        </w:rPr>
        <w:t>запросе предложений</w:t>
      </w:r>
    </w:p>
    <w:p w:rsidR="006F0906" w:rsidRPr="00076B0D" w:rsidRDefault="006F0906" w:rsidP="006F0906">
      <w:pPr>
        <w:pStyle w:val="Times12"/>
        <w:ind w:left="4820" w:firstLine="0"/>
        <w:jc w:val="left"/>
        <w:rPr>
          <w:szCs w:val="24"/>
        </w:rPr>
      </w:pPr>
      <w:r w:rsidRPr="00076B0D">
        <w:rPr>
          <w:iCs/>
          <w:szCs w:val="24"/>
        </w:rPr>
        <w:t>от «___» __________ 20___ г. № ______</w:t>
      </w:r>
    </w:p>
    <w:p w:rsidR="006F0906" w:rsidRPr="00875DF7" w:rsidRDefault="006F0906" w:rsidP="006F0906">
      <w:pPr>
        <w:pStyle w:val="afb"/>
        <w:spacing w:after="0"/>
        <w:jc w:val="right"/>
      </w:pPr>
    </w:p>
    <w:p w:rsidR="006F0906" w:rsidRPr="00930B94" w:rsidRDefault="006F0906" w:rsidP="006F0906">
      <w:pPr>
        <w:jc w:val="center"/>
        <w:outlineLvl w:val="0"/>
        <w:rPr>
          <w:b/>
          <w:sz w:val="28"/>
          <w:szCs w:val="28"/>
        </w:rPr>
      </w:pPr>
      <w:bookmarkStart w:id="584" w:name="_Toc379804149"/>
      <w:bookmarkStart w:id="585" w:name="_Toc391644591"/>
      <w:r w:rsidRPr="00930B94">
        <w:rPr>
          <w:b/>
          <w:sz w:val="28"/>
          <w:szCs w:val="28"/>
        </w:rPr>
        <w:t>Список моделей оборудования находящегося в эксплуатации.</w:t>
      </w:r>
      <w:bookmarkEnd w:id="584"/>
      <w:bookmarkEnd w:id="585"/>
    </w:p>
    <w:p w:rsidR="006F0906" w:rsidRDefault="006F0906" w:rsidP="006F0906">
      <w:pPr>
        <w:pStyle w:val="affe"/>
        <w:rPr>
          <w:rFonts w:ascii="Times New Roman" w:hAnsi="Times New Roman"/>
          <w:b/>
          <w:sz w:val="24"/>
          <w:szCs w:val="24"/>
        </w:rPr>
      </w:pPr>
    </w:p>
    <w:p w:rsidR="006F0906" w:rsidRDefault="006F0906" w:rsidP="006F0906">
      <w:pPr>
        <w:pStyle w:val="affe"/>
        <w:rPr>
          <w:rFonts w:ascii="Times New Roman" w:hAnsi="Times New Roman"/>
          <w:b/>
          <w:sz w:val="24"/>
          <w:szCs w:val="24"/>
        </w:rPr>
        <w:sectPr w:rsidR="006F0906" w:rsidSect="000A5979">
          <w:pgSz w:w="11906" w:h="16838"/>
          <w:pgMar w:top="1258" w:right="746" w:bottom="737" w:left="1418" w:header="709" w:footer="287" w:gutter="0"/>
          <w:cols w:space="708"/>
          <w:docGrid w:linePitch="360"/>
        </w:sectPr>
      </w:pPr>
    </w:p>
    <w:p w:rsidR="006F0906" w:rsidRPr="00930B94" w:rsidRDefault="006F0906" w:rsidP="00041778">
      <w:pPr>
        <w:pStyle w:val="affe"/>
        <w:numPr>
          <w:ilvl w:val="0"/>
          <w:numId w:val="76"/>
        </w:numPr>
        <w:rPr>
          <w:rFonts w:ascii="Times New Roman" w:hAnsi="Times New Roman"/>
          <w:b/>
          <w:sz w:val="24"/>
          <w:szCs w:val="24"/>
        </w:rPr>
      </w:pPr>
      <w:r w:rsidRPr="00930B94">
        <w:rPr>
          <w:rFonts w:ascii="Times New Roman" w:hAnsi="Times New Roman"/>
          <w:b/>
          <w:sz w:val="24"/>
          <w:szCs w:val="24"/>
        </w:rPr>
        <w:lastRenderedPageBreak/>
        <w:t>Настольные, планшетные компьютеры и рабочие станции</w:t>
      </w:r>
    </w:p>
    <w:p w:rsidR="006F0906" w:rsidRPr="00930B94" w:rsidRDefault="006F0906" w:rsidP="006F0906">
      <w:pPr>
        <w:ind w:left="360"/>
        <w:rPr>
          <w:lang w:val="en-US"/>
        </w:rPr>
      </w:pPr>
      <w:r w:rsidRPr="00930B94">
        <w:rPr>
          <w:lang w:val="en-US"/>
        </w:rPr>
        <w:t>HP DC5800</w:t>
      </w:r>
    </w:p>
    <w:p w:rsidR="006F0906" w:rsidRPr="00930B94" w:rsidRDefault="006F0906" w:rsidP="006F0906">
      <w:pPr>
        <w:ind w:left="360"/>
        <w:rPr>
          <w:lang w:val="en-US"/>
        </w:rPr>
      </w:pPr>
      <w:r w:rsidRPr="00930B94">
        <w:rPr>
          <w:lang w:val="en-US"/>
        </w:rPr>
        <w:t>HP DC7800</w:t>
      </w:r>
    </w:p>
    <w:p w:rsidR="006F0906" w:rsidRPr="00930B94" w:rsidRDefault="006F0906" w:rsidP="006F0906">
      <w:pPr>
        <w:ind w:left="360"/>
        <w:rPr>
          <w:lang w:val="en-US"/>
        </w:rPr>
      </w:pPr>
      <w:r w:rsidRPr="00930B94">
        <w:rPr>
          <w:lang w:val="en-US"/>
        </w:rPr>
        <w:t>HP DC7900</w:t>
      </w:r>
    </w:p>
    <w:p w:rsidR="006F0906" w:rsidRPr="00930B94" w:rsidRDefault="006F0906" w:rsidP="006F0906">
      <w:pPr>
        <w:ind w:left="360"/>
        <w:rPr>
          <w:lang w:val="en-US"/>
        </w:rPr>
      </w:pPr>
      <w:r w:rsidRPr="00930B94">
        <w:rPr>
          <w:lang w:val="en-US"/>
        </w:rPr>
        <w:t>HP 6000 Pro</w:t>
      </w:r>
    </w:p>
    <w:p w:rsidR="006F0906" w:rsidRPr="00930B94" w:rsidRDefault="006F0906" w:rsidP="006F0906">
      <w:pPr>
        <w:ind w:left="360"/>
        <w:rPr>
          <w:lang w:val="en-US"/>
        </w:rPr>
      </w:pPr>
      <w:r w:rsidRPr="00930B94">
        <w:rPr>
          <w:lang w:val="en-US"/>
        </w:rPr>
        <w:t>HP 6200 Pro</w:t>
      </w:r>
    </w:p>
    <w:p w:rsidR="006F0906" w:rsidRPr="00930B94" w:rsidRDefault="006F0906" w:rsidP="006F0906">
      <w:pPr>
        <w:ind w:left="360"/>
        <w:rPr>
          <w:lang w:val="en-US"/>
        </w:rPr>
      </w:pPr>
      <w:r w:rsidRPr="00930B94">
        <w:rPr>
          <w:lang w:val="en-US"/>
        </w:rPr>
        <w:t>HP 6300 Pro</w:t>
      </w:r>
    </w:p>
    <w:p w:rsidR="006F0906" w:rsidRPr="00930B94" w:rsidRDefault="006F0906" w:rsidP="006F0906">
      <w:pPr>
        <w:ind w:left="360"/>
        <w:rPr>
          <w:lang w:val="en-US"/>
        </w:rPr>
      </w:pPr>
      <w:r w:rsidRPr="00930B94">
        <w:rPr>
          <w:lang w:val="en-US"/>
        </w:rPr>
        <w:t>HP dx2300</w:t>
      </w:r>
    </w:p>
    <w:p w:rsidR="006F0906" w:rsidRPr="00930B94" w:rsidRDefault="006F0906" w:rsidP="006F0906">
      <w:pPr>
        <w:ind w:left="360"/>
        <w:rPr>
          <w:lang w:val="en-US"/>
        </w:rPr>
      </w:pPr>
      <w:r w:rsidRPr="00930B94">
        <w:rPr>
          <w:lang w:val="en-US"/>
        </w:rPr>
        <w:t>HP dx2400</w:t>
      </w:r>
    </w:p>
    <w:p w:rsidR="006F0906" w:rsidRPr="00930B94" w:rsidRDefault="006F0906" w:rsidP="006F0906">
      <w:pPr>
        <w:ind w:left="360"/>
        <w:rPr>
          <w:lang w:val="en-US"/>
        </w:rPr>
      </w:pPr>
      <w:r w:rsidRPr="00930B94">
        <w:rPr>
          <w:lang w:val="en-US"/>
        </w:rPr>
        <w:t>HP dx2420</w:t>
      </w:r>
    </w:p>
    <w:p w:rsidR="006F0906" w:rsidRPr="00930B94" w:rsidRDefault="006F0906" w:rsidP="006F0906">
      <w:pPr>
        <w:ind w:left="360"/>
        <w:rPr>
          <w:lang w:val="en-US"/>
        </w:rPr>
      </w:pPr>
      <w:r w:rsidRPr="00930B94">
        <w:rPr>
          <w:lang w:val="en-US"/>
        </w:rPr>
        <w:t>HP dx7400</w:t>
      </w:r>
    </w:p>
    <w:p w:rsidR="006F0906" w:rsidRPr="00930B94" w:rsidRDefault="006F0906" w:rsidP="006F0906">
      <w:pPr>
        <w:ind w:left="360"/>
        <w:rPr>
          <w:lang w:val="en-US"/>
        </w:rPr>
      </w:pPr>
      <w:r w:rsidRPr="00930B94">
        <w:rPr>
          <w:lang w:val="en-US"/>
        </w:rPr>
        <w:t>HP dx7500</w:t>
      </w:r>
    </w:p>
    <w:p w:rsidR="006F0906" w:rsidRPr="00930B94" w:rsidRDefault="006F0906" w:rsidP="006F0906">
      <w:pPr>
        <w:ind w:left="360"/>
        <w:rPr>
          <w:lang w:val="en-US"/>
        </w:rPr>
      </w:pPr>
      <w:r w:rsidRPr="00930B94">
        <w:rPr>
          <w:lang w:val="en-US"/>
        </w:rPr>
        <w:t>HP 500B</w:t>
      </w:r>
    </w:p>
    <w:p w:rsidR="006F0906" w:rsidRPr="00930B94" w:rsidRDefault="006F0906" w:rsidP="006F0906">
      <w:pPr>
        <w:ind w:left="360"/>
        <w:rPr>
          <w:lang w:val="en-US"/>
        </w:rPr>
      </w:pPr>
      <w:r w:rsidRPr="00930B94">
        <w:rPr>
          <w:lang w:val="en-US"/>
        </w:rPr>
        <w:t>HP Compaq Elite TS7320 AiO</w:t>
      </w:r>
    </w:p>
    <w:p w:rsidR="006F0906" w:rsidRPr="00930B94" w:rsidRDefault="006F0906" w:rsidP="006F0906">
      <w:pPr>
        <w:ind w:left="360"/>
        <w:rPr>
          <w:lang w:val="en-US"/>
        </w:rPr>
      </w:pPr>
      <w:r w:rsidRPr="00930B94">
        <w:rPr>
          <w:lang w:val="en-US"/>
        </w:rPr>
        <w:t>HP Compaq Elite 8300 AiO</w:t>
      </w:r>
    </w:p>
    <w:p w:rsidR="006F0906" w:rsidRPr="00930B94" w:rsidRDefault="006F0906" w:rsidP="006F0906">
      <w:pPr>
        <w:ind w:left="360"/>
        <w:rPr>
          <w:lang w:val="en-US"/>
        </w:rPr>
      </w:pPr>
      <w:r w:rsidRPr="00930B94">
        <w:rPr>
          <w:lang w:val="en-US"/>
        </w:rPr>
        <w:t>Apple iMac 27” MD096RS/A</w:t>
      </w:r>
    </w:p>
    <w:p w:rsidR="006F0906" w:rsidRPr="00930B94" w:rsidRDefault="006F0906" w:rsidP="006F0906">
      <w:pPr>
        <w:ind w:left="360"/>
        <w:rPr>
          <w:lang w:val="en-US"/>
        </w:rPr>
      </w:pPr>
      <w:r w:rsidRPr="00930B94">
        <w:rPr>
          <w:lang w:val="en-US"/>
        </w:rPr>
        <w:t>HP 7300E</w:t>
      </w:r>
    </w:p>
    <w:p w:rsidR="006F0906" w:rsidRPr="00930B94" w:rsidRDefault="006F0906" w:rsidP="006F0906">
      <w:pPr>
        <w:ind w:left="360"/>
        <w:rPr>
          <w:lang w:val="en-US"/>
        </w:rPr>
      </w:pPr>
      <w:r w:rsidRPr="00930B94">
        <w:rPr>
          <w:lang w:val="en-US"/>
        </w:rPr>
        <w:t xml:space="preserve">Noname </w:t>
      </w:r>
      <w:proofErr w:type="gramStart"/>
      <w:r w:rsidRPr="00930B94">
        <w:rPr>
          <w:lang w:val="en-US"/>
        </w:rPr>
        <w:t>PC(</w:t>
      </w:r>
      <w:proofErr w:type="gramEnd"/>
      <w:r w:rsidRPr="00930B94">
        <w:rPr>
          <w:lang w:val="en-US"/>
        </w:rPr>
        <w:t>Pentium, Celeron,DDR-2)</w:t>
      </w:r>
    </w:p>
    <w:p w:rsidR="006F0906" w:rsidRPr="00930B94" w:rsidRDefault="006F0906" w:rsidP="006F0906">
      <w:pPr>
        <w:ind w:left="360"/>
        <w:rPr>
          <w:lang w:val="en-US"/>
        </w:rPr>
      </w:pPr>
    </w:p>
    <w:p w:rsidR="006F0906" w:rsidRPr="00930B94" w:rsidRDefault="006F0906" w:rsidP="006F0906">
      <w:pPr>
        <w:ind w:left="360"/>
        <w:rPr>
          <w:lang w:val="en-US"/>
        </w:rPr>
      </w:pPr>
      <w:r w:rsidRPr="00930B94">
        <w:rPr>
          <w:lang w:val="en-US"/>
        </w:rPr>
        <w:t>Apple iPad</w:t>
      </w:r>
    </w:p>
    <w:p w:rsidR="006F0906" w:rsidRPr="00930B94" w:rsidRDefault="006F0906" w:rsidP="006F0906">
      <w:pPr>
        <w:ind w:left="360"/>
        <w:rPr>
          <w:lang w:val="en-US"/>
        </w:rPr>
      </w:pPr>
      <w:r w:rsidRPr="00930B94">
        <w:rPr>
          <w:lang w:val="en-US"/>
        </w:rPr>
        <w:t>ASUS Eee Pad Transformer</w:t>
      </w:r>
    </w:p>
    <w:p w:rsidR="006F0906" w:rsidRPr="00930B94" w:rsidRDefault="006F0906" w:rsidP="006F0906">
      <w:pPr>
        <w:ind w:left="360"/>
        <w:rPr>
          <w:lang w:val="en-US"/>
        </w:rPr>
      </w:pPr>
      <w:r w:rsidRPr="00930B94">
        <w:rPr>
          <w:lang w:val="en-US"/>
        </w:rPr>
        <w:t>Acer ICONIA Tab</w:t>
      </w:r>
    </w:p>
    <w:p w:rsidR="006F0906" w:rsidRPr="00930B94" w:rsidRDefault="006F0906" w:rsidP="006F0906">
      <w:pPr>
        <w:ind w:left="360"/>
        <w:rPr>
          <w:lang w:val="en-US"/>
        </w:rPr>
      </w:pPr>
      <w:r w:rsidRPr="00930B94">
        <w:rPr>
          <w:lang w:val="en-US"/>
        </w:rPr>
        <w:t>Fujitsu STYLISTIC</w:t>
      </w:r>
    </w:p>
    <w:p w:rsidR="006F0906" w:rsidRPr="00930B94" w:rsidRDefault="006F0906" w:rsidP="006F0906">
      <w:pPr>
        <w:ind w:left="360"/>
        <w:rPr>
          <w:lang w:val="en-US"/>
        </w:rPr>
      </w:pPr>
      <w:r w:rsidRPr="00930B94">
        <w:rPr>
          <w:lang w:val="en-US"/>
        </w:rPr>
        <w:t>HP ElitePad 900</w:t>
      </w:r>
    </w:p>
    <w:p w:rsidR="006F0906" w:rsidRPr="00930B94" w:rsidRDefault="006F0906" w:rsidP="006F0906">
      <w:pPr>
        <w:ind w:left="360"/>
        <w:rPr>
          <w:b/>
          <w:lang w:val="en-US"/>
        </w:rPr>
      </w:pPr>
    </w:p>
    <w:p w:rsidR="006F0906" w:rsidRPr="00930B94" w:rsidRDefault="006F0906" w:rsidP="006F0906">
      <w:pPr>
        <w:ind w:left="360"/>
        <w:rPr>
          <w:lang w:val="en-US"/>
        </w:rPr>
      </w:pPr>
      <w:r w:rsidRPr="00930B94">
        <w:rPr>
          <w:lang w:val="en-US"/>
        </w:rPr>
        <w:t>HP xw9400</w:t>
      </w:r>
    </w:p>
    <w:p w:rsidR="006F0906" w:rsidRPr="00930B94" w:rsidRDefault="006F0906" w:rsidP="006F0906">
      <w:pPr>
        <w:ind w:left="360"/>
        <w:rPr>
          <w:lang w:val="en-US"/>
        </w:rPr>
      </w:pPr>
      <w:r w:rsidRPr="00930B94">
        <w:rPr>
          <w:lang w:val="en-US"/>
        </w:rPr>
        <w:t>DELL Precision Workstation T7400</w:t>
      </w:r>
    </w:p>
    <w:p w:rsidR="006F0906" w:rsidRPr="00930B94" w:rsidRDefault="006F0906" w:rsidP="006F0906">
      <w:pPr>
        <w:ind w:left="360"/>
        <w:rPr>
          <w:lang w:val="en-US"/>
        </w:rPr>
      </w:pPr>
      <w:r w:rsidRPr="00930B94">
        <w:rPr>
          <w:lang w:val="en-US"/>
        </w:rPr>
        <w:t>HP Z210</w:t>
      </w:r>
    </w:p>
    <w:p w:rsidR="006F0906" w:rsidRPr="00930B94" w:rsidRDefault="006F0906" w:rsidP="006F0906">
      <w:pPr>
        <w:ind w:left="360"/>
        <w:rPr>
          <w:lang w:val="en-US"/>
        </w:rPr>
      </w:pPr>
      <w:r w:rsidRPr="00930B94">
        <w:rPr>
          <w:lang w:val="en-US"/>
        </w:rPr>
        <w:t>HP Z400</w:t>
      </w:r>
    </w:p>
    <w:p w:rsidR="006F0906" w:rsidRPr="00930B94" w:rsidRDefault="006F0906" w:rsidP="006F0906">
      <w:pPr>
        <w:ind w:left="360"/>
        <w:rPr>
          <w:lang w:val="en-US"/>
        </w:rPr>
      </w:pPr>
      <w:r w:rsidRPr="00930B94">
        <w:rPr>
          <w:lang w:val="en-US"/>
        </w:rPr>
        <w:t>HP Z800</w:t>
      </w:r>
    </w:p>
    <w:p w:rsidR="006F0906" w:rsidRPr="00930B94" w:rsidRDefault="006F0906" w:rsidP="006F0906">
      <w:pPr>
        <w:rPr>
          <w:b/>
        </w:rPr>
      </w:pPr>
    </w:p>
    <w:p w:rsidR="006F0906" w:rsidRPr="00930B94" w:rsidRDefault="006F0906" w:rsidP="00041778">
      <w:pPr>
        <w:widowControl w:val="0"/>
        <w:numPr>
          <w:ilvl w:val="0"/>
          <w:numId w:val="76"/>
        </w:numPr>
        <w:rPr>
          <w:b/>
        </w:rPr>
      </w:pPr>
      <w:r w:rsidRPr="00930B94">
        <w:rPr>
          <w:b/>
        </w:rPr>
        <w:t>Мониторы</w:t>
      </w:r>
    </w:p>
    <w:p w:rsidR="006F0906" w:rsidRPr="00930B94" w:rsidRDefault="006F0906" w:rsidP="006F0906">
      <w:pPr>
        <w:rPr>
          <w:b/>
        </w:rPr>
      </w:pPr>
    </w:p>
    <w:p w:rsidR="006F0906" w:rsidRPr="00930B94" w:rsidRDefault="006F0906" w:rsidP="006F0906">
      <w:pPr>
        <w:ind w:left="360"/>
        <w:rPr>
          <w:lang w:val="en-US"/>
        </w:rPr>
      </w:pPr>
      <w:r w:rsidRPr="00930B94">
        <w:rPr>
          <w:lang w:val="en-US"/>
        </w:rPr>
        <w:t>3М М2256PW</w:t>
      </w:r>
    </w:p>
    <w:p w:rsidR="006F0906" w:rsidRPr="00930B94" w:rsidRDefault="006F0906" w:rsidP="006F0906">
      <w:pPr>
        <w:ind w:left="360"/>
        <w:rPr>
          <w:lang w:val="en-US"/>
        </w:rPr>
      </w:pPr>
      <w:r w:rsidRPr="00930B94">
        <w:rPr>
          <w:lang w:val="en-US"/>
        </w:rPr>
        <w:t>NEC 225WXM</w:t>
      </w:r>
    </w:p>
    <w:p w:rsidR="006F0906" w:rsidRPr="00930B94" w:rsidRDefault="006F0906" w:rsidP="006F0906">
      <w:pPr>
        <w:ind w:left="360"/>
        <w:rPr>
          <w:lang w:val="en-US"/>
        </w:rPr>
      </w:pPr>
      <w:r w:rsidRPr="00930B94">
        <w:rPr>
          <w:lang w:val="en-US"/>
        </w:rPr>
        <w:t>NEC EA191M</w:t>
      </w:r>
    </w:p>
    <w:p w:rsidR="006F0906" w:rsidRPr="00930B94" w:rsidRDefault="006F0906" w:rsidP="006F0906">
      <w:pPr>
        <w:ind w:left="360"/>
        <w:rPr>
          <w:lang w:val="en-US"/>
        </w:rPr>
      </w:pPr>
      <w:r w:rsidRPr="00930B94">
        <w:rPr>
          <w:lang w:val="en-US"/>
        </w:rPr>
        <w:t>NEC EA241WM</w:t>
      </w:r>
    </w:p>
    <w:p w:rsidR="006F0906" w:rsidRPr="00930B94" w:rsidRDefault="006F0906" w:rsidP="006F0906">
      <w:pPr>
        <w:ind w:left="360"/>
        <w:rPr>
          <w:lang w:val="en-US"/>
        </w:rPr>
      </w:pPr>
      <w:r w:rsidRPr="00930B94">
        <w:rPr>
          <w:lang w:val="en-US"/>
        </w:rPr>
        <w:t>NEC EA243WM</w:t>
      </w:r>
    </w:p>
    <w:p w:rsidR="006F0906" w:rsidRPr="00930B94" w:rsidRDefault="006F0906" w:rsidP="006F0906">
      <w:pPr>
        <w:ind w:left="360"/>
        <w:rPr>
          <w:lang w:val="en-US"/>
        </w:rPr>
      </w:pPr>
      <w:r w:rsidRPr="00930B94">
        <w:rPr>
          <w:lang w:val="en-US"/>
        </w:rPr>
        <w:t>NEC EX231Wp</w:t>
      </w:r>
    </w:p>
    <w:p w:rsidR="006F0906" w:rsidRPr="00930B94" w:rsidRDefault="006F0906" w:rsidP="006F0906">
      <w:pPr>
        <w:ind w:left="360"/>
        <w:rPr>
          <w:lang w:val="en-US"/>
        </w:rPr>
      </w:pPr>
      <w:r w:rsidRPr="00930B94">
        <w:rPr>
          <w:lang w:val="en-US"/>
        </w:rPr>
        <w:t>NEC EA232WMi</w:t>
      </w:r>
    </w:p>
    <w:p w:rsidR="006F0906" w:rsidRPr="00930B94" w:rsidRDefault="006F0906" w:rsidP="006F0906">
      <w:pPr>
        <w:ind w:left="360"/>
        <w:rPr>
          <w:lang w:val="en-US"/>
        </w:rPr>
      </w:pPr>
      <w:r w:rsidRPr="00930B94">
        <w:rPr>
          <w:lang w:val="en-US"/>
        </w:rPr>
        <w:t>NEC 22WV</w:t>
      </w:r>
    </w:p>
    <w:p w:rsidR="006F0906" w:rsidRPr="00930B94" w:rsidRDefault="006F0906" w:rsidP="006F0906">
      <w:pPr>
        <w:ind w:left="360"/>
        <w:rPr>
          <w:lang w:val="en-US"/>
        </w:rPr>
      </w:pPr>
      <w:r w:rsidRPr="00930B94">
        <w:rPr>
          <w:lang w:val="en-US"/>
        </w:rPr>
        <w:t>NEC 225WXM</w:t>
      </w:r>
    </w:p>
    <w:p w:rsidR="006F0906" w:rsidRPr="00930B94" w:rsidRDefault="006F0906" w:rsidP="006F0906">
      <w:pPr>
        <w:ind w:left="360"/>
        <w:rPr>
          <w:lang w:val="en-US"/>
        </w:rPr>
      </w:pPr>
      <w:r w:rsidRPr="00930B94">
        <w:rPr>
          <w:lang w:val="en-US"/>
        </w:rPr>
        <w:t>NEC 224WM</w:t>
      </w:r>
    </w:p>
    <w:p w:rsidR="006F0906" w:rsidRPr="00930B94" w:rsidRDefault="006F0906" w:rsidP="006F0906">
      <w:pPr>
        <w:ind w:left="360"/>
        <w:rPr>
          <w:lang w:val="en-US"/>
        </w:rPr>
      </w:pPr>
      <w:r w:rsidRPr="00930B94">
        <w:rPr>
          <w:lang w:val="en-US"/>
        </w:rPr>
        <w:t>NEC 2470WNX</w:t>
      </w:r>
    </w:p>
    <w:p w:rsidR="006F0906" w:rsidRPr="00930B94" w:rsidRDefault="006F0906" w:rsidP="006F0906">
      <w:pPr>
        <w:ind w:left="360"/>
        <w:rPr>
          <w:lang w:val="en-US"/>
        </w:rPr>
      </w:pPr>
      <w:r w:rsidRPr="00930B94">
        <w:rPr>
          <w:lang w:val="en-US"/>
        </w:rPr>
        <w:t>NEC 2470WVX</w:t>
      </w:r>
    </w:p>
    <w:p w:rsidR="006F0906" w:rsidRPr="00930B94" w:rsidRDefault="006F0906" w:rsidP="006F0906">
      <w:pPr>
        <w:ind w:left="360"/>
        <w:rPr>
          <w:lang w:val="en-US"/>
        </w:rPr>
      </w:pPr>
      <w:r w:rsidRPr="00930B94">
        <w:rPr>
          <w:lang w:val="en-US"/>
        </w:rPr>
        <w:t>NEC 2190UXp</w:t>
      </w:r>
    </w:p>
    <w:p w:rsidR="006F0906" w:rsidRPr="00930B94" w:rsidRDefault="006F0906" w:rsidP="006F0906">
      <w:pPr>
        <w:ind w:left="360"/>
        <w:rPr>
          <w:lang w:val="en-US"/>
        </w:rPr>
      </w:pPr>
      <w:r w:rsidRPr="00930B94">
        <w:rPr>
          <w:lang w:val="en-US"/>
        </w:rPr>
        <w:lastRenderedPageBreak/>
        <w:t>NEC 1970VX</w:t>
      </w:r>
    </w:p>
    <w:p w:rsidR="006F0906" w:rsidRPr="00930B94" w:rsidRDefault="006F0906" w:rsidP="006F0906">
      <w:pPr>
        <w:ind w:left="360"/>
        <w:rPr>
          <w:lang w:val="en-US"/>
        </w:rPr>
      </w:pPr>
      <w:r w:rsidRPr="00930B94">
        <w:rPr>
          <w:lang w:val="en-US"/>
        </w:rPr>
        <w:t>NEC 1970Nxp</w:t>
      </w:r>
    </w:p>
    <w:p w:rsidR="006F0906" w:rsidRPr="00930B94" w:rsidRDefault="006F0906" w:rsidP="006F0906">
      <w:pPr>
        <w:ind w:left="360"/>
        <w:rPr>
          <w:lang w:val="en-US"/>
        </w:rPr>
      </w:pPr>
      <w:r w:rsidRPr="00930B94">
        <w:rPr>
          <w:lang w:val="en-US"/>
        </w:rPr>
        <w:t>NEC 195Nx</w:t>
      </w:r>
    </w:p>
    <w:p w:rsidR="006F0906" w:rsidRPr="00930B94" w:rsidRDefault="006F0906" w:rsidP="006F0906">
      <w:pPr>
        <w:ind w:left="360"/>
        <w:rPr>
          <w:lang w:val="en-US"/>
        </w:rPr>
      </w:pPr>
      <w:r w:rsidRPr="00930B94">
        <w:rPr>
          <w:lang w:val="en-US"/>
        </w:rPr>
        <w:t>LG W2243S</w:t>
      </w:r>
    </w:p>
    <w:p w:rsidR="006F0906" w:rsidRPr="00930B94" w:rsidRDefault="006F0906" w:rsidP="006F0906">
      <w:pPr>
        <w:ind w:left="360"/>
        <w:rPr>
          <w:lang w:val="en-US"/>
        </w:rPr>
      </w:pPr>
      <w:r w:rsidRPr="00930B94">
        <w:rPr>
          <w:lang w:val="en-US"/>
        </w:rPr>
        <w:t>LG L1918S</w:t>
      </w:r>
    </w:p>
    <w:p w:rsidR="006F0906" w:rsidRPr="00930B94" w:rsidRDefault="006F0906" w:rsidP="006F0906">
      <w:pPr>
        <w:ind w:left="360"/>
        <w:rPr>
          <w:lang w:val="en-US"/>
        </w:rPr>
      </w:pPr>
      <w:r w:rsidRPr="00930B94">
        <w:rPr>
          <w:lang w:val="en-US"/>
        </w:rPr>
        <w:t>LG L1942S</w:t>
      </w:r>
    </w:p>
    <w:p w:rsidR="006F0906" w:rsidRPr="00930B94" w:rsidRDefault="006F0906" w:rsidP="006F0906">
      <w:pPr>
        <w:ind w:left="360"/>
        <w:rPr>
          <w:lang w:val="en-US"/>
        </w:rPr>
      </w:pPr>
      <w:r w:rsidRPr="00930B94">
        <w:rPr>
          <w:lang w:val="en-US"/>
        </w:rPr>
        <w:t>LG W1943S</w:t>
      </w:r>
    </w:p>
    <w:p w:rsidR="006F0906" w:rsidRPr="00930B94" w:rsidRDefault="006F0906" w:rsidP="006F0906">
      <w:pPr>
        <w:ind w:left="360"/>
        <w:rPr>
          <w:lang w:val="en-US"/>
        </w:rPr>
      </w:pPr>
      <w:r w:rsidRPr="00930B94">
        <w:rPr>
          <w:lang w:val="en-US"/>
        </w:rPr>
        <w:t>LG L1953</w:t>
      </w:r>
    </w:p>
    <w:p w:rsidR="006F0906" w:rsidRPr="00930B94" w:rsidRDefault="006F0906" w:rsidP="006F0906">
      <w:pPr>
        <w:ind w:left="360"/>
        <w:rPr>
          <w:lang w:val="en-US"/>
        </w:rPr>
      </w:pPr>
      <w:r w:rsidRPr="00930B94">
        <w:rPr>
          <w:lang w:val="en-US"/>
        </w:rPr>
        <w:t>LG W2243S</w:t>
      </w:r>
    </w:p>
    <w:p w:rsidR="006F0906" w:rsidRPr="00930B94" w:rsidRDefault="006F0906" w:rsidP="006F0906">
      <w:pPr>
        <w:ind w:left="360"/>
        <w:rPr>
          <w:lang w:val="en-US"/>
        </w:rPr>
      </w:pPr>
      <w:r w:rsidRPr="00930B94">
        <w:rPr>
          <w:lang w:val="en-US"/>
        </w:rPr>
        <w:t>LG E2242C</w:t>
      </w:r>
    </w:p>
    <w:p w:rsidR="006F0906" w:rsidRPr="00930B94" w:rsidRDefault="006F0906" w:rsidP="006F0906">
      <w:pPr>
        <w:ind w:left="360"/>
        <w:rPr>
          <w:lang w:val="en-US"/>
        </w:rPr>
      </w:pPr>
      <w:r w:rsidRPr="00930B94">
        <w:rPr>
          <w:lang w:val="en-US"/>
        </w:rPr>
        <w:t>LG IPS225T</w:t>
      </w:r>
    </w:p>
    <w:p w:rsidR="006F0906" w:rsidRPr="00930B94" w:rsidRDefault="006F0906" w:rsidP="006F0906">
      <w:pPr>
        <w:ind w:left="360"/>
        <w:rPr>
          <w:lang w:val="en-US"/>
        </w:rPr>
      </w:pPr>
      <w:r w:rsidRPr="00930B94">
        <w:rPr>
          <w:lang w:val="en-US"/>
        </w:rPr>
        <w:t>LG 22EA53T</w:t>
      </w:r>
    </w:p>
    <w:p w:rsidR="006F0906" w:rsidRPr="00930B94" w:rsidRDefault="006F0906" w:rsidP="00041778">
      <w:pPr>
        <w:widowControl w:val="0"/>
        <w:numPr>
          <w:ilvl w:val="0"/>
          <w:numId w:val="76"/>
        </w:numPr>
        <w:rPr>
          <w:b/>
        </w:rPr>
      </w:pPr>
      <w:r w:rsidRPr="00930B94">
        <w:rPr>
          <w:b/>
        </w:rPr>
        <w:t>Ноутбуки</w:t>
      </w:r>
    </w:p>
    <w:p w:rsidR="006F0906" w:rsidRPr="00930B94" w:rsidRDefault="006F0906" w:rsidP="006F0906"/>
    <w:p w:rsidR="006F0906" w:rsidRPr="00930B94" w:rsidRDefault="006F0906" w:rsidP="006F0906">
      <w:pPr>
        <w:ind w:left="360"/>
        <w:rPr>
          <w:lang w:val="en-US"/>
        </w:rPr>
      </w:pPr>
      <w:r w:rsidRPr="00930B94">
        <w:rPr>
          <w:lang w:val="en-US"/>
        </w:rPr>
        <w:t>Acer Aspire 2920-302G25Mi</w:t>
      </w:r>
    </w:p>
    <w:p w:rsidR="006F0906" w:rsidRPr="00930B94" w:rsidRDefault="006F0906" w:rsidP="006F0906">
      <w:pPr>
        <w:ind w:left="360"/>
        <w:rPr>
          <w:lang w:val="en-US"/>
        </w:rPr>
      </w:pPr>
      <w:r w:rsidRPr="00930B94">
        <w:rPr>
          <w:lang w:val="en-US"/>
        </w:rPr>
        <w:t>Acer Aspire 5654WLMi</w:t>
      </w:r>
    </w:p>
    <w:p w:rsidR="006F0906" w:rsidRPr="00930B94" w:rsidRDefault="006F0906" w:rsidP="006F0906">
      <w:pPr>
        <w:ind w:left="360"/>
        <w:rPr>
          <w:lang w:val="en-US"/>
        </w:rPr>
      </w:pPr>
      <w:r w:rsidRPr="00930B94">
        <w:rPr>
          <w:lang w:val="en-US"/>
        </w:rPr>
        <w:t>Acer TM6292-812G25Mn</w:t>
      </w:r>
    </w:p>
    <w:p w:rsidR="006F0906" w:rsidRPr="00930B94" w:rsidRDefault="006F0906" w:rsidP="006F0906">
      <w:pPr>
        <w:ind w:left="360"/>
        <w:rPr>
          <w:lang w:val="en-US"/>
        </w:rPr>
      </w:pPr>
      <w:r w:rsidRPr="00930B94">
        <w:rPr>
          <w:lang w:val="en-US"/>
        </w:rPr>
        <w:t>Acer Travel Mate 8371</w:t>
      </w:r>
    </w:p>
    <w:p w:rsidR="006F0906" w:rsidRPr="00930B94" w:rsidRDefault="006F0906" w:rsidP="006F0906">
      <w:pPr>
        <w:ind w:left="360"/>
        <w:rPr>
          <w:lang w:val="en-US"/>
        </w:rPr>
      </w:pPr>
      <w:r w:rsidRPr="00930B94">
        <w:rPr>
          <w:lang w:val="en-US"/>
        </w:rPr>
        <w:t>Acer TravelMate 6292-825G25Mn</w:t>
      </w:r>
    </w:p>
    <w:p w:rsidR="006F0906" w:rsidRPr="00930B94" w:rsidRDefault="006F0906" w:rsidP="006F0906">
      <w:pPr>
        <w:ind w:left="360"/>
        <w:rPr>
          <w:lang w:val="en-US"/>
        </w:rPr>
      </w:pPr>
      <w:r w:rsidRPr="00930B94">
        <w:rPr>
          <w:lang w:val="en-US"/>
        </w:rPr>
        <w:t>Apple iPad2 64</w:t>
      </w:r>
      <w:proofErr w:type="gramStart"/>
      <w:r w:rsidRPr="00930B94">
        <w:rPr>
          <w:lang w:val="en-US"/>
        </w:rPr>
        <w:t>gb</w:t>
      </w:r>
      <w:proofErr w:type="gramEnd"/>
      <w:r w:rsidRPr="00930B94">
        <w:rPr>
          <w:lang w:val="en-US"/>
        </w:rPr>
        <w:t xml:space="preserve"> WiFi 3G Black</w:t>
      </w:r>
    </w:p>
    <w:p w:rsidR="006F0906" w:rsidRPr="00930B94" w:rsidRDefault="006F0906" w:rsidP="006F0906">
      <w:pPr>
        <w:ind w:left="360"/>
        <w:rPr>
          <w:lang w:val="en-US"/>
        </w:rPr>
      </w:pPr>
      <w:r w:rsidRPr="00930B94">
        <w:rPr>
          <w:lang w:val="en-US"/>
        </w:rPr>
        <w:t>Apple MacBook Air</w:t>
      </w:r>
    </w:p>
    <w:p w:rsidR="006F0906" w:rsidRPr="00930B94" w:rsidRDefault="006F0906" w:rsidP="006F0906">
      <w:pPr>
        <w:ind w:left="360"/>
        <w:rPr>
          <w:lang w:val="en-US"/>
        </w:rPr>
      </w:pPr>
      <w:r w:rsidRPr="00930B94">
        <w:rPr>
          <w:lang w:val="en-US"/>
        </w:rPr>
        <w:t>Apple MacBook Air MC5041RS/A</w:t>
      </w:r>
    </w:p>
    <w:p w:rsidR="006F0906" w:rsidRPr="00930B94" w:rsidRDefault="006F0906" w:rsidP="006F0906">
      <w:pPr>
        <w:ind w:left="360"/>
        <w:rPr>
          <w:lang w:val="en-US"/>
        </w:rPr>
      </w:pPr>
      <w:r w:rsidRPr="00930B94">
        <w:rPr>
          <w:lang w:val="en-US"/>
        </w:rPr>
        <w:t>Apple MacBook Air MD224RS/A</w:t>
      </w:r>
    </w:p>
    <w:p w:rsidR="006F0906" w:rsidRPr="00930B94" w:rsidRDefault="006F0906" w:rsidP="006F0906">
      <w:pPr>
        <w:ind w:left="360"/>
        <w:rPr>
          <w:lang w:val="en-US"/>
        </w:rPr>
      </w:pPr>
      <w:r w:rsidRPr="00930B94">
        <w:rPr>
          <w:lang w:val="en-US"/>
        </w:rPr>
        <w:t>Apple MacBook Pro ME662RU/A</w:t>
      </w:r>
    </w:p>
    <w:p w:rsidR="006F0906" w:rsidRPr="00930B94" w:rsidRDefault="006F0906" w:rsidP="006F0906">
      <w:pPr>
        <w:ind w:left="360"/>
        <w:rPr>
          <w:lang w:val="en-US"/>
        </w:rPr>
      </w:pPr>
      <w:r w:rsidRPr="00930B94">
        <w:rPr>
          <w:lang w:val="en-US"/>
        </w:rPr>
        <w:t>Asus M50Sr</w:t>
      </w:r>
    </w:p>
    <w:p w:rsidR="006F0906" w:rsidRPr="00930B94" w:rsidRDefault="006F0906" w:rsidP="006F0906">
      <w:pPr>
        <w:ind w:left="360"/>
        <w:rPr>
          <w:lang w:val="en-US"/>
        </w:rPr>
      </w:pPr>
      <w:r w:rsidRPr="00930B94">
        <w:rPr>
          <w:lang w:val="en-US"/>
        </w:rPr>
        <w:t>Asus M50VM</w:t>
      </w:r>
    </w:p>
    <w:p w:rsidR="006F0906" w:rsidRPr="00930B94" w:rsidRDefault="006F0906" w:rsidP="006F0906">
      <w:pPr>
        <w:ind w:left="360"/>
        <w:rPr>
          <w:lang w:val="en-US"/>
        </w:rPr>
      </w:pPr>
      <w:r w:rsidRPr="00930B94">
        <w:rPr>
          <w:lang w:val="en-US"/>
        </w:rPr>
        <w:t>Asus M51Sr</w:t>
      </w:r>
    </w:p>
    <w:p w:rsidR="006F0906" w:rsidRPr="00930B94" w:rsidRDefault="006F0906" w:rsidP="006F0906">
      <w:pPr>
        <w:ind w:left="360"/>
        <w:rPr>
          <w:lang w:val="en-US"/>
        </w:rPr>
      </w:pPr>
      <w:r w:rsidRPr="00930B94">
        <w:rPr>
          <w:lang w:val="en-US"/>
        </w:rPr>
        <w:t>Asus U1E</w:t>
      </w:r>
    </w:p>
    <w:p w:rsidR="006F0906" w:rsidRPr="00930B94" w:rsidRDefault="006F0906" w:rsidP="006F0906">
      <w:pPr>
        <w:ind w:left="360"/>
        <w:rPr>
          <w:lang w:val="en-US"/>
        </w:rPr>
      </w:pPr>
      <w:r w:rsidRPr="00930B94">
        <w:rPr>
          <w:lang w:val="en-US"/>
        </w:rPr>
        <w:t>FSC LifeBook S7210</w:t>
      </w:r>
    </w:p>
    <w:p w:rsidR="006F0906" w:rsidRPr="00930B94" w:rsidRDefault="006F0906" w:rsidP="006F0906">
      <w:pPr>
        <w:ind w:left="360"/>
        <w:rPr>
          <w:lang w:val="en-US"/>
        </w:rPr>
      </w:pPr>
      <w:r w:rsidRPr="00930B94">
        <w:rPr>
          <w:lang w:val="en-US"/>
        </w:rPr>
        <w:t>Fujitsu Siemens C1020</w:t>
      </w:r>
    </w:p>
    <w:p w:rsidR="006F0906" w:rsidRPr="00930B94" w:rsidRDefault="006F0906" w:rsidP="006F0906">
      <w:pPr>
        <w:ind w:left="360"/>
        <w:rPr>
          <w:lang w:val="en-US"/>
        </w:rPr>
      </w:pPr>
      <w:r w:rsidRPr="00930B94">
        <w:rPr>
          <w:lang w:val="en-US"/>
        </w:rPr>
        <w:t>Fujitsu Siemens FSC Esprimo Mobile U9200</w:t>
      </w:r>
    </w:p>
    <w:p w:rsidR="006F0906" w:rsidRPr="00930B94" w:rsidRDefault="006F0906" w:rsidP="006F0906">
      <w:pPr>
        <w:ind w:left="360"/>
        <w:rPr>
          <w:lang w:val="en-US"/>
        </w:rPr>
      </w:pPr>
      <w:r w:rsidRPr="00930B94">
        <w:rPr>
          <w:lang w:val="en-US"/>
        </w:rPr>
        <w:t>Fujitsu-Siemens Amolio Si2636</w:t>
      </w:r>
    </w:p>
    <w:p w:rsidR="006F0906" w:rsidRPr="00930B94" w:rsidRDefault="006F0906" w:rsidP="006F0906">
      <w:pPr>
        <w:ind w:left="360"/>
        <w:rPr>
          <w:lang w:val="en-US"/>
        </w:rPr>
      </w:pPr>
      <w:r w:rsidRPr="00930B94">
        <w:rPr>
          <w:lang w:val="en-US"/>
        </w:rPr>
        <w:t>HP 620</w:t>
      </w:r>
    </w:p>
    <w:p w:rsidR="006F0906" w:rsidRPr="00930B94" w:rsidRDefault="006F0906" w:rsidP="006F0906">
      <w:pPr>
        <w:ind w:left="360"/>
        <w:rPr>
          <w:lang w:val="en-US"/>
        </w:rPr>
      </w:pPr>
      <w:r w:rsidRPr="00930B94">
        <w:rPr>
          <w:lang w:val="en-US"/>
        </w:rPr>
        <w:t>HP Compaq 6530b</w:t>
      </w:r>
    </w:p>
    <w:p w:rsidR="006F0906" w:rsidRPr="00930B94" w:rsidRDefault="006F0906" w:rsidP="006F0906">
      <w:pPr>
        <w:ind w:left="360"/>
        <w:rPr>
          <w:lang w:val="en-US"/>
        </w:rPr>
      </w:pPr>
      <w:r w:rsidRPr="00930B94">
        <w:rPr>
          <w:lang w:val="en-US"/>
        </w:rPr>
        <w:t>HP Compaq 6720s</w:t>
      </w:r>
    </w:p>
    <w:p w:rsidR="006F0906" w:rsidRPr="00930B94" w:rsidRDefault="006F0906" w:rsidP="006F0906">
      <w:pPr>
        <w:ind w:left="360"/>
        <w:rPr>
          <w:lang w:val="en-US"/>
        </w:rPr>
      </w:pPr>
      <w:r w:rsidRPr="00930B94">
        <w:rPr>
          <w:lang w:val="en-US"/>
        </w:rPr>
        <w:t>HP Compaq 6820s</w:t>
      </w:r>
    </w:p>
    <w:p w:rsidR="006F0906" w:rsidRPr="00930B94" w:rsidRDefault="006F0906" w:rsidP="006F0906">
      <w:pPr>
        <w:ind w:left="360"/>
        <w:rPr>
          <w:lang w:val="en-US"/>
        </w:rPr>
      </w:pPr>
      <w:r w:rsidRPr="00930B94">
        <w:rPr>
          <w:lang w:val="en-US"/>
        </w:rPr>
        <w:t>HP Compaq 8510p</w:t>
      </w:r>
    </w:p>
    <w:p w:rsidR="006F0906" w:rsidRPr="00930B94" w:rsidRDefault="006F0906" w:rsidP="006F0906">
      <w:pPr>
        <w:ind w:left="360"/>
        <w:rPr>
          <w:lang w:val="en-US"/>
        </w:rPr>
      </w:pPr>
      <w:r w:rsidRPr="00930B94">
        <w:rPr>
          <w:lang w:val="en-US"/>
        </w:rPr>
        <w:t>HP Compaq 8710w</w:t>
      </w:r>
    </w:p>
    <w:p w:rsidR="006F0906" w:rsidRPr="00930B94" w:rsidRDefault="006F0906" w:rsidP="006F0906">
      <w:pPr>
        <w:ind w:left="360"/>
        <w:rPr>
          <w:lang w:val="en-US"/>
        </w:rPr>
      </w:pPr>
      <w:r w:rsidRPr="00930B94">
        <w:rPr>
          <w:lang w:val="en-US"/>
        </w:rPr>
        <w:t>HP Compaq nx8220</w:t>
      </w:r>
    </w:p>
    <w:p w:rsidR="006F0906" w:rsidRPr="00930B94" w:rsidRDefault="006F0906" w:rsidP="006F0906">
      <w:pPr>
        <w:ind w:left="360"/>
        <w:rPr>
          <w:lang w:val="en-US"/>
        </w:rPr>
      </w:pPr>
      <w:r w:rsidRPr="00930B94">
        <w:rPr>
          <w:lang w:val="en-US"/>
        </w:rPr>
        <w:t>HP EliteBook 8440p</w:t>
      </w:r>
    </w:p>
    <w:p w:rsidR="006F0906" w:rsidRPr="00930B94" w:rsidRDefault="006F0906" w:rsidP="006F0906">
      <w:pPr>
        <w:ind w:left="360"/>
        <w:rPr>
          <w:lang w:val="en-US"/>
        </w:rPr>
      </w:pPr>
      <w:r w:rsidRPr="00930B94">
        <w:rPr>
          <w:lang w:val="en-US"/>
        </w:rPr>
        <w:t>HP Elitebook 8730w</w:t>
      </w:r>
    </w:p>
    <w:p w:rsidR="006F0906" w:rsidRPr="00930B94" w:rsidRDefault="006F0906" w:rsidP="006F0906">
      <w:pPr>
        <w:ind w:left="360"/>
        <w:rPr>
          <w:lang w:val="en-US"/>
        </w:rPr>
      </w:pPr>
      <w:r w:rsidRPr="00930B94">
        <w:rPr>
          <w:lang w:val="en-US"/>
        </w:rPr>
        <w:t>HP EliteBook 8760w</w:t>
      </w:r>
    </w:p>
    <w:p w:rsidR="006F0906" w:rsidRPr="00930B94" w:rsidRDefault="006F0906" w:rsidP="006F0906">
      <w:pPr>
        <w:ind w:left="360"/>
        <w:rPr>
          <w:lang w:val="en-US"/>
        </w:rPr>
      </w:pPr>
      <w:r w:rsidRPr="00930B94">
        <w:rPr>
          <w:lang w:val="en-US"/>
        </w:rPr>
        <w:t>HP nc6320</w:t>
      </w:r>
    </w:p>
    <w:p w:rsidR="006F0906" w:rsidRPr="00930B94" w:rsidRDefault="006F0906" w:rsidP="006F0906">
      <w:pPr>
        <w:ind w:left="360"/>
        <w:rPr>
          <w:lang w:val="en-US"/>
        </w:rPr>
      </w:pPr>
      <w:r w:rsidRPr="00930B94">
        <w:rPr>
          <w:lang w:val="en-US"/>
        </w:rPr>
        <w:t>HP ProBook 4330s</w:t>
      </w:r>
    </w:p>
    <w:p w:rsidR="006F0906" w:rsidRPr="00930B94" w:rsidRDefault="006F0906" w:rsidP="006F0906">
      <w:pPr>
        <w:ind w:left="360"/>
        <w:rPr>
          <w:lang w:val="en-US"/>
        </w:rPr>
      </w:pPr>
      <w:r w:rsidRPr="00930B94">
        <w:rPr>
          <w:lang w:val="en-US"/>
        </w:rPr>
        <w:t>HP ProBook 4360b</w:t>
      </w:r>
    </w:p>
    <w:p w:rsidR="006F0906" w:rsidRPr="00930B94" w:rsidRDefault="006F0906" w:rsidP="006F0906">
      <w:pPr>
        <w:ind w:left="360"/>
        <w:rPr>
          <w:lang w:val="en-US"/>
        </w:rPr>
      </w:pPr>
      <w:r w:rsidRPr="00930B94">
        <w:rPr>
          <w:lang w:val="en-US"/>
        </w:rPr>
        <w:t>HP ProBook 4510s</w:t>
      </w:r>
    </w:p>
    <w:p w:rsidR="006F0906" w:rsidRPr="00930B94" w:rsidRDefault="006F0906" w:rsidP="006F0906">
      <w:pPr>
        <w:ind w:left="360"/>
        <w:rPr>
          <w:lang w:val="en-US"/>
        </w:rPr>
      </w:pPr>
      <w:r w:rsidRPr="00930B94">
        <w:rPr>
          <w:lang w:val="en-US"/>
        </w:rPr>
        <w:t>HP ProBook 4520s</w:t>
      </w:r>
    </w:p>
    <w:p w:rsidR="006F0906" w:rsidRPr="00930B94" w:rsidRDefault="006F0906" w:rsidP="006F0906">
      <w:pPr>
        <w:ind w:left="360"/>
        <w:rPr>
          <w:lang w:val="en-US"/>
        </w:rPr>
      </w:pPr>
      <w:r w:rsidRPr="00930B94">
        <w:rPr>
          <w:lang w:val="en-US"/>
        </w:rPr>
        <w:t>HP ProBook 4520s</w:t>
      </w:r>
    </w:p>
    <w:p w:rsidR="006F0906" w:rsidRPr="00930B94" w:rsidRDefault="006F0906" w:rsidP="006F0906">
      <w:pPr>
        <w:ind w:left="360"/>
        <w:rPr>
          <w:lang w:val="en-US"/>
        </w:rPr>
      </w:pPr>
      <w:r w:rsidRPr="00930B94">
        <w:rPr>
          <w:lang w:val="en-US"/>
        </w:rPr>
        <w:lastRenderedPageBreak/>
        <w:t>HP ProBook 4530s</w:t>
      </w:r>
    </w:p>
    <w:p w:rsidR="006F0906" w:rsidRPr="00930B94" w:rsidRDefault="006F0906" w:rsidP="006F0906">
      <w:pPr>
        <w:ind w:left="360"/>
        <w:rPr>
          <w:lang w:val="en-US"/>
        </w:rPr>
      </w:pPr>
      <w:r w:rsidRPr="00930B94">
        <w:rPr>
          <w:lang w:val="en-US"/>
        </w:rPr>
        <w:t>HP ProBook 4540s</w:t>
      </w:r>
    </w:p>
    <w:p w:rsidR="006F0906" w:rsidRPr="00930B94" w:rsidRDefault="006F0906" w:rsidP="006F0906">
      <w:pPr>
        <w:ind w:left="360"/>
        <w:rPr>
          <w:lang w:val="en-US"/>
        </w:rPr>
      </w:pPr>
      <w:r w:rsidRPr="00930B94">
        <w:rPr>
          <w:lang w:val="en-US"/>
        </w:rPr>
        <w:t>HP ProBook 46360b</w:t>
      </w:r>
    </w:p>
    <w:p w:rsidR="006F0906" w:rsidRPr="00930B94" w:rsidRDefault="006F0906" w:rsidP="006F0906">
      <w:pPr>
        <w:ind w:left="360"/>
        <w:rPr>
          <w:lang w:val="en-US"/>
        </w:rPr>
      </w:pPr>
      <w:r w:rsidRPr="00930B94">
        <w:rPr>
          <w:lang w:val="en-US"/>
        </w:rPr>
        <w:t>HP ProBook 4740s</w:t>
      </w:r>
    </w:p>
    <w:p w:rsidR="006F0906" w:rsidRPr="00930B94" w:rsidRDefault="006F0906" w:rsidP="006F0906">
      <w:pPr>
        <w:ind w:left="360"/>
        <w:rPr>
          <w:lang w:val="en-US"/>
        </w:rPr>
      </w:pPr>
      <w:r w:rsidRPr="00930B94">
        <w:rPr>
          <w:lang w:val="en-US"/>
        </w:rPr>
        <w:t>HP ProBook 5310m</w:t>
      </w:r>
    </w:p>
    <w:p w:rsidR="006F0906" w:rsidRPr="00930B94" w:rsidRDefault="006F0906" w:rsidP="006F0906">
      <w:pPr>
        <w:ind w:left="360"/>
        <w:rPr>
          <w:lang w:val="en-US"/>
        </w:rPr>
      </w:pPr>
      <w:r w:rsidRPr="00930B94">
        <w:rPr>
          <w:lang w:val="en-US"/>
        </w:rPr>
        <w:t>HP ProBook 5320m</w:t>
      </w:r>
    </w:p>
    <w:p w:rsidR="006F0906" w:rsidRPr="00930B94" w:rsidRDefault="006F0906" w:rsidP="006F0906">
      <w:pPr>
        <w:ind w:left="360"/>
        <w:rPr>
          <w:lang w:val="en-US"/>
        </w:rPr>
      </w:pPr>
      <w:r w:rsidRPr="00930B94">
        <w:rPr>
          <w:lang w:val="en-US"/>
        </w:rPr>
        <w:t>HP ProBook 5330m</w:t>
      </w:r>
    </w:p>
    <w:p w:rsidR="006F0906" w:rsidRPr="00930B94" w:rsidRDefault="006F0906" w:rsidP="006F0906">
      <w:pPr>
        <w:ind w:left="360"/>
        <w:rPr>
          <w:lang w:val="en-US"/>
        </w:rPr>
      </w:pPr>
      <w:r w:rsidRPr="00930B94">
        <w:rPr>
          <w:lang w:val="en-US"/>
        </w:rPr>
        <w:t>HP Probook 53330m</w:t>
      </w:r>
    </w:p>
    <w:p w:rsidR="006F0906" w:rsidRPr="00930B94" w:rsidRDefault="006F0906" w:rsidP="006F0906">
      <w:pPr>
        <w:ind w:left="360"/>
        <w:rPr>
          <w:lang w:val="en-US"/>
        </w:rPr>
      </w:pPr>
      <w:r w:rsidRPr="00930B94">
        <w:rPr>
          <w:lang w:val="en-US"/>
        </w:rPr>
        <w:t>HP ProBook 6440b</w:t>
      </w:r>
    </w:p>
    <w:p w:rsidR="006F0906" w:rsidRPr="00930B94" w:rsidRDefault="006F0906" w:rsidP="006F0906">
      <w:pPr>
        <w:ind w:left="360"/>
        <w:rPr>
          <w:lang w:val="en-US"/>
        </w:rPr>
      </w:pPr>
      <w:r w:rsidRPr="00930B94">
        <w:rPr>
          <w:lang w:val="en-US"/>
        </w:rPr>
        <w:t>HP ProBook 6450b</w:t>
      </w:r>
    </w:p>
    <w:p w:rsidR="006F0906" w:rsidRPr="00930B94" w:rsidRDefault="006F0906" w:rsidP="006F0906">
      <w:pPr>
        <w:ind w:left="360"/>
        <w:rPr>
          <w:lang w:val="en-US"/>
        </w:rPr>
      </w:pPr>
      <w:r w:rsidRPr="00930B94">
        <w:rPr>
          <w:lang w:val="en-US"/>
        </w:rPr>
        <w:t>HP ProBook 6460b</w:t>
      </w:r>
    </w:p>
    <w:p w:rsidR="006F0906" w:rsidRPr="00930B94" w:rsidRDefault="006F0906" w:rsidP="006F0906">
      <w:pPr>
        <w:ind w:left="360"/>
        <w:rPr>
          <w:lang w:val="en-US"/>
        </w:rPr>
      </w:pPr>
      <w:r w:rsidRPr="00930B94">
        <w:rPr>
          <w:lang w:val="en-US"/>
        </w:rPr>
        <w:t>HP ProBook 6470b</w:t>
      </w:r>
    </w:p>
    <w:p w:rsidR="006F0906" w:rsidRPr="00930B94" w:rsidRDefault="006F0906" w:rsidP="006F0906">
      <w:pPr>
        <w:ind w:left="360"/>
        <w:rPr>
          <w:lang w:val="en-US"/>
        </w:rPr>
      </w:pPr>
      <w:r w:rsidRPr="00930B94">
        <w:rPr>
          <w:lang w:val="en-US"/>
        </w:rPr>
        <w:t>HP ProBook 6540b</w:t>
      </w:r>
    </w:p>
    <w:p w:rsidR="006F0906" w:rsidRPr="00930B94" w:rsidRDefault="006F0906" w:rsidP="006F0906">
      <w:pPr>
        <w:ind w:left="360"/>
        <w:rPr>
          <w:lang w:val="en-US"/>
        </w:rPr>
      </w:pPr>
      <w:r w:rsidRPr="00930B94">
        <w:rPr>
          <w:lang w:val="en-US"/>
        </w:rPr>
        <w:t>HP ProBook 6550b</w:t>
      </w:r>
    </w:p>
    <w:p w:rsidR="006F0906" w:rsidRPr="00930B94" w:rsidRDefault="006F0906" w:rsidP="006F0906">
      <w:pPr>
        <w:ind w:left="360"/>
        <w:rPr>
          <w:lang w:val="en-US"/>
        </w:rPr>
      </w:pPr>
      <w:r w:rsidRPr="00930B94">
        <w:rPr>
          <w:lang w:val="en-US"/>
        </w:rPr>
        <w:t>HP TouchSmart tm2-2100er</w:t>
      </w:r>
    </w:p>
    <w:p w:rsidR="006F0906" w:rsidRPr="00930B94" w:rsidRDefault="006F0906" w:rsidP="006F0906">
      <w:pPr>
        <w:ind w:left="360"/>
        <w:rPr>
          <w:lang w:val="en-US"/>
        </w:rPr>
      </w:pPr>
      <w:r w:rsidRPr="00930B94">
        <w:rPr>
          <w:lang w:val="en-US"/>
        </w:rPr>
        <w:t>HP TouchSmart tm2-2100er</w:t>
      </w:r>
    </w:p>
    <w:p w:rsidR="006F0906" w:rsidRPr="00930B94" w:rsidRDefault="006F0906" w:rsidP="006F0906">
      <w:pPr>
        <w:ind w:left="360"/>
        <w:rPr>
          <w:lang w:val="en-US"/>
        </w:rPr>
      </w:pPr>
      <w:r w:rsidRPr="00930B94">
        <w:rPr>
          <w:lang w:val="en-US"/>
        </w:rPr>
        <w:t>Panasonic Toughbook CF-T2FWATZBM</w:t>
      </w:r>
    </w:p>
    <w:p w:rsidR="006F0906" w:rsidRPr="00930B94" w:rsidRDefault="006F0906" w:rsidP="006F0906">
      <w:pPr>
        <w:ind w:left="360"/>
        <w:rPr>
          <w:lang w:val="en-US"/>
        </w:rPr>
      </w:pPr>
      <w:r w:rsidRPr="00930B94">
        <w:rPr>
          <w:lang w:val="en-US"/>
        </w:rPr>
        <w:t>Samsung Q210-FS03</w:t>
      </w:r>
    </w:p>
    <w:p w:rsidR="006F0906" w:rsidRPr="00930B94" w:rsidRDefault="006F0906" w:rsidP="006F0906">
      <w:pPr>
        <w:ind w:left="360"/>
        <w:rPr>
          <w:lang w:val="en-US"/>
        </w:rPr>
      </w:pPr>
      <w:r w:rsidRPr="00930B94">
        <w:rPr>
          <w:lang w:val="en-US"/>
        </w:rPr>
        <w:t>Samsung Q30</w:t>
      </w:r>
    </w:p>
    <w:p w:rsidR="006F0906" w:rsidRPr="00930B94" w:rsidRDefault="006F0906" w:rsidP="006F0906">
      <w:pPr>
        <w:ind w:left="360"/>
        <w:rPr>
          <w:lang w:val="en-US"/>
        </w:rPr>
      </w:pPr>
      <w:r w:rsidRPr="00930B94">
        <w:rPr>
          <w:lang w:val="en-US"/>
        </w:rPr>
        <w:t>Samsung Q45</w:t>
      </w:r>
    </w:p>
    <w:p w:rsidR="006F0906" w:rsidRPr="00930B94" w:rsidRDefault="006F0906" w:rsidP="006F0906">
      <w:pPr>
        <w:ind w:left="360"/>
        <w:rPr>
          <w:lang w:val="en-US"/>
        </w:rPr>
      </w:pPr>
      <w:r w:rsidRPr="00930B94">
        <w:rPr>
          <w:lang w:val="en-US"/>
        </w:rPr>
        <w:t>Samsung Q70</w:t>
      </w:r>
    </w:p>
    <w:p w:rsidR="006F0906" w:rsidRPr="00930B94" w:rsidRDefault="006F0906" w:rsidP="006F0906">
      <w:pPr>
        <w:ind w:left="360"/>
        <w:rPr>
          <w:lang w:val="en-US"/>
        </w:rPr>
      </w:pPr>
      <w:r w:rsidRPr="00930B94">
        <w:rPr>
          <w:lang w:val="en-US"/>
        </w:rPr>
        <w:t>Sony SU 9600</w:t>
      </w:r>
    </w:p>
    <w:p w:rsidR="006F0906" w:rsidRPr="00930B94" w:rsidRDefault="006F0906" w:rsidP="006F0906">
      <w:pPr>
        <w:ind w:left="360"/>
        <w:rPr>
          <w:lang w:val="en-US"/>
        </w:rPr>
      </w:pPr>
      <w:r w:rsidRPr="00930B94">
        <w:rPr>
          <w:lang w:val="en-US"/>
        </w:rPr>
        <w:t>Sony Vaio PCG-41212V</w:t>
      </w:r>
    </w:p>
    <w:p w:rsidR="006F0906" w:rsidRPr="00930B94" w:rsidRDefault="006F0906" w:rsidP="006F0906">
      <w:pPr>
        <w:ind w:left="360"/>
        <w:rPr>
          <w:lang w:val="en-US"/>
        </w:rPr>
      </w:pPr>
      <w:r w:rsidRPr="00930B94">
        <w:rPr>
          <w:lang w:val="en-US"/>
        </w:rPr>
        <w:t>Sony Vaio SB1V9R/S</w:t>
      </w:r>
    </w:p>
    <w:p w:rsidR="006F0906" w:rsidRPr="00930B94" w:rsidRDefault="006F0906" w:rsidP="006F0906">
      <w:pPr>
        <w:ind w:left="360"/>
        <w:rPr>
          <w:lang w:val="en-US"/>
        </w:rPr>
      </w:pPr>
      <w:r w:rsidRPr="00930B94">
        <w:rPr>
          <w:lang w:val="en-US"/>
        </w:rPr>
        <w:t>Sony Vaio VGN-Z51MRG/B</w:t>
      </w:r>
    </w:p>
    <w:p w:rsidR="006F0906" w:rsidRPr="00930B94" w:rsidRDefault="006F0906" w:rsidP="006F0906">
      <w:pPr>
        <w:ind w:left="360"/>
        <w:rPr>
          <w:lang w:val="en-US"/>
        </w:rPr>
      </w:pPr>
      <w:r w:rsidRPr="00930B94">
        <w:rPr>
          <w:lang w:val="en-US"/>
        </w:rPr>
        <w:t>Sony VAIO VPC-Z13S9R</w:t>
      </w:r>
    </w:p>
    <w:p w:rsidR="006F0906" w:rsidRPr="00930B94" w:rsidRDefault="006F0906" w:rsidP="006F0906">
      <w:pPr>
        <w:ind w:left="360"/>
        <w:rPr>
          <w:lang w:val="en-US"/>
        </w:rPr>
      </w:pPr>
      <w:r w:rsidRPr="00930B94">
        <w:rPr>
          <w:lang w:val="en-US"/>
        </w:rPr>
        <w:t>Sony Vaio VPC-Z13X9R/B</w:t>
      </w:r>
    </w:p>
    <w:p w:rsidR="006F0906" w:rsidRPr="00930B94" w:rsidRDefault="006F0906" w:rsidP="006F0906">
      <w:pPr>
        <w:ind w:left="360"/>
        <w:rPr>
          <w:lang w:val="en-US"/>
        </w:rPr>
      </w:pPr>
      <w:r w:rsidRPr="00930B94">
        <w:rPr>
          <w:lang w:val="en-US"/>
        </w:rPr>
        <w:t>Sony VAIO Z23Q9R/B</w:t>
      </w:r>
    </w:p>
    <w:p w:rsidR="006F0906" w:rsidRPr="00930B94" w:rsidRDefault="006F0906" w:rsidP="006F0906">
      <w:pPr>
        <w:ind w:left="360"/>
        <w:rPr>
          <w:lang w:val="en-US"/>
        </w:rPr>
      </w:pPr>
      <w:r w:rsidRPr="00930B94">
        <w:rPr>
          <w:lang w:val="en-US"/>
        </w:rPr>
        <w:t>Sony VPCSA2V9R</w:t>
      </w:r>
    </w:p>
    <w:p w:rsidR="006F0906" w:rsidRPr="006F0906" w:rsidRDefault="006F0906" w:rsidP="006F0906">
      <w:pPr>
        <w:ind w:left="360"/>
        <w:rPr>
          <w:lang w:val="en-US"/>
        </w:rPr>
      </w:pPr>
      <w:r w:rsidRPr="006F0906">
        <w:rPr>
          <w:lang w:val="en-US"/>
        </w:rPr>
        <w:t>Toshiba PORTEGE Z930-G1S</w:t>
      </w:r>
    </w:p>
    <w:p w:rsidR="006F0906" w:rsidRPr="006F0906" w:rsidRDefault="006F0906" w:rsidP="006F0906">
      <w:pPr>
        <w:rPr>
          <w:lang w:val="en-US"/>
        </w:rPr>
      </w:pPr>
    </w:p>
    <w:p w:rsidR="006F0906" w:rsidRPr="006F0906" w:rsidRDefault="006F0906" w:rsidP="006F0906">
      <w:pPr>
        <w:rPr>
          <w:lang w:val="en-US"/>
        </w:rPr>
      </w:pPr>
    </w:p>
    <w:p w:rsidR="006F0906" w:rsidRPr="006F0906" w:rsidRDefault="006F0906" w:rsidP="006F0906">
      <w:pPr>
        <w:rPr>
          <w:lang w:val="en-US"/>
        </w:rPr>
      </w:pPr>
    </w:p>
    <w:p w:rsidR="006F0906" w:rsidRPr="00930B94" w:rsidRDefault="006F0906" w:rsidP="00041778">
      <w:pPr>
        <w:widowControl w:val="0"/>
        <w:numPr>
          <w:ilvl w:val="0"/>
          <w:numId w:val="76"/>
        </w:numPr>
        <w:rPr>
          <w:b/>
        </w:rPr>
      </w:pPr>
      <w:r w:rsidRPr="00930B94">
        <w:rPr>
          <w:b/>
        </w:rPr>
        <w:t>Серверное и коммутационное оборудование</w:t>
      </w:r>
    </w:p>
    <w:p w:rsidR="006F0906" w:rsidRPr="00930B94" w:rsidRDefault="006F0906" w:rsidP="006F0906"/>
    <w:p w:rsidR="006F0906" w:rsidRPr="00930B94" w:rsidRDefault="006F0906" w:rsidP="006F0906">
      <w:pPr>
        <w:ind w:left="360"/>
        <w:rPr>
          <w:lang w:val="en-US"/>
        </w:rPr>
      </w:pPr>
      <w:r w:rsidRPr="00930B94">
        <w:rPr>
          <w:lang w:val="en-US"/>
        </w:rPr>
        <w:t>HP BL460</w:t>
      </w:r>
    </w:p>
    <w:p w:rsidR="006F0906" w:rsidRPr="00930B94" w:rsidRDefault="006F0906" w:rsidP="006F0906">
      <w:pPr>
        <w:ind w:left="360"/>
        <w:rPr>
          <w:lang w:val="en-US"/>
        </w:rPr>
      </w:pPr>
      <w:r w:rsidRPr="00930B94">
        <w:rPr>
          <w:lang w:val="en-US"/>
        </w:rPr>
        <w:t>HP BL460 G6</w:t>
      </w:r>
    </w:p>
    <w:p w:rsidR="006F0906" w:rsidRPr="00930B94" w:rsidRDefault="006F0906" w:rsidP="006F0906">
      <w:pPr>
        <w:ind w:left="360"/>
        <w:rPr>
          <w:lang w:val="en-US"/>
        </w:rPr>
      </w:pPr>
      <w:r w:rsidRPr="00930B94">
        <w:rPr>
          <w:lang w:val="en-US"/>
        </w:rPr>
        <w:t>HP BL460 G7</w:t>
      </w:r>
    </w:p>
    <w:p w:rsidR="006F0906" w:rsidRPr="00930B94" w:rsidRDefault="006F0906" w:rsidP="006F0906">
      <w:pPr>
        <w:ind w:left="360"/>
        <w:rPr>
          <w:lang w:val="en-US"/>
        </w:rPr>
      </w:pPr>
      <w:r w:rsidRPr="00930B94">
        <w:rPr>
          <w:lang w:val="en-US"/>
        </w:rPr>
        <w:t>HP BL680 G5</w:t>
      </w:r>
    </w:p>
    <w:p w:rsidR="006F0906" w:rsidRPr="00930B94" w:rsidRDefault="006F0906" w:rsidP="006F0906">
      <w:pPr>
        <w:ind w:left="360"/>
        <w:rPr>
          <w:lang w:val="en-US"/>
        </w:rPr>
      </w:pPr>
      <w:r w:rsidRPr="00930B94">
        <w:rPr>
          <w:lang w:val="en-US"/>
        </w:rPr>
        <w:t>HP BL680 G7</w:t>
      </w:r>
    </w:p>
    <w:p w:rsidR="006F0906" w:rsidRPr="00930B94" w:rsidRDefault="006F0906" w:rsidP="006F0906">
      <w:pPr>
        <w:ind w:left="360"/>
        <w:rPr>
          <w:lang w:val="en-US"/>
        </w:rPr>
      </w:pPr>
      <w:r w:rsidRPr="00930B94">
        <w:rPr>
          <w:lang w:val="en-US"/>
        </w:rPr>
        <w:t>HP DL160 G5</w:t>
      </w:r>
    </w:p>
    <w:p w:rsidR="006F0906" w:rsidRPr="00930B94" w:rsidRDefault="006F0906" w:rsidP="006F0906">
      <w:pPr>
        <w:ind w:left="360"/>
        <w:rPr>
          <w:lang w:val="en-US"/>
        </w:rPr>
      </w:pPr>
      <w:r w:rsidRPr="00930B94">
        <w:rPr>
          <w:lang w:val="en-US"/>
        </w:rPr>
        <w:t>HP DL160 G6</w:t>
      </w:r>
    </w:p>
    <w:p w:rsidR="006F0906" w:rsidRPr="00930B94" w:rsidRDefault="006F0906" w:rsidP="006F0906">
      <w:pPr>
        <w:ind w:left="360"/>
        <w:rPr>
          <w:lang w:val="en-US"/>
        </w:rPr>
      </w:pPr>
      <w:r w:rsidRPr="00930B94">
        <w:rPr>
          <w:lang w:val="en-US"/>
        </w:rPr>
        <w:t>HP DL360 G5</w:t>
      </w:r>
    </w:p>
    <w:p w:rsidR="006F0906" w:rsidRPr="00930B94" w:rsidRDefault="006F0906" w:rsidP="006F0906">
      <w:pPr>
        <w:ind w:left="360"/>
        <w:rPr>
          <w:lang w:val="en-US"/>
        </w:rPr>
      </w:pPr>
      <w:r w:rsidRPr="00930B94">
        <w:rPr>
          <w:lang w:val="en-US"/>
        </w:rPr>
        <w:t>HP DL360 G6</w:t>
      </w:r>
    </w:p>
    <w:p w:rsidR="006F0906" w:rsidRPr="00930B94" w:rsidRDefault="006F0906" w:rsidP="006F0906">
      <w:pPr>
        <w:ind w:left="360"/>
        <w:rPr>
          <w:lang w:val="en-US"/>
        </w:rPr>
      </w:pPr>
      <w:r w:rsidRPr="00930B94">
        <w:rPr>
          <w:lang w:val="en-US"/>
        </w:rPr>
        <w:t>HP DL360 G7</w:t>
      </w:r>
    </w:p>
    <w:p w:rsidR="006F0906" w:rsidRPr="00930B94" w:rsidRDefault="006F0906" w:rsidP="006F0906">
      <w:pPr>
        <w:ind w:left="360"/>
        <w:rPr>
          <w:lang w:val="en-US"/>
        </w:rPr>
      </w:pPr>
      <w:r w:rsidRPr="00930B94">
        <w:rPr>
          <w:lang w:val="en-US"/>
        </w:rPr>
        <w:t>HP DL380 G5</w:t>
      </w:r>
    </w:p>
    <w:p w:rsidR="006F0906" w:rsidRPr="00930B94" w:rsidRDefault="006F0906" w:rsidP="006F0906">
      <w:pPr>
        <w:ind w:left="360"/>
        <w:rPr>
          <w:lang w:val="en-US"/>
        </w:rPr>
      </w:pPr>
      <w:r w:rsidRPr="00930B94">
        <w:rPr>
          <w:lang w:val="en-US"/>
        </w:rPr>
        <w:t>HP DL380 G6</w:t>
      </w:r>
    </w:p>
    <w:p w:rsidR="006F0906" w:rsidRPr="00930B94" w:rsidRDefault="006F0906" w:rsidP="006F0906">
      <w:pPr>
        <w:ind w:left="360"/>
        <w:rPr>
          <w:lang w:val="en-US"/>
        </w:rPr>
      </w:pPr>
      <w:r w:rsidRPr="00930B94">
        <w:rPr>
          <w:lang w:val="en-US"/>
        </w:rPr>
        <w:t>HP DL380 G7</w:t>
      </w:r>
    </w:p>
    <w:p w:rsidR="006F0906" w:rsidRPr="00930B94" w:rsidRDefault="006F0906" w:rsidP="006F0906">
      <w:pPr>
        <w:ind w:left="360"/>
        <w:rPr>
          <w:lang w:val="en-US"/>
        </w:rPr>
      </w:pPr>
      <w:r w:rsidRPr="00930B94">
        <w:rPr>
          <w:lang w:val="en-US"/>
        </w:rPr>
        <w:t>HP DL380 G8</w:t>
      </w:r>
    </w:p>
    <w:p w:rsidR="006F0906" w:rsidRPr="00930B94" w:rsidRDefault="006F0906" w:rsidP="006F0906">
      <w:pPr>
        <w:ind w:left="360"/>
        <w:rPr>
          <w:lang w:val="en-US"/>
        </w:rPr>
      </w:pPr>
      <w:r w:rsidRPr="00930B94">
        <w:rPr>
          <w:lang w:val="en-US"/>
        </w:rPr>
        <w:t>HP DL580 G5</w:t>
      </w:r>
    </w:p>
    <w:p w:rsidR="006F0906" w:rsidRPr="00930B94" w:rsidRDefault="006F0906" w:rsidP="006F0906">
      <w:pPr>
        <w:ind w:left="360"/>
        <w:rPr>
          <w:lang w:val="en-US"/>
        </w:rPr>
      </w:pPr>
      <w:r w:rsidRPr="00930B94">
        <w:rPr>
          <w:lang w:val="en-US"/>
        </w:rPr>
        <w:t>HP DL580 G7</w:t>
      </w:r>
    </w:p>
    <w:p w:rsidR="006F0906" w:rsidRPr="00930B94" w:rsidRDefault="006F0906" w:rsidP="006F0906">
      <w:pPr>
        <w:ind w:left="360"/>
        <w:rPr>
          <w:lang w:val="en-US"/>
        </w:rPr>
      </w:pPr>
      <w:r w:rsidRPr="00930B94">
        <w:rPr>
          <w:lang w:val="en-US"/>
        </w:rPr>
        <w:t>HP ML350 G3</w:t>
      </w:r>
    </w:p>
    <w:p w:rsidR="006F0906" w:rsidRPr="00930B94" w:rsidRDefault="006F0906" w:rsidP="006F0906">
      <w:pPr>
        <w:ind w:left="360"/>
        <w:rPr>
          <w:lang w:val="en-US"/>
        </w:rPr>
      </w:pPr>
      <w:r w:rsidRPr="00930B94">
        <w:rPr>
          <w:lang w:val="en-US"/>
        </w:rPr>
        <w:t>HP ML370 G4</w:t>
      </w:r>
    </w:p>
    <w:p w:rsidR="006F0906" w:rsidRPr="006F0906" w:rsidRDefault="006F0906" w:rsidP="006F0906">
      <w:pPr>
        <w:ind w:left="360"/>
        <w:rPr>
          <w:lang w:val="en-US"/>
        </w:rPr>
      </w:pPr>
      <w:r w:rsidRPr="00930B94">
        <w:rPr>
          <w:lang w:val="en-US"/>
        </w:rPr>
        <w:t>HP ML370 G5</w:t>
      </w:r>
    </w:p>
    <w:p w:rsidR="006F0906" w:rsidRPr="006F0906" w:rsidRDefault="006F0906" w:rsidP="006F0906">
      <w:pPr>
        <w:ind w:left="360"/>
        <w:rPr>
          <w:lang w:val="en-US"/>
        </w:rPr>
      </w:pPr>
      <w:r w:rsidRPr="006F0906">
        <w:rPr>
          <w:lang w:val="en-US"/>
        </w:rPr>
        <w:lastRenderedPageBreak/>
        <w:t>HP StorageWorks MSL6060</w:t>
      </w:r>
    </w:p>
    <w:p w:rsidR="006F0906" w:rsidRPr="00930B94" w:rsidRDefault="006F0906" w:rsidP="006F0906">
      <w:pPr>
        <w:ind w:left="360"/>
        <w:rPr>
          <w:lang w:val="en-US"/>
        </w:rPr>
      </w:pPr>
      <w:r w:rsidRPr="00930B94">
        <w:t>СХД</w:t>
      </w:r>
      <w:r w:rsidRPr="00930B94">
        <w:rPr>
          <w:lang w:val="en-US"/>
        </w:rPr>
        <w:t xml:space="preserve"> HP EVA 4400</w:t>
      </w:r>
    </w:p>
    <w:p w:rsidR="006F0906" w:rsidRPr="00930B94" w:rsidRDefault="006F0906" w:rsidP="006F0906">
      <w:pPr>
        <w:ind w:left="360"/>
        <w:rPr>
          <w:lang w:val="en-US"/>
        </w:rPr>
      </w:pPr>
      <w:r w:rsidRPr="00930B94">
        <w:t>СХД</w:t>
      </w:r>
      <w:r w:rsidRPr="00930B94">
        <w:rPr>
          <w:lang w:val="en-US"/>
        </w:rPr>
        <w:t xml:space="preserve"> HP EVA 6300</w:t>
      </w:r>
    </w:p>
    <w:p w:rsidR="006F0906" w:rsidRPr="00930B94" w:rsidRDefault="006F0906" w:rsidP="006F0906">
      <w:pPr>
        <w:ind w:left="360"/>
        <w:rPr>
          <w:lang w:val="en-US"/>
        </w:rPr>
      </w:pPr>
      <w:r w:rsidRPr="00930B94">
        <w:t>СХД</w:t>
      </w:r>
      <w:r w:rsidRPr="00930B94">
        <w:rPr>
          <w:lang w:val="en-US"/>
        </w:rPr>
        <w:t xml:space="preserve"> HP EVA 6500</w:t>
      </w:r>
    </w:p>
    <w:p w:rsidR="006F0906" w:rsidRPr="00930B94" w:rsidRDefault="006F0906" w:rsidP="006F0906">
      <w:pPr>
        <w:ind w:left="360"/>
        <w:rPr>
          <w:lang w:val="en-US"/>
        </w:rPr>
      </w:pPr>
      <w:r w:rsidRPr="00930B94">
        <w:t>СХД</w:t>
      </w:r>
      <w:r w:rsidRPr="00930B94">
        <w:rPr>
          <w:lang w:val="en-US"/>
        </w:rPr>
        <w:t xml:space="preserve"> HP D2600\D2000</w:t>
      </w:r>
    </w:p>
    <w:p w:rsidR="006F0906" w:rsidRPr="00930B94" w:rsidRDefault="006F0906" w:rsidP="006F0906">
      <w:pPr>
        <w:ind w:left="360"/>
        <w:rPr>
          <w:lang w:val="en-US"/>
        </w:rPr>
      </w:pPr>
      <w:r w:rsidRPr="00930B94">
        <w:t>СХД</w:t>
      </w:r>
      <w:r w:rsidRPr="00930B94">
        <w:rPr>
          <w:lang w:val="en-US"/>
        </w:rPr>
        <w:t xml:space="preserve"> HP MSA50</w:t>
      </w:r>
    </w:p>
    <w:p w:rsidR="006F0906" w:rsidRPr="00930B94" w:rsidRDefault="006F0906" w:rsidP="006F0906">
      <w:pPr>
        <w:ind w:left="360"/>
        <w:rPr>
          <w:lang w:val="en-US"/>
        </w:rPr>
      </w:pPr>
      <w:r w:rsidRPr="00930B94">
        <w:t>СХД</w:t>
      </w:r>
      <w:r w:rsidRPr="00930B94">
        <w:rPr>
          <w:lang w:val="en-US"/>
        </w:rPr>
        <w:t xml:space="preserve"> HP MSA60</w:t>
      </w:r>
    </w:p>
    <w:p w:rsidR="006F0906" w:rsidRPr="00930B94" w:rsidRDefault="006F0906" w:rsidP="006F0906">
      <w:pPr>
        <w:ind w:left="360"/>
        <w:rPr>
          <w:lang w:val="en-US"/>
        </w:rPr>
      </w:pPr>
      <w:r w:rsidRPr="00930B94">
        <w:t>ИБП</w:t>
      </w:r>
      <w:r w:rsidRPr="00930B94">
        <w:rPr>
          <w:lang w:val="en-US"/>
        </w:rPr>
        <w:t xml:space="preserve"> APC Smart UPS RT 2000</w:t>
      </w:r>
    </w:p>
    <w:p w:rsidR="006F0906" w:rsidRPr="00930B94" w:rsidRDefault="006F0906" w:rsidP="006F0906">
      <w:pPr>
        <w:ind w:left="360"/>
        <w:rPr>
          <w:lang w:val="en-US"/>
        </w:rPr>
      </w:pPr>
      <w:r w:rsidRPr="00930B94">
        <w:t>ИБП</w:t>
      </w:r>
      <w:r w:rsidRPr="00930B94">
        <w:rPr>
          <w:lang w:val="en-US"/>
        </w:rPr>
        <w:t xml:space="preserve"> APC Smart UPS RT 3000</w:t>
      </w:r>
    </w:p>
    <w:p w:rsidR="006F0906" w:rsidRPr="00930B94" w:rsidRDefault="006F0906" w:rsidP="006F0906">
      <w:pPr>
        <w:ind w:left="360"/>
        <w:rPr>
          <w:lang w:val="en-US"/>
        </w:rPr>
      </w:pPr>
      <w:r w:rsidRPr="00930B94">
        <w:t>ИБП</w:t>
      </w:r>
      <w:r w:rsidRPr="00930B94">
        <w:rPr>
          <w:lang w:val="en-US"/>
        </w:rPr>
        <w:t xml:space="preserve"> APC Smart UPS RT 5000</w:t>
      </w:r>
    </w:p>
    <w:p w:rsidR="006F0906" w:rsidRPr="00930B94" w:rsidRDefault="006F0906" w:rsidP="006F0906">
      <w:pPr>
        <w:ind w:left="360"/>
        <w:rPr>
          <w:lang w:val="en-US"/>
        </w:rPr>
      </w:pPr>
      <w:r w:rsidRPr="00930B94">
        <w:t>ИБП</w:t>
      </w:r>
      <w:r w:rsidRPr="00930B94">
        <w:rPr>
          <w:lang w:val="en-US"/>
        </w:rPr>
        <w:t xml:space="preserve"> APC Smart UPS 2000</w:t>
      </w:r>
    </w:p>
    <w:p w:rsidR="006F0906" w:rsidRPr="00930B94" w:rsidRDefault="006F0906" w:rsidP="006F0906">
      <w:pPr>
        <w:ind w:left="360"/>
        <w:rPr>
          <w:lang w:val="en-US"/>
        </w:rPr>
      </w:pPr>
      <w:r w:rsidRPr="00930B94">
        <w:t>ИБП</w:t>
      </w:r>
      <w:r w:rsidRPr="00930B94">
        <w:rPr>
          <w:lang w:val="en-US"/>
        </w:rPr>
        <w:t xml:space="preserve"> APC Smart UPS 2200</w:t>
      </w:r>
    </w:p>
    <w:p w:rsidR="006F0906" w:rsidRPr="00930B94" w:rsidRDefault="006F0906" w:rsidP="006F0906">
      <w:pPr>
        <w:ind w:left="360"/>
        <w:rPr>
          <w:lang w:val="en-US"/>
        </w:rPr>
      </w:pPr>
      <w:r w:rsidRPr="00930B94">
        <w:t>ИБП</w:t>
      </w:r>
      <w:r w:rsidRPr="00930B94">
        <w:rPr>
          <w:lang w:val="en-US"/>
        </w:rPr>
        <w:t xml:space="preserve"> APC Smart UPS 3000</w:t>
      </w:r>
    </w:p>
    <w:p w:rsidR="006F0906" w:rsidRPr="00930B94" w:rsidRDefault="006F0906" w:rsidP="006F0906">
      <w:pPr>
        <w:ind w:left="360"/>
        <w:rPr>
          <w:lang w:val="en-US"/>
        </w:rPr>
      </w:pPr>
      <w:r w:rsidRPr="00930B94">
        <w:t>ИБП</w:t>
      </w:r>
      <w:r w:rsidRPr="00930B94">
        <w:rPr>
          <w:lang w:val="en-US"/>
        </w:rPr>
        <w:t xml:space="preserve"> APC Symetra LX</w:t>
      </w:r>
    </w:p>
    <w:p w:rsidR="006F0906" w:rsidRPr="00930B94" w:rsidRDefault="006F0906" w:rsidP="006F0906">
      <w:pPr>
        <w:ind w:left="360"/>
        <w:rPr>
          <w:lang w:val="en-US"/>
        </w:rPr>
      </w:pPr>
      <w:r w:rsidRPr="00930B94">
        <w:t>ИБП</w:t>
      </w:r>
      <w:r w:rsidRPr="00930B94">
        <w:rPr>
          <w:lang w:val="en-US"/>
        </w:rPr>
        <w:t xml:space="preserve"> HP R5000\R5500</w:t>
      </w:r>
    </w:p>
    <w:p w:rsidR="006F0906" w:rsidRPr="00930B94" w:rsidRDefault="006F0906" w:rsidP="006F0906">
      <w:pPr>
        <w:ind w:left="360"/>
        <w:rPr>
          <w:lang w:val="en-US"/>
        </w:rPr>
      </w:pPr>
      <w:r w:rsidRPr="00930B94">
        <w:t>ИБП</w:t>
      </w:r>
      <w:r w:rsidRPr="00930B94">
        <w:rPr>
          <w:lang w:val="en-US"/>
        </w:rPr>
        <w:t xml:space="preserve"> HP R8000</w:t>
      </w:r>
    </w:p>
    <w:p w:rsidR="006F0906" w:rsidRPr="00930B94" w:rsidRDefault="006F0906" w:rsidP="006F0906">
      <w:pPr>
        <w:ind w:left="360"/>
        <w:rPr>
          <w:lang w:val="en-US"/>
        </w:rPr>
      </w:pPr>
      <w:r w:rsidRPr="00930B94">
        <w:rPr>
          <w:lang w:val="en-US"/>
        </w:rPr>
        <w:t>HP ProCurve Switch 2524</w:t>
      </w:r>
    </w:p>
    <w:p w:rsidR="006F0906" w:rsidRPr="00930B94" w:rsidRDefault="006F0906" w:rsidP="006F0906">
      <w:pPr>
        <w:ind w:left="360"/>
        <w:rPr>
          <w:lang w:val="en-US"/>
        </w:rPr>
      </w:pPr>
      <w:r w:rsidRPr="00930B94">
        <w:rPr>
          <w:lang w:val="en-US"/>
        </w:rPr>
        <w:t>HP ProCurve Switch 2610-48</w:t>
      </w:r>
    </w:p>
    <w:p w:rsidR="006F0906" w:rsidRPr="00930B94" w:rsidRDefault="006F0906" w:rsidP="006F0906">
      <w:pPr>
        <w:ind w:left="360"/>
        <w:rPr>
          <w:lang w:val="en-US"/>
        </w:rPr>
      </w:pPr>
      <w:r w:rsidRPr="00930B94">
        <w:rPr>
          <w:lang w:val="en-US"/>
        </w:rPr>
        <w:t>HP ProCurve Switch 2620-48</w:t>
      </w:r>
    </w:p>
    <w:p w:rsidR="006F0906" w:rsidRPr="00930B94" w:rsidRDefault="006F0906" w:rsidP="006F0906">
      <w:pPr>
        <w:ind w:left="360"/>
        <w:rPr>
          <w:lang w:val="en-US"/>
        </w:rPr>
      </w:pPr>
      <w:r w:rsidRPr="00930B94">
        <w:rPr>
          <w:lang w:val="en-US"/>
        </w:rPr>
        <w:t>HP ProCurve Switch 2650</w:t>
      </w:r>
    </w:p>
    <w:p w:rsidR="006F0906" w:rsidRPr="00930B94" w:rsidRDefault="006F0906" w:rsidP="006F0906">
      <w:pPr>
        <w:ind w:left="360"/>
        <w:rPr>
          <w:lang w:val="en-US"/>
        </w:rPr>
      </w:pPr>
      <w:r w:rsidRPr="00930B94">
        <w:rPr>
          <w:lang w:val="en-US"/>
        </w:rPr>
        <w:t>HP ProCurve 2910al-24G-PoE+</w:t>
      </w:r>
    </w:p>
    <w:p w:rsidR="006F0906" w:rsidRPr="00930B94" w:rsidRDefault="006F0906" w:rsidP="006F0906">
      <w:pPr>
        <w:ind w:left="360"/>
        <w:rPr>
          <w:lang w:val="en-US"/>
        </w:rPr>
      </w:pPr>
      <w:r w:rsidRPr="00930B94">
        <w:rPr>
          <w:lang w:val="en-US"/>
        </w:rPr>
        <w:t>HP ProCurve Switch 4148GL</w:t>
      </w:r>
    </w:p>
    <w:p w:rsidR="006F0906" w:rsidRPr="00930B94" w:rsidRDefault="006F0906" w:rsidP="006F0906">
      <w:pPr>
        <w:ind w:left="360"/>
        <w:rPr>
          <w:lang w:val="en-US"/>
        </w:rPr>
      </w:pPr>
      <w:r w:rsidRPr="00930B94">
        <w:rPr>
          <w:lang w:val="en-US"/>
        </w:rPr>
        <w:t>HP E6600-24G-4XG</w:t>
      </w:r>
    </w:p>
    <w:p w:rsidR="006F0906" w:rsidRPr="00930B94" w:rsidRDefault="006F0906" w:rsidP="006F0906">
      <w:pPr>
        <w:ind w:left="360"/>
      </w:pPr>
      <w:r w:rsidRPr="00930B94">
        <w:t>HP Procurve Switch 9304m</w:t>
      </w:r>
    </w:p>
    <w:p w:rsidR="006F0906" w:rsidRPr="00930B94" w:rsidRDefault="006F0906" w:rsidP="006F0906">
      <w:pPr>
        <w:rPr>
          <w:lang w:val="en-US"/>
        </w:rPr>
      </w:pPr>
    </w:p>
    <w:p w:rsidR="006F0906" w:rsidRPr="00930B94" w:rsidRDefault="006F0906" w:rsidP="006F0906">
      <w:pPr>
        <w:rPr>
          <w:lang w:val="en-US"/>
        </w:rPr>
      </w:pPr>
    </w:p>
    <w:p w:rsidR="006F0906" w:rsidRPr="00930B94" w:rsidRDefault="006F0906" w:rsidP="006F0906">
      <w:pPr>
        <w:rPr>
          <w:lang w:val="en-US"/>
        </w:rPr>
      </w:pPr>
    </w:p>
    <w:p w:rsidR="006F0906" w:rsidRPr="00930B94" w:rsidRDefault="006F0906" w:rsidP="00041778">
      <w:pPr>
        <w:pStyle w:val="affe"/>
        <w:numPr>
          <w:ilvl w:val="0"/>
          <w:numId w:val="76"/>
        </w:numPr>
        <w:rPr>
          <w:rFonts w:ascii="Times New Roman" w:eastAsia="Times New Roman" w:hAnsi="Times New Roman"/>
          <w:b/>
          <w:sz w:val="24"/>
          <w:szCs w:val="24"/>
          <w:lang w:eastAsia="ru-RU"/>
        </w:rPr>
      </w:pPr>
      <w:r w:rsidRPr="00930B94">
        <w:rPr>
          <w:rFonts w:ascii="Times New Roman" w:eastAsia="Times New Roman" w:hAnsi="Times New Roman"/>
          <w:b/>
          <w:sz w:val="24"/>
          <w:szCs w:val="24"/>
          <w:lang w:eastAsia="ru-RU"/>
        </w:rPr>
        <w:t>Оргтехника</w:t>
      </w:r>
    </w:p>
    <w:p w:rsidR="006F0906" w:rsidRPr="00930B94" w:rsidRDefault="006F0906" w:rsidP="006F0906">
      <w:pPr>
        <w:ind w:left="360"/>
        <w:rPr>
          <w:lang w:val="en-US"/>
        </w:rPr>
      </w:pPr>
      <w:r w:rsidRPr="00930B94">
        <w:rPr>
          <w:lang w:val="en-US"/>
        </w:rPr>
        <w:t>CANON 3110</w:t>
      </w:r>
    </w:p>
    <w:p w:rsidR="006F0906" w:rsidRPr="00930B94" w:rsidRDefault="006F0906" w:rsidP="006F0906">
      <w:pPr>
        <w:ind w:left="360"/>
        <w:rPr>
          <w:lang w:val="en-US"/>
        </w:rPr>
      </w:pPr>
      <w:r w:rsidRPr="00930B94">
        <w:rPr>
          <w:lang w:val="en-US"/>
        </w:rPr>
        <w:t>CANON 3228</w:t>
      </w:r>
    </w:p>
    <w:p w:rsidR="006F0906" w:rsidRPr="00930B94" w:rsidRDefault="006F0906" w:rsidP="006F0906">
      <w:pPr>
        <w:ind w:left="360"/>
        <w:rPr>
          <w:lang w:val="en-US"/>
        </w:rPr>
      </w:pPr>
      <w:r w:rsidRPr="00930B94">
        <w:rPr>
          <w:lang w:val="en-US"/>
        </w:rPr>
        <w:t>HP Color LJ CM1312</w:t>
      </w:r>
    </w:p>
    <w:p w:rsidR="006F0906" w:rsidRPr="00930B94" w:rsidRDefault="006F0906" w:rsidP="006F0906">
      <w:pPr>
        <w:ind w:left="360"/>
        <w:rPr>
          <w:lang w:val="en-US"/>
        </w:rPr>
      </w:pPr>
      <w:r w:rsidRPr="00930B94">
        <w:rPr>
          <w:lang w:val="en-US"/>
        </w:rPr>
        <w:t>HP Color LJ CM6040</w:t>
      </w:r>
    </w:p>
    <w:p w:rsidR="006F0906" w:rsidRPr="00930B94" w:rsidRDefault="006F0906" w:rsidP="006F0906">
      <w:pPr>
        <w:ind w:left="360"/>
        <w:rPr>
          <w:lang w:val="en-US"/>
        </w:rPr>
      </w:pPr>
      <w:r w:rsidRPr="00930B94">
        <w:rPr>
          <w:lang w:val="en-US"/>
        </w:rPr>
        <w:t>HP ColorLJ CM2320</w:t>
      </w:r>
    </w:p>
    <w:p w:rsidR="006F0906" w:rsidRPr="00930B94" w:rsidRDefault="006F0906" w:rsidP="006F0906">
      <w:pPr>
        <w:ind w:left="360"/>
        <w:rPr>
          <w:lang w:val="en-US"/>
        </w:rPr>
      </w:pPr>
      <w:r w:rsidRPr="00930B94">
        <w:rPr>
          <w:lang w:val="en-US"/>
        </w:rPr>
        <w:t>HP DJ 2050</w:t>
      </w:r>
    </w:p>
    <w:p w:rsidR="006F0906" w:rsidRPr="00930B94" w:rsidRDefault="006F0906" w:rsidP="006F0906">
      <w:pPr>
        <w:ind w:left="360"/>
        <w:rPr>
          <w:lang w:val="en-US"/>
        </w:rPr>
      </w:pPr>
      <w:r w:rsidRPr="00930B94">
        <w:rPr>
          <w:lang w:val="en-US"/>
        </w:rPr>
        <w:t>HP LJ 3052</w:t>
      </w:r>
    </w:p>
    <w:p w:rsidR="006F0906" w:rsidRPr="00930B94" w:rsidRDefault="006F0906" w:rsidP="006F0906">
      <w:pPr>
        <w:ind w:left="360"/>
        <w:rPr>
          <w:lang w:val="en-US"/>
        </w:rPr>
      </w:pPr>
      <w:r w:rsidRPr="00930B94">
        <w:rPr>
          <w:lang w:val="en-US"/>
        </w:rPr>
        <w:t>HP LJ 5035</w:t>
      </w:r>
    </w:p>
    <w:p w:rsidR="006F0906" w:rsidRPr="00930B94" w:rsidRDefault="006F0906" w:rsidP="006F0906">
      <w:pPr>
        <w:ind w:left="360"/>
        <w:rPr>
          <w:lang w:val="en-US"/>
        </w:rPr>
      </w:pPr>
      <w:r w:rsidRPr="00930B94">
        <w:rPr>
          <w:lang w:val="en-US"/>
        </w:rPr>
        <w:t>HP LJ M1005</w:t>
      </w:r>
    </w:p>
    <w:p w:rsidR="006F0906" w:rsidRPr="00930B94" w:rsidRDefault="006F0906" w:rsidP="006F0906">
      <w:pPr>
        <w:ind w:left="360"/>
        <w:rPr>
          <w:lang w:val="en-US"/>
        </w:rPr>
      </w:pPr>
      <w:r w:rsidRPr="00930B94">
        <w:rPr>
          <w:lang w:val="en-US"/>
        </w:rPr>
        <w:t>HP LJ M1120</w:t>
      </w:r>
    </w:p>
    <w:p w:rsidR="006F0906" w:rsidRPr="00930B94" w:rsidRDefault="006F0906" w:rsidP="006F0906">
      <w:pPr>
        <w:ind w:left="360"/>
        <w:rPr>
          <w:lang w:val="en-US"/>
        </w:rPr>
      </w:pPr>
      <w:r w:rsidRPr="00930B94">
        <w:rPr>
          <w:lang w:val="en-US"/>
        </w:rPr>
        <w:t>HP LJ M1522n</w:t>
      </w:r>
    </w:p>
    <w:p w:rsidR="006F0906" w:rsidRPr="00930B94" w:rsidRDefault="006F0906" w:rsidP="006F0906">
      <w:pPr>
        <w:ind w:left="360"/>
        <w:rPr>
          <w:lang w:val="en-US"/>
        </w:rPr>
      </w:pPr>
      <w:r w:rsidRPr="00930B94">
        <w:rPr>
          <w:lang w:val="en-US"/>
        </w:rPr>
        <w:t>Konica Minolta Bizhub 600</w:t>
      </w:r>
    </w:p>
    <w:p w:rsidR="006F0906" w:rsidRPr="00930B94" w:rsidRDefault="006F0906" w:rsidP="006F0906">
      <w:pPr>
        <w:ind w:left="360"/>
        <w:rPr>
          <w:lang w:val="en-US"/>
        </w:rPr>
      </w:pPr>
      <w:r w:rsidRPr="00930B94">
        <w:rPr>
          <w:lang w:val="en-US"/>
        </w:rPr>
        <w:t>Konica Minolta Bizhub 601</w:t>
      </w:r>
    </w:p>
    <w:p w:rsidR="006F0906" w:rsidRPr="00930B94" w:rsidRDefault="006F0906" w:rsidP="006F0906">
      <w:pPr>
        <w:ind w:left="360"/>
        <w:rPr>
          <w:lang w:val="en-US"/>
        </w:rPr>
      </w:pPr>
      <w:r w:rsidRPr="00930B94">
        <w:rPr>
          <w:lang w:val="en-US"/>
        </w:rPr>
        <w:t>Kyocera FS-1118</w:t>
      </w:r>
    </w:p>
    <w:p w:rsidR="006F0906" w:rsidRPr="00930B94" w:rsidRDefault="006F0906" w:rsidP="006F0906">
      <w:pPr>
        <w:ind w:left="360"/>
        <w:rPr>
          <w:lang w:val="en-US"/>
        </w:rPr>
      </w:pPr>
      <w:r w:rsidRPr="00930B94">
        <w:rPr>
          <w:lang w:val="en-US"/>
        </w:rPr>
        <w:t>Kyocera Mita KM-1635</w:t>
      </w:r>
    </w:p>
    <w:p w:rsidR="006F0906" w:rsidRPr="00930B94" w:rsidRDefault="006F0906" w:rsidP="006F0906">
      <w:pPr>
        <w:ind w:left="360"/>
        <w:rPr>
          <w:lang w:val="en-US"/>
        </w:rPr>
      </w:pPr>
      <w:r w:rsidRPr="00930B94">
        <w:rPr>
          <w:lang w:val="en-US"/>
        </w:rPr>
        <w:t>Kyocera TaskAlfa 221</w:t>
      </w:r>
    </w:p>
    <w:p w:rsidR="006F0906" w:rsidRPr="00930B94" w:rsidRDefault="006F0906" w:rsidP="006F0906">
      <w:pPr>
        <w:ind w:left="360"/>
        <w:rPr>
          <w:lang w:val="en-US"/>
        </w:rPr>
      </w:pPr>
      <w:r w:rsidRPr="00930B94">
        <w:rPr>
          <w:lang w:val="en-US"/>
        </w:rPr>
        <w:t>Kyocera Taskalfa 2550ci</w:t>
      </w:r>
    </w:p>
    <w:p w:rsidR="006F0906" w:rsidRPr="00930B94" w:rsidRDefault="006F0906" w:rsidP="006F0906">
      <w:pPr>
        <w:ind w:left="360"/>
        <w:rPr>
          <w:lang w:val="en-US"/>
        </w:rPr>
      </w:pPr>
      <w:r w:rsidRPr="00930B94">
        <w:rPr>
          <w:lang w:val="en-US"/>
        </w:rPr>
        <w:t>Kyocera Taskalfa i420</w:t>
      </w:r>
    </w:p>
    <w:p w:rsidR="006F0906" w:rsidRPr="00930B94" w:rsidRDefault="006F0906" w:rsidP="006F0906">
      <w:pPr>
        <w:ind w:left="360"/>
        <w:rPr>
          <w:lang w:val="en-US"/>
        </w:rPr>
      </w:pPr>
      <w:r w:rsidRPr="00930B94">
        <w:rPr>
          <w:lang w:val="en-US"/>
        </w:rPr>
        <w:t>KyoceraMita FS-1035</w:t>
      </w:r>
    </w:p>
    <w:p w:rsidR="006F0906" w:rsidRPr="00930B94" w:rsidRDefault="006F0906" w:rsidP="006F0906">
      <w:pPr>
        <w:ind w:left="360"/>
        <w:rPr>
          <w:lang w:val="en-US"/>
        </w:rPr>
      </w:pPr>
      <w:r w:rsidRPr="00930B94">
        <w:rPr>
          <w:lang w:val="en-US"/>
        </w:rPr>
        <w:t>KyoceraMita FS-1128</w:t>
      </w:r>
    </w:p>
    <w:p w:rsidR="006F0906" w:rsidRPr="00930B94" w:rsidRDefault="006F0906" w:rsidP="006F0906">
      <w:pPr>
        <w:ind w:left="360"/>
        <w:rPr>
          <w:lang w:val="en-US"/>
        </w:rPr>
      </w:pPr>
      <w:r w:rsidRPr="00930B94">
        <w:rPr>
          <w:lang w:val="en-US"/>
        </w:rPr>
        <w:t>Panasonic KX-FLB763RU</w:t>
      </w:r>
    </w:p>
    <w:p w:rsidR="006F0906" w:rsidRPr="00930B94" w:rsidRDefault="006F0906" w:rsidP="006F0906">
      <w:pPr>
        <w:ind w:left="360"/>
        <w:rPr>
          <w:lang w:val="en-US"/>
        </w:rPr>
      </w:pPr>
      <w:r w:rsidRPr="00930B94">
        <w:rPr>
          <w:lang w:val="en-US"/>
        </w:rPr>
        <w:t>Panasonic KX-FLB813RU</w:t>
      </w:r>
    </w:p>
    <w:p w:rsidR="006F0906" w:rsidRPr="00930B94" w:rsidRDefault="006F0906" w:rsidP="006F0906">
      <w:pPr>
        <w:ind w:left="360"/>
        <w:rPr>
          <w:lang w:val="en-US"/>
        </w:rPr>
      </w:pPr>
      <w:r w:rsidRPr="00930B94">
        <w:rPr>
          <w:lang w:val="en-US"/>
        </w:rPr>
        <w:t>Panasonic KX-FLB853RU</w:t>
      </w:r>
    </w:p>
    <w:p w:rsidR="006F0906" w:rsidRPr="00930B94" w:rsidRDefault="006F0906" w:rsidP="006F0906">
      <w:pPr>
        <w:ind w:left="360"/>
        <w:rPr>
          <w:lang w:val="en-US"/>
        </w:rPr>
      </w:pPr>
      <w:r w:rsidRPr="00930B94">
        <w:rPr>
          <w:lang w:val="en-US"/>
        </w:rPr>
        <w:t>Panasonic KX-FLB883RU</w:t>
      </w:r>
    </w:p>
    <w:p w:rsidR="006F0906" w:rsidRPr="00930B94" w:rsidRDefault="006F0906" w:rsidP="006F0906">
      <w:pPr>
        <w:ind w:left="360"/>
        <w:rPr>
          <w:lang w:val="en-US"/>
        </w:rPr>
      </w:pPr>
      <w:r w:rsidRPr="00930B94">
        <w:rPr>
          <w:lang w:val="en-US"/>
        </w:rPr>
        <w:t>Panasonic KX-FLM653RU</w:t>
      </w:r>
    </w:p>
    <w:p w:rsidR="006F0906" w:rsidRPr="00930B94" w:rsidRDefault="006F0906" w:rsidP="006F0906">
      <w:pPr>
        <w:ind w:left="360"/>
        <w:rPr>
          <w:lang w:val="en-US"/>
        </w:rPr>
      </w:pPr>
      <w:r w:rsidRPr="00930B94">
        <w:rPr>
          <w:lang w:val="en-US"/>
        </w:rPr>
        <w:t>Panasonic KX-FLM663RU</w:t>
      </w:r>
    </w:p>
    <w:p w:rsidR="006F0906" w:rsidRPr="00930B94" w:rsidRDefault="006F0906" w:rsidP="006F0906">
      <w:pPr>
        <w:ind w:left="360"/>
        <w:rPr>
          <w:lang w:val="en-US"/>
        </w:rPr>
      </w:pPr>
      <w:r w:rsidRPr="00930B94">
        <w:rPr>
          <w:lang w:val="en-US"/>
        </w:rPr>
        <w:lastRenderedPageBreak/>
        <w:t>Ricoh MP 1600</w:t>
      </w:r>
    </w:p>
    <w:p w:rsidR="006F0906" w:rsidRPr="00930B94" w:rsidRDefault="006F0906" w:rsidP="006F0906">
      <w:pPr>
        <w:ind w:left="360"/>
        <w:rPr>
          <w:lang w:val="en-US"/>
        </w:rPr>
      </w:pPr>
      <w:r w:rsidRPr="00930B94">
        <w:rPr>
          <w:lang w:val="en-US"/>
        </w:rPr>
        <w:t>RICOH MP 2000</w:t>
      </w:r>
    </w:p>
    <w:p w:rsidR="006F0906" w:rsidRPr="00930B94" w:rsidRDefault="006F0906" w:rsidP="006F0906">
      <w:pPr>
        <w:ind w:left="360"/>
        <w:rPr>
          <w:lang w:val="en-US"/>
        </w:rPr>
      </w:pPr>
      <w:r w:rsidRPr="00930B94">
        <w:rPr>
          <w:lang w:val="en-US"/>
        </w:rPr>
        <w:t>RICOH MP C2030</w:t>
      </w:r>
    </w:p>
    <w:p w:rsidR="006F0906" w:rsidRPr="00930B94" w:rsidRDefault="006F0906" w:rsidP="006F0906">
      <w:pPr>
        <w:ind w:left="360"/>
        <w:rPr>
          <w:lang w:val="en-US"/>
        </w:rPr>
      </w:pPr>
      <w:r w:rsidRPr="00930B94">
        <w:rPr>
          <w:lang w:val="en-US"/>
        </w:rPr>
        <w:t>RICOH MP C2500</w:t>
      </w:r>
    </w:p>
    <w:p w:rsidR="006F0906" w:rsidRPr="00930B94" w:rsidRDefault="006F0906" w:rsidP="006F0906">
      <w:pPr>
        <w:ind w:left="360"/>
        <w:rPr>
          <w:lang w:val="en-US"/>
        </w:rPr>
      </w:pPr>
      <w:r w:rsidRPr="00930B94">
        <w:rPr>
          <w:lang w:val="en-US"/>
        </w:rPr>
        <w:t>RICOH MP C2551</w:t>
      </w:r>
    </w:p>
    <w:p w:rsidR="006F0906" w:rsidRPr="00930B94" w:rsidRDefault="006F0906" w:rsidP="006F0906">
      <w:pPr>
        <w:ind w:left="360"/>
        <w:rPr>
          <w:lang w:val="en-US"/>
        </w:rPr>
      </w:pPr>
      <w:r w:rsidRPr="00930B94">
        <w:rPr>
          <w:lang w:val="en-US"/>
        </w:rPr>
        <w:t>RICOH MP C2800</w:t>
      </w:r>
    </w:p>
    <w:p w:rsidR="006F0906" w:rsidRPr="00930B94" w:rsidRDefault="006F0906" w:rsidP="006F0906">
      <w:pPr>
        <w:ind w:left="360"/>
        <w:rPr>
          <w:lang w:val="en-US"/>
        </w:rPr>
      </w:pPr>
      <w:r w:rsidRPr="00930B94">
        <w:rPr>
          <w:lang w:val="en-US"/>
        </w:rPr>
        <w:t>Ricoh MP5500</w:t>
      </w:r>
    </w:p>
    <w:p w:rsidR="006F0906" w:rsidRPr="00930B94" w:rsidRDefault="006F0906" w:rsidP="006F0906">
      <w:pPr>
        <w:ind w:left="360"/>
        <w:rPr>
          <w:lang w:val="en-US"/>
        </w:rPr>
      </w:pPr>
      <w:r w:rsidRPr="00930B94">
        <w:rPr>
          <w:lang w:val="en-US"/>
        </w:rPr>
        <w:t>Ricoh SP C242SF</w:t>
      </w:r>
    </w:p>
    <w:p w:rsidR="006F0906" w:rsidRPr="00930B94" w:rsidRDefault="006F0906" w:rsidP="006F0906">
      <w:pPr>
        <w:ind w:left="360"/>
        <w:rPr>
          <w:lang w:val="en-US"/>
        </w:rPr>
      </w:pPr>
      <w:r w:rsidRPr="00930B94">
        <w:rPr>
          <w:lang w:val="en-US"/>
        </w:rPr>
        <w:t>RICOH SP3200</w:t>
      </w:r>
    </w:p>
    <w:p w:rsidR="006F0906" w:rsidRPr="00930B94" w:rsidRDefault="006F0906" w:rsidP="006F0906">
      <w:pPr>
        <w:ind w:left="360"/>
        <w:rPr>
          <w:lang w:val="en-US"/>
        </w:rPr>
      </w:pPr>
      <w:r w:rsidRPr="00930B94">
        <w:rPr>
          <w:lang w:val="en-US"/>
        </w:rPr>
        <w:t>Xerox WC 3220</w:t>
      </w:r>
    </w:p>
    <w:p w:rsidR="006F0906" w:rsidRPr="00930B94" w:rsidRDefault="006F0906" w:rsidP="006F0906">
      <w:pPr>
        <w:ind w:left="360"/>
        <w:rPr>
          <w:lang w:val="en-US"/>
        </w:rPr>
      </w:pPr>
      <w:r w:rsidRPr="00930B94">
        <w:rPr>
          <w:lang w:val="en-US"/>
        </w:rPr>
        <w:t>Xerox WC 5225</w:t>
      </w:r>
    </w:p>
    <w:p w:rsidR="006F0906" w:rsidRPr="00930B94" w:rsidRDefault="006F0906" w:rsidP="006F0906">
      <w:pPr>
        <w:ind w:left="360"/>
        <w:rPr>
          <w:lang w:val="en-US"/>
        </w:rPr>
      </w:pPr>
    </w:p>
    <w:p w:rsidR="006F0906" w:rsidRPr="00930B94" w:rsidRDefault="006F0906" w:rsidP="006F0906">
      <w:pPr>
        <w:ind w:left="360"/>
        <w:rPr>
          <w:lang w:val="en-US"/>
        </w:rPr>
      </w:pPr>
      <w:r w:rsidRPr="00930B94">
        <w:rPr>
          <w:lang w:val="en-US"/>
        </w:rPr>
        <w:t>Epson C110</w:t>
      </w:r>
    </w:p>
    <w:p w:rsidR="006F0906" w:rsidRPr="00930B94" w:rsidRDefault="006F0906" w:rsidP="006F0906">
      <w:pPr>
        <w:ind w:left="360"/>
        <w:rPr>
          <w:lang w:val="en-US"/>
        </w:rPr>
      </w:pPr>
      <w:r w:rsidRPr="00930B94">
        <w:rPr>
          <w:lang w:val="en-US"/>
        </w:rPr>
        <w:t>HP Businessjet 1000</w:t>
      </w:r>
    </w:p>
    <w:p w:rsidR="006F0906" w:rsidRPr="00930B94" w:rsidRDefault="006F0906" w:rsidP="006F0906">
      <w:pPr>
        <w:ind w:left="360"/>
        <w:rPr>
          <w:lang w:val="en-US"/>
        </w:rPr>
      </w:pPr>
      <w:r w:rsidRPr="00930B94">
        <w:rPr>
          <w:lang w:val="en-US"/>
        </w:rPr>
        <w:t>HP Color LJ 1600</w:t>
      </w:r>
    </w:p>
    <w:p w:rsidR="006F0906" w:rsidRPr="00930B94" w:rsidRDefault="006F0906" w:rsidP="006F0906">
      <w:pPr>
        <w:ind w:left="360"/>
        <w:rPr>
          <w:lang w:val="en-US"/>
        </w:rPr>
      </w:pPr>
      <w:r w:rsidRPr="00930B94">
        <w:rPr>
          <w:lang w:val="en-US"/>
        </w:rPr>
        <w:t>HP Color LJ 2605</w:t>
      </w:r>
    </w:p>
    <w:p w:rsidR="006F0906" w:rsidRPr="00930B94" w:rsidRDefault="006F0906" w:rsidP="006F0906">
      <w:pPr>
        <w:ind w:left="360"/>
        <w:rPr>
          <w:lang w:val="en-US"/>
        </w:rPr>
      </w:pPr>
      <w:r w:rsidRPr="00930B94">
        <w:rPr>
          <w:lang w:val="en-US"/>
        </w:rPr>
        <w:t>HP Color LJ 5550</w:t>
      </w:r>
    </w:p>
    <w:p w:rsidR="006F0906" w:rsidRPr="00930B94" w:rsidRDefault="006F0906" w:rsidP="006F0906">
      <w:pPr>
        <w:ind w:left="360"/>
        <w:rPr>
          <w:lang w:val="en-US"/>
        </w:rPr>
      </w:pPr>
      <w:r w:rsidRPr="00930B94">
        <w:rPr>
          <w:lang w:val="en-US"/>
        </w:rPr>
        <w:t>HP Color LJ CP2025</w:t>
      </w:r>
    </w:p>
    <w:p w:rsidR="006F0906" w:rsidRPr="00930B94" w:rsidRDefault="006F0906" w:rsidP="006F0906">
      <w:pPr>
        <w:ind w:left="360"/>
        <w:rPr>
          <w:lang w:val="en-US"/>
        </w:rPr>
      </w:pPr>
      <w:r w:rsidRPr="00930B94">
        <w:rPr>
          <w:lang w:val="en-US"/>
        </w:rPr>
        <w:t>HP Color LJ2605</w:t>
      </w:r>
    </w:p>
    <w:p w:rsidR="006F0906" w:rsidRPr="00930B94" w:rsidRDefault="006F0906" w:rsidP="006F0906">
      <w:pPr>
        <w:ind w:left="360"/>
        <w:rPr>
          <w:lang w:val="en-US"/>
        </w:rPr>
      </w:pPr>
      <w:r w:rsidRPr="00930B94">
        <w:rPr>
          <w:lang w:val="en-US"/>
        </w:rPr>
        <w:t>HP Color LJ3600</w:t>
      </w:r>
    </w:p>
    <w:p w:rsidR="006F0906" w:rsidRPr="00930B94" w:rsidRDefault="006F0906" w:rsidP="006F0906">
      <w:pPr>
        <w:ind w:left="360"/>
        <w:rPr>
          <w:lang w:val="en-US"/>
        </w:rPr>
      </w:pPr>
      <w:r w:rsidRPr="00930B94">
        <w:rPr>
          <w:lang w:val="en-US"/>
        </w:rPr>
        <w:t>HP DJ 1220</w:t>
      </w:r>
    </w:p>
    <w:p w:rsidR="006F0906" w:rsidRPr="00930B94" w:rsidRDefault="006F0906" w:rsidP="006F0906">
      <w:pPr>
        <w:ind w:left="360"/>
        <w:rPr>
          <w:lang w:val="en-US"/>
        </w:rPr>
      </w:pPr>
      <w:r w:rsidRPr="00930B94">
        <w:rPr>
          <w:lang w:val="en-US"/>
        </w:rPr>
        <w:t>HP DJ 1280</w:t>
      </w:r>
    </w:p>
    <w:p w:rsidR="006F0906" w:rsidRPr="00930B94" w:rsidRDefault="006F0906" w:rsidP="006F0906">
      <w:pPr>
        <w:ind w:left="360"/>
        <w:rPr>
          <w:lang w:val="en-US"/>
        </w:rPr>
      </w:pPr>
      <w:r w:rsidRPr="00930B94">
        <w:rPr>
          <w:lang w:val="en-US"/>
        </w:rPr>
        <w:t>HP DJ 460</w:t>
      </w:r>
    </w:p>
    <w:p w:rsidR="006F0906" w:rsidRPr="00930B94" w:rsidRDefault="006F0906" w:rsidP="006F0906">
      <w:pPr>
        <w:ind w:left="360"/>
        <w:rPr>
          <w:lang w:val="en-US"/>
        </w:rPr>
      </w:pPr>
      <w:r w:rsidRPr="00930B94">
        <w:rPr>
          <w:lang w:val="en-US"/>
        </w:rPr>
        <w:t>HP DJ 6543</w:t>
      </w:r>
    </w:p>
    <w:p w:rsidR="006F0906" w:rsidRPr="00930B94" w:rsidRDefault="006F0906" w:rsidP="006F0906">
      <w:pPr>
        <w:ind w:left="360"/>
        <w:rPr>
          <w:lang w:val="en-US"/>
        </w:rPr>
      </w:pPr>
      <w:r w:rsidRPr="00930B94">
        <w:rPr>
          <w:lang w:val="en-US"/>
        </w:rPr>
        <w:t>HP DJ 880C</w:t>
      </w:r>
    </w:p>
    <w:p w:rsidR="006F0906" w:rsidRPr="00930B94" w:rsidRDefault="006F0906" w:rsidP="006F0906">
      <w:pPr>
        <w:ind w:left="360"/>
        <w:rPr>
          <w:lang w:val="en-US"/>
        </w:rPr>
      </w:pPr>
      <w:r w:rsidRPr="00930B94">
        <w:rPr>
          <w:lang w:val="en-US"/>
        </w:rPr>
        <w:t>HP DJ 930C</w:t>
      </w:r>
    </w:p>
    <w:p w:rsidR="006F0906" w:rsidRPr="00930B94" w:rsidRDefault="006F0906" w:rsidP="006F0906">
      <w:pPr>
        <w:ind w:left="360"/>
        <w:rPr>
          <w:lang w:val="en-US"/>
        </w:rPr>
      </w:pPr>
      <w:r w:rsidRPr="00930B94">
        <w:rPr>
          <w:lang w:val="en-US"/>
        </w:rPr>
        <w:t>HP DJ 940</w:t>
      </w:r>
    </w:p>
    <w:p w:rsidR="006F0906" w:rsidRPr="00930B94" w:rsidRDefault="006F0906" w:rsidP="006F0906">
      <w:pPr>
        <w:ind w:left="360"/>
        <w:rPr>
          <w:lang w:val="en-US"/>
        </w:rPr>
      </w:pPr>
      <w:r w:rsidRPr="00930B94">
        <w:rPr>
          <w:lang w:val="en-US"/>
        </w:rPr>
        <w:t>HP DJ D2460</w:t>
      </w:r>
    </w:p>
    <w:p w:rsidR="006F0906" w:rsidRPr="00930B94" w:rsidRDefault="006F0906" w:rsidP="006F0906">
      <w:pPr>
        <w:ind w:left="360"/>
        <w:rPr>
          <w:lang w:val="en-US"/>
        </w:rPr>
      </w:pPr>
      <w:r w:rsidRPr="00930B94">
        <w:rPr>
          <w:lang w:val="en-US"/>
        </w:rPr>
        <w:t>HP LJ 1000</w:t>
      </w:r>
    </w:p>
    <w:p w:rsidR="006F0906" w:rsidRPr="00930B94" w:rsidRDefault="006F0906" w:rsidP="006F0906">
      <w:pPr>
        <w:ind w:left="360"/>
        <w:rPr>
          <w:lang w:val="en-US"/>
        </w:rPr>
      </w:pPr>
      <w:r w:rsidRPr="00930B94">
        <w:rPr>
          <w:lang w:val="en-US"/>
        </w:rPr>
        <w:t>HP LJ 1100</w:t>
      </w:r>
    </w:p>
    <w:p w:rsidR="006F0906" w:rsidRPr="00930B94" w:rsidRDefault="006F0906" w:rsidP="006F0906">
      <w:pPr>
        <w:ind w:left="360"/>
        <w:rPr>
          <w:lang w:val="en-US"/>
        </w:rPr>
      </w:pPr>
      <w:r w:rsidRPr="00930B94">
        <w:rPr>
          <w:lang w:val="en-US"/>
        </w:rPr>
        <w:t>HP LJ 1200</w:t>
      </w:r>
    </w:p>
    <w:p w:rsidR="006F0906" w:rsidRPr="00930B94" w:rsidRDefault="006F0906" w:rsidP="006F0906">
      <w:pPr>
        <w:ind w:left="360"/>
        <w:rPr>
          <w:lang w:val="en-US"/>
        </w:rPr>
      </w:pPr>
      <w:r w:rsidRPr="00930B94">
        <w:rPr>
          <w:lang w:val="en-US"/>
        </w:rPr>
        <w:t>HP LJ 1280</w:t>
      </w:r>
    </w:p>
    <w:p w:rsidR="006F0906" w:rsidRPr="00930B94" w:rsidRDefault="006F0906" w:rsidP="006F0906">
      <w:pPr>
        <w:ind w:left="360"/>
        <w:rPr>
          <w:lang w:val="en-US"/>
        </w:rPr>
      </w:pPr>
      <w:r w:rsidRPr="00930B94">
        <w:rPr>
          <w:lang w:val="en-US"/>
        </w:rPr>
        <w:t>HP LJ 1300</w:t>
      </w:r>
    </w:p>
    <w:p w:rsidR="006F0906" w:rsidRPr="00930B94" w:rsidRDefault="006F0906" w:rsidP="006F0906">
      <w:pPr>
        <w:ind w:left="360"/>
        <w:rPr>
          <w:lang w:val="en-US"/>
        </w:rPr>
      </w:pPr>
      <w:r w:rsidRPr="00930B94">
        <w:rPr>
          <w:lang w:val="en-US"/>
        </w:rPr>
        <w:t>HP LJ 1320</w:t>
      </w:r>
    </w:p>
    <w:p w:rsidR="006F0906" w:rsidRPr="00930B94" w:rsidRDefault="006F0906" w:rsidP="006F0906">
      <w:pPr>
        <w:ind w:left="360"/>
        <w:rPr>
          <w:lang w:val="en-US"/>
        </w:rPr>
      </w:pPr>
      <w:r w:rsidRPr="00930B94">
        <w:rPr>
          <w:lang w:val="en-US"/>
        </w:rPr>
        <w:t>HP LJ 5000</w:t>
      </w:r>
    </w:p>
    <w:p w:rsidR="006F0906" w:rsidRPr="00930B94" w:rsidRDefault="006F0906" w:rsidP="006F0906">
      <w:pPr>
        <w:ind w:left="360"/>
        <w:rPr>
          <w:lang w:val="en-US"/>
        </w:rPr>
      </w:pPr>
      <w:r w:rsidRPr="00930B94">
        <w:rPr>
          <w:lang w:val="en-US"/>
        </w:rPr>
        <w:t>HP LJ 5100</w:t>
      </w:r>
    </w:p>
    <w:p w:rsidR="006F0906" w:rsidRPr="00930B94" w:rsidRDefault="006F0906" w:rsidP="006F0906">
      <w:pPr>
        <w:ind w:left="360"/>
        <w:rPr>
          <w:lang w:val="en-US"/>
        </w:rPr>
      </w:pPr>
      <w:r w:rsidRPr="00930B94">
        <w:rPr>
          <w:lang w:val="en-US"/>
        </w:rPr>
        <w:lastRenderedPageBreak/>
        <w:t>HP LJ 5200</w:t>
      </w:r>
    </w:p>
    <w:p w:rsidR="006F0906" w:rsidRPr="00930B94" w:rsidRDefault="006F0906" w:rsidP="006F0906">
      <w:pPr>
        <w:ind w:left="360"/>
        <w:rPr>
          <w:lang w:val="en-US"/>
        </w:rPr>
      </w:pPr>
      <w:r w:rsidRPr="00930B94">
        <w:rPr>
          <w:lang w:val="en-US"/>
        </w:rPr>
        <w:t>HP LJ M1522</w:t>
      </w:r>
    </w:p>
    <w:p w:rsidR="006F0906" w:rsidRPr="00930B94" w:rsidRDefault="006F0906" w:rsidP="006F0906">
      <w:pPr>
        <w:ind w:left="360"/>
        <w:rPr>
          <w:lang w:val="en-US"/>
        </w:rPr>
      </w:pPr>
      <w:r w:rsidRPr="00930B94">
        <w:rPr>
          <w:lang w:val="en-US"/>
        </w:rPr>
        <w:t>HP LJ P1006</w:t>
      </w:r>
    </w:p>
    <w:p w:rsidR="006F0906" w:rsidRPr="00930B94" w:rsidRDefault="006F0906" w:rsidP="006F0906">
      <w:pPr>
        <w:ind w:left="360"/>
        <w:rPr>
          <w:lang w:val="en-US"/>
        </w:rPr>
      </w:pPr>
      <w:r w:rsidRPr="00930B94">
        <w:rPr>
          <w:lang w:val="en-US"/>
        </w:rPr>
        <w:t>HP Officejet 100</w:t>
      </w:r>
    </w:p>
    <w:p w:rsidR="006F0906" w:rsidRPr="00930B94" w:rsidRDefault="006F0906" w:rsidP="006F0906">
      <w:pPr>
        <w:ind w:left="360"/>
        <w:rPr>
          <w:lang w:val="en-US"/>
        </w:rPr>
      </w:pPr>
      <w:r w:rsidRPr="00930B94">
        <w:rPr>
          <w:lang w:val="en-US"/>
        </w:rPr>
        <w:t>HP OficceJet 470b</w:t>
      </w:r>
    </w:p>
    <w:p w:rsidR="006F0906" w:rsidRPr="00930B94" w:rsidRDefault="006F0906" w:rsidP="006F0906">
      <w:pPr>
        <w:ind w:left="360"/>
        <w:rPr>
          <w:lang w:val="en-US"/>
        </w:rPr>
      </w:pPr>
      <w:r w:rsidRPr="00930B94">
        <w:rPr>
          <w:lang w:val="en-US"/>
        </w:rPr>
        <w:t>HP OficceJet 7000</w:t>
      </w:r>
    </w:p>
    <w:p w:rsidR="006F0906" w:rsidRPr="00930B94" w:rsidRDefault="006F0906" w:rsidP="006F0906">
      <w:pPr>
        <w:ind w:left="360"/>
        <w:rPr>
          <w:lang w:val="en-US"/>
        </w:rPr>
      </w:pPr>
      <w:r w:rsidRPr="00930B94">
        <w:rPr>
          <w:lang w:val="en-US"/>
        </w:rPr>
        <w:t>HP Photosmart C5283</w:t>
      </w:r>
    </w:p>
    <w:p w:rsidR="006F0906" w:rsidRPr="00930B94" w:rsidRDefault="006F0906" w:rsidP="006F0906">
      <w:pPr>
        <w:ind w:left="360"/>
        <w:rPr>
          <w:lang w:val="en-US"/>
        </w:rPr>
      </w:pPr>
      <w:r w:rsidRPr="00930B94">
        <w:rPr>
          <w:lang w:val="en-US"/>
        </w:rPr>
        <w:t>HP Photosmart C6283</w:t>
      </w:r>
    </w:p>
    <w:p w:rsidR="006F0906" w:rsidRPr="00930B94" w:rsidRDefault="006F0906" w:rsidP="006F0906">
      <w:pPr>
        <w:ind w:left="360"/>
        <w:rPr>
          <w:lang w:val="en-US"/>
        </w:rPr>
      </w:pPr>
      <w:r w:rsidRPr="00930B94">
        <w:rPr>
          <w:lang w:val="en-US"/>
        </w:rPr>
        <w:t>Zebra P4T</w:t>
      </w:r>
    </w:p>
    <w:p w:rsidR="006F0906" w:rsidRPr="00930B94" w:rsidRDefault="006F0906" w:rsidP="006F0906">
      <w:pPr>
        <w:ind w:left="360"/>
        <w:rPr>
          <w:lang w:val="en-US"/>
        </w:rPr>
      </w:pPr>
      <w:r w:rsidRPr="00930B94">
        <w:rPr>
          <w:lang w:val="en-US"/>
        </w:rPr>
        <w:t>BRADY BMP21</w:t>
      </w:r>
    </w:p>
    <w:p w:rsidR="006F0906" w:rsidRPr="00930B94" w:rsidRDefault="006F0906" w:rsidP="006F0906">
      <w:pPr>
        <w:ind w:left="360"/>
        <w:rPr>
          <w:lang w:val="en-US"/>
        </w:rPr>
      </w:pPr>
    </w:p>
    <w:p w:rsidR="006F0906" w:rsidRPr="00930B94" w:rsidRDefault="006F0906" w:rsidP="006F0906">
      <w:pPr>
        <w:ind w:left="360"/>
        <w:rPr>
          <w:lang w:val="en-US"/>
        </w:rPr>
      </w:pPr>
      <w:r w:rsidRPr="00930B94">
        <w:rPr>
          <w:lang w:val="en-US"/>
        </w:rPr>
        <w:t>Colortrac SmartLf Cx40</w:t>
      </w:r>
    </w:p>
    <w:p w:rsidR="006F0906" w:rsidRPr="00930B94" w:rsidRDefault="006F0906" w:rsidP="006F0906">
      <w:pPr>
        <w:ind w:left="360"/>
        <w:rPr>
          <w:lang w:val="en-US"/>
        </w:rPr>
      </w:pPr>
      <w:r w:rsidRPr="00930B94">
        <w:rPr>
          <w:lang w:val="en-US"/>
        </w:rPr>
        <w:t>Epson GT-20000</w:t>
      </w:r>
    </w:p>
    <w:p w:rsidR="006F0906" w:rsidRPr="00930B94" w:rsidRDefault="006F0906" w:rsidP="006F0906">
      <w:pPr>
        <w:ind w:left="360"/>
        <w:rPr>
          <w:lang w:val="en-US"/>
        </w:rPr>
      </w:pPr>
      <w:r w:rsidRPr="00930B94">
        <w:rPr>
          <w:lang w:val="en-US"/>
        </w:rPr>
        <w:t>Epson GT-2500N</w:t>
      </w:r>
    </w:p>
    <w:p w:rsidR="006F0906" w:rsidRPr="00930B94" w:rsidRDefault="006F0906" w:rsidP="006F0906">
      <w:pPr>
        <w:ind w:left="360"/>
        <w:rPr>
          <w:lang w:val="en-US"/>
        </w:rPr>
      </w:pPr>
      <w:r w:rsidRPr="00930B94">
        <w:rPr>
          <w:lang w:val="en-US"/>
        </w:rPr>
        <w:t>Fujitsu FI-5750C</w:t>
      </w:r>
    </w:p>
    <w:p w:rsidR="006F0906" w:rsidRPr="00930B94" w:rsidRDefault="006F0906" w:rsidP="006F0906">
      <w:pPr>
        <w:ind w:left="360"/>
        <w:rPr>
          <w:lang w:val="en-US"/>
        </w:rPr>
      </w:pPr>
      <w:r w:rsidRPr="00930B94">
        <w:rPr>
          <w:lang w:val="en-US"/>
        </w:rPr>
        <w:t>Fujitsu М4097D</w:t>
      </w:r>
    </w:p>
    <w:p w:rsidR="006F0906" w:rsidRPr="00930B94" w:rsidRDefault="006F0906" w:rsidP="006F0906">
      <w:pPr>
        <w:ind w:left="360"/>
        <w:rPr>
          <w:lang w:val="en-US"/>
        </w:rPr>
      </w:pPr>
      <w:r w:rsidRPr="00930B94">
        <w:rPr>
          <w:lang w:val="en-US"/>
        </w:rPr>
        <w:t>Kodak i2400</w:t>
      </w:r>
    </w:p>
    <w:p w:rsidR="006F0906" w:rsidRPr="00930B94" w:rsidRDefault="006F0906" w:rsidP="006F0906">
      <w:pPr>
        <w:ind w:left="360"/>
        <w:rPr>
          <w:lang w:val="en-US"/>
        </w:rPr>
      </w:pPr>
      <w:r w:rsidRPr="00930B94">
        <w:rPr>
          <w:lang w:val="en-US"/>
        </w:rPr>
        <w:t>Kodak i30</w:t>
      </w:r>
    </w:p>
    <w:p w:rsidR="006F0906" w:rsidRPr="00930B94" w:rsidRDefault="006F0906" w:rsidP="006F0906">
      <w:pPr>
        <w:ind w:left="360"/>
        <w:rPr>
          <w:lang w:val="en-US"/>
        </w:rPr>
      </w:pPr>
      <w:r w:rsidRPr="00930B94">
        <w:rPr>
          <w:lang w:val="en-US"/>
        </w:rPr>
        <w:t>Panasonic KV-S7075C</w:t>
      </w:r>
    </w:p>
    <w:p w:rsidR="006F0906" w:rsidRPr="00930B94" w:rsidRDefault="006F0906" w:rsidP="006F0906">
      <w:pPr>
        <w:ind w:left="360"/>
        <w:rPr>
          <w:lang w:val="en-US"/>
        </w:rPr>
      </w:pPr>
    </w:p>
    <w:p w:rsidR="006F0906" w:rsidRPr="00930B94" w:rsidRDefault="006F0906" w:rsidP="00041778">
      <w:pPr>
        <w:widowControl w:val="0"/>
        <w:numPr>
          <w:ilvl w:val="0"/>
          <w:numId w:val="76"/>
        </w:numPr>
        <w:rPr>
          <w:b/>
        </w:rPr>
      </w:pPr>
      <w:r w:rsidRPr="00930B94">
        <w:rPr>
          <w:b/>
        </w:rPr>
        <w:t>Прочее оборудование</w:t>
      </w:r>
    </w:p>
    <w:p w:rsidR="006F0906" w:rsidRPr="00930B94" w:rsidRDefault="006F0906" w:rsidP="006F0906">
      <w:pPr>
        <w:ind w:left="360"/>
        <w:rPr>
          <w:b/>
        </w:rPr>
      </w:pPr>
    </w:p>
    <w:p w:rsidR="006F0906" w:rsidRPr="00930B94" w:rsidRDefault="006F0906" w:rsidP="006F0906">
      <w:pPr>
        <w:ind w:left="360"/>
      </w:pPr>
      <w:r w:rsidRPr="00930B94">
        <w:t xml:space="preserve">ИБП </w:t>
      </w:r>
      <w:r w:rsidRPr="00930B94">
        <w:rPr>
          <w:lang w:val="en-US"/>
        </w:rPr>
        <w:t>APC</w:t>
      </w:r>
      <w:r w:rsidRPr="00930B94">
        <w:t xml:space="preserve"> </w:t>
      </w:r>
      <w:r w:rsidRPr="00930B94">
        <w:rPr>
          <w:lang w:val="en-US"/>
        </w:rPr>
        <w:t>Back</w:t>
      </w:r>
      <w:r w:rsidRPr="00930B94">
        <w:t>-</w:t>
      </w:r>
      <w:r w:rsidRPr="00930B94">
        <w:rPr>
          <w:lang w:val="en-US"/>
        </w:rPr>
        <w:t>UPS</w:t>
      </w:r>
      <w:r w:rsidRPr="00930B94">
        <w:t xml:space="preserve"> 500</w:t>
      </w:r>
    </w:p>
    <w:p w:rsidR="006F0906" w:rsidRPr="00930B94" w:rsidRDefault="006F0906" w:rsidP="006F0906">
      <w:pPr>
        <w:ind w:left="360"/>
      </w:pPr>
      <w:r w:rsidRPr="00930B94">
        <w:t xml:space="preserve">Видеокамера </w:t>
      </w:r>
      <w:r w:rsidRPr="00930B94">
        <w:rPr>
          <w:lang w:val="en-US"/>
        </w:rPr>
        <w:t>Panasonic</w:t>
      </w:r>
      <w:r w:rsidRPr="00930B94">
        <w:t xml:space="preserve"> </w:t>
      </w:r>
      <w:r w:rsidRPr="00930B94">
        <w:rPr>
          <w:lang w:val="en-US"/>
        </w:rPr>
        <w:t>SDR</w:t>
      </w:r>
      <w:r w:rsidRPr="00930B94">
        <w:t>-</w:t>
      </w:r>
      <w:r w:rsidRPr="00930B94">
        <w:rPr>
          <w:lang w:val="en-US"/>
        </w:rPr>
        <w:t>H</w:t>
      </w:r>
      <w:r w:rsidRPr="00930B94">
        <w:t>85</w:t>
      </w:r>
      <w:r w:rsidRPr="00930B94">
        <w:rPr>
          <w:lang w:val="en-US"/>
        </w:rPr>
        <w:t>EE</w:t>
      </w:r>
      <w:r w:rsidRPr="00930B94">
        <w:t>-</w:t>
      </w:r>
      <w:r w:rsidRPr="00930B94">
        <w:rPr>
          <w:lang w:val="en-US"/>
        </w:rPr>
        <w:t>K</w:t>
      </w:r>
    </w:p>
    <w:p w:rsidR="006F0906" w:rsidRPr="00930B94" w:rsidRDefault="006F0906" w:rsidP="006F0906">
      <w:pPr>
        <w:ind w:left="360"/>
      </w:pPr>
      <w:r w:rsidRPr="00930B94">
        <w:t xml:space="preserve">Фотоаппарат </w:t>
      </w:r>
      <w:r w:rsidRPr="00930B94">
        <w:rPr>
          <w:lang w:val="en-US"/>
        </w:rPr>
        <w:t>Canon</w:t>
      </w:r>
      <w:r w:rsidRPr="00930B94">
        <w:t xml:space="preserve"> </w:t>
      </w:r>
      <w:r w:rsidRPr="00930B94">
        <w:rPr>
          <w:lang w:val="en-US"/>
        </w:rPr>
        <w:t>IXUS</w:t>
      </w:r>
      <w:r w:rsidRPr="00930B94">
        <w:t xml:space="preserve"> 120 </w:t>
      </w:r>
      <w:r w:rsidRPr="00930B94">
        <w:rPr>
          <w:lang w:val="en-US"/>
        </w:rPr>
        <w:t>IS</w:t>
      </w:r>
    </w:p>
    <w:p w:rsidR="006F0906" w:rsidRPr="00930B94" w:rsidRDefault="006F0906" w:rsidP="006F0906">
      <w:pPr>
        <w:ind w:left="360"/>
      </w:pPr>
      <w:r w:rsidRPr="00930B94">
        <w:t xml:space="preserve">Внешний </w:t>
      </w:r>
      <w:r w:rsidRPr="00930B94">
        <w:rPr>
          <w:lang w:val="en-US"/>
        </w:rPr>
        <w:t>DVD</w:t>
      </w:r>
      <w:r w:rsidRPr="00930B94">
        <w:t>-</w:t>
      </w:r>
      <w:r w:rsidRPr="00930B94">
        <w:rPr>
          <w:lang w:val="en-US"/>
        </w:rPr>
        <w:t>RW</w:t>
      </w:r>
      <w:r w:rsidRPr="00930B94">
        <w:t xml:space="preserve"> привод </w:t>
      </w:r>
      <w:r w:rsidRPr="00930B94">
        <w:rPr>
          <w:lang w:val="en-US"/>
        </w:rPr>
        <w:t>Transcend</w:t>
      </w:r>
      <w:r w:rsidRPr="00930B94">
        <w:t xml:space="preserve"> </w:t>
      </w:r>
      <w:r w:rsidRPr="00930B94">
        <w:rPr>
          <w:lang w:val="en-US"/>
        </w:rPr>
        <w:t>TS</w:t>
      </w:r>
      <w:r w:rsidRPr="00930B94">
        <w:t>8</w:t>
      </w:r>
      <w:r w:rsidRPr="00930B94">
        <w:rPr>
          <w:lang w:val="en-US"/>
        </w:rPr>
        <w:t>XDVDRW</w:t>
      </w:r>
      <w:r w:rsidRPr="00930B94">
        <w:t>-</w:t>
      </w:r>
      <w:r w:rsidRPr="00930B94">
        <w:rPr>
          <w:lang w:val="en-US"/>
        </w:rPr>
        <w:t>W</w:t>
      </w:r>
    </w:p>
    <w:p w:rsidR="006F0906" w:rsidRPr="00930B94" w:rsidRDefault="006F0906" w:rsidP="006F0906">
      <w:pPr>
        <w:ind w:left="360"/>
      </w:pPr>
      <w:r w:rsidRPr="00930B94">
        <w:t xml:space="preserve">Веб камера </w:t>
      </w:r>
      <w:r w:rsidRPr="00930B94">
        <w:rPr>
          <w:lang w:val="en-US"/>
        </w:rPr>
        <w:t>CANYON</w:t>
      </w:r>
      <w:r w:rsidRPr="00930B94">
        <w:t xml:space="preserve"> </w:t>
      </w:r>
      <w:r w:rsidRPr="00930B94">
        <w:rPr>
          <w:lang w:val="en-US"/>
        </w:rPr>
        <w:t>CN</w:t>
      </w:r>
      <w:r w:rsidRPr="00930B94">
        <w:t>-</w:t>
      </w:r>
      <w:r w:rsidRPr="00930B94">
        <w:rPr>
          <w:lang w:val="en-US"/>
        </w:rPr>
        <w:t>WCAM</w:t>
      </w:r>
      <w:r w:rsidRPr="00930B94">
        <w:t>21</w:t>
      </w:r>
    </w:p>
    <w:p w:rsidR="006F0906" w:rsidRPr="00930B94" w:rsidRDefault="006F0906" w:rsidP="006F0906">
      <w:pPr>
        <w:ind w:left="360"/>
      </w:pPr>
      <w:r w:rsidRPr="00930B94">
        <w:t xml:space="preserve">Микрофон </w:t>
      </w:r>
      <w:r w:rsidRPr="00930B94">
        <w:rPr>
          <w:lang w:val="en-US"/>
        </w:rPr>
        <w:t>Logitech</w:t>
      </w:r>
      <w:r w:rsidRPr="00930B94">
        <w:t xml:space="preserve"> </w:t>
      </w:r>
      <w:r w:rsidRPr="00930B94">
        <w:rPr>
          <w:lang w:val="en-US"/>
        </w:rPr>
        <w:t>Dialog</w:t>
      </w:r>
      <w:r w:rsidRPr="00930B94">
        <w:t>-320</w:t>
      </w:r>
    </w:p>
    <w:p w:rsidR="006F0906" w:rsidRPr="00930B94" w:rsidRDefault="006F0906" w:rsidP="006F0906">
      <w:pPr>
        <w:ind w:left="360"/>
      </w:pPr>
      <w:r w:rsidRPr="00930B94">
        <w:t xml:space="preserve">Внешний </w:t>
      </w:r>
      <w:r w:rsidRPr="00930B94">
        <w:rPr>
          <w:lang w:val="en-US"/>
        </w:rPr>
        <w:t>FDD</w:t>
      </w:r>
      <w:r w:rsidRPr="00930B94">
        <w:t xml:space="preserve"> </w:t>
      </w:r>
      <w:r w:rsidRPr="00930B94">
        <w:rPr>
          <w:lang w:val="en-US"/>
        </w:rPr>
        <w:t>TEAC</w:t>
      </w:r>
      <w:r w:rsidRPr="00930B94">
        <w:t xml:space="preserve"> </w:t>
      </w:r>
      <w:r w:rsidRPr="00930B94">
        <w:rPr>
          <w:lang w:val="en-US"/>
        </w:rPr>
        <w:t>FD</w:t>
      </w:r>
      <w:r w:rsidRPr="00930B94">
        <w:t>-05</w:t>
      </w:r>
      <w:r w:rsidRPr="00930B94">
        <w:rPr>
          <w:lang w:val="en-US"/>
        </w:rPr>
        <w:t>PUB</w:t>
      </w:r>
    </w:p>
    <w:p w:rsidR="006F0906" w:rsidRPr="00930B94" w:rsidRDefault="006F0906" w:rsidP="006F0906">
      <w:pPr>
        <w:ind w:left="360"/>
      </w:pPr>
      <w:r w:rsidRPr="00930B94">
        <w:t xml:space="preserve">Внешний </w:t>
      </w:r>
      <w:r w:rsidRPr="00930B94">
        <w:rPr>
          <w:lang w:val="en-US"/>
        </w:rPr>
        <w:t>DVD</w:t>
      </w:r>
      <w:r w:rsidRPr="00930B94">
        <w:t>-</w:t>
      </w:r>
      <w:r w:rsidRPr="00930B94">
        <w:rPr>
          <w:lang w:val="en-US"/>
        </w:rPr>
        <w:t>RW</w:t>
      </w:r>
      <w:r w:rsidRPr="00930B94">
        <w:t xml:space="preserve"> привод </w:t>
      </w:r>
      <w:r w:rsidRPr="00930B94">
        <w:rPr>
          <w:lang w:val="en-US"/>
        </w:rPr>
        <w:t>ASUS</w:t>
      </w:r>
      <w:r w:rsidRPr="00930B94">
        <w:t xml:space="preserve"> </w:t>
      </w:r>
      <w:r w:rsidRPr="00930B94">
        <w:rPr>
          <w:lang w:val="en-US"/>
        </w:rPr>
        <w:t>SCB</w:t>
      </w:r>
      <w:r w:rsidRPr="00930B94">
        <w:t>-2424</w:t>
      </w:r>
      <w:r w:rsidRPr="00930B94">
        <w:rPr>
          <w:lang w:val="en-US"/>
        </w:rPr>
        <w:t>V</w:t>
      </w:r>
      <w:r w:rsidRPr="00930B94">
        <w:t>-</w:t>
      </w:r>
      <w:r w:rsidRPr="00930B94">
        <w:rPr>
          <w:lang w:val="en-US"/>
        </w:rPr>
        <w:t>U</w:t>
      </w:r>
    </w:p>
    <w:p w:rsidR="006F0906" w:rsidRPr="00930B94" w:rsidRDefault="006F0906" w:rsidP="006F0906">
      <w:pPr>
        <w:ind w:left="360"/>
      </w:pPr>
      <w:r w:rsidRPr="00930B94">
        <w:t xml:space="preserve">Фотоаппарат </w:t>
      </w:r>
      <w:r w:rsidRPr="00930B94">
        <w:rPr>
          <w:lang w:val="en-US"/>
        </w:rPr>
        <w:t>Canon</w:t>
      </w:r>
      <w:r w:rsidRPr="00930B94">
        <w:t xml:space="preserve"> </w:t>
      </w:r>
      <w:r w:rsidRPr="00930B94">
        <w:rPr>
          <w:lang w:val="en-US"/>
        </w:rPr>
        <w:t>PowerShot</w:t>
      </w:r>
      <w:r w:rsidRPr="00930B94">
        <w:t xml:space="preserve"> </w:t>
      </w:r>
      <w:r w:rsidRPr="00930B94">
        <w:rPr>
          <w:lang w:val="en-US"/>
        </w:rPr>
        <w:t>SX</w:t>
      </w:r>
      <w:r w:rsidRPr="00930B94">
        <w:t xml:space="preserve">210 </w:t>
      </w:r>
      <w:r w:rsidRPr="00930B94">
        <w:rPr>
          <w:lang w:val="en-US"/>
        </w:rPr>
        <w:t>IS</w:t>
      </w:r>
    </w:p>
    <w:p w:rsidR="006F0906" w:rsidRPr="00930B94" w:rsidRDefault="006F0906" w:rsidP="006F0906">
      <w:pPr>
        <w:ind w:left="360"/>
      </w:pPr>
      <w:r w:rsidRPr="00930B94">
        <w:t xml:space="preserve">Видеокамера </w:t>
      </w:r>
      <w:r w:rsidRPr="00930B94">
        <w:rPr>
          <w:lang w:val="en-US"/>
        </w:rPr>
        <w:t>SONY</w:t>
      </w:r>
      <w:r w:rsidRPr="00930B94">
        <w:t xml:space="preserve"> </w:t>
      </w:r>
      <w:r w:rsidRPr="00930B94">
        <w:rPr>
          <w:lang w:val="en-US"/>
        </w:rPr>
        <w:t>DCR</w:t>
      </w:r>
      <w:r w:rsidRPr="00930B94">
        <w:t>-</w:t>
      </w:r>
      <w:r w:rsidRPr="00930B94">
        <w:rPr>
          <w:lang w:val="en-US"/>
        </w:rPr>
        <w:t>SR</w:t>
      </w:r>
      <w:r w:rsidRPr="00930B94">
        <w:t>68</w:t>
      </w:r>
      <w:r w:rsidRPr="00930B94">
        <w:rPr>
          <w:lang w:val="en-US"/>
        </w:rPr>
        <w:t>E</w:t>
      </w:r>
    </w:p>
    <w:p w:rsidR="00B7482D" w:rsidRPr="00AC69A9" w:rsidRDefault="006F0906" w:rsidP="00B7482D">
      <w:pPr>
        <w:ind w:left="360"/>
        <w:rPr>
          <w:lang w:val="en-US"/>
        </w:rPr>
      </w:pPr>
      <w:r w:rsidRPr="00930B94">
        <w:t>Фотоаппарат</w:t>
      </w:r>
      <w:r w:rsidRPr="00AC69A9">
        <w:rPr>
          <w:lang w:val="en-US"/>
        </w:rPr>
        <w:t xml:space="preserve"> </w:t>
      </w:r>
      <w:r w:rsidRPr="00930B94">
        <w:rPr>
          <w:lang w:val="en-US"/>
        </w:rPr>
        <w:t>Canon</w:t>
      </w:r>
      <w:r w:rsidRPr="00AC69A9">
        <w:rPr>
          <w:lang w:val="en-US"/>
        </w:rPr>
        <w:t xml:space="preserve"> </w:t>
      </w:r>
      <w:r w:rsidRPr="00930B94">
        <w:rPr>
          <w:lang w:val="en-US"/>
        </w:rPr>
        <w:t>PowerShot</w:t>
      </w:r>
      <w:r w:rsidRPr="00AC69A9">
        <w:rPr>
          <w:lang w:val="en-US"/>
        </w:rPr>
        <w:t xml:space="preserve"> </w:t>
      </w:r>
      <w:r w:rsidR="00B7482D" w:rsidRPr="00930B94">
        <w:rPr>
          <w:lang w:val="en-US"/>
        </w:rPr>
        <w:t>SX</w:t>
      </w:r>
      <w:r w:rsidR="00B7482D" w:rsidRPr="00AC69A9">
        <w:rPr>
          <w:lang w:val="en-US"/>
        </w:rPr>
        <w:t xml:space="preserve">210 </w:t>
      </w:r>
      <w:r w:rsidR="00B7482D" w:rsidRPr="00930B94">
        <w:rPr>
          <w:lang w:val="en-US"/>
        </w:rPr>
        <w:t>IS</w:t>
      </w:r>
    </w:p>
    <w:p w:rsidR="006F1869" w:rsidRPr="00AC69A9" w:rsidRDefault="006F1869" w:rsidP="006F0906">
      <w:pPr>
        <w:ind w:left="360"/>
        <w:rPr>
          <w:lang w:val="en-US"/>
        </w:rPr>
        <w:sectPr w:rsidR="006F1869" w:rsidRPr="00AC69A9" w:rsidSect="006F1869">
          <w:type w:val="continuous"/>
          <w:pgSz w:w="11906" w:h="16838"/>
          <w:pgMar w:top="959" w:right="282" w:bottom="568" w:left="1418" w:header="568" w:footer="287" w:gutter="0"/>
          <w:cols w:num="2" w:space="104"/>
          <w:docGrid w:linePitch="360"/>
        </w:sectPr>
      </w:pPr>
    </w:p>
    <w:p w:rsidR="00B7482D" w:rsidRPr="00AC69A9" w:rsidRDefault="00B7482D" w:rsidP="006F0906">
      <w:pPr>
        <w:jc w:val="center"/>
        <w:outlineLvl w:val="0"/>
        <w:rPr>
          <w:b/>
          <w:sz w:val="22"/>
          <w:szCs w:val="22"/>
          <w:lang w:val="en-US"/>
        </w:rPr>
      </w:pPr>
    </w:p>
    <w:p w:rsidR="00B7482D" w:rsidRPr="00AC69A9" w:rsidRDefault="00B7482D" w:rsidP="006F0906">
      <w:pPr>
        <w:jc w:val="center"/>
        <w:outlineLvl w:val="0"/>
        <w:rPr>
          <w:b/>
          <w:sz w:val="22"/>
          <w:szCs w:val="22"/>
          <w:lang w:val="en-US"/>
        </w:rPr>
      </w:pPr>
    </w:p>
    <w:p w:rsidR="00B7482D" w:rsidRPr="00AC69A9" w:rsidRDefault="00B7482D" w:rsidP="006F0906">
      <w:pPr>
        <w:jc w:val="center"/>
        <w:outlineLvl w:val="0"/>
        <w:rPr>
          <w:b/>
          <w:sz w:val="22"/>
          <w:szCs w:val="22"/>
          <w:lang w:val="en-US"/>
        </w:rPr>
      </w:pPr>
    </w:p>
    <w:p w:rsidR="00B7482D" w:rsidRPr="00AC69A9" w:rsidRDefault="00B7482D" w:rsidP="006F0906">
      <w:pPr>
        <w:jc w:val="center"/>
        <w:outlineLvl w:val="0"/>
        <w:rPr>
          <w:b/>
          <w:sz w:val="22"/>
          <w:szCs w:val="22"/>
          <w:lang w:val="en-US"/>
        </w:rPr>
      </w:pPr>
    </w:p>
    <w:p w:rsidR="00B7482D" w:rsidRPr="00AC69A9" w:rsidRDefault="00B7482D" w:rsidP="006F0906">
      <w:pPr>
        <w:jc w:val="center"/>
        <w:outlineLvl w:val="0"/>
        <w:rPr>
          <w:b/>
          <w:sz w:val="22"/>
          <w:szCs w:val="22"/>
          <w:lang w:val="en-US"/>
        </w:rPr>
      </w:pPr>
    </w:p>
    <w:p w:rsidR="00B7482D" w:rsidRPr="00AC69A9" w:rsidRDefault="00B7482D" w:rsidP="006F0906">
      <w:pPr>
        <w:jc w:val="center"/>
        <w:outlineLvl w:val="0"/>
        <w:rPr>
          <w:b/>
          <w:sz w:val="22"/>
          <w:szCs w:val="22"/>
          <w:lang w:val="en-US"/>
        </w:rPr>
        <w:sectPr w:rsidR="00B7482D" w:rsidRPr="00AC69A9" w:rsidSect="006F1869">
          <w:type w:val="continuous"/>
          <w:pgSz w:w="11906" w:h="16838"/>
          <w:pgMar w:top="959" w:right="746" w:bottom="568" w:left="1418" w:header="568" w:footer="287" w:gutter="0"/>
          <w:cols w:num="2" w:space="708"/>
          <w:docGrid w:linePitch="360"/>
        </w:sectPr>
      </w:pPr>
    </w:p>
    <w:p w:rsidR="00B7482D" w:rsidRPr="00AC69A9" w:rsidRDefault="00B7482D" w:rsidP="00B7482D">
      <w:pPr>
        <w:pStyle w:val="afff0"/>
        <w:tabs>
          <w:tab w:val="clear" w:pos="1134"/>
        </w:tabs>
        <w:autoSpaceDE w:val="0"/>
        <w:autoSpaceDN w:val="0"/>
        <w:spacing w:line="240" w:lineRule="auto"/>
        <w:ind w:firstLine="0"/>
        <w:rPr>
          <w:sz w:val="16"/>
          <w:szCs w:val="16"/>
          <w:lang w:val="en-US"/>
        </w:rPr>
      </w:pPr>
      <w:r w:rsidRPr="00AC69A9">
        <w:rPr>
          <w:sz w:val="16"/>
          <w:szCs w:val="16"/>
          <w:lang w:val="en-US"/>
        </w:rPr>
        <w:lastRenderedPageBreak/>
        <w:t>_________________________________</w:t>
      </w:r>
      <w:r w:rsidRPr="00AC69A9">
        <w:rPr>
          <w:sz w:val="16"/>
          <w:szCs w:val="16"/>
          <w:lang w:val="en-US"/>
        </w:rPr>
        <w:tab/>
        <w:t>___</w:t>
      </w:r>
      <w:r w:rsidRPr="00AC69A9">
        <w:rPr>
          <w:sz w:val="16"/>
          <w:szCs w:val="16"/>
          <w:lang w:val="en-US"/>
        </w:rPr>
        <w:tab/>
      </w:r>
      <w:r w:rsidRPr="00AC69A9">
        <w:rPr>
          <w:sz w:val="16"/>
          <w:szCs w:val="16"/>
          <w:lang w:val="en-US"/>
        </w:rPr>
        <w:tab/>
        <w:t>___________________________</w:t>
      </w:r>
    </w:p>
    <w:p w:rsidR="00B7482D" w:rsidRPr="00076B0D" w:rsidRDefault="00B7482D" w:rsidP="00B7482D">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B7482D" w:rsidRPr="006F1869" w:rsidRDefault="00B7482D" w:rsidP="00B7482D">
      <w:pPr>
        <w:pStyle w:val="Times12"/>
        <w:ind w:firstLine="709"/>
        <w:rPr>
          <w:b/>
        </w:rPr>
      </w:pPr>
      <w:r w:rsidRPr="00076B0D">
        <w:rPr>
          <w:bCs w:val="0"/>
          <w:sz w:val="28"/>
        </w:rPr>
        <w:t>М.П.</w:t>
      </w:r>
    </w:p>
    <w:p w:rsidR="00B7482D" w:rsidRDefault="00B7482D" w:rsidP="006F0906">
      <w:pPr>
        <w:jc w:val="center"/>
        <w:outlineLvl w:val="0"/>
        <w:rPr>
          <w:b/>
          <w:sz w:val="22"/>
          <w:szCs w:val="22"/>
        </w:rPr>
        <w:sectPr w:rsidR="00B7482D" w:rsidSect="00B7482D">
          <w:type w:val="continuous"/>
          <w:pgSz w:w="11906" w:h="16838"/>
          <w:pgMar w:top="959" w:right="746" w:bottom="568" w:left="1418" w:header="568" w:footer="287" w:gutter="0"/>
          <w:cols w:space="708"/>
          <w:docGrid w:linePitch="360"/>
        </w:sectPr>
      </w:pPr>
    </w:p>
    <w:p w:rsidR="00B768FE" w:rsidRPr="007776EB" w:rsidRDefault="00B768FE" w:rsidP="00B768FE">
      <w:pPr>
        <w:pStyle w:val="Times12"/>
        <w:pageBreakBefore/>
        <w:ind w:firstLine="0"/>
        <w:jc w:val="right"/>
        <w:rPr>
          <w:bCs w:val="0"/>
          <w:sz w:val="28"/>
          <w:szCs w:val="28"/>
        </w:rPr>
      </w:pPr>
      <w:r w:rsidRPr="00B768FE">
        <w:rPr>
          <w:bCs w:val="0"/>
          <w:sz w:val="28"/>
          <w:szCs w:val="28"/>
        </w:rPr>
        <w:lastRenderedPageBreak/>
        <w:t>Форма 4</w:t>
      </w:r>
    </w:p>
    <w:p w:rsidR="00B768FE" w:rsidRPr="007776EB" w:rsidRDefault="00B768FE" w:rsidP="00B768FE">
      <w:pPr>
        <w:pStyle w:val="Times12"/>
        <w:ind w:left="4820" w:firstLine="0"/>
        <w:jc w:val="left"/>
        <w:rPr>
          <w:iCs/>
          <w:szCs w:val="24"/>
        </w:rPr>
      </w:pPr>
      <w:r w:rsidRPr="007776EB">
        <w:rPr>
          <w:iCs/>
          <w:szCs w:val="24"/>
        </w:rPr>
        <w:t>Приложение к заявке на участие в запросе предложений</w:t>
      </w:r>
    </w:p>
    <w:p w:rsidR="00B768FE" w:rsidRPr="007776EB" w:rsidRDefault="00B768FE" w:rsidP="00B768FE">
      <w:pPr>
        <w:pStyle w:val="Times12"/>
        <w:ind w:left="4820" w:firstLine="0"/>
        <w:jc w:val="left"/>
        <w:rPr>
          <w:szCs w:val="24"/>
        </w:rPr>
      </w:pPr>
      <w:r w:rsidRPr="007776EB">
        <w:rPr>
          <w:iCs/>
          <w:szCs w:val="24"/>
        </w:rPr>
        <w:t>от «___» __________ 20___ г. № ______</w:t>
      </w:r>
    </w:p>
    <w:p w:rsidR="00B768FE" w:rsidRPr="007776EB" w:rsidRDefault="00B768FE" w:rsidP="00B768FE">
      <w:pPr>
        <w:pStyle w:val="Times12"/>
        <w:jc w:val="right"/>
        <w:rPr>
          <w:b/>
          <w:bCs w:val="0"/>
          <w:sz w:val="22"/>
        </w:rPr>
      </w:pPr>
    </w:p>
    <w:p w:rsidR="006F0906" w:rsidRDefault="006F0906" w:rsidP="006F0906">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F0906" w:rsidRPr="00CA7CFF" w:rsidRDefault="006F0906" w:rsidP="006F0906">
      <w:pPr>
        <w:jc w:val="center"/>
        <w:rPr>
          <w:bCs/>
          <w:sz w:val="28"/>
        </w:rPr>
      </w:pPr>
      <w:r w:rsidRPr="00CA7CFF">
        <w:rPr>
          <w:bCs/>
          <w:sz w:val="28"/>
        </w:rPr>
        <w:t>на __________________</w:t>
      </w:r>
    </w:p>
    <w:p w:rsidR="006F0906" w:rsidRPr="00CA7CFF" w:rsidRDefault="006F0906" w:rsidP="006F0906">
      <w:pPr>
        <w:jc w:val="right"/>
        <w:rPr>
          <w:b/>
          <w:i/>
          <w:szCs w:val="22"/>
        </w:rPr>
      </w:pPr>
      <w:r w:rsidRPr="00CA7CFF">
        <w:rPr>
          <w:b/>
          <w:i/>
          <w:szCs w:val="22"/>
        </w:rPr>
        <w:t>Лот __</w:t>
      </w:r>
    </w:p>
    <w:p w:rsidR="006F0906" w:rsidRPr="00CA7CFF" w:rsidRDefault="006F0906" w:rsidP="006F0906">
      <w:pPr>
        <w:pStyle w:val="20"/>
        <w:numPr>
          <w:ilvl w:val="0"/>
          <w:numId w:val="0"/>
        </w:numPr>
        <w:spacing w:before="0" w:after="0"/>
        <w:jc w:val="center"/>
        <w:rPr>
          <w:rFonts w:ascii="Times New Roman" w:hAnsi="Times New Roman" w:cs="Times New Roman"/>
          <w:b w:val="0"/>
          <w:i w:val="0"/>
        </w:rPr>
      </w:pPr>
      <w:bookmarkStart w:id="586" w:name="_СПРАВКА_ОБ_ОПЫТЕ"/>
      <w:bookmarkStart w:id="587" w:name="_Toc349552635"/>
      <w:bookmarkStart w:id="588" w:name="_Toc356807662"/>
      <w:bookmarkStart w:id="589" w:name="_Toc379804150"/>
      <w:bookmarkStart w:id="590" w:name="_Toc391644592"/>
      <w:bookmarkEnd w:id="586"/>
      <w:r w:rsidRPr="00CA7CFF">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CA7CFF">
        <w:rPr>
          <w:rFonts w:ascii="Times New Roman" w:hAnsi="Times New Roman" w:cs="Times New Roman"/>
          <w:b w:val="0"/>
          <w:i w:val="0"/>
        </w:rPr>
        <w:t>)</w:t>
      </w:r>
      <w:bookmarkEnd w:id="587"/>
      <w:bookmarkEnd w:id="588"/>
      <w:bookmarkEnd w:id="589"/>
      <w:bookmarkEnd w:id="590"/>
    </w:p>
    <w:p w:rsidR="006F0906" w:rsidRPr="00CA7CFF" w:rsidRDefault="006F0906" w:rsidP="006F0906">
      <w:pPr>
        <w:widowControl w:val="0"/>
        <w:autoSpaceDE w:val="0"/>
        <w:autoSpaceDN w:val="0"/>
        <w:adjustRightInd w:val="0"/>
        <w:jc w:val="center"/>
        <w:rPr>
          <w:iCs/>
          <w:spacing w:val="-2"/>
          <w:sz w:val="28"/>
          <w:szCs w:val="28"/>
          <w:lang w:val="ru-MO"/>
        </w:rPr>
      </w:pPr>
    </w:p>
    <w:p w:rsidR="006F0906" w:rsidRPr="00CA7CFF" w:rsidRDefault="006F0906" w:rsidP="006F0906">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6F0906" w:rsidRPr="00CA7CFF" w:rsidTr="00A42C89">
        <w:trPr>
          <w:cantSplit/>
          <w:trHeight w:val="300"/>
          <w:tblHeader/>
        </w:trPr>
        <w:tc>
          <w:tcPr>
            <w:tcW w:w="710" w:type="dxa"/>
            <w:vMerge w:val="restart"/>
            <w:vAlign w:val="center"/>
          </w:tcPr>
          <w:p w:rsidR="006F0906" w:rsidRPr="00CA7CFF" w:rsidRDefault="006F0906" w:rsidP="00A42C89">
            <w:pPr>
              <w:pStyle w:val="af7"/>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F0906" w:rsidRPr="00CA7CFF" w:rsidRDefault="006F0906" w:rsidP="00A42C89">
            <w:pPr>
              <w:pStyle w:val="af7"/>
              <w:ind w:left="-108" w:right="-108"/>
              <w:jc w:val="center"/>
              <w:rPr>
                <w:sz w:val="20"/>
              </w:rPr>
            </w:pPr>
            <w:r w:rsidRPr="00CA7CFF">
              <w:rPr>
                <w:sz w:val="20"/>
              </w:rPr>
              <w:t xml:space="preserve">Реквизиты договора </w:t>
            </w:r>
          </w:p>
          <w:p w:rsidR="006F0906" w:rsidRPr="00CA7CFF" w:rsidRDefault="006F0906" w:rsidP="00A42C89">
            <w:pPr>
              <w:pStyle w:val="af7"/>
              <w:ind w:left="-108" w:right="-108"/>
              <w:jc w:val="center"/>
              <w:rPr>
                <w:sz w:val="20"/>
              </w:rPr>
            </w:pPr>
            <w:r w:rsidRPr="00CA7CFF">
              <w:rPr>
                <w:sz w:val="20"/>
              </w:rPr>
              <w:t>(номер и дата)</w:t>
            </w:r>
          </w:p>
        </w:tc>
        <w:tc>
          <w:tcPr>
            <w:tcW w:w="2353" w:type="dxa"/>
            <w:vMerge w:val="restart"/>
            <w:vAlign w:val="center"/>
          </w:tcPr>
          <w:p w:rsidR="006F0906" w:rsidRPr="00CA7CFF" w:rsidRDefault="006F0906" w:rsidP="00A42C89">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F0906" w:rsidRPr="00CA7CFF" w:rsidRDefault="006F0906" w:rsidP="00A42C89">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F0906" w:rsidRPr="00CA7CFF" w:rsidRDefault="006F0906" w:rsidP="00A42C89">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F0906" w:rsidRPr="00CA7CFF" w:rsidRDefault="006F0906" w:rsidP="00A42C89">
            <w:pPr>
              <w:pStyle w:val="af7"/>
              <w:ind w:left="-57" w:right="-57"/>
              <w:jc w:val="center"/>
              <w:rPr>
                <w:sz w:val="20"/>
              </w:rPr>
            </w:pPr>
            <w:r w:rsidRPr="00CA7CFF">
              <w:rPr>
                <w:sz w:val="20"/>
              </w:rPr>
              <w:t>Стоимость услуг</w:t>
            </w:r>
          </w:p>
        </w:tc>
        <w:tc>
          <w:tcPr>
            <w:tcW w:w="1525" w:type="dxa"/>
            <w:vMerge w:val="restart"/>
            <w:vAlign w:val="center"/>
          </w:tcPr>
          <w:p w:rsidR="006F0906" w:rsidRPr="00CA7CFF" w:rsidRDefault="006F0906" w:rsidP="00A42C89">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F0906" w:rsidRPr="00CA7CFF" w:rsidRDefault="006F0906" w:rsidP="00A42C89">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6F0906" w:rsidRPr="00CA7CFF" w:rsidTr="00A42C89">
        <w:trPr>
          <w:cantSplit/>
          <w:trHeight w:val="1545"/>
          <w:tblHeader/>
        </w:trPr>
        <w:tc>
          <w:tcPr>
            <w:tcW w:w="710" w:type="dxa"/>
            <w:vMerge/>
            <w:vAlign w:val="center"/>
          </w:tcPr>
          <w:p w:rsidR="006F0906" w:rsidRPr="00CA7CFF" w:rsidRDefault="006F0906" w:rsidP="00A42C89">
            <w:pPr>
              <w:pStyle w:val="af7"/>
              <w:ind w:left="-57" w:right="-57"/>
              <w:jc w:val="center"/>
              <w:rPr>
                <w:sz w:val="20"/>
              </w:rPr>
            </w:pPr>
          </w:p>
        </w:tc>
        <w:tc>
          <w:tcPr>
            <w:tcW w:w="1559" w:type="dxa"/>
            <w:vMerge/>
            <w:vAlign w:val="center"/>
          </w:tcPr>
          <w:p w:rsidR="006F0906" w:rsidRPr="00CA7CFF" w:rsidRDefault="006F0906" w:rsidP="00A42C89">
            <w:pPr>
              <w:pStyle w:val="af7"/>
              <w:ind w:left="-108" w:right="-108"/>
              <w:jc w:val="center"/>
              <w:rPr>
                <w:sz w:val="20"/>
              </w:rPr>
            </w:pPr>
          </w:p>
        </w:tc>
        <w:tc>
          <w:tcPr>
            <w:tcW w:w="2353" w:type="dxa"/>
            <w:vMerge/>
            <w:vAlign w:val="center"/>
          </w:tcPr>
          <w:p w:rsidR="006F0906" w:rsidRPr="00CA7CFF" w:rsidRDefault="006F0906" w:rsidP="00A42C89">
            <w:pPr>
              <w:pStyle w:val="af7"/>
              <w:ind w:left="-108" w:right="-108"/>
              <w:jc w:val="center"/>
              <w:rPr>
                <w:sz w:val="20"/>
              </w:rPr>
            </w:pPr>
          </w:p>
        </w:tc>
        <w:tc>
          <w:tcPr>
            <w:tcW w:w="2125" w:type="dxa"/>
            <w:vMerge/>
            <w:vAlign w:val="center"/>
          </w:tcPr>
          <w:p w:rsidR="006F0906" w:rsidRPr="00CA7CFF" w:rsidRDefault="006F0906" w:rsidP="00A42C89">
            <w:pPr>
              <w:pStyle w:val="af7"/>
              <w:ind w:left="-57" w:right="-57"/>
              <w:jc w:val="center"/>
              <w:rPr>
                <w:sz w:val="20"/>
              </w:rPr>
            </w:pPr>
          </w:p>
        </w:tc>
        <w:tc>
          <w:tcPr>
            <w:tcW w:w="1759" w:type="dxa"/>
            <w:vMerge/>
            <w:vAlign w:val="center"/>
          </w:tcPr>
          <w:p w:rsidR="006F0906" w:rsidRPr="00CA7CFF" w:rsidRDefault="006F0906" w:rsidP="00A42C89">
            <w:pPr>
              <w:pStyle w:val="af7"/>
              <w:ind w:left="-108" w:right="-108"/>
              <w:jc w:val="center"/>
              <w:rPr>
                <w:sz w:val="20"/>
              </w:rPr>
            </w:pPr>
          </w:p>
        </w:tc>
        <w:tc>
          <w:tcPr>
            <w:tcW w:w="1559" w:type="dxa"/>
            <w:vAlign w:val="center"/>
          </w:tcPr>
          <w:p w:rsidR="006F0906" w:rsidRPr="00CA7CFF" w:rsidRDefault="006F0906" w:rsidP="00A42C89">
            <w:pPr>
              <w:pStyle w:val="af7"/>
              <w:ind w:left="-57" w:right="-57"/>
              <w:jc w:val="center"/>
              <w:rPr>
                <w:sz w:val="20"/>
              </w:rPr>
            </w:pPr>
            <w:r w:rsidRPr="00CA7CFF">
              <w:rPr>
                <w:sz w:val="20"/>
              </w:rPr>
              <w:t>Сумма договора, руб. с НДС</w:t>
            </w:r>
          </w:p>
        </w:tc>
        <w:tc>
          <w:tcPr>
            <w:tcW w:w="1843" w:type="dxa"/>
            <w:vAlign w:val="center"/>
          </w:tcPr>
          <w:p w:rsidR="006F0906" w:rsidRPr="00CA7CFF" w:rsidRDefault="006F0906" w:rsidP="00A42C89">
            <w:pPr>
              <w:pStyle w:val="af7"/>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6F0906" w:rsidRPr="00CA7CFF" w:rsidRDefault="006F0906" w:rsidP="00A42C89">
            <w:pPr>
              <w:pStyle w:val="af7"/>
              <w:tabs>
                <w:tab w:val="left" w:pos="1332"/>
              </w:tabs>
              <w:ind w:left="-108" w:right="-108" w:hanging="165"/>
              <w:jc w:val="center"/>
              <w:rPr>
                <w:sz w:val="20"/>
              </w:rPr>
            </w:pPr>
          </w:p>
        </w:tc>
        <w:tc>
          <w:tcPr>
            <w:tcW w:w="1727" w:type="dxa"/>
            <w:vMerge/>
            <w:vAlign w:val="center"/>
          </w:tcPr>
          <w:p w:rsidR="006F0906" w:rsidRPr="00CA7CFF" w:rsidRDefault="006F0906" w:rsidP="00A42C89">
            <w:pPr>
              <w:pStyle w:val="af7"/>
              <w:tabs>
                <w:tab w:val="left" w:pos="1332"/>
              </w:tabs>
              <w:ind w:left="-108" w:right="-108" w:hanging="165"/>
              <w:jc w:val="center"/>
              <w:rPr>
                <w:sz w:val="20"/>
              </w:rPr>
            </w:pPr>
          </w:p>
        </w:tc>
      </w:tr>
      <w:tr w:rsidR="006F0906" w:rsidRPr="00CA7CFF" w:rsidTr="00A42C89">
        <w:trPr>
          <w:cantSplit/>
          <w:trHeight w:val="70"/>
          <w:tblHeader/>
        </w:trPr>
        <w:tc>
          <w:tcPr>
            <w:tcW w:w="710" w:type="dxa"/>
            <w:vAlign w:val="center"/>
          </w:tcPr>
          <w:p w:rsidR="006F0906" w:rsidRPr="00CA7CFF" w:rsidRDefault="006F0906" w:rsidP="00A42C89">
            <w:pPr>
              <w:pStyle w:val="af7"/>
              <w:spacing w:before="0" w:after="0"/>
              <w:ind w:left="-57" w:right="-57"/>
              <w:jc w:val="center"/>
              <w:rPr>
                <w:sz w:val="20"/>
              </w:rPr>
            </w:pPr>
            <w:r w:rsidRPr="00CA7CFF">
              <w:rPr>
                <w:sz w:val="20"/>
              </w:rPr>
              <w:t>1</w:t>
            </w:r>
          </w:p>
        </w:tc>
        <w:tc>
          <w:tcPr>
            <w:tcW w:w="1559" w:type="dxa"/>
            <w:vAlign w:val="center"/>
          </w:tcPr>
          <w:p w:rsidR="006F0906" w:rsidRPr="00CA7CFF" w:rsidRDefault="006F0906" w:rsidP="00A42C89">
            <w:pPr>
              <w:pStyle w:val="af7"/>
              <w:spacing w:before="0" w:after="0"/>
              <w:ind w:left="-108" w:right="-108"/>
              <w:jc w:val="center"/>
              <w:rPr>
                <w:sz w:val="20"/>
              </w:rPr>
            </w:pPr>
            <w:r w:rsidRPr="00CA7CFF">
              <w:rPr>
                <w:sz w:val="20"/>
              </w:rPr>
              <w:t>2</w:t>
            </w:r>
          </w:p>
        </w:tc>
        <w:tc>
          <w:tcPr>
            <w:tcW w:w="2353" w:type="dxa"/>
            <w:vAlign w:val="center"/>
          </w:tcPr>
          <w:p w:rsidR="006F0906" w:rsidRPr="00CA7CFF" w:rsidRDefault="006F0906" w:rsidP="00A42C89">
            <w:pPr>
              <w:pStyle w:val="af7"/>
              <w:spacing w:before="0" w:after="0"/>
              <w:ind w:left="-108" w:right="-108"/>
              <w:jc w:val="center"/>
              <w:rPr>
                <w:sz w:val="20"/>
              </w:rPr>
            </w:pPr>
            <w:r w:rsidRPr="00CA7CFF">
              <w:rPr>
                <w:sz w:val="20"/>
              </w:rPr>
              <w:t>3</w:t>
            </w:r>
          </w:p>
        </w:tc>
        <w:tc>
          <w:tcPr>
            <w:tcW w:w="2125" w:type="dxa"/>
            <w:vAlign w:val="center"/>
          </w:tcPr>
          <w:p w:rsidR="006F0906" w:rsidRPr="00CA7CFF" w:rsidRDefault="006F0906" w:rsidP="00A42C89">
            <w:pPr>
              <w:pStyle w:val="af7"/>
              <w:spacing w:before="0" w:after="0"/>
              <w:ind w:left="-57" w:right="-57"/>
              <w:jc w:val="center"/>
              <w:rPr>
                <w:sz w:val="20"/>
              </w:rPr>
            </w:pPr>
            <w:r w:rsidRPr="00CA7CFF">
              <w:rPr>
                <w:sz w:val="20"/>
              </w:rPr>
              <w:t>4</w:t>
            </w:r>
          </w:p>
        </w:tc>
        <w:tc>
          <w:tcPr>
            <w:tcW w:w="1759" w:type="dxa"/>
            <w:vAlign w:val="center"/>
          </w:tcPr>
          <w:p w:rsidR="006F0906" w:rsidRPr="00CA7CFF" w:rsidRDefault="006F0906" w:rsidP="00A42C89">
            <w:pPr>
              <w:pStyle w:val="af7"/>
              <w:spacing w:before="0" w:after="0"/>
              <w:ind w:left="-108" w:right="-108"/>
              <w:jc w:val="center"/>
              <w:rPr>
                <w:sz w:val="20"/>
              </w:rPr>
            </w:pPr>
            <w:r w:rsidRPr="00CA7CFF">
              <w:rPr>
                <w:sz w:val="20"/>
              </w:rPr>
              <w:t>5</w:t>
            </w:r>
          </w:p>
        </w:tc>
        <w:tc>
          <w:tcPr>
            <w:tcW w:w="1559" w:type="dxa"/>
            <w:vAlign w:val="center"/>
          </w:tcPr>
          <w:p w:rsidR="006F0906" w:rsidRPr="00CA7CFF" w:rsidRDefault="006F0906" w:rsidP="00A42C89">
            <w:pPr>
              <w:pStyle w:val="af7"/>
              <w:spacing w:before="0" w:after="0"/>
              <w:ind w:left="-57" w:right="-57"/>
              <w:jc w:val="center"/>
              <w:rPr>
                <w:sz w:val="20"/>
              </w:rPr>
            </w:pPr>
            <w:r w:rsidRPr="00CA7CFF">
              <w:rPr>
                <w:sz w:val="20"/>
              </w:rPr>
              <w:t>6</w:t>
            </w:r>
          </w:p>
        </w:tc>
        <w:tc>
          <w:tcPr>
            <w:tcW w:w="1843" w:type="dxa"/>
            <w:vAlign w:val="center"/>
          </w:tcPr>
          <w:p w:rsidR="006F0906" w:rsidRPr="00CA7CFF" w:rsidRDefault="006F0906" w:rsidP="00A42C89">
            <w:pPr>
              <w:pStyle w:val="af7"/>
              <w:spacing w:before="0" w:after="0"/>
              <w:ind w:left="-57" w:right="-57"/>
              <w:jc w:val="center"/>
              <w:rPr>
                <w:sz w:val="20"/>
              </w:rPr>
            </w:pPr>
            <w:r w:rsidRPr="00CA7CFF">
              <w:rPr>
                <w:sz w:val="20"/>
              </w:rPr>
              <w:t>7</w:t>
            </w:r>
          </w:p>
        </w:tc>
        <w:tc>
          <w:tcPr>
            <w:tcW w:w="1525" w:type="dxa"/>
          </w:tcPr>
          <w:p w:rsidR="006F0906" w:rsidRPr="00CA7CFF" w:rsidRDefault="006F0906" w:rsidP="00A42C89">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6F0906" w:rsidRPr="00CA7CFF" w:rsidRDefault="006F0906" w:rsidP="00A42C89">
            <w:pPr>
              <w:pStyle w:val="af7"/>
              <w:tabs>
                <w:tab w:val="left" w:pos="1332"/>
              </w:tabs>
              <w:spacing w:before="0" w:after="0"/>
              <w:ind w:left="-108" w:right="-108" w:hanging="165"/>
              <w:jc w:val="center"/>
              <w:rPr>
                <w:sz w:val="20"/>
              </w:rPr>
            </w:pPr>
            <w:r w:rsidRPr="00CA7CFF">
              <w:rPr>
                <w:sz w:val="20"/>
              </w:rPr>
              <w:t>9</w:t>
            </w:r>
          </w:p>
        </w:tc>
      </w:tr>
      <w:tr w:rsidR="006F0906" w:rsidRPr="00CA7CFF" w:rsidTr="00A42C89">
        <w:trPr>
          <w:cantSplit/>
          <w:trHeight w:val="227"/>
        </w:trPr>
        <w:tc>
          <w:tcPr>
            <w:tcW w:w="710" w:type="dxa"/>
          </w:tcPr>
          <w:p w:rsidR="006F0906" w:rsidRPr="00CA7CFF" w:rsidRDefault="006F0906" w:rsidP="00041778">
            <w:pPr>
              <w:numPr>
                <w:ilvl w:val="0"/>
                <w:numId w:val="77"/>
              </w:numPr>
              <w:tabs>
                <w:tab w:val="left" w:pos="273"/>
              </w:tabs>
              <w:ind w:left="34" w:firstLine="0"/>
              <w:rPr>
                <w:sz w:val="20"/>
                <w:szCs w:val="20"/>
              </w:rPr>
            </w:pPr>
          </w:p>
        </w:tc>
        <w:tc>
          <w:tcPr>
            <w:tcW w:w="14450" w:type="dxa"/>
            <w:gridSpan w:val="8"/>
          </w:tcPr>
          <w:p w:rsidR="006F0906" w:rsidRPr="00CA7CFF" w:rsidRDefault="006F0906" w:rsidP="00A42C89">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F0906" w:rsidRPr="00CA7CFF" w:rsidTr="00A42C89">
        <w:trPr>
          <w:cantSplit/>
          <w:trHeight w:val="227"/>
        </w:trPr>
        <w:tc>
          <w:tcPr>
            <w:tcW w:w="710" w:type="dxa"/>
          </w:tcPr>
          <w:p w:rsidR="006F0906" w:rsidRPr="00CA7CFF" w:rsidRDefault="006F0906" w:rsidP="00041778">
            <w:pPr>
              <w:numPr>
                <w:ilvl w:val="1"/>
                <w:numId w:val="77"/>
              </w:numPr>
              <w:tabs>
                <w:tab w:val="left" w:pos="460"/>
              </w:tabs>
              <w:ind w:left="0" w:firstLine="0"/>
              <w:rPr>
                <w:sz w:val="20"/>
                <w:szCs w:val="20"/>
              </w:rPr>
            </w:pPr>
          </w:p>
        </w:tc>
        <w:tc>
          <w:tcPr>
            <w:tcW w:w="1559" w:type="dxa"/>
          </w:tcPr>
          <w:p w:rsidR="006F0906" w:rsidRPr="00CA7CFF" w:rsidRDefault="006F0906" w:rsidP="00A42C89">
            <w:pPr>
              <w:pStyle w:val="af8"/>
              <w:spacing w:before="0" w:after="0"/>
              <w:rPr>
                <w:sz w:val="20"/>
              </w:rPr>
            </w:pPr>
            <w:r w:rsidRPr="00CA7CFF">
              <w:rPr>
                <w:i/>
                <w:sz w:val="20"/>
              </w:rPr>
              <w:t>Договор №1 от дд.мм</w:t>
            </w:r>
            <w:proofErr w:type="gramStart"/>
            <w:r w:rsidRPr="00CA7CFF">
              <w:rPr>
                <w:i/>
                <w:sz w:val="20"/>
              </w:rPr>
              <w:t>.г</w:t>
            </w:r>
            <w:proofErr w:type="gramEnd"/>
            <w:r w:rsidRPr="00CA7CFF">
              <w:rPr>
                <w:i/>
                <w:sz w:val="20"/>
              </w:rPr>
              <w:t>ггг</w:t>
            </w:r>
          </w:p>
        </w:tc>
        <w:tc>
          <w:tcPr>
            <w:tcW w:w="2353" w:type="dxa"/>
          </w:tcPr>
          <w:p w:rsidR="006F0906" w:rsidRPr="00CA7CFF" w:rsidRDefault="006F0906" w:rsidP="00A42C89">
            <w:pPr>
              <w:pStyle w:val="af8"/>
              <w:spacing w:before="0" w:after="0"/>
              <w:rPr>
                <w:b/>
                <w:sz w:val="20"/>
              </w:rPr>
            </w:pPr>
          </w:p>
        </w:tc>
        <w:tc>
          <w:tcPr>
            <w:tcW w:w="2125" w:type="dxa"/>
          </w:tcPr>
          <w:p w:rsidR="006F0906" w:rsidRPr="00CA7CFF" w:rsidRDefault="006F0906" w:rsidP="00A42C89">
            <w:pPr>
              <w:pStyle w:val="af8"/>
              <w:spacing w:before="0" w:after="0"/>
              <w:rPr>
                <w:sz w:val="20"/>
              </w:rPr>
            </w:pPr>
          </w:p>
        </w:tc>
        <w:tc>
          <w:tcPr>
            <w:tcW w:w="1759" w:type="dxa"/>
          </w:tcPr>
          <w:p w:rsidR="006F0906" w:rsidRPr="00CA7CFF" w:rsidRDefault="006F0906" w:rsidP="00A42C89">
            <w:pPr>
              <w:pStyle w:val="af8"/>
              <w:spacing w:before="0" w:after="0"/>
              <w:rPr>
                <w:i/>
                <w:sz w:val="20"/>
              </w:rPr>
            </w:pPr>
          </w:p>
        </w:tc>
        <w:tc>
          <w:tcPr>
            <w:tcW w:w="1559" w:type="dxa"/>
          </w:tcPr>
          <w:p w:rsidR="006F0906" w:rsidRPr="00CA7CFF" w:rsidRDefault="006F0906" w:rsidP="00A42C89">
            <w:pPr>
              <w:pStyle w:val="af8"/>
              <w:spacing w:before="0" w:after="0"/>
              <w:rPr>
                <w:sz w:val="20"/>
              </w:rPr>
            </w:pPr>
          </w:p>
        </w:tc>
        <w:tc>
          <w:tcPr>
            <w:tcW w:w="1843" w:type="dxa"/>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710" w:type="dxa"/>
          </w:tcPr>
          <w:p w:rsidR="006F0906" w:rsidRPr="00CA7CFF" w:rsidRDefault="006F0906" w:rsidP="00041778">
            <w:pPr>
              <w:numPr>
                <w:ilvl w:val="2"/>
                <w:numId w:val="77"/>
              </w:numPr>
              <w:tabs>
                <w:tab w:val="left" w:pos="602"/>
              </w:tabs>
              <w:ind w:left="0" w:firstLine="0"/>
              <w:rPr>
                <w:sz w:val="20"/>
                <w:szCs w:val="20"/>
              </w:rPr>
            </w:pPr>
          </w:p>
        </w:tc>
        <w:tc>
          <w:tcPr>
            <w:tcW w:w="7796" w:type="dxa"/>
            <w:gridSpan w:val="4"/>
          </w:tcPr>
          <w:p w:rsidR="006F0906" w:rsidRPr="00CA7CFF" w:rsidRDefault="006F0906" w:rsidP="00A42C89">
            <w:pPr>
              <w:pStyle w:val="af8"/>
              <w:spacing w:before="0" w:after="0"/>
              <w:rPr>
                <w:sz w:val="20"/>
              </w:rPr>
            </w:pPr>
            <w:r w:rsidRPr="00CA7CFF">
              <w:rPr>
                <w:i/>
                <w:sz w:val="20"/>
              </w:rPr>
              <w:t>Акт сдачи-приемки услуг № 1 от дд.мм</w:t>
            </w:r>
            <w:proofErr w:type="gramStart"/>
            <w:r w:rsidRPr="00CA7CFF">
              <w:rPr>
                <w:i/>
                <w:sz w:val="20"/>
              </w:rPr>
              <w:t>.г</w:t>
            </w:r>
            <w:proofErr w:type="gramEnd"/>
            <w:r w:rsidRPr="00CA7CFF">
              <w:rPr>
                <w:i/>
                <w:sz w:val="20"/>
              </w:rPr>
              <w:t>ггг к Договору №1</w:t>
            </w:r>
          </w:p>
        </w:tc>
        <w:tc>
          <w:tcPr>
            <w:tcW w:w="1559" w:type="dxa"/>
            <w:vAlign w:val="center"/>
          </w:tcPr>
          <w:p w:rsidR="006F0906" w:rsidRPr="00CA7CFF" w:rsidRDefault="006F0906" w:rsidP="00A42C89">
            <w:pPr>
              <w:pStyle w:val="af8"/>
              <w:spacing w:before="0" w:after="0"/>
              <w:jc w:val="center"/>
              <w:rPr>
                <w:sz w:val="20"/>
              </w:rPr>
            </w:pPr>
            <w:r w:rsidRPr="00CA7CFF">
              <w:rPr>
                <w:sz w:val="20"/>
              </w:rPr>
              <w:t>Х</w:t>
            </w:r>
          </w:p>
        </w:tc>
        <w:tc>
          <w:tcPr>
            <w:tcW w:w="1843" w:type="dxa"/>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710" w:type="dxa"/>
          </w:tcPr>
          <w:p w:rsidR="006F0906" w:rsidRPr="00CA7CFF" w:rsidRDefault="006F0906" w:rsidP="00041778">
            <w:pPr>
              <w:numPr>
                <w:ilvl w:val="2"/>
                <w:numId w:val="77"/>
              </w:numPr>
              <w:tabs>
                <w:tab w:val="left" w:pos="602"/>
              </w:tabs>
              <w:ind w:left="0" w:firstLine="0"/>
              <w:rPr>
                <w:sz w:val="20"/>
                <w:szCs w:val="20"/>
              </w:rPr>
            </w:pPr>
          </w:p>
        </w:tc>
        <w:tc>
          <w:tcPr>
            <w:tcW w:w="7796" w:type="dxa"/>
            <w:gridSpan w:val="4"/>
          </w:tcPr>
          <w:p w:rsidR="006F0906" w:rsidRPr="00CA7CFF" w:rsidRDefault="006F0906" w:rsidP="00A42C89">
            <w:pPr>
              <w:pStyle w:val="af8"/>
              <w:spacing w:before="0" w:after="0"/>
              <w:rPr>
                <w:sz w:val="20"/>
              </w:rPr>
            </w:pPr>
            <w:r w:rsidRPr="00CA7CFF">
              <w:rPr>
                <w:i/>
                <w:sz w:val="20"/>
              </w:rPr>
              <w:t>Акт сдачи-приемки услуг № 2 от дд.мм</w:t>
            </w:r>
            <w:proofErr w:type="gramStart"/>
            <w:r w:rsidRPr="00CA7CFF">
              <w:rPr>
                <w:i/>
                <w:sz w:val="20"/>
              </w:rPr>
              <w:t>.г</w:t>
            </w:r>
            <w:proofErr w:type="gramEnd"/>
            <w:r w:rsidRPr="00CA7CFF">
              <w:rPr>
                <w:i/>
                <w:sz w:val="20"/>
              </w:rPr>
              <w:t>ггг к Договору №1</w:t>
            </w:r>
          </w:p>
        </w:tc>
        <w:tc>
          <w:tcPr>
            <w:tcW w:w="1559" w:type="dxa"/>
            <w:vAlign w:val="center"/>
          </w:tcPr>
          <w:p w:rsidR="006F0906" w:rsidRPr="00CA7CFF" w:rsidRDefault="006F0906" w:rsidP="00A42C89">
            <w:pPr>
              <w:pStyle w:val="af8"/>
              <w:spacing w:before="0" w:after="0"/>
              <w:jc w:val="center"/>
              <w:rPr>
                <w:sz w:val="20"/>
              </w:rPr>
            </w:pPr>
            <w:r w:rsidRPr="00CA7CFF">
              <w:rPr>
                <w:sz w:val="20"/>
              </w:rPr>
              <w:t>Х</w:t>
            </w:r>
          </w:p>
        </w:tc>
        <w:tc>
          <w:tcPr>
            <w:tcW w:w="1843" w:type="dxa"/>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710" w:type="dxa"/>
          </w:tcPr>
          <w:p w:rsidR="006F0906" w:rsidRPr="00CA7CFF" w:rsidRDefault="006F0906" w:rsidP="00041778">
            <w:pPr>
              <w:numPr>
                <w:ilvl w:val="2"/>
                <w:numId w:val="77"/>
              </w:numPr>
              <w:tabs>
                <w:tab w:val="left" w:pos="602"/>
              </w:tabs>
              <w:ind w:left="0" w:firstLine="0"/>
              <w:rPr>
                <w:sz w:val="20"/>
                <w:szCs w:val="20"/>
              </w:rPr>
            </w:pPr>
          </w:p>
        </w:tc>
        <w:tc>
          <w:tcPr>
            <w:tcW w:w="7796" w:type="dxa"/>
            <w:gridSpan w:val="4"/>
          </w:tcPr>
          <w:p w:rsidR="006F0906" w:rsidRPr="00CA7CFF" w:rsidRDefault="006F0906" w:rsidP="00A42C89">
            <w:pPr>
              <w:pStyle w:val="af8"/>
              <w:spacing w:before="0" w:after="0"/>
              <w:rPr>
                <w:sz w:val="20"/>
              </w:rPr>
            </w:pPr>
            <w:r w:rsidRPr="00CA7CFF">
              <w:rPr>
                <w:i/>
                <w:sz w:val="20"/>
              </w:rPr>
              <w:t>Акт сдачи-приемки услуг № 3 от дд.мм</w:t>
            </w:r>
            <w:proofErr w:type="gramStart"/>
            <w:r w:rsidRPr="00CA7CFF">
              <w:rPr>
                <w:i/>
                <w:sz w:val="20"/>
              </w:rPr>
              <w:t>.г</w:t>
            </w:r>
            <w:proofErr w:type="gramEnd"/>
            <w:r w:rsidRPr="00CA7CFF">
              <w:rPr>
                <w:i/>
                <w:sz w:val="20"/>
              </w:rPr>
              <w:t>ггг к Договору №1</w:t>
            </w:r>
          </w:p>
        </w:tc>
        <w:tc>
          <w:tcPr>
            <w:tcW w:w="1559" w:type="dxa"/>
            <w:vAlign w:val="center"/>
          </w:tcPr>
          <w:p w:rsidR="006F0906" w:rsidRPr="00CA7CFF" w:rsidRDefault="006F0906" w:rsidP="00A42C89">
            <w:pPr>
              <w:pStyle w:val="af8"/>
              <w:spacing w:before="0" w:after="0"/>
              <w:jc w:val="center"/>
              <w:rPr>
                <w:sz w:val="20"/>
              </w:rPr>
            </w:pPr>
            <w:r w:rsidRPr="00CA7CFF">
              <w:rPr>
                <w:sz w:val="20"/>
              </w:rPr>
              <w:t>Х</w:t>
            </w:r>
          </w:p>
        </w:tc>
        <w:tc>
          <w:tcPr>
            <w:tcW w:w="1843" w:type="dxa"/>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710" w:type="dxa"/>
          </w:tcPr>
          <w:p w:rsidR="006F0906" w:rsidRPr="00CA7CFF" w:rsidRDefault="006F0906" w:rsidP="00041778">
            <w:pPr>
              <w:numPr>
                <w:ilvl w:val="1"/>
                <w:numId w:val="77"/>
              </w:numPr>
              <w:tabs>
                <w:tab w:val="left" w:pos="460"/>
              </w:tabs>
              <w:ind w:left="0" w:firstLine="0"/>
              <w:rPr>
                <w:sz w:val="20"/>
                <w:szCs w:val="20"/>
              </w:rPr>
            </w:pPr>
          </w:p>
        </w:tc>
        <w:tc>
          <w:tcPr>
            <w:tcW w:w="1559" w:type="dxa"/>
          </w:tcPr>
          <w:p w:rsidR="006F0906" w:rsidRPr="00CA7CFF" w:rsidRDefault="006F0906" w:rsidP="00A42C89">
            <w:pPr>
              <w:pStyle w:val="af8"/>
              <w:spacing w:before="0" w:after="0"/>
              <w:rPr>
                <w:sz w:val="20"/>
              </w:rPr>
            </w:pPr>
            <w:r w:rsidRPr="00CA7CFF">
              <w:rPr>
                <w:i/>
                <w:sz w:val="20"/>
              </w:rPr>
              <w:t>Договор №2 от дд.мм</w:t>
            </w:r>
            <w:proofErr w:type="gramStart"/>
            <w:r w:rsidRPr="00CA7CFF">
              <w:rPr>
                <w:i/>
                <w:sz w:val="20"/>
              </w:rPr>
              <w:t>.г</w:t>
            </w:r>
            <w:proofErr w:type="gramEnd"/>
            <w:r w:rsidRPr="00CA7CFF">
              <w:rPr>
                <w:i/>
                <w:sz w:val="20"/>
              </w:rPr>
              <w:t>ггг</w:t>
            </w:r>
          </w:p>
        </w:tc>
        <w:tc>
          <w:tcPr>
            <w:tcW w:w="2353" w:type="dxa"/>
          </w:tcPr>
          <w:p w:rsidR="006F0906" w:rsidRPr="00CA7CFF" w:rsidRDefault="006F0906" w:rsidP="00A42C89">
            <w:pPr>
              <w:pStyle w:val="af8"/>
              <w:spacing w:before="0" w:after="0"/>
              <w:rPr>
                <w:sz w:val="20"/>
              </w:rPr>
            </w:pPr>
          </w:p>
        </w:tc>
        <w:tc>
          <w:tcPr>
            <w:tcW w:w="2125" w:type="dxa"/>
          </w:tcPr>
          <w:p w:rsidR="006F0906" w:rsidRPr="00CA7CFF" w:rsidRDefault="006F0906" w:rsidP="00A42C89">
            <w:pPr>
              <w:pStyle w:val="af8"/>
              <w:spacing w:before="0" w:after="0"/>
              <w:rPr>
                <w:sz w:val="20"/>
              </w:rPr>
            </w:pPr>
          </w:p>
        </w:tc>
        <w:tc>
          <w:tcPr>
            <w:tcW w:w="1759" w:type="dxa"/>
          </w:tcPr>
          <w:p w:rsidR="006F0906" w:rsidRPr="00CA7CFF" w:rsidRDefault="006F0906" w:rsidP="00A42C89">
            <w:pPr>
              <w:pStyle w:val="af8"/>
              <w:spacing w:before="0" w:after="0"/>
              <w:rPr>
                <w:sz w:val="20"/>
              </w:rPr>
            </w:pPr>
          </w:p>
        </w:tc>
        <w:tc>
          <w:tcPr>
            <w:tcW w:w="1559" w:type="dxa"/>
          </w:tcPr>
          <w:p w:rsidR="006F0906" w:rsidRPr="00CA7CFF" w:rsidRDefault="006F0906" w:rsidP="00A42C89">
            <w:pPr>
              <w:pStyle w:val="af8"/>
              <w:spacing w:before="0" w:after="0"/>
              <w:rPr>
                <w:sz w:val="20"/>
              </w:rPr>
            </w:pPr>
          </w:p>
        </w:tc>
        <w:tc>
          <w:tcPr>
            <w:tcW w:w="1843" w:type="dxa"/>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710" w:type="dxa"/>
          </w:tcPr>
          <w:p w:rsidR="006F0906" w:rsidRPr="00CA7CFF" w:rsidRDefault="006F0906" w:rsidP="00041778">
            <w:pPr>
              <w:numPr>
                <w:ilvl w:val="2"/>
                <w:numId w:val="77"/>
              </w:numPr>
              <w:tabs>
                <w:tab w:val="left" w:pos="602"/>
              </w:tabs>
              <w:ind w:left="0" w:firstLine="0"/>
              <w:rPr>
                <w:sz w:val="20"/>
                <w:szCs w:val="20"/>
              </w:rPr>
            </w:pPr>
          </w:p>
        </w:tc>
        <w:tc>
          <w:tcPr>
            <w:tcW w:w="7796" w:type="dxa"/>
            <w:gridSpan w:val="4"/>
          </w:tcPr>
          <w:p w:rsidR="006F0906" w:rsidRPr="00CA7CFF" w:rsidRDefault="006F0906" w:rsidP="00A42C89">
            <w:pPr>
              <w:pStyle w:val="af8"/>
              <w:spacing w:before="0" w:after="0"/>
              <w:rPr>
                <w:sz w:val="20"/>
              </w:rPr>
            </w:pPr>
            <w:r w:rsidRPr="00CA7CFF">
              <w:rPr>
                <w:i/>
                <w:sz w:val="20"/>
              </w:rPr>
              <w:t>Акт сдачи-приемки услуг № 1 от дд.мм</w:t>
            </w:r>
            <w:proofErr w:type="gramStart"/>
            <w:r w:rsidRPr="00CA7CFF">
              <w:rPr>
                <w:i/>
                <w:sz w:val="20"/>
              </w:rPr>
              <w:t>.г</w:t>
            </w:r>
            <w:proofErr w:type="gramEnd"/>
            <w:r w:rsidRPr="00CA7CFF">
              <w:rPr>
                <w:i/>
                <w:sz w:val="20"/>
              </w:rPr>
              <w:t>ггг к Договору №2</w:t>
            </w:r>
          </w:p>
        </w:tc>
        <w:tc>
          <w:tcPr>
            <w:tcW w:w="1559" w:type="dxa"/>
            <w:vAlign w:val="center"/>
          </w:tcPr>
          <w:p w:rsidR="006F0906" w:rsidRPr="00CA7CFF" w:rsidRDefault="006F0906" w:rsidP="00A42C89">
            <w:pPr>
              <w:pStyle w:val="af8"/>
              <w:spacing w:before="0" w:after="0"/>
              <w:jc w:val="center"/>
              <w:rPr>
                <w:sz w:val="20"/>
              </w:rPr>
            </w:pPr>
            <w:r w:rsidRPr="00CA7CFF">
              <w:rPr>
                <w:sz w:val="20"/>
              </w:rPr>
              <w:t>Х</w:t>
            </w:r>
          </w:p>
        </w:tc>
        <w:tc>
          <w:tcPr>
            <w:tcW w:w="1843" w:type="dxa"/>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710" w:type="dxa"/>
          </w:tcPr>
          <w:p w:rsidR="006F0906" w:rsidRPr="00CA7CFF" w:rsidRDefault="006F0906" w:rsidP="00041778">
            <w:pPr>
              <w:numPr>
                <w:ilvl w:val="2"/>
                <w:numId w:val="77"/>
              </w:numPr>
              <w:tabs>
                <w:tab w:val="left" w:pos="602"/>
              </w:tabs>
              <w:ind w:left="0" w:firstLine="0"/>
              <w:rPr>
                <w:sz w:val="20"/>
                <w:szCs w:val="20"/>
              </w:rPr>
            </w:pPr>
          </w:p>
        </w:tc>
        <w:tc>
          <w:tcPr>
            <w:tcW w:w="7796" w:type="dxa"/>
            <w:gridSpan w:val="4"/>
          </w:tcPr>
          <w:p w:rsidR="006F0906" w:rsidRPr="00CA7CFF" w:rsidRDefault="006F0906" w:rsidP="00A42C89">
            <w:pPr>
              <w:pStyle w:val="af8"/>
              <w:spacing w:before="0" w:after="0"/>
              <w:rPr>
                <w:sz w:val="20"/>
              </w:rPr>
            </w:pPr>
            <w:r w:rsidRPr="00CA7CFF">
              <w:rPr>
                <w:sz w:val="20"/>
              </w:rPr>
              <w:t>…</w:t>
            </w:r>
          </w:p>
        </w:tc>
        <w:tc>
          <w:tcPr>
            <w:tcW w:w="1559" w:type="dxa"/>
            <w:vAlign w:val="center"/>
          </w:tcPr>
          <w:p w:rsidR="006F0906" w:rsidRPr="00CA7CFF" w:rsidRDefault="006F0906" w:rsidP="00A42C89">
            <w:pPr>
              <w:pStyle w:val="af8"/>
              <w:spacing w:before="0" w:after="0"/>
              <w:jc w:val="center"/>
              <w:rPr>
                <w:sz w:val="20"/>
              </w:rPr>
            </w:pPr>
            <w:r w:rsidRPr="00CA7CFF">
              <w:rPr>
                <w:sz w:val="20"/>
              </w:rPr>
              <w:t>…</w:t>
            </w:r>
          </w:p>
        </w:tc>
        <w:tc>
          <w:tcPr>
            <w:tcW w:w="1843" w:type="dxa"/>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710" w:type="dxa"/>
          </w:tcPr>
          <w:p w:rsidR="006F0906" w:rsidRPr="00CA7CFF" w:rsidRDefault="006F0906" w:rsidP="00041778">
            <w:pPr>
              <w:numPr>
                <w:ilvl w:val="1"/>
                <w:numId w:val="77"/>
              </w:numPr>
              <w:tabs>
                <w:tab w:val="left" w:pos="460"/>
              </w:tabs>
              <w:ind w:left="0" w:firstLine="0"/>
              <w:rPr>
                <w:sz w:val="20"/>
                <w:szCs w:val="20"/>
              </w:rPr>
            </w:pPr>
          </w:p>
        </w:tc>
        <w:tc>
          <w:tcPr>
            <w:tcW w:w="1559" w:type="dxa"/>
          </w:tcPr>
          <w:p w:rsidR="006F0906" w:rsidRPr="00CA7CFF" w:rsidRDefault="006F0906" w:rsidP="00A42C89">
            <w:pPr>
              <w:pStyle w:val="af8"/>
              <w:spacing w:before="0" w:after="0"/>
              <w:rPr>
                <w:sz w:val="20"/>
              </w:rPr>
            </w:pPr>
            <w:r w:rsidRPr="00CA7CFF">
              <w:rPr>
                <w:sz w:val="20"/>
              </w:rPr>
              <w:t>…</w:t>
            </w:r>
          </w:p>
        </w:tc>
        <w:tc>
          <w:tcPr>
            <w:tcW w:w="2353" w:type="dxa"/>
          </w:tcPr>
          <w:p w:rsidR="006F0906" w:rsidRPr="00CA7CFF" w:rsidRDefault="006F0906" w:rsidP="00A42C89">
            <w:pPr>
              <w:pStyle w:val="af8"/>
              <w:spacing w:before="0" w:after="0"/>
              <w:rPr>
                <w:sz w:val="20"/>
              </w:rPr>
            </w:pPr>
          </w:p>
        </w:tc>
        <w:tc>
          <w:tcPr>
            <w:tcW w:w="2125" w:type="dxa"/>
          </w:tcPr>
          <w:p w:rsidR="006F0906" w:rsidRPr="00CA7CFF" w:rsidRDefault="006F0906" w:rsidP="00A42C89">
            <w:pPr>
              <w:pStyle w:val="af8"/>
              <w:spacing w:before="0" w:after="0"/>
              <w:rPr>
                <w:sz w:val="20"/>
              </w:rPr>
            </w:pPr>
          </w:p>
        </w:tc>
        <w:tc>
          <w:tcPr>
            <w:tcW w:w="1759" w:type="dxa"/>
          </w:tcPr>
          <w:p w:rsidR="006F0906" w:rsidRPr="00CA7CFF" w:rsidRDefault="006F0906" w:rsidP="00A42C89">
            <w:pPr>
              <w:pStyle w:val="af8"/>
              <w:spacing w:before="0" w:after="0"/>
              <w:rPr>
                <w:sz w:val="20"/>
              </w:rPr>
            </w:pPr>
          </w:p>
        </w:tc>
        <w:tc>
          <w:tcPr>
            <w:tcW w:w="1559" w:type="dxa"/>
          </w:tcPr>
          <w:p w:rsidR="006F0906" w:rsidRPr="00CA7CFF" w:rsidRDefault="006F0906" w:rsidP="00A42C89">
            <w:pPr>
              <w:pStyle w:val="af8"/>
              <w:spacing w:before="0" w:after="0"/>
              <w:rPr>
                <w:sz w:val="20"/>
              </w:rPr>
            </w:pPr>
          </w:p>
        </w:tc>
        <w:tc>
          <w:tcPr>
            <w:tcW w:w="1843" w:type="dxa"/>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710" w:type="dxa"/>
          </w:tcPr>
          <w:p w:rsidR="006F0906" w:rsidRPr="00CA7CFF" w:rsidRDefault="006F0906" w:rsidP="00A42C89">
            <w:pPr>
              <w:tabs>
                <w:tab w:val="num" w:pos="792"/>
              </w:tabs>
              <w:ind w:left="34"/>
              <w:jc w:val="center"/>
              <w:rPr>
                <w:sz w:val="20"/>
                <w:szCs w:val="20"/>
              </w:rPr>
            </w:pPr>
            <w:r w:rsidRPr="00CA7CFF">
              <w:rPr>
                <w:sz w:val="20"/>
                <w:szCs w:val="20"/>
              </w:rPr>
              <w:t>…</w:t>
            </w:r>
          </w:p>
        </w:tc>
        <w:tc>
          <w:tcPr>
            <w:tcW w:w="1559" w:type="dxa"/>
          </w:tcPr>
          <w:p w:rsidR="006F0906" w:rsidRPr="00CA7CFF" w:rsidRDefault="006F0906" w:rsidP="00A42C89">
            <w:pPr>
              <w:pStyle w:val="af8"/>
              <w:spacing w:before="0" w:after="0"/>
              <w:rPr>
                <w:sz w:val="20"/>
              </w:rPr>
            </w:pPr>
            <w:r w:rsidRPr="00CA7CFF">
              <w:rPr>
                <w:sz w:val="20"/>
              </w:rPr>
              <w:t>…</w:t>
            </w:r>
          </w:p>
        </w:tc>
        <w:tc>
          <w:tcPr>
            <w:tcW w:w="2353" w:type="dxa"/>
          </w:tcPr>
          <w:p w:rsidR="006F0906" w:rsidRPr="00CA7CFF" w:rsidRDefault="006F0906" w:rsidP="00A42C89">
            <w:pPr>
              <w:pStyle w:val="af8"/>
              <w:spacing w:before="0" w:after="0"/>
              <w:rPr>
                <w:sz w:val="20"/>
              </w:rPr>
            </w:pPr>
          </w:p>
        </w:tc>
        <w:tc>
          <w:tcPr>
            <w:tcW w:w="2125" w:type="dxa"/>
          </w:tcPr>
          <w:p w:rsidR="006F0906" w:rsidRPr="00CA7CFF" w:rsidRDefault="006F0906" w:rsidP="00A42C89">
            <w:pPr>
              <w:pStyle w:val="af8"/>
              <w:spacing w:before="0" w:after="0"/>
              <w:rPr>
                <w:sz w:val="20"/>
              </w:rPr>
            </w:pPr>
          </w:p>
        </w:tc>
        <w:tc>
          <w:tcPr>
            <w:tcW w:w="1759" w:type="dxa"/>
          </w:tcPr>
          <w:p w:rsidR="006F0906" w:rsidRPr="00CA7CFF" w:rsidRDefault="006F0906" w:rsidP="00A42C89">
            <w:pPr>
              <w:pStyle w:val="af8"/>
              <w:spacing w:before="0" w:after="0"/>
              <w:rPr>
                <w:sz w:val="20"/>
              </w:rPr>
            </w:pPr>
          </w:p>
        </w:tc>
        <w:tc>
          <w:tcPr>
            <w:tcW w:w="1559" w:type="dxa"/>
          </w:tcPr>
          <w:p w:rsidR="006F0906" w:rsidRPr="00CA7CFF" w:rsidRDefault="006F0906" w:rsidP="00A42C89">
            <w:pPr>
              <w:pStyle w:val="af8"/>
              <w:spacing w:before="0" w:after="0"/>
              <w:rPr>
                <w:sz w:val="20"/>
              </w:rPr>
            </w:pPr>
          </w:p>
        </w:tc>
        <w:tc>
          <w:tcPr>
            <w:tcW w:w="1843" w:type="dxa"/>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8506" w:type="dxa"/>
            <w:gridSpan w:val="5"/>
          </w:tcPr>
          <w:p w:rsidR="006F0906" w:rsidRPr="00CA7CFF" w:rsidRDefault="006F0906" w:rsidP="00A42C89">
            <w:pPr>
              <w:pStyle w:val="af8"/>
              <w:spacing w:before="0" w:after="0"/>
              <w:rPr>
                <w:b/>
                <w:sz w:val="20"/>
              </w:rPr>
            </w:pPr>
            <w:r w:rsidRPr="00CA7CFF">
              <w:rPr>
                <w:b/>
                <w:sz w:val="20"/>
              </w:rPr>
              <w:t>ИТОГО:</w:t>
            </w:r>
          </w:p>
        </w:tc>
        <w:tc>
          <w:tcPr>
            <w:tcW w:w="1559" w:type="dxa"/>
          </w:tcPr>
          <w:p w:rsidR="006F0906" w:rsidRPr="00CA7CFF" w:rsidRDefault="006F0906" w:rsidP="00A42C89">
            <w:pPr>
              <w:pStyle w:val="af8"/>
              <w:spacing w:before="0" w:after="0"/>
              <w:rPr>
                <w:b/>
                <w:sz w:val="20"/>
              </w:rPr>
            </w:pPr>
          </w:p>
        </w:tc>
        <w:tc>
          <w:tcPr>
            <w:tcW w:w="1843" w:type="dxa"/>
          </w:tcPr>
          <w:p w:rsidR="006F0906" w:rsidRPr="00CA7CFF" w:rsidRDefault="006F0906" w:rsidP="00A42C89">
            <w:pPr>
              <w:pStyle w:val="af8"/>
              <w:spacing w:before="0" w:after="0"/>
              <w:rPr>
                <w:b/>
                <w:sz w:val="20"/>
              </w:rPr>
            </w:pPr>
          </w:p>
        </w:tc>
        <w:tc>
          <w:tcPr>
            <w:tcW w:w="1525" w:type="dxa"/>
          </w:tcPr>
          <w:p w:rsidR="006F0906" w:rsidRPr="00CA7CFF" w:rsidRDefault="006F0906" w:rsidP="00A42C89">
            <w:pPr>
              <w:pStyle w:val="af8"/>
              <w:spacing w:before="0" w:after="0"/>
              <w:jc w:val="center"/>
              <w:rPr>
                <w:b/>
                <w:sz w:val="20"/>
              </w:rPr>
            </w:pPr>
          </w:p>
        </w:tc>
        <w:tc>
          <w:tcPr>
            <w:tcW w:w="1727" w:type="dxa"/>
            <w:vAlign w:val="center"/>
          </w:tcPr>
          <w:p w:rsidR="006F0906" w:rsidRPr="00CA7CFF" w:rsidRDefault="006F0906" w:rsidP="00A42C89">
            <w:pPr>
              <w:pStyle w:val="af8"/>
              <w:spacing w:before="0" w:after="0"/>
              <w:jc w:val="center"/>
              <w:rPr>
                <w:b/>
                <w:sz w:val="20"/>
              </w:rPr>
            </w:pPr>
            <w:r w:rsidRPr="00CA7CFF">
              <w:rPr>
                <w:b/>
                <w:sz w:val="20"/>
              </w:rPr>
              <w:t>Х</w:t>
            </w:r>
          </w:p>
        </w:tc>
      </w:tr>
      <w:tr w:rsidR="006F0906" w:rsidRPr="00CA7CFF" w:rsidTr="00A42C89">
        <w:trPr>
          <w:cantSplit/>
          <w:trHeight w:val="227"/>
        </w:trPr>
        <w:tc>
          <w:tcPr>
            <w:tcW w:w="710" w:type="dxa"/>
          </w:tcPr>
          <w:p w:rsidR="006F0906" w:rsidRPr="00CA7CFF" w:rsidRDefault="006F0906" w:rsidP="00041778">
            <w:pPr>
              <w:numPr>
                <w:ilvl w:val="0"/>
                <w:numId w:val="77"/>
              </w:numPr>
              <w:tabs>
                <w:tab w:val="left" w:pos="273"/>
              </w:tabs>
              <w:ind w:left="34" w:firstLine="0"/>
              <w:rPr>
                <w:b/>
                <w:sz w:val="20"/>
                <w:szCs w:val="20"/>
              </w:rPr>
            </w:pPr>
          </w:p>
        </w:tc>
        <w:tc>
          <w:tcPr>
            <w:tcW w:w="14450" w:type="dxa"/>
            <w:gridSpan w:val="8"/>
          </w:tcPr>
          <w:p w:rsidR="006F0906" w:rsidRPr="00CA7CFF" w:rsidRDefault="006F0906" w:rsidP="00A42C89">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F0906" w:rsidRPr="00CA7CFF" w:rsidTr="00A42C89">
        <w:trPr>
          <w:cantSplit/>
          <w:trHeight w:val="227"/>
        </w:trPr>
        <w:tc>
          <w:tcPr>
            <w:tcW w:w="710" w:type="dxa"/>
          </w:tcPr>
          <w:p w:rsidR="006F0906" w:rsidRPr="00CA7CFF" w:rsidRDefault="006F0906" w:rsidP="00A42C89">
            <w:pPr>
              <w:tabs>
                <w:tab w:val="num" w:pos="792"/>
              </w:tabs>
              <w:ind w:left="34"/>
              <w:jc w:val="center"/>
              <w:rPr>
                <w:sz w:val="20"/>
                <w:szCs w:val="20"/>
              </w:rPr>
            </w:pPr>
            <w:r w:rsidRPr="00CA7CFF">
              <w:rPr>
                <w:sz w:val="20"/>
                <w:szCs w:val="20"/>
              </w:rPr>
              <w:t>…</w:t>
            </w:r>
          </w:p>
        </w:tc>
        <w:tc>
          <w:tcPr>
            <w:tcW w:w="1559" w:type="dxa"/>
          </w:tcPr>
          <w:p w:rsidR="006F0906" w:rsidRPr="00CA7CFF" w:rsidRDefault="006F0906" w:rsidP="00A42C89">
            <w:pPr>
              <w:pStyle w:val="af8"/>
              <w:spacing w:before="0" w:after="0"/>
              <w:rPr>
                <w:sz w:val="20"/>
              </w:rPr>
            </w:pPr>
            <w:r w:rsidRPr="00CA7CFF">
              <w:rPr>
                <w:sz w:val="20"/>
              </w:rPr>
              <w:t>…</w:t>
            </w:r>
          </w:p>
        </w:tc>
        <w:tc>
          <w:tcPr>
            <w:tcW w:w="2353" w:type="dxa"/>
          </w:tcPr>
          <w:p w:rsidR="006F0906" w:rsidRPr="00CA7CFF" w:rsidRDefault="006F0906" w:rsidP="00A42C89">
            <w:pPr>
              <w:pStyle w:val="af8"/>
              <w:spacing w:before="0" w:after="0"/>
              <w:rPr>
                <w:sz w:val="20"/>
              </w:rPr>
            </w:pPr>
          </w:p>
        </w:tc>
        <w:tc>
          <w:tcPr>
            <w:tcW w:w="2125" w:type="dxa"/>
          </w:tcPr>
          <w:p w:rsidR="006F0906" w:rsidRPr="00CA7CFF" w:rsidRDefault="006F0906" w:rsidP="00A42C89">
            <w:pPr>
              <w:pStyle w:val="af8"/>
              <w:spacing w:before="0" w:after="0"/>
              <w:rPr>
                <w:sz w:val="20"/>
              </w:rPr>
            </w:pPr>
          </w:p>
        </w:tc>
        <w:tc>
          <w:tcPr>
            <w:tcW w:w="1759" w:type="dxa"/>
          </w:tcPr>
          <w:p w:rsidR="006F0906" w:rsidRPr="00CA7CFF" w:rsidRDefault="006F0906" w:rsidP="00A42C89">
            <w:pPr>
              <w:pStyle w:val="af8"/>
              <w:spacing w:before="0" w:after="0"/>
              <w:rPr>
                <w:sz w:val="20"/>
              </w:rPr>
            </w:pPr>
          </w:p>
        </w:tc>
        <w:tc>
          <w:tcPr>
            <w:tcW w:w="1559" w:type="dxa"/>
          </w:tcPr>
          <w:p w:rsidR="006F0906" w:rsidRPr="00CA7CFF" w:rsidRDefault="006F0906" w:rsidP="00A42C89">
            <w:pPr>
              <w:pStyle w:val="af8"/>
              <w:spacing w:before="0" w:after="0"/>
              <w:rPr>
                <w:sz w:val="20"/>
              </w:rPr>
            </w:pPr>
          </w:p>
        </w:tc>
        <w:tc>
          <w:tcPr>
            <w:tcW w:w="1843" w:type="dxa"/>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710" w:type="dxa"/>
          </w:tcPr>
          <w:p w:rsidR="006F0906" w:rsidRPr="00CA7CFF" w:rsidRDefault="006F0906" w:rsidP="00A42C89">
            <w:pPr>
              <w:tabs>
                <w:tab w:val="num" w:pos="792"/>
              </w:tabs>
              <w:ind w:left="34"/>
              <w:jc w:val="center"/>
              <w:rPr>
                <w:sz w:val="20"/>
                <w:szCs w:val="20"/>
              </w:rPr>
            </w:pPr>
          </w:p>
        </w:tc>
        <w:tc>
          <w:tcPr>
            <w:tcW w:w="1559" w:type="dxa"/>
          </w:tcPr>
          <w:p w:rsidR="006F0906" w:rsidRPr="00CA7CFF" w:rsidRDefault="006F0906" w:rsidP="00A42C89">
            <w:pPr>
              <w:pStyle w:val="af8"/>
              <w:spacing w:before="0" w:after="0"/>
              <w:rPr>
                <w:sz w:val="20"/>
              </w:rPr>
            </w:pPr>
          </w:p>
        </w:tc>
        <w:tc>
          <w:tcPr>
            <w:tcW w:w="2353" w:type="dxa"/>
          </w:tcPr>
          <w:p w:rsidR="006F0906" w:rsidRPr="00CA7CFF" w:rsidRDefault="006F0906" w:rsidP="00A42C89">
            <w:pPr>
              <w:pStyle w:val="af8"/>
              <w:spacing w:before="0" w:after="0"/>
              <w:rPr>
                <w:sz w:val="20"/>
              </w:rPr>
            </w:pPr>
          </w:p>
        </w:tc>
        <w:tc>
          <w:tcPr>
            <w:tcW w:w="2125" w:type="dxa"/>
          </w:tcPr>
          <w:p w:rsidR="006F0906" w:rsidRPr="00CA7CFF" w:rsidRDefault="006F0906" w:rsidP="00A42C89">
            <w:pPr>
              <w:pStyle w:val="af8"/>
              <w:spacing w:before="0" w:after="0"/>
              <w:rPr>
                <w:sz w:val="20"/>
              </w:rPr>
            </w:pPr>
          </w:p>
        </w:tc>
        <w:tc>
          <w:tcPr>
            <w:tcW w:w="1759" w:type="dxa"/>
          </w:tcPr>
          <w:p w:rsidR="006F0906" w:rsidRPr="00CA7CFF" w:rsidRDefault="006F0906" w:rsidP="00A42C89">
            <w:pPr>
              <w:pStyle w:val="af8"/>
              <w:spacing w:before="0" w:after="0"/>
              <w:rPr>
                <w:sz w:val="20"/>
              </w:rPr>
            </w:pPr>
          </w:p>
        </w:tc>
        <w:tc>
          <w:tcPr>
            <w:tcW w:w="1559" w:type="dxa"/>
          </w:tcPr>
          <w:p w:rsidR="006F0906" w:rsidRPr="00CA7CFF" w:rsidRDefault="006F0906" w:rsidP="00A42C89">
            <w:pPr>
              <w:pStyle w:val="af8"/>
              <w:spacing w:before="0" w:after="0"/>
              <w:rPr>
                <w:sz w:val="20"/>
              </w:rPr>
            </w:pPr>
          </w:p>
        </w:tc>
        <w:tc>
          <w:tcPr>
            <w:tcW w:w="1843" w:type="dxa"/>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710" w:type="dxa"/>
          </w:tcPr>
          <w:p w:rsidR="006F0906" w:rsidRPr="00CA7CFF" w:rsidRDefault="006F0906" w:rsidP="00A42C89">
            <w:pPr>
              <w:tabs>
                <w:tab w:val="num" w:pos="792"/>
              </w:tabs>
              <w:ind w:left="34"/>
              <w:jc w:val="center"/>
              <w:rPr>
                <w:sz w:val="20"/>
                <w:szCs w:val="20"/>
              </w:rPr>
            </w:pPr>
          </w:p>
        </w:tc>
        <w:tc>
          <w:tcPr>
            <w:tcW w:w="1559" w:type="dxa"/>
          </w:tcPr>
          <w:p w:rsidR="006F0906" w:rsidRPr="00CA7CFF" w:rsidRDefault="006F0906" w:rsidP="00A42C89">
            <w:pPr>
              <w:pStyle w:val="af8"/>
              <w:spacing w:before="0" w:after="0"/>
              <w:rPr>
                <w:sz w:val="20"/>
              </w:rPr>
            </w:pPr>
          </w:p>
        </w:tc>
        <w:tc>
          <w:tcPr>
            <w:tcW w:w="2353" w:type="dxa"/>
          </w:tcPr>
          <w:p w:rsidR="006F0906" w:rsidRPr="00CA7CFF" w:rsidRDefault="006F0906" w:rsidP="00A42C89">
            <w:pPr>
              <w:pStyle w:val="af8"/>
              <w:spacing w:before="0" w:after="0"/>
              <w:rPr>
                <w:sz w:val="20"/>
              </w:rPr>
            </w:pPr>
          </w:p>
        </w:tc>
        <w:tc>
          <w:tcPr>
            <w:tcW w:w="2125" w:type="dxa"/>
          </w:tcPr>
          <w:p w:rsidR="006F0906" w:rsidRPr="00CA7CFF" w:rsidRDefault="006F0906" w:rsidP="00A42C89">
            <w:pPr>
              <w:pStyle w:val="af8"/>
              <w:spacing w:before="0" w:after="0"/>
              <w:rPr>
                <w:sz w:val="20"/>
              </w:rPr>
            </w:pPr>
          </w:p>
        </w:tc>
        <w:tc>
          <w:tcPr>
            <w:tcW w:w="1759" w:type="dxa"/>
          </w:tcPr>
          <w:p w:rsidR="006F0906" w:rsidRPr="00CA7CFF" w:rsidRDefault="006F0906" w:rsidP="00A42C89">
            <w:pPr>
              <w:pStyle w:val="af8"/>
              <w:spacing w:before="0" w:after="0"/>
              <w:rPr>
                <w:sz w:val="20"/>
              </w:rPr>
            </w:pPr>
          </w:p>
        </w:tc>
        <w:tc>
          <w:tcPr>
            <w:tcW w:w="1559" w:type="dxa"/>
          </w:tcPr>
          <w:p w:rsidR="006F0906" w:rsidRPr="00CA7CFF" w:rsidRDefault="006F0906" w:rsidP="00A42C89">
            <w:pPr>
              <w:pStyle w:val="af8"/>
              <w:spacing w:before="0" w:after="0"/>
              <w:rPr>
                <w:sz w:val="20"/>
              </w:rPr>
            </w:pPr>
          </w:p>
        </w:tc>
        <w:tc>
          <w:tcPr>
            <w:tcW w:w="1843" w:type="dxa"/>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8506" w:type="dxa"/>
            <w:gridSpan w:val="5"/>
          </w:tcPr>
          <w:p w:rsidR="006F0906" w:rsidRPr="00CA7CFF" w:rsidRDefault="006F0906" w:rsidP="00A42C89">
            <w:pPr>
              <w:pStyle w:val="af8"/>
              <w:spacing w:before="0" w:after="0"/>
              <w:rPr>
                <w:b/>
                <w:sz w:val="20"/>
              </w:rPr>
            </w:pPr>
            <w:r w:rsidRPr="00CA7CFF">
              <w:rPr>
                <w:b/>
                <w:sz w:val="20"/>
              </w:rPr>
              <w:lastRenderedPageBreak/>
              <w:t>ИТОГО:</w:t>
            </w:r>
          </w:p>
        </w:tc>
        <w:tc>
          <w:tcPr>
            <w:tcW w:w="1559" w:type="dxa"/>
          </w:tcPr>
          <w:p w:rsidR="006F0906" w:rsidRPr="00CA7CFF" w:rsidRDefault="006F0906" w:rsidP="00A42C89">
            <w:pPr>
              <w:pStyle w:val="af8"/>
              <w:spacing w:before="0" w:after="0"/>
              <w:rPr>
                <w:b/>
                <w:sz w:val="20"/>
              </w:rPr>
            </w:pPr>
          </w:p>
        </w:tc>
        <w:tc>
          <w:tcPr>
            <w:tcW w:w="1843" w:type="dxa"/>
          </w:tcPr>
          <w:p w:rsidR="006F0906" w:rsidRPr="00CA7CFF" w:rsidRDefault="006F0906" w:rsidP="00A42C89">
            <w:pPr>
              <w:pStyle w:val="af8"/>
              <w:spacing w:before="0" w:after="0"/>
              <w:rPr>
                <w:b/>
                <w:sz w:val="20"/>
              </w:rPr>
            </w:pPr>
          </w:p>
        </w:tc>
        <w:tc>
          <w:tcPr>
            <w:tcW w:w="1525" w:type="dxa"/>
          </w:tcPr>
          <w:p w:rsidR="006F0906" w:rsidRPr="00CA7CFF" w:rsidRDefault="006F0906" w:rsidP="00A42C89">
            <w:pPr>
              <w:pStyle w:val="af8"/>
              <w:spacing w:before="0" w:after="0"/>
              <w:jc w:val="center"/>
              <w:rPr>
                <w:b/>
                <w:sz w:val="20"/>
              </w:rPr>
            </w:pPr>
          </w:p>
        </w:tc>
        <w:tc>
          <w:tcPr>
            <w:tcW w:w="1727" w:type="dxa"/>
            <w:vAlign w:val="center"/>
          </w:tcPr>
          <w:p w:rsidR="006F0906" w:rsidRPr="00CA7CFF" w:rsidRDefault="006F0906" w:rsidP="00A42C89">
            <w:pPr>
              <w:pStyle w:val="af8"/>
              <w:spacing w:before="0" w:after="0"/>
              <w:jc w:val="center"/>
              <w:rPr>
                <w:b/>
                <w:sz w:val="20"/>
              </w:rPr>
            </w:pPr>
            <w:r w:rsidRPr="00CA7CFF">
              <w:rPr>
                <w:b/>
                <w:sz w:val="20"/>
              </w:rPr>
              <w:t>Х</w:t>
            </w:r>
          </w:p>
        </w:tc>
      </w:tr>
      <w:tr w:rsidR="006F0906" w:rsidRPr="00CA7CFF" w:rsidTr="00A42C89">
        <w:trPr>
          <w:cantSplit/>
          <w:trHeight w:val="227"/>
        </w:trPr>
        <w:tc>
          <w:tcPr>
            <w:tcW w:w="710" w:type="dxa"/>
          </w:tcPr>
          <w:p w:rsidR="006F0906" w:rsidRPr="00CA7CFF" w:rsidRDefault="006F0906" w:rsidP="00041778">
            <w:pPr>
              <w:numPr>
                <w:ilvl w:val="0"/>
                <w:numId w:val="77"/>
              </w:numPr>
              <w:tabs>
                <w:tab w:val="left" w:pos="273"/>
              </w:tabs>
              <w:ind w:left="34" w:firstLine="0"/>
              <w:rPr>
                <w:b/>
                <w:sz w:val="20"/>
                <w:szCs w:val="20"/>
              </w:rPr>
            </w:pPr>
          </w:p>
        </w:tc>
        <w:tc>
          <w:tcPr>
            <w:tcW w:w="14450" w:type="dxa"/>
            <w:gridSpan w:val="8"/>
          </w:tcPr>
          <w:p w:rsidR="006F0906" w:rsidRPr="00CA7CFF" w:rsidRDefault="006F0906" w:rsidP="00A42C89">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F0906" w:rsidRPr="00CA7CFF" w:rsidTr="00A42C89">
        <w:trPr>
          <w:cantSplit/>
          <w:trHeight w:val="227"/>
        </w:trPr>
        <w:tc>
          <w:tcPr>
            <w:tcW w:w="710" w:type="dxa"/>
          </w:tcPr>
          <w:p w:rsidR="006F0906" w:rsidRPr="00CA7CFF" w:rsidRDefault="006F0906" w:rsidP="00A42C89">
            <w:pPr>
              <w:tabs>
                <w:tab w:val="num" w:pos="792"/>
              </w:tabs>
              <w:ind w:left="34"/>
              <w:jc w:val="center"/>
              <w:rPr>
                <w:sz w:val="20"/>
                <w:szCs w:val="20"/>
              </w:rPr>
            </w:pPr>
          </w:p>
        </w:tc>
        <w:tc>
          <w:tcPr>
            <w:tcW w:w="1559" w:type="dxa"/>
          </w:tcPr>
          <w:p w:rsidR="006F0906" w:rsidRPr="00CA7CFF" w:rsidRDefault="006F0906" w:rsidP="00A42C89">
            <w:pPr>
              <w:pStyle w:val="af8"/>
              <w:spacing w:before="0" w:after="0"/>
              <w:rPr>
                <w:sz w:val="20"/>
              </w:rPr>
            </w:pPr>
          </w:p>
        </w:tc>
        <w:tc>
          <w:tcPr>
            <w:tcW w:w="2353" w:type="dxa"/>
          </w:tcPr>
          <w:p w:rsidR="006F0906" w:rsidRPr="00CA7CFF" w:rsidRDefault="006F0906" w:rsidP="00A42C89">
            <w:pPr>
              <w:pStyle w:val="af8"/>
              <w:spacing w:before="0" w:after="0"/>
              <w:rPr>
                <w:sz w:val="20"/>
              </w:rPr>
            </w:pPr>
          </w:p>
        </w:tc>
        <w:tc>
          <w:tcPr>
            <w:tcW w:w="2125" w:type="dxa"/>
          </w:tcPr>
          <w:p w:rsidR="006F0906" w:rsidRPr="00CA7CFF" w:rsidRDefault="006F0906" w:rsidP="00A42C89">
            <w:pPr>
              <w:pStyle w:val="af8"/>
              <w:spacing w:before="0" w:after="0"/>
              <w:rPr>
                <w:sz w:val="20"/>
              </w:rPr>
            </w:pPr>
          </w:p>
        </w:tc>
        <w:tc>
          <w:tcPr>
            <w:tcW w:w="1759" w:type="dxa"/>
          </w:tcPr>
          <w:p w:rsidR="006F0906" w:rsidRPr="00CA7CFF" w:rsidRDefault="006F0906" w:rsidP="00A42C89">
            <w:pPr>
              <w:pStyle w:val="af8"/>
              <w:spacing w:before="0" w:after="0"/>
              <w:rPr>
                <w:sz w:val="20"/>
              </w:rPr>
            </w:pPr>
          </w:p>
        </w:tc>
        <w:tc>
          <w:tcPr>
            <w:tcW w:w="3402" w:type="dxa"/>
            <w:gridSpan w:val="2"/>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710" w:type="dxa"/>
          </w:tcPr>
          <w:p w:rsidR="006F0906" w:rsidRPr="00CA7CFF" w:rsidRDefault="006F0906" w:rsidP="00A42C89">
            <w:pPr>
              <w:tabs>
                <w:tab w:val="num" w:pos="792"/>
              </w:tabs>
              <w:ind w:left="34"/>
              <w:jc w:val="center"/>
              <w:rPr>
                <w:sz w:val="20"/>
                <w:szCs w:val="20"/>
              </w:rPr>
            </w:pPr>
          </w:p>
        </w:tc>
        <w:tc>
          <w:tcPr>
            <w:tcW w:w="1559" w:type="dxa"/>
          </w:tcPr>
          <w:p w:rsidR="006F0906" w:rsidRPr="00CA7CFF" w:rsidRDefault="006F0906" w:rsidP="00A42C89">
            <w:pPr>
              <w:pStyle w:val="af8"/>
              <w:spacing w:before="0" w:after="0"/>
              <w:rPr>
                <w:sz w:val="20"/>
              </w:rPr>
            </w:pPr>
          </w:p>
        </w:tc>
        <w:tc>
          <w:tcPr>
            <w:tcW w:w="2353" w:type="dxa"/>
          </w:tcPr>
          <w:p w:rsidR="006F0906" w:rsidRPr="00CA7CFF" w:rsidRDefault="006F0906" w:rsidP="00A42C89">
            <w:pPr>
              <w:pStyle w:val="af8"/>
              <w:spacing w:before="0" w:after="0"/>
              <w:rPr>
                <w:sz w:val="20"/>
              </w:rPr>
            </w:pPr>
          </w:p>
        </w:tc>
        <w:tc>
          <w:tcPr>
            <w:tcW w:w="2125" w:type="dxa"/>
          </w:tcPr>
          <w:p w:rsidR="006F0906" w:rsidRPr="00CA7CFF" w:rsidRDefault="006F0906" w:rsidP="00A42C89">
            <w:pPr>
              <w:pStyle w:val="af8"/>
              <w:spacing w:before="0" w:after="0"/>
              <w:rPr>
                <w:sz w:val="20"/>
              </w:rPr>
            </w:pPr>
          </w:p>
        </w:tc>
        <w:tc>
          <w:tcPr>
            <w:tcW w:w="1759" w:type="dxa"/>
          </w:tcPr>
          <w:p w:rsidR="006F0906" w:rsidRPr="00CA7CFF" w:rsidRDefault="006F0906" w:rsidP="00A42C89">
            <w:pPr>
              <w:pStyle w:val="af8"/>
              <w:spacing w:before="0" w:after="0"/>
              <w:rPr>
                <w:sz w:val="20"/>
              </w:rPr>
            </w:pPr>
          </w:p>
        </w:tc>
        <w:tc>
          <w:tcPr>
            <w:tcW w:w="1559" w:type="dxa"/>
          </w:tcPr>
          <w:p w:rsidR="006F0906" w:rsidRPr="00CA7CFF" w:rsidRDefault="006F0906" w:rsidP="00A42C89">
            <w:pPr>
              <w:pStyle w:val="af8"/>
              <w:spacing w:before="0" w:after="0"/>
              <w:rPr>
                <w:sz w:val="20"/>
              </w:rPr>
            </w:pPr>
          </w:p>
        </w:tc>
        <w:tc>
          <w:tcPr>
            <w:tcW w:w="1843" w:type="dxa"/>
          </w:tcPr>
          <w:p w:rsidR="006F0906" w:rsidRPr="00CA7CFF" w:rsidRDefault="006F0906" w:rsidP="00A42C89">
            <w:pPr>
              <w:pStyle w:val="af8"/>
              <w:spacing w:before="0" w:after="0"/>
              <w:rPr>
                <w:sz w:val="20"/>
              </w:rPr>
            </w:pPr>
          </w:p>
        </w:tc>
        <w:tc>
          <w:tcPr>
            <w:tcW w:w="1525" w:type="dxa"/>
          </w:tcPr>
          <w:p w:rsidR="006F0906" w:rsidRPr="00CA7CFF" w:rsidRDefault="006F0906" w:rsidP="00A42C89">
            <w:pPr>
              <w:pStyle w:val="af8"/>
              <w:spacing w:before="0" w:after="0"/>
              <w:rPr>
                <w:sz w:val="20"/>
              </w:rPr>
            </w:pPr>
          </w:p>
        </w:tc>
        <w:tc>
          <w:tcPr>
            <w:tcW w:w="1727" w:type="dxa"/>
          </w:tcPr>
          <w:p w:rsidR="006F0906" w:rsidRPr="00CA7CFF" w:rsidRDefault="006F0906" w:rsidP="00A42C89">
            <w:pPr>
              <w:pStyle w:val="af8"/>
              <w:spacing w:before="0" w:after="0"/>
              <w:rPr>
                <w:sz w:val="20"/>
              </w:rPr>
            </w:pPr>
          </w:p>
        </w:tc>
      </w:tr>
      <w:tr w:rsidR="006F0906" w:rsidRPr="00CA7CFF" w:rsidTr="00A42C89">
        <w:trPr>
          <w:cantSplit/>
          <w:trHeight w:val="227"/>
        </w:trPr>
        <w:tc>
          <w:tcPr>
            <w:tcW w:w="8506" w:type="dxa"/>
            <w:gridSpan w:val="5"/>
          </w:tcPr>
          <w:p w:rsidR="006F0906" w:rsidRPr="00CA7CFF" w:rsidRDefault="006F0906" w:rsidP="00A42C89">
            <w:pPr>
              <w:pStyle w:val="af8"/>
              <w:spacing w:before="0" w:after="0"/>
              <w:ind w:left="0"/>
              <w:rPr>
                <w:b/>
                <w:sz w:val="20"/>
              </w:rPr>
            </w:pPr>
            <w:r w:rsidRPr="00CA7CFF">
              <w:rPr>
                <w:b/>
                <w:sz w:val="20"/>
              </w:rPr>
              <w:t xml:space="preserve">ИТОГО </w:t>
            </w:r>
          </w:p>
        </w:tc>
        <w:tc>
          <w:tcPr>
            <w:tcW w:w="1559" w:type="dxa"/>
          </w:tcPr>
          <w:p w:rsidR="006F0906" w:rsidRPr="00CA7CFF" w:rsidRDefault="006F0906" w:rsidP="00A42C89">
            <w:pPr>
              <w:pStyle w:val="af8"/>
              <w:spacing w:before="0" w:after="0"/>
              <w:rPr>
                <w:b/>
                <w:sz w:val="20"/>
              </w:rPr>
            </w:pPr>
          </w:p>
        </w:tc>
        <w:tc>
          <w:tcPr>
            <w:tcW w:w="1843" w:type="dxa"/>
          </w:tcPr>
          <w:p w:rsidR="006F0906" w:rsidRPr="00CA7CFF" w:rsidRDefault="006F0906" w:rsidP="00A42C89">
            <w:pPr>
              <w:pStyle w:val="af8"/>
              <w:spacing w:before="0" w:after="0"/>
              <w:rPr>
                <w:b/>
                <w:sz w:val="20"/>
              </w:rPr>
            </w:pPr>
          </w:p>
        </w:tc>
        <w:tc>
          <w:tcPr>
            <w:tcW w:w="1525" w:type="dxa"/>
          </w:tcPr>
          <w:p w:rsidR="006F0906" w:rsidRPr="00CA7CFF" w:rsidRDefault="006F0906" w:rsidP="00A42C89">
            <w:pPr>
              <w:pStyle w:val="af8"/>
              <w:spacing w:before="0" w:after="0"/>
              <w:jc w:val="center"/>
              <w:rPr>
                <w:b/>
                <w:sz w:val="20"/>
              </w:rPr>
            </w:pPr>
          </w:p>
        </w:tc>
        <w:tc>
          <w:tcPr>
            <w:tcW w:w="1727" w:type="dxa"/>
            <w:vAlign w:val="center"/>
          </w:tcPr>
          <w:p w:rsidR="006F0906" w:rsidRPr="00CA7CFF" w:rsidRDefault="006F0906" w:rsidP="00A42C89">
            <w:pPr>
              <w:pStyle w:val="af8"/>
              <w:spacing w:before="0" w:after="0"/>
              <w:jc w:val="center"/>
              <w:rPr>
                <w:b/>
                <w:sz w:val="20"/>
              </w:rPr>
            </w:pPr>
            <w:r w:rsidRPr="00CA7CFF">
              <w:rPr>
                <w:b/>
                <w:sz w:val="20"/>
              </w:rPr>
              <w:t>Х</w:t>
            </w:r>
          </w:p>
        </w:tc>
      </w:tr>
    </w:tbl>
    <w:p w:rsidR="006F0906" w:rsidRPr="00CA7CFF" w:rsidRDefault="006F0906" w:rsidP="006F0906">
      <w:pPr>
        <w:pStyle w:val="afff0"/>
        <w:tabs>
          <w:tab w:val="clear" w:pos="1134"/>
        </w:tabs>
        <w:autoSpaceDE w:val="0"/>
        <w:autoSpaceDN w:val="0"/>
        <w:spacing w:line="240" w:lineRule="auto"/>
        <w:ind w:firstLine="0"/>
        <w:rPr>
          <w:sz w:val="28"/>
          <w:szCs w:val="28"/>
        </w:rPr>
      </w:pPr>
    </w:p>
    <w:p w:rsidR="006F0906" w:rsidRPr="00CA7CFF" w:rsidRDefault="006F0906" w:rsidP="006F0906">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F0906" w:rsidRPr="00CA7CFF" w:rsidRDefault="006F0906" w:rsidP="006F0906">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F0906" w:rsidRPr="00CA7CFF" w:rsidRDefault="006F0906" w:rsidP="006F0906">
      <w:pPr>
        <w:pStyle w:val="Times12"/>
        <w:ind w:firstLine="709"/>
        <w:rPr>
          <w:bCs w:val="0"/>
          <w:sz w:val="28"/>
        </w:rPr>
      </w:pPr>
      <w:r w:rsidRPr="00CA7CFF">
        <w:rPr>
          <w:bCs w:val="0"/>
          <w:sz w:val="28"/>
        </w:rPr>
        <w:t>М.П.</w:t>
      </w:r>
    </w:p>
    <w:p w:rsidR="006F0906" w:rsidRPr="00CA7CFF" w:rsidRDefault="006F0906" w:rsidP="006F0906">
      <w:pPr>
        <w:pStyle w:val="Times12"/>
        <w:tabs>
          <w:tab w:val="left" w:pos="709"/>
          <w:tab w:val="left" w:pos="1134"/>
        </w:tabs>
        <w:ind w:firstLine="709"/>
        <w:rPr>
          <w:bCs w:val="0"/>
          <w:szCs w:val="24"/>
        </w:rPr>
      </w:pPr>
    </w:p>
    <w:p w:rsidR="006F0906" w:rsidRPr="005C510F" w:rsidRDefault="006F0906" w:rsidP="006F0906">
      <w:pPr>
        <w:pStyle w:val="Times12"/>
        <w:tabs>
          <w:tab w:val="left" w:pos="709"/>
          <w:tab w:val="left" w:pos="1134"/>
        </w:tabs>
        <w:ind w:firstLine="709"/>
        <w:rPr>
          <w:bCs w:val="0"/>
          <w:sz w:val="22"/>
        </w:rPr>
      </w:pPr>
      <w:r w:rsidRPr="005C510F">
        <w:rPr>
          <w:bCs w:val="0"/>
          <w:sz w:val="22"/>
        </w:rPr>
        <w:t>ИНСТРУКЦИИ ПО ЗАПОЛНЕНИЮ</w:t>
      </w:r>
    </w:p>
    <w:p w:rsidR="006F0906" w:rsidRPr="005C510F" w:rsidRDefault="006F0906" w:rsidP="00041778">
      <w:pPr>
        <w:pStyle w:val="Times12"/>
        <w:numPr>
          <w:ilvl w:val="0"/>
          <w:numId w:val="78"/>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F0906" w:rsidRPr="005C510F" w:rsidRDefault="006F0906" w:rsidP="00041778">
      <w:pPr>
        <w:pStyle w:val="Times12"/>
        <w:numPr>
          <w:ilvl w:val="0"/>
          <w:numId w:val="78"/>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6F0906" w:rsidRPr="005C510F" w:rsidRDefault="006F0906" w:rsidP="00041778">
      <w:pPr>
        <w:pStyle w:val="Times12"/>
        <w:numPr>
          <w:ilvl w:val="0"/>
          <w:numId w:val="78"/>
        </w:numPr>
        <w:tabs>
          <w:tab w:val="left" w:pos="1134"/>
        </w:tabs>
        <w:ind w:left="0" w:right="680" w:firstLine="709"/>
        <w:rPr>
          <w:sz w:val="22"/>
        </w:rPr>
      </w:pPr>
      <w:r w:rsidRPr="005C510F">
        <w:rPr>
          <w:sz w:val="22"/>
        </w:rPr>
        <w:t>Участник запроса предложений указывает свое фирменное наименование (в т.ч. организационно-правовую форму).</w:t>
      </w:r>
    </w:p>
    <w:p w:rsidR="006F0906" w:rsidRPr="005C510F" w:rsidRDefault="006F0906" w:rsidP="00041778">
      <w:pPr>
        <w:pStyle w:val="Times12"/>
        <w:numPr>
          <w:ilvl w:val="0"/>
          <w:numId w:val="78"/>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F0906" w:rsidRPr="005C510F" w:rsidRDefault="006F0906" w:rsidP="00041778">
      <w:pPr>
        <w:pStyle w:val="Times12"/>
        <w:numPr>
          <w:ilvl w:val="0"/>
          <w:numId w:val="78"/>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F0906" w:rsidRPr="005C510F" w:rsidRDefault="006F0906" w:rsidP="00041778">
      <w:pPr>
        <w:pStyle w:val="Times12"/>
        <w:numPr>
          <w:ilvl w:val="0"/>
          <w:numId w:val="78"/>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B768FE" w:rsidRPr="007776EB" w:rsidRDefault="006F0906" w:rsidP="006F0906">
      <w:pPr>
        <w:pStyle w:val="34"/>
        <w:tabs>
          <w:tab w:val="left" w:pos="1080"/>
          <w:tab w:val="num" w:pos="1134"/>
        </w:tabs>
        <w:suppressAutoHyphens/>
        <w:overflowPunct w:val="0"/>
        <w:ind w:right="678" w:firstLine="567"/>
        <w:rPr>
          <w:color w:val="auto"/>
          <w:sz w:val="22"/>
          <w:szCs w:val="22"/>
        </w:rPr>
        <w:sectPr w:rsidR="00B768FE" w:rsidRPr="007776EB" w:rsidSect="006F0906">
          <w:pgSz w:w="16838" w:h="11906" w:orient="landscape"/>
          <w:pgMar w:top="1701" w:right="1134" w:bottom="850" w:left="1134" w:header="567" w:footer="567" w:gutter="0"/>
          <w:cols w:space="708"/>
          <w:docGrid w:linePitch="360"/>
        </w:sect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8C5A1D" w:rsidRPr="00FD3861" w:rsidRDefault="00FD3861" w:rsidP="00B734DB">
      <w:pPr>
        <w:pStyle w:val="10"/>
        <w:numPr>
          <w:ilvl w:val="0"/>
          <w:numId w:val="0"/>
        </w:numPr>
        <w:jc w:val="center"/>
        <w:rPr>
          <w:sz w:val="28"/>
          <w:szCs w:val="28"/>
        </w:rPr>
      </w:pPr>
      <w:bookmarkStart w:id="591" w:name="_План_распределения_объемов_выполнен"/>
      <w:bookmarkStart w:id="592" w:name="_БАНКОВСКАЯ_ГАРАНТИЯ_ВОЗВРАТА"/>
      <w:bookmarkStart w:id="593" w:name="_ЧАСТЬ_2_«ПРОЕКТ"/>
      <w:bookmarkStart w:id="594" w:name="_ЧАСТЬ_2_«ПРОЕКТ_1"/>
      <w:bookmarkStart w:id="595" w:name="_том_2_«ТЕХНИЧЕСКАЯ"/>
      <w:bookmarkStart w:id="596" w:name="_ЧАСТЬ_2_ПРОЕКТ"/>
      <w:bookmarkStart w:id="597" w:name="_Toc391644593"/>
      <w:bookmarkEnd w:id="591"/>
      <w:bookmarkEnd w:id="592"/>
      <w:bookmarkEnd w:id="593"/>
      <w:bookmarkEnd w:id="594"/>
      <w:bookmarkEnd w:id="595"/>
      <w:bookmarkEnd w:id="596"/>
      <w:r w:rsidRPr="00E37184">
        <w:rPr>
          <w:sz w:val="28"/>
          <w:szCs w:val="28"/>
        </w:rPr>
        <w:lastRenderedPageBreak/>
        <w:t>ЧАСТЬ 2 ПРОЕКТ ДОГОВОРА</w:t>
      </w:r>
      <w:bookmarkEnd w:id="597"/>
    </w:p>
    <w:p w:rsidR="00E37184" w:rsidRPr="00D65C10" w:rsidRDefault="00E37184" w:rsidP="00E37184">
      <w:pPr>
        <w:pStyle w:val="Times12"/>
        <w:overflowPunct/>
        <w:autoSpaceDE/>
        <w:autoSpaceDN/>
        <w:adjustRightInd/>
        <w:ind w:firstLine="360"/>
        <w:rPr>
          <w:sz w:val="28"/>
          <w:szCs w:val="28"/>
        </w:rPr>
      </w:pPr>
    </w:p>
    <w:p w:rsidR="00616854" w:rsidRPr="00EA2B29" w:rsidRDefault="00616854" w:rsidP="00616854">
      <w:pPr>
        <w:pStyle w:val="Times12"/>
        <w:overflowPunct/>
        <w:autoSpaceDE/>
        <w:autoSpaceDN/>
        <w:adjustRightInd/>
        <w:ind w:firstLine="360"/>
        <w:rPr>
          <w:sz w:val="28"/>
          <w:szCs w:val="28"/>
        </w:rPr>
      </w:pPr>
      <w:r w:rsidRPr="00EF1518">
        <w:rPr>
          <w:sz w:val="28"/>
          <w:szCs w:val="28"/>
        </w:rPr>
        <w:t xml:space="preserve">Проект договора, который будет заключен по результатам запроса </w:t>
      </w:r>
      <w:r>
        <w:rPr>
          <w:sz w:val="28"/>
          <w:szCs w:val="28"/>
        </w:rPr>
        <w:t>предложений</w:t>
      </w:r>
      <w:r w:rsidRPr="00EF1518">
        <w:rPr>
          <w:sz w:val="28"/>
          <w:szCs w:val="28"/>
        </w:rPr>
        <w:t>, приведен в</w:t>
      </w:r>
      <w:r w:rsidRPr="00EF1518">
        <w:rPr>
          <w:iCs/>
          <w:sz w:val="28"/>
          <w:szCs w:val="28"/>
        </w:rPr>
        <w:t xml:space="preserve"> </w:t>
      </w:r>
      <w:r w:rsidRPr="00EF1518">
        <w:rPr>
          <w:b/>
          <w:i/>
          <w:iCs/>
          <w:sz w:val="28"/>
          <w:szCs w:val="28"/>
        </w:rPr>
        <w:t>Части 2 Тома 1</w:t>
      </w:r>
      <w:r w:rsidRPr="00EF1518">
        <w:rPr>
          <w:sz w:val="28"/>
          <w:szCs w:val="28"/>
        </w:rPr>
        <w:t xml:space="preserve"> в виде отдельного файла в формате </w:t>
      </w:r>
      <w:r w:rsidRPr="00EF1518">
        <w:rPr>
          <w:sz w:val="28"/>
          <w:szCs w:val="28"/>
          <w:lang w:val="en-US"/>
        </w:rPr>
        <w:t>Word</w:t>
      </w:r>
      <w:r w:rsidRPr="00EF1518">
        <w:rPr>
          <w:sz w:val="28"/>
          <w:szCs w:val="28"/>
        </w:rPr>
        <w:t>.</w:t>
      </w:r>
      <w:bookmarkStart w:id="598" w:name="_ТОМ_2_«ТЕХНИЧЕСКАЯ_1"/>
      <w:bookmarkEnd w:id="598"/>
      <w:r w:rsidRPr="00FF2790">
        <w:rPr>
          <w:bCs w:val="0"/>
          <w:sz w:val="28"/>
          <w:szCs w:val="28"/>
        </w:rPr>
        <w:t xml:space="preserve"> </w:t>
      </w:r>
    </w:p>
    <w:p w:rsidR="003A26BE" w:rsidRPr="00FA5DAA" w:rsidRDefault="003A26BE" w:rsidP="003A26BE">
      <w:pPr>
        <w:widowControl w:val="0"/>
        <w:autoSpaceDE w:val="0"/>
        <w:autoSpaceDN w:val="0"/>
        <w:adjustRightInd w:val="0"/>
        <w:jc w:val="center"/>
        <w:rPr>
          <w:b/>
        </w:rPr>
      </w:pPr>
    </w:p>
    <w:p w:rsidR="003A26BE" w:rsidRPr="00E8556C" w:rsidRDefault="003A26BE" w:rsidP="006D29BF">
      <w:pPr>
        <w:pStyle w:val="10"/>
        <w:numPr>
          <w:ilvl w:val="0"/>
          <w:numId w:val="0"/>
        </w:numPr>
        <w:jc w:val="center"/>
        <w:rPr>
          <w:b/>
          <w:sz w:val="32"/>
          <w:szCs w:val="32"/>
        </w:rPr>
      </w:pPr>
      <w:r w:rsidRPr="00AE0CCF">
        <w:br w:type="page"/>
      </w:r>
      <w:bookmarkStart w:id="599" w:name="_Toc391644594"/>
      <w:r w:rsidR="00E8556C" w:rsidRPr="00E8556C">
        <w:rPr>
          <w:b/>
          <w:caps/>
          <w:sz w:val="28"/>
          <w:szCs w:val="28"/>
        </w:rPr>
        <w:lastRenderedPageBreak/>
        <w:t>том 2 «Техническая  часть»</w:t>
      </w:r>
      <w:bookmarkEnd w:id="599"/>
    </w:p>
    <w:p w:rsidR="003A26BE" w:rsidRDefault="003A26BE" w:rsidP="003A26BE">
      <w:pPr>
        <w:jc w:val="center"/>
        <w:rPr>
          <w:caps/>
          <w:sz w:val="28"/>
          <w:szCs w:val="28"/>
        </w:rPr>
      </w:pPr>
    </w:p>
    <w:p w:rsidR="003A26BE" w:rsidRPr="00491E03" w:rsidRDefault="003A26BE" w:rsidP="003A26BE">
      <w:pPr>
        <w:jc w:val="center"/>
        <w:rPr>
          <w:b/>
          <w:sz w:val="28"/>
          <w:szCs w:val="28"/>
        </w:rPr>
      </w:pPr>
      <w:r w:rsidRPr="00491E03">
        <w:rPr>
          <w:b/>
          <w:sz w:val="28"/>
          <w:szCs w:val="28"/>
        </w:rPr>
        <w:t>Перечень ремонтных работ.</w:t>
      </w:r>
    </w:p>
    <w:tbl>
      <w:tblPr>
        <w:tblW w:w="10481" w:type="dxa"/>
        <w:jc w:val="center"/>
        <w:tblInd w:w="-105" w:type="dxa"/>
        <w:tblLook w:val="04A0"/>
      </w:tblPr>
      <w:tblGrid>
        <w:gridCol w:w="1118"/>
        <w:gridCol w:w="5948"/>
        <w:gridCol w:w="904"/>
        <w:gridCol w:w="1092"/>
        <w:gridCol w:w="1419"/>
      </w:tblGrid>
      <w:tr w:rsidR="003A26BE" w:rsidRPr="000468EE" w:rsidTr="00A42C89">
        <w:trPr>
          <w:trHeight w:val="1477"/>
          <w:jc w:val="center"/>
        </w:trPr>
        <w:tc>
          <w:tcPr>
            <w:tcW w:w="1118"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3A26BE" w:rsidRPr="007C775F" w:rsidRDefault="003A26BE" w:rsidP="00A42C89">
            <w:pPr>
              <w:jc w:val="center"/>
              <w:rPr>
                <w:sz w:val="20"/>
                <w:szCs w:val="20"/>
              </w:rPr>
            </w:pPr>
            <w:r w:rsidRPr="007C775F">
              <w:rPr>
                <w:sz w:val="20"/>
                <w:szCs w:val="20"/>
              </w:rPr>
              <w:t>№</w:t>
            </w:r>
          </w:p>
        </w:tc>
        <w:tc>
          <w:tcPr>
            <w:tcW w:w="5948" w:type="dxa"/>
            <w:tcBorders>
              <w:top w:val="single" w:sz="8" w:space="0" w:color="auto"/>
              <w:left w:val="nil"/>
              <w:bottom w:val="single" w:sz="8" w:space="0" w:color="auto"/>
              <w:right w:val="single" w:sz="4" w:space="0" w:color="auto"/>
            </w:tcBorders>
            <w:shd w:val="clear" w:color="auto" w:fill="auto"/>
            <w:vAlign w:val="center"/>
            <w:hideMark/>
          </w:tcPr>
          <w:p w:rsidR="003A26BE" w:rsidRPr="007C775F" w:rsidRDefault="003A26BE" w:rsidP="00A42C89">
            <w:pPr>
              <w:jc w:val="center"/>
              <w:rPr>
                <w:sz w:val="20"/>
                <w:szCs w:val="20"/>
              </w:rPr>
            </w:pPr>
            <w:r w:rsidRPr="007C775F">
              <w:rPr>
                <w:sz w:val="20"/>
                <w:szCs w:val="20"/>
              </w:rPr>
              <w:t>Наименование</w:t>
            </w:r>
          </w:p>
        </w:tc>
        <w:tc>
          <w:tcPr>
            <w:tcW w:w="904" w:type="dxa"/>
            <w:tcBorders>
              <w:top w:val="single" w:sz="8" w:space="0" w:color="auto"/>
              <w:left w:val="nil"/>
              <w:bottom w:val="single" w:sz="8" w:space="0" w:color="auto"/>
              <w:right w:val="single" w:sz="4" w:space="0" w:color="auto"/>
            </w:tcBorders>
            <w:shd w:val="clear" w:color="000000" w:fill="FFFFFF"/>
            <w:vAlign w:val="center"/>
            <w:hideMark/>
          </w:tcPr>
          <w:p w:rsidR="003A26BE" w:rsidRPr="007C775F" w:rsidRDefault="003A26BE" w:rsidP="00A42C89">
            <w:pPr>
              <w:jc w:val="center"/>
              <w:rPr>
                <w:sz w:val="20"/>
                <w:szCs w:val="20"/>
              </w:rPr>
            </w:pPr>
            <w:r w:rsidRPr="007C775F">
              <w:rPr>
                <w:sz w:val="20"/>
                <w:szCs w:val="20"/>
              </w:rPr>
              <w:t>Ед. изм.</w:t>
            </w:r>
          </w:p>
        </w:tc>
        <w:tc>
          <w:tcPr>
            <w:tcW w:w="1092" w:type="dxa"/>
            <w:tcBorders>
              <w:top w:val="single" w:sz="8" w:space="0" w:color="auto"/>
              <w:left w:val="nil"/>
              <w:bottom w:val="single" w:sz="8" w:space="0" w:color="auto"/>
              <w:right w:val="single" w:sz="4" w:space="0" w:color="auto"/>
            </w:tcBorders>
            <w:shd w:val="clear" w:color="000000" w:fill="FFFFFF"/>
            <w:vAlign w:val="center"/>
            <w:hideMark/>
          </w:tcPr>
          <w:p w:rsidR="003A26BE" w:rsidRPr="007C775F" w:rsidRDefault="003A26BE" w:rsidP="00A42C89">
            <w:pPr>
              <w:jc w:val="center"/>
              <w:rPr>
                <w:sz w:val="20"/>
                <w:szCs w:val="20"/>
              </w:rPr>
            </w:pPr>
            <w:r w:rsidRPr="007C775F">
              <w:rPr>
                <w:sz w:val="20"/>
                <w:szCs w:val="20"/>
              </w:rPr>
              <w:t>Плановый объем работ шт. на 1 год</w:t>
            </w:r>
          </w:p>
        </w:tc>
        <w:tc>
          <w:tcPr>
            <w:tcW w:w="1419" w:type="dxa"/>
            <w:tcBorders>
              <w:top w:val="single" w:sz="8" w:space="0" w:color="auto"/>
              <w:left w:val="nil"/>
              <w:bottom w:val="single" w:sz="8" w:space="0" w:color="auto"/>
              <w:right w:val="single" w:sz="4" w:space="0" w:color="auto"/>
            </w:tcBorders>
            <w:shd w:val="clear" w:color="000000" w:fill="FFFFFF"/>
          </w:tcPr>
          <w:p w:rsidR="003A26BE" w:rsidRDefault="003A26BE" w:rsidP="00A42C89">
            <w:pPr>
              <w:jc w:val="center"/>
              <w:rPr>
                <w:bCs/>
                <w:sz w:val="20"/>
                <w:szCs w:val="20"/>
              </w:rPr>
            </w:pPr>
          </w:p>
          <w:p w:rsidR="003A26BE" w:rsidRPr="007C775F" w:rsidRDefault="003A26BE" w:rsidP="00A42C89">
            <w:pPr>
              <w:jc w:val="center"/>
              <w:rPr>
                <w:bCs/>
                <w:sz w:val="20"/>
                <w:szCs w:val="20"/>
              </w:rPr>
            </w:pPr>
            <w:r w:rsidRPr="00491E03">
              <w:rPr>
                <w:bCs/>
                <w:sz w:val="20"/>
                <w:szCs w:val="20"/>
              </w:rPr>
              <w:t xml:space="preserve">Начальная максимальная единичная расценка </w:t>
            </w:r>
            <w:r>
              <w:rPr>
                <w:bCs/>
                <w:sz w:val="20"/>
                <w:szCs w:val="20"/>
              </w:rPr>
              <w:t xml:space="preserve">за </w:t>
            </w:r>
            <w:r w:rsidRPr="007C775F">
              <w:rPr>
                <w:bCs/>
                <w:sz w:val="20"/>
                <w:szCs w:val="20"/>
              </w:rPr>
              <w:t>работ</w:t>
            </w:r>
            <w:r>
              <w:rPr>
                <w:bCs/>
                <w:sz w:val="20"/>
                <w:szCs w:val="20"/>
              </w:rPr>
              <w:t>ы</w:t>
            </w:r>
            <w:r w:rsidRPr="007C775F">
              <w:rPr>
                <w:bCs/>
                <w:sz w:val="20"/>
                <w:szCs w:val="20"/>
              </w:rPr>
              <w:t xml:space="preserve"> без учета запчастей,</w:t>
            </w:r>
            <w:r>
              <w:rPr>
                <w:bCs/>
                <w:sz w:val="20"/>
                <w:szCs w:val="20"/>
              </w:rPr>
              <w:t xml:space="preserve"> </w:t>
            </w:r>
            <w:r w:rsidRPr="007C775F">
              <w:rPr>
                <w:bCs/>
                <w:sz w:val="20"/>
                <w:szCs w:val="20"/>
              </w:rPr>
              <w:t>руб</w:t>
            </w:r>
            <w:r>
              <w:rPr>
                <w:bCs/>
                <w:sz w:val="20"/>
                <w:szCs w:val="20"/>
              </w:rPr>
              <w:t xml:space="preserve">. </w:t>
            </w:r>
            <w:proofErr w:type="gramStart"/>
            <w:r w:rsidRPr="007C775F">
              <w:rPr>
                <w:bCs/>
                <w:sz w:val="20"/>
                <w:szCs w:val="20"/>
              </w:rPr>
              <w:t xml:space="preserve">( </w:t>
            </w:r>
            <w:proofErr w:type="gramEnd"/>
            <w:r w:rsidRPr="007C775F">
              <w:rPr>
                <w:bCs/>
                <w:sz w:val="20"/>
                <w:szCs w:val="20"/>
              </w:rPr>
              <w:t>в т.ч. НДС)</w:t>
            </w:r>
            <w:r>
              <w:rPr>
                <w:bCs/>
                <w:sz w:val="20"/>
                <w:szCs w:val="20"/>
              </w:rPr>
              <w:t>.</w:t>
            </w:r>
          </w:p>
          <w:p w:rsidR="003A26BE" w:rsidRPr="007C775F" w:rsidRDefault="003A26BE" w:rsidP="00A42C89">
            <w:pPr>
              <w:jc w:val="center"/>
              <w:rPr>
                <w:sz w:val="20"/>
                <w:szCs w:val="20"/>
              </w:rPr>
            </w:pPr>
            <w:r w:rsidRPr="007C775F">
              <w:rPr>
                <w:bCs/>
                <w:sz w:val="20"/>
                <w:szCs w:val="20"/>
              </w:rPr>
              <w:t xml:space="preserve"> </w:t>
            </w:r>
          </w:p>
        </w:tc>
      </w:tr>
      <w:tr w:rsidR="003A26BE" w:rsidRPr="000468EE" w:rsidTr="00A42C89">
        <w:trPr>
          <w:trHeight w:val="360"/>
          <w:jc w:val="center"/>
        </w:trPr>
        <w:tc>
          <w:tcPr>
            <w:tcW w:w="1118" w:type="dxa"/>
            <w:tcBorders>
              <w:top w:val="nil"/>
              <w:left w:val="single" w:sz="8" w:space="0" w:color="auto"/>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r w:rsidRPr="000468EE">
              <w:rPr>
                <w:color w:val="000000"/>
                <w:sz w:val="28"/>
                <w:szCs w:val="28"/>
              </w:rPr>
              <w:t>1</w:t>
            </w:r>
          </w:p>
        </w:tc>
        <w:tc>
          <w:tcPr>
            <w:tcW w:w="5948" w:type="dxa"/>
            <w:tcBorders>
              <w:top w:val="nil"/>
              <w:left w:val="nil"/>
              <w:bottom w:val="single" w:sz="4" w:space="0" w:color="auto"/>
              <w:right w:val="single" w:sz="4" w:space="0" w:color="auto"/>
            </w:tcBorders>
            <w:shd w:val="clear" w:color="000000" w:fill="C5D9F1"/>
            <w:noWrap/>
            <w:vAlign w:val="bottom"/>
            <w:hideMark/>
          </w:tcPr>
          <w:p w:rsidR="003A26BE" w:rsidRPr="000468EE" w:rsidRDefault="003A26BE" w:rsidP="00A42C89">
            <w:pPr>
              <w:rPr>
                <w:color w:val="000000"/>
                <w:sz w:val="28"/>
                <w:szCs w:val="28"/>
              </w:rPr>
            </w:pPr>
            <w:r w:rsidRPr="000468EE">
              <w:rPr>
                <w:color w:val="000000"/>
                <w:sz w:val="28"/>
                <w:szCs w:val="28"/>
              </w:rPr>
              <w:t>Ремонт персональных компьютеров и рабочих станций</w:t>
            </w:r>
          </w:p>
        </w:tc>
        <w:tc>
          <w:tcPr>
            <w:tcW w:w="904" w:type="dxa"/>
            <w:tcBorders>
              <w:top w:val="nil"/>
              <w:left w:val="nil"/>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p>
        </w:tc>
        <w:tc>
          <w:tcPr>
            <w:tcW w:w="1092" w:type="dxa"/>
            <w:tcBorders>
              <w:top w:val="nil"/>
              <w:left w:val="nil"/>
              <w:bottom w:val="single" w:sz="4" w:space="0" w:color="auto"/>
              <w:right w:val="single" w:sz="4" w:space="0" w:color="auto"/>
            </w:tcBorders>
            <w:shd w:val="clear" w:color="000000" w:fill="C5D9F1"/>
            <w:vAlign w:val="center"/>
            <w:hideMark/>
          </w:tcPr>
          <w:p w:rsidR="003A26BE" w:rsidRPr="000468EE" w:rsidRDefault="003A26BE" w:rsidP="00A42C89">
            <w:pPr>
              <w:jc w:val="center"/>
              <w:rPr>
                <w:color w:val="000000"/>
                <w:sz w:val="28"/>
                <w:szCs w:val="28"/>
              </w:rPr>
            </w:pPr>
          </w:p>
        </w:tc>
        <w:tc>
          <w:tcPr>
            <w:tcW w:w="1419" w:type="dxa"/>
            <w:tcBorders>
              <w:top w:val="nil"/>
              <w:left w:val="nil"/>
              <w:bottom w:val="single" w:sz="4" w:space="0" w:color="auto"/>
              <w:right w:val="single" w:sz="4" w:space="0" w:color="auto"/>
            </w:tcBorders>
            <w:shd w:val="clear" w:color="000000" w:fill="C5D9F1"/>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 </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1.1</w:t>
            </w:r>
          </w:p>
        </w:tc>
        <w:tc>
          <w:tcPr>
            <w:tcW w:w="5948" w:type="dxa"/>
            <w:tcBorders>
              <w:top w:val="nil"/>
              <w:left w:val="nil"/>
              <w:bottom w:val="single" w:sz="4" w:space="0" w:color="auto"/>
              <w:right w:val="single" w:sz="4" w:space="0" w:color="auto"/>
            </w:tcBorders>
            <w:shd w:val="clear" w:color="000000" w:fill="FFFFFF"/>
            <w:vAlign w:val="bottom"/>
            <w:hideMark/>
          </w:tcPr>
          <w:p w:rsidR="003A26BE" w:rsidRPr="000468EE" w:rsidRDefault="003A26BE" w:rsidP="00A42C89">
            <w:pPr>
              <w:rPr>
                <w:color w:val="000000"/>
                <w:sz w:val="20"/>
                <w:szCs w:val="20"/>
              </w:rPr>
            </w:pPr>
            <w:r w:rsidRPr="000468EE">
              <w:rPr>
                <w:color w:val="000000"/>
                <w:sz w:val="20"/>
                <w:szCs w:val="20"/>
              </w:rPr>
              <w:t>Диагностика неисправности и определение дефектного комплектующего</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35</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460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1.2</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Диагностика и определение неисправного комплектующего при редко проявляющихся сбоях в работе.</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600</w:t>
            </w:r>
          </w:p>
        </w:tc>
      </w:tr>
      <w:tr w:rsidR="003A26BE" w:rsidRPr="000468EE" w:rsidTr="00A42C89">
        <w:trPr>
          <w:trHeight w:val="540"/>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1.3</w:t>
            </w:r>
          </w:p>
        </w:tc>
        <w:tc>
          <w:tcPr>
            <w:tcW w:w="5948" w:type="dxa"/>
            <w:tcBorders>
              <w:top w:val="nil"/>
              <w:left w:val="nil"/>
              <w:bottom w:val="single" w:sz="4" w:space="0" w:color="auto"/>
              <w:right w:val="single" w:sz="4" w:space="0" w:color="auto"/>
            </w:tcBorders>
            <w:shd w:val="clear" w:color="000000" w:fill="FFFFFF"/>
            <w:vAlign w:val="bottom"/>
            <w:hideMark/>
          </w:tcPr>
          <w:p w:rsidR="003A26BE" w:rsidRPr="000468EE" w:rsidRDefault="003A26BE" w:rsidP="00A42C89">
            <w:pPr>
              <w:rPr>
                <w:color w:val="000000"/>
                <w:sz w:val="20"/>
                <w:szCs w:val="20"/>
              </w:rPr>
            </w:pPr>
            <w:r w:rsidRPr="000468EE">
              <w:rPr>
                <w:color w:val="000000"/>
                <w:sz w:val="20"/>
                <w:szCs w:val="20"/>
              </w:rPr>
              <w:t>Ремонт системных блоков  с заменой комплектующих (модуль памяти, видеокарта, сетевая карта, процессор, жесткий диск, блок питания), мелкий ремонт</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15</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330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1.4</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Замена системы охлаждения процессора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2</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330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1.5</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Замена системы охлаждения блока питания</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400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1.6</w:t>
            </w:r>
          </w:p>
        </w:tc>
        <w:tc>
          <w:tcPr>
            <w:tcW w:w="5948" w:type="dxa"/>
            <w:tcBorders>
              <w:top w:val="nil"/>
              <w:left w:val="nil"/>
              <w:bottom w:val="single" w:sz="4" w:space="0" w:color="auto"/>
              <w:right w:val="single" w:sz="4" w:space="0" w:color="auto"/>
            </w:tcBorders>
            <w:shd w:val="clear" w:color="000000" w:fill="FFFFFF"/>
            <w:vAlign w:val="bottom"/>
            <w:hideMark/>
          </w:tcPr>
          <w:p w:rsidR="003A26BE" w:rsidRPr="000468EE" w:rsidRDefault="003A26BE" w:rsidP="00A42C89">
            <w:pPr>
              <w:rPr>
                <w:color w:val="000000"/>
                <w:sz w:val="20"/>
                <w:szCs w:val="20"/>
              </w:rPr>
            </w:pPr>
            <w:r w:rsidRPr="000468EE">
              <w:rPr>
                <w:color w:val="000000"/>
                <w:sz w:val="20"/>
                <w:szCs w:val="20"/>
              </w:rPr>
              <w:t>Монтаж /демонтаж материнской платы (стоимость за обе операции)</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20</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316</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1.7</w:t>
            </w:r>
          </w:p>
        </w:tc>
        <w:tc>
          <w:tcPr>
            <w:tcW w:w="5948" w:type="dxa"/>
            <w:tcBorders>
              <w:top w:val="nil"/>
              <w:left w:val="nil"/>
              <w:bottom w:val="single" w:sz="4" w:space="0" w:color="auto"/>
              <w:right w:val="single" w:sz="4" w:space="0" w:color="auto"/>
            </w:tcBorders>
            <w:shd w:val="clear" w:color="000000" w:fill="FFFFFF"/>
            <w:vAlign w:val="bottom"/>
            <w:hideMark/>
          </w:tcPr>
          <w:p w:rsidR="003A26BE" w:rsidRPr="000468EE" w:rsidRDefault="003A26BE" w:rsidP="00A42C89">
            <w:pPr>
              <w:rPr>
                <w:color w:val="000000"/>
                <w:sz w:val="20"/>
                <w:szCs w:val="20"/>
              </w:rPr>
            </w:pPr>
            <w:r w:rsidRPr="000468EE">
              <w:rPr>
                <w:color w:val="000000"/>
                <w:sz w:val="20"/>
                <w:szCs w:val="20"/>
              </w:rPr>
              <w:t>Ремонт материнской платы / видеокарты (замена конденсаторов, стоимость за  один элемент)</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20</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330</w:t>
            </w:r>
          </w:p>
        </w:tc>
      </w:tr>
      <w:tr w:rsidR="003A26BE" w:rsidRPr="000468EE" w:rsidTr="00A42C89">
        <w:trPr>
          <w:trHeight w:val="540"/>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1.8</w:t>
            </w:r>
          </w:p>
        </w:tc>
        <w:tc>
          <w:tcPr>
            <w:tcW w:w="5948" w:type="dxa"/>
            <w:tcBorders>
              <w:top w:val="nil"/>
              <w:left w:val="nil"/>
              <w:bottom w:val="single" w:sz="4" w:space="0" w:color="auto"/>
              <w:right w:val="single" w:sz="4" w:space="0" w:color="auto"/>
            </w:tcBorders>
            <w:shd w:val="clear" w:color="000000" w:fill="FFFFFF"/>
            <w:vAlign w:val="bottom"/>
            <w:hideMark/>
          </w:tcPr>
          <w:p w:rsidR="003A26BE" w:rsidRPr="000468EE" w:rsidRDefault="003A26BE" w:rsidP="00A42C89">
            <w:pPr>
              <w:rPr>
                <w:color w:val="000000"/>
                <w:sz w:val="20"/>
                <w:szCs w:val="20"/>
              </w:rPr>
            </w:pPr>
            <w:r w:rsidRPr="000468EE">
              <w:rPr>
                <w:color w:val="000000"/>
                <w:sz w:val="20"/>
                <w:szCs w:val="20"/>
              </w:rPr>
              <w:t>Ремонт материнской платы / видеокарты (замена (MOSFET) транзисторов, предохранительных резисторов, простых планарных элементов, стоимость за  один элемент)</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20</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360</w:t>
            </w:r>
          </w:p>
        </w:tc>
      </w:tr>
      <w:tr w:rsidR="003A26BE" w:rsidRPr="000468EE" w:rsidTr="00A42C89">
        <w:trPr>
          <w:trHeight w:val="360"/>
          <w:jc w:val="center"/>
        </w:trPr>
        <w:tc>
          <w:tcPr>
            <w:tcW w:w="1118" w:type="dxa"/>
            <w:tcBorders>
              <w:top w:val="nil"/>
              <w:left w:val="single" w:sz="8" w:space="0" w:color="auto"/>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r w:rsidRPr="000468EE">
              <w:rPr>
                <w:color w:val="000000"/>
                <w:sz w:val="28"/>
                <w:szCs w:val="28"/>
              </w:rPr>
              <w:t>2</w:t>
            </w:r>
          </w:p>
        </w:tc>
        <w:tc>
          <w:tcPr>
            <w:tcW w:w="5948" w:type="dxa"/>
            <w:tcBorders>
              <w:top w:val="nil"/>
              <w:left w:val="nil"/>
              <w:bottom w:val="single" w:sz="4" w:space="0" w:color="auto"/>
              <w:right w:val="single" w:sz="4" w:space="0" w:color="auto"/>
            </w:tcBorders>
            <w:shd w:val="clear" w:color="000000" w:fill="C5D9F1"/>
            <w:noWrap/>
            <w:vAlign w:val="bottom"/>
            <w:hideMark/>
          </w:tcPr>
          <w:p w:rsidR="003A26BE" w:rsidRPr="000468EE" w:rsidRDefault="003A26BE" w:rsidP="00A42C89">
            <w:pPr>
              <w:rPr>
                <w:color w:val="000000"/>
                <w:sz w:val="28"/>
                <w:szCs w:val="28"/>
              </w:rPr>
            </w:pPr>
            <w:r w:rsidRPr="000468EE">
              <w:rPr>
                <w:color w:val="000000"/>
                <w:sz w:val="28"/>
                <w:szCs w:val="28"/>
              </w:rPr>
              <w:t>Ремонт ноутбуков</w:t>
            </w:r>
          </w:p>
        </w:tc>
        <w:tc>
          <w:tcPr>
            <w:tcW w:w="904" w:type="dxa"/>
            <w:tcBorders>
              <w:top w:val="nil"/>
              <w:left w:val="nil"/>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p>
        </w:tc>
        <w:tc>
          <w:tcPr>
            <w:tcW w:w="1092" w:type="dxa"/>
            <w:tcBorders>
              <w:top w:val="nil"/>
              <w:left w:val="nil"/>
              <w:bottom w:val="single" w:sz="4" w:space="0" w:color="auto"/>
              <w:right w:val="single" w:sz="4" w:space="0" w:color="auto"/>
            </w:tcBorders>
            <w:shd w:val="clear" w:color="000000" w:fill="C5D9F1"/>
            <w:vAlign w:val="center"/>
            <w:hideMark/>
          </w:tcPr>
          <w:p w:rsidR="003A26BE" w:rsidRPr="000468EE" w:rsidRDefault="003A26BE" w:rsidP="00A42C89">
            <w:pPr>
              <w:jc w:val="center"/>
              <w:rPr>
                <w:color w:val="000000"/>
                <w:sz w:val="28"/>
                <w:szCs w:val="28"/>
              </w:rPr>
            </w:pPr>
          </w:p>
        </w:tc>
        <w:tc>
          <w:tcPr>
            <w:tcW w:w="1419" w:type="dxa"/>
            <w:tcBorders>
              <w:top w:val="nil"/>
              <w:left w:val="nil"/>
              <w:bottom w:val="single" w:sz="4" w:space="0" w:color="auto"/>
              <w:right w:val="single" w:sz="4" w:space="0" w:color="auto"/>
            </w:tcBorders>
            <w:shd w:val="clear" w:color="000000" w:fill="C5D9F1"/>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 </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2.1</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Чистка системы охлаждения</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750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2.2</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Ремонт системы охлаждения с заменой деталей</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750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2.3</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 xml:space="preserve">Ремонт с заменой </w:t>
            </w:r>
            <w:proofErr w:type="gramStart"/>
            <w:r w:rsidRPr="000468EE">
              <w:rPr>
                <w:color w:val="000000"/>
                <w:sz w:val="20"/>
                <w:szCs w:val="20"/>
              </w:rPr>
              <w:t>комплектующих</w:t>
            </w:r>
            <w:proofErr w:type="gramEnd"/>
            <w:r w:rsidRPr="000468EE">
              <w:rPr>
                <w:color w:val="000000"/>
                <w:sz w:val="20"/>
                <w:szCs w:val="20"/>
              </w:rPr>
              <w:t>, не требующий  разборки корпуса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6</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360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2.4</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 xml:space="preserve">Ремонт с заменой </w:t>
            </w:r>
            <w:proofErr w:type="gramStart"/>
            <w:r w:rsidRPr="000468EE">
              <w:rPr>
                <w:color w:val="000000"/>
                <w:sz w:val="20"/>
                <w:szCs w:val="20"/>
              </w:rPr>
              <w:t>комплектующих</w:t>
            </w:r>
            <w:proofErr w:type="gramEnd"/>
            <w:r w:rsidRPr="000468EE">
              <w:rPr>
                <w:color w:val="000000"/>
                <w:sz w:val="20"/>
                <w:szCs w:val="20"/>
              </w:rPr>
              <w:t>, требующий  разборки корпуса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14</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930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2.5</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Сборка / разборка ноутбука при выполнении ремонта (за обе операции)</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14</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930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2.6</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Замена экранной матрицы</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2</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930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2.7</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Ремонт подсветки экрана (Замена высоковольтного преобразователя)</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930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2.8</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Замена шлейфа матрицы</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930</w:t>
            </w:r>
          </w:p>
        </w:tc>
      </w:tr>
      <w:tr w:rsidR="003A26BE" w:rsidRPr="000468EE" w:rsidTr="00A42C89">
        <w:trPr>
          <w:trHeight w:val="360"/>
          <w:jc w:val="center"/>
        </w:trPr>
        <w:tc>
          <w:tcPr>
            <w:tcW w:w="1118" w:type="dxa"/>
            <w:tcBorders>
              <w:top w:val="nil"/>
              <w:left w:val="single" w:sz="8" w:space="0" w:color="auto"/>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r w:rsidRPr="000468EE">
              <w:rPr>
                <w:color w:val="000000"/>
                <w:sz w:val="28"/>
                <w:szCs w:val="28"/>
              </w:rPr>
              <w:t>3</w:t>
            </w:r>
          </w:p>
        </w:tc>
        <w:tc>
          <w:tcPr>
            <w:tcW w:w="5948" w:type="dxa"/>
            <w:tcBorders>
              <w:top w:val="nil"/>
              <w:left w:val="nil"/>
              <w:bottom w:val="single" w:sz="4" w:space="0" w:color="auto"/>
              <w:right w:val="single" w:sz="4" w:space="0" w:color="auto"/>
            </w:tcBorders>
            <w:shd w:val="clear" w:color="000000" w:fill="C5D9F1"/>
            <w:noWrap/>
            <w:vAlign w:val="bottom"/>
            <w:hideMark/>
          </w:tcPr>
          <w:p w:rsidR="003A26BE" w:rsidRPr="000468EE" w:rsidRDefault="003A26BE" w:rsidP="00A42C89">
            <w:pPr>
              <w:rPr>
                <w:color w:val="000000"/>
                <w:sz w:val="28"/>
                <w:szCs w:val="28"/>
              </w:rPr>
            </w:pPr>
            <w:r w:rsidRPr="000468EE">
              <w:rPr>
                <w:color w:val="000000"/>
                <w:sz w:val="28"/>
                <w:szCs w:val="28"/>
              </w:rPr>
              <w:t>Планшетные компьютеры</w:t>
            </w:r>
          </w:p>
        </w:tc>
        <w:tc>
          <w:tcPr>
            <w:tcW w:w="904" w:type="dxa"/>
            <w:tcBorders>
              <w:top w:val="nil"/>
              <w:left w:val="nil"/>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p>
        </w:tc>
        <w:tc>
          <w:tcPr>
            <w:tcW w:w="1092" w:type="dxa"/>
            <w:tcBorders>
              <w:top w:val="nil"/>
              <w:left w:val="nil"/>
              <w:bottom w:val="single" w:sz="4" w:space="0" w:color="auto"/>
              <w:right w:val="single" w:sz="4" w:space="0" w:color="auto"/>
            </w:tcBorders>
            <w:shd w:val="clear" w:color="000000" w:fill="C5D9F1"/>
            <w:vAlign w:val="center"/>
            <w:hideMark/>
          </w:tcPr>
          <w:p w:rsidR="003A26BE" w:rsidRPr="000468EE" w:rsidRDefault="003A26BE" w:rsidP="00A42C89">
            <w:pPr>
              <w:jc w:val="center"/>
              <w:rPr>
                <w:color w:val="000000"/>
                <w:sz w:val="28"/>
                <w:szCs w:val="28"/>
              </w:rPr>
            </w:pPr>
          </w:p>
        </w:tc>
        <w:tc>
          <w:tcPr>
            <w:tcW w:w="1419" w:type="dxa"/>
            <w:tcBorders>
              <w:top w:val="nil"/>
              <w:left w:val="nil"/>
              <w:bottom w:val="single" w:sz="4" w:space="0" w:color="auto"/>
              <w:right w:val="single" w:sz="4" w:space="0" w:color="auto"/>
            </w:tcBorders>
            <w:shd w:val="clear" w:color="000000" w:fill="C5D9F1"/>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 </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3.1</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Замена интерфейсного разъема зарядки</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1430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3.2</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Ремонт разъема для наушников</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1430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3.3</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Замена кнопок громкости</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1430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3.4</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Замена стекла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1430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3.5</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Замена тачскрина (сенсора)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1430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3.6</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Замена дисплея (экрана)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1430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3.7</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Замена антенны wi-fi, 3G</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1430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3.8</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Замена аккумулятора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800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3.9</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Прошивка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1060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3.10</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Замена корпуса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1430</w:t>
            </w:r>
          </w:p>
        </w:tc>
      </w:tr>
      <w:tr w:rsidR="003A26BE" w:rsidRPr="000468EE" w:rsidTr="00A42C89">
        <w:trPr>
          <w:trHeight w:val="360"/>
          <w:jc w:val="center"/>
        </w:trPr>
        <w:tc>
          <w:tcPr>
            <w:tcW w:w="1118" w:type="dxa"/>
            <w:tcBorders>
              <w:top w:val="nil"/>
              <w:left w:val="single" w:sz="8" w:space="0" w:color="auto"/>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r w:rsidRPr="000468EE">
              <w:rPr>
                <w:color w:val="000000"/>
                <w:sz w:val="28"/>
                <w:szCs w:val="28"/>
              </w:rPr>
              <w:lastRenderedPageBreak/>
              <w:t>4</w:t>
            </w:r>
          </w:p>
        </w:tc>
        <w:tc>
          <w:tcPr>
            <w:tcW w:w="5948" w:type="dxa"/>
            <w:tcBorders>
              <w:top w:val="nil"/>
              <w:left w:val="nil"/>
              <w:bottom w:val="single" w:sz="4" w:space="0" w:color="auto"/>
              <w:right w:val="single" w:sz="4" w:space="0" w:color="auto"/>
            </w:tcBorders>
            <w:shd w:val="clear" w:color="000000" w:fill="C5D9F1"/>
            <w:noWrap/>
            <w:vAlign w:val="bottom"/>
            <w:hideMark/>
          </w:tcPr>
          <w:p w:rsidR="003A26BE" w:rsidRPr="000468EE" w:rsidRDefault="003A26BE" w:rsidP="00A42C89">
            <w:pPr>
              <w:rPr>
                <w:color w:val="000000"/>
                <w:sz w:val="28"/>
                <w:szCs w:val="28"/>
              </w:rPr>
            </w:pPr>
            <w:r w:rsidRPr="000468EE">
              <w:rPr>
                <w:color w:val="000000"/>
                <w:sz w:val="28"/>
                <w:szCs w:val="28"/>
              </w:rPr>
              <w:t xml:space="preserve">Ремонт мониторов с диагональю  22" и менее </w:t>
            </w:r>
          </w:p>
        </w:tc>
        <w:tc>
          <w:tcPr>
            <w:tcW w:w="904" w:type="dxa"/>
            <w:tcBorders>
              <w:top w:val="nil"/>
              <w:left w:val="nil"/>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p>
        </w:tc>
        <w:tc>
          <w:tcPr>
            <w:tcW w:w="1092" w:type="dxa"/>
            <w:tcBorders>
              <w:top w:val="nil"/>
              <w:left w:val="nil"/>
              <w:bottom w:val="single" w:sz="4" w:space="0" w:color="auto"/>
              <w:right w:val="single" w:sz="4" w:space="0" w:color="auto"/>
            </w:tcBorders>
            <w:shd w:val="clear" w:color="000000" w:fill="C5D9F1"/>
            <w:vAlign w:val="center"/>
            <w:hideMark/>
          </w:tcPr>
          <w:p w:rsidR="003A26BE" w:rsidRPr="000468EE" w:rsidRDefault="003A26BE" w:rsidP="00A42C89">
            <w:pPr>
              <w:jc w:val="center"/>
              <w:rPr>
                <w:color w:val="000000"/>
                <w:sz w:val="28"/>
                <w:szCs w:val="28"/>
              </w:rPr>
            </w:pPr>
          </w:p>
        </w:tc>
        <w:tc>
          <w:tcPr>
            <w:tcW w:w="1419" w:type="dxa"/>
            <w:tcBorders>
              <w:top w:val="nil"/>
              <w:left w:val="nil"/>
              <w:bottom w:val="single" w:sz="4" w:space="0" w:color="auto"/>
              <w:right w:val="single" w:sz="4" w:space="0" w:color="auto"/>
            </w:tcBorders>
            <w:shd w:val="clear" w:color="000000" w:fill="C5D9F1"/>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 </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4.1</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Диагностика TFT-монитора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7</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560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4.2</w:t>
            </w:r>
          </w:p>
        </w:tc>
        <w:tc>
          <w:tcPr>
            <w:tcW w:w="5948" w:type="dxa"/>
            <w:tcBorders>
              <w:top w:val="nil"/>
              <w:left w:val="nil"/>
              <w:bottom w:val="single" w:sz="4" w:space="0" w:color="auto"/>
              <w:right w:val="single" w:sz="4" w:space="0" w:color="auto"/>
            </w:tcBorders>
            <w:shd w:val="clear" w:color="000000" w:fill="FFFFFF"/>
            <w:vAlign w:val="bottom"/>
            <w:hideMark/>
          </w:tcPr>
          <w:p w:rsidR="003A26BE" w:rsidRPr="000468EE" w:rsidRDefault="003A26BE" w:rsidP="00A42C89">
            <w:pPr>
              <w:rPr>
                <w:color w:val="000000"/>
                <w:sz w:val="20"/>
                <w:szCs w:val="20"/>
              </w:rPr>
            </w:pPr>
            <w:r w:rsidRPr="000468EE">
              <w:rPr>
                <w:color w:val="000000"/>
                <w:sz w:val="20"/>
                <w:szCs w:val="20"/>
              </w:rPr>
              <w:t>Ремонт системной платы монитора на компонентном уровне без замены узла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1900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4.3</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Ремонт блока питания на компонентном уровне без замены узла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1730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4.4</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Ремонт блока инверторов на компонентном уровне без замены узла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1730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4.5</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Ремонт подсветки экрана (Замена высоковольтного преобразователя)</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1730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4.6</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Ремонт монитора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7</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1900</w:t>
            </w:r>
          </w:p>
        </w:tc>
      </w:tr>
      <w:tr w:rsidR="003A26BE" w:rsidRPr="000468EE" w:rsidTr="00A42C89">
        <w:trPr>
          <w:trHeight w:val="360"/>
          <w:jc w:val="center"/>
        </w:trPr>
        <w:tc>
          <w:tcPr>
            <w:tcW w:w="1118" w:type="dxa"/>
            <w:tcBorders>
              <w:top w:val="nil"/>
              <w:left w:val="single" w:sz="8" w:space="0" w:color="auto"/>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r w:rsidRPr="000468EE">
              <w:rPr>
                <w:color w:val="000000"/>
                <w:sz w:val="28"/>
                <w:szCs w:val="28"/>
              </w:rPr>
              <w:t>5</w:t>
            </w:r>
          </w:p>
        </w:tc>
        <w:tc>
          <w:tcPr>
            <w:tcW w:w="5948" w:type="dxa"/>
            <w:tcBorders>
              <w:top w:val="nil"/>
              <w:left w:val="nil"/>
              <w:bottom w:val="single" w:sz="4" w:space="0" w:color="auto"/>
              <w:right w:val="single" w:sz="4" w:space="0" w:color="auto"/>
            </w:tcBorders>
            <w:shd w:val="clear" w:color="000000" w:fill="C5D9F1"/>
            <w:noWrap/>
            <w:vAlign w:val="bottom"/>
            <w:hideMark/>
          </w:tcPr>
          <w:p w:rsidR="003A26BE" w:rsidRPr="000468EE" w:rsidRDefault="003A26BE" w:rsidP="00A42C89">
            <w:pPr>
              <w:rPr>
                <w:color w:val="000000"/>
                <w:sz w:val="28"/>
                <w:szCs w:val="28"/>
              </w:rPr>
            </w:pPr>
            <w:r w:rsidRPr="000468EE">
              <w:rPr>
                <w:color w:val="000000"/>
                <w:sz w:val="28"/>
                <w:szCs w:val="28"/>
              </w:rPr>
              <w:t>Ремонт мониторов с диагональю   23" и более</w:t>
            </w:r>
          </w:p>
        </w:tc>
        <w:tc>
          <w:tcPr>
            <w:tcW w:w="904" w:type="dxa"/>
            <w:tcBorders>
              <w:top w:val="nil"/>
              <w:left w:val="nil"/>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p>
        </w:tc>
        <w:tc>
          <w:tcPr>
            <w:tcW w:w="1092" w:type="dxa"/>
            <w:tcBorders>
              <w:top w:val="nil"/>
              <w:left w:val="nil"/>
              <w:bottom w:val="single" w:sz="4" w:space="0" w:color="auto"/>
              <w:right w:val="single" w:sz="4" w:space="0" w:color="auto"/>
            </w:tcBorders>
            <w:shd w:val="clear" w:color="000000" w:fill="C5D9F1"/>
            <w:vAlign w:val="center"/>
            <w:hideMark/>
          </w:tcPr>
          <w:p w:rsidR="003A26BE" w:rsidRPr="000468EE" w:rsidRDefault="003A26BE" w:rsidP="00A42C89">
            <w:pPr>
              <w:jc w:val="center"/>
              <w:rPr>
                <w:color w:val="000000"/>
                <w:sz w:val="28"/>
                <w:szCs w:val="28"/>
              </w:rPr>
            </w:pPr>
          </w:p>
        </w:tc>
        <w:tc>
          <w:tcPr>
            <w:tcW w:w="1419" w:type="dxa"/>
            <w:tcBorders>
              <w:top w:val="nil"/>
              <w:left w:val="nil"/>
              <w:bottom w:val="single" w:sz="4" w:space="0" w:color="auto"/>
              <w:right w:val="single" w:sz="4" w:space="0" w:color="auto"/>
            </w:tcBorders>
            <w:shd w:val="clear" w:color="000000" w:fill="C5D9F1"/>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 </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5.1</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Диагностика TFT-монитора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5</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560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5.2</w:t>
            </w:r>
          </w:p>
        </w:tc>
        <w:tc>
          <w:tcPr>
            <w:tcW w:w="5948" w:type="dxa"/>
            <w:tcBorders>
              <w:top w:val="nil"/>
              <w:left w:val="nil"/>
              <w:bottom w:val="single" w:sz="4" w:space="0" w:color="auto"/>
              <w:right w:val="single" w:sz="4" w:space="0" w:color="auto"/>
            </w:tcBorders>
            <w:shd w:val="clear" w:color="000000" w:fill="FFFFFF"/>
            <w:vAlign w:val="bottom"/>
            <w:hideMark/>
          </w:tcPr>
          <w:p w:rsidR="003A26BE" w:rsidRPr="000468EE" w:rsidRDefault="003A26BE" w:rsidP="00A42C89">
            <w:pPr>
              <w:rPr>
                <w:color w:val="000000"/>
                <w:sz w:val="20"/>
                <w:szCs w:val="20"/>
              </w:rPr>
            </w:pPr>
            <w:r w:rsidRPr="000468EE">
              <w:rPr>
                <w:color w:val="000000"/>
                <w:sz w:val="20"/>
                <w:szCs w:val="20"/>
              </w:rPr>
              <w:t>Ремонт системной платы монитора на компонентном уровне без замены узла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1900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5.3</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Ремонт блока питания на компонентном уровне без замены узла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1730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5.4</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Ремонт блока инверторов на компонентном уровне без замены узла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1730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5.5</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Ремонт подсветки экрана (Замена высоковольтного преобразователя)</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1730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5.6</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Ремонт монитора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5</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1900</w:t>
            </w:r>
          </w:p>
        </w:tc>
      </w:tr>
      <w:tr w:rsidR="003A26BE" w:rsidRPr="000468EE" w:rsidTr="00A42C89">
        <w:trPr>
          <w:trHeight w:val="360"/>
          <w:jc w:val="center"/>
        </w:trPr>
        <w:tc>
          <w:tcPr>
            <w:tcW w:w="1118" w:type="dxa"/>
            <w:tcBorders>
              <w:top w:val="nil"/>
              <w:left w:val="single" w:sz="8" w:space="0" w:color="auto"/>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r w:rsidRPr="000468EE">
              <w:rPr>
                <w:color w:val="000000"/>
                <w:sz w:val="28"/>
                <w:szCs w:val="28"/>
              </w:rPr>
              <w:t>6</w:t>
            </w:r>
          </w:p>
        </w:tc>
        <w:tc>
          <w:tcPr>
            <w:tcW w:w="5948" w:type="dxa"/>
            <w:tcBorders>
              <w:top w:val="nil"/>
              <w:left w:val="nil"/>
              <w:bottom w:val="single" w:sz="4" w:space="0" w:color="auto"/>
              <w:right w:val="single" w:sz="4" w:space="0" w:color="auto"/>
            </w:tcBorders>
            <w:shd w:val="clear" w:color="000000" w:fill="C5D9F1"/>
            <w:noWrap/>
            <w:vAlign w:val="bottom"/>
            <w:hideMark/>
          </w:tcPr>
          <w:p w:rsidR="003A26BE" w:rsidRPr="000468EE" w:rsidRDefault="003A26BE" w:rsidP="00A42C89">
            <w:pPr>
              <w:rPr>
                <w:color w:val="000000"/>
                <w:sz w:val="28"/>
                <w:szCs w:val="28"/>
              </w:rPr>
            </w:pPr>
            <w:r w:rsidRPr="000468EE">
              <w:rPr>
                <w:color w:val="000000"/>
                <w:sz w:val="28"/>
                <w:szCs w:val="28"/>
              </w:rPr>
              <w:t>Ремонт лазерных монохромных (полноцветных) принтеров и МФУ формата А</w:t>
            </w:r>
            <w:proofErr w:type="gramStart"/>
            <w:r w:rsidRPr="000468EE">
              <w:rPr>
                <w:color w:val="000000"/>
                <w:sz w:val="28"/>
                <w:szCs w:val="28"/>
              </w:rPr>
              <w:t>4</w:t>
            </w:r>
            <w:proofErr w:type="gramEnd"/>
            <w:r w:rsidRPr="000468EE">
              <w:rPr>
                <w:color w:val="000000"/>
                <w:sz w:val="28"/>
                <w:szCs w:val="28"/>
              </w:rPr>
              <w:t>, А3</w:t>
            </w:r>
          </w:p>
        </w:tc>
        <w:tc>
          <w:tcPr>
            <w:tcW w:w="904" w:type="dxa"/>
            <w:tcBorders>
              <w:top w:val="nil"/>
              <w:left w:val="nil"/>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p>
        </w:tc>
        <w:tc>
          <w:tcPr>
            <w:tcW w:w="1092" w:type="dxa"/>
            <w:tcBorders>
              <w:top w:val="nil"/>
              <w:left w:val="nil"/>
              <w:bottom w:val="single" w:sz="4" w:space="0" w:color="auto"/>
              <w:right w:val="single" w:sz="4" w:space="0" w:color="auto"/>
            </w:tcBorders>
            <w:shd w:val="clear" w:color="000000" w:fill="C5D9F1"/>
            <w:vAlign w:val="center"/>
            <w:hideMark/>
          </w:tcPr>
          <w:p w:rsidR="003A26BE" w:rsidRPr="000468EE" w:rsidRDefault="003A26BE" w:rsidP="00A42C89">
            <w:pPr>
              <w:jc w:val="center"/>
              <w:rPr>
                <w:color w:val="000000"/>
                <w:sz w:val="28"/>
                <w:szCs w:val="28"/>
              </w:rPr>
            </w:pPr>
          </w:p>
        </w:tc>
        <w:tc>
          <w:tcPr>
            <w:tcW w:w="1419" w:type="dxa"/>
            <w:tcBorders>
              <w:top w:val="nil"/>
              <w:left w:val="nil"/>
              <w:bottom w:val="single" w:sz="4" w:space="0" w:color="auto"/>
              <w:right w:val="single" w:sz="4" w:space="0" w:color="auto"/>
            </w:tcBorders>
            <w:shd w:val="clear" w:color="000000" w:fill="C5D9F1"/>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 </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6.1</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Профилактика лазерного принтера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760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6.2</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Замена комплекта технического обслуживания</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1100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6.3</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блока лазера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860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6.4</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узла закрепления изображения</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730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6.5</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платы электроники</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800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6.6</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внутреннего блока питания</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860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6.7</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принтерного механизма и главного привода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1000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6.8</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узла подачи бумаги</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1000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6.9</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Замена деталей корпуса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600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6.10</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Диагностика  без выполнения ремонта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660</w:t>
            </w:r>
          </w:p>
        </w:tc>
      </w:tr>
      <w:tr w:rsidR="003A26BE" w:rsidRPr="000468EE" w:rsidTr="00A42C89">
        <w:trPr>
          <w:trHeight w:val="360"/>
          <w:jc w:val="center"/>
        </w:trPr>
        <w:tc>
          <w:tcPr>
            <w:tcW w:w="1118" w:type="dxa"/>
            <w:tcBorders>
              <w:top w:val="nil"/>
              <w:left w:val="single" w:sz="8" w:space="0" w:color="auto"/>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r w:rsidRPr="000468EE">
              <w:rPr>
                <w:color w:val="000000"/>
                <w:sz w:val="28"/>
                <w:szCs w:val="28"/>
              </w:rPr>
              <w:t>7</w:t>
            </w:r>
          </w:p>
        </w:tc>
        <w:tc>
          <w:tcPr>
            <w:tcW w:w="5948" w:type="dxa"/>
            <w:tcBorders>
              <w:top w:val="nil"/>
              <w:left w:val="nil"/>
              <w:bottom w:val="single" w:sz="4" w:space="0" w:color="auto"/>
              <w:right w:val="single" w:sz="4" w:space="0" w:color="auto"/>
            </w:tcBorders>
            <w:shd w:val="clear" w:color="000000" w:fill="C5D9F1"/>
            <w:noWrap/>
            <w:vAlign w:val="bottom"/>
            <w:hideMark/>
          </w:tcPr>
          <w:p w:rsidR="003A26BE" w:rsidRPr="000468EE" w:rsidRDefault="003A26BE" w:rsidP="00A42C89">
            <w:pPr>
              <w:rPr>
                <w:color w:val="000000"/>
                <w:sz w:val="28"/>
                <w:szCs w:val="28"/>
              </w:rPr>
            </w:pPr>
            <w:r w:rsidRPr="000468EE">
              <w:rPr>
                <w:color w:val="000000"/>
                <w:sz w:val="28"/>
                <w:szCs w:val="28"/>
              </w:rPr>
              <w:t>Ремонт струйных полноцветных принтеров и МФУ формата А</w:t>
            </w:r>
            <w:proofErr w:type="gramStart"/>
            <w:r w:rsidRPr="000468EE">
              <w:rPr>
                <w:color w:val="000000"/>
                <w:sz w:val="28"/>
                <w:szCs w:val="28"/>
              </w:rPr>
              <w:t>4</w:t>
            </w:r>
            <w:proofErr w:type="gramEnd"/>
          </w:p>
        </w:tc>
        <w:tc>
          <w:tcPr>
            <w:tcW w:w="904" w:type="dxa"/>
            <w:tcBorders>
              <w:top w:val="nil"/>
              <w:left w:val="nil"/>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p>
        </w:tc>
        <w:tc>
          <w:tcPr>
            <w:tcW w:w="1092" w:type="dxa"/>
            <w:tcBorders>
              <w:top w:val="nil"/>
              <w:left w:val="nil"/>
              <w:bottom w:val="single" w:sz="4" w:space="0" w:color="auto"/>
              <w:right w:val="single" w:sz="4" w:space="0" w:color="auto"/>
            </w:tcBorders>
            <w:shd w:val="clear" w:color="000000" w:fill="C5D9F1"/>
            <w:vAlign w:val="center"/>
            <w:hideMark/>
          </w:tcPr>
          <w:p w:rsidR="003A26BE" w:rsidRPr="000468EE" w:rsidRDefault="003A26BE" w:rsidP="00A42C89">
            <w:pPr>
              <w:jc w:val="center"/>
              <w:rPr>
                <w:color w:val="000000"/>
                <w:sz w:val="28"/>
                <w:szCs w:val="28"/>
              </w:rPr>
            </w:pPr>
          </w:p>
        </w:tc>
        <w:tc>
          <w:tcPr>
            <w:tcW w:w="1419" w:type="dxa"/>
            <w:tcBorders>
              <w:top w:val="nil"/>
              <w:left w:val="nil"/>
              <w:bottom w:val="single" w:sz="4" w:space="0" w:color="auto"/>
              <w:right w:val="single" w:sz="4" w:space="0" w:color="auto"/>
            </w:tcBorders>
            <w:shd w:val="clear" w:color="000000" w:fill="C5D9F1"/>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 </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7.1</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Профилактика персонального струйного принтера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2</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660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7.2</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печатающей головки</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2</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630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7.3</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платы электроники</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2</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800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7.4</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внутреннего блока питания</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2</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800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7.5</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внешнего блока питания</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2</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600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7.6</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принтерного механизма и главного привода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2</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900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7.7</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узла подачи бумаги</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2</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760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7.8</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Замена деталей корпуса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2</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430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7.9</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Диагностика струйного принтера без выполнения ремонта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2</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600</w:t>
            </w:r>
          </w:p>
        </w:tc>
      </w:tr>
      <w:tr w:rsidR="003A26BE" w:rsidRPr="000468EE" w:rsidTr="00A42C89">
        <w:trPr>
          <w:trHeight w:val="360"/>
          <w:jc w:val="center"/>
        </w:trPr>
        <w:tc>
          <w:tcPr>
            <w:tcW w:w="1118" w:type="dxa"/>
            <w:tcBorders>
              <w:top w:val="nil"/>
              <w:left w:val="single" w:sz="8" w:space="0" w:color="auto"/>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r w:rsidRPr="000468EE">
              <w:rPr>
                <w:color w:val="000000"/>
                <w:sz w:val="28"/>
                <w:szCs w:val="28"/>
              </w:rPr>
              <w:t>8</w:t>
            </w:r>
          </w:p>
        </w:tc>
        <w:tc>
          <w:tcPr>
            <w:tcW w:w="5948" w:type="dxa"/>
            <w:tcBorders>
              <w:top w:val="nil"/>
              <w:left w:val="nil"/>
              <w:bottom w:val="single" w:sz="4" w:space="0" w:color="auto"/>
              <w:right w:val="single" w:sz="4" w:space="0" w:color="auto"/>
            </w:tcBorders>
            <w:shd w:val="clear" w:color="000000" w:fill="C5D9F1"/>
            <w:noWrap/>
            <w:vAlign w:val="bottom"/>
            <w:hideMark/>
          </w:tcPr>
          <w:p w:rsidR="003A26BE" w:rsidRPr="000468EE" w:rsidRDefault="003A26BE" w:rsidP="00A42C89">
            <w:pPr>
              <w:rPr>
                <w:color w:val="000000"/>
                <w:sz w:val="28"/>
                <w:szCs w:val="28"/>
              </w:rPr>
            </w:pPr>
            <w:r w:rsidRPr="000468EE">
              <w:rPr>
                <w:color w:val="000000"/>
                <w:sz w:val="28"/>
                <w:szCs w:val="28"/>
              </w:rPr>
              <w:t>Ремонт аналоговых копировальных аппаратов А</w:t>
            </w:r>
            <w:proofErr w:type="gramStart"/>
            <w:r w:rsidRPr="000468EE">
              <w:rPr>
                <w:color w:val="000000"/>
                <w:sz w:val="28"/>
                <w:szCs w:val="28"/>
              </w:rPr>
              <w:t>4</w:t>
            </w:r>
            <w:proofErr w:type="gramEnd"/>
          </w:p>
        </w:tc>
        <w:tc>
          <w:tcPr>
            <w:tcW w:w="904" w:type="dxa"/>
            <w:tcBorders>
              <w:top w:val="nil"/>
              <w:left w:val="nil"/>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p>
        </w:tc>
        <w:tc>
          <w:tcPr>
            <w:tcW w:w="1092" w:type="dxa"/>
            <w:tcBorders>
              <w:top w:val="nil"/>
              <w:left w:val="nil"/>
              <w:bottom w:val="single" w:sz="4" w:space="0" w:color="auto"/>
              <w:right w:val="single" w:sz="4" w:space="0" w:color="auto"/>
            </w:tcBorders>
            <w:shd w:val="clear" w:color="000000" w:fill="C5D9F1"/>
            <w:vAlign w:val="center"/>
            <w:hideMark/>
          </w:tcPr>
          <w:p w:rsidR="003A26BE" w:rsidRPr="000468EE" w:rsidRDefault="003A26BE" w:rsidP="00A42C89">
            <w:pPr>
              <w:jc w:val="center"/>
              <w:rPr>
                <w:color w:val="000000"/>
                <w:sz w:val="28"/>
                <w:szCs w:val="28"/>
              </w:rPr>
            </w:pPr>
          </w:p>
        </w:tc>
        <w:tc>
          <w:tcPr>
            <w:tcW w:w="1419" w:type="dxa"/>
            <w:tcBorders>
              <w:top w:val="nil"/>
              <w:left w:val="nil"/>
              <w:bottom w:val="single" w:sz="4" w:space="0" w:color="auto"/>
              <w:right w:val="single" w:sz="4" w:space="0" w:color="auto"/>
            </w:tcBorders>
            <w:shd w:val="clear" w:color="000000" w:fill="C5D9F1"/>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 </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8.1</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Профилактика персонального копировального аппарата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660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8.2</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узла экспонирования</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630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8.3</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узла закрепления изображения</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630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8.4</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платы электроники</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730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lastRenderedPageBreak/>
              <w:t>8.5</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внутреннего блока питания</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730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8.6</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протяжного механизма и главного привода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860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8.7</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узла подачи бумаги</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800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8.8</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Замена деталей корпуса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500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8.9</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Диагностика  без выполнения ремонта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660</w:t>
            </w:r>
          </w:p>
        </w:tc>
      </w:tr>
      <w:tr w:rsidR="003A26BE" w:rsidRPr="000468EE" w:rsidTr="00A42C89">
        <w:trPr>
          <w:trHeight w:val="360"/>
          <w:jc w:val="center"/>
        </w:trPr>
        <w:tc>
          <w:tcPr>
            <w:tcW w:w="1118" w:type="dxa"/>
            <w:tcBorders>
              <w:top w:val="nil"/>
              <w:left w:val="single" w:sz="8" w:space="0" w:color="auto"/>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r w:rsidRPr="000468EE">
              <w:rPr>
                <w:color w:val="000000"/>
                <w:sz w:val="28"/>
                <w:szCs w:val="28"/>
              </w:rPr>
              <w:t>9</w:t>
            </w:r>
          </w:p>
        </w:tc>
        <w:tc>
          <w:tcPr>
            <w:tcW w:w="5948" w:type="dxa"/>
            <w:tcBorders>
              <w:top w:val="nil"/>
              <w:left w:val="nil"/>
              <w:bottom w:val="single" w:sz="4" w:space="0" w:color="auto"/>
              <w:right w:val="single" w:sz="4" w:space="0" w:color="auto"/>
            </w:tcBorders>
            <w:shd w:val="clear" w:color="000000" w:fill="C5D9F1"/>
            <w:noWrap/>
            <w:vAlign w:val="bottom"/>
            <w:hideMark/>
          </w:tcPr>
          <w:p w:rsidR="003A26BE" w:rsidRPr="000468EE" w:rsidRDefault="003A26BE" w:rsidP="00A42C89">
            <w:pPr>
              <w:rPr>
                <w:color w:val="000000"/>
                <w:sz w:val="28"/>
                <w:szCs w:val="28"/>
              </w:rPr>
            </w:pPr>
            <w:r w:rsidRPr="000468EE">
              <w:rPr>
                <w:color w:val="000000"/>
                <w:sz w:val="28"/>
                <w:szCs w:val="28"/>
              </w:rPr>
              <w:t>Сканеры формата A4 планшетные и потоковые</w:t>
            </w:r>
          </w:p>
        </w:tc>
        <w:tc>
          <w:tcPr>
            <w:tcW w:w="904" w:type="dxa"/>
            <w:tcBorders>
              <w:top w:val="nil"/>
              <w:left w:val="nil"/>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p>
        </w:tc>
        <w:tc>
          <w:tcPr>
            <w:tcW w:w="1092" w:type="dxa"/>
            <w:tcBorders>
              <w:top w:val="nil"/>
              <w:left w:val="nil"/>
              <w:bottom w:val="single" w:sz="4" w:space="0" w:color="auto"/>
              <w:right w:val="single" w:sz="4" w:space="0" w:color="auto"/>
            </w:tcBorders>
            <w:shd w:val="clear" w:color="000000" w:fill="C5D9F1"/>
            <w:vAlign w:val="center"/>
            <w:hideMark/>
          </w:tcPr>
          <w:p w:rsidR="003A26BE" w:rsidRPr="000468EE" w:rsidRDefault="003A26BE" w:rsidP="00A42C89">
            <w:pPr>
              <w:jc w:val="center"/>
              <w:rPr>
                <w:color w:val="000000"/>
                <w:sz w:val="28"/>
                <w:szCs w:val="28"/>
              </w:rPr>
            </w:pPr>
          </w:p>
        </w:tc>
        <w:tc>
          <w:tcPr>
            <w:tcW w:w="1419" w:type="dxa"/>
            <w:tcBorders>
              <w:top w:val="nil"/>
              <w:left w:val="nil"/>
              <w:bottom w:val="single" w:sz="4" w:space="0" w:color="auto"/>
              <w:right w:val="single" w:sz="4" w:space="0" w:color="auto"/>
            </w:tcBorders>
            <w:shd w:val="clear" w:color="000000" w:fill="C5D9F1"/>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 </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9.1</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Профилактика сканера формата А</w:t>
            </w:r>
            <w:proofErr w:type="gramStart"/>
            <w:r w:rsidRPr="000468EE">
              <w:rPr>
                <w:color w:val="000000"/>
                <w:sz w:val="20"/>
                <w:szCs w:val="20"/>
              </w:rPr>
              <w:t>4</w:t>
            </w:r>
            <w:proofErr w:type="gramEnd"/>
            <w:r w:rsidRPr="000468EE">
              <w:rPr>
                <w:color w:val="000000"/>
                <w:sz w:val="20"/>
                <w:szCs w:val="20"/>
              </w:rPr>
              <w:t xml:space="preserve"> (планшетные и потоковые)</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600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9.2</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внешней интерфейсной платы электроники</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730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9.3</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платы электроники сканера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730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9.4</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внутреннего блока питания</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660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9.5</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внешнего блока питания</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560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9.6</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протяжного механизма и привода каретки сканера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660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9.7</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узла автоматической подачи бумаги</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500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9.8</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узла экспонирования</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660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9.9</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Замена деталей корпуса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460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9.10</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Диагностика сканера без выполнения ремонта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530</w:t>
            </w:r>
          </w:p>
        </w:tc>
      </w:tr>
      <w:tr w:rsidR="003A26BE" w:rsidRPr="000468EE" w:rsidTr="00A42C89">
        <w:trPr>
          <w:trHeight w:val="312"/>
          <w:jc w:val="center"/>
        </w:trPr>
        <w:tc>
          <w:tcPr>
            <w:tcW w:w="1118" w:type="dxa"/>
            <w:tcBorders>
              <w:top w:val="nil"/>
              <w:left w:val="single" w:sz="8" w:space="0" w:color="auto"/>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rPr>
            </w:pPr>
            <w:r w:rsidRPr="000468EE">
              <w:rPr>
                <w:color w:val="000000"/>
              </w:rPr>
              <w:t>10</w:t>
            </w:r>
          </w:p>
        </w:tc>
        <w:tc>
          <w:tcPr>
            <w:tcW w:w="5948" w:type="dxa"/>
            <w:tcBorders>
              <w:top w:val="nil"/>
              <w:left w:val="nil"/>
              <w:bottom w:val="single" w:sz="4" w:space="0" w:color="auto"/>
              <w:right w:val="single" w:sz="4" w:space="0" w:color="auto"/>
            </w:tcBorders>
            <w:shd w:val="clear" w:color="000000" w:fill="C5D9F1"/>
            <w:noWrap/>
            <w:vAlign w:val="bottom"/>
            <w:hideMark/>
          </w:tcPr>
          <w:p w:rsidR="003A26BE" w:rsidRPr="000468EE" w:rsidRDefault="003A26BE" w:rsidP="00A42C89">
            <w:pPr>
              <w:rPr>
                <w:color w:val="000000"/>
              </w:rPr>
            </w:pPr>
            <w:r w:rsidRPr="000468EE">
              <w:rPr>
                <w:color w:val="000000"/>
              </w:rPr>
              <w:t>Сканеры формата А3 планшетные и потоковые</w:t>
            </w:r>
          </w:p>
        </w:tc>
        <w:tc>
          <w:tcPr>
            <w:tcW w:w="904" w:type="dxa"/>
            <w:tcBorders>
              <w:top w:val="nil"/>
              <w:left w:val="nil"/>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rPr>
            </w:pPr>
          </w:p>
        </w:tc>
        <w:tc>
          <w:tcPr>
            <w:tcW w:w="1092" w:type="dxa"/>
            <w:tcBorders>
              <w:top w:val="nil"/>
              <w:left w:val="nil"/>
              <w:bottom w:val="single" w:sz="4" w:space="0" w:color="auto"/>
              <w:right w:val="single" w:sz="4" w:space="0" w:color="auto"/>
            </w:tcBorders>
            <w:shd w:val="clear" w:color="000000" w:fill="C5D9F1"/>
            <w:vAlign w:val="center"/>
            <w:hideMark/>
          </w:tcPr>
          <w:p w:rsidR="003A26BE" w:rsidRPr="000468EE" w:rsidRDefault="003A26BE" w:rsidP="00A42C89">
            <w:pPr>
              <w:jc w:val="center"/>
              <w:rPr>
                <w:color w:val="000000"/>
              </w:rPr>
            </w:pPr>
          </w:p>
        </w:tc>
        <w:tc>
          <w:tcPr>
            <w:tcW w:w="1419" w:type="dxa"/>
            <w:tcBorders>
              <w:top w:val="nil"/>
              <w:left w:val="nil"/>
              <w:bottom w:val="single" w:sz="4" w:space="0" w:color="auto"/>
              <w:right w:val="single" w:sz="4" w:space="0" w:color="auto"/>
            </w:tcBorders>
            <w:shd w:val="clear" w:color="000000" w:fill="C5D9F1"/>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 </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10.1</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Профилактика сканера формата А3 (</w:t>
            </w:r>
            <w:proofErr w:type="gramStart"/>
            <w:r w:rsidRPr="000468EE">
              <w:rPr>
                <w:color w:val="000000"/>
                <w:sz w:val="20"/>
                <w:szCs w:val="20"/>
              </w:rPr>
              <w:t>планшетные</w:t>
            </w:r>
            <w:proofErr w:type="gramEnd"/>
            <w:r w:rsidRPr="000468EE">
              <w:rPr>
                <w:color w:val="000000"/>
                <w:sz w:val="20"/>
                <w:szCs w:val="20"/>
              </w:rPr>
              <w:t xml:space="preserve"> и потоковые)</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2</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600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10.2</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внешней интерфейсной платы электроники</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2</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730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10.3</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платы электроники сканера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2</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730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10.4</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внутреннего блока питания</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2</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660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10.5</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внешнего блока питания</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2</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560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10.6</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протяжного механизма и привода каретки сканера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2</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660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10.7</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узла автоматической подачи бумаги</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2</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500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10.8</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узла экспонирования</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2</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660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10.9</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Замена деталей корпуса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2</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460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10.10</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Диагностика сканера без выполнения ремонта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2</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530</w:t>
            </w:r>
          </w:p>
        </w:tc>
      </w:tr>
      <w:tr w:rsidR="003A26BE" w:rsidRPr="000468EE" w:rsidTr="00A42C89">
        <w:trPr>
          <w:trHeight w:val="360"/>
          <w:jc w:val="center"/>
        </w:trPr>
        <w:tc>
          <w:tcPr>
            <w:tcW w:w="1118" w:type="dxa"/>
            <w:tcBorders>
              <w:top w:val="nil"/>
              <w:left w:val="single" w:sz="8" w:space="0" w:color="auto"/>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r w:rsidRPr="000468EE">
              <w:rPr>
                <w:color w:val="000000"/>
                <w:sz w:val="28"/>
                <w:szCs w:val="28"/>
              </w:rPr>
              <w:t>11</w:t>
            </w:r>
          </w:p>
        </w:tc>
        <w:tc>
          <w:tcPr>
            <w:tcW w:w="5948" w:type="dxa"/>
            <w:tcBorders>
              <w:top w:val="nil"/>
              <w:left w:val="nil"/>
              <w:bottom w:val="single" w:sz="4" w:space="0" w:color="auto"/>
              <w:right w:val="single" w:sz="4" w:space="0" w:color="auto"/>
            </w:tcBorders>
            <w:shd w:val="clear" w:color="000000" w:fill="C5D9F1"/>
            <w:noWrap/>
            <w:vAlign w:val="bottom"/>
            <w:hideMark/>
          </w:tcPr>
          <w:p w:rsidR="003A26BE" w:rsidRPr="000468EE" w:rsidRDefault="003A26BE" w:rsidP="00A42C89">
            <w:pPr>
              <w:rPr>
                <w:color w:val="000000"/>
                <w:sz w:val="28"/>
                <w:szCs w:val="28"/>
              </w:rPr>
            </w:pPr>
            <w:r w:rsidRPr="000468EE">
              <w:rPr>
                <w:color w:val="000000"/>
                <w:sz w:val="28"/>
                <w:szCs w:val="28"/>
              </w:rPr>
              <w:t>Ремонт источников бесперебойного питания  до 1000ВА</w:t>
            </w:r>
          </w:p>
        </w:tc>
        <w:tc>
          <w:tcPr>
            <w:tcW w:w="904" w:type="dxa"/>
            <w:tcBorders>
              <w:top w:val="nil"/>
              <w:left w:val="nil"/>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p>
        </w:tc>
        <w:tc>
          <w:tcPr>
            <w:tcW w:w="1092" w:type="dxa"/>
            <w:tcBorders>
              <w:top w:val="nil"/>
              <w:left w:val="nil"/>
              <w:bottom w:val="single" w:sz="4" w:space="0" w:color="auto"/>
              <w:right w:val="single" w:sz="4" w:space="0" w:color="auto"/>
            </w:tcBorders>
            <w:shd w:val="clear" w:color="000000" w:fill="C5D9F1"/>
            <w:vAlign w:val="center"/>
            <w:hideMark/>
          </w:tcPr>
          <w:p w:rsidR="003A26BE" w:rsidRPr="000468EE" w:rsidRDefault="003A26BE" w:rsidP="00A42C89">
            <w:pPr>
              <w:jc w:val="center"/>
              <w:rPr>
                <w:color w:val="000000"/>
                <w:sz w:val="28"/>
                <w:szCs w:val="28"/>
              </w:rPr>
            </w:pPr>
          </w:p>
        </w:tc>
        <w:tc>
          <w:tcPr>
            <w:tcW w:w="1419" w:type="dxa"/>
            <w:tcBorders>
              <w:top w:val="nil"/>
              <w:left w:val="nil"/>
              <w:bottom w:val="single" w:sz="4" w:space="0" w:color="auto"/>
              <w:right w:val="single" w:sz="4" w:space="0" w:color="auto"/>
            </w:tcBorders>
            <w:shd w:val="clear" w:color="000000" w:fill="C5D9F1"/>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 </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11.1</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Ремонт платы управления и преобразования</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930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11.2</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Замена трансформатора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760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11.3</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Ремонт или замена перемычек</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800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11.4</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Юстировка, настройка, тестирование</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730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11.5</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Диагностика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500</w:t>
            </w:r>
          </w:p>
        </w:tc>
      </w:tr>
      <w:tr w:rsidR="003A26BE" w:rsidRPr="000468EE" w:rsidTr="00A42C89">
        <w:trPr>
          <w:trHeight w:val="360"/>
          <w:jc w:val="center"/>
        </w:trPr>
        <w:tc>
          <w:tcPr>
            <w:tcW w:w="1118" w:type="dxa"/>
            <w:tcBorders>
              <w:top w:val="nil"/>
              <w:left w:val="single" w:sz="8" w:space="0" w:color="auto"/>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r w:rsidRPr="000468EE">
              <w:rPr>
                <w:color w:val="000000"/>
                <w:sz w:val="28"/>
                <w:szCs w:val="28"/>
              </w:rPr>
              <w:t>12</w:t>
            </w:r>
          </w:p>
        </w:tc>
        <w:tc>
          <w:tcPr>
            <w:tcW w:w="5948" w:type="dxa"/>
            <w:tcBorders>
              <w:top w:val="nil"/>
              <w:left w:val="nil"/>
              <w:bottom w:val="single" w:sz="4" w:space="0" w:color="auto"/>
              <w:right w:val="single" w:sz="4" w:space="0" w:color="auto"/>
            </w:tcBorders>
            <w:shd w:val="clear" w:color="000000" w:fill="C5D9F1"/>
            <w:noWrap/>
            <w:vAlign w:val="bottom"/>
            <w:hideMark/>
          </w:tcPr>
          <w:p w:rsidR="003A26BE" w:rsidRPr="000468EE" w:rsidRDefault="003A26BE" w:rsidP="00A42C89">
            <w:pPr>
              <w:rPr>
                <w:color w:val="000000"/>
                <w:sz w:val="28"/>
                <w:szCs w:val="28"/>
              </w:rPr>
            </w:pPr>
            <w:r w:rsidRPr="000468EE">
              <w:rPr>
                <w:color w:val="000000"/>
                <w:sz w:val="28"/>
                <w:szCs w:val="28"/>
              </w:rPr>
              <w:t>Ремонт источников бесперебойного питания выше 1000ВА</w:t>
            </w:r>
          </w:p>
        </w:tc>
        <w:tc>
          <w:tcPr>
            <w:tcW w:w="904" w:type="dxa"/>
            <w:tcBorders>
              <w:top w:val="nil"/>
              <w:left w:val="nil"/>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p>
        </w:tc>
        <w:tc>
          <w:tcPr>
            <w:tcW w:w="1092" w:type="dxa"/>
            <w:tcBorders>
              <w:top w:val="nil"/>
              <w:left w:val="nil"/>
              <w:bottom w:val="single" w:sz="4" w:space="0" w:color="auto"/>
              <w:right w:val="single" w:sz="4" w:space="0" w:color="auto"/>
            </w:tcBorders>
            <w:shd w:val="clear" w:color="000000" w:fill="C5D9F1"/>
            <w:vAlign w:val="center"/>
            <w:hideMark/>
          </w:tcPr>
          <w:p w:rsidR="003A26BE" w:rsidRPr="000468EE" w:rsidRDefault="003A26BE" w:rsidP="00A42C89">
            <w:pPr>
              <w:jc w:val="center"/>
              <w:rPr>
                <w:color w:val="000000"/>
                <w:sz w:val="28"/>
                <w:szCs w:val="28"/>
              </w:rPr>
            </w:pPr>
          </w:p>
        </w:tc>
        <w:tc>
          <w:tcPr>
            <w:tcW w:w="1419" w:type="dxa"/>
            <w:tcBorders>
              <w:top w:val="nil"/>
              <w:left w:val="nil"/>
              <w:bottom w:val="single" w:sz="4" w:space="0" w:color="auto"/>
              <w:right w:val="single" w:sz="4" w:space="0" w:color="auto"/>
            </w:tcBorders>
            <w:shd w:val="clear" w:color="000000" w:fill="C5D9F1"/>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 </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12.1</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Профилактические работы</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960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12.2</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Ремонт платы управления</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1000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12.3</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Ремонт узла охлаждения</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5</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860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12.4</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Ремонт блока инверторов</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5</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930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12.5</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Устранение неисправности батарейного блока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4</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830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12.6</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Замена аккумуляторных батарей  в блоке серии XL</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700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12.7</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Замена аккумуляторных батарей в блоке серии  XR</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860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12.8</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Калибровка ИБП</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1100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12.9</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Замена деталей корпуса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800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12.10</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 xml:space="preserve">Диагностика источника бесперебойного питания без выполнения </w:t>
            </w:r>
            <w:r w:rsidRPr="000468EE">
              <w:rPr>
                <w:color w:val="000000"/>
                <w:sz w:val="20"/>
                <w:szCs w:val="20"/>
              </w:rPr>
              <w:lastRenderedPageBreak/>
              <w:t>ремонта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lastRenderedPageBreak/>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8</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630</w:t>
            </w:r>
          </w:p>
        </w:tc>
      </w:tr>
      <w:tr w:rsidR="003A26BE" w:rsidRPr="000468EE" w:rsidTr="00A42C89">
        <w:trPr>
          <w:trHeight w:val="360"/>
          <w:jc w:val="center"/>
        </w:trPr>
        <w:tc>
          <w:tcPr>
            <w:tcW w:w="1118" w:type="dxa"/>
            <w:tcBorders>
              <w:top w:val="nil"/>
              <w:left w:val="single" w:sz="8" w:space="0" w:color="auto"/>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r w:rsidRPr="000468EE">
              <w:rPr>
                <w:color w:val="000000"/>
                <w:sz w:val="28"/>
                <w:szCs w:val="28"/>
              </w:rPr>
              <w:lastRenderedPageBreak/>
              <w:t>13</w:t>
            </w:r>
          </w:p>
        </w:tc>
        <w:tc>
          <w:tcPr>
            <w:tcW w:w="5948" w:type="dxa"/>
            <w:tcBorders>
              <w:top w:val="nil"/>
              <w:left w:val="nil"/>
              <w:bottom w:val="single" w:sz="4" w:space="0" w:color="auto"/>
              <w:right w:val="single" w:sz="4" w:space="0" w:color="auto"/>
            </w:tcBorders>
            <w:shd w:val="clear" w:color="000000" w:fill="C5D9F1"/>
            <w:noWrap/>
            <w:vAlign w:val="bottom"/>
            <w:hideMark/>
          </w:tcPr>
          <w:p w:rsidR="003A26BE" w:rsidRPr="000468EE" w:rsidRDefault="003A26BE" w:rsidP="00A42C89">
            <w:pPr>
              <w:rPr>
                <w:color w:val="000000"/>
                <w:sz w:val="28"/>
                <w:szCs w:val="28"/>
              </w:rPr>
            </w:pPr>
            <w:r w:rsidRPr="000468EE">
              <w:rPr>
                <w:color w:val="000000"/>
                <w:sz w:val="28"/>
                <w:szCs w:val="28"/>
              </w:rPr>
              <w:t>Ремонт фото и видео оборудования</w:t>
            </w:r>
          </w:p>
        </w:tc>
        <w:tc>
          <w:tcPr>
            <w:tcW w:w="904" w:type="dxa"/>
            <w:tcBorders>
              <w:top w:val="nil"/>
              <w:left w:val="nil"/>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p>
        </w:tc>
        <w:tc>
          <w:tcPr>
            <w:tcW w:w="1092" w:type="dxa"/>
            <w:tcBorders>
              <w:top w:val="nil"/>
              <w:left w:val="nil"/>
              <w:bottom w:val="single" w:sz="4" w:space="0" w:color="auto"/>
              <w:right w:val="single" w:sz="4" w:space="0" w:color="auto"/>
            </w:tcBorders>
            <w:shd w:val="clear" w:color="000000" w:fill="C5D9F1"/>
            <w:vAlign w:val="center"/>
            <w:hideMark/>
          </w:tcPr>
          <w:p w:rsidR="003A26BE" w:rsidRPr="000468EE" w:rsidRDefault="003A26BE" w:rsidP="00A42C89">
            <w:pPr>
              <w:jc w:val="center"/>
              <w:rPr>
                <w:color w:val="000000"/>
                <w:sz w:val="28"/>
                <w:szCs w:val="28"/>
              </w:rPr>
            </w:pPr>
          </w:p>
        </w:tc>
        <w:tc>
          <w:tcPr>
            <w:tcW w:w="1419" w:type="dxa"/>
            <w:tcBorders>
              <w:top w:val="nil"/>
              <w:left w:val="nil"/>
              <w:bottom w:val="single" w:sz="4" w:space="0" w:color="auto"/>
              <w:right w:val="single" w:sz="4" w:space="0" w:color="auto"/>
            </w:tcBorders>
            <w:shd w:val="clear" w:color="000000" w:fill="C5D9F1"/>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 </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13.1</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Диагностика цифровой камер</w:t>
            </w:r>
            <w:proofErr w:type="gramStart"/>
            <w:r w:rsidRPr="000468EE">
              <w:rPr>
                <w:color w:val="000000"/>
                <w:sz w:val="20"/>
                <w:szCs w:val="20"/>
              </w:rPr>
              <w:t>ы(</w:t>
            </w:r>
            <w:proofErr w:type="gramEnd"/>
            <w:r w:rsidRPr="000468EE">
              <w:rPr>
                <w:color w:val="000000"/>
                <w:sz w:val="20"/>
                <w:szCs w:val="20"/>
              </w:rPr>
              <w:t>видеокамеры)</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460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13.2</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Диагностика цифровой видеокамеры</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460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13.3</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Восстановление контактов разъема карты памяти</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730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13.4</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Замена ЖК-дисплея</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1160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13.5</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Замена разъема карты памяти</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1100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13.6</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Ремонт объектива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2230</w:t>
            </w:r>
          </w:p>
        </w:tc>
      </w:tr>
      <w:tr w:rsidR="003A26BE" w:rsidRPr="000468EE" w:rsidTr="00A42C89">
        <w:trPr>
          <w:trHeight w:val="360"/>
          <w:jc w:val="center"/>
        </w:trPr>
        <w:tc>
          <w:tcPr>
            <w:tcW w:w="1118" w:type="dxa"/>
            <w:tcBorders>
              <w:top w:val="nil"/>
              <w:left w:val="single" w:sz="8" w:space="0" w:color="auto"/>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r w:rsidRPr="000468EE">
              <w:rPr>
                <w:color w:val="000000"/>
                <w:sz w:val="28"/>
                <w:szCs w:val="28"/>
              </w:rPr>
              <w:t>14</w:t>
            </w:r>
          </w:p>
        </w:tc>
        <w:tc>
          <w:tcPr>
            <w:tcW w:w="5948" w:type="dxa"/>
            <w:tcBorders>
              <w:top w:val="nil"/>
              <w:left w:val="nil"/>
              <w:bottom w:val="single" w:sz="4" w:space="0" w:color="auto"/>
              <w:right w:val="single" w:sz="4" w:space="0" w:color="auto"/>
            </w:tcBorders>
            <w:shd w:val="clear" w:color="000000" w:fill="C5D9F1"/>
            <w:noWrap/>
            <w:vAlign w:val="bottom"/>
            <w:hideMark/>
          </w:tcPr>
          <w:p w:rsidR="003A26BE" w:rsidRPr="000468EE" w:rsidRDefault="003A26BE" w:rsidP="00A42C89">
            <w:pPr>
              <w:rPr>
                <w:color w:val="000000"/>
                <w:sz w:val="28"/>
                <w:szCs w:val="28"/>
              </w:rPr>
            </w:pPr>
            <w:r w:rsidRPr="000468EE">
              <w:rPr>
                <w:color w:val="000000"/>
                <w:sz w:val="28"/>
                <w:szCs w:val="28"/>
              </w:rPr>
              <w:t>Ремонт серверного и сетевого оборудования</w:t>
            </w:r>
          </w:p>
        </w:tc>
        <w:tc>
          <w:tcPr>
            <w:tcW w:w="904" w:type="dxa"/>
            <w:tcBorders>
              <w:top w:val="nil"/>
              <w:left w:val="nil"/>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p>
        </w:tc>
        <w:tc>
          <w:tcPr>
            <w:tcW w:w="1092" w:type="dxa"/>
            <w:tcBorders>
              <w:top w:val="nil"/>
              <w:left w:val="nil"/>
              <w:bottom w:val="single" w:sz="4" w:space="0" w:color="auto"/>
              <w:right w:val="single" w:sz="4" w:space="0" w:color="auto"/>
            </w:tcBorders>
            <w:shd w:val="clear" w:color="000000" w:fill="C5D9F1"/>
            <w:vAlign w:val="center"/>
            <w:hideMark/>
          </w:tcPr>
          <w:p w:rsidR="003A26BE" w:rsidRPr="000468EE" w:rsidRDefault="003A26BE" w:rsidP="00A42C89">
            <w:pPr>
              <w:jc w:val="center"/>
              <w:rPr>
                <w:color w:val="000000"/>
                <w:sz w:val="28"/>
                <w:szCs w:val="28"/>
              </w:rPr>
            </w:pPr>
          </w:p>
        </w:tc>
        <w:tc>
          <w:tcPr>
            <w:tcW w:w="1419" w:type="dxa"/>
            <w:tcBorders>
              <w:top w:val="nil"/>
              <w:left w:val="nil"/>
              <w:bottom w:val="single" w:sz="4" w:space="0" w:color="auto"/>
              <w:right w:val="single" w:sz="4" w:space="0" w:color="auto"/>
            </w:tcBorders>
            <w:shd w:val="clear" w:color="000000" w:fill="C5D9F1"/>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 </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14.1</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Диагностика неисправности сервера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5</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1360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14.2</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Диагностика неисправности ленточной библиотеки</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5</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1360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14.3</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Диагностика коммутатора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5</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800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14.4</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Замена неисправного узла сервера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5</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1200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14.5</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Замена неисправного узла ленточной библиотеки</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5</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1260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14.6</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Замена неисправного узла коммутатора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5</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1130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14.7</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Выполнение ремонтных работ серверного и сетевого оборудования  на территории заказчика (за один час работы)</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proofErr w:type="gramStart"/>
            <w:r w:rsidRPr="000468EE">
              <w:rPr>
                <w:color w:val="000000"/>
                <w:sz w:val="20"/>
                <w:szCs w:val="20"/>
              </w:rPr>
              <w:t>ч</w:t>
            </w:r>
            <w:proofErr w:type="gramEnd"/>
            <w:r w:rsidRPr="000468EE">
              <w:rPr>
                <w:color w:val="000000"/>
                <w:sz w:val="20"/>
                <w:szCs w:val="20"/>
              </w:rPr>
              <w:t>.</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20</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1360</w:t>
            </w:r>
          </w:p>
        </w:tc>
      </w:tr>
      <w:tr w:rsidR="003A26BE" w:rsidRPr="000468EE" w:rsidTr="00A42C89">
        <w:trPr>
          <w:trHeight w:val="360"/>
          <w:jc w:val="center"/>
        </w:trPr>
        <w:tc>
          <w:tcPr>
            <w:tcW w:w="1118" w:type="dxa"/>
            <w:tcBorders>
              <w:top w:val="nil"/>
              <w:left w:val="single" w:sz="8" w:space="0" w:color="auto"/>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r w:rsidRPr="000468EE">
              <w:rPr>
                <w:color w:val="000000"/>
                <w:sz w:val="28"/>
                <w:szCs w:val="28"/>
              </w:rPr>
              <w:t>15</w:t>
            </w:r>
          </w:p>
        </w:tc>
        <w:tc>
          <w:tcPr>
            <w:tcW w:w="5948" w:type="dxa"/>
            <w:tcBorders>
              <w:top w:val="nil"/>
              <w:left w:val="nil"/>
              <w:bottom w:val="single" w:sz="4" w:space="0" w:color="auto"/>
              <w:right w:val="single" w:sz="4" w:space="0" w:color="auto"/>
            </w:tcBorders>
            <w:shd w:val="clear" w:color="000000" w:fill="C5D9F1"/>
            <w:noWrap/>
            <w:vAlign w:val="bottom"/>
            <w:hideMark/>
          </w:tcPr>
          <w:p w:rsidR="003A26BE" w:rsidRPr="000468EE" w:rsidRDefault="003A26BE" w:rsidP="00A42C89">
            <w:pPr>
              <w:rPr>
                <w:color w:val="000000"/>
                <w:sz w:val="28"/>
                <w:szCs w:val="28"/>
              </w:rPr>
            </w:pPr>
            <w:r w:rsidRPr="000468EE">
              <w:rPr>
                <w:color w:val="000000"/>
                <w:sz w:val="28"/>
                <w:szCs w:val="28"/>
              </w:rPr>
              <w:t xml:space="preserve">Стоимость выезда и дополнительных работ </w:t>
            </w:r>
          </w:p>
        </w:tc>
        <w:tc>
          <w:tcPr>
            <w:tcW w:w="904" w:type="dxa"/>
            <w:tcBorders>
              <w:top w:val="nil"/>
              <w:left w:val="nil"/>
              <w:bottom w:val="single" w:sz="4" w:space="0" w:color="auto"/>
              <w:right w:val="single" w:sz="4" w:space="0" w:color="auto"/>
            </w:tcBorders>
            <w:shd w:val="clear" w:color="000000" w:fill="C5D9F1"/>
            <w:noWrap/>
            <w:vAlign w:val="center"/>
            <w:hideMark/>
          </w:tcPr>
          <w:p w:rsidR="003A26BE" w:rsidRPr="000468EE" w:rsidRDefault="003A26BE" w:rsidP="00A42C89">
            <w:pPr>
              <w:jc w:val="center"/>
              <w:rPr>
                <w:color w:val="000000"/>
                <w:sz w:val="28"/>
                <w:szCs w:val="28"/>
              </w:rPr>
            </w:pPr>
          </w:p>
        </w:tc>
        <w:tc>
          <w:tcPr>
            <w:tcW w:w="1092" w:type="dxa"/>
            <w:tcBorders>
              <w:top w:val="nil"/>
              <w:left w:val="nil"/>
              <w:bottom w:val="single" w:sz="4" w:space="0" w:color="auto"/>
              <w:right w:val="single" w:sz="4" w:space="0" w:color="auto"/>
            </w:tcBorders>
            <w:shd w:val="clear" w:color="000000" w:fill="C5D9F1"/>
            <w:vAlign w:val="center"/>
            <w:hideMark/>
          </w:tcPr>
          <w:p w:rsidR="003A26BE" w:rsidRPr="000468EE" w:rsidRDefault="003A26BE" w:rsidP="00A42C89">
            <w:pPr>
              <w:jc w:val="center"/>
              <w:rPr>
                <w:color w:val="000000"/>
                <w:sz w:val="28"/>
                <w:szCs w:val="28"/>
              </w:rPr>
            </w:pPr>
          </w:p>
        </w:tc>
        <w:tc>
          <w:tcPr>
            <w:tcW w:w="1419" w:type="dxa"/>
            <w:tcBorders>
              <w:top w:val="nil"/>
              <w:left w:val="nil"/>
              <w:bottom w:val="single" w:sz="4" w:space="0" w:color="auto"/>
              <w:right w:val="single" w:sz="4" w:space="0" w:color="auto"/>
            </w:tcBorders>
            <w:shd w:val="clear" w:color="000000" w:fill="C5D9F1"/>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 </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15.1</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Стоимость нормо-часа при выполнении других ремонтных работ в сервисном центре</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proofErr w:type="gramStart"/>
            <w:r w:rsidRPr="000468EE">
              <w:rPr>
                <w:color w:val="000000"/>
                <w:sz w:val="20"/>
                <w:szCs w:val="20"/>
              </w:rPr>
              <w:t>ч</w:t>
            </w:r>
            <w:proofErr w:type="gramEnd"/>
            <w:r w:rsidRPr="000468EE">
              <w:rPr>
                <w:color w:val="000000"/>
                <w:sz w:val="20"/>
                <w:szCs w:val="20"/>
              </w:rPr>
              <w:t>.</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5</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400</w:t>
            </w:r>
          </w:p>
        </w:tc>
      </w:tr>
      <w:tr w:rsidR="003A26BE" w:rsidRPr="000468EE" w:rsidTr="00A42C89">
        <w:trPr>
          <w:trHeight w:val="540"/>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15.2</w:t>
            </w:r>
          </w:p>
        </w:tc>
        <w:tc>
          <w:tcPr>
            <w:tcW w:w="5948" w:type="dxa"/>
            <w:tcBorders>
              <w:top w:val="nil"/>
              <w:left w:val="nil"/>
              <w:bottom w:val="single" w:sz="4" w:space="0" w:color="auto"/>
              <w:right w:val="single" w:sz="4" w:space="0" w:color="auto"/>
            </w:tcBorders>
            <w:shd w:val="clear" w:color="000000" w:fill="FFFFFF"/>
            <w:vAlign w:val="bottom"/>
            <w:hideMark/>
          </w:tcPr>
          <w:p w:rsidR="003A26BE" w:rsidRPr="000468EE" w:rsidRDefault="003A26BE" w:rsidP="00A42C89">
            <w:pPr>
              <w:rPr>
                <w:color w:val="000000"/>
                <w:sz w:val="20"/>
                <w:szCs w:val="20"/>
              </w:rPr>
            </w:pPr>
            <w:r w:rsidRPr="000468EE">
              <w:rPr>
                <w:color w:val="000000"/>
                <w:sz w:val="20"/>
                <w:szCs w:val="20"/>
              </w:rPr>
              <w:t>Выезд специалиста сервисного центра на территорию заказчика для выполнения работ (стоимость выезда)</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4</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630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15.3</w:t>
            </w:r>
          </w:p>
        </w:tc>
        <w:tc>
          <w:tcPr>
            <w:tcW w:w="5948" w:type="dxa"/>
            <w:tcBorders>
              <w:top w:val="nil"/>
              <w:left w:val="nil"/>
              <w:bottom w:val="single" w:sz="4" w:space="0" w:color="auto"/>
              <w:right w:val="single" w:sz="4" w:space="0" w:color="auto"/>
            </w:tcBorders>
            <w:shd w:val="clear" w:color="000000" w:fill="FFFFFF"/>
            <w:vAlign w:val="bottom"/>
            <w:hideMark/>
          </w:tcPr>
          <w:p w:rsidR="003A26BE" w:rsidRPr="000468EE" w:rsidRDefault="003A26BE" w:rsidP="00A42C89">
            <w:pPr>
              <w:rPr>
                <w:color w:val="000000"/>
                <w:sz w:val="20"/>
                <w:szCs w:val="20"/>
              </w:rPr>
            </w:pPr>
            <w:r w:rsidRPr="000468EE">
              <w:rPr>
                <w:color w:val="000000"/>
                <w:sz w:val="20"/>
                <w:szCs w:val="20"/>
              </w:rPr>
              <w:t>Выполнение ремонтных работ  на территории заказчика (за один час работы)</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proofErr w:type="gramStart"/>
            <w:r w:rsidRPr="000468EE">
              <w:rPr>
                <w:color w:val="000000"/>
                <w:sz w:val="20"/>
                <w:szCs w:val="20"/>
              </w:rPr>
              <w:t>ч</w:t>
            </w:r>
            <w:proofErr w:type="gramEnd"/>
            <w:r w:rsidRPr="000468EE">
              <w:rPr>
                <w:color w:val="000000"/>
                <w:sz w:val="20"/>
                <w:szCs w:val="20"/>
              </w:rPr>
              <w:t>.</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4</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730</w:t>
            </w:r>
          </w:p>
        </w:tc>
      </w:tr>
      <w:tr w:rsidR="003A26BE" w:rsidRPr="000468EE" w:rsidTr="00A42C89">
        <w:trPr>
          <w:trHeight w:val="288"/>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15.4</w:t>
            </w:r>
          </w:p>
        </w:tc>
        <w:tc>
          <w:tcPr>
            <w:tcW w:w="5948" w:type="dxa"/>
            <w:tcBorders>
              <w:top w:val="nil"/>
              <w:left w:val="nil"/>
              <w:bottom w:val="single" w:sz="4" w:space="0" w:color="auto"/>
              <w:right w:val="single" w:sz="4" w:space="0" w:color="auto"/>
            </w:tcBorders>
            <w:shd w:val="clear" w:color="000000" w:fill="FFFFFF"/>
            <w:noWrap/>
            <w:vAlign w:val="bottom"/>
            <w:hideMark/>
          </w:tcPr>
          <w:p w:rsidR="003A26BE" w:rsidRPr="000468EE" w:rsidRDefault="003A26BE" w:rsidP="00A42C89">
            <w:pPr>
              <w:rPr>
                <w:color w:val="000000"/>
                <w:sz w:val="20"/>
                <w:szCs w:val="20"/>
              </w:rPr>
            </w:pPr>
            <w:r w:rsidRPr="000468EE">
              <w:rPr>
                <w:color w:val="000000"/>
                <w:sz w:val="20"/>
                <w:szCs w:val="20"/>
              </w:rPr>
              <w:t>Восстановление данных с неисправного диска  за 1 ГБ данных</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3</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700</w:t>
            </w:r>
          </w:p>
        </w:tc>
      </w:tr>
      <w:tr w:rsidR="003A26BE" w:rsidRPr="000468EE" w:rsidTr="00A42C89">
        <w:trPr>
          <w:trHeight w:val="540"/>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15.5</w:t>
            </w:r>
          </w:p>
        </w:tc>
        <w:tc>
          <w:tcPr>
            <w:tcW w:w="5948" w:type="dxa"/>
            <w:tcBorders>
              <w:top w:val="nil"/>
              <w:left w:val="nil"/>
              <w:bottom w:val="single" w:sz="4" w:space="0" w:color="auto"/>
              <w:right w:val="single" w:sz="4" w:space="0" w:color="auto"/>
            </w:tcBorders>
            <w:shd w:val="clear" w:color="000000" w:fill="FFFFFF"/>
            <w:vAlign w:val="bottom"/>
            <w:hideMark/>
          </w:tcPr>
          <w:p w:rsidR="003A26BE" w:rsidRPr="000468EE" w:rsidRDefault="003A26BE" w:rsidP="00A42C89">
            <w:pPr>
              <w:rPr>
                <w:color w:val="000000"/>
                <w:sz w:val="20"/>
                <w:szCs w:val="20"/>
              </w:rPr>
            </w:pPr>
            <w:r w:rsidRPr="000468EE">
              <w:rPr>
                <w:color w:val="000000"/>
                <w:sz w:val="20"/>
                <w:szCs w:val="20"/>
              </w:rPr>
              <w:t>Доставка техники в сервисный центр для ремонта или возврат отремонтированного оборудования заказчику (за одно направление) общий вес до 30 кг.</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90</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400</w:t>
            </w:r>
          </w:p>
        </w:tc>
      </w:tr>
      <w:tr w:rsidR="003A26BE" w:rsidRPr="000468EE" w:rsidTr="00A42C89">
        <w:trPr>
          <w:trHeight w:val="540"/>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15.6</w:t>
            </w:r>
          </w:p>
        </w:tc>
        <w:tc>
          <w:tcPr>
            <w:tcW w:w="5948" w:type="dxa"/>
            <w:tcBorders>
              <w:top w:val="nil"/>
              <w:left w:val="nil"/>
              <w:bottom w:val="single" w:sz="4" w:space="0" w:color="auto"/>
              <w:right w:val="single" w:sz="4" w:space="0" w:color="auto"/>
            </w:tcBorders>
            <w:shd w:val="clear" w:color="000000" w:fill="FFFFFF"/>
            <w:vAlign w:val="bottom"/>
            <w:hideMark/>
          </w:tcPr>
          <w:p w:rsidR="003A26BE" w:rsidRPr="000468EE" w:rsidRDefault="003A26BE" w:rsidP="00A42C89">
            <w:pPr>
              <w:rPr>
                <w:color w:val="000000"/>
                <w:sz w:val="20"/>
                <w:szCs w:val="20"/>
              </w:rPr>
            </w:pPr>
            <w:r w:rsidRPr="000468EE">
              <w:rPr>
                <w:color w:val="000000"/>
                <w:sz w:val="20"/>
                <w:szCs w:val="20"/>
              </w:rPr>
              <w:t>Доставка техники в сервисный центр для ремонта или возврат отремонтированного оборудования заказчику (за одно направление) вес от 30 до 60 кг.</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5</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800</w:t>
            </w:r>
          </w:p>
        </w:tc>
      </w:tr>
      <w:tr w:rsidR="003A26BE" w:rsidRPr="000468EE" w:rsidTr="00A42C89">
        <w:trPr>
          <w:trHeight w:val="540"/>
          <w:jc w:val="center"/>
        </w:trPr>
        <w:tc>
          <w:tcPr>
            <w:tcW w:w="1118" w:type="dxa"/>
            <w:tcBorders>
              <w:top w:val="nil"/>
              <w:left w:val="single" w:sz="8" w:space="0" w:color="auto"/>
              <w:bottom w:val="single" w:sz="4"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15.7</w:t>
            </w:r>
          </w:p>
        </w:tc>
        <w:tc>
          <w:tcPr>
            <w:tcW w:w="5948" w:type="dxa"/>
            <w:tcBorders>
              <w:top w:val="nil"/>
              <w:left w:val="nil"/>
              <w:bottom w:val="single" w:sz="4" w:space="0" w:color="auto"/>
              <w:right w:val="single" w:sz="4" w:space="0" w:color="auto"/>
            </w:tcBorders>
            <w:shd w:val="clear" w:color="000000" w:fill="FFFFFF"/>
            <w:vAlign w:val="bottom"/>
            <w:hideMark/>
          </w:tcPr>
          <w:p w:rsidR="003A26BE" w:rsidRPr="000468EE" w:rsidRDefault="003A26BE" w:rsidP="00A42C89">
            <w:pPr>
              <w:rPr>
                <w:color w:val="000000"/>
                <w:sz w:val="20"/>
                <w:szCs w:val="20"/>
              </w:rPr>
            </w:pPr>
            <w:r w:rsidRPr="000468EE">
              <w:rPr>
                <w:color w:val="000000"/>
                <w:sz w:val="20"/>
                <w:szCs w:val="20"/>
              </w:rPr>
              <w:t>Доставка техники в сервисный центр для ремонта или возврат отремонтированного оборудования заказчику (за одно направление) вес от 60 до 100 кг.</w:t>
            </w:r>
          </w:p>
        </w:tc>
        <w:tc>
          <w:tcPr>
            <w:tcW w:w="904"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4"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4"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1200</w:t>
            </w:r>
          </w:p>
        </w:tc>
      </w:tr>
      <w:tr w:rsidR="003A26BE" w:rsidRPr="000468EE" w:rsidTr="00A42C89">
        <w:trPr>
          <w:trHeight w:val="552"/>
          <w:jc w:val="center"/>
        </w:trPr>
        <w:tc>
          <w:tcPr>
            <w:tcW w:w="1118" w:type="dxa"/>
            <w:tcBorders>
              <w:top w:val="nil"/>
              <w:left w:val="single" w:sz="8" w:space="0" w:color="auto"/>
              <w:bottom w:val="single" w:sz="8" w:space="0" w:color="auto"/>
              <w:right w:val="single" w:sz="4" w:space="0" w:color="auto"/>
            </w:tcBorders>
            <w:shd w:val="clear" w:color="000000" w:fill="FFFFFF"/>
            <w:noWrap/>
            <w:vAlign w:val="center"/>
            <w:hideMark/>
          </w:tcPr>
          <w:p w:rsidR="003A26BE" w:rsidRPr="000468EE" w:rsidRDefault="003A26BE" w:rsidP="00A42C89">
            <w:pPr>
              <w:jc w:val="center"/>
              <w:rPr>
                <w:color w:val="000000"/>
                <w:sz w:val="20"/>
                <w:szCs w:val="20"/>
              </w:rPr>
            </w:pPr>
            <w:r w:rsidRPr="000468EE">
              <w:rPr>
                <w:color w:val="000000"/>
                <w:sz w:val="20"/>
                <w:szCs w:val="20"/>
              </w:rPr>
              <w:t>15.8</w:t>
            </w:r>
          </w:p>
        </w:tc>
        <w:tc>
          <w:tcPr>
            <w:tcW w:w="5948" w:type="dxa"/>
            <w:tcBorders>
              <w:top w:val="nil"/>
              <w:left w:val="nil"/>
              <w:bottom w:val="single" w:sz="8" w:space="0" w:color="auto"/>
              <w:right w:val="single" w:sz="4" w:space="0" w:color="auto"/>
            </w:tcBorders>
            <w:shd w:val="clear" w:color="000000" w:fill="FFFFFF"/>
            <w:vAlign w:val="bottom"/>
            <w:hideMark/>
          </w:tcPr>
          <w:p w:rsidR="003A26BE" w:rsidRPr="000468EE" w:rsidRDefault="003A26BE" w:rsidP="00A42C89">
            <w:pPr>
              <w:rPr>
                <w:color w:val="000000"/>
                <w:sz w:val="20"/>
                <w:szCs w:val="20"/>
              </w:rPr>
            </w:pPr>
            <w:r w:rsidRPr="000468EE">
              <w:rPr>
                <w:color w:val="000000"/>
                <w:sz w:val="20"/>
                <w:szCs w:val="20"/>
              </w:rPr>
              <w:t>Доставка техники в сервисный центр для ремонта или возврат отремонтированного оборудования заказчику (за одно направление) вес от 100 кг.</w:t>
            </w:r>
          </w:p>
        </w:tc>
        <w:tc>
          <w:tcPr>
            <w:tcW w:w="904" w:type="dxa"/>
            <w:tcBorders>
              <w:top w:val="nil"/>
              <w:left w:val="nil"/>
              <w:bottom w:val="single" w:sz="8"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шт.</w:t>
            </w:r>
          </w:p>
        </w:tc>
        <w:tc>
          <w:tcPr>
            <w:tcW w:w="1092" w:type="dxa"/>
            <w:tcBorders>
              <w:top w:val="nil"/>
              <w:left w:val="nil"/>
              <w:bottom w:val="single" w:sz="8" w:space="0" w:color="auto"/>
              <w:right w:val="single" w:sz="4" w:space="0" w:color="auto"/>
            </w:tcBorders>
            <w:shd w:val="clear" w:color="000000" w:fill="FFFFFF"/>
            <w:vAlign w:val="center"/>
            <w:hideMark/>
          </w:tcPr>
          <w:p w:rsidR="003A26BE" w:rsidRPr="000468EE" w:rsidRDefault="003A26BE" w:rsidP="00A42C89">
            <w:pPr>
              <w:jc w:val="center"/>
              <w:rPr>
                <w:color w:val="000000"/>
                <w:sz w:val="20"/>
                <w:szCs w:val="20"/>
              </w:rPr>
            </w:pPr>
            <w:r w:rsidRPr="000468EE">
              <w:rPr>
                <w:color w:val="000000"/>
                <w:sz w:val="20"/>
                <w:szCs w:val="20"/>
              </w:rPr>
              <w:t>1</w:t>
            </w:r>
          </w:p>
        </w:tc>
        <w:tc>
          <w:tcPr>
            <w:tcW w:w="1419" w:type="dxa"/>
            <w:tcBorders>
              <w:top w:val="nil"/>
              <w:left w:val="nil"/>
              <w:bottom w:val="single" w:sz="8" w:space="0" w:color="auto"/>
              <w:right w:val="single" w:sz="4" w:space="0" w:color="auto"/>
            </w:tcBorders>
            <w:shd w:val="clear" w:color="000000" w:fill="FFFFFF"/>
            <w:vAlign w:val="center"/>
          </w:tcPr>
          <w:p w:rsidR="003A26BE" w:rsidRDefault="003A26BE" w:rsidP="00A42C89">
            <w:pPr>
              <w:jc w:val="center"/>
              <w:rPr>
                <w:rFonts w:ascii="Calibri" w:hAnsi="Calibri"/>
                <w:color w:val="000000"/>
                <w:sz w:val="22"/>
                <w:szCs w:val="22"/>
              </w:rPr>
            </w:pPr>
            <w:r>
              <w:rPr>
                <w:rFonts w:ascii="Calibri" w:hAnsi="Calibri"/>
                <w:color w:val="000000"/>
                <w:sz w:val="22"/>
                <w:szCs w:val="22"/>
              </w:rPr>
              <w:t>1500</w:t>
            </w:r>
          </w:p>
        </w:tc>
      </w:tr>
    </w:tbl>
    <w:p w:rsidR="003A26BE" w:rsidRDefault="003A26BE" w:rsidP="003A26BE"/>
    <w:p w:rsidR="005D6B4A" w:rsidRPr="00491E03" w:rsidRDefault="005D6B4A" w:rsidP="005D6B4A">
      <w:pPr>
        <w:jc w:val="center"/>
        <w:rPr>
          <w:b/>
          <w:sz w:val="28"/>
          <w:szCs w:val="28"/>
        </w:rPr>
      </w:pPr>
      <w:r w:rsidRPr="00491E03">
        <w:rPr>
          <w:b/>
          <w:sz w:val="28"/>
          <w:szCs w:val="28"/>
        </w:rPr>
        <w:t xml:space="preserve">Перечень </w:t>
      </w:r>
      <w:r>
        <w:rPr>
          <w:b/>
          <w:sz w:val="28"/>
          <w:szCs w:val="28"/>
        </w:rPr>
        <w:t>запасных частей</w:t>
      </w:r>
      <w:r w:rsidRPr="00491E03">
        <w:rPr>
          <w:b/>
          <w:sz w:val="28"/>
          <w:szCs w:val="28"/>
        </w:rPr>
        <w:t>.</w:t>
      </w:r>
    </w:p>
    <w:p w:rsidR="005D6B4A" w:rsidRDefault="005D6B4A" w:rsidP="003A26BE"/>
    <w:tbl>
      <w:tblPr>
        <w:tblW w:w="10491" w:type="dxa"/>
        <w:tblInd w:w="-416" w:type="dxa"/>
        <w:tblLayout w:type="fixed"/>
        <w:tblCellMar>
          <w:left w:w="0" w:type="dxa"/>
          <w:right w:w="0" w:type="dxa"/>
        </w:tblCellMar>
        <w:tblLook w:val="04A0"/>
      </w:tblPr>
      <w:tblGrid>
        <w:gridCol w:w="1120"/>
        <w:gridCol w:w="4312"/>
        <w:gridCol w:w="2697"/>
        <w:gridCol w:w="802"/>
        <w:gridCol w:w="1560"/>
      </w:tblGrid>
      <w:tr w:rsidR="005D6B4A" w:rsidRPr="005D6B4A" w:rsidTr="00A06A2E">
        <w:trPr>
          <w:trHeight w:val="1170"/>
          <w:tblHeader/>
        </w:trPr>
        <w:tc>
          <w:tcPr>
            <w:tcW w:w="1120"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5D6B4A" w:rsidRPr="005D6B4A" w:rsidRDefault="005D6B4A" w:rsidP="005D6B4A">
            <w:pPr>
              <w:jc w:val="center"/>
              <w:rPr>
                <w:b/>
                <w:bCs/>
                <w:sz w:val="20"/>
                <w:szCs w:val="20"/>
              </w:rPr>
            </w:pPr>
            <w:r w:rsidRPr="005D6B4A">
              <w:rPr>
                <w:b/>
                <w:bCs/>
                <w:sz w:val="20"/>
                <w:szCs w:val="20"/>
              </w:rPr>
              <w:t>№ пп</w:t>
            </w:r>
          </w:p>
        </w:tc>
        <w:tc>
          <w:tcPr>
            <w:tcW w:w="4312" w:type="dxa"/>
            <w:tcBorders>
              <w:top w:val="single" w:sz="8" w:space="0" w:color="auto"/>
              <w:left w:val="nil"/>
              <w:bottom w:val="single" w:sz="8" w:space="0" w:color="auto"/>
              <w:right w:val="single" w:sz="4" w:space="0" w:color="auto"/>
            </w:tcBorders>
            <w:shd w:val="clear" w:color="auto" w:fill="auto"/>
            <w:vAlign w:val="center"/>
            <w:hideMark/>
          </w:tcPr>
          <w:p w:rsidR="005D6B4A" w:rsidRPr="005D6B4A" w:rsidRDefault="005D6B4A" w:rsidP="005D6B4A">
            <w:pPr>
              <w:jc w:val="center"/>
              <w:rPr>
                <w:b/>
                <w:bCs/>
                <w:sz w:val="20"/>
                <w:szCs w:val="20"/>
              </w:rPr>
            </w:pPr>
            <w:r w:rsidRPr="005D6B4A">
              <w:rPr>
                <w:b/>
                <w:bCs/>
                <w:sz w:val="20"/>
                <w:szCs w:val="20"/>
              </w:rPr>
              <w:t>Наименование/ артикул</w:t>
            </w:r>
          </w:p>
        </w:tc>
        <w:tc>
          <w:tcPr>
            <w:tcW w:w="2697" w:type="dxa"/>
            <w:tcBorders>
              <w:top w:val="single" w:sz="8" w:space="0" w:color="auto"/>
              <w:left w:val="nil"/>
              <w:bottom w:val="single" w:sz="8" w:space="0" w:color="auto"/>
              <w:right w:val="single" w:sz="4" w:space="0" w:color="auto"/>
            </w:tcBorders>
            <w:shd w:val="clear" w:color="auto" w:fill="auto"/>
            <w:vAlign w:val="center"/>
            <w:hideMark/>
          </w:tcPr>
          <w:p w:rsidR="005D6B4A" w:rsidRPr="005D6B4A" w:rsidRDefault="005D6B4A" w:rsidP="005D6B4A">
            <w:pPr>
              <w:jc w:val="center"/>
              <w:rPr>
                <w:b/>
                <w:bCs/>
                <w:sz w:val="20"/>
                <w:szCs w:val="20"/>
              </w:rPr>
            </w:pPr>
            <w:r w:rsidRPr="005D6B4A">
              <w:rPr>
                <w:b/>
                <w:bCs/>
                <w:sz w:val="20"/>
                <w:szCs w:val="20"/>
              </w:rPr>
              <w:t>Примечание</w:t>
            </w:r>
          </w:p>
        </w:tc>
        <w:tc>
          <w:tcPr>
            <w:tcW w:w="802" w:type="dxa"/>
            <w:tcBorders>
              <w:top w:val="single" w:sz="8" w:space="0" w:color="auto"/>
              <w:left w:val="nil"/>
              <w:bottom w:val="single" w:sz="8" w:space="0" w:color="auto"/>
              <w:right w:val="single" w:sz="4" w:space="0" w:color="auto"/>
            </w:tcBorders>
            <w:shd w:val="clear" w:color="auto" w:fill="auto"/>
            <w:vAlign w:val="center"/>
            <w:hideMark/>
          </w:tcPr>
          <w:p w:rsidR="005D6B4A" w:rsidRPr="005D6B4A" w:rsidRDefault="005D6B4A" w:rsidP="005D6B4A">
            <w:pPr>
              <w:jc w:val="center"/>
              <w:rPr>
                <w:b/>
                <w:bCs/>
                <w:sz w:val="20"/>
                <w:szCs w:val="20"/>
              </w:rPr>
            </w:pPr>
            <w:r w:rsidRPr="005D6B4A">
              <w:rPr>
                <w:b/>
                <w:bCs/>
                <w:sz w:val="20"/>
                <w:szCs w:val="20"/>
              </w:rPr>
              <w:t>Ед. измерения</w:t>
            </w:r>
          </w:p>
        </w:tc>
        <w:tc>
          <w:tcPr>
            <w:tcW w:w="1560" w:type="dxa"/>
            <w:tcBorders>
              <w:top w:val="single" w:sz="8" w:space="0" w:color="auto"/>
              <w:left w:val="nil"/>
              <w:bottom w:val="single" w:sz="8" w:space="0" w:color="auto"/>
              <w:right w:val="single" w:sz="8" w:space="0" w:color="auto"/>
            </w:tcBorders>
            <w:shd w:val="clear" w:color="000000" w:fill="FFFFFF"/>
            <w:vAlign w:val="bottom"/>
            <w:hideMark/>
          </w:tcPr>
          <w:p w:rsidR="005D6B4A" w:rsidRPr="005D6B4A" w:rsidRDefault="005D6B4A" w:rsidP="005D6B4A">
            <w:pPr>
              <w:jc w:val="center"/>
              <w:rPr>
                <w:b/>
                <w:bCs/>
                <w:color w:val="000000"/>
                <w:sz w:val="20"/>
                <w:szCs w:val="20"/>
              </w:rPr>
            </w:pPr>
            <w:r w:rsidRPr="005D6B4A">
              <w:rPr>
                <w:b/>
                <w:bCs/>
                <w:color w:val="000000"/>
                <w:sz w:val="20"/>
                <w:szCs w:val="20"/>
              </w:rPr>
              <w:t>Начальная максимальная единичная расценка, в т.ч. НДС, руб.</w:t>
            </w:r>
          </w:p>
        </w:tc>
      </w:tr>
      <w:tr w:rsidR="005D6B4A" w:rsidRPr="005D6B4A" w:rsidTr="00A06A2E">
        <w:trPr>
          <w:trHeight w:val="312"/>
        </w:trPr>
        <w:tc>
          <w:tcPr>
            <w:tcW w:w="8129" w:type="dxa"/>
            <w:gridSpan w:val="3"/>
            <w:tcBorders>
              <w:top w:val="nil"/>
              <w:left w:val="single" w:sz="8" w:space="0" w:color="auto"/>
              <w:bottom w:val="single" w:sz="4" w:space="0" w:color="auto"/>
              <w:right w:val="single" w:sz="4" w:space="0" w:color="auto"/>
            </w:tcBorders>
            <w:shd w:val="clear" w:color="auto" w:fill="auto"/>
            <w:noWrap/>
            <w:vAlign w:val="center"/>
            <w:hideMark/>
          </w:tcPr>
          <w:p w:rsidR="005D6B4A" w:rsidRPr="00A1092D" w:rsidRDefault="005D6B4A" w:rsidP="00A1092D">
            <w:pPr>
              <w:rPr>
                <w:b/>
                <w:bCs/>
                <w:sz w:val="20"/>
                <w:szCs w:val="20"/>
                <w:lang w:val="en-US"/>
              </w:rPr>
            </w:pPr>
            <w:r w:rsidRPr="005D6B4A">
              <w:rPr>
                <w:b/>
                <w:bCs/>
                <w:sz w:val="20"/>
                <w:szCs w:val="20"/>
              </w:rPr>
              <w:t>Запасные части для оргтехники</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b/>
                <w:bCs/>
                <w:sz w:val="20"/>
                <w:szCs w:val="20"/>
              </w:rPr>
            </w:pPr>
            <w:r w:rsidRPr="005D6B4A">
              <w:rPr>
                <w:b/>
                <w:bCs/>
                <w:sz w:val="20"/>
                <w:szCs w:val="20"/>
              </w:rPr>
              <w:t> </w:t>
            </w:r>
          </w:p>
        </w:tc>
        <w:tc>
          <w:tcPr>
            <w:tcW w:w="1560" w:type="dxa"/>
            <w:tcBorders>
              <w:top w:val="nil"/>
              <w:left w:val="nil"/>
              <w:bottom w:val="nil"/>
              <w:right w:val="single" w:sz="8" w:space="0" w:color="auto"/>
            </w:tcBorders>
            <w:shd w:val="clear" w:color="000000" w:fill="FFFFFF"/>
            <w:vAlign w:val="bottom"/>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 </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Резиновый вал Konica 7165 (56АA53060)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7 883,12</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Резиновый вал  Konica buzhub 600 (57АЕ53060)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7 816,21</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Тефлоновый вал Konica 7165, Konica Minolta buzhub 600 (56АА53052)</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9 455,24</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Подшипник резинового вала Konica buzhub 600 (57АЕ75040)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527,15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Резина ролика подачи Konica buzhub 600 (25SА4096)</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175,50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lang w:val="en-US"/>
              </w:rPr>
            </w:pPr>
            <w:r w:rsidRPr="005D6B4A">
              <w:rPr>
                <w:sz w:val="20"/>
                <w:szCs w:val="20"/>
                <w:lang w:val="en-US"/>
              </w:rPr>
              <w:t>KIT Konica Minolta Buzhub 600 (57AE-SMP)</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lang w:val="en-US"/>
              </w:rPr>
            </w:pPr>
            <w:r w:rsidRPr="005D6B4A">
              <w:rPr>
                <w:sz w:val="20"/>
                <w:szCs w:val="20"/>
                <w:lang w:val="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13 000,00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lastRenderedPageBreak/>
              <w:t>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 xml:space="preserve">Фотобарабан Konica Minolta Bizhub 600 </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10 970,00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Блок проявки Konica Minolta Bizhub 600 (57AA-3001)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13 000,00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Девелопер Konica buzhub 600 (DV710)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4 810,00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Отделители фотобарабана Konica 7165,Konica Minolta Bizhub(56AA20700)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319,15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сбора тонера Konica Minolta Bizhub600 (57АА-2130)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3 200,00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Отделитель тефлонового вала Konica 7165 (56AA54270)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265,85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Степлер финишёра задний</w:t>
            </w:r>
            <w:proofErr w:type="gramStart"/>
            <w:r w:rsidRPr="005D6B4A">
              <w:rPr>
                <w:sz w:val="20"/>
                <w:szCs w:val="20"/>
              </w:rPr>
              <w:t>,п</w:t>
            </w:r>
            <w:proofErr w:type="gramEnd"/>
            <w:r w:rsidRPr="005D6B4A">
              <w:rPr>
                <w:sz w:val="20"/>
                <w:szCs w:val="20"/>
              </w:rPr>
              <w:t>ередний Konica7165 (13QE4241*)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22 540,00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Полотенце устройства закрепления Konica Minolta  (57АЕ-5430)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2 850,00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Фотобарабан Konica Minolta Bizhub 601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10 900,00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Девелопер Konica Minolta Bizhub 601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5 245,50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 xml:space="preserve">KIT Konica Minolta Buzhub 601 </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5 265,00</w:t>
            </w:r>
          </w:p>
        </w:tc>
      </w:tr>
      <w:tr w:rsidR="005D6B4A" w:rsidRPr="005D6B4A" w:rsidTr="00A06A2E">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Тефлоновый вал нижний BizHub 600, 601, 750, 751 для minolta. Код 57AE53060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7 000,00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Очиститель коротрона переноса Konica Minolta Bizhub 600 (56AA-2640)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234,00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Очиститель коротрона отделения Konica Minolta Bizhub 600 (56АА-2671)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443,30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Клатч подачи бумаги Konica 7165,Konica Minolta Bizhub 600 (56AA82012)</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1 115,40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захвата бумаги Konica 7165, Konica Minolta Bizhub 600(56AA-4580)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650,00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регистрации Konica 7165 (56AA4603)</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4 317,30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Соленоид подачи бумаги Konica 7165 (26NA8251)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816,40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Резина ролика подачи Konica 7165, Konica Minolta Bizhub 600 (25SA40960)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175,50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Резина ролика захвата (ADF) Konica Minolta Bizhub 600 (13QA4127)</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684,45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Резина ролика отделения (ADF) Konica Minolta Bizhub 600 (13QA4045)</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430,30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Резина ролика подачи (ADF) Konica Minolta Bizhub 600 (13QA4104)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354,25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отделения (ADF) Konica Minolta (13QA4001)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869,05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Распрямляющий ролик Konica Minolta (56АА5307)</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2 992,60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Шестерня привода печки Konica7165, Konica Minolta (25ВА77262)</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1 250,00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Подшипник тефлонового вала Konica7165,Konica Minolta Bizhub 600 (454075040)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1 316,25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lang w:val="en-US"/>
              </w:rPr>
            </w:pPr>
            <w:r w:rsidRPr="005D6B4A">
              <w:rPr>
                <w:sz w:val="20"/>
                <w:szCs w:val="20"/>
              </w:rPr>
              <w:t>Термостат</w:t>
            </w:r>
            <w:r w:rsidRPr="005D6B4A">
              <w:rPr>
                <w:sz w:val="20"/>
                <w:szCs w:val="20"/>
                <w:lang w:val="en-US"/>
              </w:rPr>
              <w:t xml:space="preserve"> Konica Minolta Bizhub 600 (SP00-0020, SP00-0010)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lang w:val="en-US"/>
              </w:rPr>
            </w:pPr>
            <w:r w:rsidRPr="005D6B4A">
              <w:rPr>
                <w:sz w:val="20"/>
                <w:szCs w:val="20"/>
                <w:lang w:val="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1 504,10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Шестерня тефлонового вала (металл.)  Konica Minolta (54407720)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787,15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Датчик температуры  Konica Minolta Bizhub 600 (56АА8804)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1 190,80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Отделители резинового вала Konica Minolta Bizhub 600 (56QA-5320)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389,35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 xml:space="preserve">Теплоизолирующая втулка Konica 7165, Konica </w:t>
            </w:r>
            <w:r w:rsidRPr="005D6B4A">
              <w:rPr>
                <w:sz w:val="20"/>
                <w:szCs w:val="20"/>
              </w:rPr>
              <w:lastRenderedPageBreak/>
              <w:t>Minolta Bizhub 600 (454053391)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lastRenderedPageBreak/>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526,50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lastRenderedPageBreak/>
              <w:t>38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Конвейерный ролик Konica Minolta (13QE45310)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157,95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Реверсивный ролик Konica Minolta (13QA4005)</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974,35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40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Скобки для степлера Konica 7165, Konica Minolta (4448121)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3 500,00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41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Фотобарабан Konica 7165</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13 936,00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42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Девелопер Konica 7165 (DV601K)</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6 800,00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43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KIT Konica 7165 (56АА-SMP)</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19 654,70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44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Блок проявки Konica 7165 (56AA-3001)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29 198,00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45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Сетка коротрона заряда Konica 7165,Konica Minolta (56АА25030)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3 016,00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46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Нить коротрона заряда Konica 7165 (56АА25090)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682,50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47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Нить коротрона переноса-отделения Konica 7165 (56АА26090)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265,85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48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Шестерня проявки Konica 7165 (56AA7777)</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156,00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49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Шестерня проявки Konica 7165 (56AA7778)</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1 378,00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50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Шестерня печки Konica 7165 (56AA7722)</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354,25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51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Шестерня Konica 7165 (56AA7723)</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371,80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52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Подшипник вала (дуплекс) Konica 7165 (25SA7504)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666,90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53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lang w:val="en-US"/>
              </w:rPr>
            </w:pPr>
            <w:r w:rsidRPr="005D6B4A">
              <w:rPr>
                <w:sz w:val="20"/>
                <w:szCs w:val="20"/>
              </w:rPr>
              <w:t>Втулка</w:t>
            </w:r>
            <w:r w:rsidRPr="005D6B4A">
              <w:rPr>
                <w:sz w:val="20"/>
                <w:szCs w:val="20"/>
                <w:lang w:val="en-US"/>
              </w:rPr>
              <w:t xml:space="preserve"> Konica 7165 ,Konica Minolta Bizhub 600 (07</w:t>
            </w:r>
            <w:r w:rsidRPr="005D6B4A">
              <w:rPr>
                <w:sz w:val="20"/>
                <w:szCs w:val="20"/>
              </w:rPr>
              <w:t>АА</w:t>
            </w:r>
            <w:r w:rsidRPr="005D6B4A">
              <w:rPr>
                <w:sz w:val="20"/>
                <w:szCs w:val="20"/>
                <w:lang w:val="en-US"/>
              </w:rPr>
              <w:t>75090)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lang w:val="en-US"/>
              </w:rPr>
            </w:pPr>
            <w:r w:rsidRPr="005D6B4A">
              <w:rPr>
                <w:sz w:val="20"/>
                <w:szCs w:val="20"/>
                <w:lang w:val="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709,15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54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Выходной ролик финишёра Konica 7165 (122Н4825)</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447,85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55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Озоновый фильтр М Konica Minolta Bizhub600 (57AA10590)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2 500,00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56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lang w:val="en-US"/>
              </w:rPr>
            </w:pPr>
            <w:r w:rsidRPr="005D6B4A">
              <w:rPr>
                <w:sz w:val="20"/>
                <w:szCs w:val="20"/>
              </w:rPr>
              <w:t>Озоновый</w:t>
            </w:r>
            <w:r w:rsidRPr="005D6B4A">
              <w:rPr>
                <w:sz w:val="20"/>
                <w:szCs w:val="20"/>
                <w:lang w:val="en-US"/>
              </w:rPr>
              <w:t xml:space="preserve"> </w:t>
            </w:r>
            <w:r w:rsidRPr="005D6B4A">
              <w:rPr>
                <w:sz w:val="20"/>
                <w:szCs w:val="20"/>
              </w:rPr>
              <w:t>фильтр</w:t>
            </w:r>
            <w:r w:rsidRPr="005D6B4A">
              <w:rPr>
                <w:sz w:val="20"/>
                <w:szCs w:val="20"/>
                <w:lang w:val="en-US"/>
              </w:rPr>
              <w:t xml:space="preserve"> S Konica Minolta Bizhub600 (56QA10570)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lang w:val="en-US"/>
              </w:rPr>
            </w:pPr>
            <w:r w:rsidRPr="005D6B4A">
              <w:rPr>
                <w:sz w:val="20"/>
                <w:szCs w:val="20"/>
                <w:lang w:val="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416,00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57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Фильтр проявки Konica Minolta Bizhub600 (57АА-7150)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1 400,00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58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Очистной нож Konica 7165 (56AA2010*)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1 774,50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59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Озоновый фильтр</w:t>
            </w:r>
            <w:proofErr w:type="gramStart"/>
            <w:r w:rsidRPr="005D6B4A">
              <w:rPr>
                <w:sz w:val="20"/>
                <w:szCs w:val="20"/>
              </w:rPr>
              <w:t xml:space="preserve"> К</w:t>
            </w:r>
            <w:proofErr w:type="gramEnd"/>
            <w:r w:rsidRPr="005D6B4A">
              <w:rPr>
                <w:sz w:val="20"/>
                <w:szCs w:val="20"/>
              </w:rPr>
              <w:t xml:space="preserve"> Konica 7165 (55FA7301*)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2 673,45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60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сбора тонера Konica 7165 (56АА-2130)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6 500,00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61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Вентилятор Konica 7165 (26NA80512)</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1 511,25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62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Очистной нож Konica Minolta Bizhub600 (57АА20080)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874,25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63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Набор термоэлемента HP CM6040 (СВ458А)</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7 500,00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64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переноса HP CM6040 (СВ463А)</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11 000,00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65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Комплект ролика HP CM6040 (СВ459А)</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1 800,00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66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Набор подачи документов HP CM6040 (СЕ487А)</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4 000,00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67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Блок фотобарабана (чёрн.) HP CM6040 (СВ384А)</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3 500,00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68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Блок фотобарабана (гол.) HP CM6040 (СВ385А)</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10 000,00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69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Блок фотобарабана (жел.) HP CM6040 (СВ386А)</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10 000,00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70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Блок фотобарабана (кр.) HP CM6040 (СВ387А)</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10 000,00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71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Пакет обслуживания HP LJ M5035 (Q7833A)</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14 500,00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72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Набор подачи документов HP LJ M5035 (Q7842A)</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4 183,38</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73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Блок фотобарабана (черн.) Ricoh MP C2500 (В223 2042)</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8 500,00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lastRenderedPageBreak/>
              <w:t>74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Блок фотобарабана (гол.) Ricoh MP C2500 (В223 2027)</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33 269,00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75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Блок фотобарабана (кр.) Ricoh MP C2500 (В223 2027)</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33 269,00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76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Блок фотобарабана (желт.) Ricoh MP C2500 (В223 2027)</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33 269,00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77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Ремень переноса Ricoh MP C2500 (В223 6130)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11 946,00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78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захвата Ricoh MP C2500 (AF03 0090)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278,45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79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переноса-отделения Ricoh MP C2500 (В237 6261)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1 700,00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80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подачи  Ricoh MP C2500 (AF03 1090)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555,27</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81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отделения  Ricoh MP C2500 (AF03 2090)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278,45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82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закрепления  Ricoh MP C2500 (В237 4063)</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40 535,32</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83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Ремень печки  Ricoh MP C2500 (В238 4070)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7 278,28</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84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Прижимной ролик  Ricoh MP C2500 (АЕ02 0156)</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2 142,80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85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proofErr w:type="gramStart"/>
            <w:r w:rsidRPr="005D6B4A">
              <w:rPr>
                <w:sz w:val="20"/>
                <w:szCs w:val="20"/>
              </w:rPr>
              <w:t>Нагревательный вал Ricoh MP C2500 АЕ01 2030)</w:t>
            </w:r>
            <w:proofErr w:type="gramEnd"/>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1 745,57</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86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Подшипник прижимного ролика  Ricoh MP C2500 (АЕ03 0067)</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303,76</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87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Подшипник нагревательного вала  Ricoh MP C2500 (АЕ03 0066)</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565,72</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88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Теплоизолирующая втулка  Ricoh MP C2500 (АЕ03 2030)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132,19</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89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Печной ролик  Ricoh MP C2500 (АЕ01 0054)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3 338,75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90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Подшипник печного ролика  Ricoh MP C2500 (АЕ03 0065)</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351,80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91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Натяжной ролик  Ricoh MP C2500 (АЕ04 0064)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553,60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92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Теплоизолирующая втулка  Ricoh MP C2500 (АЕ03 2030)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492,73</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93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Печной ролик  Ricoh MP C2500 (АЕ01 0054)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3 338,75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94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Подшипник печного ролика  Ricoh MP C2500 (АЕ03 0065)</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351,80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95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Натяжной ролик  Ricoh MP C2500 (АЕ04 0064)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553,60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96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Втулка натяжного ролика  Ricoh MP C2500 (АЕ03 1045)</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115,39</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97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Смазывающий ролик  Ricoh MP C2500 (АЕ04 0069)</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2 000,00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98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Передняя втулка  Ricoh MP C2500 (АЕ03 1061)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115,39</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99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Задняя втулка  Ricoh MP C2500 (АЕ03 1062)</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115,39</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100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Очистной ролик  Ricoh MP C2500 (АЕ04 0066)</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326,77</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101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переноса изображения  Ricoh MP C2500 (В223 6022)</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41 746,25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102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Девелопер (черн.) Ricoh MP C2500 (В230 9640)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1 250,00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103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Девелопер (кр.) Ricoh MP C2500 (В230 9660)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2 300,00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104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Девелопер (гол.) Ricoh MP C2500 (В230 9670)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2 300,00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105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Девелопер (жел.) Ricoh MP C2500 (В230 9680)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2 300,00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106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Блок проявки (черн.) Ricoh MP C2500 (В223 3013)</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4 150,00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107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Блок проявки (син.) Ricoh MP C2500 (В223 3033)</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6 500,00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108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 xml:space="preserve">Блок проявки (жёлт.) Ricoh MP C2500 (В223 </w:t>
            </w:r>
            <w:r w:rsidRPr="005D6B4A">
              <w:rPr>
                <w:sz w:val="20"/>
                <w:szCs w:val="20"/>
              </w:rPr>
              <w:lastRenderedPageBreak/>
              <w:t>3043)</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lastRenderedPageBreak/>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6 500,00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lastRenderedPageBreak/>
              <w:t>109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Блок проявки (малин.) Ricoh MP C2500 (В223 3023)</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6 500,00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110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очистки Ricoh MP C2500 (В223 6023)</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7 000,00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111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захвата ADF Ricoh MP C2500  B387 2161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359,53</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112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Ремень подачи ADF Ricoh MP C2500 A806 1295</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865,80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113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Клатч подачи бумаги автоподатчика Ricoh MP C2500 AX21 0092</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1 146,03</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114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Помпа подачи чёрного тонера Ricoh MP C2500 (В223 3251)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3 043,68</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115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Помпа подачи жёлтого тонера Ricoh MP C2500 (В223 3252)</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3 043,68</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116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Помпа подачи голубого тонера Ricoh MP C2500 (В223 3253)</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3 043,68</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117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Помпа подачи пурпурного тонера Ricoh MP C2500 (В223 3254)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3 043,68</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118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Блок фотобарабана (черн.) Ricoh MP C2800 D029 2252 (замена D0292256)</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10 742,24</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119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 xml:space="preserve">Блок фотобарабана (цветн.) Ricoh MP C2800 D029 2251 </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36 413,93</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120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проявки (чёрн.)Ricoh MP C2800 D029 3015</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8 500,00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121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проявки (пурп.) Ricoh MP C2800 D029 3015</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9 300,00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122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проявки (голуб.) Ricoh MP C2800 D029 3015</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9 300,00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123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проявки (</w:t>
            </w:r>
            <w:proofErr w:type="gramStart"/>
            <w:r w:rsidRPr="005D6B4A">
              <w:rPr>
                <w:sz w:val="20"/>
                <w:szCs w:val="20"/>
              </w:rPr>
              <w:t>жёлт</w:t>
            </w:r>
            <w:proofErr w:type="gramEnd"/>
            <w:r w:rsidRPr="005D6B4A">
              <w:rPr>
                <w:sz w:val="20"/>
                <w:szCs w:val="20"/>
              </w:rPr>
              <w:t>.) Ricoh MP C2800 D029 3015</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9 300,00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124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очистки Ricoh MP C2800 D029 6028</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9 300,00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125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Девелопер (черн.) Ricoh MP C2800 D023 9640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1 800,00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126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Девелопер (кр.) Ricoh MP C2800 D023 9660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3 600,00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127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Девелопер (гол.) Ricoh MP C2800 D023 9670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3 600,00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128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Девелопер (жел.) Ricoh MP C2800 D023 9680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3 600,00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129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переноса-отделения Ricoh MP C2800 D087 6202</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3 289,70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130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Ремень переноса Ricoh MP C2800 D029 6090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15 500,00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131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переноса изображения Ricoh MP C2800 D029 6010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25 000,00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132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закрепления Ricoh MP C2800 D025 4063</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36 500,00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133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Ремень устройства закрепления Ricoh MP C2800 В238 4070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6 000,00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134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Нагревательный ролик Ricoh MP C2800 AE01 2030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1 745,57</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135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Помпа подачи чёрного тонера Ricoh MP C2800 (D029 3201)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2 736,25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136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Помпа подачи жёлтого тонера Ricoh MP C2800 (D029 3202)</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2 670,98</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137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Помпа подачи голубого тонера Ricoh MP C2800 (D029 3203)</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2 660,80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138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Помпа подачи пурпурного тонера Ricoh MP C2800 (D029 3204)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3 180,34</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139</w:t>
            </w:r>
          </w:p>
        </w:tc>
        <w:tc>
          <w:tcPr>
            <w:tcW w:w="4312" w:type="dxa"/>
            <w:tcBorders>
              <w:top w:val="nil"/>
              <w:left w:val="nil"/>
              <w:bottom w:val="single" w:sz="4" w:space="0" w:color="auto"/>
              <w:right w:val="single" w:sz="4" w:space="0" w:color="auto"/>
            </w:tcBorders>
            <w:shd w:val="clear" w:color="auto" w:fill="auto"/>
            <w:vAlign w:val="center"/>
            <w:hideMark/>
          </w:tcPr>
          <w:p w:rsidR="005D6B4A" w:rsidRPr="00A1092D" w:rsidRDefault="005D6B4A">
            <w:pPr>
              <w:rPr>
                <w:sz w:val="20"/>
                <w:szCs w:val="20"/>
              </w:rPr>
            </w:pPr>
            <w:r w:rsidRPr="00A1092D">
              <w:rPr>
                <w:sz w:val="20"/>
                <w:szCs w:val="20"/>
              </w:rPr>
              <w:t>Блок фотобарабана Ricoh MP C2530 D039 2040</w:t>
            </w:r>
          </w:p>
        </w:tc>
        <w:tc>
          <w:tcPr>
            <w:tcW w:w="2697" w:type="dxa"/>
            <w:tcBorders>
              <w:top w:val="nil"/>
              <w:left w:val="nil"/>
              <w:bottom w:val="single" w:sz="4" w:space="0" w:color="auto"/>
              <w:right w:val="single" w:sz="4" w:space="0" w:color="auto"/>
            </w:tcBorders>
            <w:shd w:val="clear" w:color="auto" w:fill="auto"/>
            <w:vAlign w:val="bottom"/>
            <w:hideMark/>
          </w:tcPr>
          <w:p w:rsidR="005D6B4A" w:rsidRPr="00A1092D" w:rsidRDefault="005D6B4A">
            <w:pPr>
              <w:rPr>
                <w:sz w:val="20"/>
                <w:szCs w:val="20"/>
              </w:rPr>
            </w:pPr>
            <w:r w:rsidRPr="00A1092D">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6 990,40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lastRenderedPageBreak/>
              <w:t>140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очистки Ricoh MP C2530 D039 6036</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3 496,44</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141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проявки (черн.) Ricoh MP C2530  D809 3001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5 300,00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142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проявки (кр.) Ricoh MP C2530  D809 3003</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5 349,32</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143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проявки (гол.) Ricoh MP C2530  D809 3002</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5 349,32</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144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проявки (жел.) Ricoh MP C2530  D809 3004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5 349,32</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145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Фьюзерный ролик Ricoh MP C2530 AE01 0074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1 266,82</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146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Фьюзерный ремень Ricoh MP C2530 D039 4056</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4 230,62</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147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закрепления Ricoh MP C2530 D039 4022 или D0394017</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Уп.</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21 728,11</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148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подачи бумаги Ricoh MP C2530 AF03 1084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432,37</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149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Площадка отделения Ricoh MP C2530 B154 2722</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355,80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150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Ремень переноса изображения Ricoh MP C2530 D039 6029</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12 510,00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151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Подшипник Ricoh MP C2530 AE03 0078</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702,74</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152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Подшипник Ricoh MP C2530 AE03 0074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530,90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153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Подшипник Ricoh MP C2530 AE03 0059</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572,97</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154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proofErr w:type="gramStart"/>
            <w:r w:rsidRPr="005D6B4A">
              <w:rPr>
                <w:sz w:val="20"/>
                <w:szCs w:val="20"/>
              </w:rPr>
              <w:t>Хот-роллер</w:t>
            </w:r>
            <w:proofErr w:type="gramEnd"/>
            <w:r w:rsidRPr="005D6B4A">
              <w:rPr>
                <w:sz w:val="20"/>
                <w:szCs w:val="20"/>
              </w:rPr>
              <w:t xml:space="preserve"> Ricoh MP C2530 AE01 2034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2 150,00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155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Пресс-роллер Ricoh MP C2530 AE02 0175</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4 000,00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156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Прижимной ролик Ricoh MP C2530 AE04 0070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1 025,66</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157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 xml:space="preserve">Шестерня </w:t>
            </w:r>
            <w:proofErr w:type="gramStart"/>
            <w:r w:rsidRPr="005D6B4A">
              <w:rPr>
                <w:sz w:val="20"/>
                <w:szCs w:val="20"/>
              </w:rPr>
              <w:t>пресс-роллера</w:t>
            </w:r>
            <w:proofErr w:type="gramEnd"/>
            <w:r w:rsidRPr="005D6B4A">
              <w:rPr>
                <w:sz w:val="20"/>
                <w:szCs w:val="20"/>
              </w:rPr>
              <w:t xml:space="preserve"> Ricoh MP C2530 AB01 2056</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219,23</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158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Шестерня Ricoh MP C2530 AB01 2060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1 977,03</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159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Шестерня Ricoh MP C2530 AB01 2059</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100,14</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160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Шестерня Ricoh MP C2530 AB01 2058</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203,83</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161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Шестерня нагревательного вала Ricoh MP C2530 AB01 2054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629,86</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162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Шестерня привода фьюзера Ricoh MP C2530 AB01 2057</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100,14</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163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Блок фотобарабана Ricoh MP 2000 в сборе (В259 2200)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15 811,90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164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Фотобарабан Ricoh MP 2000 (В039 9510)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3 000,00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165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Очистной нож Ricoh MP 2000 (AD04 2059)</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730,52</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166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Девелопер Ricoh MP 2000 (В121 9640)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2 695,27</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167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Зарядный ролик Ricoh MP 2000 (AD02 7018)</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1 550,00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168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Чистящая щетка Ricoh MP 2000 (AD04 2058)</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833,77</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169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переноса Ricoh MP 2000 (В039 3820)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1 478,79</w:t>
            </w:r>
          </w:p>
        </w:tc>
      </w:tr>
      <w:tr w:rsidR="005D6B4A" w:rsidRPr="005D6B4A" w:rsidTr="00A06A2E">
        <w:trPr>
          <w:trHeight w:val="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170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Отделитель фотобарабана Ricoh MP 2000 (В039 2335)</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783,10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171</w:t>
            </w:r>
          </w:p>
        </w:tc>
        <w:tc>
          <w:tcPr>
            <w:tcW w:w="4312"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Ролик захвата автоподатчика Ricoh MP2000 (B386 2171)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380,00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172</w:t>
            </w:r>
          </w:p>
        </w:tc>
        <w:tc>
          <w:tcPr>
            <w:tcW w:w="4312"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Ролик отделения автоподатчика Ricoh MP2000 (A859 2241)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1 200,00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173</w:t>
            </w:r>
          </w:p>
        </w:tc>
        <w:tc>
          <w:tcPr>
            <w:tcW w:w="4312"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Ремень подачи автоподатчика Ricoh MP2000 (A859 2141)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654,00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174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подачи бумаги Ricoh MP2000 (В039 2740)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497,53</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lastRenderedPageBreak/>
              <w:t>175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Площадка отделения Ricoh MP2000 (В039 2711)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358,52</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176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Подшипник тефлонового вала Ricoh MP 2000 (G052 4618)</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768,43</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177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Бушинг резинового вала Ricoh MP 2000 (G029 4174)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104,69</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178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Отделитель тефлонового вала Ricoh MP 2000 (АЕ04 4062)</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138,61</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179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Тефлоновый вал Ricoh MP 2000 (AE01 1113)</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2 700,00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180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Термодатчик Ricoh MP 2000 (AW10 0073)</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552,46</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181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Шестерня очистки Ricoh MP 2000 (AB01 1403)</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327,80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182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Резиновый вал Ricoh MP 2000 (АЕ02 0150)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1 974,02</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183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Печатающая головка HP 90 (чёрн.) C5054A</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7 469,00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184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Печатающая головка HP 90 (гол.) C5055A</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6 316,57</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185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Печатающая головка HP 90 (кр.) C5056A</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6 300,00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186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Печатающая головка HP 90 (жёл.) C5057A</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6 316,57</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187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Блок фотобарабана Panasonic KX-FLM653 (KX-FA84A)</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4 289,00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188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подачи оригинала Panasonic KX-FLM653 (PFDS1010Z)</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570,63</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189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подачи бумаги Panasonic KX-FLM653 (PFDN1048Z)</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296,25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190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Тормозная площадка подачи бумаги Panasonic KX-FLM653 (PFHG1155Z)</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288,75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191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Тормозная площадка подачи документа Panasonic KX-FLM653 (PFHG1104Y)</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181,25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192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Тефлоновый вал Panasonic KX-FLM653 (PFDS1011Y)</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1 799,38</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193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Блок фотобарабана Panasonic KX-FLB853 (KX-FA86A)</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4 370,00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194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Тефлоновый вал Panasonic KX-FLB853 (PFDS1015Y)</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1 840,90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195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Шестерня Panasonic KX-FLB853 (PFDG1396Z)</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196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Блок фотобарабана Panasonic KX-МВ763RU (KX-FAD93A)</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3 480,00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197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Тефлоновый вал Panasonic KX-MB763RU</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11 940,00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198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Резиновый вал Ricoh 1045 (AE02 0108)</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4 700,00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199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Тефлоновый вал Ricoh 1045 (AE01 1064)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4 326,57</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200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 xml:space="preserve">Фотобарабан Ricoh 1045 </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9 366,05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201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Девелопер Ricoh 1045</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5 870,04</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202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Очистной нож Ricoh 1045 (А232 2353)</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779,35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203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Зарядный ролик Ricoh 1045 (АD02 7006)</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1 202,00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204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Ремень переноса Ricoh 1045 (А232 3880)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1 600,00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205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Очистной нож ремня переноса Ricoh 1045 (А232 3830)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554,02</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206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Фильтр девелопера Ricoh 1045 (АА01 2102)</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124,16</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207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Отделители тефлонового вала Ricoh 1045 (АЕ04 4030)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187,27</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208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Термистор центральный Ricoh 1045 (AW10 0052)</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326,10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209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Термистор задний Ricoh 1045 (АW10 0053)</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366,18</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lastRenderedPageBreak/>
              <w:t>210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захвата Ricoh 1045 (AF03 0034)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277,78</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211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подачи Ricoh 1045 (А232 2353)</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779,35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212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отделения Ricoh 1045 (AF03 2035)</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189,47</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213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Щётка ролика заряда Ricoh 1045 (G065 2280)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739,26</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214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Термостат Ricoh 1045 (В004 4106)</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879,42</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215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Тефлоновый вал Ricoh 270 (AE01 1058)</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2 190,00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216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Термодатчик Ricoh 270 (AW10 0053)</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407,45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217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Ремонтный комплект Kyocera Taskalfa 420i МК-726 (1702KR8NL0)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27 176,48</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218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Сервисный комплект Kyocera FS-1128MFP МК-130 (1702Н98EU0)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6 074,50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219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Блок фотобарабана Kyocera FS-1128MFP DK-150 (2H493010)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3 500,00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220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Блок проявки изображения Kyocera FS-1128MFP DV-130 (302HS93020)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4 228,67</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221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Бушинг тефлонового вала правый Kyocera FS-1128MFP (2BR20190)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520,68</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222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Бушинг тефлонового вала левый Kyocera FS-1128MFP (2BR20180)чёрн.</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524,50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223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закрепления Kyocera FS-1128MFP FK-150 (302H493020/302H021)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4 810,53</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224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Тефлоновый вал Kyocera FS-1128MFP (302H425010)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2 702,50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225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подачи автоподатчика Kyocera FS-1128MFP  (36211110)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475,82</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226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отделения Kyocera FS-1128MFP 5AAVROLL+052 (302BR06521)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2 244,72</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227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подачи Kyocera FS-1128MFP (302F906230)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627,18</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228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захвата Kyocera FS-1128MFP (302F906240)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389,95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229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Резиновый вал Kyocera FS-1128MFP (302H425090)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2 600,00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230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Муфта подачи бумаги Kyocera FS-1128MFP(302HN44110)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1 929,92</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231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Муфта регистрации бумаги Kyocera FS-1128MFP (302HN44111)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1 929,92</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232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Узел захвата-подачи в сборе Kyocera FS-1128MFP (302HS94032)</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2 709,87</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233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Сервисный комплект Kyocera FS-1035MFP MK-1140 (1702ML0NL0)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5 400,91</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234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Блок фотобарабана Kyocera FS-1035MFP DK-170 (302LZ93061)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3 785,58</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235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Блок проявки изображения Kyocera FS-1035MFP DV-1140 (302MK93010)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4 399,42</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236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Блок печати Kyocera FS-1118 PU-102 (302FM93096)</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11 593,75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237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закрепления Kyocera FS-1118MFP (302DC93057)</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11 242,13</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238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подачи бумаги Kyocera FS-1118MFP (2А806010/2DC06030/5AAVROLL+044)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450,28</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239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Площадка отделения бумаги в сборе Kyocera FS-1118MFP (5AAVSEPRT016)</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515,37</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240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Тефлоновый вал Kyocera FS-1118MFP (302FV20150)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2 238,55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241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 xml:space="preserve">Шарнир крепления автоподатчика Xerox WC3220 </w:t>
            </w:r>
            <w:r w:rsidRPr="005D6B4A">
              <w:rPr>
                <w:sz w:val="20"/>
                <w:szCs w:val="20"/>
              </w:rPr>
              <w:lastRenderedPageBreak/>
              <w:t>(JC97-03220A\003N01051)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lastRenderedPageBreak/>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453,11</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lastRenderedPageBreak/>
              <w:t>242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Площадка отделения бумаги Xerox WC3220 (019N00957)</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298,30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243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подачи бумаги Xerox WC3220 (130N01540)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646,39</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244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Накладка на верхнюю крышку сканера Xerox WC3220 (JC97-03237A)</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150,00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245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Шестерня тефлонового вала Xerox WC3220 (JC66-01254A)</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384,65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246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закрепления Xerox WC3220 (126N00347)</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4 700,00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247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Шестерня привода устройства закрепления  Xerox WC3220 (JC66-01637A)</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249,65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248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 xml:space="preserve">Тефлоновый вал Xerox WC3220 (022N02356) </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1 281,99</w:t>
            </w:r>
          </w:p>
        </w:tc>
      </w:tr>
      <w:tr w:rsidR="005D6B4A" w:rsidRPr="005D6B4A" w:rsidTr="00A06A2E">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249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Площадка отделения бумаги (Тормозная площадка) лотка в сборе Xerox Phaser 3300MFP. (Оригинал).  (019N00987)</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lang w:val="en-US"/>
              </w:rPr>
            </w:pPr>
            <w:r w:rsidRPr="005D6B4A">
              <w:rPr>
                <w:color w:val="FF0000"/>
                <w:sz w:val="20"/>
                <w:szCs w:val="20"/>
                <w:lang w:val="en-US"/>
              </w:rPr>
              <w:t>Ricoh SP3200 = Xerox Phaser 3300MFP</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1 050,00</w:t>
            </w:r>
          </w:p>
        </w:tc>
      </w:tr>
      <w:tr w:rsidR="005D6B4A" w:rsidRPr="005D6B4A" w:rsidTr="00A06A2E">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250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подачи ADF в сборе Xerox WC 120/120i/PE16/PE220/Xerox Phaser 6110MFP/3200MFP/3300MFP. (Оригинал) (022N02191)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lang w:val="en-US"/>
              </w:rPr>
            </w:pPr>
            <w:r w:rsidRPr="005D6B4A">
              <w:rPr>
                <w:color w:val="FF0000"/>
                <w:sz w:val="20"/>
                <w:szCs w:val="20"/>
                <w:lang w:val="en-US"/>
              </w:rPr>
              <w:t>Ricoh SP3200 = Xerox Phaser 3300MFP</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150,00</w:t>
            </w:r>
          </w:p>
        </w:tc>
      </w:tr>
      <w:tr w:rsidR="005D6B4A" w:rsidRPr="005D6B4A" w:rsidTr="00A06A2E">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251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подачи бумаги Ricoh Aficio SP3200SF (022N02292)</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lang w:val="en-US"/>
              </w:rPr>
            </w:pPr>
            <w:r w:rsidRPr="005D6B4A">
              <w:rPr>
                <w:color w:val="FF0000"/>
                <w:sz w:val="20"/>
                <w:szCs w:val="20"/>
                <w:lang w:val="en-US"/>
              </w:rPr>
              <w:t>Ricoh SP3200 = Xerox Phaser 3300MFP</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522,00</w:t>
            </w:r>
          </w:p>
        </w:tc>
      </w:tr>
      <w:tr w:rsidR="005D6B4A" w:rsidRPr="005D6B4A" w:rsidTr="00A06A2E">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252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захвата ADF, в сборе, Xeror WC РE220| Phaser3200MFP |Samsung SCX-4321| 4521F (022N02190)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lang w:val="en-US"/>
              </w:rPr>
            </w:pPr>
            <w:r w:rsidRPr="005D6B4A">
              <w:rPr>
                <w:color w:val="FF0000"/>
                <w:sz w:val="20"/>
                <w:szCs w:val="20"/>
                <w:lang w:val="en-US"/>
              </w:rPr>
              <w:t>Ricoh SP3200 = Xerox Phaser 3300MFP</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265,00</w:t>
            </w:r>
          </w:p>
        </w:tc>
      </w:tr>
      <w:tr w:rsidR="005D6B4A" w:rsidRPr="005D6B4A" w:rsidTr="00A06A2E">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253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закрепления Ricoh Aficio SP3200SF (126N00266)</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lang w:val="en-US"/>
              </w:rPr>
            </w:pPr>
            <w:r w:rsidRPr="005D6B4A">
              <w:rPr>
                <w:color w:val="FF0000"/>
                <w:sz w:val="20"/>
                <w:szCs w:val="20"/>
                <w:lang w:val="en-US"/>
              </w:rPr>
              <w:t>Ricoh SP3200 = Xerox Phaser 3300MFP</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6 300,00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254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Девелопер Ricoh MP 5500 (В064 9640)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7 000,00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255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Нить коротрона заряда Ricoh MP 5500 (В070 2364)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118,02</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256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Сетка коротрона заряда Ricoh MP 5500 (А096 2060)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574,55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257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Очиститель Ricoh MP 5500 (А096 2062)</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126,45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258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Очиститель нити заряда Ricoh MP 5500 (А096 2063)</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108,86</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259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Фильтр девелопера Ricoh MP 5500 (В247 3340)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272,45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260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Датчик температуры (средний) MP 5500 (AW10 0108)</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475,23</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261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Датчик температуры (задний) MP 5500 (AW10 0109\AW10 0132)</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390,81</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262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Озоновый фильтр 1 Ricoh MP 5500 (B246 1233)</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1 143,00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263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Озоновый фильтр 2 Ricoh MP 5500 (В247 1234)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808,48</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264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захвата автоподатчика Ricoh MP 5500 (В477 2225)</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632,20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265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Ремень подачи бумаги автоподатчика Ricoh MP 5500 (А806 1295)</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862,46</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266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Фотобарабан Ricoh MP 5500 (В246 9510)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22 000,00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267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Нить коротрона заряда Ricoh MP 5500 (В070 2364)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118,02</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268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Очистной нож фотобарабана Ricoh MP 5500 (AD04 1140)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1 037,23</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269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Чистящая щётка Ricoh MP 5500 (В247 2330)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1 594,00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lastRenderedPageBreak/>
              <w:t>270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Фильтр Ricoh MP 5500 (с)</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1 592,31</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271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отделения автоподатчика Ricoh MP 5500 (А859 2241)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1 125,97</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272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захвата Ricoh MP 5500 (AF03 0081)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481,99</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273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подачи Ricoh MP 5500 (AF03 1082)</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807,99</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274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отделения Ricoh MP 5500 (AF03 2080)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417,01</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275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Тефлоновый вал Ricoh MP 5500 (АЕ01 1117)</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4 243,00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276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Подшипник тефлонового вала Ricoh MP 5500 (АЕ03 0054)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sz w:val="20"/>
                <w:szCs w:val="20"/>
              </w:rPr>
            </w:pPr>
            <w:r w:rsidRPr="005D6B4A">
              <w:rPr>
                <w:rFonts w:ascii="Calibri" w:hAnsi="Calibri"/>
                <w:sz w:val="20"/>
                <w:szCs w:val="20"/>
              </w:rPr>
              <w:t>688,82</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277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Отделители тефлонового вала Ricoh MP 5500 (АЕ04 4060)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sz w:val="20"/>
                <w:szCs w:val="20"/>
              </w:rPr>
            </w:pPr>
            <w:r w:rsidRPr="005D6B4A">
              <w:rPr>
                <w:rFonts w:ascii="Calibri" w:hAnsi="Calibri"/>
                <w:sz w:val="20"/>
                <w:szCs w:val="20"/>
              </w:rPr>
              <w:t>321,58</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278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Резиновый вал  Ricoh MP 5500 (АЕ02 0182)</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5 760,00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279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Подшипник резинового вала  Ricoh MP 5500 (АЕ03 0053)</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307,24</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280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Чистящее полотенце  Ricoh MP 5500 (В140 4181)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2 868,83</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281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Прижимной ролик Ricoh MP 5500 (В247 4210)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1 070,10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282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Датчик температуры (задний) Ricoh MP 5500 (AW10 0109)</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299,09</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283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Датчик температуры (средний) Ricoh MP 5500 (AW10 0108)</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460,23</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284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Ремень переноса Ricoh MP 5500 (А293 3899)</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6 875,42</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285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переноса Ricoh MP 5500 (В247 3870)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1 726,00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286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Очистной нож ремня переноса Ricoh MP 5500 (AD04 1126)</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1 811,00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287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Бушинг задний Ricoh MP 5500 (В140 4192)</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207,44</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288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Чистящий ролик Ricoh MP 5500 (АЕ04 2066)</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2 200,00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289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Бушинг  Ricoh MP 5500 (АЕ03 1026)</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220,93</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290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Бушинг передний Ricoh MP 5500 (В140 4191)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184,83</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291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Выходные ролики финишёра SR4000 (В478 3503) Ricoh MP5500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208,85</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292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отделения автоподатчика Ricoh MP5500 (А859 2241)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1 125,97</w:t>
            </w:r>
          </w:p>
        </w:tc>
      </w:tr>
      <w:tr w:rsidR="005D6B4A" w:rsidRPr="005D6B4A" w:rsidTr="00A06A2E">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293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 xml:space="preserve">Набор KV-SS015 Panasonic сменных резиновых роликов для KV-S7065C/7075C </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10 544,00</w:t>
            </w:r>
          </w:p>
        </w:tc>
      </w:tr>
      <w:tr w:rsidR="005D6B4A" w:rsidRPr="005D6B4A" w:rsidTr="00A06A2E">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294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Комплект тормозных площадок Kodak i30/i40  (4 штуки - Ресурс 20 000 листов</w:t>
            </w:r>
            <w:proofErr w:type="gramStart"/>
            <w:r w:rsidRPr="005D6B4A">
              <w:rPr>
                <w:sz w:val="20"/>
                <w:szCs w:val="20"/>
              </w:rPr>
              <w:t xml:space="preserve"> )</w:t>
            </w:r>
            <w:proofErr w:type="gramEnd"/>
            <w:r w:rsidRPr="005D6B4A">
              <w:rPr>
                <w:sz w:val="20"/>
                <w:szCs w:val="20"/>
              </w:rPr>
              <w:t xml:space="preserve"> 1747849 </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4 041,00</w:t>
            </w:r>
          </w:p>
        </w:tc>
      </w:tr>
      <w:tr w:rsidR="005D6B4A" w:rsidRPr="005D6B4A" w:rsidTr="00A06A2E">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295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Комплект шин Kodak 1484864 для роликов Kodak i1200/i1300 (12 шин для роликов + 1 тормозная площадка) - Ресурс 250 000 листов  (148 4864)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2 500,00</w:t>
            </w:r>
          </w:p>
        </w:tc>
      </w:tr>
      <w:tr w:rsidR="005D6B4A" w:rsidRPr="005D6B4A" w:rsidTr="00A06A2E">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296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Разделительный модуль Kodak 1736115 для Kodak i1200/i1300 (2 шины) - Ресурс 200 000 листов</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3 654,00</w:t>
            </w:r>
          </w:p>
        </w:tc>
      </w:tr>
      <w:tr w:rsidR="005D6B4A" w:rsidRPr="005D6B4A" w:rsidTr="00A06A2E">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297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Подающий модуль Kodak 8269607 для Kodak i1200/i1300 (4 шины) - Ресурс 500 000 листов  (826 9607)</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3 654,00</w:t>
            </w:r>
          </w:p>
        </w:tc>
      </w:tr>
      <w:tr w:rsidR="005D6B4A" w:rsidRPr="005D6B4A" w:rsidTr="00A06A2E">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298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lang w:val="en-US"/>
              </w:rPr>
            </w:pPr>
            <w:r w:rsidRPr="005D6B4A">
              <w:rPr>
                <w:sz w:val="20"/>
                <w:szCs w:val="20"/>
                <w:lang w:val="en-US"/>
              </w:rPr>
              <w:t xml:space="preserve"> CON-3338-008A Consumable Kit fi-5650C / fi-5750C 2 x Pick Roller (PA03338-K011 ); 2 x Break Roller (PA03338-K010)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lang w:val="en-US"/>
              </w:rPr>
            </w:pPr>
            <w:r w:rsidRPr="005D6B4A">
              <w:rPr>
                <w:sz w:val="20"/>
                <w:szCs w:val="20"/>
                <w:lang w:val="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Компл.</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21 000,00</w:t>
            </w:r>
          </w:p>
        </w:tc>
      </w:tr>
      <w:tr w:rsidR="005D6B4A" w:rsidRPr="005D6B4A" w:rsidTr="00A06A2E">
        <w:trPr>
          <w:trHeight w:val="156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lastRenderedPageBreak/>
              <w:t>299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Комплект запасных роликов Fujitsu Consumable Kit for fi-5650C, fi-5750C CON-3338-008A</w:t>
            </w:r>
            <w:proofErr w:type="gramStart"/>
            <w:r w:rsidRPr="005D6B4A">
              <w:rPr>
                <w:sz w:val="20"/>
                <w:szCs w:val="20"/>
              </w:rPr>
              <w:br/>
              <w:t>В</w:t>
            </w:r>
            <w:proofErr w:type="gramEnd"/>
            <w:r w:rsidRPr="005D6B4A">
              <w:rPr>
                <w:sz w:val="20"/>
                <w:szCs w:val="20"/>
              </w:rPr>
              <w:t xml:space="preserve"> составе:</w:t>
            </w:r>
            <w:r w:rsidRPr="005D6B4A">
              <w:rPr>
                <w:sz w:val="20"/>
                <w:szCs w:val="20"/>
              </w:rPr>
              <w:br/>
              <w:t>— 2 × прижимной ролик (PA03338-K011);</w:t>
            </w:r>
            <w:r w:rsidRPr="005D6B4A">
              <w:rPr>
                <w:sz w:val="20"/>
                <w:szCs w:val="20"/>
              </w:rPr>
              <w:br/>
              <w:t>— 2 × тормозная площадка (PA03338-K010).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20 050,00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300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Ремкомплект (сервисный комплект) maintenance kit Q7543-67910 для HP LJ 5200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12 272,90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301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 xml:space="preserve">Ролик подачи HP LJ M1005 RL1-0266/ RC1-2050 </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190,26</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302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Площадка отделения HP LJ M1005 RM1-0648-000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211,62</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303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подачи/отделения LJ 9000/9050/Color LaserJet 9500/5550 RF5-3338-000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286,32</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304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Ролик захвата LJ 9000/9040/Color LaserJet 9500/5500/5550 RF5-3340-000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150,69</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305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закрепления HP LJ 5500 (C9736A)</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20 743,00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306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переноса HP LJ 5500 (C9734A)</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14 370,00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307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переноса HP LJ 5550 (C9734B)</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14 150,00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308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закрепления HP LJ 5550 (Q3985A)</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sz w:val="20"/>
                <w:szCs w:val="20"/>
              </w:rPr>
            </w:pPr>
            <w:r w:rsidRPr="005D6B4A">
              <w:rPr>
                <w:rFonts w:ascii="Calibri" w:hAnsi="Calibri"/>
                <w:sz w:val="20"/>
                <w:szCs w:val="20"/>
              </w:rPr>
              <w:t>11 500,00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309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Ремонтный комплект HP 5100 Q1860-69003 (Q1860-67915</w:t>
            </w:r>
            <w:proofErr w:type="gramStart"/>
            <w:r w:rsidRPr="005D6B4A">
              <w:rPr>
                <w:sz w:val="20"/>
                <w:szCs w:val="20"/>
              </w:rPr>
              <w:t xml:space="preserve"> )</w:t>
            </w:r>
            <w:proofErr w:type="gramEnd"/>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11 834,00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310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Термопленка HP LJ 5100, HP LJ 5200 FF5000-O</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947,21</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311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Шестерня 14Т HP LJ 5100 RF5-2409</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267,71</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312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Термопленка HP LJ М1005 RG9-1494-film (О)</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928,14</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313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Термопленка HP LJ 1200 RG9-1494-film (О)</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515,69</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314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Площадка отделения автоподатчика HP LJ M1522 p/n Q2665-60125</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358,39</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315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закрепления  в сборе HP LJ M1522 RM1-4726\RM1-4729</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4 598,00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316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Термопленка HP LJ M1522n RM1-4209-film</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1 020,20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317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Площадка отделения автоподатчика HP LJ M1522 (Q2665-60125)</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358,39</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318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lang w:val="en-US"/>
              </w:rPr>
            </w:pPr>
            <w:r w:rsidRPr="005D6B4A">
              <w:rPr>
                <w:sz w:val="20"/>
                <w:szCs w:val="20"/>
              </w:rPr>
              <w:t>Сервер</w:t>
            </w:r>
            <w:r w:rsidRPr="005D6B4A">
              <w:rPr>
                <w:sz w:val="20"/>
                <w:szCs w:val="20"/>
                <w:lang w:val="en-US"/>
              </w:rPr>
              <w:t xml:space="preserve"> </w:t>
            </w:r>
            <w:r w:rsidRPr="005D6B4A">
              <w:rPr>
                <w:sz w:val="20"/>
                <w:szCs w:val="20"/>
              </w:rPr>
              <w:t>печати</w:t>
            </w:r>
            <w:r w:rsidRPr="005D6B4A">
              <w:rPr>
                <w:sz w:val="20"/>
                <w:szCs w:val="20"/>
                <w:lang w:val="en-US"/>
              </w:rPr>
              <w:t xml:space="preserve"> HP Jetdirect 620n Fast Ethernet (10/100 Base-TX) (J7934A) </w:t>
            </w:r>
            <w:r w:rsidRPr="005D6B4A">
              <w:rPr>
                <w:sz w:val="20"/>
                <w:szCs w:val="20"/>
              </w:rPr>
              <w:t>для</w:t>
            </w:r>
            <w:r w:rsidRPr="005D6B4A">
              <w:rPr>
                <w:sz w:val="20"/>
                <w:szCs w:val="20"/>
                <w:lang w:val="en-US"/>
              </w:rPr>
              <w:t xml:space="preserve"> HP LJ 5200</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sz w:val="20"/>
                <w:szCs w:val="20"/>
                <w:lang w:val="en-US"/>
              </w:rPr>
            </w:pPr>
            <w:r w:rsidRPr="00E17E86">
              <w:rPr>
                <w:sz w:val="20"/>
                <w:szCs w:val="20"/>
                <w:lang w:val="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4 560,96</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319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Рычаг для Canon MF3228 (FC5-4881-000000)</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320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Подшипник Canon MF3228 правый (FC5-4829-000)</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624,30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321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Подшипник Canon MF3228 левый (FC5-4830-000)</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154,62</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322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Термоузел Canon MF3228 (FM2-1099-000000)</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2 731,44</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323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Резиновый вал Canon MF3228 (FC5-4871-000)</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sz w:val="20"/>
                <w:szCs w:val="20"/>
              </w:rPr>
            </w:pPr>
            <w:r w:rsidRPr="005D6B4A">
              <w:rPr>
                <w:rFonts w:ascii="Calibri" w:hAnsi="Calibri"/>
                <w:sz w:val="20"/>
                <w:szCs w:val="20"/>
              </w:rPr>
              <w:t>2 300,00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324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Шестерня привода узла закрепления Canon 3110/3228 RA0-1005/RC1-1753/FU5-0703</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240,30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325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Фотобарабан OCE TDS 600, 700 (артикул 1060009321)</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52 139,00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326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Пружина OCE TDS 600,700 (7045269)</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166,86</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327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Уплотнитель OCE TDS 600,700 (2912669)</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166,86</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328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Очищающая пластина OCE TDS 600,700 (2912651)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13 348,80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329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Нить коротрона заряда OCE TDS 600,700 (2999818)</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778,68</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330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 xml:space="preserve">Нить коротрона переноса-отделения OCE TDS </w:t>
            </w:r>
            <w:r w:rsidRPr="005D6B4A">
              <w:rPr>
                <w:sz w:val="20"/>
                <w:szCs w:val="20"/>
              </w:rPr>
              <w:lastRenderedPageBreak/>
              <w:t>600,700 (2999802)</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lastRenderedPageBreak/>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667,44</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lastRenderedPageBreak/>
              <w:t>331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Девелопер OCE TDS 600  "D5" (артикул 7045011)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14 000,00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332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Девелопер OCE TDS 700 (артикул 1060040977)</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15 950,00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333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Коротрон заряда OCE TDS 600 (1060015221)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6 737,49</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334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Главный мотор OCE TDS 600 (1060054751)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33 001,20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335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очистки OCE TDS 600 (0005600348)</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22 452,00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336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Вал с охлаждением  OCE TDS 600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23 854,80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337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Вал фальцовщика OCE TDS 700 верхний (2934816)</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16 068,00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338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Вал фальцовщика OCE TDS 700 нижний (1060042220)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21 197,40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339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закрепления OCE TDS 600 (1060040103)</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41 097,00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340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Привод ножа обрезки бумаги OCE TDS 600 (1060028359)</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2 410,20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341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Кольцо OCE TDS 600 (1060045313)</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309,00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342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Кольцо OCE TDS 600 (1060045309)</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123,60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343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Высоковольтная плата OCE TDS 600(1060026514)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15 450,00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344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Подшипник блока проявки OCE TDS 600,700 SKF (608-2RSH)</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988,80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345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Лампа сканера OCE TDS 600 (1060024487)</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12 112,80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346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Входной датчик бумаги фальцовщика OCE TDS 750 (1060048613)</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2 101,20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347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Датчик фальцовщика OCE TDS 750 (1995285)</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803,40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348</w:t>
            </w:r>
          </w:p>
        </w:tc>
        <w:tc>
          <w:tcPr>
            <w:tcW w:w="4312" w:type="dxa"/>
            <w:tcBorders>
              <w:top w:val="nil"/>
              <w:left w:val="nil"/>
              <w:bottom w:val="single" w:sz="4" w:space="0" w:color="auto"/>
              <w:right w:val="single" w:sz="4" w:space="0" w:color="auto"/>
            </w:tcBorders>
            <w:shd w:val="clear" w:color="auto" w:fill="auto"/>
            <w:vAlign w:val="center"/>
            <w:hideMark/>
          </w:tcPr>
          <w:p w:rsidR="005D6B4A" w:rsidRPr="00E17E86" w:rsidRDefault="005D6B4A">
            <w:pPr>
              <w:rPr>
                <w:sz w:val="20"/>
                <w:szCs w:val="20"/>
              </w:rPr>
            </w:pPr>
            <w:r w:rsidRPr="00E17E86">
              <w:rPr>
                <w:sz w:val="20"/>
                <w:szCs w:val="20"/>
              </w:rPr>
              <w:t>Лампа сканера OSRAM BIOLUX L36W\965 (4050300270821)</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sz w:val="20"/>
                <w:szCs w:val="20"/>
              </w:rPr>
            </w:pPr>
            <w:r w:rsidRPr="00E17E86">
              <w:rPr>
                <w:sz w:val="20"/>
                <w:szCs w:val="20"/>
              </w:rPr>
              <w:t>обычная лампа OSRAM</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322,00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349</w:t>
            </w:r>
          </w:p>
        </w:tc>
        <w:tc>
          <w:tcPr>
            <w:tcW w:w="4312" w:type="dxa"/>
            <w:tcBorders>
              <w:top w:val="nil"/>
              <w:left w:val="nil"/>
              <w:bottom w:val="single" w:sz="4" w:space="0" w:color="auto"/>
              <w:right w:val="single" w:sz="4" w:space="0" w:color="auto"/>
            </w:tcBorders>
            <w:shd w:val="clear" w:color="auto" w:fill="auto"/>
            <w:vAlign w:val="center"/>
            <w:hideMark/>
          </w:tcPr>
          <w:p w:rsidR="005D6B4A" w:rsidRPr="00E17E86" w:rsidRDefault="005D6B4A">
            <w:pPr>
              <w:rPr>
                <w:sz w:val="20"/>
                <w:szCs w:val="20"/>
              </w:rPr>
            </w:pPr>
            <w:r w:rsidRPr="00E17E86">
              <w:rPr>
                <w:sz w:val="20"/>
                <w:szCs w:val="20"/>
              </w:rPr>
              <w:t>Лоток обслуживания Oce Colorwave 300 (1060092781)</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4 894,56</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350</w:t>
            </w:r>
          </w:p>
        </w:tc>
        <w:tc>
          <w:tcPr>
            <w:tcW w:w="4312" w:type="dxa"/>
            <w:tcBorders>
              <w:top w:val="nil"/>
              <w:left w:val="nil"/>
              <w:bottom w:val="single" w:sz="4" w:space="0" w:color="auto"/>
              <w:right w:val="single" w:sz="4" w:space="0" w:color="auto"/>
            </w:tcBorders>
            <w:shd w:val="clear" w:color="auto" w:fill="auto"/>
            <w:vAlign w:val="center"/>
            <w:hideMark/>
          </w:tcPr>
          <w:p w:rsidR="005D6B4A" w:rsidRPr="00E17E86" w:rsidRDefault="005D6B4A">
            <w:pPr>
              <w:rPr>
                <w:sz w:val="20"/>
                <w:szCs w:val="20"/>
              </w:rPr>
            </w:pPr>
            <w:r w:rsidRPr="00E17E86">
              <w:rPr>
                <w:sz w:val="20"/>
                <w:szCs w:val="20"/>
              </w:rPr>
              <w:t>Вал фальцовщика OCE TDS 750 (1060042091)</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12 360,00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351</w:t>
            </w:r>
          </w:p>
        </w:tc>
        <w:tc>
          <w:tcPr>
            <w:tcW w:w="4312" w:type="dxa"/>
            <w:tcBorders>
              <w:top w:val="nil"/>
              <w:left w:val="nil"/>
              <w:bottom w:val="single" w:sz="4" w:space="0" w:color="auto"/>
              <w:right w:val="single" w:sz="4" w:space="0" w:color="auto"/>
            </w:tcBorders>
            <w:shd w:val="clear" w:color="auto" w:fill="auto"/>
            <w:vAlign w:val="center"/>
            <w:hideMark/>
          </w:tcPr>
          <w:p w:rsidR="005D6B4A" w:rsidRPr="00E17E86" w:rsidRDefault="005D6B4A">
            <w:pPr>
              <w:rPr>
                <w:sz w:val="20"/>
                <w:szCs w:val="20"/>
              </w:rPr>
            </w:pPr>
            <w:r w:rsidRPr="00E17E86">
              <w:rPr>
                <w:sz w:val="20"/>
                <w:szCs w:val="20"/>
              </w:rPr>
              <w:t>Бутыль для отработанного тонера, Ricoh тип 220 Ricoh SP C242SF (406043)</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954,00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352</w:t>
            </w:r>
          </w:p>
        </w:tc>
        <w:tc>
          <w:tcPr>
            <w:tcW w:w="4312" w:type="dxa"/>
            <w:tcBorders>
              <w:top w:val="nil"/>
              <w:left w:val="nil"/>
              <w:bottom w:val="single" w:sz="4" w:space="0" w:color="auto"/>
              <w:right w:val="single" w:sz="4" w:space="0" w:color="auto"/>
            </w:tcBorders>
            <w:shd w:val="clear" w:color="auto" w:fill="auto"/>
            <w:vAlign w:val="center"/>
            <w:hideMark/>
          </w:tcPr>
          <w:p w:rsidR="005D6B4A" w:rsidRPr="00E17E86" w:rsidRDefault="005D6B4A">
            <w:pPr>
              <w:rPr>
                <w:sz w:val="20"/>
                <w:szCs w:val="20"/>
              </w:rPr>
            </w:pPr>
            <w:r w:rsidRPr="00E17E86">
              <w:rPr>
                <w:sz w:val="20"/>
                <w:szCs w:val="20"/>
              </w:rPr>
              <w:t>Устройство закрепления Ricoh SP C242SF (M096 4027)</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8 781,81</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353</w:t>
            </w:r>
          </w:p>
        </w:tc>
        <w:tc>
          <w:tcPr>
            <w:tcW w:w="4312" w:type="dxa"/>
            <w:tcBorders>
              <w:top w:val="nil"/>
              <w:left w:val="nil"/>
              <w:bottom w:val="single" w:sz="4" w:space="0" w:color="auto"/>
              <w:right w:val="single" w:sz="4" w:space="0" w:color="auto"/>
            </w:tcBorders>
            <w:shd w:val="clear" w:color="auto" w:fill="auto"/>
            <w:vAlign w:val="center"/>
            <w:hideMark/>
          </w:tcPr>
          <w:p w:rsidR="005D6B4A" w:rsidRPr="00E17E86" w:rsidRDefault="005D6B4A">
            <w:pPr>
              <w:rPr>
                <w:sz w:val="20"/>
                <w:szCs w:val="20"/>
              </w:rPr>
            </w:pPr>
            <w:r w:rsidRPr="00E17E86">
              <w:rPr>
                <w:sz w:val="20"/>
                <w:szCs w:val="20"/>
              </w:rPr>
              <w:t>Блок промежуточной передачи Ricoh SP C242SF (M096 6000)</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12 201,87</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354</w:t>
            </w:r>
          </w:p>
        </w:tc>
        <w:tc>
          <w:tcPr>
            <w:tcW w:w="4312" w:type="dxa"/>
            <w:tcBorders>
              <w:top w:val="nil"/>
              <w:left w:val="nil"/>
              <w:bottom w:val="single" w:sz="4" w:space="0" w:color="auto"/>
              <w:right w:val="single" w:sz="4" w:space="0" w:color="auto"/>
            </w:tcBorders>
            <w:shd w:val="clear" w:color="auto" w:fill="auto"/>
            <w:vAlign w:val="center"/>
            <w:hideMark/>
          </w:tcPr>
          <w:p w:rsidR="005D6B4A" w:rsidRPr="00E17E86" w:rsidRDefault="005D6B4A">
            <w:pPr>
              <w:rPr>
                <w:sz w:val="20"/>
                <w:szCs w:val="20"/>
              </w:rPr>
            </w:pPr>
            <w:r w:rsidRPr="00E17E86">
              <w:rPr>
                <w:sz w:val="20"/>
                <w:szCs w:val="20"/>
              </w:rPr>
              <w:t>Ролик переноса Ricoh SP C242SF (M096 6200)</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3 727,44</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355</w:t>
            </w:r>
          </w:p>
        </w:tc>
        <w:tc>
          <w:tcPr>
            <w:tcW w:w="4312" w:type="dxa"/>
            <w:tcBorders>
              <w:top w:val="nil"/>
              <w:left w:val="nil"/>
              <w:bottom w:val="single" w:sz="4" w:space="0" w:color="auto"/>
              <w:right w:val="single" w:sz="4" w:space="0" w:color="auto"/>
            </w:tcBorders>
            <w:shd w:val="clear" w:color="auto" w:fill="auto"/>
            <w:vAlign w:val="center"/>
            <w:hideMark/>
          </w:tcPr>
          <w:p w:rsidR="005D6B4A" w:rsidRPr="00E17E86" w:rsidRDefault="005D6B4A">
            <w:pPr>
              <w:rPr>
                <w:sz w:val="20"/>
                <w:szCs w:val="20"/>
              </w:rPr>
            </w:pPr>
            <w:r w:rsidRPr="00E17E86">
              <w:rPr>
                <w:sz w:val="20"/>
                <w:szCs w:val="20"/>
              </w:rPr>
              <w:t>Плата форматирования HP LJ M1522n MFP (СС396-60001)</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5 894,10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356</w:t>
            </w:r>
          </w:p>
        </w:tc>
        <w:tc>
          <w:tcPr>
            <w:tcW w:w="4312" w:type="dxa"/>
            <w:tcBorders>
              <w:top w:val="nil"/>
              <w:left w:val="nil"/>
              <w:bottom w:val="single" w:sz="4" w:space="0" w:color="auto"/>
              <w:right w:val="single" w:sz="4" w:space="0" w:color="auto"/>
            </w:tcBorders>
            <w:shd w:val="clear" w:color="auto" w:fill="auto"/>
            <w:vAlign w:val="center"/>
            <w:hideMark/>
          </w:tcPr>
          <w:p w:rsidR="005D6B4A" w:rsidRPr="00E17E86" w:rsidRDefault="005D6B4A">
            <w:pPr>
              <w:rPr>
                <w:sz w:val="20"/>
                <w:szCs w:val="20"/>
              </w:rPr>
            </w:pPr>
            <w:r w:rsidRPr="00E17E86">
              <w:rPr>
                <w:sz w:val="20"/>
                <w:szCs w:val="20"/>
              </w:rPr>
              <w:t>Сервисный комплект Kyocera TA 2550ci MK-8315A (1702MV0UN0)</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20 476,00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357</w:t>
            </w:r>
          </w:p>
        </w:tc>
        <w:tc>
          <w:tcPr>
            <w:tcW w:w="4312" w:type="dxa"/>
            <w:tcBorders>
              <w:top w:val="nil"/>
              <w:left w:val="nil"/>
              <w:bottom w:val="single" w:sz="4" w:space="0" w:color="auto"/>
              <w:right w:val="single" w:sz="4" w:space="0" w:color="auto"/>
            </w:tcBorders>
            <w:shd w:val="clear" w:color="auto" w:fill="auto"/>
            <w:vAlign w:val="center"/>
            <w:hideMark/>
          </w:tcPr>
          <w:p w:rsidR="005D6B4A" w:rsidRPr="00E17E86" w:rsidRDefault="005D6B4A">
            <w:pPr>
              <w:rPr>
                <w:sz w:val="20"/>
                <w:szCs w:val="20"/>
              </w:rPr>
            </w:pPr>
            <w:r w:rsidRPr="00E17E86">
              <w:rPr>
                <w:sz w:val="20"/>
                <w:szCs w:val="20"/>
              </w:rPr>
              <w:t>Сервисный комплект Kyocera TA 2550ci MK-8315B (1702MV0UN1)</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22 104,00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358</w:t>
            </w:r>
          </w:p>
        </w:tc>
        <w:tc>
          <w:tcPr>
            <w:tcW w:w="4312" w:type="dxa"/>
            <w:tcBorders>
              <w:top w:val="nil"/>
              <w:left w:val="nil"/>
              <w:bottom w:val="single" w:sz="4" w:space="0" w:color="auto"/>
              <w:right w:val="single" w:sz="4" w:space="0" w:color="auto"/>
            </w:tcBorders>
            <w:shd w:val="clear" w:color="auto" w:fill="auto"/>
            <w:vAlign w:val="center"/>
            <w:hideMark/>
          </w:tcPr>
          <w:p w:rsidR="005D6B4A" w:rsidRPr="00E17E86" w:rsidRDefault="005D6B4A">
            <w:pPr>
              <w:rPr>
                <w:sz w:val="20"/>
                <w:szCs w:val="20"/>
              </w:rPr>
            </w:pPr>
            <w:r w:rsidRPr="00E17E86">
              <w:rPr>
                <w:sz w:val="20"/>
                <w:szCs w:val="20"/>
              </w:rPr>
              <w:t>Комплект обслуживания Kyocera TA221 MK-460 (1702KH0UN0)</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6 100,00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359</w:t>
            </w:r>
          </w:p>
        </w:tc>
        <w:tc>
          <w:tcPr>
            <w:tcW w:w="4312" w:type="dxa"/>
            <w:tcBorders>
              <w:top w:val="nil"/>
              <w:left w:val="nil"/>
              <w:bottom w:val="single" w:sz="4" w:space="0" w:color="auto"/>
              <w:right w:val="single" w:sz="4" w:space="0" w:color="auto"/>
            </w:tcBorders>
            <w:shd w:val="clear" w:color="auto" w:fill="auto"/>
            <w:vAlign w:val="center"/>
            <w:hideMark/>
          </w:tcPr>
          <w:p w:rsidR="005D6B4A" w:rsidRPr="00E17E86" w:rsidRDefault="005D6B4A">
            <w:pPr>
              <w:rPr>
                <w:sz w:val="20"/>
                <w:szCs w:val="20"/>
              </w:rPr>
            </w:pPr>
            <w:r w:rsidRPr="00E17E86">
              <w:rPr>
                <w:sz w:val="20"/>
                <w:szCs w:val="20"/>
              </w:rPr>
              <w:t>Ролик подачи бумаги HP Color LJ CM6040 (Q7829-67925)</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871,14</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360</w:t>
            </w:r>
          </w:p>
        </w:tc>
        <w:tc>
          <w:tcPr>
            <w:tcW w:w="4312" w:type="dxa"/>
            <w:tcBorders>
              <w:top w:val="nil"/>
              <w:left w:val="nil"/>
              <w:bottom w:val="single" w:sz="4" w:space="0" w:color="auto"/>
              <w:right w:val="single" w:sz="4" w:space="0" w:color="auto"/>
            </w:tcBorders>
            <w:shd w:val="clear" w:color="auto" w:fill="auto"/>
            <w:vAlign w:val="center"/>
            <w:hideMark/>
          </w:tcPr>
          <w:p w:rsidR="005D6B4A" w:rsidRPr="00E17E86" w:rsidRDefault="005D6B4A">
            <w:pPr>
              <w:rPr>
                <w:sz w:val="20"/>
                <w:szCs w:val="20"/>
              </w:rPr>
            </w:pPr>
            <w:r w:rsidRPr="00E17E86">
              <w:rPr>
                <w:sz w:val="20"/>
                <w:szCs w:val="20"/>
              </w:rPr>
              <w:t>Ролик захвата бумаги HP Color LJ CM6040 (RL1-1206-000CN)</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588,02</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361</w:t>
            </w:r>
          </w:p>
        </w:tc>
        <w:tc>
          <w:tcPr>
            <w:tcW w:w="4312" w:type="dxa"/>
            <w:tcBorders>
              <w:top w:val="nil"/>
              <w:left w:val="nil"/>
              <w:bottom w:val="single" w:sz="4" w:space="0" w:color="auto"/>
              <w:right w:val="single" w:sz="4" w:space="0" w:color="auto"/>
            </w:tcBorders>
            <w:shd w:val="clear" w:color="auto" w:fill="auto"/>
            <w:vAlign w:val="center"/>
            <w:hideMark/>
          </w:tcPr>
          <w:p w:rsidR="005D6B4A" w:rsidRPr="00E17E86" w:rsidRDefault="005D6B4A">
            <w:pPr>
              <w:rPr>
                <w:sz w:val="20"/>
                <w:szCs w:val="20"/>
              </w:rPr>
            </w:pPr>
            <w:r w:rsidRPr="00E17E86">
              <w:rPr>
                <w:sz w:val="20"/>
                <w:szCs w:val="20"/>
              </w:rPr>
              <w:t>Шестерня блока девелопера Oce TDS700 (1060011834)</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618,00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362</w:t>
            </w:r>
          </w:p>
        </w:tc>
        <w:tc>
          <w:tcPr>
            <w:tcW w:w="4312" w:type="dxa"/>
            <w:tcBorders>
              <w:top w:val="nil"/>
              <w:left w:val="nil"/>
              <w:bottom w:val="single" w:sz="4" w:space="0" w:color="auto"/>
              <w:right w:val="single" w:sz="4" w:space="0" w:color="auto"/>
            </w:tcBorders>
            <w:shd w:val="clear" w:color="auto" w:fill="auto"/>
            <w:vAlign w:val="center"/>
            <w:hideMark/>
          </w:tcPr>
          <w:p w:rsidR="005D6B4A" w:rsidRPr="00E17E86" w:rsidRDefault="005D6B4A">
            <w:pPr>
              <w:rPr>
                <w:sz w:val="20"/>
                <w:szCs w:val="20"/>
              </w:rPr>
            </w:pPr>
            <w:r w:rsidRPr="00E17E86">
              <w:rPr>
                <w:sz w:val="20"/>
                <w:szCs w:val="20"/>
              </w:rPr>
              <w:t>Узел захвата-подачи ADF в сборе Epson GT-2500 (1435788)</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1 385,32</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lastRenderedPageBreak/>
              <w:t>363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Тефлоновый вал Kyocera TA420i (302GR94270)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2 824,00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364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Девелопер K Ricoh MP 2001SP (D158 9640)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sz w:val="20"/>
                <w:szCs w:val="20"/>
              </w:rPr>
            </w:pPr>
            <w:r w:rsidRPr="005D6B4A">
              <w:rPr>
                <w:rFonts w:ascii="Calibri" w:hAnsi="Calibri"/>
                <w:sz w:val="20"/>
                <w:szCs w:val="20"/>
              </w:rPr>
              <w:t>2 200,00</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365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Устройство закрепления Ricoh MP2001SP (D158 4004)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20 313,54</w:t>
            </w:r>
          </w:p>
        </w:tc>
      </w:tr>
      <w:tr w:rsidR="005D6B4A" w:rsidRPr="005D6B4A" w:rsidTr="00A06A2E">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sz w:val="20"/>
                <w:szCs w:val="20"/>
              </w:rPr>
            </w:pPr>
            <w:r w:rsidRPr="005D6B4A">
              <w:rPr>
                <w:sz w:val="20"/>
                <w:szCs w:val="20"/>
              </w:rPr>
              <w:t>366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sz w:val="20"/>
                <w:szCs w:val="20"/>
              </w:rPr>
            </w:pPr>
            <w:r w:rsidRPr="005D6B4A">
              <w:rPr>
                <w:sz w:val="20"/>
                <w:szCs w:val="20"/>
              </w:rPr>
              <w:t>Тефлоновый вал Ricoh MP2001SP (AE01 1140)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2 957,29</w:t>
            </w:r>
          </w:p>
        </w:tc>
      </w:tr>
      <w:tr w:rsidR="005D6B4A" w:rsidRPr="005D6B4A" w:rsidTr="00A06A2E">
        <w:trPr>
          <w:trHeight w:val="312"/>
        </w:trPr>
        <w:tc>
          <w:tcPr>
            <w:tcW w:w="8129" w:type="dxa"/>
            <w:gridSpan w:val="3"/>
            <w:tcBorders>
              <w:top w:val="nil"/>
              <w:left w:val="single" w:sz="8" w:space="0" w:color="auto"/>
              <w:bottom w:val="single" w:sz="4" w:space="0" w:color="auto"/>
              <w:right w:val="single" w:sz="4" w:space="0" w:color="auto"/>
            </w:tcBorders>
            <w:shd w:val="clear" w:color="auto" w:fill="auto"/>
            <w:noWrap/>
            <w:vAlign w:val="center"/>
            <w:hideMark/>
          </w:tcPr>
          <w:p w:rsidR="005D6B4A" w:rsidRPr="00A1092D" w:rsidRDefault="005D6B4A" w:rsidP="00A06A2E">
            <w:pPr>
              <w:rPr>
                <w:b/>
                <w:bCs/>
                <w:sz w:val="20"/>
                <w:szCs w:val="20"/>
              </w:rPr>
            </w:pPr>
            <w:r w:rsidRPr="005D6B4A">
              <w:rPr>
                <w:b/>
                <w:bCs/>
                <w:sz w:val="20"/>
                <w:szCs w:val="20"/>
              </w:rPr>
              <w:t>Запасные части для вычислительной техники</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 </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 </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367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rPr>
              <w:t>Жесткий</w:t>
            </w:r>
            <w:r w:rsidRPr="005D6B4A">
              <w:rPr>
                <w:rFonts w:ascii="Calibri" w:hAnsi="Calibri"/>
                <w:color w:val="000000"/>
                <w:sz w:val="20"/>
                <w:szCs w:val="20"/>
                <w:lang w:val="en-US"/>
              </w:rPr>
              <w:t xml:space="preserve"> </w:t>
            </w:r>
            <w:r w:rsidRPr="005D6B4A">
              <w:rPr>
                <w:rFonts w:ascii="Calibri" w:hAnsi="Calibri"/>
                <w:color w:val="000000"/>
                <w:sz w:val="20"/>
                <w:szCs w:val="20"/>
              </w:rPr>
              <w:t>диск</w:t>
            </w:r>
            <w:r w:rsidRPr="005D6B4A">
              <w:rPr>
                <w:rFonts w:ascii="Calibri" w:hAnsi="Calibri"/>
                <w:color w:val="000000"/>
                <w:sz w:val="20"/>
                <w:szCs w:val="20"/>
                <w:lang w:val="en-US"/>
              </w:rPr>
              <w:t xml:space="preserve"> 3,5" SEAGATE Barracuda 500 </w:t>
            </w:r>
            <w:r w:rsidRPr="005D6B4A">
              <w:rPr>
                <w:rFonts w:ascii="Calibri" w:hAnsi="Calibri"/>
                <w:color w:val="000000"/>
                <w:sz w:val="20"/>
                <w:szCs w:val="20"/>
              </w:rPr>
              <w:t>ГБ</w:t>
            </w:r>
            <w:r w:rsidRPr="005D6B4A">
              <w:rPr>
                <w:rFonts w:ascii="Calibri" w:hAnsi="Calibri"/>
                <w:color w:val="000000"/>
                <w:sz w:val="20"/>
                <w:szCs w:val="20"/>
                <w:lang w:val="en-US"/>
              </w:rPr>
              <w:t xml:space="preserve"> 7200.12</w:t>
            </w:r>
            <w:r w:rsidR="00E17E86">
              <w:rPr>
                <w:rFonts w:ascii="Calibri" w:hAnsi="Calibri"/>
                <w:color w:val="000000"/>
                <w:sz w:val="20"/>
                <w:szCs w:val="20"/>
                <w:lang w:val="en-US"/>
              </w:rPr>
              <w:t xml:space="preserve"> [</w:t>
            </w:r>
            <w:r w:rsidR="00E17E86" w:rsidRPr="00E17E86">
              <w:rPr>
                <w:rFonts w:ascii="Calibri" w:hAnsi="Calibri"/>
                <w:color w:val="000000"/>
                <w:sz w:val="20"/>
                <w:szCs w:val="20"/>
                <w:lang w:val="en-US"/>
              </w:rPr>
              <w:t>ST500DM002</w:t>
            </w:r>
            <w:r w:rsidR="00E17E86">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2 024,00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368</w:t>
            </w:r>
          </w:p>
        </w:tc>
        <w:tc>
          <w:tcPr>
            <w:tcW w:w="4312" w:type="dxa"/>
            <w:tcBorders>
              <w:top w:val="nil"/>
              <w:left w:val="nil"/>
              <w:bottom w:val="single" w:sz="4" w:space="0" w:color="auto"/>
              <w:right w:val="single" w:sz="4" w:space="0" w:color="auto"/>
            </w:tcBorders>
            <w:shd w:val="clear" w:color="auto" w:fill="auto"/>
            <w:vAlign w:val="center"/>
            <w:hideMark/>
          </w:tcPr>
          <w:p w:rsidR="005D6B4A" w:rsidRPr="00E17E86" w:rsidRDefault="005D6B4A">
            <w:pPr>
              <w:rPr>
                <w:rFonts w:ascii="Calibri" w:hAnsi="Calibri"/>
                <w:color w:val="000000"/>
                <w:sz w:val="20"/>
                <w:szCs w:val="20"/>
              </w:rPr>
            </w:pPr>
            <w:r w:rsidRPr="005D6B4A">
              <w:rPr>
                <w:rFonts w:ascii="Calibri" w:hAnsi="Calibri"/>
                <w:color w:val="000000"/>
                <w:sz w:val="20"/>
                <w:szCs w:val="20"/>
              </w:rPr>
              <w:t>Жесткий диск 2,5" WD Scorpio Black 500 ГБ</w:t>
            </w:r>
            <w:r w:rsidR="00E17E86" w:rsidRPr="00E17E86">
              <w:rPr>
                <w:rFonts w:ascii="Calibri" w:hAnsi="Calibri"/>
                <w:color w:val="000000"/>
                <w:sz w:val="20"/>
                <w:szCs w:val="20"/>
              </w:rPr>
              <w:t xml:space="preserve"> [</w:t>
            </w:r>
            <w:r w:rsidR="00E17E86" w:rsidRPr="005D6B4A">
              <w:rPr>
                <w:rFonts w:ascii="Calibri" w:hAnsi="Calibri"/>
                <w:color w:val="000000"/>
                <w:sz w:val="20"/>
                <w:szCs w:val="20"/>
              </w:rPr>
              <w:t>WD5000BPKX</w:t>
            </w:r>
            <w:r w:rsidR="00E17E86" w:rsidRPr="00E17E86">
              <w:rPr>
                <w:rFonts w:ascii="Calibri" w:hAnsi="Calibri"/>
                <w:color w:val="000000"/>
                <w:sz w:val="20"/>
                <w:szCs w:val="20"/>
              </w:rPr>
              <w:t>]</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2 290,00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369</w:t>
            </w:r>
          </w:p>
        </w:tc>
        <w:tc>
          <w:tcPr>
            <w:tcW w:w="4312" w:type="dxa"/>
            <w:tcBorders>
              <w:top w:val="nil"/>
              <w:left w:val="nil"/>
              <w:bottom w:val="single" w:sz="4" w:space="0" w:color="auto"/>
              <w:right w:val="single" w:sz="4" w:space="0" w:color="auto"/>
            </w:tcBorders>
            <w:shd w:val="clear" w:color="auto" w:fill="auto"/>
            <w:vAlign w:val="center"/>
            <w:hideMark/>
          </w:tcPr>
          <w:p w:rsidR="005D6B4A" w:rsidRPr="00E17E86" w:rsidRDefault="005D6B4A">
            <w:pPr>
              <w:rPr>
                <w:rFonts w:ascii="Calibri" w:hAnsi="Calibri"/>
                <w:color w:val="000000"/>
                <w:sz w:val="20"/>
                <w:szCs w:val="20"/>
                <w:lang w:val="en-US"/>
              </w:rPr>
            </w:pPr>
            <w:r w:rsidRPr="005D6B4A">
              <w:rPr>
                <w:rFonts w:ascii="Calibri" w:hAnsi="Calibri"/>
                <w:color w:val="000000"/>
                <w:sz w:val="20"/>
                <w:szCs w:val="20"/>
              </w:rPr>
              <w:t>Видеокарта HP Quadro 410</w:t>
            </w:r>
            <w:r w:rsidR="00E17E86">
              <w:rPr>
                <w:rFonts w:ascii="Calibri" w:hAnsi="Calibri"/>
                <w:color w:val="000000"/>
                <w:sz w:val="20"/>
                <w:szCs w:val="20"/>
                <w:lang w:val="en-US"/>
              </w:rPr>
              <w:t xml:space="preserve"> [</w:t>
            </w:r>
            <w:r w:rsidR="00E17E86" w:rsidRPr="005D6B4A">
              <w:rPr>
                <w:rFonts w:ascii="Calibri" w:hAnsi="Calibri"/>
                <w:color w:val="000000"/>
                <w:sz w:val="20"/>
                <w:szCs w:val="20"/>
              </w:rPr>
              <w:t>A7U60AA</w:t>
            </w:r>
            <w:r w:rsidR="00E17E86">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6 200,00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370</w:t>
            </w:r>
          </w:p>
        </w:tc>
        <w:tc>
          <w:tcPr>
            <w:tcW w:w="4312" w:type="dxa"/>
            <w:tcBorders>
              <w:top w:val="nil"/>
              <w:left w:val="nil"/>
              <w:bottom w:val="single" w:sz="4" w:space="0" w:color="auto"/>
              <w:right w:val="single" w:sz="4" w:space="0" w:color="auto"/>
            </w:tcBorders>
            <w:shd w:val="clear" w:color="auto" w:fill="auto"/>
            <w:vAlign w:val="center"/>
            <w:hideMark/>
          </w:tcPr>
          <w:p w:rsidR="005D6B4A" w:rsidRPr="00E17E86" w:rsidRDefault="005D6B4A">
            <w:pPr>
              <w:rPr>
                <w:rFonts w:ascii="Calibri" w:hAnsi="Calibri"/>
                <w:color w:val="000000"/>
                <w:sz w:val="20"/>
                <w:szCs w:val="20"/>
              </w:rPr>
            </w:pPr>
            <w:r w:rsidRPr="005D6B4A">
              <w:rPr>
                <w:rFonts w:ascii="Calibri" w:hAnsi="Calibri"/>
                <w:color w:val="000000"/>
                <w:sz w:val="20"/>
                <w:szCs w:val="20"/>
              </w:rPr>
              <w:t>Видеокарта HP Quadro K600</w:t>
            </w:r>
            <w:r w:rsidR="00E17E86" w:rsidRPr="00E17E86">
              <w:rPr>
                <w:rFonts w:ascii="Calibri" w:hAnsi="Calibri"/>
                <w:color w:val="000000"/>
                <w:sz w:val="20"/>
                <w:szCs w:val="20"/>
              </w:rPr>
              <w:t xml:space="preserve"> [</w:t>
            </w:r>
            <w:r w:rsidR="00E17E86" w:rsidRPr="005D6B4A">
              <w:rPr>
                <w:rFonts w:ascii="Calibri" w:hAnsi="Calibri"/>
                <w:color w:val="000000"/>
                <w:sz w:val="20"/>
                <w:szCs w:val="20"/>
              </w:rPr>
              <w:t>C2J92AA</w:t>
            </w:r>
            <w:r w:rsidR="00E17E86" w:rsidRPr="00E17E86">
              <w:rPr>
                <w:rFonts w:ascii="Calibri" w:hAnsi="Calibri"/>
                <w:color w:val="000000"/>
                <w:sz w:val="20"/>
                <w:szCs w:val="20"/>
              </w:rPr>
              <w:t>]</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8 800,00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371</w:t>
            </w:r>
          </w:p>
        </w:tc>
        <w:tc>
          <w:tcPr>
            <w:tcW w:w="4312" w:type="dxa"/>
            <w:tcBorders>
              <w:top w:val="nil"/>
              <w:left w:val="nil"/>
              <w:bottom w:val="single" w:sz="4" w:space="0" w:color="auto"/>
              <w:right w:val="single" w:sz="4" w:space="0" w:color="auto"/>
            </w:tcBorders>
            <w:shd w:val="clear" w:color="auto" w:fill="auto"/>
            <w:vAlign w:val="center"/>
            <w:hideMark/>
          </w:tcPr>
          <w:p w:rsidR="005D6B4A" w:rsidRPr="00E17E86" w:rsidRDefault="005D6B4A">
            <w:pPr>
              <w:rPr>
                <w:rFonts w:ascii="Calibri" w:hAnsi="Calibri"/>
                <w:color w:val="000000"/>
                <w:sz w:val="20"/>
                <w:szCs w:val="20"/>
              </w:rPr>
            </w:pPr>
            <w:r w:rsidRPr="005D6B4A">
              <w:rPr>
                <w:rFonts w:ascii="Calibri" w:hAnsi="Calibri"/>
                <w:color w:val="000000"/>
                <w:sz w:val="20"/>
                <w:szCs w:val="20"/>
              </w:rPr>
              <w:t>Видеокарта HP Quadro K2000</w:t>
            </w:r>
            <w:r w:rsidR="00E17E86" w:rsidRPr="00E17E86">
              <w:rPr>
                <w:rFonts w:ascii="Calibri" w:hAnsi="Calibri"/>
                <w:color w:val="000000"/>
                <w:sz w:val="20"/>
                <w:szCs w:val="20"/>
              </w:rPr>
              <w:t xml:space="preserve"> [</w:t>
            </w:r>
            <w:r w:rsidR="00E17E86" w:rsidRPr="005D6B4A">
              <w:rPr>
                <w:rFonts w:ascii="Calibri" w:hAnsi="Calibri"/>
                <w:color w:val="000000"/>
                <w:sz w:val="20"/>
                <w:szCs w:val="20"/>
              </w:rPr>
              <w:t>C2J93AA</w:t>
            </w:r>
            <w:r w:rsidR="00E17E86" w:rsidRPr="00E17E86">
              <w:rPr>
                <w:rFonts w:ascii="Calibri" w:hAnsi="Calibri"/>
                <w:color w:val="000000"/>
                <w:sz w:val="20"/>
                <w:szCs w:val="20"/>
              </w:rPr>
              <w:t>]</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22 500,00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372</w:t>
            </w:r>
          </w:p>
        </w:tc>
        <w:tc>
          <w:tcPr>
            <w:tcW w:w="4312" w:type="dxa"/>
            <w:tcBorders>
              <w:top w:val="nil"/>
              <w:left w:val="nil"/>
              <w:bottom w:val="single" w:sz="4" w:space="0" w:color="auto"/>
              <w:right w:val="single" w:sz="4" w:space="0" w:color="auto"/>
            </w:tcBorders>
            <w:shd w:val="clear" w:color="auto" w:fill="auto"/>
            <w:vAlign w:val="center"/>
            <w:hideMark/>
          </w:tcPr>
          <w:p w:rsidR="005D6B4A" w:rsidRPr="00E17E86" w:rsidRDefault="005D6B4A">
            <w:pPr>
              <w:rPr>
                <w:rFonts w:ascii="Calibri" w:hAnsi="Calibri"/>
                <w:color w:val="000000"/>
                <w:sz w:val="20"/>
                <w:szCs w:val="20"/>
              </w:rPr>
            </w:pPr>
            <w:r w:rsidRPr="005D6B4A">
              <w:rPr>
                <w:rFonts w:ascii="Calibri" w:hAnsi="Calibri"/>
                <w:color w:val="000000"/>
                <w:sz w:val="20"/>
                <w:szCs w:val="20"/>
              </w:rPr>
              <w:t>Видеокарта HP Quadro K4000</w:t>
            </w:r>
            <w:r w:rsidR="00E17E86" w:rsidRPr="00E17E86">
              <w:rPr>
                <w:rFonts w:ascii="Calibri" w:hAnsi="Calibri"/>
                <w:color w:val="000000"/>
                <w:sz w:val="20"/>
                <w:szCs w:val="20"/>
              </w:rPr>
              <w:t xml:space="preserve"> [</w:t>
            </w:r>
            <w:r w:rsidR="00E17E86" w:rsidRPr="005D6B4A">
              <w:rPr>
                <w:rFonts w:ascii="Calibri" w:hAnsi="Calibri"/>
                <w:color w:val="000000"/>
                <w:sz w:val="20"/>
                <w:szCs w:val="20"/>
              </w:rPr>
              <w:t>C2J94AA</w:t>
            </w:r>
            <w:r w:rsidR="00E17E86" w:rsidRPr="00E17E86">
              <w:rPr>
                <w:rFonts w:ascii="Calibri" w:hAnsi="Calibri"/>
                <w:color w:val="000000"/>
                <w:sz w:val="20"/>
                <w:szCs w:val="20"/>
              </w:rPr>
              <w:t>]</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46 500,00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373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rPr>
              <w:t>Видеокарта</w:t>
            </w:r>
            <w:r w:rsidRPr="005D6B4A">
              <w:rPr>
                <w:rFonts w:ascii="Calibri" w:hAnsi="Calibri"/>
                <w:color w:val="000000"/>
                <w:sz w:val="20"/>
                <w:szCs w:val="20"/>
                <w:lang w:val="en-US"/>
              </w:rPr>
              <w:t xml:space="preserve"> ASUS EN210 SILENT/DI/1GD3/V2(LP)</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90-C1CP6Z-L0UANAYZ</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1 349,25</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374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Материнская плата ASUS H61M-K LGA 1155, mATX, Ret</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1 500,00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375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rPr>
              <w:t>Процессор</w:t>
            </w:r>
            <w:r w:rsidRPr="005D6B4A">
              <w:rPr>
                <w:rFonts w:ascii="Calibri" w:hAnsi="Calibri"/>
                <w:color w:val="000000"/>
                <w:sz w:val="20"/>
                <w:szCs w:val="20"/>
                <w:lang w:val="en-US"/>
              </w:rPr>
              <w:t xml:space="preserve"> INTEL Pentium Dual-Core G2030, LGA 1155, OEM</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lang w:val="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2 300,00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376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rPr>
              <w:t>Процессор</w:t>
            </w:r>
            <w:r w:rsidRPr="005D6B4A">
              <w:rPr>
                <w:rFonts w:ascii="Calibri" w:hAnsi="Calibri"/>
                <w:color w:val="000000"/>
                <w:sz w:val="20"/>
                <w:szCs w:val="20"/>
                <w:lang w:val="en-US"/>
              </w:rPr>
              <w:t xml:space="preserve"> INTEL Core i3 3240, LGA 1155, OEM</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lang w:val="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4 300,00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377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Устройство охлаждени</w:t>
            </w:r>
            <w:proofErr w:type="gramStart"/>
            <w:r w:rsidRPr="005D6B4A">
              <w:rPr>
                <w:rFonts w:ascii="Calibri" w:hAnsi="Calibri"/>
                <w:color w:val="000000"/>
                <w:sz w:val="20"/>
                <w:szCs w:val="20"/>
              </w:rPr>
              <w:t>я(</w:t>
            </w:r>
            <w:proofErr w:type="gramEnd"/>
            <w:r w:rsidRPr="005D6B4A">
              <w:rPr>
                <w:rFonts w:ascii="Calibri" w:hAnsi="Calibri"/>
                <w:color w:val="000000"/>
                <w:sz w:val="20"/>
                <w:szCs w:val="20"/>
              </w:rPr>
              <w:t>кулер) GLACIALTECH Igloo i630 Silent, 80мм</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246,75</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378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Устройство охлаждени</w:t>
            </w:r>
            <w:proofErr w:type="gramStart"/>
            <w:r w:rsidRPr="005D6B4A">
              <w:rPr>
                <w:rFonts w:ascii="Calibri" w:hAnsi="Calibri"/>
                <w:color w:val="000000"/>
                <w:sz w:val="20"/>
                <w:szCs w:val="20"/>
              </w:rPr>
              <w:t>я(</w:t>
            </w:r>
            <w:proofErr w:type="gramEnd"/>
            <w:r w:rsidRPr="005D6B4A">
              <w:rPr>
                <w:rFonts w:ascii="Calibri" w:hAnsi="Calibri"/>
                <w:color w:val="000000"/>
                <w:sz w:val="20"/>
                <w:szCs w:val="20"/>
              </w:rPr>
              <w:t>кулер) GLACIALTECH IceHut 1150 Silent, 92мм</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340,75</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379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Устройство охлаждени</w:t>
            </w:r>
            <w:proofErr w:type="gramStart"/>
            <w:r w:rsidRPr="005D6B4A">
              <w:rPr>
                <w:rFonts w:ascii="Calibri" w:hAnsi="Calibri"/>
                <w:color w:val="000000"/>
                <w:sz w:val="20"/>
                <w:szCs w:val="20"/>
              </w:rPr>
              <w:t>я(</w:t>
            </w:r>
            <w:proofErr w:type="gramEnd"/>
            <w:r w:rsidRPr="005D6B4A">
              <w:rPr>
                <w:rFonts w:ascii="Calibri" w:hAnsi="Calibri"/>
                <w:color w:val="000000"/>
                <w:sz w:val="20"/>
                <w:szCs w:val="20"/>
              </w:rPr>
              <w:t>кулер) GLACIALTECH IceHut 5059 Silent (E), 92мм</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82,25</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380</w:t>
            </w:r>
          </w:p>
        </w:tc>
        <w:tc>
          <w:tcPr>
            <w:tcW w:w="4312" w:type="dxa"/>
            <w:tcBorders>
              <w:top w:val="nil"/>
              <w:left w:val="nil"/>
              <w:bottom w:val="single" w:sz="4" w:space="0" w:color="auto"/>
              <w:right w:val="single" w:sz="4" w:space="0" w:color="auto"/>
            </w:tcBorders>
            <w:shd w:val="clear" w:color="auto" w:fill="auto"/>
            <w:vAlign w:val="center"/>
            <w:hideMark/>
          </w:tcPr>
          <w:p w:rsidR="005D6B4A" w:rsidRPr="00E17E86" w:rsidRDefault="005D6B4A">
            <w:pPr>
              <w:rPr>
                <w:rFonts w:ascii="Calibri" w:hAnsi="Calibri"/>
                <w:color w:val="000000"/>
                <w:sz w:val="20"/>
                <w:szCs w:val="20"/>
              </w:rPr>
            </w:pPr>
            <w:r w:rsidRPr="005D6B4A">
              <w:rPr>
                <w:rFonts w:ascii="Calibri" w:hAnsi="Calibri"/>
                <w:color w:val="000000"/>
                <w:sz w:val="20"/>
                <w:szCs w:val="20"/>
              </w:rPr>
              <w:t>Оперативная память Kingston 2GB Module - DDR3 1600MHz</w:t>
            </w:r>
            <w:r w:rsidR="00E17E86" w:rsidRPr="00E17E86">
              <w:rPr>
                <w:rFonts w:ascii="Calibri" w:hAnsi="Calibri"/>
                <w:color w:val="000000"/>
                <w:sz w:val="20"/>
                <w:szCs w:val="20"/>
              </w:rPr>
              <w:t xml:space="preserve"> [</w:t>
            </w:r>
            <w:r w:rsidR="00E17E86" w:rsidRPr="005D6B4A">
              <w:rPr>
                <w:rFonts w:ascii="Calibri" w:hAnsi="Calibri"/>
                <w:color w:val="000000"/>
                <w:sz w:val="20"/>
                <w:szCs w:val="20"/>
              </w:rPr>
              <w:t>KVR16N11S6/2</w:t>
            </w:r>
            <w:r w:rsidR="00E17E86" w:rsidRPr="00E17E86">
              <w:rPr>
                <w:rFonts w:ascii="Calibri" w:hAnsi="Calibri"/>
                <w:color w:val="000000"/>
                <w:sz w:val="20"/>
                <w:szCs w:val="20"/>
              </w:rPr>
              <w:t>]</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1 081,00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381</w:t>
            </w:r>
          </w:p>
        </w:tc>
        <w:tc>
          <w:tcPr>
            <w:tcW w:w="4312" w:type="dxa"/>
            <w:tcBorders>
              <w:top w:val="nil"/>
              <w:left w:val="nil"/>
              <w:bottom w:val="single" w:sz="4" w:space="0" w:color="auto"/>
              <w:right w:val="single" w:sz="4" w:space="0" w:color="auto"/>
            </w:tcBorders>
            <w:shd w:val="clear" w:color="auto" w:fill="auto"/>
            <w:vAlign w:val="center"/>
            <w:hideMark/>
          </w:tcPr>
          <w:p w:rsidR="005D6B4A" w:rsidRPr="00E17E86" w:rsidRDefault="005D6B4A">
            <w:pPr>
              <w:rPr>
                <w:rFonts w:ascii="Calibri" w:hAnsi="Calibri"/>
                <w:color w:val="000000"/>
                <w:sz w:val="20"/>
                <w:szCs w:val="20"/>
              </w:rPr>
            </w:pPr>
            <w:r w:rsidRPr="005D6B4A">
              <w:rPr>
                <w:rFonts w:ascii="Calibri" w:hAnsi="Calibri"/>
                <w:color w:val="000000"/>
                <w:sz w:val="20"/>
                <w:szCs w:val="20"/>
              </w:rPr>
              <w:t>Оперативная память Kingston 4GB Module - DDR3 1600MHz</w:t>
            </w:r>
            <w:r w:rsidR="00E17E86" w:rsidRPr="00E17E86">
              <w:rPr>
                <w:rFonts w:ascii="Calibri" w:hAnsi="Calibri"/>
                <w:color w:val="000000"/>
                <w:sz w:val="20"/>
                <w:szCs w:val="20"/>
              </w:rPr>
              <w:t xml:space="preserve"> [</w:t>
            </w:r>
            <w:r w:rsidR="00E17E86" w:rsidRPr="005D6B4A">
              <w:rPr>
                <w:rFonts w:ascii="Calibri" w:hAnsi="Calibri"/>
                <w:color w:val="000000"/>
                <w:sz w:val="20"/>
                <w:szCs w:val="20"/>
              </w:rPr>
              <w:t>KVR16N11S8/4</w:t>
            </w:r>
            <w:r w:rsidR="00E17E86" w:rsidRPr="00E17E86">
              <w:rPr>
                <w:rFonts w:ascii="Calibri" w:hAnsi="Calibri"/>
                <w:color w:val="000000"/>
                <w:sz w:val="20"/>
                <w:szCs w:val="20"/>
              </w:rPr>
              <w:t>]</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1 791,50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382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Матрица для ноутбука 11”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Sony VGN-TX5XRN</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6 350,00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383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Матрица для ноутбука 11.1”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lang w:val="en-US"/>
              </w:rPr>
              <w:t>Sony VAIO VGN-TZ3RMN/N</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9 700,00</w:t>
            </w:r>
          </w:p>
        </w:tc>
      </w:tr>
      <w:tr w:rsidR="005D6B4A" w:rsidRPr="005D6B4A" w:rsidTr="00A06A2E">
        <w:trPr>
          <w:trHeight w:val="86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384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Матрица для ноутбука 12.1”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lang w:val="en-US"/>
              </w:rPr>
              <w:t>Samsung NP-Q45</w:t>
            </w:r>
            <w:r w:rsidRPr="005D6B4A">
              <w:rPr>
                <w:rFonts w:ascii="Calibri" w:hAnsi="Calibri"/>
                <w:color w:val="000000"/>
                <w:sz w:val="20"/>
                <w:szCs w:val="20"/>
                <w:lang w:val="en-US"/>
              </w:rPr>
              <w:br/>
              <w:t>Samsung NP-Q210</w:t>
            </w:r>
            <w:r w:rsidRPr="005D6B4A">
              <w:rPr>
                <w:rFonts w:ascii="Calibri" w:hAnsi="Calibri"/>
                <w:color w:val="000000"/>
                <w:sz w:val="20"/>
                <w:szCs w:val="20"/>
                <w:lang w:val="en-US"/>
              </w:rPr>
              <w:br/>
              <w:t>HP TouchSmart tm2</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5 000,00</w:t>
            </w:r>
          </w:p>
        </w:tc>
      </w:tr>
      <w:tr w:rsidR="005D6B4A" w:rsidRPr="005D6B4A" w:rsidTr="00A06A2E">
        <w:trPr>
          <w:trHeight w:val="86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385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Матрица для ноутбука 13.1”</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lang w:val="en-US"/>
              </w:rPr>
              <w:t>Sony VGN-Z51MRG</w:t>
            </w:r>
            <w:r w:rsidRPr="005D6B4A">
              <w:rPr>
                <w:rFonts w:ascii="Calibri" w:hAnsi="Calibri"/>
                <w:color w:val="000000"/>
                <w:sz w:val="20"/>
                <w:szCs w:val="20"/>
                <w:lang w:val="en-US"/>
              </w:rPr>
              <w:br w:type="page"/>
              <w:t>Sony VPC-Z13S9R</w:t>
            </w:r>
            <w:r w:rsidRPr="005D6B4A">
              <w:rPr>
                <w:rFonts w:ascii="Calibri" w:hAnsi="Calibri"/>
                <w:color w:val="000000"/>
                <w:sz w:val="20"/>
                <w:szCs w:val="20"/>
                <w:lang w:val="en-US"/>
              </w:rPr>
              <w:br w:type="page"/>
              <w:t>Sony Vaio VPCZ23QR</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18 350,00</w:t>
            </w:r>
          </w:p>
        </w:tc>
      </w:tr>
      <w:tr w:rsidR="005D6B4A" w:rsidRPr="005D6B4A" w:rsidTr="00A06A2E">
        <w:trPr>
          <w:trHeight w:val="615"/>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386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 xml:space="preserve">Матрица для ноутбука 13.3” </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HP ProBook 4330s[XX947EA]</w:t>
            </w:r>
            <w:r w:rsidRPr="005D6B4A">
              <w:rPr>
                <w:rFonts w:ascii="Calibri" w:hAnsi="Calibri"/>
                <w:color w:val="000000"/>
                <w:sz w:val="20"/>
                <w:szCs w:val="20"/>
              </w:rPr>
              <w:br/>
              <w:t>HP ProBook 5310m[VQ600ES]</w:t>
            </w:r>
            <w:r w:rsidRPr="005D6B4A">
              <w:rPr>
                <w:rFonts w:ascii="Calibri" w:hAnsi="Calibri"/>
                <w:color w:val="000000"/>
                <w:sz w:val="20"/>
                <w:szCs w:val="20"/>
              </w:rPr>
              <w:br/>
              <w:t>HP ProBook 5320m[WS996EA]</w:t>
            </w:r>
            <w:r w:rsidRPr="005D6B4A">
              <w:rPr>
                <w:rFonts w:ascii="Calibri" w:hAnsi="Calibri"/>
                <w:color w:val="000000"/>
                <w:sz w:val="20"/>
                <w:szCs w:val="20"/>
              </w:rPr>
              <w:br/>
              <w:t>HP ProBook 5330m[LG720EA]</w:t>
            </w:r>
            <w:r w:rsidRPr="005D6B4A">
              <w:rPr>
                <w:rFonts w:ascii="Calibri" w:hAnsi="Calibri"/>
                <w:color w:val="000000"/>
                <w:sz w:val="20"/>
                <w:szCs w:val="20"/>
              </w:rPr>
              <w:br/>
              <w:t>HP ProBook 5330m[LG724EA]</w:t>
            </w:r>
            <w:r w:rsidRPr="005D6B4A">
              <w:rPr>
                <w:rFonts w:ascii="Calibri" w:hAnsi="Calibri"/>
                <w:color w:val="000000"/>
                <w:sz w:val="20"/>
                <w:szCs w:val="20"/>
              </w:rPr>
              <w:br/>
              <w:t>HP ProBook 5330m[A6G29EA]</w:t>
            </w:r>
            <w:r w:rsidRPr="005D6B4A">
              <w:rPr>
                <w:rFonts w:ascii="Calibri" w:hAnsi="Calibri"/>
                <w:color w:val="000000"/>
                <w:sz w:val="20"/>
                <w:szCs w:val="20"/>
              </w:rPr>
              <w:br/>
              <w:t>HP ProBook 6360b[LG631EA]</w:t>
            </w:r>
            <w:r w:rsidRPr="005D6B4A">
              <w:rPr>
                <w:rFonts w:ascii="Calibri" w:hAnsi="Calibri"/>
                <w:color w:val="000000"/>
                <w:sz w:val="20"/>
                <w:szCs w:val="20"/>
              </w:rPr>
              <w:br/>
              <w:t>HP Spectre XT Pro [B8W13AA]</w:t>
            </w:r>
            <w:r w:rsidRPr="005D6B4A">
              <w:rPr>
                <w:rFonts w:ascii="Calibri" w:hAnsi="Calibri"/>
                <w:color w:val="000000"/>
                <w:sz w:val="20"/>
                <w:szCs w:val="20"/>
              </w:rPr>
              <w:br/>
              <w:t>Toshiba PORTEGE Z930-DMS[PT234R-057047RU]</w:t>
            </w:r>
            <w:r w:rsidRPr="005D6B4A">
              <w:rPr>
                <w:rFonts w:ascii="Calibri" w:hAnsi="Calibri"/>
                <w:color w:val="000000"/>
                <w:sz w:val="20"/>
                <w:szCs w:val="20"/>
              </w:rPr>
              <w:br/>
              <w:t>Sony VPCSA2V9R</w:t>
            </w:r>
            <w:r w:rsidRPr="005D6B4A">
              <w:rPr>
                <w:rFonts w:ascii="Calibri" w:hAnsi="Calibri"/>
                <w:color w:val="000000"/>
                <w:sz w:val="20"/>
                <w:szCs w:val="20"/>
              </w:rPr>
              <w:br/>
              <w:t>Sony Vaio SVP1321M1RBI</w:t>
            </w:r>
            <w:r w:rsidRPr="005D6B4A">
              <w:rPr>
                <w:rFonts w:ascii="Calibri" w:hAnsi="Calibri"/>
                <w:color w:val="000000"/>
                <w:sz w:val="20"/>
                <w:szCs w:val="20"/>
              </w:rPr>
              <w:br/>
              <w:t>Fujitsu Siemens Amilo Si 2636</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15 100,00</w:t>
            </w:r>
          </w:p>
        </w:tc>
      </w:tr>
      <w:tr w:rsidR="005D6B4A" w:rsidRPr="005D6B4A" w:rsidTr="00A06A2E">
        <w:trPr>
          <w:trHeight w:val="230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lastRenderedPageBreak/>
              <w:t>387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Матрица для ноутбука 14”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HP ProBook 6440b[NN229EA]</w:t>
            </w:r>
            <w:r w:rsidRPr="005D6B4A">
              <w:rPr>
                <w:rFonts w:ascii="Calibri" w:hAnsi="Calibri"/>
                <w:color w:val="000000"/>
                <w:sz w:val="20"/>
                <w:szCs w:val="20"/>
              </w:rPr>
              <w:br/>
              <w:t>HP ProBook 6450b[WD779EA]</w:t>
            </w:r>
            <w:r w:rsidRPr="005D6B4A">
              <w:rPr>
                <w:rFonts w:ascii="Calibri" w:hAnsi="Calibri"/>
                <w:color w:val="000000"/>
                <w:sz w:val="20"/>
                <w:szCs w:val="20"/>
              </w:rPr>
              <w:br/>
              <w:t>HP ProBook 6450b[WD715EA]</w:t>
            </w:r>
            <w:r w:rsidRPr="005D6B4A">
              <w:rPr>
                <w:rFonts w:ascii="Calibri" w:hAnsi="Calibri"/>
                <w:color w:val="000000"/>
                <w:sz w:val="20"/>
                <w:szCs w:val="20"/>
              </w:rPr>
              <w:br/>
              <w:t>HP ProBook 6460b[LG642EA]</w:t>
            </w:r>
            <w:r w:rsidRPr="005D6B4A">
              <w:rPr>
                <w:rFonts w:ascii="Calibri" w:hAnsi="Calibri"/>
                <w:color w:val="000000"/>
                <w:sz w:val="20"/>
                <w:szCs w:val="20"/>
              </w:rPr>
              <w:br/>
              <w:t>HP ProBook 6460b[LG644EA]</w:t>
            </w:r>
            <w:r w:rsidRPr="005D6B4A">
              <w:rPr>
                <w:rFonts w:ascii="Calibri" w:hAnsi="Calibri"/>
                <w:color w:val="000000"/>
                <w:sz w:val="20"/>
                <w:szCs w:val="20"/>
              </w:rPr>
              <w:br/>
              <w:t>HP ProBook 6470b[B6P73EA]</w:t>
            </w:r>
            <w:r w:rsidRPr="005D6B4A">
              <w:rPr>
                <w:rFonts w:ascii="Calibri" w:hAnsi="Calibri"/>
                <w:color w:val="000000"/>
                <w:sz w:val="20"/>
                <w:szCs w:val="20"/>
              </w:rPr>
              <w:br/>
              <w:t>HP EliteBook 8440p[VQ665EA]</w:t>
            </w:r>
            <w:r w:rsidRPr="005D6B4A">
              <w:rPr>
                <w:rFonts w:ascii="Calibri" w:hAnsi="Calibri"/>
                <w:color w:val="000000"/>
                <w:sz w:val="20"/>
                <w:szCs w:val="20"/>
              </w:rPr>
              <w:br/>
              <w:t>Fujitsu Siemens LifeBook S7210</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15 000,00</w:t>
            </w:r>
          </w:p>
        </w:tc>
      </w:tr>
      <w:tr w:rsidR="005D6B4A" w:rsidRPr="005D6B4A" w:rsidTr="00A06A2E">
        <w:trPr>
          <w:trHeight w:val="86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388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Матрица для ноутбука 15.4”</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lang w:val="en-US"/>
              </w:rPr>
              <w:t>Sony VGN-N11SR</w:t>
            </w:r>
            <w:r w:rsidRPr="005D6B4A">
              <w:rPr>
                <w:rFonts w:ascii="Calibri" w:hAnsi="Calibri"/>
                <w:color w:val="000000"/>
                <w:sz w:val="20"/>
                <w:szCs w:val="20"/>
                <w:lang w:val="en-US"/>
              </w:rPr>
              <w:br/>
              <w:t>Sony VGN-FE41MR</w:t>
            </w:r>
            <w:r w:rsidRPr="005D6B4A">
              <w:rPr>
                <w:rFonts w:ascii="Calibri" w:hAnsi="Calibri"/>
                <w:color w:val="000000"/>
                <w:sz w:val="20"/>
                <w:szCs w:val="20"/>
                <w:lang w:val="en-US"/>
              </w:rPr>
              <w:br/>
              <w:t>HP Compaq 6720</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6 500,00</w:t>
            </w:r>
          </w:p>
        </w:tc>
      </w:tr>
      <w:tr w:rsidR="005D6B4A" w:rsidRPr="005D6B4A" w:rsidTr="00A06A2E">
        <w:trPr>
          <w:trHeight w:val="495"/>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389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Матрица для ноутбука 15.6”</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lang w:val="en-US"/>
              </w:rPr>
              <w:t>HP ProBook 4510s[WD660ES]</w:t>
            </w:r>
            <w:r w:rsidRPr="005D6B4A">
              <w:rPr>
                <w:rFonts w:ascii="Calibri" w:hAnsi="Calibri"/>
                <w:color w:val="000000"/>
                <w:sz w:val="20"/>
                <w:szCs w:val="20"/>
                <w:lang w:val="en-US"/>
              </w:rPr>
              <w:br/>
              <w:t>HP ProBook 4520s[XX775EA]</w:t>
            </w:r>
            <w:r w:rsidRPr="005D6B4A">
              <w:rPr>
                <w:rFonts w:ascii="Calibri" w:hAnsi="Calibri"/>
                <w:color w:val="000000"/>
                <w:sz w:val="20"/>
                <w:szCs w:val="20"/>
                <w:lang w:val="en-US"/>
              </w:rPr>
              <w:br/>
              <w:t>HP ProBook 4530s[B0X62EA]</w:t>
            </w:r>
            <w:r w:rsidRPr="005D6B4A">
              <w:rPr>
                <w:rFonts w:ascii="Calibri" w:hAnsi="Calibri"/>
                <w:color w:val="000000"/>
                <w:sz w:val="20"/>
                <w:szCs w:val="20"/>
                <w:lang w:val="en-US"/>
              </w:rPr>
              <w:br/>
              <w:t>HP ProBook 4540s[B6M12EA]</w:t>
            </w:r>
            <w:r w:rsidRPr="005D6B4A">
              <w:rPr>
                <w:rFonts w:ascii="Calibri" w:hAnsi="Calibri"/>
                <w:color w:val="000000"/>
                <w:sz w:val="20"/>
                <w:szCs w:val="20"/>
                <w:lang w:val="en-US"/>
              </w:rPr>
              <w:br/>
              <w:t>HP ProBook 4540s[H5J85EA]</w:t>
            </w:r>
            <w:r w:rsidRPr="005D6B4A">
              <w:rPr>
                <w:rFonts w:ascii="Calibri" w:hAnsi="Calibri"/>
                <w:color w:val="000000"/>
                <w:sz w:val="20"/>
                <w:szCs w:val="20"/>
                <w:lang w:val="en-US"/>
              </w:rPr>
              <w:br/>
              <w:t>HP ProBook 6540b[WD685EA]</w:t>
            </w:r>
            <w:r w:rsidRPr="005D6B4A">
              <w:rPr>
                <w:rFonts w:ascii="Calibri" w:hAnsi="Calibri"/>
                <w:color w:val="000000"/>
                <w:sz w:val="20"/>
                <w:szCs w:val="20"/>
                <w:lang w:val="en-US"/>
              </w:rPr>
              <w:br/>
              <w:t>HP ProBook 6550b[WD700EA]</w:t>
            </w:r>
            <w:r w:rsidRPr="005D6B4A">
              <w:rPr>
                <w:rFonts w:ascii="Calibri" w:hAnsi="Calibri"/>
                <w:color w:val="000000"/>
                <w:sz w:val="20"/>
                <w:szCs w:val="20"/>
                <w:lang w:val="en-US"/>
              </w:rPr>
              <w:br/>
              <w:t>HP ProBook 6550b[WD752EA]</w:t>
            </w:r>
            <w:r w:rsidRPr="005D6B4A">
              <w:rPr>
                <w:rFonts w:ascii="Calibri" w:hAnsi="Calibri"/>
                <w:color w:val="000000"/>
                <w:sz w:val="20"/>
                <w:szCs w:val="20"/>
                <w:lang w:val="en-US"/>
              </w:rPr>
              <w:br/>
              <w:t>HP Specture XT TouchSmart 15 4000er</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4 650,00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390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Матрица для ноутбука 17”</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HP EliteBook 8730w[NN268EA]</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26 000,00</w:t>
            </w:r>
          </w:p>
        </w:tc>
      </w:tr>
      <w:tr w:rsidR="005D6B4A" w:rsidRPr="005D6B4A" w:rsidTr="00A06A2E">
        <w:trPr>
          <w:trHeight w:val="86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391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Матрица для ноутбука 17.3”</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lang w:val="en-US"/>
              </w:rPr>
              <w:t>HP ProBook 4740s[B6M18EA]</w:t>
            </w:r>
            <w:r w:rsidRPr="005D6B4A">
              <w:rPr>
                <w:rFonts w:ascii="Calibri" w:hAnsi="Calibri"/>
                <w:color w:val="000000"/>
                <w:sz w:val="20"/>
                <w:szCs w:val="20"/>
                <w:lang w:val="en-US"/>
              </w:rPr>
              <w:br/>
              <w:t>HP ProBook 4740s[C4Z60EA]</w:t>
            </w:r>
            <w:r w:rsidRPr="005D6B4A">
              <w:rPr>
                <w:rFonts w:ascii="Calibri" w:hAnsi="Calibri"/>
                <w:color w:val="000000"/>
                <w:sz w:val="20"/>
                <w:szCs w:val="20"/>
                <w:lang w:val="en-US"/>
              </w:rPr>
              <w:br/>
              <w:t>HP EliteBook 8760w[LG673EA]</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18 500,00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392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Блок питания для Compaq 6000 Pro Microtower PC</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508154-001</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8 700,00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393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rPr>
              <w:t>Блок</w:t>
            </w:r>
            <w:r w:rsidRPr="005D6B4A">
              <w:rPr>
                <w:rFonts w:ascii="Calibri" w:hAnsi="Calibri"/>
                <w:color w:val="000000"/>
                <w:sz w:val="20"/>
                <w:szCs w:val="20"/>
                <w:lang w:val="en-US"/>
              </w:rPr>
              <w:t xml:space="preserve"> </w:t>
            </w:r>
            <w:r w:rsidRPr="005D6B4A">
              <w:rPr>
                <w:rFonts w:ascii="Calibri" w:hAnsi="Calibri"/>
                <w:color w:val="000000"/>
                <w:sz w:val="20"/>
                <w:szCs w:val="20"/>
              </w:rPr>
              <w:t>питания</w:t>
            </w:r>
            <w:r w:rsidRPr="005D6B4A">
              <w:rPr>
                <w:rFonts w:ascii="Calibri" w:hAnsi="Calibri"/>
                <w:color w:val="000000"/>
                <w:sz w:val="20"/>
                <w:szCs w:val="20"/>
                <w:lang w:val="en-US"/>
              </w:rPr>
              <w:t xml:space="preserve"> </w:t>
            </w:r>
            <w:r w:rsidRPr="005D6B4A">
              <w:rPr>
                <w:rFonts w:ascii="Calibri" w:hAnsi="Calibri"/>
                <w:color w:val="000000"/>
                <w:sz w:val="20"/>
                <w:szCs w:val="20"/>
              </w:rPr>
              <w:t>для</w:t>
            </w:r>
            <w:r w:rsidRPr="005D6B4A">
              <w:rPr>
                <w:rFonts w:ascii="Calibri" w:hAnsi="Calibri"/>
                <w:color w:val="000000"/>
                <w:sz w:val="20"/>
                <w:szCs w:val="20"/>
                <w:lang w:val="en-US"/>
              </w:rPr>
              <w:t xml:space="preserve"> Compaq 6200 Pro Microtower PC\Compaq 6300 Pro Microtower PC</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613764-001</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8 448,00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394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Клавиатура для ноутбука</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5 500,00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395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Оперативная память для ноутбука 2ГБ</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1 500,00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396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АКБ для ноутбука</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6 600,00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397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 xml:space="preserve">Тачскрин, сенсорное стекло для Apple iPad 2 с кнопкой Home в сборе </w:t>
            </w:r>
            <w:proofErr w:type="gramStart"/>
            <w:r w:rsidRPr="005D6B4A">
              <w:rPr>
                <w:rFonts w:ascii="Calibri" w:hAnsi="Calibri"/>
                <w:color w:val="000000"/>
                <w:sz w:val="20"/>
                <w:szCs w:val="20"/>
              </w:rPr>
              <w:t>черный</w:t>
            </w:r>
            <w:proofErr w:type="gramEnd"/>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3 300,00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398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 xml:space="preserve">Тачскрин, сенсорное стекло для Apple iPad 3 с кнопкой Home в сборе </w:t>
            </w:r>
            <w:proofErr w:type="gramStart"/>
            <w:r w:rsidRPr="005D6B4A">
              <w:rPr>
                <w:rFonts w:ascii="Calibri" w:hAnsi="Calibri"/>
                <w:color w:val="000000"/>
                <w:sz w:val="20"/>
                <w:szCs w:val="20"/>
              </w:rPr>
              <w:t>черный</w:t>
            </w:r>
            <w:proofErr w:type="gramEnd"/>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3 300,00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399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 xml:space="preserve">Тачскрин, сенсорное стекло для Apple iPad 4 с кнопкой Home в сборе </w:t>
            </w:r>
            <w:proofErr w:type="gramStart"/>
            <w:r w:rsidRPr="005D6B4A">
              <w:rPr>
                <w:rFonts w:ascii="Calibri" w:hAnsi="Calibri"/>
                <w:color w:val="000000"/>
                <w:sz w:val="20"/>
                <w:szCs w:val="20"/>
              </w:rPr>
              <w:t>черный</w:t>
            </w:r>
            <w:proofErr w:type="gramEnd"/>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3 300,00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400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 xml:space="preserve">Тачскрин, сенсорное стекло для Apple iPad 5 Air </w:t>
            </w:r>
            <w:proofErr w:type="gramStart"/>
            <w:r w:rsidRPr="005D6B4A">
              <w:rPr>
                <w:rFonts w:ascii="Calibri" w:hAnsi="Calibri"/>
                <w:color w:val="000000"/>
                <w:sz w:val="20"/>
                <w:szCs w:val="20"/>
              </w:rPr>
              <w:t>черный</w:t>
            </w:r>
            <w:proofErr w:type="gramEnd"/>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4 000,00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401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Блок питания для HP EVA 4400</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519842-001</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17 380,00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402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Батарейный блок APC Back-UPS 500(BK500EI)</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RBC2</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2 200,00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403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Батарейный блок APC SmartUPS 2200 (SUA2200RMI2U)</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RBC43</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18 949,65</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404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Батарейный блок APC SmartUPS 3000 (SUA3000RMI2U)</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RBC43</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18 949,65</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405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Батарейный блок APC Smart-UPS RT 3000VA (SURTD3000RMXLI)</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RBC44</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28 281,25</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406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Батарейный блок APC Smart-UPS RT 5000VA (SURTD5000RMXLI)</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RBC44</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28 281,25</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407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rPr>
              <w:t>Батарейный</w:t>
            </w:r>
            <w:r w:rsidRPr="005D6B4A">
              <w:rPr>
                <w:rFonts w:ascii="Calibri" w:hAnsi="Calibri"/>
                <w:color w:val="000000"/>
                <w:sz w:val="20"/>
                <w:szCs w:val="20"/>
                <w:lang w:val="en-US"/>
              </w:rPr>
              <w:t xml:space="preserve"> </w:t>
            </w:r>
            <w:r w:rsidRPr="005D6B4A">
              <w:rPr>
                <w:rFonts w:ascii="Calibri" w:hAnsi="Calibri"/>
                <w:color w:val="000000"/>
                <w:sz w:val="20"/>
                <w:szCs w:val="20"/>
              </w:rPr>
              <w:t>блок</w:t>
            </w:r>
            <w:r w:rsidRPr="005D6B4A">
              <w:rPr>
                <w:rFonts w:ascii="Calibri" w:hAnsi="Calibri"/>
                <w:color w:val="000000"/>
                <w:sz w:val="20"/>
                <w:szCs w:val="20"/>
                <w:lang w:val="en-US"/>
              </w:rPr>
              <w:t xml:space="preserve"> APC Symmetra LX Battery Module</w:t>
            </w:r>
          </w:p>
        </w:tc>
        <w:tc>
          <w:tcPr>
            <w:tcW w:w="2697" w:type="dxa"/>
            <w:tcBorders>
              <w:top w:val="nil"/>
              <w:left w:val="nil"/>
              <w:bottom w:val="single" w:sz="4" w:space="0" w:color="auto"/>
              <w:right w:val="single" w:sz="4" w:space="0" w:color="auto"/>
            </w:tcBorders>
            <w:shd w:val="clear" w:color="auto" w:fill="auto"/>
            <w:vAlign w:val="bottom"/>
            <w:hideMark/>
          </w:tcPr>
          <w:p w:rsidR="005D6B4A" w:rsidRPr="005D6B4A" w:rsidRDefault="005D6B4A">
            <w:pPr>
              <w:rPr>
                <w:rFonts w:ascii="Calibri" w:hAnsi="Calibri"/>
                <w:color w:val="000000"/>
                <w:sz w:val="20"/>
                <w:szCs w:val="20"/>
              </w:rPr>
            </w:pPr>
            <w:r w:rsidRPr="005D6B4A">
              <w:rPr>
                <w:rFonts w:ascii="Calibri" w:hAnsi="Calibri"/>
                <w:color w:val="000000"/>
                <w:sz w:val="20"/>
                <w:szCs w:val="20"/>
              </w:rPr>
              <w:t>SYBT5</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28 434,75</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lastRenderedPageBreak/>
              <w:t>408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rPr>
              <w:t>Силовой</w:t>
            </w:r>
            <w:r w:rsidRPr="005D6B4A">
              <w:rPr>
                <w:rFonts w:ascii="Calibri" w:hAnsi="Calibri"/>
                <w:color w:val="000000"/>
                <w:sz w:val="20"/>
                <w:szCs w:val="20"/>
                <w:lang w:val="en-US"/>
              </w:rPr>
              <w:t xml:space="preserve"> </w:t>
            </w:r>
            <w:r w:rsidRPr="005D6B4A">
              <w:rPr>
                <w:rFonts w:ascii="Calibri" w:hAnsi="Calibri"/>
                <w:color w:val="000000"/>
                <w:sz w:val="20"/>
                <w:szCs w:val="20"/>
              </w:rPr>
              <w:t>модуль</w:t>
            </w:r>
            <w:r w:rsidRPr="005D6B4A">
              <w:rPr>
                <w:rFonts w:ascii="Calibri" w:hAnsi="Calibri"/>
                <w:color w:val="000000"/>
                <w:sz w:val="20"/>
                <w:szCs w:val="20"/>
                <w:lang w:val="en-US"/>
              </w:rPr>
              <w:t xml:space="preserve"> APC Symmetra LX 4kVA Power Module</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rFonts w:ascii="Calibri" w:hAnsi="Calibri"/>
                <w:color w:val="000000"/>
                <w:sz w:val="20"/>
                <w:szCs w:val="20"/>
                <w:lang w:val="en-US"/>
              </w:rPr>
            </w:pPr>
            <w:r w:rsidRPr="005D6B4A">
              <w:rPr>
                <w:rFonts w:ascii="Calibri" w:hAnsi="Calibri"/>
                <w:color w:val="000000"/>
                <w:sz w:val="20"/>
                <w:szCs w:val="20"/>
              </w:rPr>
              <w:t>SYPM4KI</w:t>
            </w: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78 095,50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409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lang w:val="en-US"/>
              </w:rPr>
              <w:t>HP StorageWorks EVA M6412A 450GB 10K Fibre Channel Hard Disk Drive</w:t>
            </w:r>
            <w:r w:rsidR="00E17E86">
              <w:rPr>
                <w:rFonts w:ascii="Calibri" w:hAnsi="Calibri"/>
                <w:color w:val="000000"/>
                <w:sz w:val="20"/>
                <w:szCs w:val="20"/>
                <w:lang w:val="en-US"/>
              </w:rPr>
              <w:t xml:space="preserve"> [</w:t>
            </w:r>
            <w:r w:rsidR="00E17E86" w:rsidRPr="00E17E86">
              <w:rPr>
                <w:rFonts w:ascii="Calibri" w:hAnsi="Calibri"/>
                <w:color w:val="000000"/>
                <w:sz w:val="20"/>
                <w:szCs w:val="20"/>
                <w:lang w:val="en-US"/>
              </w:rPr>
              <w:t>AP731B</w:t>
            </w:r>
            <w:r w:rsidR="00E17E86">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62 920,00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410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lang w:val="en-US"/>
              </w:rPr>
              <w:t>HP StorageWorks EVA M6412A 600GB 10K Fibre Channel Hard Disk Drive</w:t>
            </w:r>
            <w:r w:rsidR="00E17E86">
              <w:rPr>
                <w:rFonts w:ascii="Calibri" w:hAnsi="Calibri"/>
                <w:color w:val="000000"/>
                <w:sz w:val="20"/>
                <w:szCs w:val="20"/>
                <w:lang w:val="en-US"/>
              </w:rPr>
              <w:t xml:space="preserve"> [</w:t>
            </w:r>
            <w:r w:rsidR="00E17E86" w:rsidRPr="00E17E86">
              <w:rPr>
                <w:rFonts w:ascii="Calibri" w:hAnsi="Calibri"/>
                <w:color w:val="000000"/>
                <w:sz w:val="20"/>
                <w:szCs w:val="20"/>
                <w:lang w:val="en-US"/>
              </w:rPr>
              <w:t>AP732B</w:t>
            </w:r>
            <w:r w:rsidR="00E17E86">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57 452,00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411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lang w:val="en-US"/>
              </w:rPr>
              <w:t>HP StorageWorks EVA M6412A 300GB 15K Fibre Channel Hard Disk Drive</w:t>
            </w:r>
            <w:r w:rsidR="00E17E86">
              <w:rPr>
                <w:rFonts w:ascii="Calibri" w:hAnsi="Calibri"/>
                <w:color w:val="000000"/>
                <w:sz w:val="20"/>
                <w:szCs w:val="20"/>
                <w:lang w:val="en-US"/>
              </w:rPr>
              <w:t xml:space="preserve"> [</w:t>
            </w:r>
            <w:r w:rsidR="00E17E86" w:rsidRPr="00E17E86">
              <w:rPr>
                <w:rFonts w:ascii="Calibri" w:hAnsi="Calibri"/>
                <w:color w:val="000000"/>
                <w:sz w:val="20"/>
                <w:szCs w:val="20"/>
                <w:lang w:val="en-US"/>
              </w:rPr>
              <w:t>AG690B</w:t>
            </w:r>
            <w:r w:rsidR="00E17E86">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33 413,00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412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lang w:val="en-US"/>
              </w:rPr>
              <w:t>HP StorageWorks EVA M6412A 450GB 15K Fibre Channel Hard Disk Drive</w:t>
            </w:r>
            <w:r w:rsidR="00E17E86">
              <w:rPr>
                <w:rFonts w:ascii="Calibri" w:hAnsi="Calibri"/>
                <w:color w:val="000000"/>
                <w:sz w:val="20"/>
                <w:szCs w:val="20"/>
                <w:lang w:val="en-US"/>
              </w:rPr>
              <w:t xml:space="preserve"> [</w:t>
            </w:r>
            <w:r w:rsidR="00E17E86" w:rsidRPr="00E17E86">
              <w:rPr>
                <w:rFonts w:ascii="Calibri" w:hAnsi="Calibri"/>
                <w:color w:val="000000"/>
                <w:sz w:val="20"/>
                <w:szCs w:val="20"/>
                <w:lang w:val="en-US"/>
              </w:rPr>
              <w:t>AG803B</w:t>
            </w:r>
            <w:r w:rsidR="00E17E86">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46 000,00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413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lang w:val="en-US"/>
              </w:rPr>
              <w:t>HP StorageWorks EVA M6412A 1TB FATA Hard Disk Drive</w:t>
            </w:r>
            <w:r w:rsidR="00E17E86">
              <w:rPr>
                <w:rFonts w:ascii="Calibri" w:hAnsi="Calibri"/>
                <w:color w:val="000000"/>
                <w:sz w:val="20"/>
                <w:szCs w:val="20"/>
                <w:lang w:val="en-US"/>
              </w:rPr>
              <w:t xml:space="preserve"> [</w:t>
            </w:r>
            <w:r w:rsidR="00E17E86" w:rsidRPr="00E17E86">
              <w:rPr>
                <w:rFonts w:ascii="Calibri" w:hAnsi="Calibri"/>
                <w:color w:val="000000"/>
                <w:sz w:val="20"/>
                <w:szCs w:val="20"/>
                <w:lang w:val="en-US"/>
              </w:rPr>
              <w:t>AG691B</w:t>
            </w:r>
            <w:r w:rsidR="00E17E86">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38 141,00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414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lang w:val="en-US"/>
              </w:rPr>
              <w:t>HP M6625 300GB 6G SAS 15K 2.5-inch HDD</w:t>
            </w:r>
            <w:r w:rsidR="00E17E86">
              <w:rPr>
                <w:rFonts w:ascii="Calibri" w:hAnsi="Calibri"/>
                <w:color w:val="000000"/>
                <w:sz w:val="20"/>
                <w:szCs w:val="20"/>
                <w:lang w:val="en-US"/>
              </w:rPr>
              <w:t xml:space="preserve"> [</w:t>
            </w:r>
            <w:r w:rsidR="00E17E86" w:rsidRPr="00E17E86">
              <w:rPr>
                <w:rFonts w:ascii="Calibri" w:hAnsi="Calibri"/>
                <w:color w:val="000000"/>
                <w:sz w:val="20"/>
                <w:szCs w:val="20"/>
                <w:lang w:val="en-US"/>
              </w:rPr>
              <w:t>QR477A</w:t>
            </w:r>
            <w:r w:rsidR="00E17E86">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50 830,00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415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lang w:val="en-US"/>
              </w:rPr>
              <w:t>HP M6625 300GB 6G SAS 10K 2.5-inch HDD</w:t>
            </w:r>
            <w:r w:rsidR="00E17E86">
              <w:rPr>
                <w:rFonts w:ascii="Calibri" w:hAnsi="Calibri"/>
                <w:color w:val="000000"/>
                <w:sz w:val="20"/>
                <w:szCs w:val="20"/>
                <w:lang w:val="en-US"/>
              </w:rPr>
              <w:t xml:space="preserve"> [</w:t>
            </w:r>
            <w:r w:rsidR="00E17E86" w:rsidRPr="00E17E86">
              <w:rPr>
                <w:rFonts w:ascii="Calibri" w:hAnsi="Calibri"/>
                <w:color w:val="000000"/>
                <w:sz w:val="20"/>
                <w:szCs w:val="20"/>
                <w:lang w:val="en-US"/>
              </w:rPr>
              <w:t>AP875A</w:t>
            </w:r>
            <w:r w:rsidR="00E17E86">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45 000,00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416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lang w:val="en-US"/>
              </w:rPr>
              <w:t>HP M6625 450GB 6G SAS 10K 2.5-inch HDD</w:t>
            </w:r>
            <w:r w:rsidR="00E17E86">
              <w:rPr>
                <w:rFonts w:ascii="Calibri" w:hAnsi="Calibri"/>
                <w:color w:val="000000"/>
                <w:sz w:val="20"/>
                <w:szCs w:val="20"/>
                <w:lang w:val="en-US"/>
              </w:rPr>
              <w:t xml:space="preserve"> [</w:t>
            </w:r>
            <w:r w:rsidR="00E17E86" w:rsidRPr="00E17E86">
              <w:rPr>
                <w:rFonts w:ascii="Calibri" w:hAnsi="Calibri"/>
                <w:color w:val="000000"/>
                <w:sz w:val="20"/>
                <w:szCs w:val="20"/>
                <w:lang w:val="en-US"/>
              </w:rPr>
              <w:t>AW612A</w:t>
            </w:r>
            <w:r w:rsidR="00E17E86">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68 000,00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417</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lang w:val="en-US"/>
              </w:rPr>
              <w:t>HP M6625 600GB 6G SAS 10K 2.5-inch HDD</w:t>
            </w:r>
            <w:r w:rsidR="00E17E86">
              <w:rPr>
                <w:rFonts w:ascii="Calibri" w:hAnsi="Calibri"/>
                <w:color w:val="000000"/>
                <w:sz w:val="20"/>
                <w:szCs w:val="20"/>
                <w:lang w:val="en-US"/>
              </w:rPr>
              <w:t xml:space="preserve"> [</w:t>
            </w:r>
            <w:r w:rsidR="00E17E86" w:rsidRPr="00E17E86">
              <w:rPr>
                <w:rFonts w:ascii="Calibri" w:hAnsi="Calibri"/>
                <w:color w:val="000000"/>
                <w:sz w:val="20"/>
                <w:szCs w:val="20"/>
                <w:lang w:val="en-US"/>
              </w:rPr>
              <w:t>AW611A</w:t>
            </w:r>
            <w:r w:rsidR="00E17E86">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78 692,00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418</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lang w:val="en-US"/>
              </w:rPr>
              <w:t>HP M6625 1TB 6G SAS 7.2K 2.5-inch HDD</w:t>
            </w:r>
            <w:r w:rsidR="00E17E86">
              <w:rPr>
                <w:rFonts w:ascii="Calibri" w:hAnsi="Calibri"/>
                <w:color w:val="000000"/>
                <w:sz w:val="20"/>
                <w:szCs w:val="20"/>
                <w:lang w:val="en-US"/>
              </w:rPr>
              <w:t xml:space="preserve"> [</w:t>
            </w:r>
            <w:r w:rsidR="00E17E86" w:rsidRPr="00E17E86">
              <w:rPr>
                <w:rFonts w:ascii="Calibri" w:hAnsi="Calibri"/>
                <w:color w:val="000000"/>
                <w:sz w:val="20"/>
                <w:szCs w:val="20"/>
                <w:lang w:val="en-US"/>
              </w:rPr>
              <w:t>QK764A</w:t>
            </w:r>
            <w:r w:rsidR="00E17E86">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30 186,75</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419</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lang w:val="en-US"/>
              </w:rPr>
              <w:t>HP M6612 450GB 6G SAS 15K 3.5-inch HDD</w:t>
            </w:r>
            <w:r w:rsidR="00E17E86">
              <w:rPr>
                <w:rFonts w:ascii="Calibri" w:hAnsi="Calibri"/>
                <w:color w:val="000000"/>
                <w:sz w:val="20"/>
                <w:szCs w:val="20"/>
                <w:lang w:val="en-US"/>
              </w:rPr>
              <w:t xml:space="preserve"> [</w:t>
            </w:r>
            <w:r w:rsidR="00E17E86" w:rsidRPr="00E17E86">
              <w:rPr>
                <w:rFonts w:ascii="Calibri" w:hAnsi="Calibri"/>
                <w:color w:val="000000"/>
                <w:sz w:val="20"/>
                <w:szCs w:val="20"/>
                <w:lang w:val="en-US"/>
              </w:rPr>
              <w:t>AP871A</w:t>
            </w:r>
            <w:r w:rsidR="00E17E86">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74 000,00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420</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lang w:val="en-US"/>
              </w:rPr>
              <w:t>HP M6612 600GB 6G SAS 15K 3.5-inch HDD</w:t>
            </w:r>
            <w:r w:rsidR="00E17E86">
              <w:rPr>
                <w:rFonts w:ascii="Calibri" w:hAnsi="Calibri"/>
                <w:color w:val="000000"/>
                <w:sz w:val="20"/>
                <w:szCs w:val="20"/>
                <w:lang w:val="en-US"/>
              </w:rPr>
              <w:t xml:space="preserve"> [</w:t>
            </w:r>
            <w:r w:rsidR="00E17E86" w:rsidRPr="00E17E86">
              <w:rPr>
                <w:rFonts w:ascii="Calibri" w:hAnsi="Calibri"/>
                <w:color w:val="000000"/>
                <w:sz w:val="20"/>
                <w:szCs w:val="20"/>
                <w:lang w:val="en-US"/>
              </w:rPr>
              <w:t>AP872A</w:t>
            </w:r>
            <w:r w:rsidR="00E17E86">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80 109,25</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421</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lang w:val="en-US"/>
              </w:rPr>
              <w:t>HP M6612 2TB 6G SAS 7.2K 3.5-inch HDD</w:t>
            </w:r>
            <w:r w:rsidR="00E17E86">
              <w:rPr>
                <w:rFonts w:ascii="Calibri" w:hAnsi="Calibri"/>
                <w:color w:val="000000"/>
                <w:sz w:val="20"/>
                <w:szCs w:val="20"/>
                <w:lang w:val="en-US"/>
              </w:rPr>
              <w:t xml:space="preserve"> [</w:t>
            </w:r>
            <w:r w:rsidR="00E17E86" w:rsidRPr="00E17E86">
              <w:rPr>
                <w:rFonts w:ascii="Calibri" w:hAnsi="Calibri"/>
                <w:color w:val="000000"/>
                <w:sz w:val="20"/>
                <w:szCs w:val="20"/>
                <w:lang w:val="en-US"/>
              </w:rPr>
              <w:t>AW590A</w:t>
            </w:r>
            <w:r w:rsidR="00E17E86">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76 056,00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422</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lang w:val="en-US"/>
              </w:rPr>
              <w:t>HP 300GB 6G SAS 15K rpm LFF (3.5-inch) Dual Port Enterprise 3yr Warranty Hard Drive</w:t>
            </w:r>
            <w:r w:rsidR="00E17E86">
              <w:rPr>
                <w:rFonts w:ascii="Calibri" w:hAnsi="Calibri"/>
                <w:color w:val="000000"/>
                <w:sz w:val="20"/>
                <w:szCs w:val="20"/>
                <w:lang w:val="en-US"/>
              </w:rPr>
              <w:t xml:space="preserve"> [</w:t>
            </w:r>
            <w:r w:rsidR="00E17E86" w:rsidRPr="00E17E86">
              <w:rPr>
                <w:rFonts w:ascii="Calibri" w:hAnsi="Calibri"/>
                <w:color w:val="000000"/>
                <w:sz w:val="20"/>
                <w:szCs w:val="20"/>
                <w:lang w:val="en-US"/>
              </w:rPr>
              <w:t>516814-B21</w:t>
            </w:r>
            <w:r w:rsidR="00E17E86">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15 750,00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423</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lang w:val="en-US"/>
              </w:rPr>
              <w:t>HP 450GB 6G SAS 15K rpm LFF (3.5-inch) Dual Port Enterprise 3yr Warranty Hard Drive</w:t>
            </w:r>
            <w:r w:rsidR="00E17E86">
              <w:rPr>
                <w:rFonts w:ascii="Calibri" w:hAnsi="Calibri"/>
                <w:color w:val="000000"/>
                <w:sz w:val="20"/>
                <w:szCs w:val="20"/>
                <w:lang w:val="en-US"/>
              </w:rPr>
              <w:t xml:space="preserve"> [</w:t>
            </w:r>
            <w:r w:rsidR="00E17E86" w:rsidRPr="00E17E86">
              <w:rPr>
                <w:rFonts w:ascii="Calibri" w:hAnsi="Calibri"/>
                <w:color w:val="000000"/>
                <w:sz w:val="20"/>
                <w:szCs w:val="20"/>
                <w:lang w:val="en-US"/>
              </w:rPr>
              <w:t>516816-B21</w:t>
            </w:r>
            <w:r w:rsidR="00E17E86">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24 460,00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424</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lang w:val="en-US"/>
              </w:rPr>
              <w:t>HP 600GB 6G SAS 15K rpm LFF (3.5-inch) Dual Port Enterprise 3yr Warranty Hard Drive</w:t>
            </w:r>
            <w:r w:rsidR="00E17E86">
              <w:rPr>
                <w:rFonts w:ascii="Calibri" w:hAnsi="Calibri"/>
                <w:color w:val="000000"/>
                <w:sz w:val="20"/>
                <w:szCs w:val="20"/>
                <w:lang w:val="en-US"/>
              </w:rPr>
              <w:t xml:space="preserve"> [</w:t>
            </w:r>
            <w:r w:rsidR="00E17E86" w:rsidRPr="00E17E86">
              <w:rPr>
                <w:rFonts w:ascii="Calibri" w:hAnsi="Calibri"/>
                <w:color w:val="000000"/>
                <w:sz w:val="20"/>
                <w:szCs w:val="20"/>
                <w:lang w:val="en-US"/>
              </w:rPr>
              <w:t>516828-B21</w:t>
            </w:r>
            <w:r w:rsidR="00E17E86">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29 350,00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425</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lang w:val="en-US"/>
              </w:rPr>
              <w:t>HP 1TB 6G SAS 7.2K rpm LFF (3.5-inch) Dual Port Midline 1yr Warranty Hard Drive</w:t>
            </w:r>
            <w:r w:rsidR="00E17E86">
              <w:rPr>
                <w:rFonts w:ascii="Calibri" w:hAnsi="Calibri"/>
                <w:color w:val="000000"/>
                <w:sz w:val="20"/>
                <w:szCs w:val="20"/>
                <w:lang w:val="en-US"/>
              </w:rPr>
              <w:t xml:space="preserve"> [</w:t>
            </w:r>
            <w:r w:rsidR="00E17E86" w:rsidRPr="00E17E86">
              <w:rPr>
                <w:rFonts w:ascii="Calibri" w:hAnsi="Calibri"/>
                <w:color w:val="000000"/>
                <w:sz w:val="20"/>
                <w:szCs w:val="20"/>
                <w:lang w:val="en-US"/>
              </w:rPr>
              <w:t>507614-B21</w:t>
            </w:r>
            <w:r w:rsidR="00E17E86">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5D6B4A" w:rsidRPr="00E17E86" w:rsidRDefault="005D6B4A">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13 790,00</w:t>
            </w:r>
          </w:p>
        </w:tc>
      </w:tr>
      <w:tr w:rsidR="005D6B4A" w:rsidRPr="005D6B4A" w:rsidTr="00A06A2E">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426</w:t>
            </w:r>
          </w:p>
        </w:tc>
        <w:tc>
          <w:tcPr>
            <w:tcW w:w="4312" w:type="dxa"/>
            <w:tcBorders>
              <w:top w:val="nil"/>
              <w:left w:val="nil"/>
              <w:bottom w:val="single" w:sz="4" w:space="0" w:color="auto"/>
              <w:right w:val="single" w:sz="4" w:space="0" w:color="auto"/>
            </w:tcBorders>
            <w:shd w:val="clear" w:color="auto" w:fill="auto"/>
            <w:vAlign w:val="center"/>
            <w:hideMark/>
          </w:tcPr>
          <w:p w:rsidR="005D6B4A" w:rsidRPr="005D6B4A" w:rsidRDefault="005D6B4A">
            <w:pPr>
              <w:rPr>
                <w:rFonts w:ascii="Calibri" w:hAnsi="Calibri"/>
                <w:color w:val="000000"/>
                <w:sz w:val="20"/>
                <w:szCs w:val="20"/>
                <w:lang w:val="en-US"/>
              </w:rPr>
            </w:pPr>
            <w:r w:rsidRPr="005D6B4A">
              <w:rPr>
                <w:rFonts w:ascii="Calibri" w:hAnsi="Calibri"/>
                <w:color w:val="000000"/>
                <w:sz w:val="20"/>
                <w:szCs w:val="20"/>
                <w:lang w:val="en-US"/>
              </w:rPr>
              <w:t>HP 2TB 6G SAS 7.2K rpm LFF (3.5-inch) Dual Port Midline 1yr Warranty Hard Drive</w:t>
            </w:r>
            <w:r w:rsidR="00E17E86">
              <w:rPr>
                <w:rFonts w:ascii="Calibri" w:hAnsi="Calibri"/>
                <w:color w:val="000000"/>
                <w:sz w:val="20"/>
                <w:szCs w:val="20"/>
                <w:lang w:val="en-US"/>
              </w:rPr>
              <w:t xml:space="preserve"> [</w:t>
            </w:r>
            <w:r w:rsidR="00E17E86" w:rsidRPr="00E17E86">
              <w:rPr>
                <w:rFonts w:ascii="Calibri" w:hAnsi="Calibri"/>
                <w:color w:val="000000"/>
                <w:sz w:val="20"/>
                <w:szCs w:val="20"/>
                <w:lang w:val="en-US"/>
              </w:rPr>
              <w:t>507616-B21</w:t>
            </w:r>
            <w:r w:rsidR="00E17E86">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5D6B4A" w:rsidRPr="006D29BF" w:rsidRDefault="005D6B4A">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20 755,00</w:t>
            </w:r>
          </w:p>
        </w:tc>
      </w:tr>
      <w:tr w:rsidR="005D6B4A" w:rsidRPr="005D6B4A" w:rsidTr="00A06A2E">
        <w:trPr>
          <w:trHeight w:val="288"/>
        </w:trPr>
        <w:tc>
          <w:tcPr>
            <w:tcW w:w="1120" w:type="dxa"/>
            <w:tcBorders>
              <w:top w:val="nil"/>
              <w:left w:val="single" w:sz="8" w:space="0" w:color="auto"/>
              <w:bottom w:val="single" w:sz="8" w:space="0" w:color="auto"/>
              <w:right w:val="single" w:sz="4" w:space="0" w:color="auto"/>
            </w:tcBorders>
            <w:shd w:val="clear" w:color="auto" w:fill="auto"/>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427</w:t>
            </w:r>
          </w:p>
        </w:tc>
        <w:tc>
          <w:tcPr>
            <w:tcW w:w="4312" w:type="dxa"/>
            <w:tcBorders>
              <w:top w:val="nil"/>
              <w:left w:val="nil"/>
              <w:bottom w:val="single" w:sz="8" w:space="0" w:color="auto"/>
              <w:right w:val="single" w:sz="4" w:space="0" w:color="auto"/>
            </w:tcBorders>
            <w:shd w:val="clear" w:color="auto" w:fill="auto"/>
            <w:vAlign w:val="center"/>
            <w:hideMark/>
          </w:tcPr>
          <w:p w:rsidR="005D6B4A" w:rsidRPr="00E17E86" w:rsidRDefault="005D6B4A">
            <w:pPr>
              <w:rPr>
                <w:rFonts w:ascii="Calibri" w:hAnsi="Calibri"/>
                <w:color w:val="000000"/>
                <w:sz w:val="20"/>
                <w:szCs w:val="20"/>
                <w:lang w:val="en-US"/>
              </w:rPr>
            </w:pPr>
            <w:r w:rsidRPr="005D6B4A">
              <w:rPr>
                <w:rFonts w:ascii="Calibri" w:hAnsi="Calibri"/>
                <w:color w:val="000000"/>
                <w:sz w:val="20"/>
                <w:szCs w:val="20"/>
                <w:lang w:val="en-US"/>
              </w:rPr>
              <w:t>HP 300GB 6G SAS 10K SFF DP ENT HDD</w:t>
            </w:r>
            <w:r w:rsidR="00E17E86" w:rsidRPr="00E17E86">
              <w:rPr>
                <w:rFonts w:ascii="Calibri" w:hAnsi="Calibri"/>
                <w:color w:val="000000"/>
                <w:sz w:val="20"/>
                <w:szCs w:val="20"/>
                <w:lang w:val="en-US"/>
              </w:rPr>
              <w:t xml:space="preserve"> </w:t>
            </w:r>
            <w:r w:rsidR="00E17E86">
              <w:rPr>
                <w:rFonts w:ascii="Calibri" w:hAnsi="Calibri"/>
                <w:color w:val="000000"/>
                <w:sz w:val="20"/>
                <w:szCs w:val="20"/>
                <w:lang w:val="en-US"/>
              </w:rPr>
              <w:t>[</w:t>
            </w:r>
            <w:r w:rsidR="00E17E86" w:rsidRPr="00E17E86">
              <w:rPr>
                <w:rFonts w:ascii="Calibri" w:hAnsi="Calibri"/>
                <w:color w:val="000000"/>
                <w:sz w:val="20"/>
                <w:szCs w:val="20"/>
                <w:lang w:val="en-US"/>
              </w:rPr>
              <w:t>507127-B21</w:t>
            </w:r>
            <w:r w:rsidR="00E17E86">
              <w:rPr>
                <w:rFonts w:ascii="Calibri" w:hAnsi="Calibri"/>
                <w:color w:val="000000"/>
                <w:sz w:val="20"/>
                <w:szCs w:val="20"/>
                <w:lang w:val="en-US"/>
              </w:rPr>
              <w:t>]</w:t>
            </w:r>
          </w:p>
        </w:tc>
        <w:tc>
          <w:tcPr>
            <w:tcW w:w="2697" w:type="dxa"/>
            <w:tcBorders>
              <w:top w:val="nil"/>
              <w:left w:val="nil"/>
              <w:bottom w:val="single" w:sz="8" w:space="0" w:color="auto"/>
              <w:right w:val="single" w:sz="4" w:space="0" w:color="auto"/>
            </w:tcBorders>
            <w:shd w:val="clear" w:color="auto" w:fill="auto"/>
            <w:vAlign w:val="bottom"/>
            <w:hideMark/>
          </w:tcPr>
          <w:p w:rsidR="005D6B4A" w:rsidRPr="006D29BF" w:rsidRDefault="005D6B4A">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5D6B4A" w:rsidRPr="005D6B4A" w:rsidRDefault="005D6B4A">
            <w:pPr>
              <w:jc w:val="center"/>
              <w:rPr>
                <w:sz w:val="20"/>
                <w:szCs w:val="20"/>
              </w:rPr>
            </w:pPr>
            <w:r w:rsidRPr="005D6B4A">
              <w:rPr>
                <w:sz w:val="20"/>
                <w:szCs w:val="20"/>
              </w:rPr>
              <w:t>Шт.</w:t>
            </w:r>
          </w:p>
        </w:tc>
        <w:tc>
          <w:tcPr>
            <w:tcW w:w="1560" w:type="dxa"/>
            <w:tcBorders>
              <w:top w:val="nil"/>
              <w:left w:val="single" w:sz="4" w:space="0" w:color="auto"/>
              <w:bottom w:val="single" w:sz="8" w:space="0" w:color="auto"/>
              <w:right w:val="single" w:sz="8" w:space="0" w:color="auto"/>
            </w:tcBorders>
            <w:shd w:val="clear" w:color="000000" w:fill="FFFFFF"/>
            <w:noWrap/>
            <w:vAlign w:val="center"/>
            <w:hideMark/>
          </w:tcPr>
          <w:p w:rsidR="005D6B4A" w:rsidRPr="005D6B4A" w:rsidRDefault="005D6B4A">
            <w:pPr>
              <w:jc w:val="center"/>
              <w:rPr>
                <w:rFonts w:ascii="Calibri" w:hAnsi="Calibri"/>
                <w:color w:val="000000"/>
                <w:sz w:val="20"/>
                <w:szCs w:val="20"/>
              </w:rPr>
            </w:pPr>
            <w:r w:rsidRPr="005D6B4A">
              <w:rPr>
                <w:rFonts w:ascii="Calibri" w:hAnsi="Calibri"/>
                <w:color w:val="000000"/>
                <w:sz w:val="20"/>
                <w:szCs w:val="20"/>
              </w:rPr>
              <w:t>18 540,00</w:t>
            </w:r>
          </w:p>
        </w:tc>
      </w:tr>
    </w:tbl>
    <w:p w:rsidR="00EB28D4" w:rsidRDefault="005D6B4A">
      <w:pPr>
        <w:rPr>
          <w:b/>
          <w:sz w:val="28"/>
          <w:szCs w:val="28"/>
        </w:rPr>
      </w:pPr>
      <w:r>
        <w:rPr>
          <w:b/>
          <w:sz w:val="28"/>
          <w:szCs w:val="28"/>
        </w:rPr>
        <w:t xml:space="preserve"> </w:t>
      </w:r>
      <w:r w:rsidR="00EB28D4">
        <w:rPr>
          <w:b/>
          <w:sz w:val="28"/>
          <w:szCs w:val="28"/>
        </w:rPr>
        <w:br w:type="page"/>
      </w:r>
    </w:p>
    <w:p w:rsidR="005D6B4A" w:rsidRDefault="005D6B4A">
      <w:pPr>
        <w:rPr>
          <w:b/>
          <w:sz w:val="28"/>
          <w:szCs w:val="28"/>
        </w:rPr>
      </w:pPr>
    </w:p>
    <w:p w:rsidR="00E17E86" w:rsidRDefault="003A26BE" w:rsidP="00E17E86">
      <w:pPr>
        <w:jc w:val="center"/>
        <w:rPr>
          <w:b/>
          <w:sz w:val="28"/>
          <w:szCs w:val="28"/>
        </w:rPr>
      </w:pPr>
      <w:r w:rsidRPr="00CE7042">
        <w:rPr>
          <w:b/>
          <w:sz w:val="28"/>
          <w:szCs w:val="28"/>
        </w:rPr>
        <w:t>Список моделей оборудования находящегося в эксплуатации.</w:t>
      </w:r>
    </w:p>
    <w:p w:rsidR="00E17E86" w:rsidRDefault="00E17E86" w:rsidP="00E17E86">
      <w:pPr>
        <w:rPr>
          <w:b/>
        </w:rPr>
        <w:sectPr w:rsidR="00E17E86" w:rsidSect="00E17E86">
          <w:pgSz w:w="11906" w:h="16838"/>
          <w:pgMar w:top="1258" w:right="746" w:bottom="737" w:left="1418" w:header="709" w:footer="287" w:gutter="0"/>
          <w:cols w:space="708"/>
          <w:docGrid w:linePitch="360"/>
        </w:sectPr>
      </w:pPr>
    </w:p>
    <w:p w:rsidR="003A26BE" w:rsidRPr="009358B0" w:rsidRDefault="003A26BE" w:rsidP="00E17E86">
      <w:pPr>
        <w:rPr>
          <w:b/>
        </w:rPr>
      </w:pPr>
      <w:r>
        <w:rPr>
          <w:b/>
        </w:rPr>
        <w:lastRenderedPageBreak/>
        <w:t xml:space="preserve">1. </w:t>
      </w:r>
      <w:r w:rsidRPr="009358B0">
        <w:rPr>
          <w:b/>
        </w:rPr>
        <w:t>Настольные, планшетные компьютеры и рабочие станции</w:t>
      </w:r>
    </w:p>
    <w:p w:rsidR="003A26BE" w:rsidRPr="009358B0" w:rsidRDefault="003A26BE" w:rsidP="003A26BE">
      <w:pPr>
        <w:ind w:left="360"/>
        <w:rPr>
          <w:lang w:val="en-US"/>
        </w:rPr>
      </w:pPr>
      <w:r w:rsidRPr="009358B0">
        <w:rPr>
          <w:lang w:val="en-US"/>
        </w:rPr>
        <w:t>HP DC5800</w:t>
      </w:r>
    </w:p>
    <w:p w:rsidR="003A26BE" w:rsidRPr="009358B0" w:rsidRDefault="003A26BE" w:rsidP="003A26BE">
      <w:pPr>
        <w:ind w:left="360"/>
        <w:rPr>
          <w:lang w:val="en-US"/>
        </w:rPr>
      </w:pPr>
      <w:r w:rsidRPr="009358B0">
        <w:rPr>
          <w:lang w:val="en-US"/>
        </w:rPr>
        <w:t>HP DC7800</w:t>
      </w:r>
    </w:p>
    <w:p w:rsidR="003A26BE" w:rsidRPr="009358B0" w:rsidRDefault="003A26BE" w:rsidP="003A26BE">
      <w:pPr>
        <w:ind w:left="360"/>
        <w:rPr>
          <w:lang w:val="en-US"/>
        </w:rPr>
      </w:pPr>
      <w:r w:rsidRPr="009358B0">
        <w:rPr>
          <w:lang w:val="en-US"/>
        </w:rPr>
        <w:t>HP DC7900</w:t>
      </w:r>
    </w:p>
    <w:p w:rsidR="003A26BE" w:rsidRPr="009358B0" w:rsidRDefault="003A26BE" w:rsidP="003A26BE">
      <w:pPr>
        <w:ind w:left="360"/>
        <w:rPr>
          <w:lang w:val="en-US"/>
        </w:rPr>
      </w:pPr>
      <w:r w:rsidRPr="009358B0">
        <w:rPr>
          <w:lang w:val="en-US"/>
        </w:rPr>
        <w:t>HP 6000 Pro</w:t>
      </w:r>
    </w:p>
    <w:p w:rsidR="003A26BE" w:rsidRPr="009358B0" w:rsidRDefault="003A26BE" w:rsidP="003A26BE">
      <w:pPr>
        <w:ind w:left="360"/>
        <w:rPr>
          <w:lang w:val="en-US"/>
        </w:rPr>
      </w:pPr>
      <w:r w:rsidRPr="009358B0">
        <w:rPr>
          <w:lang w:val="en-US"/>
        </w:rPr>
        <w:t>HP 6200 Pro</w:t>
      </w:r>
    </w:p>
    <w:p w:rsidR="003A26BE" w:rsidRPr="009358B0" w:rsidRDefault="003A26BE" w:rsidP="003A26BE">
      <w:pPr>
        <w:ind w:left="360"/>
        <w:rPr>
          <w:lang w:val="en-US"/>
        </w:rPr>
      </w:pPr>
      <w:r w:rsidRPr="009358B0">
        <w:rPr>
          <w:lang w:val="en-US"/>
        </w:rPr>
        <w:t>HP 6300 Pro</w:t>
      </w:r>
    </w:p>
    <w:p w:rsidR="003A26BE" w:rsidRPr="009358B0" w:rsidRDefault="003A26BE" w:rsidP="003A26BE">
      <w:pPr>
        <w:ind w:left="360"/>
        <w:rPr>
          <w:lang w:val="en-US"/>
        </w:rPr>
      </w:pPr>
      <w:r w:rsidRPr="009358B0">
        <w:rPr>
          <w:lang w:val="en-US"/>
        </w:rPr>
        <w:t>HP dx2300</w:t>
      </w:r>
    </w:p>
    <w:p w:rsidR="003A26BE" w:rsidRPr="009358B0" w:rsidRDefault="003A26BE" w:rsidP="003A26BE">
      <w:pPr>
        <w:ind w:left="360"/>
        <w:rPr>
          <w:lang w:val="en-US"/>
        </w:rPr>
      </w:pPr>
      <w:r w:rsidRPr="009358B0">
        <w:rPr>
          <w:lang w:val="en-US"/>
        </w:rPr>
        <w:t>HP dx2400</w:t>
      </w:r>
    </w:p>
    <w:p w:rsidR="003A26BE" w:rsidRPr="009358B0" w:rsidRDefault="003A26BE" w:rsidP="003A26BE">
      <w:pPr>
        <w:ind w:left="360"/>
        <w:rPr>
          <w:lang w:val="en-US"/>
        </w:rPr>
      </w:pPr>
      <w:r w:rsidRPr="009358B0">
        <w:rPr>
          <w:lang w:val="en-US"/>
        </w:rPr>
        <w:t>HP dx2420</w:t>
      </w:r>
    </w:p>
    <w:p w:rsidR="003A26BE" w:rsidRPr="009358B0" w:rsidRDefault="003A26BE" w:rsidP="003A26BE">
      <w:pPr>
        <w:ind w:left="360"/>
        <w:rPr>
          <w:lang w:val="en-US"/>
        </w:rPr>
      </w:pPr>
      <w:r w:rsidRPr="009358B0">
        <w:rPr>
          <w:lang w:val="en-US"/>
        </w:rPr>
        <w:t>HP dx7400</w:t>
      </w:r>
    </w:p>
    <w:p w:rsidR="003A26BE" w:rsidRPr="009358B0" w:rsidRDefault="003A26BE" w:rsidP="003A26BE">
      <w:pPr>
        <w:ind w:left="360"/>
        <w:rPr>
          <w:lang w:val="en-US"/>
        </w:rPr>
      </w:pPr>
      <w:r w:rsidRPr="009358B0">
        <w:rPr>
          <w:lang w:val="en-US"/>
        </w:rPr>
        <w:t>HP dx7500</w:t>
      </w:r>
    </w:p>
    <w:p w:rsidR="003A26BE" w:rsidRPr="009358B0" w:rsidRDefault="003A26BE" w:rsidP="003A26BE">
      <w:pPr>
        <w:ind w:left="360"/>
        <w:rPr>
          <w:lang w:val="en-US"/>
        </w:rPr>
      </w:pPr>
      <w:r w:rsidRPr="009358B0">
        <w:rPr>
          <w:lang w:val="en-US"/>
        </w:rPr>
        <w:t>HP 500B</w:t>
      </w:r>
    </w:p>
    <w:p w:rsidR="003A26BE" w:rsidRPr="009358B0" w:rsidRDefault="003A26BE" w:rsidP="003A26BE">
      <w:pPr>
        <w:ind w:left="360"/>
        <w:rPr>
          <w:lang w:val="en-US"/>
        </w:rPr>
      </w:pPr>
      <w:r w:rsidRPr="009358B0">
        <w:rPr>
          <w:lang w:val="en-US"/>
        </w:rPr>
        <w:t>HP Compaq Elite TS7320 AiO</w:t>
      </w:r>
    </w:p>
    <w:p w:rsidR="003A26BE" w:rsidRPr="009358B0" w:rsidRDefault="003A26BE" w:rsidP="003A26BE">
      <w:pPr>
        <w:ind w:left="360"/>
        <w:rPr>
          <w:lang w:val="en-US"/>
        </w:rPr>
      </w:pPr>
      <w:r w:rsidRPr="009358B0">
        <w:rPr>
          <w:lang w:val="en-US"/>
        </w:rPr>
        <w:t>HP Compaq Elite 8300 AiO</w:t>
      </w:r>
    </w:p>
    <w:p w:rsidR="003A26BE" w:rsidRPr="009358B0" w:rsidRDefault="003A26BE" w:rsidP="003A26BE">
      <w:pPr>
        <w:ind w:left="360"/>
        <w:rPr>
          <w:lang w:val="en-US"/>
        </w:rPr>
      </w:pPr>
      <w:r w:rsidRPr="009358B0">
        <w:rPr>
          <w:lang w:val="en-US"/>
        </w:rPr>
        <w:t>Apple iMac 27” MD096RS/A</w:t>
      </w:r>
    </w:p>
    <w:p w:rsidR="003A26BE" w:rsidRPr="009358B0" w:rsidRDefault="003A26BE" w:rsidP="003A26BE">
      <w:pPr>
        <w:ind w:left="360"/>
        <w:rPr>
          <w:lang w:val="en-US"/>
        </w:rPr>
      </w:pPr>
      <w:r w:rsidRPr="009358B0">
        <w:rPr>
          <w:lang w:val="en-US"/>
        </w:rPr>
        <w:t>HP 7300E</w:t>
      </w:r>
    </w:p>
    <w:p w:rsidR="003A26BE" w:rsidRPr="009358B0" w:rsidRDefault="003A26BE" w:rsidP="003A26BE">
      <w:pPr>
        <w:ind w:left="360"/>
        <w:rPr>
          <w:lang w:val="en-US"/>
        </w:rPr>
      </w:pPr>
      <w:r w:rsidRPr="009358B0">
        <w:rPr>
          <w:lang w:val="en-US"/>
        </w:rPr>
        <w:t xml:space="preserve">Noname </w:t>
      </w:r>
      <w:proofErr w:type="gramStart"/>
      <w:r w:rsidRPr="009358B0">
        <w:rPr>
          <w:lang w:val="en-US"/>
        </w:rPr>
        <w:t>PC(</w:t>
      </w:r>
      <w:proofErr w:type="gramEnd"/>
      <w:r w:rsidRPr="009358B0">
        <w:rPr>
          <w:lang w:val="en-US"/>
        </w:rPr>
        <w:t>Pentium, Celeron,DDR-2)</w:t>
      </w:r>
    </w:p>
    <w:p w:rsidR="003A26BE" w:rsidRPr="009358B0" w:rsidRDefault="003A26BE" w:rsidP="003A26BE">
      <w:pPr>
        <w:ind w:left="360"/>
        <w:rPr>
          <w:lang w:val="en-US"/>
        </w:rPr>
      </w:pPr>
    </w:p>
    <w:p w:rsidR="003A26BE" w:rsidRPr="009358B0" w:rsidRDefault="003A26BE" w:rsidP="003A26BE">
      <w:pPr>
        <w:ind w:left="360"/>
        <w:rPr>
          <w:lang w:val="en-US"/>
        </w:rPr>
      </w:pPr>
      <w:r w:rsidRPr="009358B0">
        <w:rPr>
          <w:lang w:val="en-US"/>
        </w:rPr>
        <w:t>Apple iPad</w:t>
      </w:r>
    </w:p>
    <w:p w:rsidR="003A26BE" w:rsidRPr="009358B0" w:rsidRDefault="003A26BE" w:rsidP="003A26BE">
      <w:pPr>
        <w:ind w:left="360"/>
        <w:rPr>
          <w:lang w:val="en-US"/>
        </w:rPr>
      </w:pPr>
      <w:r w:rsidRPr="009358B0">
        <w:rPr>
          <w:lang w:val="en-US"/>
        </w:rPr>
        <w:t>ASUS Eee Pad Transformer</w:t>
      </w:r>
    </w:p>
    <w:p w:rsidR="003A26BE" w:rsidRPr="009358B0" w:rsidRDefault="003A26BE" w:rsidP="003A26BE">
      <w:pPr>
        <w:ind w:left="360"/>
        <w:rPr>
          <w:lang w:val="en-US"/>
        </w:rPr>
      </w:pPr>
      <w:r w:rsidRPr="009358B0">
        <w:rPr>
          <w:lang w:val="en-US"/>
        </w:rPr>
        <w:t>Acer ICONIA Tab</w:t>
      </w:r>
    </w:p>
    <w:p w:rsidR="003A26BE" w:rsidRPr="009358B0" w:rsidRDefault="003A26BE" w:rsidP="003A26BE">
      <w:pPr>
        <w:ind w:left="360"/>
        <w:rPr>
          <w:lang w:val="en-US"/>
        </w:rPr>
      </w:pPr>
      <w:r w:rsidRPr="009358B0">
        <w:rPr>
          <w:lang w:val="en-US"/>
        </w:rPr>
        <w:t>Fujitsu STYLISTIC</w:t>
      </w:r>
    </w:p>
    <w:p w:rsidR="003A26BE" w:rsidRPr="009358B0" w:rsidRDefault="003A26BE" w:rsidP="003A26BE">
      <w:pPr>
        <w:ind w:left="360"/>
        <w:rPr>
          <w:lang w:val="en-US"/>
        </w:rPr>
      </w:pPr>
      <w:r w:rsidRPr="009358B0">
        <w:rPr>
          <w:lang w:val="en-US"/>
        </w:rPr>
        <w:t>HP ElitePad 900</w:t>
      </w:r>
    </w:p>
    <w:p w:rsidR="003A26BE" w:rsidRPr="009358B0" w:rsidRDefault="003A26BE" w:rsidP="003A26BE">
      <w:pPr>
        <w:ind w:left="360"/>
        <w:rPr>
          <w:b/>
          <w:lang w:val="en-US"/>
        </w:rPr>
      </w:pPr>
    </w:p>
    <w:p w:rsidR="003A26BE" w:rsidRPr="009358B0" w:rsidRDefault="003A26BE" w:rsidP="003A26BE">
      <w:pPr>
        <w:ind w:left="360"/>
        <w:rPr>
          <w:lang w:val="en-US"/>
        </w:rPr>
      </w:pPr>
      <w:r w:rsidRPr="009358B0">
        <w:rPr>
          <w:lang w:val="en-US"/>
        </w:rPr>
        <w:t>HP xw9400</w:t>
      </w:r>
    </w:p>
    <w:p w:rsidR="003A26BE" w:rsidRPr="009358B0" w:rsidRDefault="003A26BE" w:rsidP="003A26BE">
      <w:pPr>
        <w:ind w:left="360"/>
        <w:rPr>
          <w:lang w:val="en-US"/>
        </w:rPr>
      </w:pPr>
      <w:r w:rsidRPr="009358B0">
        <w:rPr>
          <w:lang w:val="en-US"/>
        </w:rPr>
        <w:t>DELL Precision Workstation T7400</w:t>
      </w:r>
    </w:p>
    <w:p w:rsidR="003A26BE" w:rsidRPr="009358B0" w:rsidRDefault="003A26BE" w:rsidP="003A26BE">
      <w:pPr>
        <w:ind w:left="360"/>
        <w:rPr>
          <w:lang w:val="en-US"/>
        </w:rPr>
      </w:pPr>
      <w:r w:rsidRPr="009358B0">
        <w:rPr>
          <w:lang w:val="en-US"/>
        </w:rPr>
        <w:t>HP Z210</w:t>
      </w:r>
    </w:p>
    <w:p w:rsidR="003A26BE" w:rsidRPr="009358B0" w:rsidRDefault="003A26BE" w:rsidP="003A26BE">
      <w:pPr>
        <w:ind w:left="360"/>
        <w:rPr>
          <w:lang w:val="en-US"/>
        </w:rPr>
      </w:pPr>
      <w:r w:rsidRPr="009358B0">
        <w:rPr>
          <w:lang w:val="en-US"/>
        </w:rPr>
        <w:t>HP Z400</w:t>
      </w:r>
    </w:p>
    <w:p w:rsidR="003A26BE" w:rsidRPr="009358B0" w:rsidRDefault="003A26BE" w:rsidP="003A26BE">
      <w:pPr>
        <w:ind w:left="360"/>
        <w:rPr>
          <w:lang w:val="en-US"/>
        </w:rPr>
      </w:pPr>
      <w:r w:rsidRPr="009358B0">
        <w:rPr>
          <w:lang w:val="en-US"/>
        </w:rPr>
        <w:t>HP Z800</w:t>
      </w:r>
    </w:p>
    <w:p w:rsidR="003A26BE" w:rsidRPr="009358B0" w:rsidRDefault="003A26BE" w:rsidP="003A26BE">
      <w:pPr>
        <w:rPr>
          <w:b/>
        </w:rPr>
      </w:pPr>
    </w:p>
    <w:p w:rsidR="003A26BE" w:rsidRPr="009358B0" w:rsidRDefault="003A26BE" w:rsidP="00041778">
      <w:pPr>
        <w:widowControl w:val="0"/>
        <w:numPr>
          <w:ilvl w:val="0"/>
          <w:numId w:val="87"/>
        </w:numPr>
        <w:tabs>
          <w:tab w:val="clear" w:pos="1287"/>
          <w:tab w:val="num" w:pos="567"/>
        </w:tabs>
        <w:ind w:left="567" w:hanging="283"/>
        <w:rPr>
          <w:b/>
        </w:rPr>
      </w:pPr>
      <w:r w:rsidRPr="009358B0">
        <w:rPr>
          <w:b/>
        </w:rPr>
        <w:t>Мониторы</w:t>
      </w:r>
    </w:p>
    <w:p w:rsidR="003A26BE" w:rsidRPr="009358B0" w:rsidRDefault="003A26BE" w:rsidP="003A26BE">
      <w:pPr>
        <w:ind w:left="360"/>
        <w:rPr>
          <w:lang w:val="en-US"/>
        </w:rPr>
      </w:pPr>
      <w:r w:rsidRPr="009358B0">
        <w:rPr>
          <w:lang w:val="en-US"/>
        </w:rPr>
        <w:t>3М М2256PW</w:t>
      </w:r>
    </w:p>
    <w:p w:rsidR="003A26BE" w:rsidRPr="009358B0" w:rsidRDefault="003A26BE" w:rsidP="003A26BE">
      <w:pPr>
        <w:ind w:left="360"/>
        <w:rPr>
          <w:lang w:val="en-US"/>
        </w:rPr>
      </w:pPr>
      <w:r w:rsidRPr="009358B0">
        <w:rPr>
          <w:lang w:val="en-US"/>
        </w:rPr>
        <w:t>NEC 225WXM</w:t>
      </w:r>
    </w:p>
    <w:p w:rsidR="003A26BE" w:rsidRPr="009358B0" w:rsidRDefault="003A26BE" w:rsidP="003A26BE">
      <w:pPr>
        <w:ind w:left="360"/>
        <w:rPr>
          <w:lang w:val="en-US"/>
        </w:rPr>
      </w:pPr>
      <w:r w:rsidRPr="009358B0">
        <w:rPr>
          <w:lang w:val="en-US"/>
        </w:rPr>
        <w:t>NEC EA191M</w:t>
      </w:r>
    </w:p>
    <w:p w:rsidR="003A26BE" w:rsidRPr="009358B0" w:rsidRDefault="003A26BE" w:rsidP="003A26BE">
      <w:pPr>
        <w:ind w:left="360"/>
        <w:rPr>
          <w:lang w:val="en-US"/>
        </w:rPr>
      </w:pPr>
      <w:r w:rsidRPr="009358B0">
        <w:rPr>
          <w:lang w:val="en-US"/>
        </w:rPr>
        <w:t>NEC EA241WM</w:t>
      </w:r>
    </w:p>
    <w:p w:rsidR="003A26BE" w:rsidRPr="009358B0" w:rsidRDefault="003A26BE" w:rsidP="003A26BE">
      <w:pPr>
        <w:ind w:left="360"/>
        <w:rPr>
          <w:lang w:val="en-US"/>
        </w:rPr>
      </w:pPr>
      <w:r w:rsidRPr="009358B0">
        <w:rPr>
          <w:lang w:val="en-US"/>
        </w:rPr>
        <w:t>NEC EA243WM</w:t>
      </w:r>
    </w:p>
    <w:p w:rsidR="003A26BE" w:rsidRPr="009358B0" w:rsidRDefault="003A26BE" w:rsidP="003A26BE">
      <w:pPr>
        <w:ind w:left="360"/>
        <w:rPr>
          <w:lang w:val="en-US"/>
        </w:rPr>
      </w:pPr>
      <w:r w:rsidRPr="009358B0">
        <w:rPr>
          <w:lang w:val="en-US"/>
        </w:rPr>
        <w:t>NEC EX231Wp</w:t>
      </w:r>
    </w:p>
    <w:p w:rsidR="003A26BE" w:rsidRPr="009358B0" w:rsidRDefault="003A26BE" w:rsidP="003A26BE">
      <w:pPr>
        <w:ind w:left="360"/>
        <w:rPr>
          <w:lang w:val="en-US"/>
        </w:rPr>
      </w:pPr>
      <w:r w:rsidRPr="009358B0">
        <w:rPr>
          <w:lang w:val="en-US"/>
        </w:rPr>
        <w:t>NEC EA232WMi</w:t>
      </w:r>
    </w:p>
    <w:p w:rsidR="003A26BE" w:rsidRPr="009358B0" w:rsidRDefault="003A26BE" w:rsidP="003A26BE">
      <w:pPr>
        <w:ind w:left="360"/>
        <w:rPr>
          <w:lang w:val="en-US"/>
        </w:rPr>
      </w:pPr>
      <w:r w:rsidRPr="009358B0">
        <w:rPr>
          <w:lang w:val="en-US"/>
        </w:rPr>
        <w:t>NEC 22WV</w:t>
      </w:r>
    </w:p>
    <w:p w:rsidR="003A26BE" w:rsidRPr="009358B0" w:rsidRDefault="003A26BE" w:rsidP="003A26BE">
      <w:pPr>
        <w:ind w:left="360"/>
        <w:rPr>
          <w:lang w:val="en-US"/>
        </w:rPr>
      </w:pPr>
      <w:r w:rsidRPr="009358B0">
        <w:rPr>
          <w:lang w:val="en-US"/>
        </w:rPr>
        <w:t>NEC 225WXM</w:t>
      </w:r>
    </w:p>
    <w:p w:rsidR="003A26BE" w:rsidRPr="009358B0" w:rsidRDefault="003A26BE" w:rsidP="003A26BE">
      <w:pPr>
        <w:ind w:left="360"/>
        <w:rPr>
          <w:lang w:val="en-US"/>
        </w:rPr>
      </w:pPr>
      <w:r w:rsidRPr="009358B0">
        <w:rPr>
          <w:lang w:val="en-US"/>
        </w:rPr>
        <w:t>NEC 224WM</w:t>
      </w:r>
    </w:p>
    <w:p w:rsidR="003A26BE" w:rsidRPr="009358B0" w:rsidRDefault="003A26BE" w:rsidP="003A26BE">
      <w:pPr>
        <w:ind w:left="360"/>
        <w:rPr>
          <w:lang w:val="en-US"/>
        </w:rPr>
      </w:pPr>
      <w:r w:rsidRPr="009358B0">
        <w:rPr>
          <w:lang w:val="en-US"/>
        </w:rPr>
        <w:t>NEC 2470WNX</w:t>
      </w:r>
    </w:p>
    <w:p w:rsidR="003A26BE" w:rsidRPr="009358B0" w:rsidRDefault="003A26BE" w:rsidP="003A26BE">
      <w:pPr>
        <w:ind w:left="360"/>
        <w:rPr>
          <w:lang w:val="en-US"/>
        </w:rPr>
      </w:pPr>
      <w:r w:rsidRPr="009358B0">
        <w:rPr>
          <w:lang w:val="en-US"/>
        </w:rPr>
        <w:t>NEC 2470WVX</w:t>
      </w:r>
    </w:p>
    <w:p w:rsidR="003A26BE" w:rsidRPr="009358B0" w:rsidRDefault="003A26BE" w:rsidP="003A26BE">
      <w:pPr>
        <w:ind w:left="360"/>
        <w:rPr>
          <w:lang w:val="en-US"/>
        </w:rPr>
      </w:pPr>
      <w:r w:rsidRPr="009358B0">
        <w:rPr>
          <w:lang w:val="en-US"/>
        </w:rPr>
        <w:t>NEC 2190UXp</w:t>
      </w:r>
    </w:p>
    <w:p w:rsidR="003A26BE" w:rsidRPr="009358B0" w:rsidRDefault="003A26BE" w:rsidP="003A26BE">
      <w:pPr>
        <w:ind w:left="360"/>
        <w:rPr>
          <w:lang w:val="en-US"/>
        </w:rPr>
      </w:pPr>
      <w:r w:rsidRPr="009358B0">
        <w:rPr>
          <w:lang w:val="en-US"/>
        </w:rPr>
        <w:t>NEC 1970VX</w:t>
      </w:r>
    </w:p>
    <w:p w:rsidR="003A26BE" w:rsidRPr="009358B0" w:rsidRDefault="003A26BE" w:rsidP="003A26BE">
      <w:pPr>
        <w:ind w:left="360"/>
        <w:rPr>
          <w:lang w:val="en-US"/>
        </w:rPr>
      </w:pPr>
      <w:r w:rsidRPr="009358B0">
        <w:rPr>
          <w:lang w:val="en-US"/>
        </w:rPr>
        <w:t>NEC 1970Nxp</w:t>
      </w:r>
    </w:p>
    <w:p w:rsidR="003A26BE" w:rsidRPr="009358B0" w:rsidRDefault="003A26BE" w:rsidP="003A26BE">
      <w:pPr>
        <w:ind w:left="360"/>
        <w:rPr>
          <w:lang w:val="en-US"/>
        </w:rPr>
      </w:pPr>
      <w:r w:rsidRPr="009358B0">
        <w:rPr>
          <w:lang w:val="en-US"/>
        </w:rPr>
        <w:t>NEC 195Nx</w:t>
      </w:r>
    </w:p>
    <w:p w:rsidR="003A26BE" w:rsidRPr="009358B0" w:rsidRDefault="003A26BE" w:rsidP="003A26BE">
      <w:pPr>
        <w:ind w:left="360"/>
        <w:rPr>
          <w:lang w:val="en-US"/>
        </w:rPr>
      </w:pPr>
      <w:r w:rsidRPr="009358B0">
        <w:rPr>
          <w:lang w:val="en-US"/>
        </w:rPr>
        <w:t>LG W2243S</w:t>
      </w:r>
    </w:p>
    <w:p w:rsidR="003A26BE" w:rsidRPr="009358B0" w:rsidRDefault="003A26BE" w:rsidP="003A26BE">
      <w:pPr>
        <w:ind w:left="360"/>
        <w:rPr>
          <w:lang w:val="en-US"/>
        </w:rPr>
      </w:pPr>
      <w:r w:rsidRPr="009358B0">
        <w:rPr>
          <w:lang w:val="en-US"/>
        </w:rPr>
        <w:t>LG L1918S</w:t>
      </w:r>
    </w:p>
    <w:p w:rsidR="003A26BE" w:rsidRPr="009358B0" w:rsidRDefault="003A26BE" w:rsidP="003A26BE">
      <w:pPr>
        <w:ind w:left="360"/>
        <w:rPr>
          <w:lang w:val="en-US"/>
        </w:rPr>
      </w:pPr>
      <w:r w:rsidRPr="009358B0">
        <w:rPr>
          <w:lang w:val="en-US"/>
        </w:rPr>
        <w:lastRenderedPageBreak/>
        <w:t>LG L1942S</w:t>
      </w:r>
    </w:p>
    <w:p w:rsidR="003A26BE" w:rsidRPr="009358B0" w:rsidRDefault="003A26BE" w:rsidP="003A26BE">
      <w:pPr>
        <w:ind w:left="360"/>
        <w:rPr>
          <w:lang w:val="en-US"/>
        </w:rPr>
      </w:pPr>
      <w:r w:rsidRPr="009358B0">
        <w:rPr>
          <w:lang w:val="en-US"/>
        </w:rPr>
        <w:t>LG W1943S</w:t>
      </w:r>
    </w:p>
    <w:p w:rsidR="003A26BE" w:rsidRPr="009358B0" w:rsidRDefault="003A26BE" w:rsidP="003A26BE">
      <w:pPr>
        <w:ind w:left="360"/>
        <w:rPr>
          <w:lang w:val="en-US"/>
        </w:rPr>
      </w:pPr>
      <w:r w:rsidRPr="009358B0">
        <w:rPr>
          <w:lang w:val="en-US"/>
        </w:rPr>
        <w:t>LG L1953</w:t>
      </w:r>
    </w:p>
    <w:p w:rsidR="003A26BE" w:rsidRPr="009358B0" w:rsidRDefault="003A26BE" w:rsidP="003A26BE">
      <w:pPr>
        <w:ind w:left="360"/>
        <w:rPr>
          <w:lang w:val="en-US"/>
        </w:rPr>
      </w:pPr>
      <w:r w:rsidRPr="009358B0">
        <w:rPr>
          <w:lang w:val="en-US"/>
        </w:rPr>
        <w:t>LG W2243S</w:t>
      </w:r>
    </w:p>
    <w:p w:rsidR="003A26BE" w:rsidRPr="009358B0" w:rsidRDefault="003A26BE" w:rsidP="003A26BE">
      <w:pPr>
        <w:ind w:left="360"/>
        <w:rPr>
          <w:lang w:val="en-US"/>
        </w:rPr>
      </w:pPr>
      <w:r w:rsidRPr="009358B0">
        <w:rPr>
          <w:lang w:val="en-US"/>
        </w:rPr>
        <w:t>LG E2242C</w:t>
      </w:r>
    </w:p>
    <w:p w:rsidR="003A26BE" w:rsidRPr="009358B0" w:rsidRDefault="003A26BE" w:rsidP="003A26BE">
      <w:pPr>
        <w:ind w:left="360"/>
        <w:rPr>
          <w:lang w:val="en-US"/>
        </w:rPr>
      </w:pPr>
      <w:r w:rsidRPr="009358B0">
        <w:rPr>
          <w:lang w:val="en-US"/>
        </w:rPr>
        <w:t>LG IPS225T</w:t>
      </w:r>
    </w:p>
    <w:p w:rsidR="003A26BE" w:rsidRPr="009358B0" w:rsidRDefault="003A26BE" w:rsidP="003A26BE">
      <w:pPr>
        <w:ind w:left="360"/>
        <w:rPr>
          <w:lang w:val="en-US"/>
        </w:rPr>
      </w:pPr>
      <w:r w:rsidRPr="009358B0">
        <w:rPr>
          <w:lang w:val="en-US"/>
        </w:rPr>
        <w:t>LG 22EA53T</w:t>
      </w:r>
    </w:p>
    <w:p w:rsidR="003A26BE" w:rsidRPr="009358B0" w:rsidRDefault="003A26BE" w:rsidP="00041778">
      <w:pPr>
        <w:widowControl w:val="0"/>
        <w:numPr>
          <w:ilvl w:val="0"/>
          <w:numId w:val="87"/>
        </w:numPr>
        <w:tabs>
          <w:tab w:val="clear" w:pos="1287"/>
          <w:tab w:val="num" w:pos="851"/>
        </w:tabs>
        <w:spacing w:before="120"/>
        <w:ind w:left="851" w:hanging="567"/>
        <w:rPr>
          <w:b/>
        </w:rPr>
      </w:pPr>
      <w:r w:rsidRPr="009358B0">
        <w:rPr>
          <w:b/>
        </w:rPr>
        <w:t>Ноутбуки</w:t>
      </w:r>
    </w:p>
    <w:p w:rsidR="003A26BE" w:rsidRPr="009358B0" w:rsidRDefault="003A26BE" w:rsidP="003A26BE">
      <w:pPr>
        <w:ind w:left="360"/>
        <w:rPr>
          <w:lang w:val="en-US"/>
        </w:rPr>
      </w:pPr>
      <w:r w:rsidRPr="009358B0">
        <w:rPr>
          <w:lang w:val="en-US"/>
        </w:rPr>
        <w:t>Acer Aspire 2920-302G25Mi</w:t>
      </w:r>
    </w:p>
    <w:p w:rsidR="003A26BE" w:rsidRPr="009358B0" w:rsidRDefault="003A26BE" w:rsidP="003A26BE">
      <w:pPr>
        <w:ind w:left="360"/>
        <w:rPr>
          <w:lang w:val="en-US"/>
        </w:rPr>
      </w:pPr>
      <w:r w:rsidRPr="009358B0">
        <w:rPr>
          <w:lang w:val="en-US"/>
        </w:rPr>
        <w:t>Acer Aspire 5654WLMi</w:t>
      </w:r>
    </w:p>
    <w:p w:rsidR="003A26BE" w:rsidRPr="009358B0" w:rsidRDefault="003A26BE" w:rsidP="003A26BE">
      <w:pPr>
        <w:ind w:left="360"/>
        <w:rPr>
          <w:lang w:val="en-US"/>
        </w:rPr>
      </w:pPr>
      <w:r w:rsidRPr="009358B0">
        <w:rPr>
          <w:lang w:val="en-US"/>
        </w:rPr>
        <w:t>Acer TM6292-812G25Mn</w:t>
      </w:r>
    </w:p>
    <w:p w:rsidR="003A26BE" w:rsidRPr="009358B0" w:rsidRDefault="003A26BE" w:rsidP="003A26BE">
      <w:pPr>
        <w:ind w:left="360"/>
        <w:rPr>
          <w:lang w:val="en-US"/>
        </w:rPr>
      </w:pPr>
      <w:r w:rsidRPr="009358B0">
        <w:rPr>
          <w:lang w:val="en-US"/>
        </w:rPr>
        <w:t>Acer Travel Mate 8371</w:t>
      </w:r>
    </w:p>
    <w:p w:rsidR="003A26BE" w:rsidRPr="009358B0" w:rsidRDefault="003A26BE" w:rsidP="003A26BE">
      <w:pPr>
        <w:ind w:left="360"/>
        <w:rPr>
          <w:lang w:val="en-US"/>
        </w:rPr>
      </w:pPr>
      <w:r w:rsidRPr="009358B0">
        <w:rPr>
          <w:lang w:val="en-US"/>
        </w:rPr>
        <w:t>Acer TravelMate 6292-825G25Mn</w:t>
      </w:r>
    </w:p>
    <w:p w:rsidR="003A26BE" w:rsidRPr="009358B0" w:rsidRDefault="003A26BE" w:rsidP="003A26BE">
      <w:pPr>
        <w:ind w:left="360"/>
        <w:rPr>
          <w:lang w:val="en-US"/>
        </w:rPr>
      </w:pPr>
      <w:r w:rsidRPr="009358B0">
        <w:rPr>
          <w:lang w:val="en-US"/>
        </w:rPr>
        <w:t>Apple iPad2 64</w:t>
      </w:r>
      <w:proofErr w:type="gramStart"/>
      <w:r w:rsidRPr="009358B0">
        <w:rPr>
          <w:lang w:val="en-US"/>
        </w:rPr>
        <w:t>gb</w:t>
      </w:r>
      <w:proofErr w:type="gramEnd"/>
      <w:r w:rsidRPr="009358B0">
        <w:rPr>
          <w:lang w:val="en-US"/>
        </w:rPr>
        <w:t xml:space="preserve"> WiFi 3G Black</w:t>
      </w:r>
    </w:p>
    <w:p w:rsidR="003A26BE" w:rsidRPr="009358B0" w:rsidRDefault="003A26BE" w:rsidP="003A26BE">
      <w:pPr>
        <w:ind w:left="360"/>
        <w:rPr>
          <w:lang w:val="en-US"/>
        </w:rPr>
      </w:pPr>
      <w:r w:rsidRPr="009358B0">
        <w:rPr>
          <w:lang w:val="en-US"/>
        </w:rPr>
        <w:t>Apple MacBook Air</w:t>
      </w:r>
    </w:p>
    <w:p w:rsidR="003A26BE" w:rsidRPr="009358B0" w:rsidRDefault="003A26BE" w:rsidP="003A26BE">
      <w:pPr>
        <w:ind w:left="360"/>
        <w:rPr>
          <w:lang w:val="en-US"/>
        </w:rPr>
      </w:pPr>
      <w:r w:rsidRPr="009358B0">
        <w:rPr>
          <w:lang w:val="en-US"/>
        </w:rPr>
        <w:t>Apple MacBook Air MC5041RS/A</w:t>
      </w:r>
    </w:p>
    <w:p w:rsidR="003A26BE" w:rsidRPr="009358B0" w:rsidRDefault="003A26BE" w:rsidP="003A26BE">
      <w:pPr>
        <w:ind w:left="360"/>
        <w:rPr>
          <w:lang w:val="en-US"/>
        </w:rPr>
      </w:pPr>
      <w:r w:rsidRPr="009358B0">
        <w:rPr>
          <w:lang w:val="en-US"/>
        </w:rPr>
        <w:t>Apple MacBook Air MD224RS/A</w:t>
      </w:r>
    </w:p>
    <w:p w:rsidR="003A26BE" w:rsidRPr="009358B0" w:rsidRDefault="003A26BE" w:rsidP="003A26BE">
      <w:pPr>
        <w:ind w:left="360"/>
        <w:rPr>
          <w:lang w:val="en-US"/>
        </w:rPr>
      </w:pPr>
      <w:r w:rsidRPr="009358B0">
        <w:rPr>
          <w:lang w:val="en-US"/>
        </w:rPr>
        <w:t>Apple MacBook Pro ME662RU/A</w:t>
      </w:r>
    </w:p>
    <w:p w:rsidR="003A26BE" w:rsidRPr="009358B0" w:rsidRDefault="003A26BE" w:rsidP="003A26BE">
      <w:pPr>
        <w:ind w:left="360"/>
        <w:rPr>
          <w:lang w:val="en-US"/>
        </w:rPr>
      </w:pPr>
      <w:r w:rsidRPr="009358B0">
        <w:rPr>
          <w:lang w:val="en-US"/>
        </w:rPr>
        <w:t>Asus M50Sr</w:t>
      </w:r>
    </w:p>
    <w:p w:rsidR="003A26BE" w:rsidRPr="009358B0" w:rsidRDefault="003A26BE" w:rsidP="003A26BE">
      <w:pPr>
        <w:ind w:left="360"/>
        <w:rPr>
          <w:lang w:val="en-US"/>
        </w:rPr>
      </w:pPr>
      <w:r w:rsidRPr="009358B0">
        <w:rPr>
          <w:lang w:val="en-US"/>
        </w:rPr>
        <w:t>Asus M50VM</w:t>
      </w:r>
    </w:p>
    <w:p w:rsidR="003A26BE" w:rsidRPr="009358B0" w:rsidRDefault="003A26BE" w:rsidP="003A26BE">
      <w:pPr>
        <w:ind w:left="360"/>
        <w:rPr>
          <w:lang w:val="en-US"/>
        </w:rPr>
      </w:pPr>
      <w:r w:rsidRPr="009358B0">
        <w:rPr>
          <w:lang w:val="en-US"/>
        </w:rPr>
        <w:t>Asus M51Sr</w:t>
      </w:r>
    </w:p>
    <w:p w:rsidR="003A26BE" w:rsidRPr="009358B0" w:rsidRDefault="003A26BE" w:rsidP="003A26BE">
      <w:pPr>
        <w:ind w:left="360"/>
        <w:rPr>
          <w:lang w:val="en-US"/>
        </w:rPr>
      </w:pPr>
      <w:r w:rsidRPr="009358B0">
        <w:rPr>
          <w:lang w:val="en-US"/>
        </w:rPr>
        <w:t>Asus U1E</w:t>
      </w:r>
    </w:p>
    <w:p w:rsidR="003A26BE" w:rsidRPr="009358B0" w:rsidRDefault="003A26BE" w:rsidP="003A26BE">
      <w:pPr>
        <w:ind w:left="360"/>
        <w:rPr>
          <w:lang w:val="en-US"/>
        </w:rPr>
      </w:pPr>
      <w:r w:rsidRPr="009358B0">
        <w:rPr>
          <w:lang w:val="en-US"/>
        </w:rPr>
        <w:t>FSC LifeBook S7210</w:t>
      </w:r>
    </w:p>
    <w:p w:rsidR="003A26BE" w:rsidRPr="009358B0" w:rsidRDefault="003A26BE" w:rsidP="003A26BE">
      <w:pPr>
        <w:ind w:left="360"/>
        <w:rPr>
          <w:lang w:val="en-US"/>
        </w:rPr>
      </w:pPr>
      <w:r w:rsidRPr="009358B0">
        <w:rPr>
          <w:lang w:val="en-US"/>
        </w:rPr>
        <w:t>Fujitsu Siemens C1020</w:t>
      </w:r>
    </w:p>
    <w:p w:rsidR="003A26BE" w:rsidRPr="009358B0" w:rsidRDefault="003A26BE" w:rsidP="003A26BE">
      <w:pPr>
        <w:ind w:left="360"/>
        <w:rPr>
          <w:lang w:val="en-US"/>
        </w:rPr>
      </w:pPr>
      <w:r w:rsidRPr="009358B0">
        <w:rPr>
          <w:lang w:val="en-US"/>
        </w:rPr>
        <w:t>Fujitsu Siemens FSC Esprimo Mobile U9200</w:t>
      </w:r>
    </w:p>
    <w:p w:rsidR="003A26BE" w:rsidRPr="009358B0" w:rsidRDefault="003A26BE" w:rsidP="003A26BE">
      <w:pPr>
        <w:ind w:left="360"/>
        <w:rPr>
          <w:lang w:val="en-US"/>
        </w:rPr>
      </w:pPr>
      <w:r w:rsidRPr="009358B0">
        <w:rPr>
          <w:lang w:val="en-US"/>
        </w:rPr>
        <w:t>Fujitsu-Siemens Amolio Si2636</w:t>
      </w:r>
    </w:p>
    <w:p w:rsidR="003A26BE" w:rsidRPr="009358B0" w:rsidRDefault="003A26BE" w:rsidP="003A26BE">
      <w:pPr>
        <w:ind w:left="360"/>
        <w:rPr>
          <w:lang w:val="en-US"/>
        </w:rPr>
      </w:pPr>
      <w:r w:rsidRPr="009358B0">
        <w:rPr>
          <w:lang w:val="en-US"/>
        </w:rPr>
        <w:t>HP 620</w:t>
      </w:r>
    </w:p>
    <w:p w:rsidR="003A26BE" w:rsidRPr="009358B0" w:rsidRDefault="003A26BE" w:rsidP="003A26BE">
      <w:pPr>
        <w:ind w:left="360"/>
        <w:rPr>
          <w:lang w:val="en-US"/>
        </w:rPr>
      </w:pPr>
      <w:r w:rsidRPr="009358B0">
        <w:rPr>
          <w:lang w:val="en-US"/>
        </w:rPr>
        <w:t>HP Compaq 6530b</w:t>
      </w:r>
    </w:p>
    <w:p w:rsidR="003A26BE" w:rsidRPr="009358B0" w:rsidRDefault="003A26BE" w:rsidP="003A26BE">
      <w:pPr>
        <w:ind w:left="360"/>
        <w:rPr>
          <w:lang w:val="en-US"/>
        </w:rPr>
      </w:pPr>
      <w:r w:rsidRPr="009358B0">
        <w:rPr>
          <w:lang w:val="en-US"/>
        </w:rPr>
        <w:t>HP Compaq 6720s</w:t>
      </w:r>
    </w:p>
    <w:p w:rsidR="003A26BE" w:rsidRPr="009358B0" w:rsidRDefault="003A26BE" w:rsidP="003A26BE">
      <w:pPr>
        <w:ind w:left="360"/>
        <w:rPr>
          <w:lang w:val="en-US"/>
        </w:rPr>
      </w:pPr>
      <w:r w:rsidRPr="009358B0">
        <w:rPr>
          <w:lang w:val="en-US"/>
        </w:rPr>
        <w:t>HP Compaq 6820s</w:t>
      </w:r>
    </w:p>
    <w:p w:rsidR="003A26BE" w:rsidRPr="009358B0" w:rsidRDefault="003A26BE" w:rsidP="003A26BE">
      <w:pPr>
        <w:ind w:left="360"/>
        <w:rPr>
          <w:lang w:val="en-US"/>
        </w:rPr>
      </w:pPr>
      <w:r w:rsidRPr="009358B0">
        <w:rPr>
          <w:lang w:val="en-US"/>
        </w:rPr>
        <w:t>HP Compaq 8510p</w:t>
      </w:r>
    </w:p>
    <w:p w:rsidR="003A26BE" w:rsidRPr="009358B0" w:rsidRDefault="003A26BE" w:rsidP="003A26BE">
      <w:pPr>
        <w:ind w:left="360"/>
        <w:rPr>
          <w:lang w:val="en-US"/>
        </w:rPr>
      </w:pPr>
      <w:r w:rsidRPr="009358B0">
        <w:rPr>
          <w:lang w:val="en-US"/>
        </w:rPr>
        <w:t>HP Compaq 8710w</w:t>
      </w:r>
    </w:p>
    <w:p w:rsidR="003A26BE" w:rsidRPr="009358B0" w:rsidRDefault="003A26BE" w:rsidP="003A26BE">
      <w:pPr>
        <w:ind w:left="360"/>
        <w:rPr>
          <w:lang w:val="en-US"/>
        </w:rPr>
      </w:pPr>
      <w:r w:rsidRPr="009358B0">
        <w:rPr>
          <w:lang w:val="en-US"/>
        </w:rPr>
        <w:t>HP Compaq nx8220</w:t>
      </w:r>
    </w:p>
    <w:p w:rsidR="003A26BE" w:rsidRPr="009358B0" w:rsidRDefault="003A26BE" w:rsidP="003A26BE">
      <w:pPr>
        <w:ind w:left="360"/>
        <w:rPr>
          <w:lang w:val="en-US"/>
        </w:rPr>
      </w:pPr>
      <w:r w:rsidRPr="009358B0">
        <w:rPr>
          <w:lang w:val="en-US"/>
        </w:rPr>
        <w:t>HP EliteBook 8440p</w:t>
      </w:r>
    </w:p>
    <w:p w:rsidR="003A26BE" w:rsidRPr="009358B0" w:rsidRDefault="003A26BE" w:rsidP="003A26BE">
      <w:pPr>
        <w:ind w:left="360"/>
        <w:rPr>
          <w:lang w:val="en-US"/>
        </w:rPr>
      </w:pPr>
      <w:r w:rsidRPr="009358B0">
        <w:rPr>
          <w:lang w:val="en-US"/>
        </w:rPr>
        <w:t>HP Elitebook 8730w</w:t>
      </w:r>
    </w:p>
    <w:p w:rsidR="003A26BE" w:rsidRPr="009358B0" w:rsidRDefault="003A26BE" w:rsidP="003A26BE">
      <w:pPr>
        <w:ind w:left="360"/>
        <w:rPr>
          <w:lang w:val="en-US"/>
        </w:rPr>
      </w:pPr>
      <w:r w:rsidRPr="009358B0">
        <w:rPr>
          <w:lang w:val="en-US"/>
        </w:rPr>
        <w:t>HP EliteBook 8760w</w:t>
      </w:r>
    </w:p>
    <w:p w:rsidR="003A26BE" w:rsidRPr="009358B0" w:rsidRDefault="003A26BE" w:rsidP="003A26BE">
      <w:pPr>
        <w:ind w:left="360"/>
        <w:rPr>
          <w:lang w:val="en-US"/>
        </w:rPr>
      </w:pPr>
      <w:r w:rsidRPr="009358B0">
        <w:rPr>
          <w:lang w:val="en-US"/>
        </w:rPr>
        <w:t>HP nc6320</w:t>
      </w:r>
    </w:p>
    <w:p w:rsidR="003A26BE" w:rsidRPr="009358B0" w:rsidRDefault="003A26BE" w:rsidP="003A26BE">
      <w:pPr>
        <w:ind w:left="360"/>
        <w:rPr>
          <w:lang w:val="en-US"/>
        </w:rPr>
      </w:pPr>
      <w:r w:rsidRPr="009358B0">
        <w:rPr>
          <w:lang w:val="en-US"/>
        </w:rPr>
        <w:t>HP ProBook 4330s</w:t>
      </w:r>
    </w:p>
    <w:p w:rsidR="003A26BE" w:rsidRPr="009358B0" w:rsidRDefault="003A26BE" w:rsidP="003A26BE">
      <w:pPr>
        <w:ind w:left="360"/>
        <w:rPr>
          <w:lang w:val="en-US"/>
        </w:rPr>
      </w:pPr>
      <w:r w:rsidRPr="009358B0">
        <w:rPr>
          <w:lang w:val="en-US"/>
        </w:rPr>
        <w:t>HP ProBook 4360b</w:t>
      </w:r>
    </w:p>
    <w:p w:rsidR="003A26BE" w:rsidRPr="009358B0" w:rsidRDefault="003A26BE" w:rsidP="003A26BE">
      <w:pPr>
        <w:ind w:left="360"/>
        <w:rPr>
          <w:lang w:val="en-US"/>
        </w:rPr>
      </w:pPr>
      <w:r w:rsidRPr="009358B0">
        <w:rPr>
          <w:lang w:val="en-US"/>
        </w:rPr>
        <w:t>HP ProBook 4510s</w:t>
      </w:r>
    </w:p>
    <w:p w:rsidR="003A26BE" w:rsidRPr="009358B0" w:rsidRDefault="003A26BE" w:rsidP="003A26BE">
      <w:pPr>
        <w:ind w:left="360"/>
        <w:rPr>
          <w:lang w:val="en-US"/>
        </w:rPr>
      </w:pPr>
      <w:r w:rsidRPr="009358B0">
        <w:rPr>
          <w:lang w:val="en-US"/>
        </w:rPr>
        <w:t>HP ProBook 4520s</w:t>
      </w:r>
    </w:p>
    <w:p w:rsidR="003A26BE" w:rsidRPr="009358B0" w:rsidRDefault="003A26BE" w:rsidP="003A26BE">
      <w:pPr>
        <w:ind w:left="360"/>
        <w:rPr>
          <w:lang w:val="en-US"/>
        </w:rPr>
      </w:pPr>
      <w:r w:rsidRPr="009358B0">
        <w:rPr>
          <w:lang w:val="en-US"/>
        </w:rPr>
        <w:t>HP ProBook 4520s</w:t>
      </w:r>
    </w:p>
    <w:p w:rsidR="003A26BE" w:rsidRPr="009358B0" w:rsidRDefault="003A26BE" w:rsidP="003A26BE">
      <w:pPr>
        <w:ind w:left="360"/>
        <w:rPr>
          <w:lang w:val="en-US"/>
        </w:rPr>
      </w:pPr>
      <w:r w:rsidRPr="009358B0">
        <w:rPr>
          <w:lang w:val="en-US"/>
        </w:rPr>
        <w:t>HP ProBook 4530s</w:t>
      </w:r>
    </w:p>
    <w:p w:rsidR="003A26BE" w:rsidRPr="009358B0" w:rsidRDefault="003A26BE" w:rsidP="003A26BE">
      <w:pPr>
        <w:ind w:left="360"/>
        <w:rPr>
          <w:lang w:val="en-US"/>
        </w:rPr>
      </w:pPr>
      <w:r w:rsidRPr="009358B0">
        <w:rPr>
          <w:lang w:val="en-US"/>
        </w:rPr>
        <w:t>HP ProBook 4540s</w:t>
      </w:r>
    </w:p>
    <w:p w:rsidR="003A26BE" w:rsidRPr="009358B0" w:rsidRDefault="003A26BE" w:rsidP="003A26BE">
      <w:pPr>
        <w:ind w:left="360"/>
        <w:rPr>
          <w:lang w:val="en-US"/>
        </w:rPr>
      </w:pPr>
      <w:r w:rsidRPr="009358B0">
        <w:rPr>
          <w:lang w:val="en-US"/>
        </w:rPr>
        <w:t>HP ProBook 46360b</w:t>
      </w:r>
    </w:p>
    <w:p w:rsidR="003A26BE" w:rsidRPr="009358B0" w:rsidRDefault="003A26BE" w:rsidP="003A26BE">
      <w:pPr>
        <w:ind w:left="360"/>
        <w:rPr>
          <w:lang w:val="en-US"/>
        </w:rPr>
      </w:pPr>
      <w:r w:rsidRPr="009358B0">
        <w:rPr>
          <w:lang w:val="en-US"/>
        </w:rPr>
        <w:t>HP ProBook 4740s</w:t>
      </w:r>
    </w:p>
    <w:p w:rsidR="003A26BE" w:rsidRPr="009358B0" w:rsidRDefault="003A26BE" w:rsidP="003A26BE">
      <w:pPr>
        <w:ind w:left="360"/>
        <w:rPr>
          <w:lang w:val="en-US"/>
        </w:rPr>
      </w:pPr>
      <w:r w:rsidRPr="009358B0">
        <w:rPr>
          <w:lang w:val="en-US"/>
        </w:rPr>
        <w:t>HP ProBook 5310m</w:t>
      </w:r>
    </w:p>
    <w:p w:rsidR="003A26BE" w:rsidRPr="009358B0" w:rsidRDefault="003A26BE" w:rsidP="003A26BE">
      <w:pPr>
        <w:ind w:left="360"/>
        <w:rPr>
          <w:lang w:val="en-US"/>
        </w:rPr>
      </w:pPr>
      <w:r w:rsidRPr="009358B0">
        <w:rPr>
          <w:lang w:val="en-US"/>
        </w:rPr>
        <w:t>HP ProBook 5320m</w:t>
      </w:r>
    </w:p>
    <w:p w:rsidR="003A26BE" w:rsidRPr="009358B0" w:rsidRDefault="003A26BE" w:rsidP="003A26BE">
      <w:pPr>
        <w:ind w:left="360"/>
        <w:rPr>
          <w:lang w:val="en-US"/>
        </w:rPr>
      </w:pPr>
      <w:r w:rsidRPr="009358B0">
        <w:rPr>
          <w:lang w:val="en-US"/>
        </w:rPr>
        <w:t>HP ProBook 5330m</w:t>
      </w:r>
    </w:p>
    <w:p w:rsidR="003A26BE" w:rsidRPr="009358B0" w:rsidRDefault="003A26BE" w:rsidP="003A26BE">
      <w:pPr>
        <w:ind w:left="360"/>
        <w:rPr>
          <w:lang w:val="en-US"/>
        </w:rPr>
      </w:pPr>
      <w:r w:rsidRPr="009358B0">
        <w:rPr>
          <w:lang w:val="en-US"/>
        </w:rPr>
        <w:t>HP Probook 53330m</w:t>
      </w:r>
    </w:p>
    <w:p w:rsidR="003A26BE" w:rsidRPr="009358B0" w:rsidRDefault="003A26BE" w:rsidP="003A26BE">
      <w:pPr>
        <w:ind w:left="360"/>
        <w:rPr>
          <w:lang w:val="en-US"/>
        </w:rPr>
      </w:pPr>
      <w:r w:rsidRPr="009358B0">
        <w:rPr>
          <w:lang w:val="en-US"/>
        </w:rPr>
        <w:lastRenderedPageBreak/>
        <w:t>HP ProBook 6440b</w:t>
      </w:r>
    </w:p>
    <w:p w:rsidR="003A26BE" w:rsidRPr="009358B0" w:rsidRDefault="003A26BE" w:rsidP="003A26BE">
      <w:pPr>
        <w:ind w:left="360"/>
        <w:rPr>
          <w:lang w:val="en-US"/>
        </w:rPr>
      </w:pPr>
      <w:r w:rsidRPr="009358B0">
        <w:rPr>
          <w:lang w:val="en-US"/>
        </w:rPr>
        <w:t>HP ProBook 6450b</w:t>
      </w:r>
    </w:p>
    <w:p w:rsidR="003A26BE" w:rsidRPr="009358B0" w:rsidRDefault="003A26BE" w:rsidP="003A26BE">
      <w:pPr>
        <w:ind w:left="360"/>
        <w:rPr>
          <w:lang w:val="en-US"/>
        </w:rPr>
      </w:pPr>
      <w:r w:rsidRPr="009358B0">
        <w:rPr>
          <w:lang w:val="en-US"/>
        </w:rPr>
        <w:t>HP ProBook 6460b</w:t>
      </w:r>
    </w:p>
    <w:p w:rsidR="003A26BE" w:rsidRPr="009358B0" w:rsidRDefault="003A26BE" w:rsidP="003A26BE">
      <w:pPr>
        <w:ind w:left="360"/>
        <w:rPr>
          <w:lang w:val="en-US"/>
        </w:rPr>
      </w:pPr>
      <w:r w:rsidRPr="009358B0">
        <w:rPr>
          <w:lang w:val="en-US"/>
        </w:rPr>
        <w:t>HP ProBook 6470b</w:t>
      </w:r>
    </w:p>
    <w:p w:rsidR="003A26BE" w:rsidRPr="009358B0" w:rsidRDefault="003A26BE" w:rsidP="003A26BE">
      <w:pPr>
        <w:ind w:left="360"/>
        <w:rPr>
          <w:lang w:val="en-US"/>
        </w:rPr>
      </w:pPr>
      <w:r w:rsidRPr="009358B0">
        <w:rPr>
          <w:lang w:val="en-US"/>
        </w:rPr>
        <w:t>HP ProBook 6540b</w:t>
      </w:r>
    </w:p>
    <w:p w:rsidR="003A26BE" w:rsidRPr="009358B0" w:rsidRDefault="003A26BE" w:rsidP="003A26BE">
      <w:pPr>
        <w:ind w:left="360"/>
        <w:rPr>
          <w:lang w:val="en-US"/>
        </w:rPr>
      </w:pPr>
      <w:r w:rsidRPr="009358B0">
        <w:rPr>
          <w:lang w:val="en-US"/>
        </w:rPr>
        <w:t>HP ProBook 6550b</w:t>
      </w:r>
    </w:p>
    <w:p w:rsidR="003A26BE" w:rsidRPr="009358B0" w:rsidRDefault="003A26BE" w:rsidP="003A26BE">
      <w:pPr>
        <w:ind w:left="360"/>
        <w:rPr>
          <w:lang w:val="en-US"/>
        </w:rPr>
      </w:pPr>
      <w:r w:rsidRPr="009358B0">
        <w:rPr>
          <w:lang w:val="en-US"/>
        </w:rPr>
        <w:t>HP TouchSmart tm2-2100er</w:t>
      </w:r>
    </w:p>
    <w:p w:rsidR="003A26BE" w:rsidRPr="009358B0" w:rsidRDefault="003A26BE" w:rsidP="003A26BE">
      <w:pPr>
        <w:ind w:left="360"/>
        <w:rPr>
          <w:lang w:val="en-US"/>
        </w:rPr>
      </w:pPr>
      <w:r w:rsidRPr="009358B0">
        <w:rPr>
          <w:lang w:val="en-US"/>
        </w:rPr>
        <w:t>HP TouchSmart tm2-2100er</w:t>
      </w:r>
    </w:p>
    <w:p w:rsidR="003A26BE" w:rsidRPr="009358B0" w:rsidRDefault="003A26BE" w:rsidP="003A26BE">
      <w:pPr>
        <w:ind w:left="360"/>
        <w:rPr>
          <w:lang w:val="en-US"/>
        </w:rPr>
      </w:pPr>
      <w:r w:rsidRPr="009358B0">
        <w:rPr>
          <w:lang w:val="en-US"/>
        </w:rPr>
        <w:t>Panasonic Toughbook CF-T2FWATZBM</w:t>
      </w:r>
    </w:p>
    <w:p w:rsidR="003A26BE" w:rsidRPr="009358B0" w:rsidRDefault="003A26BE" w:rsidP="003A26BE">
      <w:pPr>
        <w:ind w:left="360"/>
        <w:rPr>
          <w:lang w:val="en-US"/>
        </w:rPr>
      </w:pPr>
      <w:r w:rsidRPr="009358B0">
        <w:rPr>
          <w:lang w:val="en-US"/>
        </w:rPr>
        <w:t>Samsung Q210-FS03</w:t>
      </w:r>
    </w:p>
    <w:p w:rsidR="003A26BE" w:rsidRPr="009358B0" w:rsidRDefault="003A26BE" w:rsidP="003A26BE">
      <w:pPr>
        <w:ind w:left="360"/>
        <w:rPr>
          <w:lang w:val="en-US"/>
        </w:rPr>
      </w:pPr>
      <w:r w:rsidRPr="009358B0">
        <w:rPr>
          <w:lang w:val="en-US"/>
        </w:rPr>
        <w:t>Samsung Q30</w:t>
      </w:r>
    </w:p>
    <w:p w:rsidR="003A26BE" w:rsidRPr="009358B0" w:rsidRDefault="003A26BE" w:rsidP="003A26BE">
      <w:pPr>
        <w:ind w:left="360"/>
        <w:rPr>
          <w:lang w:val="en-US"/>
        </w:rPr>
      </w:pPr>
      <w:r w:rsidRPr="009358B0">
        <w:rPr>
          <w:lang w:val="en-US"/>
        </w:rPr>
        <w:t>Samsung Q45</w:t>
      </w:r>
    </w:p>
    <w:p w:rsidR="003A26BE" w:rsidRPr="009358B0" w:rsidRDefault="003A26BE" w:rsidP="003A26BE">
      <w:pPr>
        <w:ind w:left="360"/>
        <w:rPr>
          <w:lang w:val="en-US"/>
        </w:rPr>
      </w:pPr>
      <w:r w:rsidRPr="009358B0">
        <w:rPr>
          <w:lang w:val="en-US"/>
        </w:rPr>
        <w:t>Samsung Q70</w:t>
      </w:r>
    </w:p>
    <w:p w:rsidR="003A26BE" w:rsidRPr="009358B0" w:rsidRDefault="003A26BE" w:rsidP="003A26BE">
      <w:pPr>
        <w:ind w:left="360"/>
        <w:rPr>
          <w:lang w:val="en-US"/>
        </w:rPr>
      </w:pPr>
      <w:r w:rsidRPr="009358B0">
        <w:rPr>
          <w:lang w:val="en-US"/>
        </w:rPr>
        <w:t>Sony SU 9600</w:t>
      </w:r>
    </w:p>
    <w:p w:rsidR="003A26BE" w:rsidRPr="009358B0" w:rsidRDefault="003A26BE" w:rsidP="003A26BE">
      <w:pPr>
        <w:ind w:left="360"/>
        <w:rPr>
          <w:lang w:val="en-US"/>
        </w:rPr>
      </w:pPr>
      <w:r w:rsidRPr="009358B0">
        <w:rPr>
          <w:lang w:val="en-US"/>
        </w:rPr>
        <w:t>Sony Vaio PCG-41212V</w:t>
      </w:r>
    </w:p>
    <w:p w:rsidR="003A26BE" w:rsidRPr="009358B0" w:rsidRDefault="003A26BE" w:rsidP="003A26BE">
      <w:pPr>
        <w:ind w:left="360"/>
        <w:rPr>
          <w:lang w:val="en-US"/>
        </w:rPr>
      </w:pPr>
      <w:r w:rsidRPr="009358B0">
        <w:rPr>
          <w:lang w:val="en-US"/>
        </w:rPr>
        <w:t>Sony Vaio SB1V9R/S</w:t>
      </w:r>
    </w:p>
    <w:p w:rsidR="003A26BE" w:rsidRPr="009358B0" w:rsidRDefault="003A26BE" w:rsidP="003A26BE">
      <w:pPr>
        <w:ind w:left="360"/>
        <w:rPr>
          <w:lang w:val="en-US"/>
        </w:rPr>
      </w:pPr>
      <w:r w:rsidRPr="009358B0">
        <w:rPr>
          <w:lang w:val="en-US"/>
        </w:rPr>
        <w:t>Sony Vaio VGN-Z51MRG/B</w:t>
      </w:r>
    </w:p>
    <w:p w:rsidR="003A26BE" w:rsidRPr="009358B0" w:rsidRDefault="003A26BE" w:rsidP="003A26BE">
      <w:pPr>
        <w:ind w:left="360"/>
        <w:rPr>
          <w:lang w:val="en-US"/>
        </w:rPr>
      </w:pPr>
      <w:r w:rsidRPr="009358B0">
        <w:rPr>
          <w:lang w:val="en-US"/>
        </w:rPr>
        <w:t>Sony VAIO VPC-Z13S9R</w:t>
      </w:r>
    </w:p>
    <w:p w:rsidR="003A26BE" w:rsidRPr="009358B0" w:rsidRDefault="003A26BE" w:rsidP="003A26BE">
      <w:pPr>
        <w:ind w:left="360"/>
        <w:rPr>
          <w:lang w:val="en-US"/>
        </w:rPr>
      </w:pPr>
      <w:r w:rsidRPr="009358B0">
        <w:rPr>
          <w:lang w:val="en-US"/>
        </w:rPr>
        <w:t>Sony Vaio VPC-Z13X9R/B</w:t>
      </w:r>
    </w:p>
    <w:p w:rsidR="003A26BE" w:rsidRPr="009358B0" w:rsidRDefault="003A26BE" w:rsidP="003A26BE">
      <w:pPr>
        <w:ind w:left="360"/>
        <w:rPr>
          <w:lang w:val="en-US"/>
        </w:rPr>
      </w:pPr>
      <w:r w:rsidRPr="009358B0">
        <w:rPr>
          <w:lang w:val="en-US"/>
        </w:rPr>
        <w:t>Sony VAIO Z23Q9R/B</w:t>
      </w:r>
    </w:p>
    <w:p w:rsidR="003A26BE" w:rsidRPr="009358B0" w:rsidRDefault="003A26BE" w:rsidP="003A26BE">
      <w:pPr>
        <w:ind w:left="360"/>
        <w:rPr>
          <w:lang w:val="en-US"/>
        </w:rPr>
      </w:pPr>
      <w:r w:rsidRPr="009358B0">
        <w:rPr>
          <w:lang w:val="en-US"/>
        </w:rPr>
        <w:t>Sony VPCSA2V9R</w:t>
      </w:r>
    </w:p>
    <w:p w:rsidR="003A26BE" w:rsidRPr="00AF08EA" w:rsidRDefault="003A26BE" w:rsidP="003A26BE">
      <w:pPr>
        <w:ind w:left="360"/>
        <w:rPr>
          <w:lang w:val="en-US"/>
        </w:rPr>
      </w:pPr>
      <w:r w:rsidRPr="00AF08EA">
        <w:rPr>
          <w:lang w:val="en-US"/>
        </w:rPr>
        <w:t>Toshiba PORTEGE Z930-G1S</w:t>
      </w:r>
    </w:p>
    <w:p w:rsidR="003A26BE" w:rsidRPr="00AF08EA" w:rsidRDefault="003A26BE" w:rsidP="003A26BE">
      <w:pPr>
        <w:rPr>
          <w:lang w:val="en-US"/>
        </w:rPr>
      </w:pPr>
    </w:p>
    <w:p w:rsidR="003A26BE" w:rsidRPr="009358B0" w:rsidRDefault="003A26BE" w:rsidP="00041778">
      <w:pPr>
        <w:widowControl w:val="0"/>
        <w:numPr>
          <w:ilvl w:val="0"/>
          <w:numId w:val="87"/>
        </w:numPr>
        <w:tabs>
          <w:tab w:val="clear" w:pos="1287"/>
          <w:tab w:val="num" w:pos="709"/>
        </w:tabs>
        <w:ind w:left="709" w:hanging="425"/>
        <w:rPr>
          <w:b/>
        </w:rPr>
      </w:pPr>
      <w:r w:rsidRPr="009358B0">
        <w:rPr>
          <w:b/>
        </w:rPr>
        <w:t>Серверное и коммутационное оборудование</w:t>
      </w:r>
    </w:p>
    <w:p w:rsidR="003A26BE" w:rsidRPr="009358B0" w:rsidRDefault="003A26BE" w:rsidP="003A26BE">
      <w:pPr>
        <w:ind w:left="360"/>
        <w:rPr>
          <w:lang w:val="en-US"/>
        </w:rPr>
      </w:pPr>
      <w:r w:rsidRPr="009358B0">
        <w:rPr>
          <w:lang w:val="en-US"/>
        </w:rPr>
        <w:t>HP BL460</w:t>
      </w:r>
    </w:p>
    <w:p w:rsidR="003A26BE" w:rsidRPr="009358B0" w:rsidRDefault="003A26BE" w:rsidP="003A26BE">
      <w:pPr>
        <w:ind w:left="360"/>
        <w:rPr>
          <w:lang w:val="en-US"/>
        </w:rPr>
      </w:pPr>
      <w:r w:rsidRPr="009358B0">
        <w:rPr>
          <w:lang w:val="en-US"/>
        </w:rPr>
        <w:t>HP BL460 G6</w:t>
      </w:r>
    </w:p>
    <w:p w:rsidR="003A26BE" w:rsidRPr="009358B0" w:rsidRDefault="003A26BE" w:rsidP="003A26BE">
      <w:pPr>
        <w:ind w:left="360"/>
        <w:rPr>
          <w:lang w:val="en-US"/>
        </w:rPr>
      </w:pPr>
      <w:r w:rsidRPr="009358B0">
        <w:rPr>
          <w:lang w:val="en-US"/>
        </w:rPr>
        <w:t>HP BL460 G7</w:t>
      </w:r>
    </w:p>
    <w:p w:rsidR="003A26BE" w:rsidRPr="009358B0" w:rsidRDefault="003A26BE" w:rsidP="003A26BE">
      <w:pPr>
        <w:ind w:left="360"/>
        <w:rPr>
          <w:lang w:val="en-US"/>
        </w:rPr>
      </w:pPr>
      <w:r w:rsidRPr="009358B0">
        <w:rPr>
          <w:lang w:val="en-US"/>
        </w:rPr>
        <w:t>HP BL680 G5</w:t>
      </w:r>
    </w:p>
    <w:p w:rsidR="003A26BE" w:rsidRPr="009358B0" w:rsidRDefault="003A26BE" w:rsidP="003A26BE">
      <w:pPr>
        <w:ind w:left="360"/>
        <w:rPr>
          <w:lang w:val="en-US"/>
        </w:rPr>
      </w:pPr>
      <w:r w:rsidRPr="009358B0">
        <w:rPr>
          <w:lang w:val="en-US"/>
        </w:rPr>
        <w:t>HP BL680 G7</w:t>
      </w:r>
    </w:p>
    <w:p w:rsidR="003A26BE" w:rsidRPr="009358B0" w:rsidRDefault="003A26BE" w:rsidP="003A26BE">
      <w:pPr>
        <w:ind w:left="360"/>
        <w:rPr>
          <w:lang w:val="en-US"/>
        </w:rPr>
      </w:pPr>
      <w:r w:rsidRPr="009358B0">
        <w:rPr>
          <w:lang w:val="en-US"/>
        </w:rPr>
        <w:t>HP DL160 G5</w:t>
      </w:r>
    </w:p>
    <w:p w:rsidR="003A26BE" w:rsidRPr="009358B0" w:rsidRDefault="003A26BE" w:rsidP="003A26BE">
      <w:pPr>
        <w:ind w:left="360"/>
        <w:rPr>
          <w:lang w:val="en-US"/>
        </w:rPr>
      </w:pPr>
      <w:r w:rsidRPr="009358B0">
        <w:rPr>
          <w:lang w:val="en-US"/>
        </w:rPr>
        <w:t>HP DL160 G6</w:t>
      </w:r>
    </w:p>
    <w:p w:rsidR="003A26BE" w:rsidRPr="009358B0" w:rsidRDefault="003A26BE" w:rsidP="003A26BE">
      <w:pPr>
        <w:ind w:left="360"/>
        <w:rPr>
          <w:lang w:val="en-US"/>
        </w:rPr>
      </w:pPr>
      <w:r w:rsidRPr="009358B0">
        <w:rPr>
          <w:lang w:val="en-US"/>
        </w:rPr>
        <w:t>HP DL360 G5</w:t>
      </w:r>
    </w:p>
    <w:p w:rsidR="003A26BE" w:rsidRPr="009358B0" w:rsidRDefault="003A26BE" w:rsidP="003A26BE">
      <w:pPr>
        <w:ind w:left="360"/>
        <w:rPr>
          <w:lang w:val="en-US"/>
        </w:rPr>
      </w:pPr>
      <w:r w:rsidRPr="009358B0">
        <w:rPr>
          <w:lang w:val="en-US"/>
        </w:rPr>
        <w:t>HP DL360 G6</w:t>
      </w:r>
    </w:p>
    <w:p w:rsidR="003A26BE" w:rsidRPr="009358B0" w:rsidRDefault="003A26BE" w:rsidP="003A26BE">
      <w:pPr>
        <w:ind w:left="360"/>
        <w:rPr>
          <w:lang w:val="en-US"/>
        </w:rPr>
      </w:pPr>
      <w:r w:rsidRPr="009358B0">
        <w:rPr>
          <w:lang w:val="en-US"/>
        </w:rPr>
        <w:t>HP DL360 G7</w:t>
      </w:r>
    </w:p>
    <w:p w:rsidR="003A26BE" w:rsidRPr="009358B0" w:rsidRDefault="003A26BE" w:rsidP="003A26BE">
      <w:pPr>
        <w:ind w:left="360"/>
        <w:rPr>
          <w:lang w:val="en-US"/>
        </w:rPr>
      </w:pPr>
      <w:r w:rsidRPr="009358B0">
        <w:rPr>
          <w:lang w:val="en-US"/>
        </w:rPr>
        <w:t>HP DL380 G5</w:t>
      </w:r>
    </w:p>
    <w:p w:rsidR="003A26BE" w:rsidRPr="009358B0" w:rsidRDefault="003A26BE" w:rsidP="003A26BE">
      <w:pPr>
        <w:ind w:left="360"/>
        <w:rPr>
          <w:lang w:val="en-US"/>
        </w:rPr>
      </w:pPr>
      <w:r w:rsidRPr="009358B0">
        <w:rPr>
          <w:lang w:val="en-US"/>
        </w:rPr>
        <w:t>HP DL380 G6</w:t>
      </w:r>
    </w:p>
    <w:p w:rsidR="003A26BE" w:rsidRPr="009358B0" w:rsidRDefault="003A26BE" w:rsidP="003A26BE">
      <w:pPr>
        <w:ind w:left="360"/>
        <w:rPr>
          <w:lang w:val="en-US"/>
        </w:rPr>
      </w:pPr>
      <w:r w:rsidRPr="009358B0">
        <w:rPr>
          <w:lang w:val="en-US"/>
        </w:rPr>
        <w:t>HP DL380 G7</w:t>
      </w:r>
    </w:p>
    <w:p w:rsidR="003A26BE" w:rsidRPr="009358B0" w:rsidRDefault="003A26BE" w:rsidP="003A26BE">
      <w:pPr>
        <w:ind w:left="360"/>
        <w:rPr>
          <w:lang w:val="en-US"/>
        </w:rPr>
      </w:pPr>
      <w:r w:rsidRPr="009358B0">
        <w:rPr>
          <w:lang w:val="en-US"/>
        </w:rPr>
        <w:t>HP DL380 G8</w:t>
      </w:r>
    </w:p>
    <w:p w:rsidR="003A26BE" w:rsidRPr="009358B0" w:rsidRDefault="003A26BE" w:rsidP="003A26BE">
      <w:pPr>
        <w:ind w:left="360"/>
        <w:rPr>
          <w:lang w:val="en-US"/>
        </w:rPr>
      </w:pPr>
      <w:r w:rsidRPr="009358B0">
        <w:rPr>
          <w:lang w:val="en-US"/>
        </w:rPr>
        <w:t>HP DL580 G5</w:t>
      </w:r>
    </w:p>
    <w:p w:rsidR="003A26BE" w:rsidRPr="009358B0" w:rsidRDefault="003A26BE" w:rsidP="003A26BE">
      <w:pPr>
        <w:ind w:left="360"/>
        <w:rPr>
          <w:lang w:val="en-US"/>
        </w:rPr>
      </w:pPr>
      <w:r w:rsidRPr="009358B0">
        <w:rPr>
          <w:lang w:val="en-US"/>
        </w:rPr>
        <w:t>HP DL580 G7</w:t>
      </w:r>
    </w:p>
    <w:p w:rsidR="003A26BE" w:rsidRPr="009358B0" w:rsidRDefault="003A26BE" w:rsidP="003A26BE">
      <w:pPr>
        <w:ind w:left="360"/>
        <w:rPr>
          <w:lang w:val="en-US"/>
        </w:rPr>
      </w:pPr>
      <w:r w:rsidRPr="009358B0">
        <w:rPr>
          <w:lang w:val="en-US"/>
        </w:rPr>
        <w:t>HP ML350 G3</w:t>
      </w:r>
    </w:p>
    <w:p w:rsidR="003A26BE" w:rsidRPr="009358B0" w:rsidRDefault="003A26BE" w:rsidP="003A26BE">
      <w:pPr>
        <w:ind w:left="360"/>
        <w:rPr>
          <w:lang w:val="en-US"/>
        </w:rPr>
      </w:pPr>
      <w:r w:rsidRPr="009358B0">
        <w:rPr>
          <w:lang w:val="en-US"/>
        </w:rPr>
        <w:t>HP ML370 G4</w:t>
      </w:r>
    </w:p>
    <w:p w:rsidR="003A26BE" w:rsidRPr="00AF08EA" w:rsidRDefault="003A26BE" w:rsidP="003A26BE">
      <w:pPr>
        <w:ind w:left="360"/>
        <w:rPr>
          <w:lang w:val="en-US"/>
        </w:rPr>
      </w:pPr>
      <w:r w:rsidRPr="009358B0">
        <w:rPr>
          <w:lang w:val="en-US"/>
        </w:rPr>
        <w:t>HP ML370 G5</w:t>
      </w:r>
    </w:p>
    <w:p w:rsidR="003A26BE" w:rsidRPr="00AF08EA" w:rsidRDefault="003A26BE" w:rsidP="003A26BE">
      <w:pPr>
        <w:ind w:left="360"/>
        <w:rPr>
          <w:lang w:val="en-US"/>
        </w:rPr>
      </w:pPr>
      <w:r w:rsidRPr="00AF08EA">
        <w:rPr>
          <w:lang w:val="en-US"/>
        </w:rPr>
        <w:t>HP StorageWorks MSL6060</w:t>
      </w:r>
    </w:p>
    <w:p w:rsidR="003A26BE" w:rsidRPr="009358B0" w:rsidRDefault="003A26BE" w:rsidP="003A26BE">
      <w:pPr>
        <w:ind w:left="360"/>
        <w:rPr>
          <w:lang w:val="en-US"/>
        </w:rPr>
      </w:pPr>
      <w:r w:rsidRPr="009358B0">
        <w:t>СХД</w:t>
      </w:r>
      <w:r w:rsidRPr="009358B0">
        <w:rPr>
          <w:lang w:val="en-US"/>
        </w:rPr>
        <w:t xml:space="preserve"> HP EVA 4400</w:t>
      </w:r>
    </w:p>
    <w:p w:rsidR="003A26BE" w:rsidRPr="009358B0" w:rsidRDefault="003A26BE" w:rsidP="003A26BE">
      <w:pPr>
        <w:ind w:left="360"/>
        <w:rPr>
          <w:lang w:val="en-US"/>
        </w:rPr>
      </w:pPr>
      <w:r w:rsidRPr="009358B0">
        <w:t>СХД</w:t>
      </w:r>
      <w:r w:rsidRPr="009358B0">
        <w:rPr>
          <w:lang w:val="en-US"/>
        </w:rPr>
        <w:t xml:space="preserve"> HP EVA 6300</w:t>
      </w:r>
    </w:p>
    <w:p w:rsidR="003A26BE" w:rsidRPr="009358B0" w:rsidRDefault="003A26BE" w:rsidP="003A26BE">
      <w:pPr>
        <w:ind w:left="360"/>
        <w:rPr>
          <w:lang w:val="en-US"/>
        </w:rPr>
      </w:pPr>
      <w:r w:rsidRPr="009358B0">
        <w:t>СХД</w:t>
      </w:r>
      <w:r w:rsidRPr="009358B0">
        <w:rPr>
          <w:lang w:val="en-US"/>
        </w:rPr>
        <w:t xml:space="preserve"> HP EVA 6500</w:t>
      </w:r>
    </w:p>
    <w:p w:rsidR="003A26BE" w:rsidRPr="009358B0" w:rsidRDefault="003A26BE" w:rsidP="003A26BE">
      <w:pPr>
        <w:ind w:left="360"/>
        <w:rPr>
          <w:lang w:val="en-US"/>
        </w:rPr>
      </w:pPr>
      <w:r w:rsidRPr="009358B0">
        <w:t>СХД</w:t>
      </w:r>
      <w:r w:rsidRPr="009358B0">
        <w:rPr>
          <w:lang w:val="en-US"/>
        </w:rPr>
        <w:t xml:space="preserve"> HP D2600\D2000</w:t>
      </w:r>
    </w:p>
    <w:p w:rsidR="003A26BE" w:rsidRPr="009358B0" w:rsidRDefault="003A26BE" w:rsidP="003A26BE">
      <w:pPr>
        <w:ind w:left="360"/>
        <w:rPr>
          <w:lang w:val="en-US"/>
        </w:rPr>
      </w:pPr>
      <w:r w:rsidRPr="009358B0">
        <w:t>СХД</w:t>
      </w:r>
      <w:r w:rsidRPr="009358B0">
        <w:rPr>
          <w:lang w:val="en-US"/>
        </w:rPr>
        <w:t xml:space="preserve"> HP MSA50</w:t>
      </w:r>
    </w:p>
    <w:p w:rsidR="003A26BE" w:rsidRPr="009358B0" w:rsidRDefault="003A26BE" w:rsidP="003A26BE">
      <w:pPr>
        <w:ind w:left="360"/>
        <w:rPr>
          <w:lang w:val="en-US"/>
        </w:rPr>
      </w:pPr>
      <w:r w:rsidRPr="009358B0">
        <w:t>СХД</w:t>
      </w:r>
      <w:r w:rsidRPr="009358B0">
        <w:rPr>
          <w:lang w:val="en-US"/>
        </w:rPr>
        <w:t xml:space="preserve"> HP MSA60</w:t>
      </w:r>
    </w:p>
    <w:p w:rsidR="003A26BE" w:rsidRPr="009358B0" w:rsidRDefault="003A26BE" w:rsidP="003A26BE">
      <w:pPr>
        <w:ind w:left="360"/>
        <w:rPr>
          <w:lang w:val="en-US"/>
        </w:rPr>
      </w:pPr>
      <w:r w:rsidRPr="009358B0">
        <w:t>ИБП</w:t>
      </w:r>
      <w:r w:rsidRPr="009358B0">
        <w:rPr>
          <w:lang w:val="en-US"/>
        </w:rPr>
        <w:t xml:space="preserve"> APC Smart UPS RT 2000</w:t>
      </w:r>
    </w:p>
    <w:p w:rsidR="003A26BE" w:rsidRPr="009358B0" w:rsidRDefault="003A26BE" w:rsidP="003A26BE">
      <w:pPr>
        <w:ind w:left="360"/>
        <w:rPr>
          <w:lang w:val="en-US"/>
        </w:rPr>
      </w:pPr>
      <w:r w:rsidRPr="009358B0">
        <w:t>ИБП</w:t>
      </w:r>
      <w:r w:rsidRPr="009358B0">
        <w:rPr>
          <w:lang w:val="en-US"/>
        </w:rPr>
        <w:t xml:space="preserve"> APC Smart UPS RT 3000</w:t>
      </w:r>
    </w:p>
    <w:p w:rsidR="003A26BE" w:rsidRPr="009358B0" w:rsidRDefault="003A26BE" w:rsidP="003A26BE">
      <w:pPr>
        <w:ind w:left="360"/>
        <w:rPr>
          <w:lang w:val="en-US"/>
        </w:rPr>
      </w:pPr>
      <w:r w:rsidRPr="009358B0">
        <w:lastRenderedPageBreak/>
        <w:t>ИБП</w:t>
      </w:r>
      <w:r w:rsidRPr="009358B0">
        <w:rPr>
          <w:lang w:val="en-US"/>
        </w:rPr>
        <w:t xml:space="preserve"> APC Smart UPS RT 5000</w:t>
      </w:r>
    </w:p>
    <w:p w:rsidR="003A26BE" w:rsidRPr="009358B0" w:rsidRDefault="003A26BE" w:rsidP="003A26BE">
      <w:pPr>
        <w:ind w:left="360"/>
        <w:rPr>
          <w:lang w:val="en-US"/>
        </w:rPr>
      </w:pPr>
      <w:r w:rsidRPr="009358B0">
        <w:t>ИБП</w:t>
      </w:r>
      <w:r w:rsidRPr="009358B0">
        <w:rPr>
          <w:lang w:val="en-US"/>
        </w:rPr>
        <w:t xml:space="preserve"> APC Smart UPS 2000</w:t>
      </w:r>
    </w:p>
    <w:p w:rsidR="003A26BE" w:rsidRPr="009358B0" w:rsidRDefault="003A26BE" w:rsidP="003A26BE">
      <w:pPr>
        <w:ind w:left="360"/>
        <w:rPr>
          <w:lang w:val="en-US"/>
        </w:rPr>
      </w:pPr>
      <w:r w:rsidRPr="009358B0">
        <w:t>ИБП</w:t>
      </w:r>
      <w:r w:rsidRPr="009358B0">
        <w:rPr>
          <w:lang w:val="en-US"/>
        </w:rPr>
        <w:t xml:space="preserve"> APC Smart UPS 2200</w:t>
      </w:r>
    </w:p>
    <w:p w:rsidR="003A26BE" w:rsidRPr="009358B0" w:rsidRDefault="003A26BE" w:rsidP="003A26BE">
      <w:pPr>
        <w:ind w:left="360"/>
        <w:rPr>
          <w:lang w:val="en-US"/>
        </w:rPr>
      </w:pPr>
      <w:r w:rsidRPr="009358B0">
        <w:t>ИБП</w:t>
      </w:r>
      <w:r w:rsidRPr="009358B0">
        <w:rPr>
          <w:lang w:val="en-US"/>
        </w:rPr>
        <w:t xml:space="preserve"> APC Smart UPS 3000</w:t>
      </w:r>
    </w:p>
    <w:p w:rsidR="003A26BE" w:rsidRPr="009358B0" w:rsidRDefault="003A26BE" w:rsidP="003A26BE">
      <w:pPr>
        <w:ind w:left="360"/>
        <w:rPr>
          <w:lang w:val="en-US"/>
        </w:rPr>
      </w:pPr>
      <w:r w:rsidRPr="009358B0">
        <w:t>ИБП</w:t>
      </w:r>
      <w:r w:rsidRPr="009358B0">
        <w:rPr>
          <w:lang w:val="en-US"/>
        </w:rPr>
        <w:t xml:space="preserve"> APC Symetra LX</w:t>
      </w:r>
    </w:p>
    <w:p w:rsidR="003A26BE" w:rsidRPr="009358B0" w:rsidRDefault="003A26BE" w:rsidP="003A26BE">
      <w:pPr>
        <w:ind w:left="360"/>
        <w:rPr>
          <w:lang w:val="en-US"/>
        </w:rPr>
      </w:pPr>
      <w:r w:rsidRPr="009358B0">
        <w:t>ИБП</w:t>
      </w:r>
      <w:r w:rsidRPr="009358B0">
        <w:rPr>
          <w:lang w:val="en-US"/>
        </w:rPr>
        <w:t xml:space="preserve"> HP R5000\R5500</w:t>
      </w:r>
    </w:p>
    <w:p w:rsidR="003A26BE" w:rsidRPr="009358B0" w:rsidRDefault="003A26BE" w:rsidP="003A26BE">
      <w:pPr>
        <w:ind w:left="360"/>
        <w:rPr>
          <w:lang w:val="en-US"/>
        </w:rPr>
      </w:pPr>
      <w:r w:rsidRPr="009358B0">
        <w:t>ИБП</w:t>
      </w:r>
      <w:r w:rsidRPr="009358B0">
        <w:rPr>
          <w:lang w:val="en-US"/>
        </w:rPr>
        <w:t xml:space="preserve"> HP R8000</w:t>
      </w:r>
    </w:p>
    <w:p w:rsidR="003A26BE" w:rsidRPr="009358B0" w:rsidRDefault="003A26BE" w:rsidP="003A26BE">
      <w:pPr>
        <w:ind w:left="360"/>
        <w:rPr>
          <w:lang w:val="en-US"/>
        </w:rPr>
      </w:pPr>
      <w:r w:rsidRPr="009358B0">
        <w:rPr>
          <w:lang w:val="en-US"/>
        </w:rPr>
        <w:t>HP ProCurve Switch 2524</w:t>
      </w:r>
    </w:p>
    <w:p w:rsidR="003A26BE" w:rsidRPr="009358B0" w:rsidRDefault="003A26BE" w:rsidP="003A26BE">
      <w:pPr>
        <w:ind w:left="360"/>
        <w:rPr>
          <w:lang w:val="en-US"/>
        </w:rPr>
      </w:pPr>
      <w:r w:rsidRPr="009358B0">
        <w:rPr>
          <w:lang w:val="en-US"/>
        </w:rPr>
        <w:t>HP ProCurve Switch 2610-48</w:t>
      </w:r>
    </w:p>
    <w:p w:rsidR="003A26BE" w:rsidRPr="009358B0" w:rsidRDefault="003A26BE" w:rsidP="003A26BE">
      <w:pPr>
        <w:ind w:left="360"/>
        <w:rPr>
          <w:lang w:val="en-US"/>
        </w:rPr>
      </w:pPr>
      <w:r w:rsidRPr="009358B0">
        <w:rPr>
          <w:lang w:val="en-US"/>
        </w:rPr>
        <w:t>HP ProCurve Switch 2620-48</w:t>
      </w:r>
    </w:p>
    <w:p w:rsidR="003A26BE" w:rsidRPr="009358B0" w:rsidRDefault="003A26BE" w:rsidP="003A26BE">
      <w:pPr>
        <w:ind w:left="360"/>
        <w:rPr>
          <w:lang w:val="en-US"/>
        </w:rPr>
      </w:pPr>
      <w:r w:rsidRPr="009358B0">
        <w:rPr>
          <w:lang w:val="en-US"/>
        </w:rPr>
        <w:t>HP ProCurve Switch 2650</w:t>
      </w:r>
    </w:p>
    <w:p w:rsidR="003A26BE" w:rsidRPr="009358B0" w:rsidRDefault="003A26BE" w:rsidP="003A26BE">
      <w:pPr>
        <w:ind w:left="360"/>
        <w:rPr>
          <w:lang w:val="en-US"/>
        </w:rPr>
      </w:pPr>
      <w:r w:rsidRPr="009358B0">
        <w:rPr>
          <w:lang w:val="en-US"/>
        </w:rPr>
        <w:t>HP ProCurve 2910al-24G-PoE+</w:t>
      </w:r>
    </w:p>
    <w:p w:rsidR="003A26BE" w:rsidRPr="009358B0" w:rsidRDefault="003A26BE" w:rsidP="003A26BE">
      <w:pPr>
        <w:ind w:left="360"/>
        <w:rPr>
          <w:lang w:val="en-US"/>
        </w:rPr>
      </w:pPr>
      <w:r w:rsidRPr="009358B0">
        <w:rPr>
          <w:lang w:val="en-US"/>
        </w:rPr>
        <w:t>HP ProCurve Switch 4148GL</w:t>
      </w:r>
    </w:p>
    <w:p w:rsidR="003A26BE" w:rsidRPr="009358B0" w:rsidRDefault="003A26BE" w:rsidP="003A26BE">
      <w:pPr>
        <w:ind w:left="360"/>
        <w:rPr>
          <w:lang w:val="en-US"/>
        </w:rPr>
      </w:pPr>
      <w:r w:rsidRPr="009358B0">
        <w:rPr>
          <w:lang w:val="en-US"/>
        </w:rPr>
        <w:t>HP E6600-24G-4XG</w:t>
      </w:r>
    </w:p>
    <w:p w:rsidR="003A26BE" w:rsidRPr="009358B0" w:rsidRDefault="003A26BE" w:rsidP="003A26BE">
      <w:pPr>
        <w:ind w:left="360"/>
      </w:pPr>
      <w:r w:rsidRPr="009358B0">
        <w:t>HP Procurve Switch 9304m</w:t>
      </w:r>
    </w:p>
    <w:p w:rsidR="003A26BE" w:rsidRPr="009358B0" w:rsidRDefault="003A26BE" w:rsidP="003A26BE">
      <w:pPr>
        <w:rPr>
          <w:lang w:val="en-US"/>
        </w:rPr>
      </w:pPr>
    </w:p>
    <w:p w:rsidR="003A26BE" w:rsidRPr="009358B0" w:rsidRDefault="003A26BE" w:rsidP="00041778">
      <w:pPr>
        <w:pStyle w:val="affe"/>
        <w:numPr>
          <w:ilvl w:val="0"/>
          <w:numId w:val="87"/>
        </w:numPr>
        <w:tabs>
          <w:tab w:val="clear" w:pos="1287"/>
          <w:tab w:val="num" w:pos="567"/>
        </w:tabs>
        <w:ind w:left="709" w:hanging="283"/>
        <w:rPr>
          <w:rFonts w:ascii="Times New Roman" w:eastAsia="Times New Roman" w:hAnsi="Times New Roman"/>
          <w:b/>
          <w:sz w:val="24"/>
          <w:szCs w:val="24"/>
          <w:lang w:eastAsia="ru-RU"/>
        </w:rPr>
      </w:pPr>
      <w:r w:rsidRPr="009358B0">
        <w:rPr>
          <w:rFonts w:ascii="Times New Roman" w:eastAsia="Times New Roman" w:hAnsi="Times New Roman"/>
          <w:b/>
          <w:sz w:val="24"/>
          <w:szCs w:val="24"/>
          <w:lang w:eastAsia="ru-RU"/>
        </w:rPr>
        <w:t>Оргтехника</w:t>
      </w:r>
    </w:p>
    <w:p w:rsidR="003A26BE" w:rsidRPr="009358B0" w:rsidRDefault="003A26BE" w:rsidP="003A26BE">
      <w:pPr>
        <w:ind w:left="360"/>
        <w:rPr>
          <w:lang w:val="en-US"/>
        </w:rPr>
      </w:pPr>
      <w:r w:rsidRPr="009358B0">
        <w:rPr>
          <w:lang w:val="en-US"/>
        </w:rPr>
        <w:t>CANON 3110</w:t>
      </w:r>
    </w:p>
    <w:p w:rsidR="003A26BE" w:rsidRPr="009358B0" w:rsidRDefault="003A26BE" w:rsidP="003A26BE">
      <w:pPr>
        <w:ind w:left="360"/>
        <w:rPr>
          <w:lang w:val="en-US"/>
        </w:rPr>
      </w:pPr>
      <w:r w:rsidRPr="009358B0">
        <w:rPr>
          <w:lang w:val="en-US"/>
        </w:rPr>
        <w:t>CANON 3228</w:t>
      </w:r>
    </w:p>
    <w:p w:rsidR="003A26BE" w:rsidRPr="009358B0" w:rsidRDefault="003A26BE" w:rsidP="003A26BE">
      <w:pPr>
        <w:ind w:left="360"/>
        <w:rPr>
          <w:lang w:val="en-US"/>
        </w:rPr>
      </w:pPr>
      <w:r w:rsidRPr="009358B0">
        <w:rPr>
          <w:lang w:val="en-US"/>
        </w:rPr>
        <w:t>HP Color LJ CM1312</w:t>
      </w:r>
    </w:p>
    <w:p w:rsidR="003A26BE" w:rsidRPr="009358B0" w:rsidRDefault="003A26BE" w:rsidP="003A26BE">
      <w:pPr>
        <w:ind w:left="360"/>
        <w:rPr>
          <w:lang w:val="en-US"/>
        </w:rPr>
      </w:pPr>
      <w:r w:rsidRPr="009358B0">
        <w:rPr>
          <w:lang w:val="en-US"/>
        </w:rPr>
        <w:t>HP Color LJ CM6040</w:t>
      </w:r>
    </w:p>
    <w:p w:rsidR="003A26BE" w:rsidRPr="009358B0" w:rsidRDefault="003A26BE" w:rsidP="003A26BE">
      <w:pPr>
        <w:ind w:left="360"/>
        <w:rPr>
          <w:lang w:val="en-US"/>
        </w:rPr>
      </w:pPr>
      <w:r w:rsidRPr="009358B0">
        <w:rPr>
          <w:lang w:val="en-US"/>
        </w:rPr>
        <w:t>HP ColorLJ CM2320</w:t>
      </w:r>
    </w:p>
    <w:p w:rsidR="003A26BE" w:rsidRPr="009358B0" w:rsidRDefault="003A26BE" w:rsidP="003A26BE">
      <w:pPr>
        <w:ind w:left="360"/>
        <w:rPr>
          <w:lang w:val="en-US"/>
        </w:rPr>
      </w:pPr>
      <w:r w:rsidRPr="009358B0">
        <w:rPr>
          <w:lang w:val="en-US"/>
        </w:rPr>
        <w:t>HP DJ 2050</w:t>
      </w:r>
    </w:p>
    <w:p w:rsidR="003A26BE" w:rsidRPr="009358B0" w:rsidRDefault="003A26BE" w:rsidP="003A26BE">
      <w:pPr>
        <w:ind w:left="360"/>
        <w:rPr>
          <w:lang w:val="en-US"/>
        </w:rPr>
      </w:pPr>
      <w:r w:rsidRPr="009358B0">
        <w:rPr>
          <w:lang w:val="en-US"/>
        </w:rPr>
        <w:t>HP LJ 3052</w:t>
      </w:r>
    </w:p>
    <w:p w:rsidR="003A26BE" w:rsidRPr="009358B0" w:rsidRDefault="003A26BE" w:rsidP="003A26BE">
      <w:pPr>
        <w:ind w:left="360"/>
        <w:rPr>
          <w:lang w:val="en-US"/>
        </w:rPr>
      </w:pPr>
      <w:r w:rsidRPr="009358B0">
        <w:rPr>
          <w:lang w:val="en-US"/>
        </w:rPr>
        <w:t>HP LJ 5035</w:t>
      </w:r>
    </w:p>
    <w:p w:rsidR="003A26BE" w:rsidRPr="009358B0" w:rsidRDefault="003A26BE" w:rsidP="003A26BE">
      <w:pPr>
        <w:ind w:left="360"/>
        <w:rPr>
          <w:lang w:val="en-US"/>
        </w:rPr>
      </w:pPr>
      <w:r w:rsidRPr="009358B0">
        <w:rPr>
          <w:lang w:val="en-US"/>
        </w:rPr>
        <w:t>HP LJ M1005</w:t>
      </w:r>
    </w:p>
    <w:p w:rsidR="003A26BE" w:rsidRPr="009358B0" w:rsidRDefault="003A26BE" w:rsidP="003A26BE">
      <w:pPr>
        <w:ind w:left="360"/>
        <w:rPr>
          <w:lang w:val="en-US"/>
        </w:rPr>
      </w:pPr>
      <w:r w:rsidRPr="009358B0">
        <w:rPr>
          <w:lang w:val="en-US"/>
        </w:rPr>
        <w:t>HP LJ M1120</w:t>
      </w:r>
    </w:p>
    <w:p w:rsidR="003A26BE" w:rsidRPr="009358B0" w:rsidRDefault="003A26BE" w:rsidP="003A26BE">
      <w:pPr>
        <w:ind w:left="360"/>
        <w:rPr>
          <w:lang w:val="en-US"/>
        </w:rPr>
      </w:pPr>
      <w:r w:rsidRPr="009358B0">
        <w:rPr>
          <w:lang w:val="en-US"/>
        </w:rPr>
        <w:t>HP LJ M1522n</w:t>
      </w:r>
    </w:p>
    <w:p w:rsidR="003A26BE" w:rsidRPr="009358B0" w:rsidRDefault="003A26BE" w:rsidP="003A26BE">
      <w:pPr>
        <w:ind w:left="360"/>
        <w:rPr>
          <w:lang w:val="en-US"/>
        </w:rPr>
      </w:pPr>
      <w:r w:rsidRPr="009358B0">
        <w:rPr>
          <w:lang w:val="en-US"/>
        </w:rPr>
        <w:t>Konica Minolta Bizhub 600</w:t>
      </w:r>
    </w:p>
    <w:p w:rsidR="003A26BE" w:rsidRPr="009358B0" w:rsidRDefault="003A26BE" w:rsidP="003A26BE">
      <w:pPr>
        <w:ind w:left="360"/>
        <w:rPr>
          <w:lang w:val="en-US"/>
        </w:rPr>
      </w:pPr>
      <w:r w:rsidRPr="009358B0">
        <w:rPr>
          <w:lang w:val="en-US"/>
        </w:rPr>
        <w:t>Konica Minolta Bizhub 601</w:t>
      </w:r>
    </w:p>
    <w:p w:rsidR="003A26BE" w:rsidRPr="009358B0" w:rsidRDefault="003A26BE" w:rsidP="003A26BE">
      <w:pPr>
        <w:ind w:left="360"/>
        <w:rPr>
          <w:lang w:val="en-US"/>
        </w:rPr>
      </w:pPr>
      <w:r w:rsidRPr="009358B0">
        <w:rPr>
          <w:lang w:val="en-US"/>
        </w:rPr>
        <w:t>Kyocera FS-1118</w:t>
      </w:r>
    </w:p>
    <w:p w:rsidR="003A26BE" w:rsidRPr="009358B0" w:rsidRDefault="003A26BE" w:rsidP="003A26BE">
      <w:pPr>
        <w:ind w:left="360"/>
        <w:rPr>
          <w:lang w:val="en-US"/>
        </w:rPr>
      </w:pPr>
      <w:r w:rsidRPr="009358B0">
        <w:rPr>
          <w:lang w:val="en-US"/>
        </w:rPr>
        <w:t>Kyocera Mita KM-1635</w:t>
      </w:r>
    </w:p>
    <w:p w:rsidR="003A26BE" w:rsidRPr="009358B0" w:rsidRDefault="003A26BE" w:rsidP="003A26BE">
      <w:pPr>
        <w:ind w:left="360"/>
        <w:rPr>
          <w:lang w:val="en-US"/>
        </w:rPr>
      </w:pPr>
      <w:r w:rsidRPr="009358B0">
        <w:rPr>
          <w:lang w:val="en-US"/>
        </w:rPr>
        <w:t>Kyocera TaskAlfa 221</w:t>
      </w:r>
    </w:p>
    <w:p w:rsidR="003A26BE" w:rsidRPr="009358B0" w:rsidRDefault="003A26BE" w:rsidP="003A26BE">
      <w:pPr>
        <w:ind w:left="360"/>
        <w:rPr>
          <w:lang w:val="en-US"/>
        </w:rPr>
      </w:pPr>
      <w:r w:rsidRPr="009358B0">
        <w:rPr>
          <w:lang w:val="en-US"/>
        </w:rPr>
        <w:t>Kyocera Taskalfa 2550ci</w:t>
      </w:r>
    </w:p>
    <w:p w:rsidR="003A26BE" w:rsidRPr="009358B0" w:rsidRDefault="003A26BE" w:rsidP="003A26BE">
      <w:pPr>
        <w:ind w:left="360"/>
        <w:rPr>
          <w:lang w:val="en-US"/>
        </w:rPr>
      </w:pPr>
      <w:r w:rsidRPr="009358B0">
        <w:rPr>
          <w:lang w:val="en-US"/>
        </w:rPr>
        <w:t>Kyocera Taskalfa i420</w:t>
      </w:r>
    </w:p>
    <w:p w:rsidR="003A26BE" w:rsidRPr="009358B0" w:rsidRDefault="003A26BE" w:rsidP="003A26BE">
      <w:pPr>
        <w:ind w:left="360"/>
        <w:rPr>
          <w:lang w:val="en-US"/>
        </w:rPr>
      </w:pPr>
      <w:r w:rsidRPr="009358B0">
        <w:rPr>
          <w:lang w:val="en-US"/>
        </w:rPr>
        <w:t>KyoceraMita FS-1035</w:t>
      </w:r>
    </w:p>
    <w:p w:rsidR="003A26BE" w:rsidRPr="009358B0" w:rsidRDefault="003A26BE" w:rsidP="003A26BE">
      <w:pPr>
        <w:ind w:left="360"/>
        <w:rPr>
          <w:lang w:val="en-US"/>
        </w:rPr>
      </w:pPr>
      <w:r w:rsidRPr="009358B0">
        <w:rPr>
          <w:lang w:val="en-US"/>
        </w:rPr>
        <w:t>KyoceraMita FS-1128</w:t>
      </w:r>
    </w:p>
    <w:p w:rsidR="003A26BE" w:rsidRPr="009358B0" w:rsidRDefault="003A26BE" w:rsidP="003A26BE">
      <w:pPr>
        <w:ind w:left="360"/>
        <w:rPr>
          <w:lang w:val="en-US"/>
        </w:rPr>
      </w:pPr>
      <w:r w:rsidRPr="009358B0">
        <w:rPr>
          <w:lang w:val="en-US"/>
        </w:rPr>
        <w:t>Panasonic KX-FLB763RU</w:t>
      </w:r>
    </w:p>
    <w:p w:rsidR="003A26BE" w:rsidRPr="009358B0" w:rsidRDefault="003A26BE" w:rsidP="003A26BE">
      <w:pPr>
        <w:ind w:left="360"/>
        <w:rPr>
          <w:lang w:val="en-US"/>
        </w:rPr>
      </w:pPr>
      <w:r w:rsidRPr="009358B0">
        <w:rPr>
          <w:lang w:val="en-US"/>
        </w:rPr>
        <w:t>Panasonic KX-FLB813RU</w:t>
      </w:r>
    </w:p>
    <w:p w:rsidR="003A26BE" w:rsidRPr="009358B0" w:rsidRDefault="003A26BE" w:rsidP="003A26BE">
      <w:pPr>
        <w:ind w:left="360"/>
        <w:rPr>
          <w:lang w:val="en-US"/>
        </w:rPr>
      </w:pPr>
      <w:r w:rsidRPr="009358B0">
        <w:rPr>
          <w:lang w:val="en-US"/>
        </w:rPr>
        <w:t>Panasonic KX-FLB853RU</w:t>
      </w:r>
    </w:p>
    <w:p w:rsidR="003A26BE" w:rsidRPr="009358B0" w:rsidRDefault="003A26BE" w:rsidP="003A26BE">
      <w:pPr>
        <w:ind w:left="360"/>
        <w:rPr>
          <w:lang w:val="en-US"/>
        </w:rPr>
      </w:pPr>
      <w:r w:rsidRPr="009358B0">
        <w:rPr>
          <w:lang w:val="en-US"/>
        </w:rPr>
        <w:t>Panasonic KX-FLB883RU</w:t>
      </w:r>
    </w:p>
    <w:p w:rsidR="003A26BE" w:rsidRPr="009358B0" w:rsidRDefault="003A26BE" w:rsidP="003A26BE">
      <w:pPr>
        <w:ind w:left="360"/>
        <w:rPr>
          <w:lang w:val="en-US"/>
        </w:rPr>
      </w:pPr>
      <w:r w:rsidRPr="009358B0">
        <w:rPr>
          <w:lang w:val="en-US"/>
        </w:rPr>
        <w:t>Panasonic KX-FLM653RU</w:t>
      </w:r>
    </w:p>
    <w:p w:rsidR="003A26BE" w:rsidRPr="009358B0" w:rsidRDefault="003A26BE" w:rsidP="003A26BE">
      <w:pPr>
        <w:ind w:left="360"/>
        <w:rPr>
          <w:lang w:val="en-US"/>
        </w:rPr>
      </w:pPr>
      <w:r w:rsidRPr="009358B0">
        <w:rPr>
          <w:lang w:val="en-US"/>
        </w:rPr>
        <w:t>Panasonic KX-FLM663RU</w:t>
      </w:r>
    </w:p>
    <w:p w:rsidR="003A26BE" w:rsidRPr="009358B0" w:rsidRDefault="003A26BE" w:rsidP="003A26BE">
      <w:pPr>
        <w:ind w:left="360"/>
        <w:rPr>
          <w:lang w:val="en-US"/>
        </w:rPr>
      </w:pPr>
      <w:r w:rsidRPr="009358B0">
        <w:rPr>
          <w:lang w:val="en-US"/>
        </w:rPr>
        <w:t>Ricoh MP 1600</w:t>
      </w:r>
    </w:p>
    <w:p w:rsidR="003A26BE" w:rsidRPr="009358B0" w:rsidRDefault="003A26BE" w:rsidP="003A26BE">
      <w:pPr>
        <w:ind w:left="360"/>
        <w:rPr>
          <w:lang w:val="en-US"/>
        </w:rPr>
      </w:pPr>
      <w:r w:rsidRPr="009358B0">
        <w:rPr>
          <w:lang w:val="en-US"/>
        </w:rPr>
        <w:t>RICOH MP 2000</w:t>
      </w:r>
    </w:p>
    <w:p w:rsidR="003A26BE" w:rsidRPr="009358B0" w:rsidRDefault="003A26BE" w:rsidP="003A26BE">
      <w:pPr>
        <w:ind w:left="360"/>
        <w:rPr>
          <w:lang w:val="en-US"/>
        </w:rPr>
      </w:pPr>
      <w:r w:rsidRPr="009358B0">
        <w:rPr>
          <w:lang w:val="en-US"/>
        </w:rPr>
        <w:t>RICOH MP C2030</w:t>
      </w:r>
    </w:p>
    <w:p w:rsidR="003A26BE" w:rsidRPr="009358B0" w:rsidRDefault="003A26BE" w:rsidP="003A26BE">
      <w:pPr>
        <w:ind w:left="360"/>
        <w:rPr>
          <w:lang w:val="en-US"/>
        </w:rPr>
      </w:pPr>
      <w:r w:rsidRPr="009358B0">
        <w:rPr>
          <w:lang w:val="en-US"/>
        </w:rPr>
        <w:t>RICOH MP C2500</w:t>
      </w:r>
    </w:p>
    <w:p w:rsidR="003A26BE" w:rsidRPr="009358B0" w:rsidRDefault="003A26BE" w:rsidP="003A26BE">
      <w:pPr>
        <w:ind w:left="360"/>
        <w:rPr>
          <w:lang w:val="en-US"/>
        </w:rPr>
      </w:pPr>
      <w:r w:rsidRPr="009358B0">
        <w:rPr>
          <w:lang w:val="en-US"/>
        </w:rPr>
        <w:t>RICOH MP C2551</w:t>
      </w:r>
    </w:p>
    <w:p w:rsidR="003A26BE" w:rsidRPr="009358B0" w:rsidRDefault="003A26BE" w:rsidP="003A26BE">
      <w:pPr>
        <w:ind w:left="360"/>
        <w:rPr>
          <w:lang w:val="en-US"/>
        </w:rPr>
      </w:pPr>
      <w:r w:rsidRPr="009358B0">
        <w:rPr>
          <w:lang w:val="en-US"/>
        </w:rPr>
        <w:t>RICOH MP C2800</w:t>
      </w:r>
    </w:p>
    <w:p w:rsidR="003A26BE" w:rsidRPr="009358B0" w:rsidRDefault="003A26BE" w:rsidP="003A26BE">
      <w:pPr>
        <w:ind w:left="360"/>
        <w:rPr>
          <w:lang w:val="en-US"/>
        </w:rPr>
      </w:pPr>
      <w:r w:rsidRPr="009358B0">
        <w:rPr>
          <w:lang w:val="en-US"/>
        </w:rPr>
        <w:t>Ricoh MP5500</w:t>
      </w:r>
    </w:p>
    <w:p w:rsidR="003A26BE" w:rsidRPr="009358B0" w:rsidRDefault="003A26BE" w:rsidP="003A26BE">
      <w:pPr>
        <w:ind w:left="360"/>
        <w:rPr>
          <w:lang w:val="en-US"/>
        </w:rPr>
      </w:pPr>
      <w:r w:rsidRPr="009358B0">
        <w:rPr>
          <w:lang w:val="en-US"/>
        </w:rPr>
        <w:t>Ricoh SP C242SF</w:t>
      </w:r>
    </w:p>
    <w:p w:rsidR="003A26BE" w:rsidRPr="009358B0" w:rsidRDefault="003A26BE" w:rsidP="003A26BE">
      <w:pPr>
        <w:ind w:left="360"/>
        <w:rPr>
          <w:lang w:val="en-US"/>
        </w:rPr>
      </w:pPr>
      <w:r w:rsidRPr="009358B0">
        <w:rPr>
          <w:lang w:val="en-US"/>
        </w:rPr>
        <w:t>RICOH SP3200</w:t>
      </w:r>
    </w:p>
    <w:p w:rsidR="003A26BE" w:rsidRPr="009358B0" w:rsidRDefault="003A26BE" w:rsidP="003A26BE">
      <w:pPr>
        <w:ind w:left="360"/>
        <w:rPr>
          <w:lang w:val="en-US"/>
        </w:rPr>
      </w:pPr>
      <w:r w:rsidRPr="009358B0">
        <w:rPr>
          <w:lang w:val="en-US"/>
        </w:rPr>
        <w:lastRenderedPageBreak/>
        <w:t>Xerox WC 3220</w:t>
      </w:r>
    </w:p>
    <w:p w:rsidR="003A26BE" w:rsidRPr="009358B0" w:rsidRDefault="003A26BE" w:rsidP="003A26BE">
      <w:pPr>
        <w:ind w:left="360"/>
        <w:rPr>
          <w:lang w:val="en-US"/>
        </w:rPr>
      </w:pPr>
      <w:r w:rsidRPr="009358B0">
        <w:rPr>
          <w:lang w:val="en-US"/>
        </w:rPr>
        <w:t>Xerox WC 5225</w:t>
      </w:r>
    </w:p>
    <w:p w:rsidR="003A26BE" w:rsidRPr="009358B0" w:rsidRDefault="003A26BE" w:rsidP="003A26BE">
      <w:pPr>
        <w:ind w:left="360"/>
        <w:rPr>
          <w:lang w:val="en-US"/>
        </w:rPr>
      </w:pPr>
    </w:p>
    <w:p w:rsidR="003A26BE" w:rsidRPr="009358B0" w:rsidRDefault="003A26BE" w:rsidP="003A26BE">
      <w:pPr>
        <w:ind w:left="360"/>
        <w:rPr>
          <w:lang w:val="en-US"/>
        </w:rPr>
      </w:pPr>
      <w:r w:rsidRPr="009358B0">
        <w:rPr>
          <w:lang w:val="en-US"/>
        </w:rPr>
        <w:t>Epson C110</w:t>
      </w:r>
    </w:p>
    <w:p w:rsidR="003A26BE" w:rsidRPr="009358B0" w:rsidRDefault="003A26BE" w:rsidP="003A26BE">
      <w:pPr>
        <w:ind w:left="360"/>
        <w:rPr>
          <w:lang w:val="en-US"/>
        </w:rPr>
      </w:pPr>
      <w:r w:rsidRPr="009358B0">
        <w:rPr>
          <w:lang w:val="en-US"/>
        </w:rPr>
        <w:t>HP Businessjet 1000</w:t>
      </w:r>
    </w:p>
    <w:p w:rsidR="003A26BE" w:rsidRPr="009358B0" w:rsidRDefault="003A26BE" w:rsidP="003A26BE">
      <w:pPr>
        <w:ind w:left="360"/>
        <w:rPr>
          <w:lang w:val="en-US"/>
        </w:rPr>
      </w:pPr>
      <w:r w:rsidRPr="009358B0">
        <w:rPr>
          <w:lang w:val="en-US"/>
        </w:rPr>
        <w:t>HP Color LJ 1600</w:t>
      </w:r>
    </w:p>
    <w:p w:rsidR="003A26BE" w:rsidRPr="009358B0" w:rsidRDefault="003A26BE" w:rsidP="003A26BE">
      <w:pPr>
        <w:ind w:left="360"/>
        <w:rPr>
          <w:lang w:val="en-US"/>
        </w:rPr>
      </w:pPr>
      <w:r w:rsidRPr="009358B0">
        <w:rPr>
          <w:lang w:val="en-US"/>
        </w:rPr>
        <w:t>HP Color LJ 2605</w:t>
      </w:r>
    </w:p>
    <w:p w:rsidR="003A26BE" w:rsidRPr="009358B0" w:rsidRDefault="003A26BE" w:rsidP="003A26BE">
      <w:pPr>
        <w:ind w:left="360"/>
        <w:rPr>
          <w:lang w:val="en-US"/>
        </w:rPr>
      </w:pPr>
      <w:r w:rsidRPr="009358B0">
        <w:rPr>
          <w:lang w:val="en-US"/>
        </w:rPr>
        <w:t>HP Color LJ 5550</w:t>
      </w:r>
    </w:p>
    <w:p w:rsidR="003A26BE" w:rsidRPr="009358B0" w:rsidRDefault="003A26BE" w:rsidP="003A26BE">
      <w:pPr>
        <w:ind w:left="360"/>
        <w:rPr>
          <w:lang w:val="en-US"/>
        </w:rPr>
      </w:pPr>
      <w:r w:rsidRPr="009358B0">
        <w:rPr>
          <w:lang w:val="en-US"/>
        </w:rPr>
        <w:t>HP Color LJ CP2025</w:t>
      </w:r>
    </w:p>
    <w:p w:rsidR="003A26BE" w:rsidRPr="009358B0" w:rsidRDefault="003A26BE" w:rsidP="003A26BE">
      <w:pPr>
        <w:ind w:left="360"/>
        <w:rPr>
          <w:lang w:val="en-US"/>
        </w:rPr>
      </w:pPr>
      <w:r w:rsidRPr="009358B0">
        <w:rPr>
          <w:lang w:val="en-US"/>
        </w:rPr>
        <w:t>HP Color LJ2605</w:t>
      </w:r>
    </w:p>
    <w:p w:rsidR="003A26BE" w:rsidRPr="009358B0" w:rsidRDefault="003A26BE" w:rsidP="003A26BE">
      <w:pPr>
        <w:ind w:left="360"/>
        <w:rPr>
          <w:lang w:val="en-US"/>
        </w:rPr>
      </w:pPr>
      <w:r w:rsidRPr="009358B0">
        <w:rPr>
          <w:lang w:val="en-US"/>
        </w:rPr>
        <w:t>HP Color LJ3600</w:t>
      </w:r>
    </w:p>
    <w:p w:rsidR="003A26BE" w:rsidRPr="009358B0" w:rsidRDefault="003A26BE" w:rsidP="003A26BE">
      <w:pPr>
        <w:ind w:left="360"/>
        <w:rPr>
          <w:lang w:val="en-US"/>
        </w:rPr>
      </w:pPr>
      <w:r w:rsidRPr="009358B0">
        <w:rPr>
          <w:lang w:val="en-US"/>
        </w:rPr>
        <w:t>HP DJ 1220</w:t>
      </w:r>
    </w:p>
    <w:p w:rsidR="003A26BE" w:rsidRPr="009358B0" w:rsidRDefault="003A26BE" w:rsidP="003A26BE">
      <w:pPr>
        <w:ind w:left="360"/>
        <w:rPr>
          <w:lang w:val="en-US"/>
        </w:rPr>
      </w:pPr>
      <w:r w:rsidRPr="009358B0">
        <w:rPr>
          <w:lang w:val="en-US"/>
        </w:rPr>
        <w:t>HP DJ 1280</w:t>
      </w:r>
    </w:p>
    <w:p w:rsidR="003A26BE" w:rsidRPr="009358B0" w:rsidRDefault="003A26BE" w:rsidP="003A26BE">
      <w:pPr>
        <w:ind w:left="360"/>
        <w:rPr>
          <w:lang w:val="en-US"/>
        </w:rPr>
      </w:pPr>
      <w:r w:rsidRPr="009358B0">
        <w:rPr>
          <w:lang w:val="en-US"/>
        </w:rPr>
        <w:t>HP DJ 460</w:t>
      </w:r>
    </w:p>
    <w:p w:rsidR="003A26BE" w:rsidRPr="009358B0" w:rsidRDefault="003A26BE" w:rsidP="003A26BE">
      <w:pPr>
        <w:ind w:left="360"/>
        <w:rPr>
          <w:lang w:val="en-US"/>
        </w:rPr>
      </w:pPr>
      <w:r w:rsidRPr="009358B0">
        <w:rPr>
          <w:lang w:val="en-US"/>
        </w:rPr>
        <w:t>HP DJ 6543</w:t>
      </w:r>
    </w:p>
    <w:p w:rsidR="003A26BE" w:rsidRPr="009358B0" w:rsidRDefault="003A26BE" w:rsidP="003A26BE">
      <w:pPr>
        <w:ind w:left="360"/>
        <w:rPr>
          <w:lang w:val="en-US"/>
        </w:rPr>
      </w:pPr>
      <w:r w:rsidRPr="009358B0">
        <w:rPr>
          <w:lang w:val="en-US"/>
        </w:rPr>
        <w:t>HP DJ 880C</w:t>
      </w:r>
    </w:p>
    <w:p w:rsidR="003A26BE" w:rsidRPr="009358B0" w:rsidRDefault="003A26BE" w:rsidP="003A26BE">
      <w:pPr>
        <w:ind w:left="360"/>
        <w:rPr>
          <w:lang w:val="en-US"/>
        </w:rPr>
      </w:pPr>
      <w:r w:rsidRPr="009358B0">
        <w:rPr>
          <w:lang w:val="en-US"/>
        </w:rPr>
        <w:t>HP DJ 930C</w:t>
      </w:r>
    </w:p>
    <w:p w:rsidR="003A26BE" w:rsidRPr="009358B0" w:rsidRDefault="003A26BE" w:rsidP="003A26BE">
      <w:pPr>
        <w:ind w:left="360"/>
        <w:rPr>
          <w:lang w:val="en-US"/>
        </w:rPr>
      </w:pPr>
      <w:r w:rsidRPr="009358B0">
        <w:rPr>
          <w:lang w:val="en-US"/>
        </w:rPr>
        <w:t>HP DJ 940</w:t>
      </w:r>
    </w:p>
    <w:p w:rsidR="003A26BE" w:rsidRPr="009358B0" w:rsidRDefault="003A26BE" w:rsidP="003A26BE">
      <w:pPr>
        <w:ind w:left="360"/>
        <w:rPr>
          <w:lang w:val="en-US"/>
        </w:rPr>
      </w:pPr>
      <w:r w:rsidRPr="009358B0">
        <w:rPr>
          <w:lang w:val="en-US"/>
        </w:rPr>
        <w:t>HP DJ D2460</w:t>
      </w:r>
    </w:p>
    <w:p w:rsidR="003A26BE" w:rsidRPr="009358B0" w:rsidRDefault="003A26BE" w:rsidP="003A26BE">
      <w:pPr>
        <w:ind w:left="360"/>
        <w:rPr>
          <w:lang w:val="en-US"/>
        </w:rPr>
      </w:pPr>
      <w:r w:rsidRPr="009358B0">
        <w:rPr>
          <w:lang w:val="en-US"/>
        </w:rPr>
        <w:t>HP LJ 1000</w:t>
      </w:r>
    </w:p>
    <w:p w:rsidR="003A26BE" w:rsidRPr="009358B0" w:rsidRDefault="003A26BE" w:rsidP="003A26BE">
      <w:pPr>
        <w:ind w:left="360"/>
        <w:rPr>
          <w:lang w:val="en-US"/>
        </w:rPr>
      </w:pPr>
      <w:r w:rsidRPr="009358B0">
        <w:rPr>
          <w:lang w:val="en-US"/>
        </w:rPr>
        <w:t>HP LJ 1100</w:t>
      </w:r>
    </w:p>
    <w:p w:rsidR="003A26BE" w:rsidRPr="009358B0" w:rsidRDefault="003A26BE" w:rsidP="003A26BE">
      <w:pPr>
        <w:ind w:left="360"/>
        <w:rPr>
          <w:lang w:val="en-US"/>
        </w:rPr>
      </w:pPr>
      <w:r w:rsidRPr="009358B0">
        <w:rPr>
          <w:lang w:val="en-US"/>
        </w:rPr>
        <w:t>HP LJ 1200</w:t>
      </w:r>
    </w:p>
    <w:p w:rsidR="003A26BE" w:rsidRPr="009358B0" w:rsidRDefault="003A26BE" w:rsidP="003A26BE">
      <w:pPr>
        <w:ind w:left="360"/>
        <w:rPr>
          <w:lang w:val="en-US"/>
        </w:rPr>
      </w:pPr>
      <w:r w:rsidRPr="009358B0">
        <w:rPr>
          <w:lang w:val="en-US"/>
        </w:rPr>
        <w:t>HP LJ 1280</w:t>
      </w:r>
    </w:p>
    <w:p w:rsidR="003A26BE" w:rsidRPr="009358B0" w:rsidRDefault="003A26BE" w:rsidP="003A26BE">
      <w:pPr>
        <w:ind w:left="360"/>
        <w:rPr>
          <w:lang w:val="en-US"/>
        </w:rPr>
      </w:pPr>
      <w:r w:rsidRPr="009358B0">
        <w:rPr>
          <w:lang w:val="en-US"/>
        </w:rPr>
        <w:t>HP LJ 1300</w:t>
      </w:r>
    </w:p>
    <w:p w:rsidR="003A26BE" w:rsidRPr="009358B0" w:rsidRDefault="003A26BE" w:rsidP="003A26BE">
      <w:pPr>
        <w:ind w:left="360"/>
        <w:rPr>
          <w:lang w:val="en-US"/>
        </w:rPr>
      </w:pPr>
      <w:r w:rsidRPr="009358B0">
        <w:rPr>
          <w:lang w:val="en-US"/>
        </w:rPr>
        <w:t>HP LJ 1320</w:t>
      </w:r>
    </w:p>
    <w:p w:rsidR="003A26BE" w:rsidRPr="009358B0" w:rsidRDefault="003A26BE" w:rsidP="003A26BE">
      <w:pPr>
        <w:ind w:left="360"/>
        <w:rPr>
          <w:lang w:val="en-US"/>
        </w:rPr>
      </w:pPr>
      <w:r w:rsidRPr="009358B0">
        <w:rPr>
          <w:lang w:val="en-US"/>
        </w:rPr>
        <w:t>HP LJ 5000</w:t>
      </w:r>
    </w:p>
    <w:p w:rsidR="003A26BE" w:rsidRPr="009358B0" w:rsidRDefault="003A26BE" w:rsidP="003A26BE">
      <w:pPr>
        <w:ind w:left="360"/>
        <w:rPr>
          <w:lang w:val="en-US"/>
        </w:rPr>
      </w:pPr>
      <w:r w:rsidRPr="009358B0">
        <w:rPr>
          <w:lang w:val="en-US"/>
        </w:rPr>
        <w:t>HP LJ 5100</w:t>
      </w:r>
    </w:p>
    <w:p w:rsidR="003A26BE" w:rsidRPr="009358B0" w:rsidRDefault="003A26BE" w:rsidP="003A26BE">
      <w:pPr>
        <w:ind w:left="360"/>
        <w:rPr>
          <w:lang w:val="en-US"/>
        </w:rPr>
      </w:pPr>
      <w:r w:rsidRPr="009358B0">
        <w:rPr>
          <w:lang w:val="en-US"/>
        </w:rPr>
        <w:t>HP LJ 5200</w:t>
      </w:r>
    </w:p>
    <w:p w:rsidR="003A26BE" w:rsidRPr="009358B0" w:rsidRDefault="003A26BE" w:rsidP="003A26BE">
      <w:pPr>
        <w:ind w:left="360"/>
        <w:rPr>
          <w:lang w:val="en-US"/>
        </w:rPr>
      </w:pPr>
      <w:r w:rsidRPr="009358B0">
        <w:rPr>
          <w:lang w:val="en-US"/>
        </w:rPr>
        <w:t>HP LJ M1522</w:t>
      </w:r>
    </w:p>
    <w:p w:rsidR="003A26BE" w:rsidRPr="009358B0" w:rsidRDefault="003A26BE" w:rsidP="003A26BE">
      <w:pPr>
        <w:ind w:left="360"/>
        <w:rPr>
          <w:lang w:val="en-US"/>
        </w:rPr>
      </w:pPr>
      <w:r w:rsidRPr="009358B0">
        <w:rPr>
          <w:lang w:val="en-US"/>
        </w:rPr>
        <w:t>HP LJ P1006</w:t>
      </w:r>
    </w:p>
    <w:p w:rsidR="003A26BE" w:rsidRPr="009358B0" w:rsidRDefault="003A26BE" w:rsidP="003A26BE">
      <w:pPr>
        <w:ind w:left="360"/>
        <w:rPr>
          <w:lang w:val="en-US"/>
        </w:rPr>
      </w:pPr>
      <w:r w:rsidRPr="009358B0">
        <w:rPr>
          <w:lang w:val="en-US"/>
        </w:rPr>
        <w:lastRenderedPageBreak/>
        <w:t>HP Officejet 100</w:t>
      </w:r>
    </w:p>
    <w:p w:rsidR="003A26BE" w:rsidRPr="009358B0" w:rsidRDefault="003A26BE" w:rsidP="003A26BE">
      <w:pPr>
        <w:ind w:left="360"/>
        <w:rPr>
          <w:lang w:val="en-US"/>
        </w:rPr>
      </w:pPr>
      <w:r w:rsidRPr="009358B0">
        <w:rPr>
          <w:lang w:val="en-US"/>
        </w:rPr>
        <w:t>HP OficceJet 470b</w:t>
      </w:r>
    </w:p>
    <w:p w:rsidR="003A26BE" w:rsidRPr="009358B0" w:rsidRDefault="003A26BE" w:rsidP="003A26BE">
      <w:pPr>
        <w:ind w:left="360"/>
        <w:rPr>
          <w:lang w:val="en-US"/>
        </w:rPr>
      </w:pPr>
      <w:r w:rsidRPr="009358B0">
        <w:rPr>
          <w:lang w:val="en-US"/>
        </w:rPr>
        <w:t>HP OficceJet 7000</w:t>
      </w:r>
    </w:p>
    <w:p w:rsidR="003A26BE" w:rsidRPr="009358B0" w:rsidRDefault="003A26BE" w:rsidP="003A26BE">
      <w:pPr>
        <w:ind w:left="360"/>
        <w:rPr>
          <w:lang w:val="en-US"/>
        </w:rPr>
      </w:pPr>
      <w:r w:rsidRPr="009358B0">
        <w:rPr>
          <w:lang w:val="en-US"/>
        </w:rPr>
        <w:t>HP Photosmart C5283</w:t>
      </w:r>
    </w:p>
    <w:p w:rsidR="003A26BE" w:rsidRPr="009358B0" w:rsidRDefault="003A26BE" w:rsidP="003A26BE">
      <w:pPr>
        <w:ind w:left="360"/>
        <w:rPr>
          <w:lang w:val="en-US"/>
        </w:rPr>
      </w:pPr>
      <w:r w:rsidRPr="009358B0">
        <w:rPr>
          <w:lang w:val="en-US"/>
        </w:rPr>
        <w:t>HP Photosmart C6283</w:t>
      </w:r>
    </w:p>
    <w:p w:rsidR="003A26BE" w:rsidRPr="009358B0" w:rsidRDefault="003A26BE" w:rsidP="003A26BE">
      <w:pPr>
        <w:ind w:left="360"/>
        <w:rPr>
          <w:lang w:val="en-US"/>
        </w:rPr>
      </w:pPr>
      <w:r w:rsidRPr="009358B0">
        <w:rPr>
          <w:lang w:val="en-US"/>
        </w:rPr>
        <w:t>Zebra P4T</w:t>
      </w:r>
    </w:p>
    <w:p w:rsidR="003A26BE" w:rsidRPr="009358B0" w:rsidRDefault="003A26BE" w:rsidP="003A26BE">
      <w:pPr>
        <w:ind w:left="360"/>
        <w:rPr>
          <w:lang w:val="en-US"/>
        </w:rPr>
      </w:pPr>
      <w:r w:rsidRPr="009358B0">
        <w:rPr>
          <w:lang w:val="en-US"/>
        </w:rPr>
        <w:t>BRADY BMP21</w:t>
      </w:r>
    </w:p>
    <w:p w:rsidR="003A26BE" w:rsidRPr="009358B0" w:rsidRDefault="003A26BE" w:rsidP="003A26BE">
      <w:pPr>
        <w:ind w:left="360"/>
        <w:rPr>
          <w:lang w:val="en-US"/>
        </w:rPr>
      </w:pPr>
    </w:p>
    <w:p w:rsidR="003A26BE" w:rsidRPr="009358B0" w:rsidRDefault="003A26BE" w:rsidP="003A26BE">
      <w:pPr>
        <w:ind w:left="360"/>
        <w:rPr>
          <w:lang w:val="en-US"/>
        </w:rPr>
      </w:pPr>
      <w:r w:rsidRPr="009358B0">
        <w:rPr>
          <w:lang w:val="en-US"/>
        </w:rPr>
        <w:t>Colortrac SmartLf Cx40</w:t>
      </w:r>
    </w:p>
    <w:p w:rsidR="003A26BE" w:rsidRPr="009358B0" w:rsidRDefault="003A26BE" w:rsidP="003A26BE">
      <w:pPr>
        <w:ind w:left="360"/>
        <w:rPr>
          <w:lang w:val="en-US"/>
        </w:rPr>
      </w:pPr>
      <w:r w:rsidRPr="009358B0">
        <w:rPr>
          <w:lang w:val="en-US"/>
        </w:rPr>
        <w:t>Epson GT-20000</w:t>
      </w:r>
    </w:p>
    <w:p w:rsidR="003A26BE" w:rsidRPr="009358B0" w:rsidRDefault="003A26BE" w:rsidP="003A26BE">
      <w:pPr>
        <w:ind w:left="360"/>
        <w:rPr>
          <w:lang w:val="en-US"/>
        </w:rPr>
      </w:pPr>
      <w:r w:rsidRPr="009358B0">
        <w:rPr>
          <w:lang w:val="en-US"/>
        </w:rPr>
        <w:t>Epson GT-2500N</w:t>
      </w:r>
    </w:p>
    <w:p w:rsidR="003A26BE" w:rsidRPr="009358B0" w:rsidRDefault="003A26BE" w:rsidP="003A26BE">
      <w:pPr>
        <w:ind w:left="360"/>
        <w:rPr>
          <w:lang w:val="en-US"/>
        </w:rPr>
      </w:pPr>
      <w:r w:rsidRPr="009358B0">
        <w:rPr>
          <w:lang w:val="en-US"/>
        </w:rPr>
        <w:t>Fujitsu FI-5750C</w:t>
      </w:r>
    </w:p>
    <w:p w:rsidR="003A26BE" w:rsidRPr="009358B0" w:rsidRDefault="003A26BE" w:rsidP="003A26BE">
      <w:pPr>
        <w:ind w:left="360"/>
        <w:rPr>
          <w:lang w:val="en-US"/>
        </w:rPr>
      </w:pPr>
      <w:r w:rsidRPr="009358B0">
        <w:rPr>
          <w:lang w:val="en-US"/>
        </w:rPr>
        <w:t>Fujitsu М4097D</w:t>
      </w:r>
    </w:p>
    <w:p w:rsidR="003A26BE" w:rsidRPr="009358B0" w:rsidRDefault="003A26BE" w:rsidP="003A26BE">
      <w:pPr>
        <w:ind w:left="360"/>
        <w:rPr>
          <w:lang w:val="en-US"/>
        </w:rPr>
      </w:pPr>
      <w:r w:rsidRPr="009358B0">
        <w:rPr>
          <w:lang w:val="en-US"/>
        </w:rPr>
        <w:t>Kodak i2400</w:t>
      </w:r>
    </w:p>
    <w:p w:rsidR="003A26BE" w:rsidRPr="009358B0" w:rsidRDefault="003A26BE" w:rsidP="003A26BE">
      <w:pPr>
        <w:ind w:left="360"/>
        <w:rPr>
          <w:lang w:val="en-US"/>
        </w:rPr>
      </w:pPr>
      <w:r w:rsidRPr="009358B0">
        <w:rPr>
          <w:lang w:val="en-US"/>
        </w:rPr>
        <w:t>Kodak i30</w:t>
      </w:r>
    </w:p>
    <w:p w:rsidR="003A26BE" w:rsidRPr="009358B0" w:rsidRDefault="003A26BE" w:rsidP="003A26BE">
      <w:pPr>
        <w:ind w:left="360"/>
        <w:rPr>
          <w:lang w:val="en-US"/>
        </w:rPr>
      </w:pPr>
      <w:r w:rsidRPr="009358B0">
        <w:rPr>
          <w:lang w:val="en-US"/>
        </w:rPr>
        <w:t>Panasonic KV-S7075C</w:t>
      </w:r>
    </w:p>
    <w:p w:rsidR="003A26BE" w:rsidRPr="009358B0" w:rsidRDefault="003A26BE" w:rsidP="003A26BE">
      <w:pPr>
        <w:ind w:left="360"/>
        <w:rPr>
          <w:lang w:val="en-US"/>
        </w:rPr>
      </w:pPr>
    </w:p>
    <w:p w:rsidR="003A26BE" w:rsidRPr="009358B0" w:rsidRDefault="003A26BE" w:rsidP="00041778">
      <w:pPr>
        <w:widowControl w:val="0"/>
        <w:numPr>
          <w:ilvl w:val="0"/>
          <w:numId w:val="87"/>
        </w:numPr>
        <w:rPr>
          <w:b/>
        </w:rPr>
      </w:pPr>
      <w:r w:rsidRPr="009358B0">
        <w:rPr>
          <w:b/>
        </w:rPr>
        <w:t>Прочее оборудование</w:t>
      </w:r>
    </w:p>
    <w:p w:rsidR="003A26BE" w:rsidRPr="009358B0" w:rsidRDefault="003A26BE" w:rsidP="003A26BE">
      <w:pPr>
        <w:ind w:left="360"/>
      </w:pPr>
      <w:r w:rsidRPr="009358B0">
        <w:t xml:space="preserve">ИБП </w:t>
      </w:r>
      <w:r w:rsidRPr="009358B0">
        <w:rPr>
          <w:lang w:val="en-US"/>
        </w:rPr>
        <w:t>APC</w:t>
      </w:r>
      <w:r w:rsidRPr="009358B0">
        <w:t xml:space="preserve"> </w:t>
      </w:r>
      <w:r w:rsidRPr="009358B0">
        <w:rPr>
          <w:lang w:val="en-US"/>
        </w:rPr>
        <w:t>Back</w:t>
      </w:r>
      <w:r w:rsidRPr="009358B0">
        <w:t>-</w:t>
      </w:r>
      <w:r w:rsidRPr="009358B0">
        <w:rPr>
          <w:lang w:val="en-US"/>
        </w:rPr>
        <w:t>UPS</w:t>
      </w:r>
      <w:r w:rsidRPr="009358B0">
        <w:t xml:space="preserve"> 500</w:t>
      </w:r>
    </w:p>
    <w:p w:rsidR="003A26BE" w:rsidRPr="009358B0" w:rsidRDefault="003A26BE" w:rsidP="003A26BE">
      <w:pPr>
        <w:ind w:left="360"/>
      </w:pPr>
      <w:r w:rsidRPr="009358B0">
        <w:t xml:space="preserve">Видеокамера </w:t>
      </w:r>
      <w:r w:rsidRPr="009358B0">
        <w:rPr>
          <w:lang w:val="en-US"/>
        </w:rPr>
        <w:t>Panasonic</w:t>
      </w:r>
      <w:r w:rsidRPr="009358B0">
        <w:t xml:space="preserve"> </w:t>
      </w:r>
      <w:r w:rsidRPr="009358B0">
        <w:rPr>
          <w:lang w:val="en-US"/>
        </w:rPr>
        <w:t>SDR</w:t>
      </w:r>
      <w:r w:rsidRPr="009358B0">
        <w:t>-</w:t>
      </w:r>
      <w:r w:rsidRPr="009358B0">
        <w:rPr>
          <w:lang w:val="en-US"/>
        </w:rPr>
        <w:t>H</w:t>
      </w:r>
      <w:r w:rsidRPr="009358B0">
        <w:t>85</w:t>
      </w:r>
      <w:r w:rsidRPr="009358B0">
        <w:rPr>
          <w:lang w:val="en-US"/>
        </w:rPr>
        <w:t>EE</w:t>
      </w:r>
      <w:r w:rsidRPr="009358B0">
        <w:t>-</w:t>
      </w:r>
      <w:r w:rsidRPr="009358B0">
        <w:rPr>
          <w:lang w:val="en-US"/>
        </w:rPr>
        <w:t>K</w:t>
      </w:r>
    </w:p>
    <w:p w:rsidR="003A26BE" w:rsidRPr="009358B0" w:rsidRDefault="003A26BE" w:rsidP="003A26BE">
      <w:pPr>
        <w:ind w:left="360"/>
      </w:pPr>
      <w:r w:rsidRPr="009358B0">
        <w:t xml:space="preserve">Фотоаппарат </w:t>
      </w:r>
      <w:r w:rsidRPr="009358B0">
        <w:rPr>
          <w:lang w:val="en-US"/>
        </w:rPr>
        <w:t>Canon</w:t>
      </w:r>
      <w:r w:rsidRPr="009358B0">
        <w:t xml:space="preserve"> </w:t>
      </w:r>
      <w:r w:rsidRPr="009358B0">
        <w:rPr>
          <w:lang w:val="en-US"/>
        </w:rPr>
        <w:t>IXUS</w:t>
      </w:r>
      <w:r w:rsidRPr="009358B0">
        <w:t xml:space="preserve"> 120 </w:t>
      </w:r>
      <w:r w:rsidRPr="009358B0">
        <w:rPr>
          <w:lang w:val="en-US"/>
        </w:rPr>
        <w:t>IS</w:t>
      </w:r>
    </w:p>
    <w:p w:rsidR="003A26BE" w:rsidRPr="009358B0" w:rsidRDefault="003A26BE" w:rsidP="003A26BE">
      <w:pPr>
        <w:ind w:left="360"/>
      </w:pPr>
      <w:r w:rsidRPr="009358B0">
        <w:t xml:space="preserve">Внешний </w:t>
      </w:r>
      <w:r w:rsidRPr="009358B0">
        <w:rPr>
          <w:lang w:val="en-US"/>
        </w:rPr>
        <w:t>DVD</w:t>
      </w:r>
      <w:r w:rsidRPr="009358B0">
        <w:t>-</w:t>
      </w:r>
      <w:r w:rsidRPr="009358B0">
        <w:rPr>
          <w:lang w:val="en-US"/>
        </w:rPr>
        <w:t>RW</w:t>
      </w:r>
      <w:r w:rsidRPr="009358B0">
        <w:t xml:space="preserve"> привод </w:t>
      </w:r>
      <w:r w:rsidRPr="009358B0">
        <w:rPr>
          <w:lang w:val="en-US"/>
        </w:rPr>
        <w:t>Transcend</w:t>
      </w:r>
      <w:r w:rsidRPr="009358B0">
        <w:t xml:space="preserve"> </w:t>
      </w:r>
      <w:r w:rsidRPr="009358B0">
        <w:rPr>
          <w:lang w:val="en-US"/>
        </w:rPr>
        <w:t>TS</w:t>
      </w:r>
      <w:r w:rsidRPr="009358B0">
        <w:t>8</w:t>
      </w:r>
      <w:r w:rsidRPr="009358B0">
        <w:rPr>
          <w:lang w:val="en-US"/>
        </w:rPr>
        <w:t>XDVDRW</w:t>
      </w:r>
      <w:r w:rsidRPr="009358B0">
        <w:t>-</w:t>
      </w:r>
      <w:r w:rsidRPr="009358B0">
        <w:rPr>
          <w:lang w:val="en-US"/>
        </w:rPr>
        <w:t>W</w:t>
      </w:r>
    </w:p>
    <w:p w:rsidR="003A26BE" w:rsidRPr="009358B0" w:rsidRDefault="003A26BE" w:rsidP="003A26BE">
      <w:pPr>
        <w:ind w:left="360"/>
      </w:pPr>
      <w:r w:rsidRPr="009358B0">
        <w:t xml:space="preserve">Веб камера </w:t>
      </w:r>
      <w:r w:rsidRPr="009358B0">
        <w:rPr>
          <w:lang w:val="en-US"/>
        </w:rPr>
        <w:t>CANYON</w:t>
      </w:r>
      <w:r w:rsidRPr="009358B0">
        <w:t xml:space="preserve"> </w:t>
      </w:r>
      <w:r w:rsidRPr="009358B0">
        <w:rPr>
          <w:lang w:val="en-US"/>
        </w:rPr>
        <w:t>CN</w:t>
      </w:r>
      <w:r w:rsidRPr="009358B0">
        <w:t>-</w:t>
      </w:r>
      <w:r w:rsidRPr="009358B0">
        <w:rPr>
          <w:lang w:val="en-US"/>
        </w:rPr>
        <w:t>WCAM</w:t>
      </w:r>
      <w:r w:rsidRPr="009358B0">
        <w:t>21</w:t>
      </w:r>
    </w:p>
    <w:p w:rsidR="003A26BE" w:rsidRPr="009358B0" w:rsidRDefault="003A26BE" w:rsidP="003A26BE">
      <w:pPr>
        <w:ind w:left="360"/>
      </w:pPr>
      <w:r w:rsidRPr="009358B0">
        <w:t xml:space="preserve">Микрофон </w:t>
      </w:r>
      <w:r w:rsidRPr="009358B0">
        <w:rPr>
          <w:lang w:val="en-US"/>
        </w:rPr>
        <w:t>Logitech</w:t>
      </w:r>
      <w:r w:rsidRPr="009358B0">
        <w:t xml:space="preserve"> </w:t>
      </w:r>
      <w:r w:rsidRPr="009358B0">
        <w:rPr>
          <w:lang w:val="en-US"/>
        </w:rPr>
        <w:t>Dialog</w:t>
      </w:r>
      <w:r w:rsidRPr="009358B0">
        <w:t>-320</w:t>
      </w:r>
    </w:p>
    <w:p w:rsidR="003A26BE" w:rsidRPr="009358B0" w:rsidRDefault="003A26BE" w:rsidP="003A26BE">
      <w:pPr>
        <w:ind w:left="360"/>
      </w:pPr>
      <w:r w:rsidRPr="009358B0">
        <w:t xml:space="preserve">Внешний </w:t>
      </w:r>
      <w:r w:rsidRPr="009358B0">
        <w:rPr>
          <w:lang w:val="en-US"/>
        </w:rPr>
        <w:t>FDD</w:t>
      </w:r>
      <w:r w:rsidRPr="009358B0">
        <w:t xml:space="preserve"> </w:t>
      </w:r>
      <w:r w:rsidRPr="009358B0">
        <w:rPr>
          <w:lang w:val="en-US"/>
        </w:rPr>
        <w:t>TEAC</w:t>
      </w:r>
      <w:r w:rsidRPr="009358B0">
        <w:t xml:space="preserve"> </w:t>
      </w:r>
      <w:r w:rsidRPr="009358B0">
        <w:rPr>
          <w:lang w:val="en-US"/>
        </w:rPr>
        <w:t>FD</w:t>
      </w:r>
      <w:r w:rsidRPr="009358B0">
        <w:t>-05</w:t>
      </w:r>
      <w:r w:rsidRPr="009358B0">
        <w:rPr>
          <w:lang w:val="en-US"/>
        </w:rPr>
        <w:t>PUB</w:t>
      </w:r>
    </w:p>
    <w:p w:rsidR="003A26BE" w:rsidRPr="009358B0" w:rsidRDefault="003A26BE" w:rsidP="003A26BE">
      <w:pPr>
        <w:ind w:left="360"/>
      </w:pPr>
      <w:r w:rsidRPr="009358B0">
        <w:t xml:space="preserve">Внешний </w:t>
      </w:r>
      <w:r w:rsidRPr="009358B0">
        <w:rPr>
          <w:lang w:val="en-US"/>
        </w:rPr>
        <w:t>DVD</w:t>
      </w:r>
      <w:r w:rsidRPr="009358B0">
        <w:t>-</w:t>
      </w:r>
      <w:r w:rsidRPr="009358B0">
        <w:rPr>
          <w:lang w:val="en-US"/>
        </w:rPr>
        <w:t>RW</w:t>
      </w:r>
      <w:r w:rsidRPr="009358B0">
        <w:t xml:space="preserve"> привод </w:t>
      </w:r>
      <w:r w:rsidRPr="009358B0">
        <w:rPr>
          <w:lang w:val="en-US"/>
        </w:rPr>
        <w:t>ASUS</w:t>
      </w:r>
      <w:r w:rsidRPr="009358B0">
        <w:t xml:space="preserve"> </w:t>
      </w:r>
      <w:r w:rsidRPr="009358B0">
        <w:rPr>
          <w:lang w:val="en-US"/>
        </w:rPr>
        <w:t>SCB</w:t>
      </w:r>
      <w:r w:rsidRPr="009358B0">
        <w:t>-2424</w:t>
      </w:r>
      <w:r w:rsidRPr="009358B0">
        <w:rPr>
          <w:lang w:val="en-US"/>
        </w:rPr>
        <w:t>V</w:t>
      </w:r>
      <w:r w:rsidRPr="009358B0">
        <w:t>-</w:t>
      </w:r>
      <w:r w:rsidRPr="009358B0">
        <w:rPr>
          <w:lang w:val="en-US"/>
        </w:rPr>
        <w:t>U</w:t>
      </w:r>
    </w:p>
    <w:p w:rsidR="003A26BE" w:rsidRPr="009358B0" w:rsidRDefault="003A26BE" w:rsidP="003A26BE">
      <w:pPr>
        <w:ind w:left="360"/>
      </w:pPr>
      <w:r w:rsidRPr="009358B0">
        <w:t xml:space="preserve">Фотоаппарат </w:t>
      </w:r>
      <w:r w:rsidRPr="009358B0">
        <w:rPr>
          <w:lang w:val="en-US"/>
        </w:rPr>
        <w:t>Canon</w:t>
      </w:r>
      <w:r w:rsidRPr="009358B0">
        <w:t xml:space="preserve"> </w:t>
      </w:r>
      <w:r w:rsidRPr="009358B0">
        <w:rPr>
          <w:lang w:val="en-US"/>
        </w:rPr>
        <w:t>PowerShot</w:t>
      </w:r>
      <w:r w:rsidRPr="009358B0">
        <w:t xml:space="preserve"> </w:t>
      </w:r>
      <w:r w:rsidRPr="009358B0">
        <w:rPr>
          <w:lang w:val="en-US"/>
        </w:rPr>
        <w:t>SX</w:t>
      </w:r>
      <w:r w:rsidRPr="009358B0">
        <w:t xml:space="preserve">210 </w:t>
      </w:r>
      <w:r w:rsidRPr="009358B0">
        <w:rPr>
          <w:lang w:val="en-US"/>
        </w:rPr>
        <w:t>IS</w:t>
      </w:r>
    </w:p>
    <w:p w:rsidR="003A26BE" w:rsidRPr="009358B0" w:rsidRDefault="003A26BE" w:rsidP="003A26BE">
      <w:pPr>
        <w:ind w:left="360"/>
      </w:pPr>
      <w:r w:rsidRPr="009358B0">
        <w:t xml:space="preserve">Видеокамера </w:t>
      </w:r>
      <w:r w:rsidRPr="009358B0">
        <w:rPr>
          <w:lang w:val="en-US"/>
        </w:rPr>
        <w:t>SONY</w:t>
      </w:r>
      <w:r w:rsidRPr="009358B0">
        <w:t xml:space="preserve"> </w:t>
      </w:r>
      <w:r w:rsidRPr="009358B0">
        <w:rPr>
          <w:lang w:val="en-US"/>
        </w:rPr>
        <w:t>DCR</w:t>
      </w:r>
      <w:r w:rsidRPr="009358B0">
        <w:t>-</w:t>
      </w:r>
      <w:r w:rsidRPr="009358B0">
        <w:rPr>
          <w:lang w:val="en-US"/>
        </w:rPr>
        <w:t>SR</w:t>
      </w:r>
      <w:r w:rsidRPr="009358B0">
        <w:t>68</w:t>
      </w:r>
      <w:r w:rsidRPr="009358B0">
        <w:rPr>
          <w:lang w:val="en-US"/>
        </w:rPr>
        <w:t>E</w:t>
      </w:r>
    </w:p>
    <w:p w:rsidR="00E17E86" w:rsidRDefault="00E17E86" w:rsidP="003A26BE">
      <w:pPr>
        <w:pStyle w:val="Times12"/>
        <w:overflowPunct/>
        <w:autoSpaceDE/>
        <w:autoSpaceDN/>
        <w:adjustRightInd/>
        <w:ind w:firstLine="360"/>
        <w:rPr>
          <w:sz w:val="28"/>
          <w:szCs w:val="28"/>
        </w:rPr>
        <w:sectPr w:rsidR="00E17E86" w:rsidSect="00E17E86">
          <w:type w:val="continuous"/>
          <w:pgSz w:w="11906" w:h="16838"/>
          <w:pgMar w:top="1258" w:right="746" w:bottom="737" w:left="1418" w:header="709" w:footer="287" w:gutter="0"/>
          <w:cols w:num="2" w:space="708"/>
          <w:docGrid w:linePitch="360"/>
        </w:sectPr>
      </w:pPr>
    </w:p>
    <w:p w:rsidR="00416B94" w:rsidRPr="00EA2B29" w:rsidRDefault="00416B94" w:rsidP="003A26BE">
      <w:pPr>
        <w:pStyle w:val="Times12"/>
        <w:overflowPunct/>
        <w:autoSpaceDE/>
        <w:autoSpaceDN/>
        <w:adjustRightInd/>
        <w:ind w:firstLine="360"/>
        <w:rPr>
          <w:sz w:val="28"/>
          <w:szCs w:val="28"/>
        </w:rPr>
      </w:pPr>
      <w:bookmarkStart w:id="600" w:name="_GoBack"/>
      <w:bookmarkEnd w:id="600"/>
    </w:p>
    <w:sectPr w:rsidR="00416B94" w:rsidRPr="00EA2B29" w:rsidSect="00E17E86">
      <w:type w:val="continuous"/>
      <w:pgSz w:w="11906" w:h="16838"/>
      <w:pgMar w:top="1258" w:right="746" w:bottom="737" w:left="1418" w:header="709" w:footer="28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38BF" w:rsidRDefault="004A38BF">
      <w:r>
        <w:separator/>
      </w:r>
    </w:p>
  </w:endnote>
  <w:endnote w:type="continuationSeparator" w:id="0">
    <w:p w:rsidR="004A38BF" w:rsidRDefault="004A38B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charset w:val="00"/>
    <w:family w:val="roman"/>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charset w:val="00"/>
    <w:family w:val="roman"/>
    <w:pitch w:val="default"/>
    <w:sig w:usb0="00000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DB0" w:rsidRDefault="00A651AA">
    <w:pPr>
      <w:pStyle w:val="aa"/>
      <w:framePr w:wrap="around" w:vAnchor="text" w:hAnchor="margin" w:xAlign="center" w:y="1"/>
      <w:rPr>
        <w:rStyle w:val="ad"/>
      </w:rPr>
    </w:pPr>
    <w:r>
      <w:rPr>
        <w:rStyle w:val="ad"/>
      </w:rPr>
      <w:fldChar w:fldCharType="begin"/>
    </w:r>
    <w:r w:rsidR="00066DB0">
      <w:rPr>
        <w:rStyle w:val="ad"/>
      </w:rPr>
      <w:instrText xml:space="preserve">PAGE  </w:instrText>
    </w:r>
    <w:r>
      <w:rPr>
        <w:rStyle w:val="ad"/>
      </w:rPr>
      <w:fldChar w:fldCharType="end"/>
    </w:r>
  </w:p>
  <w:p w:rsidR="00066DB0" w:rsidRDefault="00066DB0">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DB0" w:rsidRPr="00FE6219" w:rsidRDefault="00066DB0"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38BF" w:rsidRDefault="004A38BF">
      <w:r>
        <w:separator/>
      </w:r>
    </w:p>
  </w:footnote>
  <w:footnote w:type="continuationSeparator" w:id="0">
    <w:p w:rsidR="004A38BF" w:rsidRDefault="004A38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DB0" w:rsidRPr="00F429FC" w:rsidRDefault="00A651AA"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066DB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C6000">
      <w:rPr>
        <w:rFonts w:ascii="Times New Roman" w:hAnsi="Times New Roman" w:cs="Times New Roman"/>
        <w:noProof/>
        <w:sz w:val="24"/>
      </w:rPr>
      <w:t>103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69A8850"/>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4"/>
    <w:multiLevelType w:val="singleLevel"/>
    <w:tmpl w:val="00000004"/>
    <w:name w:val="WW8Num4"/>
    <w:lvl w:ilvl="0">
      <w:start w:val="1"/>
      <w:numFmt w:val="bullet"/>
      <w:lvlText w:val="-"/>
      <w:lvlJc w:val="left"/>
      <w:pPr>
        <w:tabs>
          <w:tab w:val="num" w:pos="360"/>
        </w:tabs>
        <w:ind w:left="360" w:hanging="360"/>
      </w:pPr>
      <w:rPr>
        <w:rFonts w:ascii="Symbol" w:hAnsi="Symbol"/>
      </w:rPr>
    </w:lvl>
  </w:abstractNum>
  <w:abstractNum w:abstractNumId="6">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93E187E">
      <w:start w:val="1"/>
      <w:numFmt w:val="russianLower"/>
      <w:lvlText w:val="%1)"/>
      <w:lvlJc w:val="left"/>
      <w:pPr>
        <w:tabs>
          <w:tab w:val="num" w:pos="2140"/>
        </w:tabs>
        <w:ind w:left="2140" w:hanging="360"/>
      </w:pPr>
      <w:rPr>
        <w:rFonts w:hint="default"/>
      </w:rPr>
    </w:lvl>
    <w:lvl w:ilvl="1" w:tplc="07489A68">
      <w:start w:val="9"/>
      <w:numFmt w:val="decimal"/>
      <w:lvlText w:val="%2."/>
      <w:lvlJc w:val="left"/>
      <w:pPr>
        <w:tabs>
          <w:tab w:val="num" w:pos="2140"/>
        </w:tabs>
        <w:ind w:left="2140" w:hanging="360"/>
      </w:pPr>
      <w:rPr>
        <w:rFonts w:hint="default"/>
        <w:sz w:val="24"/>
      </w:rPr>
    </w:lvl>
    <w:lvl w:ilvl="2" w:tplc="1ECAB618">
      <w:start w:val="1"/>
      <w:numFmt w:val="lowerRoman"/>
      <w:lvlText w:val="%3."/>
      <w:lvlJc w:val="right"/>
      <w:pPr>
        <w:tabs>
          <w:tab w:val="num" w:pos="2860"/>
        </w:tabs>
        <w:ind w:left="2860" w:hanging="180"/>
      </w:pPr>
    </w:lvl>
    <w:lvl w:ilvl="3" w:tplc="36BE76FC">
      <w:start w:val="1"/>
      <w:numFmt w:val="decimal"/>
      <w:lvlText w:val="%4."/>
      <w:lvlJc w:val="left"/>
      <w:pPr>
        <w:tabs>
          <w:tab w:val="num" w:pos="3580"/>
        </w:tabs>
        <w:ind w:left="3580" w:hanging="360"/>
      </w:pPr>
    </w:lvl>
    <w:lvl w:ilvl="4" w:tplc="021C541E" w:tentative="1">
      <w:start w:val="1"/>
      <w:numFmt w:val="lowerLetter"/>
      <w:lvlText w:val="%5."/>
      <w:lvlJc w:val="left"/>
      <w:pPr>
        <w:tabs>
          <w:tab w:val="num" w:pos="4300"/>
        </w:tabs>
        <w:ind w:left="4300" w:hanging="360"/>
      </w:pPr>
    </w:lvl>
    <w:lvl w:ilvl="5" w:tplc="6F3CE078" w:tentative="1">
      <w:start w:val="1"/>
      <w:numFmt w:val="lowerRoman"/>
      <w:lvlText w:val="%6."/>
      <w:lvlJc w:val="right"/>
      <w:pPr>
        <w:tabs>
          <w:tab w:val="num" w:pos="5020"/>
        </w:tabs>
        <w:ind w:left="5020" w:hanging="180"/>
      </w:pPr>
    </w:lvl>
    <w:lvl w:ilvl="6" w:tplc="075460A4" w:tentative="1">
      <w:start w:val="1"/>
      <w:numFmt w:val="decimal"/>
      <w:lvlText w:val="%7."/>
      <w:lvlJc w:val="left"/>
      <w:pPr>
        <w:tabs>
          <w:tab w:val="num" w:pos="5740"/>
        </w:tabs>
        <w:ind w:left="5740" w:hanging="360"/>
      </w:pPr>
    </w:lvl>
    <w:lvl w:ilvl="7" w:tplc="0792ED04" w:tentative="1">
      <w:start w:val="1"/>
      <w:numFmt w:val="lowerLetter"/>
      <w:lvlText w:val="%8."/>
      <w:lvlJc w:val="left"/>
      <w:pPr>
        <w:tabs>
          <w:tab w:val="num" w:pos="6460"/>
        </w:tabs>
        <w:ind w:left="6460" w:hanging="360"/>
      </w:pPr>
    </w:lvl>
    <w:lvl w:ilvl="8" w:tplc="5ED45BA8" w:tentative="1">
      <w:start w:val="1"/>
      <w:numFmt w:val="lowerRoman"/>
      <w:lvlText w:val="%9."/>
      <w:lvlJc w:val="right"/>
      <w:pPr>
        <w:tabs>
          <w:tab w:val="num" w:pos="7180"/>
        </w:tabs>
        <w:ind w:left="7180" w:hanging="180"/>
      </w:pPr>
    </w:lvl>
  </w:abstractNum>
  <w:abstractNum w:abstractNumId="8">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DD7BDF"/>
    <w:multiLevelType w:val="hybridMultilevel"/>
    <w:tmpl w:val="97506356"/>
    <w:lvl w:ilvl="0" w:tplc="E460D1A8">
      <w:start w:val="1"/>
      <w:numFmt w:val="decimal"/>
      <w:lvlText w:val="13.2.%1."/>
      <w:lvlJc w:val="left"/>
      <w:pPr>
        <w:tabs>
          <w:tab w:val="num" w:pos="-131"/>
        </w:tabs>
        <w:ind w:left="1069" w:hanging="360"/>
      </w:pPr>
      <w:rPr>
        <w:rFonts w:ascii="Times New Roman" w:eastAsia="Times New Roman" w:hAnsi="Times New Roman" w:cs="Times New Roman" w:hint="default"/>
      </w:rPr>
    </w:lvl>
    <w:lvl w:ilvl="1" w:tplc="04190019" w:tentative="1">
      <w:start w:val="1"/>
      <w:numFmt w:val="lowerLetter"/>
      <w:lvlText w:val="%2."/>
      <w:lvlJc w:val="left"/>
      <w:pPr>
        <w:tabs>
          <w:tab w:val="num" w:pos="1309"/>
        </w:tabs>
        <w:ind w:left="1309" w:hanging="360"/>
      </w:pPr>
    </w:lvl>
    <w:lvl w:ilvl="2" w:tplc="0419001B" w:tentative="1">
      <w:start w:val="1"/>
      <w:numFmt w:val="lowerRoman"/>
      <w:lvlText w:val="%3."/>
      <w:lvlJc w:val="right"/>
      <w:pPr>
        <w:tabs>
          <w:tab w:val="num" w:pos="2029"/>
        </w:tabs>
        <w:ind w:left="2029" w:hanging="180"/>
      </w:pPr>
    </w:lvl>
    <w:lvl w:ilvl="3" w:tplc="0419000F" w:tentative="1">
      <w:start w:val="1"/>
      <w:numFmt w:val="decimal"/>
      <w:lvlText w:val="%4."/>
      <w:lvlJc w:val="left"/>
      <w:pPr>
        <w:tabs>
          <w:tab w:val="num" w:pos="2749"/>
        </w:tabs>
        <w:ind w:left="2749" w:hanging="360"/>
      </w:pPr>
    </w:lvl>
    <w:lvl w:ilvl="4" w:tplc="04190019" w:tentative="1">
      <w:start w:val="1"/>
      <w:numFmt w:val="lowerLetter"/>
      <w:lvlText w:val="%5."/>
      <w:lvlJc w:val="left"/>
      <w:pPr>
        <w:tabs>
          <w:tab w:val="num" w:pos="3469"/>
        </w:tabs>
        <w:ind w:left="3469" w:hanging="360"/>
      </w:pPr>
    </w:lvl>
    <w:lvl w:ilvl="5" w:tplc="0419001B" w:tentative="1">
      <w:start w:val="1"/>
      <w:numFmt w:val="lowerRoman"/>
      <w:lvlText w:val="%6."/>
      <w:lvlJc w:val="right"/>
      <w:pPr>
        <w:tabs>
          <w:tab w:val="num" w:pos="4189"/>
        </w:tabs>
        <w:ind w:left="4189" w:hanging="180"/>
      </w:pPr>
    </w:lvl>
    <w:lvl w:ilvl="6" w:tplc="0419000F" w:tentative="1">
      <w:start w:val="1"/>
      <w:numFmt w:val="decimal"/>
      <w:lvlText w:val="%7."/>
      <w:lvlJc w:val="left"/>
      <w:pPr>
        <w:tabs>
          <w:tab w:val="num" w:pos="4909"/>
        </w:tabs>
        <w:ind w:left="4909" w:hanging="360"/>
      </w:pPr>
    </w:lvl>
    <w:lvl w:ilvl="7" w:tplc="04190019" w:tentative="1">
      <w:start w:val="1"/>
      <w:numFmt w:val="lowerLetter"/>
      <w:lvlText w:val="%8."/>
      <w:lvlJc w:val="left"/>
      <w:pPr>
        <w:tabs>
          <w:tab w:val="num" w:pos="5629"/>
        </w:tabs>
        <w:ind w:left="5629" w:hanging="360"/>
      </w:pPr>
    </w:lvl>
    <w:lvl w:ilvl="8" w:tplc="0419001B" w:tentative="1">
      <w:start w:val="1"/>
      <w:numFmt w:val="lowerRoman"/>
      <w:lvlText w:val="%9."/>
      <w:lvlJc w:val="right"/>
      <w:pPr>
        <w:tabs>
          <w:tab w:val="num" w:pos="6349"/>
        </w:tabs>
        <w:ind w:left="6349" w:hanging="180"/>
      </w:pPr>
    </w:lvl>
  </w:abstractNum>
  <w:abstractNum w:abstractNumId="13">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3387019"/>
    <w:multiLevelType w:val="hybridMultilevel"/>
    <w:tmpl w:val="93BC02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8A064E5"/>
    <w:multiLevelType w:val="hybridMultilevel"/>
    <w:tmpl w:val="D4B24F22"/>
    <w:lvl w:ilvl="0" w:tplc="AB5ED758">
      <w:start w:val="2"/>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CC8651A"/>
    <w:multiLevelType w:val="hybridMultilevel"/>
    <w:tmpl w:val="DEC231B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4">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B157EDE"/>
    <w:multiLevelType w:val="hybridMultilevel"/>
    <w:tmpl w:val="97D65B2A"/>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D0A060E"/>
    <w:multiLevelType w:val="hybridMultilevel"/>
    <w:tmpl w:val="F0A47702"/>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460213"/>
    <w:multiLevelType w:val="hybridMultilevel"/>
    <w:tmpl w:val="94506BFC"/>
    <w:lvl w:ilvl="0" w:tplc="BC5831AC">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hybridMultilevel"/>
    <w:tmpl w:val="695A374E"/>
    <w:lvl w:ilvl="0" w:tplc="90523A14">
      <w:start w:val="1"/>
      <w:numFmt w:val="decimal"/>
      <w:lvlText w:val="1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33">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A90E90"/>
    <w:multiLevelType w:val="hybridMultilevel"/>
    <w:tmpl w:val="D80CCEBC"/>
    <w:lvl w:ilvl="0" w:tplc="DE3062F2">
      <w:start w:val="1"/>
      <w:numFmt w:val="bullet"/>
      <w:lvlText w:val=""/>
      <w:lvlJc w:val="left"/>
      <w:pPr>
        <w:tabs>
          <w:tab w:val="num" w:pos="3427"/>
        </w:tabs>
        <w:ind w:left="3427" w:hanging="360"/>
      </w:pPr>
      <w:rPr>
        <w:rFonts w:ascii="Symbol" w:hAnsi="Symbol" w:hint="default"/>
        <w:color w:val="auto"/>
      </w:rPr>
    </w:lvl>
    <w:lvl w:ilvl="1" w:tplc="BE241746">
      <w:start w:val="1"/>
      <w:numFmt w:val="bullet"/>
      <w:lvlText w:val=""/>
      <w:lvlJc w:val="left"/>
      <w:pPr>
        <w:tabs>
          <w:tab w:val="num" w:pos="1080"/>
        </w:tabs>
        <w:ind w:left="1080" w:hanging="360"/>
      </w:pPr>
      <w:rPr>
        <w:rFonts w:ascii="Symbol" w:hAnsi="Symbol" w:hint="default"/>
        <w:color w:val="auto"/>
      </w:rPr>
    </w:lvl>
    <w:lvl w:ilvl="2" w:tplc="04190005" w:tentative="1">
      <w:start w:val="1"/>
      <w:numFmt w:val="bullet"/>
      <w:lvlText w:val=""/>
      <w:lvlJc w:val="left"/>
      <w:pPr>
        <w:tabs>
          <w:tab w:val="num" w:pos="3067"/>
        </w:tabs>
        <w:ind w:left="3067" w:hanging="360"/>
      </w:pPr>
      <w:rPr>
        <w:rFonts w:ascii="Wingdings" w:hAnsi="Wingdings" w:hint="default"/>
      </w:rPr>
    </w:lvl>
    <w:lvl w:ilvl="3" w:tplc="04190001" w:tentative="1">
      <w:start w:val="1"/>
      <w:numFmt w:val="bullet"/>
      <w:lvlText w:val=""/>
      <w:lvlJc w:val="left"/>
      <w:pPr>
        <w:tabs>
          <w:tab w:val="num" w:pos="3787"/>
        </w:tabs>
        <w:ind w:left="3787" w:hanging="360"/>
      </w:pPr>
      <w:rPr>
        <w:rFonts w:ascii="Symbol" w:hAnsi="Symbol" w:hint="default"/>
      </w:rPr>
    </w:lvl>
    <w:lvl w:ilvl="4" w:tplc="04190003" w:tentative="1">
      <w:start w:val="1"/>
      <w:numFmt w:val="bullet"/>
      <w:lvlText w:val="o"/>
      <w:lvlJc w:val="left"/>
      <w:pPr>
        <w:tabs>
          <w:tab w:val="num" w:pos="4507"/>
        </w:tabs>
        <w:ind w:left="4507" w:hanging="360"/>
      </w:pPr>
      <w:rPr>
        <w:rFonts w:ascii="Courier New" w:hAnsi="Courier New" w:hint="default"/>
      </w:rPr>
    </w:lvl>
    <w:lvl w:ilvl="5" w:tplc="04190005" w:tentative="1">
      <w:start w:val="1"/>
      <w:numFmt w:val="bullet"/>
      <w:lvlText w:val=""/>
      <w:lvlJc w:val="left"/>
      <w:pPr>
        <w:tabs>
          <w:tab w:val="num" w:pos="5227"/>
        </w:tabs>
        <w:ind w:left="5227" w:hanging="360"/>
      </w:pPr>
      <w:rPr>
        <w:rFonts w:ascii="Wingdings" w:hAnsi="Wingdings" w:hint="default"/>
      </w:rPr>
    </w:lvl>
    <w:lvl w:ilvl="6" w:tplc="04190001" w:tentative="1">
      <w:start w:val="1"/>
      <w:numFmt w:val="bullet"/>
      <w:lvlText w:val=""/>
      <w:lvlJc w:val="left"/>
      <w:pPr>
        <w:tabs>
          <w:tab w:val="num" w:pos="5947"/>
        </w:tabs>
        <w:ind w:left="5947" w:hanging="360"/>
      </w:pPr>
      <w:rPr>
        <w:rFonts w:ascii="Symbol" w:hAnsi="Symbol" w:hint="default"/>
      </w:rPr>
    </w:lvl>
    <w:lvl w:ilvl="7" w:tplc="04190003" w:tentative="1">
      <w:start w:val="1"/>
      <w:numFmt w:val="bullet"/>
      <w:lvlText w:val="o"/>
      <w:lvlJc w:val="left"/>
      <w:pPr>
        <w:tabs>
          <w:tab w:val="num" w:pos="6667"/>
        </w:tabs>
        <w:ind w:left="6667" w:hanging="360"/>
      </w:pPr>
      <w:rPr>
        <w:rFonts w:ascii="Courier New" w:hAnsi="Courier New" w:hint="default"/>
      </w:rPr>
    </w:lvl>
    <w:lvl w:ilvl="8" w:tplc="04190005" w:tentative="1">
      <w:start w:val="1"/>
      <w:numFmt w:val="bullet"/>
      <w:lvlText w:val=""/>
      <w:lvlJc w:val="left"/>
      <w:pPr>
        <w:tabs>
          <w:tab w:val="num" w:pos="7387"/>
        </w:tabs>
        <w:ind w:left="7387" w:hanging="360"/>
      </w:pPr>
      <w:rPr>
        <w:rFonts w:ascii="Wingdings" w:hAnsi="Wingdings" w:hint="default"/>
      </w:rPr>
    </w:lvl>
  </w:abstractNum>
  <w:abstractNum w:abstractNumId="35">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35DC94C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3B71545"/>
    <w:multiLevelType w:val="multilevel"/>
    <w:tmpl w:val="F9F274EA"/>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5.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5CF4C8E"/>
    <w:multiLevelType w:val="hybridMultilevel"/>
    <w:tmpl w:val="F758A1A4"/>
    <w:lvl w:ilvl="0" w:tplc="D038AF80">
      <w:start w:val="1"/>
      <w:numFmt w:val="decimal"/>
      <w:lvlText w:val="%1."/>
      <w:lvlJc w:val="left"/>
      <w:pPr>
        <w:ind w:left="720" w:hanging="360"/>
      </w:pPr>
      <w:rPr>
        <w:rFonts w:ascii="Times New Roman" w:hAnsi="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9A5746F"/>
    <w:multiLevelType w:val="hybridMultilevel"/>
    <w:tmpl w:val="1AB01B04"/>
    <w:lvl w:ilvl="0" w:tplc="116829A8">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BBE7A77"/>
    <w:multiLevelType w:val="hybridMultilevel"/>
    <w:tmpl w:val="D67E3C22"/>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254186A"/>
    <w:multiLevelType w:val="hybridMultilevel"/>
    <w:tmpl w:val="C5F60A4C"/>
    <w:lvl w:ilvl="0" w:tplc="5AD284F2">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92108B2"/>
    <w:multiLevelType w:val="hybridMultilevel"/>
    <w:tmpl w:val="18FA949C"/>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9915B03"/>
    <w:multiLevelType w:val="hybridMultilevel"/>
    <w:tmpl w:val="970AD3B6"/>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71">
    <w:nsid w:val="5DB06DD6"/>
    <w:multiLevelType w:val="hybridMultilevel"/>
    <w:tmpl w:val="0BAE7016"/>
    <w:lvl w:ilvl="0" w:tplc="D60C3A7E">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6FAB336E"/>
    <w:multiLevelType w:val="hybridMultilevel"/>
    <w:tmpl w:val="86FE24F6"/>
    <w:lvl w:ilvl="0" w:tplc="9C6EBA4E">
      <w:start w:val="2"/>
      <w:numFmt w:val="decimal"/>
      <w:lvlText w:val="%1."/>
      <w:lvlJc w:val="left"/>
      <w:pPr>
        <w:tabs>
          <w:tab w:val="num" w:pos="1287"/>
        </w:tabs>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83">
    <w:nsid w:val="765E4DF4"/>
    <w:multiLevelType w:val="hybridMultilevel"/>
    <w:tmpl w:val="977CDF06"/>
    <w:lvl w:ilvl="0" w:tplc="89448CBE">
      <w:start w:val="1"/>
      <w:numFmt w:val="bullet"/>
      <w:lvlText w:val="­"/>
      <w:lvlJc w:val="left"/>
      <w:pPr>
        <w:ind w:left="720" w:hanging="360"/>
      </w:pPr>
      <w:rPr>
        <w:rFonts w:ascii="Arial (WT)" w:hAnsi="Arial (WT)"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048F676">
      <w:start w:val="1"/>
      <w:numFmt w:val="russianLower"/>
      <w:lvlText w:val="%1)"/>
      <w:lvlJc w:val="left"/>
      <w:pPr>
        <w:tabs>
          <w:tab w:val="num" w:pos="1200"/>
        </w:tabs>
        <w:ind w:left="1200" w:hanging="360"/>
      </w:pPr>
      <w:rPr>
        <w:rFonts w:hint="default"/>
      </w:rPr>
    </w:lvl>
    <w:lvl w:ilvl="1" w:tplc="ADD44E3C">
      <w:start w:val="1"/>
      <w:numFmt w:val="lowerLetter"/>
      <w:lvlText w:val="%2."/>
      <w:lvlJc w:val="left"/>
      <w:pPr>
        <w:tabs>
          <w:tab w:val="num" w:pos="1440"/>
        </w:tabs>
        <w:ind w:left="1440" w:hanging="360"/>
      </w:pPr>
    </w:lvl>
    <w:lvl w:ilvl="2" w:tplc="C95EA9A4">
      <w:start w:val="1"/>
      <w:numFmt w:val="lowerRoman"/>
      <w:lvlText w:val="%3."/>
      <w:lvlJc w:val="right"/>
      <w:pPr>
        <w:tabs>
          <w:tab w:val="num" w:pos="2160"/>
        </w:tabs>
        <w:ind w:left="2160" w:hanging="180"/>
      </w:pPr>
    </w:lvl>
    <w:lvl w:ilvl="3" w:tplc="8F9A9E96" w:tentative="1">
      <w:start w:val="1"/>
      <w:numFmt w:val="decimal"/>
      <w:lvlText w:val="%4."/>
      <w:lvlJc w:val="left"/>
      <w:pPr>
        <w:tabs>
          <w:tab w:val="num" w:pos="2880"/>
        </w:tabs>
        <w:ind w:left="2880" w:hanging="360"/>
      </w:pPr>
    </w:lvl>
    <w:lvl w:ilvl="4" w:tplc="6AA6F230" w:tentative="1">
      <w:start w:val="1"/>
      <w:numFmt w:val="lowerLetter"/>
      <w:lvlText w:val="%5."/>
      <w:lvlJc w:val="left"/>
      <w:pPr>
        <w:tabs>
          <w:tab w:val="num" w:pos="3600"/>
        </w:tabs>
        <w:ind w:left="3600" w:hanging="360"/>
      </w:pPr>
    </w:lvl>
    <w:lvl w:ilvl="5" w:tplc="D6984026" w:tentative="1">
      <w:start w:val="1"/>
      <w:numFmt w:val="lowerRoman"/>
      <w:lvlText w:val="%6."/>
      <w:lvlJc w:val="right"/>
      <w:pPr>
        <w:tabs>
          <w:tab w:val="num" w:pos="4320"/>
        </w:tabs>
        <w:ind w:left="4320" w:hanging="180"/>
      </w:pPr>
    </w:lvl>
    <w:lvl w:ilvl="6" w:tplc="7A42D692" w:tentative="1">
      <w:start w:val="1"/>
      <w:numFmt w:val="decimal"/>
      <w:lvlText w:val="%7."/>
      <w:lvlJc w:val="left"/>
      <w:pPr>
        <w:tabs>
          <w:tab w:val="num" w:pos="5040"/>
        </w:tabs>
        <w:ind w:left="5040" w:hanging="360"/>
      </w:pPr>
    </w:lvl>
    <w:lvl w:ilvl="7" w:tplc="21E6F4FC" w:tentative="1">
      <w:start w:val="1"/>
      <w:numFmt w:val="lowerLetter"/>
      <w:lvlText w:val="%8."/>
      <w:lvlJc w:val="left"/>
      <w:pPr>
        <w:tabs>
          <w:tab w:val="num" w:pos="5760"/>
        </w:tabs>
        <w:ind w:left="5760" w:hanging="360"/>
      </w:pPr>
    </w:lvl>
    <w:lvl w:ilvl="8" w:tplc="00643420" w:tentative="1">
      <w:start w:val="1"/>
      <w:numFmt w:val="lowerRoman"/>
      <w:lvlText w:val="%9."/>
      <w:lvlJc w:val="right"/>
      <w:pPr>
        <w:tabs>
          <w:tab w:val="num" w:pos="6480"/>
        </w:tabs>
        <w:ind w:left="6480" w:hanging="180"/>
      </w:pPr>
    </w:lvl>
  </w:abstractNum>
  <w:abstractNum w:abstractNumId="86">
    <w:nsid w:val="7E334B31"/>
    <w:multiLevelType w:val="hybridMultilevel"/>
    <w:tmpl w:val="840EA632"/>
    <w:lvl w:ilvl="0" w:tplc="B69CF57C">
      <w:start w:val="1"/>
      <w:numFmt w:val="decimal"/>
      <w:lvlText w:val=" %1."/>
      <w:lvlJc w:val="center"/>
      <w:pPr>
        <w:ind w:left="72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82"/>
  </w:num>
  <w:num w:numId="2">
    <w:abstractNumId w:val="70"/>
  </w:num>
  <w:num w:numId="3">
    <w:abstractNumId w:val="60"/>
  </w:num>
  <w:num w:numId="4">
    <w:abstractNumId w:val="1"/>
  </w:num>
  <w:num w:numId="5">
    <w:abstractNumId w:val="0"/>
  </w:num>
  <w:num w:numId="6">
    <w:abstractNumId w:val="24"/>
  </w:num>
  <w:num w:numId="7">
    <w:abstractNumId w:val="72"/>
  </w:num>
  <w:num w:numId="8">
    <w:abstractNumId w:val="53"/>
  </w:num>
  <w:num w:numId="9">
    <w:abstractNumId w:val="50"/>
  </w:num>
  <w:num w:numId="10">
    <w:abstractNumId w:val="3"/>
  </w:num>
  <w:num w:numId="11">
    <w:abstractNumId w:val="47"/>
  </w:num>
  <w:num w:numId="12">
    <w:abstractNumId w:val="7"/>
  </w:num>
  <w:num w:numId="13">
    <w:abstractNumId w:val="37"/>
  </w:num>
  <w:num w:numId="14">
    <w:abstractNumId w:val="23"/>
  </w:num>
  <w:num w:numId="15">
    <w:abstractNumId w:val="36"/>
  </w:num>
  <w:num w:numId="16">
    <w:abstractNumId w:val="85"/>
  </w:num>
  <w:num w:numId="17">
    <w:abstractNumId w:val="2"/>
  </w:num>
  <w:num w:numId="18">
    <w:abstractNumId w:val="73"/>
  </w:num>
  <w:num w:numId="19">
    <w:abstractNumId w:val="87"/>
  </w:num>
  <w:num w:numId="20">
    <w:abstractNumId w:val="32"/>
  </w:num>
  <w:num w:numId="21">
    <w:abstractNumId w:val="10"/>
  </w:num>
  <w:num w:numId="22">
    <w:abstractNumId w:val="43"/>
  </w:num>
  <w:num w:numId="23">
    <w:abstractNumId w:val="78"/>
  </w:num>
  <w:num w:numId="24">
    <w:abstractNumId w:val="41"/>
  </w:num>
  <w:num w:numId="25">
    <w:abstractNumId w:val="80"/>
  </w:num>
  <w:num w:numId="26">
    <w:abstractNumId w:val="77"/>
  </w:num>
  <w:num w:numId="27">
    <w:abstractNumId w:val="69"/>
  </w:num>
  <w:num w:numId="28">
    <w:abstractNumId w:val="54"/>
  </w:num>
  <w:num w:numId="29">
    <w:abstractNumId w:val="13"/>
  </w:num>
  <w:num w:numId="30">
    <w:abstractNumId w:val="33"/>
  </w:num>
  <w:num w:numId="31">
    <w:abstractNumId w:val="22"/>
  </w:num>
  <w:num w:numId="32">
    <w:abstractNumId w:val="75"/>
  </w:num>
  <w:num w:numId="33">
    <w:abstractNumId w:val="55"/>
  </w:num>
  <w:num w:numId="34">
    <w:abstractNumId w:val="84"/>
  </w:num>
  <w:num w:numId="35">
    <w:abstractNumId w:val="59"/>
  </w:num>
  <w:num w:numId="36">
    <w:abstractNumId w:val="42"/>
  </w:num>
  <w:num w:numId="37">
    <w:abstractNumId w:val="64"/>
  </w:num>
  <w:num w:numId="38">
    <w:abstractNumId w:val="63"/>
  </w:num>
  <w:num w:numId="39">
    <w:abstractNumId w:val="49"/>
  </w:num>
  <w:num w:numId="40">
    <w:abstractNumId w:val="76"/>
  </w:num>
  <w:num w:numId="41">
    <w:abstractNumId w:val="30"/>
  </w:num>
  <w:num w:numId="42">
    <w:abstractNumId w:val="65"/>
  </w:num>
  <w:num w:numId="43">
    <w:abstractNumId w:val="19"/>
  </w:num>
  <w:num w:numId="44">
    <w:abstractNumId w:val="25"/>
  </w:num>
  <w:num w:numId="45">
    <w:abstractNumId w:val="15"/>
  </w:num>
  <w:num w:numId="46">
    <w:abstractNumId w:val="28"/>
  </w:num>
  <w:num w:numId="47">
    <w:abstractNumId w:val="11"/>
  </w:num>
  <w:num w:numId="48">
    <w:abstractNumId w:val="74"/>
  </w:num>
  <w:num w:numId="49">
    <w:abstractNumId w:val="29"/>
  </w:num>
  <w:num w:numId="50">
    <w:abstractNumId w:val="40"/>
  </w:num>
  <w:num w:numId="51">
    <w:abstractNumId w:val="35"/>
  </w:num>
  <w:num w:numId="52">
    <w:abstractNumId w:val="18"/>
  </w:num>
  <w:num w:numId="53">
    <w:abstractNumId w:val="52"/>
  </w:num>
  <w:num w:numId="54">
    <w:abstractNumId w:val="39"/>
  </w:num>
  <w:num w:numId="55">
    <w:abstractNumId w:val="31"/>
  </w:num>
  <w:num w:numId="56">
    <w:abstractNumId w:val="38"/>
  </w:num>
  <w:num w:numId="57">
    <w:abstractNumId w:val="6"/>
  </w:num>
  <w:num w:numId="58">
    <w:abstractNumId w:val="61"/>
  </w:num>
  <w:num w:numId="59">
    <w:abstractNumId w:val="57"/>
  </w:num>
  <w:num w:numId="60">
    <w:abstractNumId w:val="46"/>
  </w:num>
  <w:num w:numId="61">
    <w:abstractNumId w:val="66"/>
  </w:num>
  <w:num w:numId="62">
    <w:abstractNumId w:val="45"/>
  </w:num>
  <w:num w:numId="63">
    <w:abstractNumId w:val="21"/>
  </w:num>
  <w:num w:numId="64">
    <w:abstractNumId w:val="17"/>
  </w:num>
  <w:num w:numId="65">
    <w:abstractNumId w:val="62"/>
  </w:num>
  <w:num w:numId="66">
    <w:abstractNumId w:val="8"/>
  </w:num>
  <w:num w:numId="67">
    <w:abstractNumId w:val="44"/>
  </w:num>
  <w:num w:numId="68">
    <w:abstractNumId w:val="67"/>
  </w:num>
  <w:num w:numId="69">
    <w:abstractNumId w:val="27"/>
  </w:num>
  <w:num w:numId="70">
    <w:abstractNumId w:val="68"/>
  </w:num>
  <w:num w:numId="71">
    <w:abstractNumId w:val="12"/>
  </w:num>
  <w:num w:numId="72">
    <w:abstractNumId w:val="16"/>
  </w:num>
  <w:num w:numId="73">
    <w:abstractNumId w:val="48"/>
  </w:num>
  <w:num w:numId="74">
    <w:abstractNumId w:val="86"/>
  </w:num>
  <w:num w:numId="75">
    <w:abstractNumId w:val="58"/>
  </w:num>
  <w:num w:numId="76">
    <w:abstractNumId w:val="51"/>
  </w:num>
  <w:num w:numId="77">
    <w:abstractNumId w:val="79"/>
  </w:num>
  <w:num w:numId="78">
    <w:abstractNumId w:val="9"/>
  </w:num>
  <w:num w:numId="79">
    <w:abstractNumId w:val="83"/>
  </w:num>
  <w:num w:numId="80">
    <w:abstractNumId w:val="26"/>
  </w:num>
  <w:num w:numId="81">
    <w:abstractNumId w:val="4"/>
  </w:num>
  <w:num w:numId="82">
    <w:abstractNumId w:val="71"/>
  </w:num>
  <w:num w:numId="83">
    <w:abstractNumId w:val="34"/>
  </w:num>
  <w:num w:numId="84">
    <w:abstractNumId w:val="14"/>
  </w:num>
  <w:num w:numId="85">
    <w:abstractNumId w:val="56"/>
  </w:num>
  <w:num w:numId="86">
    <w:abstractNumId w:val="5"/>
  </w:num>
  <w:num w:numId="87">
    <w:abstractNumId w:val="81"/>
  </w:num>
  <w:num w:numId="88">
    <w:abstractNumId w:val="20"/>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74A8"/>
    <w:rsid w:val="000101B6"/>
    <w:rsid w:val="0001026F"/>
    <w:rsid w:val="00010734"/>
    <w:rsid w:val="000109AC"/>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96A"/>
    <w:rsid w:val="00024E5F"/>
    <w:rsid w:val="00024E9D"/>
    <w:rsid w:val="00025335"/>
    <w:rsid w:val="00025CEF"/>
    <w:rsid w:val="00027AE0"/>
    <w:rsid w:val="000316C6"/>
    <w:rsid w:val="00031C67"/>
    <w:rsid w:val="00032736"/>
    <w:rsid w:val="00033700"/>
    <w:rsid w:val="00034932"/>
    <w:rsid w:val="00035643"/>
    <w:rsid w:val="000371D2"/>
    <w:rsid w:val="000405A6"/>
    <w:rsid w:val="00041778"/>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4FD4"/>
    <w:rsid w:val="00055337"/>
    <w:rsid w:val="000577DD"/>
    <w:rsid w:val="00060547"/>
    <w:rsid w:val="00063412"/>
    <w:rsid w:val="0006373D"/>
    <w:rsid w:val="00064B05"/>
    <w:rsid w:val="00064C5C"/>
    <w:rsid w:val="00065353"/>
    <w:rsid w:val="00065F6D"/>
    <w:rsid w:val="00066DB0"/>
    <w:rsid w:val="00070D33"/>
    <w:rsid w:val="00071173"/>
    <w:rsid w:val="00072F9B"/>
    <w:rsid w:val="00073181"/>
    <w:rsid w:val="000731E7"/>
    <w:rsid w:val="00073AF5"/>
    <w:rsid w:val="000740B7"/>
    <w:rsid w:val="00075049"/>
    <w:rsid w:val="00076060"/>
    <w:rsid w:val="00076279"/>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1C4"/>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944"/>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4D09"/>
    <w:rsid w:val="00125862"/>
    <w:rsid w:val="0012589D"/>
    <w:rsid w:val="0012627E"/>
    <w:rsid w:val="00126686"/>
    <w:rsid w:val="00127B8F"/>
    <w:rsid w:val="0013016B"/>
    <w:rsid w:val="001310FF"/>
    <w:rsid w:val="00131146"/>
    <w:rsid w:val="0013131C"/>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C6F"/>
    <w:rsid w:val="00192DB4"/>
    <w:rsid w:val="001933FA"/>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0BBB"/>
    <w:rsid w:val="001B179B"/>
    <w:rsid w:val="001B2550"/>
    <w:rsid w:val="001B2C65"/>
    <w:rsid w:val="001B3968"/>
    <w:rsid w:val="001B4CA2"/>
    <w:rsid w:val="001B4EFE"/>
    <w:rsid w:val="001B557F"/>
    <w:rsid w:val="001B598E"/>
    <w:rsid w:val="001B5CE1"/>
    <w:rsid w:val="001B7003"/>
    <w:rsid w:val="001B7DBD"/>
    <w:rsid w:val="001B7FED"/>
    <w:rsid w:val="001C0603"/>
    <w:rsid w:val="001C18A5"/>
    <w:rsid w:val="001C26E0"/>
    <w:rsid w:val="001C3060"/>
    <w:rsid w:val="001C33B1"/>
    <w:rsid w:val="001C3D2E"/>
    <w:rsid w:val="001C440B"/>
    <w:rsid w:val="001C5320"/>
    <w:rsid w:val="001C56A5"/>
    <w:rsid w:val="001C594D"/>
    <w:rsid w:val="001C5F1F"/>
    <w:rsid w:val="001C6000"/>
    <w:rsid w:val="001C7228"/>
    <w:rsid w:val="001C7866"/>
    <w:rsid w:val="001D0134"/>
    <w:rsid w:val="001D0E2E"/>
    <w:rsid w:val="001D1CD8"/>
    <w:rsid w:val="001D4BE8"/>
    <w:rsid w:val="001D7891"/>
    <w:rsid w:val="001D792A"/>
    <w:rsid w:val="001E0335"/>
    <w:rsid w:val="001E126B"/>
    <w:rsid w:val="001E14B2"/>
    <w:rsid w:val="001E2D6F"/>
    <w:rsid w:val="001E2E2F"/>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37"/>
    <w:rsid w:val="002220BD"/>
    <w:rsid w:val="002223EA"/>
    <w:rsid w:val="00222990"/>
    <w:rsid w:val="002248D8"/>
    <w:rsid w:val="0022554A"/>
    <w:rsid w:val="002261D1"/>
    <w:rsid w:val="0022633E"/>
    <w:rsid w:val="00226874"/>
    <w:rsid w:val="00231F47"/>
    <w:rsid w:val="00232793"/>
    <w:rsid w:val="00232FE1"/>
    <w:rsid w:val="00235009"/>
    <w:rsid w:val="002372BD"/>
    <w:rsid w:val="002400A9"/>
    <w:rsid w:val="002417C1"/>
    <w:rsid w:val="002429E1"/>
    <w:rsid w:val="00244D06"/>
    <w:rsid w:val="0024719A"/>
    <w:rsid w:val="002506A0"/>
    <w:rsid w:val="0025258E"/>
    <w:rsid w:val="00252FF5"/>
    <w:rsid w:val="00253EB1"/>
    <w:rsid w:val="0025484D"/>
    <w:rsid w:val="00255945"/>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6E1"/>
    <w:rsid w:val="002738B8"/>
    <w:rsid w:val="00274498"/>
    <w:rsid w:val="00275F2E"/>
    <w:rsid w:val="002760B8"/>
    <w:rsid w:val="002764AF"/>
    <w:rsid w:val="002768AF"/>
    <w:rsid w:val="002775B8"/>
    <w:rsid w:val="0028029D"/>
    <w:rsid w:val="00280526"/>
    <w:rsid w:val="0028106E"/>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6897"/>
    <w:rsid w:val="002B6AF0"/>
    <w:rsid w:val="002B6AF7"/>
    <w:rsid w:val="002B7107"/>
    <w:rsid w:val="002C01C2"/>
    <w:rsid w:val="002C12C0"/>
    <w:rsid w:val="002C2295"/>
    <w:rsid w:val="002C2B00"/>
    <w:rsid w:val="002C35B7"/>
    <w:rsid w:val="002C4899"/>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7919"/>
    <w:rsid w:val="00350139"/>
    <w:rsid w:val="003523D2"/>
    <w:rsid w:val="00352D65"/>
    <w:rsid w:val="0035534B"/>
    <w:rsid w:val="00355599"/>
    <w:rsid w:val="00355B66"/>
    <w:rsid w:val="00360CF0"/>
    <w:rsid w:val="00361BDC"/>
    <w:rsid w:val="00362743"/>
    <w:rsid w:val="003648DC"/>
    <w:rsid w:val="0036572B"/>
    <w:rsid w:val="003658CA"/>
    <w:rsid w:val="00367ABA"/>
    <w:rsid w:val="00370275"/>
    <w:rsid w:val="00373EEC"/>
    <w:rsid w:val="00373F51"/>
    <w:rsid w:val="003767D0"/>
    <w:rsid w:val="00376905"/>
    <w:rsid w:val="00380365"/>
    <w:rsid w:val="00380C7E"/>
    <w:rsid w:val="00380F9D"/>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26BE"/>
    <w:rsid w:val="003A36E0"/>
    <w:rsid w:val="003A4813"/>
    <w:rsid w:val="003A5666"/>
    <w:rsid w:val="003A627F"/>
    <w:rsid w:val="003A6FAD"/>
    <w:rsid w:val="003B14BD"/>
    <w:rsid w:val="003B545C"/>
    <w:rsid w:val="003B616F"/>
    <w:rsid w:val="003B73B0"/>
    <w:rsid w:val="003B7A32"/>
    <w:rsid w:val="003C0011"/>
    <w:rsid w:val="003C0852"/>
    <w:rsid w:val="003C0D76"/>
    <w:rsid w:val="003C3FD6"/>
    <w:rsid w:val="003C4E77"/>
    <w:rsid w:val="003C5257"/>
    <w:rsid w:val="003C5658"/>
    <w:rsid w:val="003C5884"/>
    <w:rsid w:val="003C7416"/>
    <w:rsid w:val="003D1CEF"/>
    <w:rsid w:val="003D2803"/>
    <w:rsid w:val="003D2835"/>
    <w:rsid w:val="003D4120"/>
    <w:rsid w:val="003D53B3"/>
    <w:rsid w:val="003D736D"/>
    <w:rsid w:val="003E0066"/>
    <w:rsid w:val="003E00EC"/>
    <w:rsid w:val="003E0F9B"/>
    <w:rsid w:val="003E1557"/>
    <w:rsid w:val="003E3EA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07BB"/>
    <w:rsid w:val="00462605"/>
    <w:rsid w:val="00464086"/>
    <w:rsid w:val="00464647"/>
    <w:rsid w:val="004647B9"/>
    <w:rsid w:val="00464EDF"/>
    <w:rsid w:val="004665F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C2F"/>
    <w:rsid w:val="004A2612"/>
    <w:rsid w:val="004A2630"/>
    <w:rsid w:val="004A38BF"/>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C6AAC"/>
    <w:rsid w:val="004D041B"/>
    <w:rsid w:val="004D09D6"/>
    <w:rsid w:val="004D32BF"/>
    <w:rsid w:val="004D426F"/>
    <w:rsid w:val="004D476F"/>
    <w:rsid w:val="004D4EBA"/>
    <w:rsid w:val="004D6C45"/>
    <w:rsid w:val="004D7500"/>
    <w:rsid w:val="004D7EB2"/>
    <w:rsid w:val="004E1056"/>
    <w:rsid w:val="004E1C00"/>
    <w:rsid w:val="004E73DA"/>
    <w:rsid w:val="004E7449"/>
    <w:rsid w:val="004F03C1"/>
    <w:rsid w:val="004F04CA"/>
    <w:rsid w:val="004F0592"/>
    <w:rsid w:val="004F36B9"/>
    <w:rsid w:val="004F3BFF"/>
    <w:rsid w:val="004F3F84"/>
    <w:rsid w:val="004F4446"/>
    <w:rsid w:val="004F4664"/>
    <w:rsid w:val="004F46C4"/>
    <w:rsid w:val="004F4F2E"/>
    <w:rsid w:val="004F5262"/>
    <w:rsid w:val="004F5E38"/>
    <w:rsid w:val="004F6559"/>
    <w:rsid w:val="004F6919"/>
    <w:rsid w:val="004F747A"/>
    <w:rsid w:val="004F78CE"/>
    <w:rsid w:val="0050026E"/>
    <w:rsid w:val="005009E4"/>
    <w:rsid w:val="00500E66"/>
    <w:rsid w:val="00501638"/>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37D15"/>
    <w:rsid w:val="005410F4"/>
    <w:rsid w:val="00541399"/>
    <w:rsid w:val="0054326F"/>
    <w:rsid w:val="0054368B"/>
    <w:rsid w:val="00543BED"/>
    <w:rsid w:val="00545B36"/>
    <w:rsid w:val="00546650"/>
    <w:rsid w:val="00546E0F"/>
    <w:rsid w:val="00550532"/>
    <w:rsid w:val="00551F0C"/>
    <w:rsid w:val="0055420F"/>
    <w:rsid w:val="005544EA"/>
    <w:rsid w:val="00556B3B"/>
    <w:rsid w:val="00556FB2"/>
    <w:rsid w:val="0056016E"/>
    <w:rsid w:val="005609BB"/>
    <w:rsid w:val="00560BC8"/>
    <w:rsid w:val="00560BD8"/>
    <w:rsid w:val="00561255"/>
    <w:rsid w:val="00561636"/>
    <w:rsid w:val="00563041"/>
    <w:rsid w:val="0056310C"/>
    <w:rsid w:val="00563E8D"/>
    <w:rsid w:val="0056472B"/>
    <w:rsid w:val="005654AE"/>
    <w:rsid w:val="0056797A"/>
    <w:rsid w:val="00570EF0"/>
    <w:rsid w:val="00571FA6"/>
    <w:rsid w:val="005731C7"/>
    <w:rsid w:val="005735CC"/>
    <w:rsid w:val="0057397F"/>
    <w:rsid w:val="00574009"/>
    <w:rsid w:val="00574318"/>
    <w:rsid w:val="00574E82"/>
    <w:rsid w:val="005761D6"/>
    <w:rsid w:val="00576587"/>
    <w:rsid w:val="00576817"/>
    <w:rsid w:val="00577191"/>
    <w:rsid w:val="0058002C"/>
    <w:rsid w:val="00581933"/>
    <w:rsid w:val="0058319E"/>
    <w:rsid w:val="00584F42"/>
    <w:rsid w:val="00584FA7"/>
    <w:rsid w:val="005857C6"/>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4FA"/>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6B4A"/>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2B95"/>
    <w:rsid w:val="005F39CA"/>
    <w:rsid w:val="005F3DCD"/>
    <w:rsid w:val="005F41D1"/>
    <w:rsid w:val="005F5E19"/>
    <w:rsid w:val="00600052"/>
    <w:rsid w:val="00600DCC"/>
    <w:rsid w:val="00600E86"/>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16854"/>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6193"/>
    <w:rsid w:val="006872A1"/>
    <w:rsid w:val="006873A9"/>
    <w:rsid w:val="006903B2"/>
    <w:rsid w:val="00691C64"/>
    <w:rsid w:val="00691DEA"/>
    <w:rsid w:val="00692839"/>
    <w:rsid w:val="006954A4"/>
    <w:rsid w:val="006958F6"/>
    <w:rsid w:val="00695D9D"/>
    <w:rsid w:val="00697441"/>
    <w:rsid w:val="0069766D"/>
    <w:rsid w:val="006A07E2"/>
    <w:rsid w:val="006A19D7"/>
    <w:rsid w:val="006A264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B6C76"/>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9BF"/>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0906"/>
    <w:rsid w:val="006F1869"/>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66"/>
    <w:rsid w:val="007222E7"/>
    <w:rsid w:val="007228AF"/>
    <w:rsid w:val="007247A7"/>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5F7B"/>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59C"/>
    <w:rsid w:val="007E70DE"/>
    <w:rsid w:val="007F0991"/>
    <w:rsid w:val="007F13BB"/>
    <w:rsid w:val="007F1C7B"/>
    <w:rsid w:val="007F1F6B"/>
    <w:rsid w:val="007F2E10"/>
    <w:rsid w:val="007F2F01"/>
    <w:rsid w:val="007F3BB7"/>
    <w:rsid w:val="007F4DE2"/>
    <w:rsid w:val="007F77AE"/>
    <w:rsid w:val="007F7C96"/>
    <w:rsid w:val="008005D3"/>
    <w:rsid w:val="008018DD"/>
    <w:rsid w:val="0080308E"/>
    <w:rsid w:val="008033D7"/>
    <w:rsid w:val="00803B56"/>
    <w:rsid w:val="0080426D"/>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40C6"/>
    <w:rsid w:val="00824550"/>
    <w:rsid w:val="00824D0B"/>
    <w:rsid w:val="00825986"/>
    <w:rsid w:val="00827CF9"/>
    <w:rsid w:val="008320C2"/>
    <w:rsid w:val="00834060"/>
    <w:rsid w:val="008353FC"/>
    <w:rsid w:val="00836354"/>
    <w:rsid w:val="008369FF"/>
    <w:rsid w:val="00836E75"/>
    <w:rsid w:val="00837569"/>
    <w:rsid w:val="00841975"/>
    <w:rsid w:val="00843D8F"/>
    <w:rsid w:val="0084492C"/>
    <w:rsid w:val="00846899"/>
    <w:rsid w:val="008516CC"/>
    <w:rsid w:val="00851FA9"/>
    <w:rsid w:val="00853FC6"/>
    <w:rsid w:val="00854ABD"/>
    <w:rsid w:val="0085523F"/>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6215"/>
    <w:rsid w:val="008B79DC"/>
    <w:rsid w:val="008C143B"/>
    <w:rsid w:val="008C17A4"/>
    <w:rsid w:val="008C1F8D"/>
    <w:rsid w:val="008C223E"/>
    <w:rsid w:val="008C2EE7"/>
    <w:rsid w:val="008C318B"/>
    <w:rsid w:val="008C3A88"/>
    <w:rsid w:val="008C3D3F"/>
    <w:rsid w:val="008C481F"/>
    <w:rsid w:val="008C562D"/>
    <w:rsid w:val="008C59DA"/>
    <w:rsid w:val="008C5A1D"/>
    <w:rsid w:val="008C69D0"/>
    <w:rsid w:val="008C6C38"/>
    <w:rsid w:val="008D0A3A"/>
    <w:rsid w:val="008D1054"/>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10B45"/>
    <w:rsid w:val="009128F2"/>
    <w:rsid w:val="00912DBE"/>
    <w:rsid w:val="00913705"/>
    <w:rsid w:val="009149C5"/>
    <w:rsid w:val="009158A4"/>
    <w:rsid w:val="00915CE6"/>
    <w:rsid w:val="00917DCE"/>
    <w:rsid w:val="009204AE"/>
    <w:rsid w:val="00921C43"/>
    <w:rsid w:val="009242AA"/>
    <w:rsid w:val="00926212"/>
    <w:rsid w:val="009278D2"/>
    <w:rsid w:val="00927F18"/>
    <w:rsid w:val="00930AC2"/>
    <w:rsid w:val="00930DA2"/>
    <w:rsid w:val="00932370"/>
    <w:rsid w:val="00932412"/>
    <w:rsid w:val="009324CC"/>
    <w:rsid w:val="009329B4"/>
    <w:rsid w:val="00933CB7"/>
    <w:rsid w:val="00934843"/>
    <w:rsid w:val="0093639B"/>
    <w:rsid w:val="00936B0E"/>
    <w:rsid w:val="0093785E"/>
    <w:rsid w:val="00940ECE"/>
    <w:rsid w:val="0094253A"/>
    <w:rsid w:val="00942614"/>
    <w:rsid w:val="009430A7"/>
    <w:rsid w:val="009434CF"/>
    <w:rsid w:val="0094447D"/>
    <w:rsid w:val="00944BAA"/>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75EF9"/>
    <w:rsid w:val="00977239"/>
    <w:rsid w:val="00980074"/>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AE1"/>
    <w:rsid w:val="009F00E0"/>
    <w:rsid w:val="009F057F"/>
    <w:rsid w:val="009F0C9E"/>
    <w:rsid w:val="009F11A9"/>
    <w:rsid w:val="009F39FF"/>
    <w:rsid w:val="009F3E19"/>
    <w:rsid w:val="009F490F"/>
    <w:rsid w:val="009F4F4C"/>
    <w:rsid w:val="009F501B"/>
    <w:rsid w:val="009F5224"/>
    <w:rsid w:val="009F5CA3"/>
    <w:rsid w:val="009F7673"/>
    <w:rsid w:val="009F7F2A"/>
    <w:rsid w:val="00A004EB"/>
    <w:rsid w:val="00A00BEF"/>
    <w:rsid w:val="00A01569"/>
    <w:rsid w:val="00A0236A"/>
    <w:rsid w:val="00A03129"/>
    <w:rsid w:val="00A0446F"/>
    <w:rsid w:val="00A06A2E"/>
    <w:rsid w:val="00A1092D"/>
    <w:rsid w:val="00A128A5"/>
    <w:rsid w:val="00A14CC8"/>
    <w:rsid w:val="00A1593B"/>
    <w:rsid w:val="00A1637C"/>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2C89"/>
    <w:rsid w:val="00A43352"/>
    <w:rsid w:val="00A43962"/>
    <w:rsid w:val="00A43DE9"/>
    <w:rsid w:val="00A44380"/>
    <w:rsid w:val="00A44AB8"/>
    <w:rsid w:val="00A46310"/>
    <w:rsid w:val="00A46C32"/>
    <w:rsid w:val="00A46F63"/>
    <w:rsid w:val="00A470A6"/>
    <w:rsid w:val="00A4754C"/>
    <w:rsid w:val="00A4754F"/>
    <w:rsid w:val="00A47AFD"/>
    <w:rsid w:val="00A47C3C"/>
    <w:rsid w:val="00A50B74"/>
    <w:rsid w:val="00A5227A"/>
    <w:rsid w:val="00A52F3D"/>
    <w:rsid w:val="00A53630"/>
    <w:rsid w:val="00A538AF"/>
    <w:rsid w:val="00A55CA6"/>
    <w:rsid w:val="00A568B8"/>
    <w:rsid w:val="00A57583"/>
    <w:rsid w:val="00A60574"/>
    <w:rsid w:val="00A62A69"/>
    <w:rsid w:val="00A62D16"/>
    <w:rsid w:val="00A63F34"/>
    <w:rsid w:val="00A6467A"/>
    <w:rsid w:val="00A651AA"/>
    <w:rsid w:val="00A65E95"/>
    <w:rsid w:val="00A65ED9"/>
    <w:rsid w:val="00A66773"/>
    <w:rsid w:val="00A674D5"/>
    <w:rsid w:val="00A7053D"/>
    <w:rsid w:val="00A71913"/>
    <w:rsid w:val="00A71D8E"/>
    <w:rsid w:val="00A7211C"/>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331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B03FF"/>
    <w:rsid w:val="00AB107A"/>
    <w:rsid w:val="00AB2229"/>
    <w:rsid w:val="00AB2236"/>
    <w:rsid w:val="00AB2697"/>
    <w:rsid w:val="00AB28D1"/>
    <w:rsid w:val="00AB2EE0"/>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9A9"/>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E6B15"/>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54F2"/>
    <w:rsid w:val="00B07087"/>
    <w:rsid w:val="00B10DC9"/>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482D"/>
    <w:rsid w:val="00B750FD"/>
    <w:rsid w:val="00B768FE"/>
    <w:rsid w:val="00B769BB"/>
    <w:rsid w:val="00B76A1C"/>
    <w:rsid w:val="00B80502"/>
    <w:rsid w:val="00B80772"/>
    <w:rsid w:val="00B80F80"/>
    <w:rsid w:val="00B81D81"/>
    <w:rsid w:val="00B825A7"/>
    <w:rsid w:val="00B83DC9"/>
    <w:rsid w:val="00B844D7"/>
    <w:rsid w:val="00B8548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5CB0"/>
    <w:rsid w:val="00BA6D06"/>
    <w:rsid w:val="00BA7443"/>
    <w:rsid w:val="00BA78DD"/>
    <w:rsid w:val="00BB022F"/>
    <w:rsid w:val="00BB0B87"/>
    <w:rsid w:val="00BB184A"/>
    <w:rsid w:val="00BB1A1F"/>
    <w:rsid w:val="00BB1A27"/>
    <w:rsid w:val="00BB2494"/>
    <w:rsid w:val="00BB25FF"/>
    <w:rsid w:val="00BB3229"/>
    <w:rsid w:val="00BB66B3"/>
    <w:rsid w:val="00BB734C"/>
    <w:rsid w:val="00BC0B4B"/>
    <w:rsid w:val="00BC0EE7"/>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1DE6"/>
    <w:rsid w:val="00BF213F"/>
    <w:rsid w:val="00BF3FCF"/>
    <w:rsid w:val="00BF50E1"/>
    <w:rsid w:val="00BF5DCE"/>
    <w:rsid w:val="00BF6DD8"/>
    <w:rsid w:val="00BF7985"/>
    <w:rsid w:val="00BF7E49"/>
    <w:rsid w:val="00C0245B"/>
    <w:rsid w:val="00C069D9"/>
    <w:rsid w:val="00C07A1F"/>
    <w:rsid w:val="00C1192A"/>
    <w:rsid w:val="00C12E6B"/>
    <w:rsid w:val="00C14669"/>
    <w:rsid w:val="00C1560B"/>
    <w:rsid w:val="00C160B3"/>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1F2B"/>
    <w:rsid w:val="00C33D9F"/>
    <w:rsid w:val="00C34274"/>
    <w:rsid w:val="00C3523F"/>
    <w:rsid w:val="00C35EE5"/>
    <w:rsid w:val="00C37E0A"/>
    <w:rsid w:val="00C417AF"/>
    <w:rsid w:val="00C419B8"/>
    <w:rsid w:val="00C41C2F"/>
    <w:rsid w:val="00C42313"/>
    <w:rsid w:val="00C42912"/>
    <w:rsid w:val="00C42F1A"/>
    <w:rsid w:val="00C43314"/>
    <w:rsid w:val="00C4397C"/>
    <w:rsid w:val="00C452B6"/>
    <w:rsid w:val="00C45A14"/>
    <w:rsid w:val="00C463D9"/>
    <w:rsid w:val="00C477D8"/>
    <w:rsid w:val="00C479D4"/>
    <w:rsid w:val="00C47FB0"/>
    <w:rsid w:val="00C50C78"/>
    <w:rsid w:val="00C5102D"/>
    <w:rsid w:val="00C51E47"/>
    <w:rsid w:val="00C5470B"/>
    <w:rsid w:val="00C55324"/>
    <w:rsid w:val="00C55E88"/>
    <w:rsid w:val="00C56222"/>
    <w:rsid w:val="00C56CA2"/>
    <w:rsid w:val="00C5745E"/>
    <w:rsid w:val="00C578DC"/>
    <w:rsid w:val="00C57A5F"/>
    <w:rsid w:val="00C604F8"/>
    <w:rsid w:val="00C60613"/>
    <w:rsid w:val="00C61493"/>
    <w:rsid w:val="00C62C56"/>
    <w:rsid w:val="00C62F44"/>
    <w:rsid w:val="00C64BFD"/>
    <w:rsid w:val="00C6628E"/>
    <w:rsid w:val="00C6697F"/>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12EA"/>
    <w:rsid w:val="00C83293"/>
    <w:rsid w:val="00C84122"/>
    <w:rsid w:val="00C842A4"/>
    <w:rsid w:val="00C849B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3E8"/>
    <w:rsid w:val="00CB4730"/>
    <w:rsid w:val="00CB4F8C"/>
    <w:rsid w:val="00CB5A4B"/>
    <w:rsid w:val="00CB5DC0"/>
    <w:rsid w:val="00CB6822"/>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AD"/>
    <w:rsid w:val="00CE6C0D"/>
    <w:rsid w:val="00CE6F17"/>
    <w:rsid w:val="00CE717E"/>
    <w:rsid w:val="00CF15ED"/>
    <w:rsid w:val="00CF302D"/>
    <w:rsid w:val="00CF32B3"/>
    <w:rsid w:val="00CF3935"/>
    <w:rsid w:val="00CF3DAB"/>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4333"/>
    <w:rsid w:val="00D047A8"/>
    <w:rsid w:val="00D05D2E"/>
    <w:rsid w:val="00D05E75"/>
    <w:rsid w:val="00D06ABB"/>
    <w:rsid w:val="00D074C8"/>
    <w:rsid w:val="00D0768E"/>
    <w:rsid w:val="00D07753"/>
    <w:rsid w:val="00D10286"/>
    <w:rsid w:val="00D10608"/>
    <w:rsid w:val="00D10D10"/>
    <w:rsid w:val="00D11620"/>
    <w:rsid w:val="00D1173F"/>
    <w:rsid w:val="00D13A2E"/>
    <w:rsid w:val="00D14675"/>
    <w:rsid w:val="00D14ABE"/>
    <w:rsid w:val="00D15AE1"/>
    <w:rsid w:val="00D20785"/>
    <w:rsid w:val="00D21970"/>
    <w:rsid w:val="00D22C54"/>
    <w:rsid w:val="00D22C86"/>
    <w:rsid w:val="00D24742"/>
    <w:rsid w:val="00D25348"/>
    <w:rsid w:val="00D25769"/>
    <w:rsid w:val="00D30518"/>
    <w:rsid w:val="00D3087E"/>
    <w:rsid w:val="00D30A27"/>
    <w:rsid w:val="00D3198A"/>
    <w:rsid w:val="00D31C0E"/>
    <w:rsid w:val="00D33704"/>
    <w:rsid w:val="00D34B0A"/>
    <w:rsid w:val="00D353EE"/>
    <w:rsid w:val="00D35743"/>
    <w:rsid w:val="00D35A28"/>
    <w:rsid w:val="00D35F80"/>
    <w:rsid w:val="00D372DD"/>
    <w:rsid w:val="00D413CC"/>
    <w:rsid w:val="00D42224"/>
    <w:rsid w:val="00D428BD"/>
    <w:rsid w:val="00D42AD0"/>
    <w:rsid w:val="00D42C3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5058"/>
    <w:rsid w:val="00D65600"/>
    <w:rsid w:val="00D65C10"/>
    <w:rsid w:val="00D664E5"/>
    <w:rsid w:val="00D71382"/>
    <w:rsid w:val="00D71393"/>
    <w:rsid w:val="00D7178D"/>
    <w:rsid w:val="00D717F7"/>
    <w:rsid w:val="00D729DD"/>
    <w:rsid w:val="00D7304D"/>
    <w:rsid w:val="00D73552"/>
    <w:rsid w:val="00D73637"/>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A7B"/>
    <w:rsid w:val="00DB536C"/>
    <w:rsid w:val="00DB5636"/>
    <w:rsid w:val="00DC0A4C"/>
    <w:rsid w:val="00DC193B"/>
    <w:rsid w:val="00DC22CC"/>
    <w:rsid w:val="00DC25A3"/>
    <w:rsid w:val="00DC2F9F"/>
    <w:rsid w:val="00DC38E0"/>
    <w:rsid w:val="00DC546D"/>
    <w:rsid w:val="00DD0201"/>
    <w:rsid w:val="00DD0E7A"/>
    <w:rsid w:val="00DD1022"/>
    <w:rsid w:val="00DD1B8C"/>
    <w:rsid w:val="00DD277F"/>
    <w:rsid w:val="00DD3935"/>
    <w:rsid w:val="00DD6C09"/>
    <w:rsid w:val="00DE05AF"/>
    <w:rsid w:val="00DE1EB0"/>
    <w:rsid w:val="00DE378E"/>
    <w:rsid w:val="00DE39F3"/>
    <w:rsid w:val="00DE419C"/>
    <w:rsid w:val="00DE7959"/>
    <w:rsid w:val="00DF01A2"/>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17E86"/>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556C"/>
    <w:rsid w:val="00E87A55"/>
    <w:rsid w:val="00E91065"/>
    <w:rsid w:val="00E910B9"/>
    <w:rsid w:val="00E910DD"/>
    <w:rsid w:val="00E914A6"/>
    <w:rsid w:val="00E920BA"/>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B01A5"/>
    <w:rsid w:val="00EB0413"/>
    <w:rsid w:val="00EB12E1"/>
    <w:rsid w:val="00EB13B6"/>
    <w:rsid w:val="00EB1F47"/>
    <w:rsid w:val="00EB247C"/>
    <w:rsid w:val="00EB28D4"/>
    <w:rsid w:val="00EB3229"/>
    <w:rsid w:val="00EB452A"/>
    <w:rsid w:val="00EB66B4"/>
    <w:rsid w:val="00EB6A53"/>
    <w:rsid w:val="00EB6A7F"/>
    <w:rsid w:val="00EB72B5"/>
    <w:rsid w:val="00EB74C0"/>
    <w:rsid w:val="00EC01D0"/>
    <w:rsid w:val="00EC02F0"/>
    <w:rsid w:val="00EC0555"/>
    <w:rsid w:val="00EC1F4F"/>
    <w:rsid w:val="00EC22C3"/>
    <w:rsid w:val="00EC2C6D"/>
    <w:rsid w:val="00EC35DC"/>
    <w:rsid w:val="00EC37A0"/>
    <w:rsid w:val="00EC395B"/>
    <w:rsid w:val="00EC457B"/>
    <w:rsid w:val="00EC6423"/>
    <w:rsid w:val="00EC75B2"/>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6FE7"/>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2F2A"/>
    <w:rsid w:val="00F13036"/>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81"/>
    <w:rsid w:val="00F511DB"/>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00E"/>
    <w:rsid w:val="00F73FC2"/>
    <w:rsid w:val="00F82E99"/>
    <w:rsid w:val="00F83C60"/>
    <w:rsid w:val="00F84F2E"/>
    <w:rsid w:val="00F8662A"/>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4F466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0"/>
    <w:qFormat/>
    <w:rsid w:val="004F4664"/>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4"/>
    <w:next w:val="a4"/>
    <w:qFormat/>
    <w:rsid w:val="004F4664"/>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4F4664"/>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4F466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4F4664"/>
    <w:pPr>
      <w:spacing w:before="240" w:after="60"/>
      <w:outlineLvl w:val="5"/>
    </w:pPr>
    <w:rPr>
      <w:b/>
      <w:bCs/>
      <w:sz w:val="22"/>
      <w:szCs w:val="22"/>
    </w:rPr>
  </w:style>
  <w:style w:type="paragraph" w:styleId="7">
    <w:name w:val="heading 7"/>
    <w:basedOn w:val="a4"/>
    <w:next w:val="a4"/>
    <w:qFormat/>
    <w:rsid w:val="004F4664"/>
    <w:pPr>
      <w:tabs>
        <w:tab w:val="num" w:pos="3469"/>
      </w:tabs>
      <w:spacing w:before="240" w:after="60"/>
      <w:ind w:left="3469" w:hanging="1296"/>
      <w:outlineLvl w:val="6"/>
    </w:pPr>
  </w:style>
  <w:style w:type="paragraph" w:styleId="8">
    <w:name w:val="heading 8"/>
    <w:basedOn w:val="a4"/>
    <w:next w:val="a4"/>
    <w:qFormat/>
    <w:rsid w:val="004F4664"/>
    <w:pPr>
      <w:tabs>
        <w:tab w:val="num" w:pos="3613"/>
      </w:tabs>
      <w:spacing w:before="240" w:after="60"/>
      <w:ind w:left="3613" w:hanging="1440"/>
      <w:outlineLvl w:val="7"/>
    </w:pPr>
    <w:rPr>
      <w:i/>
      <w:iCs/>
    </w:rPr>
  </w:style>
  <w:style w:type="paragraph" w:styleId="9">
    <w:name w:val="heading 9"/>
    <w:basedOn w:val="a4"/>
    <w:next w:val="a4"/>
    <w:qFormat/>
    <w:rsid w:val="004F4664"/>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4"/>
    <w:link w:val="a9"/>
    <w:uiPriority w:val="99"/>
    <w:rsid w:val="004F4664"/>
    <w:pPr>
      <w:tabs>
        <w:tab w:val="center" w:pos="4153"/>
        <w:tab w:val="right" w:pos="8306"/>
      </w:tabs>
    </w:pPr>
    <w:rPr>
      <w:rFonts w:ascii="Courier New" w:hAnsi="Courier New" w:cs="Courier New"/>
      <w:sz w:val="20"/>
      <w:szCs w:val="20"/>
    </w:rPr>
  </w:style>
  <w:style w:type="paragraph" w:styleId="aa">
    <w:name w:val="footer"/>
    <w:basedOn w:val="a4"/>
    <w:link w:val="13"/>
    <w:uiPriority w:val="99"/>
    <w:rsid w:val="004F4664"/>
    <w:pPr>
      <w:tabs>
        <w:tab w:val="center" w:pos="4153"/>
        <w:tab w:val="right" w:pos="8306"/>
      </w:tabs>
    </w:pPr>
    <w:rPr>
      <w:rFonts w:ascii="Courier New" w:hAnsi="Courier New" w:cs="Courier New"/>
      <w:sz w:val="20"/>
      <w:szCs w:val="20"/>
    </w:rPr>
  </w:style>
  <w:style w:type="paragraph" w:customStyle="1" w:styleId="ConsNormal">
    <w:name w:val="ConsNormal"/>
    <w:uiPriority w:val="99"/>
    <w:rsid w:val="004F4664"/>
    <w:pPr>
      <w:autoSpaceDE w:val="0"/>
      <w:autoSpaceDN w:val="0"/>
      <w:adjustRightInd w:val="0"/>
      <w:ind w:right="19772" w:firstLine="720"/>
    </w:pPr>
    <w:rPr>
      <w:rFonts w:ascii="Arial" w:hAnsi="Arial" w:cs="Arial"/>
    </w:rPr>
  </w:style>
  <w:style w:type="paragraph" w:styleId="ab">
    <w:name w:val="Body Text Indent"/>
    <w:basedOn w:val="a4"/>
    <w:link w:val="ac"/>
    <w:semiHidden/>
    <w:rsid w:val="004F4664"/>
    <w:pPr>
      <w:ind w:firstLine="720"/>
      <w:jc w:val="both"/>
    </w:pPr>
    <w:rPr>
      <w:color w:val="000000"/>
    </w:rPr>
  </w:style>
  <w:style w:type="paragraph" w:customStyle="1" w:styleId="ConsTitle">
    <w:name w:val="ConsTitle"/>
    <w:rsid w:val="004F4664"/>
    <w:pPr>
      <w:autoSpaceDE w:val="0"/>
      <w:autoSpaceDN w:val="0"/>
      <w:adjustRightInd w:val="0"/>
      <w:ind w:right="19772"/>
    </w:pPr>
    <w:rPr>
      <w:rFonts w:ascii="Arial" w:hAnsi="Arial" w:cs="Arial"/>
      <w:b/>
      <w:bCs/>
      <w:sz w:val="14"/>
      <w:szCs w:val="14"/>
    </w:rPr>
  </w:style>
  <w:style w:type="paragraph" w:customStyle="1" w:styleId="120">
    <w:name w:val="Обычный12"/>
    <w:rsid w:val="004F4664"/>
    <w:rPr>
      <w:sz w:val="24"/>
    </w:rPr>
  </w:style>
  <w:style w:type="character" w:styleId="ad">
    <w:name w:val="page number"/>
    <w:basedOn w:val="a5"/>
    <w:uiPriority w:val="99"/>
    <w:rsid w:val="004F4664"/>
  </w:style>
  <w:style w:type="character" w:styleId="ae">
    <w:name w:val="annotation reference"/>
    <w:semiHidden/>
    <w:rsid w:val="004F4664"/>
    <w:rPr>
      <w:sz w:val="16"/>
      <w:szCs w:val="16"/>
    </w:rPr>
  </w:style>
  <w:style w:type="paragraph" w:styleId="af">
    <w:name w:val="annotation text"/>
    <w:basedOn w:val="a4"/>
    <w:semiHidden/>
    <w:rsid w:val="004F4664"/>
    <w:rPr>
      <w:sz w:val="20"/>
      <w:szCs w:val="20"/>
    </w:rPr>
  </w:style>
  <w:style w:type="character" w:customStyle="1" w:styleId="af0">
    <w:name w:val="Текст примечания Знак"/>
    <w:basedOn w:val="a5"/>
    <w:rsid w:val="004F4664"/>
  </w:style>
  <w:style w:type="paragraph" w:styleId="af1">
    <w:name w:val="annotation subject"/>
    <w:basedOn w:val="af"/>
    <w:next w:val="af"/>
    <w:rsid w:val="004F4664"/>
    <w:rPr>
      <w:b/>
      <w:bCs/>
    </w:rPr>
  </w:style>
  <w:style w:type="character" w:customStyle="1" w:styleId="af2">
    <w:name w:val="Тема примечания Знак"/>
    <w:rsid w:val="004F4664"/>
    <w:rPr>
      <w:b/>
      <w:bCs/>
    </w:rPr>
  </w:style>
  <w:style w:type="paragraph" w:styleId="af3">
    <w:name w:val="Balloon Text"/>
    <w:basedOn w:val="a4"/>
    <w:rsid w:val="004F4664"/>
    <w:rPr>
      <w:rFonts w:ascii="Tahoma" w:hAnsi="Tahoma" w:cs="Tahoma"/>
      <w:sz w:val="16"/>
      <w:szCs w:val="16"/>
    </w:rPr>
  </w:style>
  <w:style w:type="character" w:customStyle="1" w:styleId="af4">
    <w:name w:val="Текст выноски Знак"/>
    <w:rsid w:val="004F4664"/>
    <w:rPr>
      <w:rFonts w:ascii="Tahoma" w:hAnsi="Tahoma" w:cs="Tahoma"/>
      <w:sz w:val="16"/>
      <w:szCs w:val="16"/>
    </w:rPr>
  </w:style>
  <w:style w:type="paragraph" w:styleId="23">
    <w:name w:val="Body Text Indent 2"/>
    <w:aliases w:val="Знак"/>
    <w:basedOn w:val="a4"/>
    <w:link w:val="210"/>
    <w:rsid w:val="004F4664"/>
    <w:pPr>
      <w:ind w:firstLine="720"/>
      <w:jc w:val="both"/>
    </w:pPr>
  </w:style>
  <w:style w:type="paragraph" w:styleId="34">
    <w:name w:val="Body Text Indent 3"/>
    <w:basedOn w:val="a4"/>
    <w:link w:val="35"/>
    <w:semiHidden/>
    <w:rsid w:val="004F4664"/>
    <w:pPr>
      <w:ind w:firstLine="720"/>
      <w:jc w:val="both"/>
    </w:pPr>
    <w:rPr>
      <w:color w:val="0000FF"/>
      <w:u w:val="single"/>
    </w:rPr>
  </w:style>
  <w:style w:type="character" w:customStyle="1" w:styleId="labelheaderlevel21">
    <w:name w:val="label_header_level_21"/>
    <w:rsid w:val="004F4664"/>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qFormat/>
    <w:rsid w:val="004F4664"/>
    <w:pPr>
      <w:spacing w:before="100" w:beforeAutospacing="1" w:after="100" w:afterAutospacing="1"/>
    </w:pPr>
  </w:style>
  <w:style w:type="paragraph" w:styleId="24">
    <w:name w:val="List 2"/>
    <w:basedOn w:val="a4"/>
    <w:semiHidden/>
    <w:rsid w:val="004F4664"/>
    <w:pPr>
      <w:ind w:left="566" w:hanging="283"/>
    </w:pPr>
  </w:style>
  <w:style w:type="paragraph" w:customStyle="1" w:styleId="36">
    <w:name w:val="Знак3"/>
    <w:basedOn w:val="a4"/>
    <w:rsid w:val="004F4664"/>
    <w:pPr>
      <w:tabs>
        <w:tab w:val="num" w:pos="360"/>
      </w:tabs>
      <w:spacing w:after="160" w:line="240" w:lineRule="exact"/>
    </w:pPr>
    <w:rPr>
      <w:rFonts w:ascii="Verdana" w:hAnsi="Verdana" w:cs="Verdana"/>
      <w:sz w:val="20"/>
      <w:szCs w:val="20"/>
      <w:lang w:val="en-US" w:eastAsia="en-US"/>
    </w:rPr>
  </w:style>
  <w:style w:type="paragraph" w:customStyle="1" w:styleId="25">
    <w:name w:val="Знак Знак Знак Знак2"/>
    <w:basedOn w:val="a4"/>
    <w:rsid w:val="004F466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4F4664"/>
    <w:pPr>
      <w:keepNext/>
      <w:jc w:val="center"/>
    </w:pPr>
    <w:rPr>
      <w:snapToGrid w:val="0"/>
      <w:szCs w:val="20"/>
    </w:rPr>
  </w:style>
  <w:style w:type="paragraph" w:styleId="26">
    <w:name w:val="Body Text 2"/>
    <w:basedOn w:val="a4"/>
    <w:link w:val="27"/>
    <w:rsid w:val="004F4664"/>
    <w:pPr>
      <w:spacing w:after="120" w:line="480" w:lineRule="auto"/>
    </w:pPr>
  </w:style>
  <w:style w:type="paragraph" w:styleId="37">
    <w:name w:val="Body Text 3"/>
    <w:basedOn w:val="a4"/>
    <w:link w:val="38"/>
    <w:semiHidden/>
    <w:rsid w:val="004F4664"/>
    <w:pPr>
      <w:spacing w:after="120"/>
    </w:pPr>
    <w:rPr>
      <w:sz w:val="16"/>
      <w:szCs w:val="16"/>
    </w:rPr>
  </w:style>
  <w:style w:type="paragraph" w:customStyle="1" w:styleId="14">
    <w:name w:val="заголовок 1"/>
    <w:basedOn w:val="a4"/>
    <w:next w:val="a4"/>
    <w:rsid w:val="004F4664"/>
    <w:pPr>
      <w:keepNext/>
      <w:widowControl w:val="0"/>
      <w:jc w:val="center"/>
    </w:pPr>
    <w:rPr>
      <w:b/>
      <w:snapToGrid w:val="0"/>
      <w:sz w:val="22"/>
      <w:szCs w:val="20"/>
    </w:rPr>
  </w:style>
  <w:style w:type="paragraph" w:customStyle="1" w:styleId="28">
    <w:name w:val="çàãîëîâîê 2"/>
    <w:basedOn w:val="a4"/>
    <w:next w:val="a4"/>
    <w:rsid w:val="004F4664"/>
    <w:pPr>
      <w:keepNext/>
      <w:jc w:val="both"/>
    </w:pPr>
    <w:rPr>
      <w:szCs w:val="20"/>
      <w:lang w:val="en-GB"/>
    </w:rPr>
  </w:style>
  <w:style w:type="paragraph" w:customStyle="1" w:styleId="af7">
    <w:name w:val="Таблица шапка"/>
    <w:basedOn w:val="a4"/>
    <w:rsid w:val="004F4664"/>
    <w:pPr>
      <w:keepNext/>
      <w:spacing w:before="40" w:after="40"/>
      <w:ind w:left="57" w:right="57"/>
    </w:pPr>
    <w:rPr>
      <w:snapToGrid w:val="0"/>
      <w:sz w:val="22"/>
      <w:szCs w:val="20"/>
    </w:rPr>
  </w:style>
  <w:style w:type="paragraph" w:customStyle="1" w:styleId="af8">
    <w:name w:val="Таблица текст"/>
    <w:basedOn w:val="a4"/>
    <w:rsid w:val="004F4664"/>
    <w:pPr>
      <w:spacing w:before="40" w:after="40"/>
      <w:ind w:left="57" w:right="57"/>
    </w:pPr>
    <w:rPr>
      <w:snapToGrid w:val="0"/>
      <w:szCs w:val="20"/>
    </w:rPr>
  </w:style>
  <w:style w:type="paragraph" w:customStyle="1" w:styleId="a2">
    <w:name w:val="Пункт"/>
    <w:basedOn w:val="a4"/>
    <w:rsid w:val="004F4664"/>
    <w:pPr>
      <w:numPr>
        <w:ilvl w:val="2"/>
        <w:numId w:val="8"/>
      </w:numPr>
      <w:spacing w:line="360" w:lineRule="auto"/>
      <w:jc w:val="both"/>
    </w:pPr>
    <w:rPr>
      <w:snapToGrid w:val="0"/>
      <w:sz w:val="28"/>
      <w:szCs w:val="28"/>
    </w:rPr>
  </w:style>
  <w:style w:type="paragraph" w:styleId="HTML">
    <w:name w:val="HTML Preformatted"/>
    <w:basedOn w:val="a4"/>
    <w:semiHidden/>
    <w:rsid w:val="004F46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664"/>
    <w:rPr>
      <w:rFonts w:ascii="Courier New" w:hAnsi="Courier New" w:cs="Courier New"/>
    </w:rPr>
  </w:style>
  <w:style w:type="character" w:customStyle="1" w:styleId="af9">
    <w:name w:val="Нижний колонтитул Знак"/>
    <w:uiPriority w:val="99"/>
    <w:rsid w:val="004F4664"/>
    <w:rPr>
      <w:rFonts w:ascii="Courier New" w:hAnsi="Courier New" w:cs="Courier New"/>
    </w:rPr>
  </w:style>
  <w:style w:type="character" w:styleId="afa">
    <w:name w:val="Hyperlink"/>
    <w:uiPriority w:val="99"/>
    <w:rsid w:val="004F4664"/>
    <w:rPr>
      <w:color w:val="0000FF"/>
      <w:u w:val="single"/>
    </w:rPr>
  </w:style>
  <w:style w:type="paragraph" w:styleId="afb">
    <w:name w:val="Body Text"/>
    <w:basedOn w:val="a4"/>
    <w:semiHidden/>
    <w:rsid w:val="004F4664"/>
    <w:pPr>
      <w:spacing w:after="120"/>
    </w:pPr>
  </w:style>
  <w:style w:type="character" w:customStyle="1" w:styleId="afc">
    <w:name w:val="Основной текст Знак"/>
    <w:rsid w:val="004F4664"/>
    <w:rPr>
      <w:sz w:val="24"/>
      <w:szCs w:val="24"/>
    </w:rPr>
  </w:style>
  <w:style w:type="paragraph" w:styleId="afd">
    <w:name w:val="footnote text"/>
    <w:basedOn w:val="a4"/>
    <w:semiHidden/>
    <w:rsid w:val="004F4664"/>
    <w:pPr>
      <w:spacing w:line="360" w:lineRule="auto"/>
      <w:ind w:firstLine="567"/>
      <w:jc w:val="both"/>
    </w:pPr>
    <w:rPr>
      <w:snapToGrid w:val="0"/>
      <w:szCs w:val="20"/>
    </w:rPr>
  </w:style>
  <w:style w:type="character" w:customStyle="1" w:styleId="afe">
    <w:name w:val="Текст сноски Знак"/>
    <w:rsid w:val="004F4664"/>
    <w:rPr>
      <w:snapToGrid w:val="0"/>
      <w:sz w:val="24"/>
    </w:rPr>
  </w:style>
  <w:style w:type="character" w:customStyle="1" w:styleId="29">
    <w:name w:val="Заголовок 2 Знак"/>
    <w:rsid w:val="004F4664"/>
    <w:rPr>
      <w:rFonts w:ascii="Arial" w:hAnsi="Arial" w:cs="Arial"/>
      <w:b/>
      <w:bCs/>
      <w:i/>
      <w:iCs/>
      <w:sz w:val="28"/>
      <w:szCs w:val="28"/>
    </w:rPr>
  </w:style>
  <w:style w:type="character" w:customStyle="1" w:styleId="FontStyle15">
    <w:name w:val="Font Style15"/>
    <w:rsid w:val="004F4664"/>
    <w:rPr>
      <w:rFonts w:ascii="Times New Roman" w:hAnsi="Times New Roman" w:cs="Times New Roman"/>
      <w:sz w:val="26"/>
      <w:szCs w:val="26"/>
    </w:rPr>
  </w:style>
  <w:style w:type="character" w:customStyle="1" w:styleId="41">
    <w:name w:val="Заголовок 4 Знак"/>
    <w:rsid w:val="004F4664"/>
    <w:rPr>
      <w:rFonts w:eastAsia="Arial Unicode MS"/>
      <w:b/>
      <w:bCs/>
      <w:sz w:val="28"/>
      <w:szCs w:val="28"/>
    </w:rPr>
  </w:style>
  <w:style w:type="character" w:customStyle="1" w:styleId="50">
    <w:name w:val="Заголовок 5 Знак"/>
    <w:rsid w:val="004F4664"/>
    <w:rPr>
      <w:rFonts w:ascii="Times New Roman CYR" w:eastAsia="Arial Unicode MS" w:hAnsi="Times New Roman CYR"/>
      <w:b/>
      <w:bCs/>
      <w:i/>
      <w:iCs/>
      <w:sz w:val="26"/>
      <w:szCs w:val="26"/>
    </w:rPr>
  </w:style>
  <w:style w:type="character" w:customStyle="1" w:styleId="70">
    <w:name w:val="Заголовок 7 Знак"/>
    <w:rsid w:val="004F4664"/>
    <w:rPr>
      <w:sz w:val="24"/>
      <w:szCs w:val="24"/>
    </w:rPr>
  </w:style>
  <w:style w:type="character" w:customStyle="1" w:styleId="80">
    <w:name w:val="Заголовок 8 Знак"/>
    <w:rsid w:val="004F4664"/>
    <w:rPr>
      <w:i/>
      <w:iCs/>
      <w:sz w:val="24"/>
      <w:szCs w:val="24"/>
    </w:rPr>
  </w:style>
  <w:style w:type="character" w:customStyle="1" w:styleId="90">
    <w:name w:val="Заголовок 9 Знак"/>
    <w:rsid w:val="004F4664"/>
    <w:rPr>
      <w:rFonts w:ascii="Arial" w:hAnsi="Arial" w:cs="Arial"/>
      <w:sz w:val="22"/>
      <w:szCs w:val="22"/>
    </w:rPr>
  </w:style>
  <w:style w:type="paragraph" w:customStyle="1" w:styleId="2a">
    <w:name w:val="Уровень2"/>
    <w:basedOn w:val="a4"/>
    <w:rsid w:val="004F466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rsid w:val="004F4664"/>
    <w:pPr>
      <w:tabs>
        <w:tab w:val="clear" w:pos="927"/>
        <w:tab w:val="num" w:pos="360"/>
        <w:tab w:val="num" w:pos="2160"/>
      </w:tabs>
      <w:ind w:left="2160" w:hanging="180"/>
    </w:pPr>
  </w:style>
  <w:style w:type="paragraph" w:customStyle="1" w:styleId="aff">
    <w:name w:val="Заголовок статьи"/>
    <w:basedOn w:val="a4"/>
    <w:next w:val="a4"/>
    <w:rsid w:val="004F4664"/>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4F466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4F4664"/>
    <w:pPr>
      <w:numPr>
        <w:numId w:val="3"/>
      </w:numPr>
      <w:jc w:val="both"/>
    </w:pPr>
  </w:style>
  <w:style w:type="paragraph" w:customStyle="1" w:styleId="3a">
    <w:name w:val="Стиль3"/>
    <w:basedOn w:val="23"/>
    <w:rsid w:val="004F4664"/>
    <w:pPr>
      <w:widowControl w:val="0"/>
      <w:tabs>
        <w:tab w:val="num" w:pos="1307"/>
      </w:tabs>
      <w:adjustRightInd w:val="0"/>
      <w:ind w:left="1080" w:firstLine="0"/>
      <w:textAlignment w:val="baseline"/>
    </w:pPr>
    <w:rPr>
      <w:szCs w:val="20"/>
    </w:rPr>
  </w:style>
  <w:style w:type="paragraph" w:customStyle="1" w:styleId="1-3">
    <w:name w:val="Текст1-3"/>
    <w:basedOn w:val="a4"/>
    <w:rsid w:val="004F4664"/>
    <w:pPr>
      <w:spacing w:after="60" w:line="288" w:lineRule="auto"/>
      <w:jc w:val="both"/>
    </w:pPr>
    <w:rPr>
      <w:szCs w:val="20"/>
    </w:rPr>
  </w:style>
  <w:style w:type="paragraph" w:customStyle="1" w:styleId="aHeader">
    <w:name w:val="a_Header"/>
    <w:basedOn w:val="a4"/>
    <w:rsid w:val="004F4664"/>
    <w:pPr>
      <w:tabs>
        <w:tab w:val="left" w:pos="1985"/>
      </w:tabs>
      <w:spacing w:after="60"/>
      <w:jc w:val="center"/>
    </w:pPr>
    <w:rPr>
      <w:rFonts w:ascii="Courier New" w:hAnsi="Courier New"/>
    </w:rPr>
  </w:style>
  <w:style w:type="paragraph" w:styleId="aff0">
    <w:name w:val="Plain Text"/>
    <w:basedOn w:val="a4"/>
    <w:link w:val="15"/>
    <w:uiPriority w:val="99"/>
    <w:rsid w:val="004F4664"/>
    <w:rPr>
      <w:rFonts w:ascii="Courier New" w:hAnsi="Courier New"/>
      <w:snapToGrid w:val="0"/>
      <w:sz w:val="20"/>
      <w:szCs w:val="20"/>
    </w:rPr>
  </w:style>
  <w:style w:type="character" w:customStyle="1" w:styleId="aff1">
    <w:name w:val="Текст Знак"/>
    <w:rsid w:val="004F4664"/>
    <w:rPr>
      <w:rFonts w:ascii="Courier New" w:hAnsi="Courier New"/>
      <w:snapToGrid w:val="0"/>
    </w:rPr>
  </w:style>
  <w:style w:type="paragraph" w:styleId="aff2">
    <w:name w:val="Block Text"/>
    <w:basedOn w:val="a4"/>
    <w:semiHidden/>
    <w:rsid w:val="004F4664"/>
    <w:pPr>
      <w:ind w:left="-5220" w:right="-105"/>
      <w:jc w:val="both"/>
    </w:pPr>
    <w:rPr>
      <w:i/>
      <w:iCs/>
    </w:rPr>
  </w:style>
  <w:style w:type="paragraph" w:styleId="2b">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4F4664"/>
    <w:rPr>
      <w:sz w:val="24"/>
      <w:szCs w:val="24"/>
    </w:rPr>
  </w:style>
  <w:style w:type="character" w:customStyle="1" w:styleId="3b">
    <w:name w:val="Заголовок 3 Знак"/>
    <w:rsid w:val="004F4664"/>
    <w:rPr>
      <w:rFonts w:ascii="Cambria" w:eastAsia="Times New Roman" w:hAnsi="Cambria" w:cs="Times New Roman"/>
      <w:b/>
      <w:bCs/>
      <w:sz w:val="26"/>
      <w:szCs w:val="26"/>
    </w:rPr>
  </w:style>
  <w:style w:type="paragraph" w:styleId="aff3">
    <w:name w:val="Document Map"/>
    <w:basedOn w:val="a4"/>
    <w:semiHidden/>
    <w:rsid w:val="004F4664"/>
    <w:pPr>
      <w:shd w:val="clear" w:color="auto" w:fill="000080"/>
    </w:pPr>
    <w:rPr>
      <w:rFonts w:ascii="Tahoma" w:hAnsi="Tahoma" w:cs="Tahoma"/>
      <w:szCs w:val="20"/>
    </w:rPr>
  </w:style>
  <w:style w:type="character" w:customStyle="1" w:styleId="aff4">
    <w:name w:val="Схема документа Знак"/>
    <w:rsid w:val="004F4664"/>
    <w:rPr>
      <w:rFonts w:ascii="Tahoma" w:hAnsi="Tahoma" w:cs="Tahoma"/>
      <w:sz w:val="24"/>
      <w:shd w:val="clear" w:color="auto" w:fill="000080"/>
    </w:rPr>
  </w:style>
  <w:style w:type="paragraph" w:styleId="16">
    <w:name w:val="toc 1"/>
    <w:basedOn w:val="a4"/>
    <w:next w:val="a4"/>
    <w:autoRedefine/>
    <w:uiPriority w:val="39"/>
    <w:rsid w:val="007D5823"/>
    <w:pPr>
      <w:tabs>
        <w:tab w:val="left" w:pos="426"/>
        <w:tab w:val="right" w:leader="dot" w:pos="9923"/>
      </w:tabs>
      <w:spacing w:line="360" w:lineRule="auto"/>
      <w:ind w:left="425" w:hanging="425"/>
    </w:pPr>
    <w:rPr>
      <w:noProof/>
      <w:szCs w:val="20"/>
    </w:rPr>
  </w:style>
  <w:style w:type="paragraph" w:styleId="3c">
    <w:name w:val="toc 3"/>
    <w:basedOn w:val="a4"/>
    <w:next w:val="a4"/>
    <w:autoRedefine/>
    <w:uiPriority w:val="39"/>
    <w:rsid w:val="00070D14"/>
    <w:pPr>
      <w:jc w:val="both"/>
    </w:pPr>
    <w:rPr>
      <w:szCs w:val="20"/>
    </w:rPr>
  </w:style>
  <w:style w:type="paragraph" w:styleId="42">
    <w:name w:val="toc 4"/>
    <w:basedOn w:val="a4"/>
    <w:next w:val="a4"/>
    <w:autoRedefine/>
    <w:semiHidden/>
    <w:rsid w:val="004F4664"/>
    <w:pPr>
      <w:ind w:left="720"/>
    </w:pPr>
    <w:rPr>
      <w:szCs w:val="20"/>
    </w:rPr>
  </w:style>
  <w:style w:type="paragraph" w:styleId="51">
    <w:name w:val="toc 5"/>
    <w:basedOn w:val="a4"/>
    <w:next w:val="a4"/>
    <w:autoRedefine/>
    <w:semiHidden/>
    <w:rsid w:val="004F4664"/>
    <w:pPr>
      <w:ind w:left="960"/>
    </w:pPr>
    <w:rPr>
      <w:szCs w:val="20"/>
    </w:rPr>
  </w:style>
  <w:style w:type="paragraph" w:styleId="61">
    <w:name w:val="toc 6"/>
    <w:basedOn w:val="a4"/>
    <w:next w:val="a4"/>
    <w:autoRedefine/>
    <w:semiHidden/>
    <w:rsid w:val="004F4664"/>
    <w:pPr>
      <w:ind w:left="1200"/>
    </w:pPr>
    <w:rPr>
      <w:szCs w:val="20"/>
    </w:rPr>
  </w:style>
  <w:style w:type="paragraph" w:styleId="71">
    <w:name w:val="toc 7"/>
    <w:basedOn w:val="a4"/>
    <w:next w:val="a4"/>
    <w:autoRedefine/>
    <w:semiHidden/>
    <w:rsid w:val="004F4664"/>
    <w:pPr>
      <w:ind w:left="1440"/>
    </w:pPr>
    <w:rPr>
      <w:szCs w:val="20"/>
    </w:rPr>
  </w:style>
  <w:style w:type="paragraph" w:styleId="81">
    <w:name w:val="toc 8"/>
    <w:basedOn w:val="a4"/>
    <w:next w:val="a4"/>
    <w:autoRedefine/>
    <w:semiHidden/>
    <w:rsid w:val="004F4664"/>
    <w:pPr>
      <w:ind w:left="1680"/>
    </w:pPr>
    <w:rPr>
      <w:szCs w:val="20"/>
    </w:rPr>
  </w:style>
  <w:style w:type="paragraph" w:styleId="91">
    <w:name w:val="toc 9"/>
    <w:basedOn w:val="a4"/>
    <w:next w:val="a4"/>
    <w:autoRedefine/>
    <w:semiHidden/>
    <w:rsid w:val="004F4664"/>
    <w:pPr>
      <w:ind w:left="1920"/>
    </w:pPr>
    <w:rPr>
      <w:szCs w:val="20"/>
    </w:rPr>
  </w:style>
  <w:style w:type="paragraph" w:customStyle="1" w:styleId="aff5">
    <w:name w:val="Подраздел"/>
    <w:basedOn w:val="a4"/>
    <w:rsid w:val="004F4664"/>
    <w:pPr>
      <w:spacing w:before="240"/>
      <w:ind w:left="1701" w:hanging="283"/>
      <w:jc w:val="both"/>
    </w:pPr>
    <w:rPr>
      <w:rFonts w:ascii="PragmaticaTT" w:hAnsi="PragmaticaTT"/>
      <w:szCs w:val="20"/>
    </w:rPr>
  </w:style>
  <w:style w:type="paragraph" w:customStyle="1" w:styleId="aff6">
    <w:name w:val="регламент список"/>
    <w:basedOn w:val="32"/>
    <w:autoRedefine/>
    <w:rsid w:val="004F4664"/>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uiPriority w:val="99"/>
    <w:semiHidden/>
    <w:rsid w:val="004F4664"/>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d">
    <w:name w:val="Пункт_2"/>
    <w:basedOn w:val="a4"/>
    <w:rsid w:val="00B175B8"/>
    <w:pPr>
      <w:tabs>
        <w:tab w:val="num" w:pos="643"/>
        <w:tab w:val="num" w:pos="1701"/>
      </w:tabs>
      <w:ind w:left="643" w:hanging="360"/>
      <w:jc w:val="both"/>
    </w:pPr>
    <w:rPr>
      <w:sz w:val="28"/>
      <w:szCs w:val="20"/>
    </w:rPr>
  </w:style>
  <w:style w:type="paragraph" w:customStyle="1" w:styleId="33">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8">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4"/>
    <w:next w:val="a4"/>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b"/>
    <w:rsid w:val="00933693"/>
    <w:pPr>
      <w:numPr>
        <w:numId w:val="13"/>
      </w:numPr>
    </w:pPr>
  </w:style>
  <w:style w:type="paragraph" w:customStyle="1" w:styleId="affc">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4"/>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8"/>
    <w:uiPriority w:val="99"/>
    <w:locked/>
    <w:rsid w:val="00F60D29"/>
    <w:rPr>
      <w:rFonts w:ascii="Courier New" w:hAnsi="Courier New" w:cs="Courier New"/>
      <w:lang w:val="ru-RU" w:eastAsia="ru-RU" w:bidi="ar-SA"/>
    </w:rPr>
  </w:style>
  <w:style w:type="paragraph" w:styleId="afff4">
    <w:name w:val="endnote text"/>
    <w:basedOn w:val="a4"/>
    <w:link w:val="afff5"/>
    <w:semiHidden/>
    <w:rsid w:val="00F60D29"/>
    <w:rPr>
      <w:sz w:val="20"/>
      <w:szCs w:val="20"/>
    </w:rPr>
  </w:style>
  <w:style w:type="table" w:styleId="afff6">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2">
    <w:name w:val="Стиль2"/>
    <w:uiPriority w:val="99"/>
    <w:rsid w:val="009A46DC"/>
    <w:pPr>
      <w:numPr>
        <w:numId w:val="23"/>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d">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4"/>
    <w:uiPriority w:val="99"/>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e">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
    <w:name w:val="Абзац списка Знак"/>
    <w:link w:val="affe"/>
    <w:uiPriority w:val="34"/>
    <w:rsid w:val="00500E66"/>
    <w:rPr>
      <w:rFonts w:ascii="Calibri" w:eastAsia="Calibri" w:hAnsi="Calibri"/>
      <w:sz w:val="22"/>
      <w:szCs w:val="22"/>
      <w:lang w:eastAsia="en-US"/>
    </w:rPr>
  </w:style>
  <w:style w:type="paragraph" w:customStyle="1" w:styleId="2e">
    <w:name w:val="Знак2"/>
    <w:basedOn w:val="a4"/>
    <w:rsid w:val="00125862"/>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4"/>
    <w:rsid w:val="00125862"/>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4"/>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1">
    <w:name w:val="No Spacing"/>
    <w:link w:val="affff2"/>
    <w:uiPriority w:val="1"/>
    <w:qFormat/>
    <w:rsid w:val="00125862"/>
    <w:pPr>
      <w:ind w:firstLine="567"/>
      <w:jc w:val="both"/>
    </w:pPr>
    <w:rPr>
      <w:rFonts w:ascii="Arial" w:eastAsia="Calibri" w:hAnsi="Arial"/>
      <w:sz w:val="24"/>
      <w:szCs w:val="22"/>
      <w:lang w:eastAsia="en-US"/>
    </w:rPr>
  </w:style>
  <w:style w:type="character" w:customStyle="1" w:styleId="affff2">
    <w:name w:val="Без интервала Знак"/>
    <w:link w:val="affff1"/>
    <w:uiPriority w:val="1"/>
    <w:rsid w:val="00125862"/>
    <w:rPr>
      <w:rFonts w:ascii="Arial" w:eastAsia="Calibri" w:hAnsi="Arial"/>
      <w:sz w:val="24"/>
      <w:szCs w:val="22"/>
      <w:lang w:eastAsia="en-US"/>
    </w:rPr>
  </w:style>
  <w:style w:type="character" w:customStyle="1" w:styleId="affff3">
    <w:name w:val="Основной текст_"/>
    <w:link w:val="3d"/>
    <w:rsid w:val="00125862"/>
    <w:rPr>
      <w:sz w:val="23"/>
      <w:szCs w:val="23"/>
      <w:shd w:val="clear" w:color="auto" w:fill="FFFFFF"/>
    </w:rPr>
  </w:style>
  <w:style w:type="paragraph" w:customStyle="1" w:styleId="3d">
    <w:name w:val="Основной текст3"/>
    <w:basedOn w:val="a4"/>
    <w:link w:val="affff3"/>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4"/>
    <w:next w:val="a4"/>
    <w:rsid w:val="00125862"/>
    <w:pPr>
      <w:keepNext/>
      <w:widowControl w:val="0"/>
      <w:numPr>
        <w:ilvl w:val="2"/>
        <w:numId w:val="52"/>
      </w:numPr>
      <w:autoSpaceDE w:val="0"/>
      <w:autoSpaceDN w:val="0"/>
    </w:pPr>
    <w:rPr>
      <w:sz w:val="20"/>
    </w:rPr>
  </w:style>
  <w:style w:type="character" w:customStyle="1" w:styleId="13">
    <w:name w:val="Нижний колонтитул Знак1"/>
    <w:link w:val="aa"/>
    <w:uiPriority w:val="99"/>
    <w:rsid w:val="00125862"/>
    <w:rPr>
      <w:rFonts w:ascii="Courier New" w:hAnsi="Courier New" w:cs="Courier New"/>
    </w:rPr>
  </w:style>
  <w:style w:type="character" w:customStyle="1" w:styleId="27">
    <w:name w:val="Основной текст 2 Знак"/>
    <w:link w:val="26"/>
    <w:rsid w:val="00125862"/>
    <w:rPr>
      <w:sz w:val="24"/>
      <w:szCs w:val="24"/>
    </w:rPr>
  </w:style>
  <w:style w:type="paragraph" w:customStyle="1" w:styleId="2f">
    <w:name w:val="Обычный2"/>
    <w:rsid w:val="00125862"/>
    <w:rPr>
      <w:sz w:val="24"/>
    </w:rPr>
  </w:style>
  <w:style w:type="paragraph" w:customStyle="1" w:styleId="1e">
    <w:name w:val="Знак1"/>
    <w:basedOn w:val="a4"/>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4"/>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c">
    <w:name w:val="Основной текст с отступом Знак"/>
    <w:link w:val="ab"/>
    <w:semiHidden/>
    <w:rsid w:val="00125862"/>
    <w:rPr>
      <w:color w:val="000000"/>
      <w:sz w:val="24"/>
      <w:szCs w:val="24"/>
    </w:rPr>
  </w:style>
  <w:style w:type="character" w:customStyle="1" w:styleId="38">
    <w:name w:val="Основной текст 3 Знак"/>
    <w:link w:val="37"/>
    <w:semiHidden/>
    <w:rsid w:val="00125862"/>
    <w:rPr>
      <w:sz w:val="16"/>
      <w:szCs w:val="16"/>
    </w:rPr>
  </w:style>
  <w:style w:type="character" w:customStyle="1" w:styleId="afff5">
    <w:name w:val="Текст концевой сноски Знак"/>
    <w:link w:val="afff4"/>
    <w:semiHidden/>
    <w:rsid w:val="00125862"/>
  </w:style>
  <w:style w:type="numbering" w:customStyle="1" w:styleId="11">
    <w:name w:val="Стиль11"/>
    <w:uiPriority w:val="99"/>
    <w:rsid w:val="00125862"/>
    <w:pPr>
      <w:numPr>
        <w:numId w:val="28"/>
      </w:numPr>
    </w:pPr>
  </w:style>
  <w:style w:type="numbering" w:customStyle="1" w:styleId="21">
    <w:name w:val="Стиль21"/>
    <w:uiPriority w:val="99"/>
    <w:rsid w:val="00125862"/>
    <w:pPr>
      <w:numPr>
        <w:numId w:val="29"/>
      </w:numPr>
    </w:pPr>
  </w:style>
  <w:style w:type="character" w:styleId="affff4">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5">
    <w:name w:val="Strong"/>
    <w:uiPriority w:val="22"/>
    <w:qFormat/>
    <w:rsid w:val="00125862"/>
    <w:rPr>
      <w:b/>
      <w:bCs/>
    </w:rPr>
  </w:style>
  <w:style w:type="character" w:customStyle="1" w:styleId="scayt-misspell">
    <w:name w:val="scayt-misspell"/>
    <w:rsid w:val="00125862"/>
  </w:style>
  <w:style w:type="paragraph" w:styleId="affff6">
    <w:name w:val="toa heading"/>
    <w:basedOn w:val="a4"/>
    <w:next w:val="a4"/>
    <w:uiPriority w:val="99"/>
    <w:semiHidden/>
    <w:unhideWhenUsed/>
    <w:rsid w:val="000929FE"/>
    <w:pPr>
      <w:spacing w:before="120"/>
    </w:pPr>
    <w:rPr>
      <w:rFonts w:ascii="Cambria" w:hAnsi="Cambria"/>
      <w:b/>
      <w:bCs/>
    </w:rPr>
  </w:style>
  <w:style w:type="paragraph" w:customStyle="1" w:styleId="3e">
    <w:name w:val="Обычный3"/>
    <w:rsid w:val="003A26BE"/>
    <w:rPr>
      <w:sz w:val="24"/>
    </w:rPr>
  </w:style>
  <w:style w:type="paragraph" w:customStyle="1" w:styleId="affff7">
    <w:name w:val="Знак"/>
    <w:basedOn w:val="a4"/>
    <w:rsid w:val="003A26BE"/>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4"/>
    <w:rsid w:val="003A26BE"/>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3A26B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21">
    <w:name w:val="Заголовок 12"/>
    <w:rsid w:val="003A26BE"/>
    <w:pPr>
      <w:widowControl w:val="0"/>
      <w:spacing w:before="360" w:after="40"/>
    </w:pPr>
    <w:rPr>
      <w:b/>
      <w:snapToGrid w:val="0"/>
      <w:sz w:val="24"/>
    </w:rPr>
  </w:style>
  <w:style w:type="paragraph" w:customStyle="1" w:styleId="2f0">
    <w:name w:val="Абзац списка2"/>
    <w:basedOn w:val="a4"/>
    <w:rsid w:val="003A26BE"/>
    <w:pPr>
      <w:spacing w:after="200" w:line="276" w:lineRule="auto"/>
      <w:ind w:left="720"/>
      <w:contextualSpacing/>
    </w:pPr>
    <w:rPr>
      <w:rFonts w:ascii="Calibri" w:hAnsi="Calibri"/>
      <w:sz w:val="22"/>
      <w:szCs w:val="22"/>
      <w:lang w:eastAsia="en-US"/>
    </w:rPr>
  </w:style>
  <w:style w:type="character" w:customStyle="1" w:styleId="2f1">
    <w:name w:val="Замещающий текст2"/>
    <w:semiHidden/>
    <w:rsid w:val="003A26BE"/>
    <w:rPr>
      <w:rFonts w:cs="Times New Roman"/>
      <w:color w:val="808080"/>
    </w:rPr>
  </w:style>
  <w:style w:type="paragraph" w:customStyle="1" w:styleId="affff9">
    <w:name w:val="Подрисуночная подпись"/>
    <w:next w:val="a4"/>
    <w:rsid w:val="003A26BE"/>
    <w:pPr>
      <w:spacing w:after="60"/>
      <w:jc w:val="center"/>
    </w:pPr>
    <w:rPr>
      <w:color w:val="000000"/>
      <w:sz w:val="28"/>
      <w:lang w:eastAsia="en-US"/>
    </w:rPr>
  </w:style>
  <w:style w:type="paragraph" w:customStyle="1" w:styleId="BodyText31">
    <w:name w:val="Body Text 31"/>
    <w:basedOn w:val="a4"/>
    <w:rsid w:val="003A26BE"/>
    <w:pPr>
      <w:ind w:firstLine="567"/>
      <w:jc w:val="both"/>
    </w:pPr>
    <w:rPr>
      <w:rFonts w:eastAsia="Calibri"/>
      <w:szCs w:val="20"/>
    </w:rPr>
  </w:style>
  <w:style w:type="character" w:customStyle="1" w:styleId="15">
    <w:name w:val="Текст Знак1"/>
    <w:basedOn w:val="a5"/>
    <w:link w:val="aff0"/>
    <w:uiPriority w:val="99"/>
    <w:locked/>
    <w:rsid w:val="003A26BE"/>
    <w:rPr>
      <w:rFonts w:ascii="Courier New" w:hAnsi="Courier New"/>
      <w:snapToGrid w:val="0"/>
    </w:rPr>
  </w:style>
  <w:style w:type="paragraph" w:customStyle="1" w:styleId="213">
    <w:name w:val="ЗАГОЛОВОК 2.1"/>
    <w:basedOn w:val="a4"/>
    <w:next w:val="20"/>
    <w:autoRedefine/>
    <w:rsid w:val="003A26BE"/>
    <w:pPr>
      <w:tabs>
        <w:tab w:val="left" w:pos="454"/>
      </w:tabs>
      <w:spacing w:after="120"/>
      <w:jc w:val="center"/>
    </w:pPr>
    <w:rPr>
      <w:b/>
      <w:bCs/>
      <w:sz w:val="28"/>
      <w:szCs w:val="28"/>
    </w:rPr>
  </w:style>
  <w:style w:type="character" w:customStyle="1" w:styleId="affffa">
    <w:name w:val="Гипертекстовая ссылка"/>
    <w:basedOn w:val="a5"/>
    <w:rsid w:val="003A26BE"/>
    <w:rPr>
      <w:rFonts w:cs="Times New Roman"/>
      <w:b/>
      <w:bCs/>
      <w:color w:val="008000"/>
    </w:rPr>
  </w:style>
  <w:style w:type="paragraph" w:styleId="a0">
    <w:name w:val="List Bullet"/>
    <w:basedOn w:val="a4"/>
    <w:uiPriority w:val="99"/>
    <w:unhideWhenUsed/>
    <w:rsid w:val="003A26BE"/>
    <w:pPr>
      <w:numPr>
        <w:numId w:val="81"/>
      </w:numPr>
      <w:contextualSpacing/>
    </w:pPr>
  </w:style>
  <w:style w:type="paragraph" w:customStyle="1" w:styleId="affffb">
    <w:name w:val="Пункт договора"/>
    <w:basedOn w:val="a4"/>
    <w:uiPriority w:val="99"/>
    <w:rsid w:val="003A26BE"/>
    <w:pPr>
      <w:widowControl w:val="0"/>
      <w:tabs>
        <w:tab w:val="num" w:pos="705"/>
      </w:tabs>
      <w:ind w:left="705" w:hanging="705"/>
      <w:jc w:val="both"/>
    </w:pPr>
    <w:rPr>
      <w:rFonts w:ascii="Arial" w:eastAsia="Batang" w:hAnsi="Arial"/>
      <w:sz w:val="20"/>
      <w:szCs w:val="20"/>
    </w:rPr>
  </w:style>
  <w:style w:type="paragraph" w:customStyle="1" w:styleId="ConsPlusTitle">
    <w:name w:val="ConsPlusTitle"/>
    <w:uiPriority w:val="99"/>
    <w:rsid w:val="003A26BE"/>
    <w:pPr>
      <w:autoSpaceDE w:val="0"/>
      <w:autoSpaceDN w:val="0"/>
      <w:adjustRightInd w:val="0"/>
    </w:pPr>
    <w:rPr>
      <w:b/>
      <w:bCs/>
      <w:sz w:val="24"/>
      <w:szCs w:val="24"/>
    </w:rPr>
  </w:style>
  <w:style w:type="paragraph" w:styleId="affffc">
    <w:name w:val="TOC Heading"/>
    <w:basedOn w:val="10"/>
    <w:next w:val="a4"/>
    <w:uiPriority w:val="39"/>
    <w:semiHidden/>
    <w:unhideWhenUsed/>
    <w:qFormat/>
    <w:rsid w:val="003A26BE"/>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ont5">
    <w:name w:val="font5"/>
    <w:basedOn w:val="a4"/>
    <w:rsid w:val="005D6B4A"/>
    <w:pPr>
      <w:spacing w:before="100" w:beforeAutospacing="1" w:after="100" w:afterAutospacing="1"/>
    </w:pPr>
    <w:rPr>
      <w:color w:val="FF0000"/>
    </w:rPr>
  </w:style>
  <w:style w:type="paragraph" w:customStyle="1" w:styleId="font6">
    <w:name w:val="font6"/>
    <w:basedOn w:val="a4"/>
    <w:rsid w:val="005D6B4A"/>
    <w:pPr>
      <w:spacing w:before="100" w:beforeAutospacing="1" w:after="100" w:afterAutospacing="1"/>
    </w:pPr>
    <w:rPr>
      <w:rFonts w:ascii="Tahoma" w:hAnsi="Tahoma" w:cs="Tahoma"/>
      <w:color w:val="000000"/>
      <w:sz w:val="16"/>
      <w:szCs w:val="16"/>
    </w:rPr>
  </w:style>
  <w:style w:type="paragraph" w:customStyle="1" w:styleId="font7">
    <w:name w:val="font7"/>
    <w:basedOn w:val="a4"/>
    <w:rsid w:val="005D6B4A"/>
    <w:pPr>
      <w:spacing w:before="100" w:beforeAutospacing="1" w:after="100" w:afterAutospacing="1"/>
    </w:pPr>
    <w:rPr>
      <w:rFonts w:ascii="Tahoma" w:hAnsi="Tahoma" w:cs="Tahoma"/>
      <w:b/>
      <w:bCs/>
      <w:color w:val="000000"/>
      <w:sz w:val="16"/>
      <w:szCs w:val="16"/>
    </w:rPr>
  </w:style>
  <w:style w:type="paragraph" w:customStyle="1" w:styleId="xl64">
    <w:name w:val="xl64"/>
    <w:basedOn w:val="a4"/>
    <w:rsid w:val="005D6B4A"/>
    <w:pPr>
      <w:spacing w:before="100" w:beforeAutospacing="1" w:after="100" w:afterAutospacing="1"/>
    </w:pPr>
  </w:style>
  <w:style w:type="paragraph" w:customStyle="1" w:styleId="xl65">
    <w:name w:val="xl65"/>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6">
    <w:name w:val="xl66"/>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7">
    <w:name w:val="xl67"/>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0">
    <w:name w:val="xl70"/>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1">
    <w:name w:val="xl71"/>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2">
    <w:name w:val="xl72"/>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rPr>
  </w:style>
  <w:style w:type="paragraph" w:customStyle="1" w:styleId="xl73">
    <w:name w:val="xl73"/>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74">
    <w:name w:val="xl74"/>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75">
    <w:name w:val="xl75"/>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6">
    <w:name w:val="xl76"/>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7">
    <w:name w:val="xl77"/>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8">
    <w:name w:val="xl78"/>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4"/>
    <w:rsid w:val="005D6B4A"/>
    <w:pPr>
      <w:spacing w:before="100" w:beforeAutospacing="1" w:after="100" w:afterAutospacing="1"/>
      <w:textAlignment w:val="center"/>
    </w:pPr>
  </w:style>
  <w:style w:type="paragraph" w:customStyle="1" w:styleId="xl80">
    <w:name w:val="xl80"/>
    <w:basedOn w:val="a4"/>
    <w:rsid w:val="005D6B4A"/>
    <w:pPr>
      <w:pBdr>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81">
    <w:name w:val="xl81"/>
    <w:basedOn w:val="a4"/>
    <w:rsid w:val="005D6B4A"/>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2">
    <w:name w:val="xl82"/>
    <w:basedOn w:val="a4"/>
    <w:rsid w:val="005D6B4A"/>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83">
    <w:name w:val="xl83"/>
    <w:basedOn w:val="a4"/>
    <w:rsid w:val="005D6B4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84">
    <w:name w:val="xl84"/>
    <w:basedOn w:val="a4"/>
    <w:rsid w:val="005D6B4A"/>
    <w:pPr>
      <w:pBdr>
        <w:left w:val="single" w:sz="4" w:space="0" w:color="auto"/>
        <w:bottom w:val="single" w:sz="4" w:space="0" w:color="auto"/>
        <w:right w:val="single" w:sz="4" w:space="0" w:color="auto"/>
      </w:pBdr>
      <w:spacing w:before="100" w:beforeAutospacing="1" w:after="100" w:afterAutospacing="1"/>
    </w:pPr>
    <w:rPr>
      <w:b/>
      <w:bCs/>
    </w:rPr>
  </w:style>
  <w:style w:type="paragraph" w:customStyle="1" w:styleId="xl85">
    <w:name w:val="xl85"/>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6">
    <w:name w:val="xl86"/>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7">
    <w:name w:val="xl87"/>
    <w:basedOn w:val="a4"/>
    <w:rsid w:val="005D6B4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88">
    <w:name w:val="xl88"/>
    <w:basedOn w:val="a4"/>
    <w:rsid w:val="005D6B4A"/>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89">
    <w:name w:val="xl89"/>
    <w:basedOn w:val="a4"/>
    <w:rsid w:val="005D6B4A"/>
    <w:pPr>
      <w:pBdr>
        <w:bottom w:val="single" w:sz="8" w:space="0" w:color="auto"/>
      </w:pBdr>
      <w:spacing w:before="100" w:beforeAutospacing="1" w:after="100" w:afterAutospacing="1"/>
    </w:pPr>
  </w:style>
  <w:style w:type="paragraph" w:customStyle="1" w:styleId="xl90">
    <w:name w:val="xl90"/>
    <w:basedOn w:val="a4"/>
    <w:rsid w:val="005D6B4A"/>
    <w:pPr>
      <w:pBdr>
        <w:top w:val="single" w:sz="8" w:space="0" w:color="auto"/>
        <w:bottom w:val="single" w:sz="8" w:space="0" w:color="auto"/>
      </w:pBdr>
      <w:spacing w:before="100" w:beforeAutospacing="1" w:after="100" w:afterAutospacing="1"/>
    </w:pPr>
  </w:style>
  <w:style w:type="paragraph" w:customStyle="1" w:styleId="xl91">
    <w:name w:val="xl91"/>
    <w:basedOn w:val="a4"/>
    <w:rsid w:val="005D6B4A"/>
    <w:pPr>
      <w:spacing w:before="100" w:beforeAutospacing="1" w:after="100" w:afterAutospacing="1"/>
      <w:jc w:val="center"/>
      <w:textAlignment w:val="center"/>
    </w:pPr>
  </w:style>
  <w:style w:type="paragraph" w:customStyle="1" w:styleId="xl92">
    <w:name w:val="xl92"/>
    <w:basedOn w:val="a4"/>
    <w:rsid w:val="005D6B4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a4"/>
    <w:rsid w:val="005D6B4A"/>
    <w:pPr>
      <w:pBdr>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94">
    <w:name w:val="xl94"/>
    <w:basedOn w:val="a4"/>
    <w:rsid w:val="005D6B4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a4"/>
    <w:rsid w:val="005D6B4A"/>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96">
    <w:name w:val="xl96"/>
    <w:basedOn w:val="a4"/>
    <w:rsid w:val="005D6B4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4"/>
    <w:rsid w:val="005D6B4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98">
    <w:name w:val="xl98"/>
    <w:basedOn w:val="a4"/>
    <w:rsid w:val="005D6B4A"/>
    <w:pPr>
      <w:shd w:val="clear" w:color="000000" w:fill="FFFFFF"/>
      <w:spacing w:before="100" w:beforeAutospacing="1" w:after="100" w:afterAutospacing="1"/>
    </w:pPr>
  </w:style>
  <w:style w:type="paragraph" w:customStyle="1" w:styleId="xl99">
    <w:name w:val="xl99"/>
    <w:basedOn w:val="a4"/>
    <w:rsid w:val="005D6B4A"/>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Calibri" w:hAnsi="Calibri"/>
      <w:b/>
      <w:bCs/>
    </w:rPr>
  </w:style>
  <w:style w:type="paragraph" w:customStyle="1" w:styleId="xl100">
    <w:name w:val="xl100"/>
    <w:basedOn w:val="a4"/>
    <w:rsid w:val="005D6B4A"/>
    <w:pPr>
      <w:pBdr>
        <w:right w:val="single" w:sz="8" w:space="0" w:color="auto"/>
      </w:pBdr>
      <w:shd w:val="clear" w:color="000000" w:fill="FFFFFF"/>
      <w:spacing w:before="100" w:beforeAutospacing="1" w:after="100" w:afterAutospacing="1"/>
    </w:pPr>
  </w:style>
  <w:style w:type="paragraph" w:customStyle="1" w:styleId="xl101">
    <w:name w:val="xl101"/>
    <w:basedOn w:val="a4"/>
    <w:rsid w:val="005D6B4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style>
  <w:style w:type="paragraph" w:customStyle="1" w:styleId="xl102">
    <w:name w:val="xl102"/>
    <w:basedOn w:val="a4"/>
    <w:rsid w:val="005D6B4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style>
  <w:style w:type="paragraph" w:customStyle="1" w:styleId="xl103">
    <w:name w:val="xl103"/>
    <w:basedOn w:val="a4"/>
    <w:rsid w:val="005D6B4A"/>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8">
    <w:name w:val="21"/>
    <w:pPr>
      <w:numPr>
        <w:numId w:val="29"/>
      </w:numPr>
    </w:pPr>
  </w:style>
  <w:style w:type="numbering" w:customStyle="1" w:styleId="aa">
    <w:name w:val="1"/>
    <w:pPr>
      <w:numPr>
        <w:numId w:val="22"/>
      </w:numPr>
    </w:pPr>
  </w:style>
  <w:style w:type="numbering" w:customStyle="1" w:styleId="ConsNormal">
    <w:name w:val="11"/>
    <w:pPr>
      <w:numPr>
        <w:numId w:val="28"/>
      </w:numPr>
    </w:pPr>
  </w:style>
  <w:style w:type="numbering" w:customStyle="1" w:styleId="ab">
    <w:name w:val="22"/>
    <w:pPr>
      <w:numPr>
        <w:numId w:val="23"/>
      </w:numPr>
    </w:pPr>
  </w:style>
</w:styles>
</file>

<file path=word/webSettings.xml><?xml version="1.0" encoding="utf-8"?>
<w:webSettings xmlns:r="http://schemas.openxmlformats.org/officeDocument/2006/relationships" xmlns:w="http://schemas.openxmlformats.org/wordprocessingml/2006/main">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467432879">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29491724">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1055;&#1056;&#1054;&#1045;&#1050;&#1058;_1"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mailto:e.garmash@niaep.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e.garmash@niaep.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1055;&#1056;&#1054;&#1045;&#1050;&#1058;_1"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C12BAE-5345-4F31-BAFF-B5D6F3F6F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570</TotalTime>
  <Pages>107</Pages>
  <Words>34005</Words>
  <Characters>233687</Characters>
  <Application>Microsoft Office Word</Application>
  <DocSecurity>0</DocSecurity>
  <Lines>1947</Lines>
  <Paragraphs>534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267158</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n00267</cp:lastModifiedBy>
  <cp:revision>94</cp:revision>
  <cp:lastPrinted>2014-06-21T16:46:00Z</cp:lastPrinted>
  <dcterms:created xsi:type="dcterms:W3CDTF">2014-05-16T09:22:00Z</dcterms:created>
  <dcterms:modified xsi:type="dcterms:W3CDTF">2014-07-02T13:34:00Z</dcterms:modified>
</cp:coreProperties>
</file>