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BB3" w:rsidRDefault="00A01BB3" w:rsidP="00A01BB3">
      <w:pPr>
        <w:suppressAutoHyphens w:val="0"/>
        <w:jc w:val="center"/>
        <w:rPr>
          <w:rFonts w:ascii="Times New Roman" w:hAnsi="Times New Roman"/>
          <w:b/>
          <w:szCs w:val="24"/>
        </w:rPr>
      </w:pPr>
      <w:r w:rsidRPr="006D59E7">
        <w:rPr>
          <w:rFonts w:ascii="Times New Roman" w:hAnsi="Times New Roman"/>
          <w:b/>
          <w:szCs w:val="24"/>
        </w:rPr>
        <w:t>«ТЕХНИЧЕСКАЯ ЧАСТЬ»</w:t>
      </w:r>
    </w:p>
    <w:p w:rsidR="00A01BB3" w:rsidRDefault="00A01BB3" w:rsidP="00A01BB3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A01BB3" w:rsidRDefault="00A01BB3" w:rsidP="00A01BB3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A01BB3" w:rsidRDefault="00A01BB3" w:rsidP="00A01BB3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A01BB3" w:rsidRDefault="00A01BB3" w:rsidP="00A01BB3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A01BB3" w:rsidRDefault="00A01BB3" w:rsidP="00A01BB3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A01BB3" w:rsidRDefault="00A01BB3" w:rsidP="00A01BB3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A01BB3" w:rsidRDefault="00A01BB3" w:rsidP="00A01BB3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A01BB3" w:rsidRDefault="00A01BB3" w:rsidP="00A01BB3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A01BB3" w:rsidRDefault="00A01BB3" w:rsidP="00A01BB3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A01BB3" w:rsidRDefault="00A01BB3" w:rsidP="00A01BB3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A01BB3" w:rsidRDefault="00A01BB3" w:rsidP="00A01BB3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A01BB3" w:rsidRDefault="00A01BB3" w:rsidP="00A01BB3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A01BB3" w:rsidRPr="00D92C8F" w:rsidRDefault="00A01BB3" w:rsidP="00A01BB3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D92C8F">
        <w:rPr>
          <w:rFonts w:ascii="Times New Roman" w:hAnsi="Times New Roman"/>
          <w:szCs w:val="24"/>
          <w:lang w:eastAsia="ru-RU"/>
        </w:rPr>
        <w:t xml:space="preserve">Техническое задание </w:t>
      </w:r>
    </w:p>
    <w:p w:rsidR="00A01BB3" w:rsidRPr="00D92C8F" w:rsidRDefault="00A01BB3" w:rsidP="00A01BB3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A01BB3" w:rsidRPr="00D92C8F" w:rsidRDefault="00A01BB3" w:rsidP="00A01BB3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A01BB3" w:rsidRPr="00DC6CF6" w:rsidRDefault="00A01BB3" w:rsidP="00A01BB3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A01BB3" w:rsidRPr="00DC6CF6" w:rsidRDefault="00A01BB3" w:rsidP="00A01BB3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A01BB3" w:rsidRPr="00DC6CF6" w:rsidRDefault="00A01BB3" w:rsidP="00A01BB3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A01BB3" w:rsidRDefault="00A01BB3" w:rsidP="00A01BB3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A01BB3" w:rsidRDefault="00A01BB3" w:rsidP="00A01BB3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A01BB3" w:rsidRPr="00DC6CF6" w:rsidRDefault="00A01BB3" w:rsidP="00A01BB3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A01BB3" w:rsidRPr="00800CEE" w:rsidRDefault="00A01BB3" w:rsidP="00A01BB3">
      <w:pPr>
        <w:jc w:val="center"/>
        <w:rPr>
          <w:rFonts w:ascii="Times New Roman" w:hAnsi="Times New Roman"/>
          <w:color w:val="000000"/>
          <w:szCs w:val="24"/>
        </w:rPr>
      </w:pPr>
    </w:p>
    <w:p w:rsidR="00A01BB3" w:rsidRPr="00800CEE" w:rsidRDefault="00A01BB3" w:rsidP="00A01BB3">
      <w:pPr>
        <w:jc w:val="center"/>
        <w:rPr>
          <w:rFonts w:ascii="Times New Roman" w:hAnsi="Times New Roman"/>
          <w:color w:val="000000"/>
          <w:szCs w:val="24"/>
          <w:u w:val="single"/>
        </w:rPr>
      </w:pPr>
      <w:r w:rsidRPr="00800CEE">
        <w:rPr>
          <w:rFonts w:ascii="Times New Roman" w:hAnsi="Times New Roman"/>
          <w:color w:val="000000"/>
          <w:szCs w:val="24"/>
          <w:u w:val="single"/>
        </w:rPr>
        <w:t>Предмет закупки: поставка тахеометра</w:t>
      </w:r>
    </w:p>
    <w:p w:rsidR="00A01BB3" w:rsidRPr="00800CEE" w:rsidRDefault="00A01BB3" w:rsidP="00A01BB3">
      <w:pPr>
        <w:jc w:val="center"/>
        <w:rPr>
          <w:rFonts w:ascii="Times New Roman" w:hAnsi="Times New Roman"/>
          <w:color w:val="000000"/>
          <w:szCs w:val="24"/>
        </w:rPr>
      </w:pPr>
    </w:p>
    <w:p w:rsidR="00A01BB3" w:rsidRPr="00800CEE" w:rsidRDefault="00A01BB3" w:rsidP="00A01BB3">
      <w:pPr>
        <w:jc w:val="center"/>
        <w:rPr>
          <w:rFonts w:ascii="Times New Roman" w:hAnsi="Times New Roman"/>
          <w:color w:val="000000"/>
          <w:szCs w:val="24"/>
        </w:rPr>
      </w:pPr>
    </w:p>
    <w:p w:rsidR="00A01BB3" w:rsidRPr="00800CEE" w:rsidRDefault="00A01BB3" w:rsidP="00A01BB3">
      <w:pPr>
        <w:rPr>
          <w:rFonts w:ascii="Times New Roman" w:hAnsi="Times New Roman"/>
          <w:color w:val="000000"/>
          <w:szCs w:val="24"/>
        </w:rPr>
      </w:pPr>
    </w:p>
    <w:p w:rsidR="00A01BB3" w:rsidRPr="00800CEE" w:rsidRDefault="00A01BB3" w:rsidP="00A01BB3">
      <w:pPr>
        <w:rPr>
          <w:rFonts w:ascii="Times New Roman" w:hAnsi="Times New Roman"/>
          <w:color w:val="000000"/>
          <w:szCs w:val="24"/>
        </w:rPr>
      </w:pPr>
    </w:p>
    <w:p w:rsidR="00A01BB3" w:rsidRPr="00800CEE" w:rsidRDefault="00A01BB3" w:rsidP="00A01BB3">
      <w:pPr>
        <w:rPr>
          <w:rFonts w:ascii="Times New Roman" w:hAnsi="Times New Roman"/>
          <w:color w:val="000000"/>
          <w:szCs w:val="24"/>
        </w:rPr>
      </w:pPr>
    </w:p>
    <w:p w:rsidR="00A01BB3" w:rsidRPr="00800CEE" w:rsidRDefault="00A01BB3" w:rsidP="00A01BB3">
      <w:pPr>
        <w:rPr>
          <w:rFonts w:ascii="Times New Roman" w:hAnsi="Times New Roman"/>
          <w:color w:val="000000"/>
          <w:szCs w:val="24"/>
        </w:rPr>
      </w:pPr>
    </w:p>
    <w:p w:rsidR="00A01BB3" w:rsidRPr="00800CEE" w:rsidRDefault="00A01BB3" w:rsidP="00A01BB3">
      <w:pPr>
        <w:rPr>
          <w:rFonts w:ascii="Times New Roman" w:hAnsi="Times New Roman"/>
          <w:color w:val="000000"/>
          <w:szCs w:val="24"/>
        </w:rPr>
      </w:pPr>
    </w:p>
    <w:p w:rsidR="00A01BB3" w:rsidRPr="00800CEE" w:rsidRDefault="00A01BB3" w:rsidP="00A01BB3">
      <w:pPr>
        <w:rPr>
          <w:rFonts w:ascii="Times New Roman" w:hAnsi="Times New Roman"/>
          <w:color w:val="000000"/>
          <w:szCs w:val="24"/>
        </w:rPr>
      </w:pPr>
    </w:p>
    <w:p w:rsidR="00A01BB3" w:rsidRPr="00800CEE" w:rsidRDefault="00A01BB3" w:rsidP="00A01BB3">
      <w:pPr>
        <w:rPr>
          <w:rFonts w:ascii="Times New Roman" w:hAnsi="Times New Roman"/>
          <w:color w:val="000000"/>
          <w:szCs w:val="24"/>
        </w:rPr>
      </w:pPr>
    </w:p>
    <w:p w:rsidR="00A01BB3" w:rsidRPr="00800CEE" w:rsidRDefault="00A01BB3" w:rsidP="00A01BB3">
      <w:pPr>
        <w:rPr>
          <w:rFonts w:ascii="Times New Roman" w:hAnsi="Times New Roman"/>
          <w:color w:val="000000"/>
          <w:szCs w:val="24"/>
        </w:rPr>
      </w:pPr>
    </w:p>
    <w:p w:rsidR="00A01BB3" w:rsidRPr="00800CEE" w:rsidRDefault="00A01BB3" w:rsidP="00A01BB3">
      <w:pPr>
        <w:rPr>
          <w:rFonts w:ascii="Times New Roman" w:hAnsi="Times New Roman"/>
          <w:color w:val="000000"/>
          <w:szCs w:val="24"/>
        </w:rPr>
      </w:pPr>
    </w:p>
    <w:p w:rsidR="00A01BB3" w:rsidRPr="00800CEE" w:rsidRDefault="00A01BB3" w:rsidP="00A01BB3">
      <w:pPr>
        <w:rPr>
          <w:rFonts w:ascii="Times New Roman" w:hAnsi="Times New Roman"/>
          <w:color w:val="000000"/>
          <w:szCs w:val="24"/>
        </w:rPr>
      </w:pPr>
    </w:p>
    <w:p w:rsidR="00A01BB3" w:rsidRPr="00800CEE" w:rsidRDefault="00A01BB3" w:rsidP="00A01BB3">
      <w:pPr>
        <w:rPr>
          <w:rFonts w:ascii="Times New Roman" w:hAnsi="Times New Roman"/>
          <w:color w:val="000000"/>
          <w:szCs w:val="24"/>
        </w:rPr>
      </w:pPr>
    </w:p>
    <w:p w:rsidR="00A01BB3" w:rsidRPr="00800CEE" w:rsidRDefault="00A01BB3" w:rsidP="00A01BB3">
      <w:pPr>
        <w:rPr>
          <w:rFonts w:ascii="Times New Roman" w:hAnsi="Times New Roman"/>
          <w:color w:val="000000"/>
          <w:szCs w:val="24"/>
        </w:rPr>
      </w:pPr>
    </w:p>
    <w:p w:rsidR="00A01BB3" w:rsidRPr="00800CEE" w:rsidRDefault="00A01BB3" w:rsidP="00A01BB3">
      <w:pPr>
        <w:rPr>
          <w:rFonts w:ascii="Times New Roman" w:hAnsi="Times New Roman"/>
          <w:color w:val="000000"/>
          <w:szCs w:val="24"/>
        </w:rPr>
      </w:pPr>
    </w:p>
    <w:p w:rsidR="00A01BB3" w:rsidRPr="00800CEE" w:rsidRDefault="00A01BB3" w:rsidP="00A01BB3">
      <w:pPr>
        <w:rPr>
          <w:rFonts w:ascii="Times New Roman" w:hAnsi="Times New Roman"/>
          <w:color w:val="000000"/>
          <w:szCs w:val="24"/>
        </w:rPr>
      </w:pPr>
    </w:p>
    <w:p w:rsidR="00A01BB3" w:rsidRPr="00800CEE" w:rsidRDefault="00A01BB3" w:rsidP="00A01BB3">
      <w:pPr>
        <w:rPr>
          <w:rFonts w:ascii="Times New Roman" w:hAnsi="Times New Roman"/>
          <w:color w:val="000000"/>
          <w:szCs w:val="24"/>
        </w:rPr>
      </w:pPr>
    </w:p>
    <w:p w:rsidR="00A01BB3" w:rsidRPr="00800CEE" w:rsidRDefault="00A01BB3" w:rsidP="00A01BB3">
      <w:pPr>
        <w:rPr>
          <w:rFonts w:ascii="Times New Roman" w:hAnsi="Times New Roman"/>
          <w:color w:val="000000"/>
          <w:szCs w:val="24"/>
        </w:rPr>
      </w:pPr>
    </w:p>
    <w:p w:rsidR="00A01BB3" w:rsidRDefault="00A01BB3" w:rsidP="00A01BB3">
      <w:pPr>
        <w:rPr>
          <w:rFonts w:ascii="Times New Roman" w:hAnsi="Times New Roman"/>
          <w:color w:val="000000"/>
          <w:szCs w:val="24"/>
        </w:rPr>
      </w:pPr>
    </w:p>
    <w:p w:rsidR="00A01BB3" w:rsidRDefault="00A01BB3" w:rsidP="00A01BB3">
      <w:pPr>
        <w:rPr>
          <w:rFonts w:ascii="Times New Roman" w:hAnsi="Times New Roman"/>
          <w:color w:val="000000"/>
          <w:szCs w:val="24"/>
        </w:rPr>
      </w:pPr>
    </w:p>
    <w:p w:rsidR="00A01BB3" w:rsidRDefault="00A01BB3" w:rsidP="00A01BB3">
      <w:pPr>
        <w:rPr>
          <w:rFonts w:ascii="Times New Roman" w:hAnsi="Times New Roman"/>
          <w:color w:val="000000"/>
          <w:szCs w:val="24"/>
        </w:rPr>
      </w:pPr>
    </w:p>
    <w:p w:rsidR="00A01BB3" w:rsidRDefault="00A01BB3" w:rsidP="00A01BB3">
      <w:pPr>
        <w:rPr>
          <w:rFonts w:ascii="Times New Roman" w:hAnsi="Times New Roman"/>
          <w:color w:val="000000"/>
          <w:szCs w:val="24"/>
        </w:rPr>
      </w:pPr>
    </w:p>
    <w:p w:rsidR="00A01BB3" w:rsidRDefault="00A01BB3" w:rsidP="00A01BB3">
      <w:pPr>
        <w:rPr>
          <w:rFonts w:ascii="Times New Roman" w:hAnsi="Times New Roman"/>
          <w:color w:val="000000"/>
          <w:szCs w:val="24"/>
        </w:rPr>
      </w:pPr>
    </w:p>
    <w:p w:rsidR="00A01BB3" w:rsidRDefault="00A01BB3" w:rsidP="00A01BB3">
      <w:pPr>
        <w:rPr>
          <w:rFonts w:ascii="Times New Roman" w:hAnsi="Times New Roman"/>
          <w:color w:val="000000"/>
          <w:szCs w:val="24"/>
        </w:rPr>
      </w:pPr>
    </w:p>
    <w:p w:rsidR="00A01BB3" w:rsidRDefault="00A01BB3" w:rsidP="00A01BB3">
      <w:pPr>
        <w:rPr>
          <w:rFonts w:ascii="Times New Roman" w:hAnsi="Times New Roman"/>
          <w:color w:val="000000"/>
          <w:szCs w:val="24"/>
        </w:rPr>
      </w:pPr>
    </w:p>
    <w:p w:rsidR="00A01BB3" w:rsidRPr="00800CEE" w:rsidRDefault="00A01BB3" w:rsidP="00A01BB3">
      <w:pPr>
        <w:rPr>
          <w:rFonts w:ascii="Times New Roman" w:hAnsi="Times New Roman"/>
          <w:color w:val="000000"/>
          <w:szCs w:val="24"/>
        </w:rPr>
      </w:pPr>
    </w:p>
    <w:p w:rsidR="00A01BB3" w:rsidRPr="00800CEE" w:rsidRDefault="00A01BB3" w:rsidP="00A01BB3">
      <w:pPr>
        <w:jc w:val="center"/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Обнинск</w:t>
      </w:r>
    </w:p>
    <w:p w:rsidR="00A01BB3" w:rsidRPr="00800CEE" w:rsidRDefault="00A01BB3" w:rsidP="00A01BB3">
      <w:pPr>
        <w:jc w:val="center"/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2014</w:t>
      </w:r>
      <w:r w:rsidRPr="00800CEE">
        <w:rPr>
          <w:rFonts w:ascii="Times New Roman" w:hAnsi="Times New Roman"/>
          <w:color w:val="000000"/>
          <w:szCs w:val="24"/>
        </w:rPr>
        <w:br w:type="page"/>
      </w:r>
      <w:r w:rsidRPr="00800CEE">
        <w:rPr>
          <w:rFonts w:ascii="Times New Roman" w:hAnsi="Times New Roman"/>
          <w:color w:val="000000"/>
          <w:szCs w:val="24"/>
        </w:rPr>
        <w:lastRenderedPageBreak/>
        <w:t>СОДЕРЖАНИЕ</w:t>
      </w:r>
    </w:p>
    <w:p w:rsidR="00A01BB3" w:rsidRPr="00800CEE" w:rsidRDefault="00A01BB3" w:rsidP="00A01BB3">
      <w:pPr>
        <w:jc w:val="center"/>
        <w:rPr>
          <w:rFonts w:ascii="Times New Roman" w:hAnsi="Times New Roman"/>
          <w:color w:val="000000"/>
          <w:szCs w:val="24"/>
        </w:rPr>
      </w:pPr>
    </w:p>
    <w:p w:rsidR="00A01BB3" w:rsidRPr="00800CEE" w:rsidRDefault="00A01BB3" w:rsidP="00A01BB3">
      <w:pPr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РАЗДЕЛ 1. ОБЩИЕ СВЕДЕНИЯ</w:t>
      </w:r>
    </w:p>
    <w:p w:rsidR="00A01BB3" w:rsidRPr="00800CEE" w:rsidRDefault="00A01BB3" w:rsidP="00A01BB3">
      <w:pPr>
        <w:ind w:left="851"/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Подраздел 1.1 Наименование</w:t>
      </w:r>
    </w:p>
    <w:p w:rsidR="00A01BB3" w:rsidRPr="00800CEE" w:rsidRDefault="00A01BB3" w:rsidP="00A01BB3">
      <w:pPr>
        <w:ind w:left="851"/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Подраздел 1.2 Сведения о новизне</w:t>
      </w:r>
    </w:p>
    <w:p w:rsidR="00A01BB3" w:rsidRPr="00800CEE" w:rsidRDefault="00A01BB3" w:rsidP="00A01BB3">
      <w:pPr>
        <w:ind w:left="851"/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Подраздел 1.3 Код ОКП</w:t>
      </w:r>
    </w:p>
    <w:p w:rsidR="00A01BB3" w:rsidRPr="00800CEE" w:rsidRDefault="00A01BB3" w:rsidP="00A01BB3">
      <w:pPr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РАЗДЕЛ 2. ОБЛАСТЬ ПРИМЕНЕНИЯ</w:t>
      </w:r>
    </w:p>
    <w:p w:rsidR="00A01BB3" w:rsidRPr="00800CEE" w:rsidRDefault="00A01BB3" w:rsidP="00A01BB3">
      <w:pPr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РАЗДЕЛ 3. УСЛОВИЯ ЭКСПЛУАТАЦИИ</w:t>
      </w:r>
    </w:p>
    <w:p w:rsidR="00A01BB3" w:rsidRPr="00800CEE" w:rsidRDefault="00A01BB3" w:rsidP="00A01BB3">
      <w:pPr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РАЗДЕЛ 4. ТЕХНИЧЕСКИЕ ТРЕБОВАНИЯ</w:t>
      </w:r>
    </w:p>
    <w:p w:rsidR="00A01BB3" w:rsidRPr="00800CEE" w:rsidRDefault="00A01BB3" w:rsidP="00A01BB3">
      <w:pPr>
        <w:ind w:left="851"/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Подраздел 4.1. Основные параметры и размеры.</w:t>
      </w:r>
    </w:p>
    <w:p w:rsidR="00A01BB3" w:rsidRPr="00800CEE" w:rsidRDefault="00A01BB3" w:rsidP="00A01BB3">
      <w:pPr>
        <w:ind w:left="851"/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Подраздел 4.2. Основные технико-экономические и эксплуатационные показатели</w:t>
      </w:r>
    </w:p>
    <w:p w:rsidR="00A01BB3" w:rsidRPr="00800CEE" w:rsidRDefault="00A01BB3" w:rsidP="00A01BB3">
      <w:pPr>
        <w:ind w:left="851"/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Подраздел 4.3. Требования по надежности</w:t>
      </w:r>
    </w:p>
    <w:p w:rsidR="00A01BB3" w:rsidRPr="00800CEE" w:rsidRDefault="00A01BB3" w:rsidP="00A01BB3">
      <w:pPr>
        <w:ind w:left="851"/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Подраздел 4.4. Требования к конструкции, монтажно-технические требования</w:t>
      </w:r>
    </w:p>
    <w:p w:rsidR="00A01BB3" w:rsidRPr="00800CEE" w:rsidRDefault="00A01BB3" w:rsidP="00A01BB3">
      <w:pPr>
        <w:ind w:left="851"/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Подраздел 4.5. Требования к материалам и комплектующим оборудования</w:t>
      </w:r>
    </w:p>
    <w:p w:rsidR="00A01BB3" w:rsidRPr="00800CEE" w:rsidRDefault="00A01BB3" w:rsidP="00A01BB3">
      <w:pPr>
        <w:ind w:left="2552" w:hanging="1701"/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A01BB3" w:rsidRPr="00800CEE" w:rsidRDefault="00A01BB3" w:rsidP="00A01BB3">
      <w:pPr>
        <w:ind w:left="851"/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Подраздел 4.7. Требования к электропитанию</w:t>
      </w:r>
    </w:p>
    <w:p w:rsidR="00A01BB3" w:rsidRPr="00800CEE" w:rsidRDefault="00A01BB3" w:rsidP="00A01BB3">
      <w:pPr>
        <w:ind w:left="851"/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Подраздел 4.8. Требования к контрольно-измерительным приборам и автоматике</w:t>
      </w:r>
    </w:p>
    <w:p w:rsidR="00A01BB3" w:rsidRPr="00800CEE" w:rsidRDefault="00A01BB3" w:rsidP="00A01BB3">
      <w:pPr>
        <w:ind w:left="851"/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Подраздел 4.9. Требования к комплектности</w:t>
      </w:r>
    </w:p>
    <w:p w:rsidR="00A01BB3" w:rsidRPr="00800CEE" w:rsidRDefault="00A01BB3" w:rsidP="00A01BB3">
      <w:pPr>
        <w:ind w:left="851"/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Подраздел 4.10. Требования к маркировке</w:t>
      </w:r>
    </w:p>
    <w:p w:rsidR="00A01BB3" w:rsidRPr="00800CEE" w:rsidRDefault="00A01BB3" w:rsidP="00A01BB3">
      <w:pPr>
        <w:ind w:left="851"/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Подраздел 4.11. Требования к упаковке</w:t>
      </w:r>
    </w:p>
    <w:p w:rsidR="00A01BB3" w:rsidRPr="00800CEE" w:rsidRDefault="00A01BB3" w:rsidP="00A01BB3">
      <w:pPr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p w:rsidR="00A01BB3" w:rsidRPr="00800CEE" w:rsidRDefault="00A01BB3" w:rsidP="00A01BB3">
      <w:pPr>
        <w:tabs>
          <w:tab w:val="left" w:pos="851"/>
        </w:tabs>
        <w:ind w:left="1276" w:hanging="425"/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Подраздел 5.1 Порядок сдачи и приемки</w:t>
      </w:r>
    </w:p>
    <w:p w:rsidR="00A01BB3" w:rsidRPr="00800CEE" w:rsidRDefault="00A01BB3" w:rsidP="00A01BB3">
      <w:pPr>
        <w:ind w:left="2410" w:hanging="1559"/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A01BB3" w:rsidRPr="00800CEE" w:rsidRDefault="00A01BB3" w:rsidP="00A01BB3">
      <w:pPr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p w:rsidR="00A01BB3" w:rsidRPr="00800CEE" w:rsidRDefault="00A01BB3" w:rsidP="00A01BB3">
      <w:pPr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p w:rsidR="00A01BB3" w:rsidRPr="00800CEE" w:rsidRDefault="00A01BB3" w:rsidP="00A01BB3">
      <w:pPr>
        <w:ind w:left="1276" w:hanging="1276"/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РАЗДЕЛ 8. ТРЕБОВАНИЯ К ОБЪЕМУ И/ИЛИ СРОКУ ПРЕДОСТАВЛЕНИЯ ГАРАНТИЙ</w:t>
      </w:r>
    </w:p>
    <w:p w:rsidR="00A01BB3" w:rsidRPr="00800CEE" w:rsidRDefault="00A01BB3" w:rsidP="00A01BB3">
      <w:pPr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РАЗДЕЛ 9. ТРЕБОВАНИЯ ПО РЕМОНТОПРИГОДНОСТИ</w:t>
      </w:r>
    </w:p>
    <w:p w:rsidR="00A01BB3" w:rsidRPr="00800CEE" w:rsidRDefault="00A01BB3" w:rsidP="00A01BB3">
      <w:pPr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РАЗДЕЛ 10. ТРЕБОВАНИЯ К ОБСЛУЖИВАНИЮ</w:t>
      </w:r>
    </w:p>
    <w:p w:rsidR="00A01BB3" w:rsidRPr="00800CEE" w:rsidRDefault="00A01BB3" w:rsidP="00A01BB3">
      <w:pPr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РАЗДЕЛ 11. ЭКОЛОГИЧЕСКИЕ ТРЕБОВАНИЯ</w:t>
      </w:r>
    </w:p>
    <w:p w:rsidR="00A01BB3" w:rsidRPr="00800CEE" w:rsidRDefault="00A01BB3" w:rsidP="00A01BB3">
      <w:pPr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РАЗДЕЛ 12. ТРЕБОВАНИЯ ПО БЕЗОПАСНОСТИ</w:t>
      </w:r>
    </w:p>
    <w:p w:rsidR="00A01BB3" w:rsidRPr="00800CEE" w:rsidRDefault="00A01BB3" w:rsidP="00A01BB3">
      <w:pPr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РАЗДЕЛ 13. ТРЕБОВАНИЯ К КАЧЕСТВУ И КЛАССИФИКАЦИЯ ОБОРУДОВАНИЯ</w:t>
      </w:r>
    </w:p>
    <w:p w:rsidR="00A01BB3" w:rsidRPr="00800CEE" w:rsidRDefault="00A01BB3" w:rsidP="00A01BB3">
      <w:pPr>
        <w:spacing w:line="276" w:lineRule="auto"/>
        <w:ind w:left="1418" w:hanging="1418"/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РАЗДЕЛ 14. ТЕХНИЧЕСКОЕ СОПРОВОЖДЕНИЕ СТАНДАРТНОГО ПРОМЫШЛЕННОГО ОБОРУДОВАНИЯ</w:t>
      </w:r>
    </w:p>
    <w:p w:rsidR="00A01BB3" w:rsidRPr="00800CEE" w:rsidRDefault="00A01BB3" w:rsidP="00A01BB3">
      <w:pPr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РАЗДЕЛ 15. ДОПОЛНИТЕЛЬНЫЕ (ИНЫЕ) ТРЕБОВАНИЯ</w:t>
      </w:r>
    </w:p>
    <w:p w:rsidR="00A01BB3" w:rsidRPr="00800CEE" w:rsidRDefault="00A01BB3" w:rsidP="00A01BB3">
      <w:pPr>
        <w:ind w:left="1418" w:hanging="1418"/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РАЗДЕЛ 16. ТРЕБОВАНИЯ К КОЛИЧЕСТВУ И СРОКУ (ПЕРИОДИЧНОСТИ) ПОСТАВКИ</w:t>
      </w:r>
    </w:p>
    <w:p w:rsidR="00A01BB3" w:rsidRPr="00800CEE" w:rsidRDefault="00A01BB3" w:rsidP="00A01BB3">
      <w:pPr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РАЗДЕЛ 17. ТРЕБОВАНИЕ К ФОРМЕ ПРЕДСТАВЛЯЕМОЙ ИНФОРМАЦИИ</w:t>
      </w:r>
    </w:p>
    <w:p w:rsidR="00A01BB3" w:rsidRPr="00800CEE" w:rsidRDefault="00A01BB3" w:rsidP="00A01BB3">
      <w:pPr>
        <w:ind w:left="1418" w:hanging="1418"/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РАЗДЕЛ 18. ТРЕБОВАНИЯ К ТЕХНИЧЕСКОМУ ОБУЧЕНИЮ ПЕРСОНАЛА ЗАКАЗЧИКА</w:t>
      </w:r>
    </w:p>
    <w:p w:rsidR="00A01BB3" w:rsidRPr="00800CEE" w:rsidRDefault="00A01BB3" w:rsidP="00A01BB3">
      <w:pPr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РАЗДЕЛ 19. ПЕРЕЧЕНЬ ПРИНЯТЫХ СОКРАЩЕНИЙ</w:t>
      </w:r>
    </w:p>
    <w:p w:rsidR="00A01BB3" w:rsidRPr="00800CEE" w:rsidRDefault="00A01BB3" w:rsidP="00A01BB3">
      <w:pPr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РАЗДЕЛ 20. ПЕРЕЧЕНЬ ПРИЛОЖЕНИЙ</w:t>
      </w:r>
    </w:p>
    <w:p w:rsidR="00A01BB3" w:rsidRPr="00800CEE" w:rsidRDefault="00A01BB3" w:rsidP="00A01BB3">
      <w:pPr>
        <w:jc w:val="center"/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br w:type="page"/>
      </w:r>
      <w:r w:rsidRPr="00800CEE">
        <w:rPr>
          <w:rFonts w:ascii="Times New Roman" w:hAnsi="Times New Roman"/>
          <w:color w:val="000000"/>
          <w:szCs w:val="24"/>
        </w:rPr>
        <w:lastRenderedPageBreak/>
        <w:t>РАЗДЕЛ 1. ОБЩИЕ СВЕДЕНИЯ</w:t>
      </w:r>
    </w:p>
    <w:p w:rsidR="00A01BB3" w:rsidRPr="00800CEE" w:rsidRDefault="00A01BB3" w:rsidP="00A01BB3">
      <w:pPr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01BB3" w:rsidRPr="00800CEE" w:rsidTr="00B85A78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1BB3" w:rsidRPr="00800CEE" w:rsidRDefault="00A01BB3" w:rsidP="00B85A7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00CEE">
              <w:rPr>
                <w:rFonts w:ascii="Times New Roman" w:hAnsi="Times New Roman"/>
                <w:color w:val="000000"/>
                <w:szCs w:val="24"/>
              </w:rPr>
              <w:t>Подраздел 1.1 Наименование</w:t>
            </w:r>
          </w:p>
        </w:tc>
      </w:tr>
      <w:tr w:rsidR="00A01BB3" w:rsidRPr="00800CEE" w:rsidTr="00B85A7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BB3" w:rsidRPr="00800CEE" w:rsidRDefault="00A01BB3" w:rsidP="00B85A78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00CEE">
              <w:rPr>
                <w:rFonts w:ascii="Times New Roman" w:hAnsi="Times New Roman"/>
                <w:color w:val="000000"/>
                <w:szCs w:val="24"/>
              </w:rPr>
              <w:t xml:space="preserve">Тахеометр </w:t>
            </w:r>
            <w:proofErr w:type="spellStart"/>
            <w:r w:rsidRPr="00800CEE">
              <w:rPr>
                <w:rFonts w:ascii="Times New Roman" w:hAnsi="Times New Roman"/>
                <w:color w:val="000000"/>
                <w:szCs w:val="24"/>
              </w:rPr>
              <w:t>GeoMax</w:t>
            </w:r>
            <w:proofErr w:type="spellEnd"/>
            <w:r w:rsidRPr="00800CEE">
              <w:rPr>
                <w:rFonts w:ascii="Times New Roman" w:hAnsi="Times New Roman"/>
                <w:color w:val="000000"/>
                <w:szCs w:val="24"/>
              </w:rPr>
              <w:t xml:space="preserve"> Zoom30 </w:t>
            </w:r>
            <w:proofErr w:type="spellStart"/>
            <w:r w:rsidRPr="00800CEE">
              <w:rPr>
                <w:rFonts w:ascii="Times New Roman" w:hAnsi="Times New Roman"/>
                <w:color w:val="000000"/>
                <w:szCs w:val="24"/>
              </w:rPr>
              <w:t>Pro</w:t>
            </w:r>
            <w:proofErr w:type="spellEnd"/>
            <w:r w:rsidRPr="00800CEE">
              <w:rPr>
                <w:rFonts w:ascii="Times New Roman" w:hAnsi="Times New Roman"/>
                <w:color w:val="000000"/>
                <w:szCs w:val="24"/>
              </w:rPr>
              <w:t xml:space="preserve"> 5 или эквивалент</w:t>
            </w:r>
          </w:p>
          <w:p w:rsidR="00A01BB3" w:rsidRPr="00800CEE" w:rsidRDefault="00A01BB3" w:rsidP="00B85A78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00CEE">
              <w:rPr>
                <w:rFonts w:ascii="Times New Roman" w:hAnsi="Times New Roman"/>
                <w:color w:val="000000"/>
                <w:szCs w:val="24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требованиям, изложенным в раздел 4.</w:t>
            </w:r>
          </w:p>
        </w:tc>
      </w:tr>
      <w:tr w:rsidR="00A01BB3" w:rsidRPr="00800CEE" w:rsidTr="00B85A7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BB3" w:rsidRPr="00800CEE" w:rsidRDefault="00A01BB3" w:rsidP="00B85A7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00CEE">
              <w:rPr>
                <w:rFonts w:ascii="Times New Roman" w:hAnsi="Times New Roman"/>
                <w:color w:val="000000"/>
                <w:szCs w:val="24"/>
              </w:rPr>
              <w:t>Подраздел 1.2 Сведения о новизне</w:t>
            </w:r>
          </w:p>
        </w:tc>
      </w:tr>
      <w:tr w:rsidR="00A01BB3" w:rsidRPr="00800CEE" w:rsidTr="00B85A7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BB3" w:rsidRPr="00800CEE" w:rsidRDefault="00A01BB3" w:rsidP="00B85A78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00CEE">
              <w:rPr>
                <w:rFonts w:ascii="Times New Roman" w:hAnsi="Times New Roman"/>
                <w:color w:val="000000"/>
                <w:szCs w:val="24"/>
              </w:rPr>
              <w:t>Закупаемый товар должен быть новым, выпуска не ранее 2014 года, не являться выставочным образцом, свободным от прав третьих лиц.</w:t>
            </w:r>
          </w:p>
        </w:tc>
      </w:tr>
      <w:tr w:rsidR="00A01BB3" w:rsidRPr="00800CEE" w:rsidTr="00B85A7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1BB3" w:rsidRPr="00800CEE" w:rsidRDefault="00A01BB3" w:rsidP="00B85A7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00CEE">
              <w:rPr>
                <w:rFonts w:ascii="Times New Roman" w:hAnsi="Times New Roman"/>
                <w:color w:val="000000"/>
                <w:szCs w:val="24"/>
              </w:rPr>
              <w:t>Подраздел 1.3 Код ОКП</w:t>
            </w:r>
          </w:p>
        </w:tc>
      </w:tr>
      <w:tr w:rsidR="00A01BB3" w:rsidRPr="00800CEE" w:rsidTr="00B85A7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1BB3" w:rsidRPr="00800CEE" w:rsidRDefault="00A01BB3" w:rsidP="00B85A78">
            <w:pPr>
              <w:jc w:val="both"/>
              <w:rPr>
                <w:rFonts w:ascii="Times New Roman" w:hAnsi="Times New Roman"/>
                <w:b/>
                <w:color w:val="000000"/>
                <w:szCs w:val="24"/>
              </w:rPr>
            </w:pPr>
            <w:r w:rsidRPr="00800CEE">
              <w:rPr>
                <w:rFonts w:ascii="Times New Roman" w:hAnsi="Times New Roman"/>
                <w:szCs w:val="24"/>
              </w:rPr>
              <w:t xml:space="preserve">Код ОКДП </w:t>
            </w:r>
            <w:r w:rsidRPr="00800CEE">
              <w:rPr>
                <w:rFonts w:ascii="Times New Roman" w:hAnsi="Times New Roman"/>
                <w:bCs/>
                <w:szCs w:val="24"/>
              </w:rPr>
              <w:t>2912157</w:t>
            </w:r>
          </w:p>
        </w:tc>
      </w:tr>
    </w:tbl>
    <w:p w:rsidR="00A01BB3" w:rsidRPr="00800CEE" w:rsidRDefault="00A01BB3" w:rsidP="00A01BB3">
      <w:pPr>
        <w:jc w:val="center"/>
        <w:rPr>
          <w:rFonts w:ascii="Times New Roman" w:hAnsi="Times New Roman"/>
          <w:color w:val="000000"/>
          <w:szCs w:val="24"/>
        </w:rPr>
      </w:pPr>
    </w:p>
    <w:p w:rsidR="00A01BB3" w:rsidRDefault="00A01BB3" w:rsidP="00A01BB3">
      <w:pPr>
        <w:jc w:val="center"/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РАЗДЕЛ 2. ОБЛАСТЬ ПРИМЕНЕНИЯ</w:t>
      </w:r>
    </w:p>
    <w:p w:rsidR="00A01BB3" w:rsidRPr="00800CEE" w:rsidRDefault="00A01BB3" w:rsidP="00A01BB3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01BB3" w:rsidRPr="00800CEE" w:rsidTr="00B85A7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1BB3" w:rsidRPr="00800CEE" w:rsidRDefault="00A01BB3" w:rsidP="00B85A78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00CEE">
              <w:rPr>
                <w:rFonts w:ascii="Times New Roman" w:hAnsi="Times New Roman"/>
                <w:bCs/>
                <w:szCs w:val="24"/>
              </w:rPr>
              <w:t>Не предусмотрено</w:t>
            </w:r>
          </w:p>
        </w:tc>
      </w:tr>
    </w:tbl>
    <w:p w:rsidR="00A01BB3" w:rsidRPr="00800CEE" w:rsidRDefault="00A01BB3" w:rsidP="00A01BB3">
      <w:pPr>
        <w:jc w:val="center"/>
        <w:rPr>
          <w:rFonts w:ascii="Times New Roman" w:hAnsi="Times New Roman"/>
          <w:color w:val="000000"/>
          <w:szCs w:val="24"/>
        </w:rPr>
      </w:pPr>
    </w:p>
    <w:p w:rsidR="00A01BB3" w:rsidRDefault="00A01BB3" w:rsidP="00A01BB3">
      <w:pPr>
        <w:jc w:val="center"/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РАЗДЕЛ 3. УСЛОВИЯ ЭКСПЛУАТАЦИИ</w:t>
      </w:r>
    </w:p>
    <w:p w:rsidR="00A01BB3" w:rsidRPr="00800CEE" w:rsidRDefault="00A01BB3" w:rsidP="00A01BB3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01BB3" w:rsidRPr="00800CEE" w:rsidTr="00B85A78">
        <w:trPr>
          <w:trHeight w:val="33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1BB3" w:rsidRPr="00800CEE" w:rsidRDefault="00A01BB3" w:rsidP="00B85A78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00CEE">
              <w:rPr>
                <w:rFonts w:ascii="Times New Roman" w:hAnsi="Times New Roman"/>
                <w:color w:val="000000"/>
                <w:szCs w:val="24"/>
              </w:rPr>
              <w:t xml:space="preserve">Закупаемый товар должен работать при следующих климатических условиях: </w:t>
            </w:r>
          </w:p>
          <w:p w:rsidR="00A01BB3" w:rsidRPr="00800CEE" w:rsidRDefault="00A01BB3" w:rsidP="00B85A78">
            <w:pPr>
              <w:rPr>
                <w:rFonts w:ascii="Times New Roman" w:hAnsi="Times New Roman"/>
                <w:bCs/>
                <w:szCs w:val="24"/>
              </w:rPr>
            </w:pPr>
            <w:r w:rsidRPr="00800CEE">
              <w:rPr>
                <w:rFonts w:ascii="Times New Roman" w:hAnsi="Times New Roman"/>
                <w:color w:val="000000"/>
                <w:szCs w:val="24"/>
              </w:rPr>
              <w:t>Рабочие температуры не менее -20</w:t>
            </w:r>
            <w:proofErr w:type="gramStart"/>
            <w:r w:rsidRPr="00800CEE">
              <w:rPr>
                <w:rFonts w:ascii="Times New Roman" w:hAnsi="Times New Roman"/>
                <w:color w:val="000000"/>
                <w:szCs w:val="24"/>
              </w:rPr>
              <w:t xml:space="preserve"> С</w:t>
            </w:r>
            <w:proofErr w:type="gramEnd"/>
            <w:r w:rsidRPr="00800CEE">
              <w:rPr>
                <w:rFonts w:ascii="Times New Roman" w:hAnsi="Times New Roman"/>
                <w:color w:val="000000"/>
                <w:szCs w:val="24"/>
              </w:rPr>
              <w:t>° +50 С°</w:t>
            </w:r>
          </w:p>
        </w:tc>
      </w:tr>
    </w:tbl>
    <w:p w:rsidR="00A01BB3" w:rsidRPr="00800CEE" w:rsidRDefault="00A01BB3" w:rsidP="00A01BB3">
      <w:pPr>
        <w:jc w:val="center"/>
        <w:rPr>
          <w:rFonts w:ascii="Times New Roman" w:hAnsi="Times New Roman"/>
          <w:color w:val="000000"/>
          <w:szCs w:val="24"/>
        </w:rPr>
      </w:pPr>
    </w:p>
    <w:p w:rsidR="00A01BB3" w:rsidRDefault="00A01BB3" w:rsidP="00A01BB3">
      <w:pPr>
        <w:jc w:val="center"/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РАЗДЕЛ 4. ТЕХНИЧЕСКИЕ ТРЕБОВАНИЯ</w:t>
      </w:r>
    </w:p>
    <w:p w:rsidR="00A01BB3" w:rsidRPr="00800CEE" w:rsidRDefault="00A01BB3" w:rsidP="00A01BB3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"/>
        <w:gridCol w:w="111"/>
        <w:gridCol w:w="9242"/>
      </w:tblGrid>
      <w:tr w:rsidR="00A01BB3" w:rsidRPr="00800CEE" w:rsidTr="00B85A78">
        <w:trPr>
          <w:gridBefore w:val="1"/>
          <w:trHeight w:val="335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BB3" w:rsidRPr="00800CEE" w:rsidRDefault="00A01BB3" w:rsidP="00B85A7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00CEE">
              <w:rPr>
                <w:rFonts w:ascii="Times New Roman" w:hAnsi="Times New Roman"/>
                <w:color w:val="000000"/>
                <w:szCs w:val="24"/>
              </w:rPr>
              <w:t>Подраздел 4.1 Основные параметры и размеры</w:t>
            </w:r>
          </w:p>
        </w:tc>
      </w:tr>
      <w:tr w:rsidR="00A01BB3" w:rsidRPr="00800CEE" w:rsidTr="00B85A78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9242" w:type="dxa"/>
          <w:trHeight w:val="92"/>
        </w:trPr>
        <w:tc>
          <w:tcPr>
            <w:tcW w:w="0" w:type="auto"/>
            <w:gridSpan w:val="2"/>
          </w:tcPr>
          <w:p w:rsidR="00A01BB3" w:rsidRPr="00800CEE" w:rsidRDefault="00A01BB3" w:rsidP="00B85A78">
            <w:pPr>
              <w:pStyle w:val="Pa9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01BB3" w:rsidRPr="00800CEE" w:rsidTr="00B85A78">
        <w:trPr>
          <w:gridBefore w:val="1"/>
          <w:trHeight w:val="199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1BB3" w:rsidRPr="00800CEE" w:rsidRDefault="00A01BB3" w:rsidP="00B85A78">
            <w:pPr>
              <w:tabs>
                <w:tab w:val="left" w:pos="-250"/>
                <w:tab w:val="center" w:pos="4677"/>
                <w:tab w:val="right" w:pos="9355"/>
              </w:tabs>
              <w:ind w:right="34" w:firstLine="432"/>
              <w:jc w:val="both"/>
              <w:rPr>
                <w:rFonts w:ascii="Times New Roman" w:hAnsi="Times New Roman"/>
                <w:szCs w:val="24"/>
              </w:rPr>
            </w:pPr>
            <w:r w:rsidRPr="00800CEE">
              <w:rPr>
                <w:rFonts w:ascii="Times New Roman" w:hAnsi="Times New Roman"/>
                <w:szCs w:val="24"/>
              </w:rPr>
              <w:t>Вес 5,1 кг. Вес кейса не более 2,3 кг.</w:t>
            </w:r>
          </w:p>
        </w:tc>
      </w:tr>
      <w:tr w:rsidR="00A01BB3" w:rsidRPr="00800CEE" w:rsidTr="00B85A78">
        <w:trPr>
          <w:gridBefore w:val="1"/>
          <w:trHeight w:val="214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1BB3" w:rsidRPr="00800CEE" w:rsidRDefault="00A01BB3" w:rsidP="00B85A78">
            <w:pPr>
              <w:tabs>
                <w:tab w:val="left" w:pos="-250"/>
                <w:tab w:val="center" w:pos="4677"/>
                <w:tab w:val="right" w:pos="9355"/>
              </w:tabs>
              <w:ind w:right="34" w:firstLine="432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00CEE">
              <w:rPr>
                <w:rFonts w:ascii="Times New Roman" w:hAnsi="Times New Roman"/>
                <w:color w:val="000000"/>
                <w:szCs w:val="24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A01BB3" w:rsidRPr="00800CEE" w:rsidTr="00B85A78">
        <w:trPr>
          <w:gridBefore w:val="1"/>
          <w:trHeight w:val="214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1BB3" w:rsidRPr="00800CEE" w:rsidRDefault="00A01BB3" w:rsidP="00B85A78">
            <w:pPr>
              <w:jc w:val="both"/>
              <w:rPr>
                <w:rFonts w:ascii="Times New Roman" w:hAnsi="Times New Roman"/>
                <w:szCs w:val="24"/>
              </w:rPr>
            </w:pPr>
            <w:r w:rsidRPr="00800CEE">
              <w:rPr>
                <w:rFonts w:ascii="Times New Roman" w:hAnsi="Times New Roman"/>
                <w:szCs w:val="24"/>
              </w:rPr>
              <w:t>Дальность без отражателя до 600 м (</w:t>
            </w:r>
            <w:proofErr w:type="spellStart"/>
            <w:r w:rsidRPr="00800CEE">
              <w:rPr>
                <w:rFonts w:ascii="Times New Roman" w:hAnsi="Times New Roman"/>
                <w:szCs w:val="24"/>
                <w:lang w:val="en-US"/>
              </w:rPr>
              <w:t>Koday</w:t>
            </w:r>
            <w:proofErr w:type="spellEnd"/>
            <w:r w:rsidRPr="00800CEE">
              <w:rPr>
                <w:rFonts w:ascii="Times New Roman" w:hAnsi="Times New Roman"/>
                <w:szCs w:val="24"/>
              </w:rPr>
              <w:t xml:space="preserve"> </w:t>
            </w:r>
            <w:r w:rsidRPr="00800CEE">
              <w:rPr>
                <w:rFonts w:ascii="Times New Roman" w:hAnsi="Times New Roman"/>
                <w:szCs w:val="24"/>
                <w:lang w:val="en-US"/>
              </w:rPr>
              <w:t>Grey</w:t>
            </w:r>
            <w:r w:rsidRPr="00800CEE">
              <w:rPr>
                <w:rFonts w:ascii="Times New Roman" w:hAnsi="Times New Roman"/>
                <w:szCs w:val="24"/>
              </w:rPr>
              <w:t xml:space="preserve"> </w:t>
            </w:r>
            <w:r w:rsidRPr="00800CEE">
              <w:rPr>
                <w:rFonts w:ascii="Times New Roman" w:hAnsi="Times New Roman"/>
                <w:szCs w:val="24"/>
                <w:lang w:val="en-US"/>
              </w:rPr>
              <w:t>Card</w:t>
            </w:r>
            <w:r w:rsidRPr="00800CEE">
              <w:rPr>
                <w:rFonts w:ascii="Times New Roman" w:hAnsi="Times New Roman"/>
                <w:szCs w:val="24"/>
              </w:rPr>
              <w:t>),на призму не менее 3500 метров.</w:t>
            </w:r>
          </w:p>
          <w:p w:rsidR="00A01BB3" w:rsidRPr="00800CEE" w:rsidRDefault="00A01BB3" w:rsidP="00B85A78">
            <w:pPr>
              <w:jc w:val="both"/>
              <w:rPr>
                <w:rFonts w:ascii="Times New Roman" w:hAnsi="Times New Roman"/>
                <w:szCs w:val="24"/>
              </w:rPr>
            </w:pPr>
            <w:r w:rsidRPr="00800CEE">
              <w:rPr>
                <w:rFonts w:ascii="Times New Roman" w:hAnsi="Times New Roman"/>
                <w:szCs w:val="24"/>
              </w:rPr>
              <w:t>Точность 5";</w:t>
            </w:r>
          </w:p>
          <w:p w:rsidR="00A01BB3" w:rsidRPr="00800CEE" w:rsidRDefault="00A01BB3" w:rsidP="00B85A78">
            <w:pPr>
              <w:jc w:val="both"/>
              <w:rPr>
                <w:rFonts w:ascii="Times New Roman" w:hAnsi="Times New Roman"/>
                <w:szCs w:val="24"/>
              </w:rPr>
            </w:pPr>
            <w:r w:rsidRPr="00800CEE">
              <w:rPr>
                <w:rFonts w:ascii="Times New Roman" w:hAnsi="Times New Roman"/>
                <w:szCs w:val="24"/>
              </w:rPr>
              <w:t>Компенсатор четырёх осевой;</w:t>
            </w:r>
          </w:p>
          <w:p w:rsidR="00A01BB3" w:rsidRPr="00800CEE" w:rsidRDefault="00A01BB3" w:rsidP="00B85A78">
            <w:pPr>
              <w:jc w:val="both"/>
              <w:rPr>
                <w:rFonts w:ascii="Times New Roman" w:hAnsi="Times New Roman"/>
                <w:szCs w:val="24"/>
              </w:rPr>
            </w:pPr>
            <w:r w:rsidRPr="00800CEE">
              <w:rPr>
                <w:rFonts w:ascii="Times New Roman" w:hAnsi="Times New Roman"/>
                <w:szCs w:val="24"/>
              </w:rPr>
              <w:t xml:space="preserve">Точность на призму не менее 3500 </w:t>
            </w:r>
            <w:proofErr w:type="spellStart"/>
            <w:r w:rsidRPr="00800CEE">
              <w:rPr>
                <w:rFonts w:ascii="Times New Roman" w:hAnsi="Times New Roman"/>
                <w:szCs w:val="24"/>
              </w:rPr>
              <w:t>м</w:t>
            </w:r>
            <w:proofErr w:type="gramStart"/>
            <w:r w:rsidRPr="00800CEE">
              <w:rPr>
                <w:rFonts w:ascii="Times New Roman" w:hAnsi="Times New Roman"/>
                <w:szCs w:val="24"/>
              </w:rPr>
              <w:t>.т</w:t>
            </w:r>
            <w:proofErr w:type="gramEnd"/>
            <w:r w:rsidRPr="00800CEE">
              <w:rPr>
                <w:rFonts w:ascii="Times New Roman" w:hAnsi="Times New Roman"/>
                <w:szCs w:val="24"/>
              </w:rPr>
              <w:t>очность</w:t>
            </w:r>
            <w:proofErr w:type="spellEnd"/>
            <w:r w:rsidRPr="00800CEE">
              <w:rPr>
                <w:rFonts w:ascii="Times New Roman" w:hAnsi="Times New Roman"/>
                <w:szCs w:val="24"/>
              </w:rPr>
              <w:t xml:space="preserve"> без отражателя не менее 3 мм+2 </w:t>
            </w:r>
            <w:proofErr w:type="spellStart"/>
            <w:r w:rsidRPr="00800CEE">
              <w:rPr>
                <w:rFonts w:ascii="Times New Roman" w:hAnsi="Times New Roman"/>
                <w:szCs w:val="24"/>
              </w:rPr>
              <w:t>ррт</w:t>
            </w:r>
            <w:proofErr w:type="spellEnd"/>
            <w:r w:rsidRPr="00800CEE">
              <w:rPr>
                <w:rFonts w:ascii="Times New Roman" w:hAnsi="Times New Roman"/>
                <w:szCs w:val="24"/>
              </w:rPr>
              <w:t>.</w:t>
            </w:r>
          </w:p>
          <w:p w:rsidR="00A01BB3" w:rsidRPr="00800CEE" w:rsidRDefault="00A01BB3" w:rsidP="00B85A78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800CEE">
              <w:rPr>
                <w:rFonts w:ascii="Times New Roman" w:hAnsi="Times New Roman"/>
                <w:szCs w:val="24"/>
              </w:rPr>
              <w:t>Влаго</w:t>
            </w:r>
            <w:proofErr w:type="spellEnd"/>
            <w:r w:rsidRPr="00800CEE">
              <w:rPr>
                <w:rFonts w:ascii="Times New Roman" w:hAnsi="Times New Roman"/>
                <w:szCs w:val="24"/>
              </w:rPr>
              <w:t xml:space="preserve"> и  </w:t>
            </w:r>
            <w:proofErr w:type="spellStart"/>
            <w:r w:rsidRPr="00800CEE">
              <w:rPr>
                <w:rFonts w:ascii="Times New Roman" w:hAnsi="Times New Roman"/>
                <w:szCs w:val="24"/>
              </w:rPr>
              <w:t>пылезащита</w:t>
            </w:r>
            <w:proofErr w:type="spellEnd"/>
            <w:r w:rsidRPr="00800CEE">
              <w:rPr>
                <w:rFonts w:ascii="Times New Roman" w:hAnsi="Times New Roman"/>
                <w:szCs w:val="24"/>
              </w:rPr>
              <w:t xml:space="preserve">  </w:t>
            </w:r>
            <w:r w:rsidRPr="00800CEE">
              <w:rPr>
                <w:rFonts w:ascii="Times New Roman" w:hAnsi="Times New Roman"/>
                <w:szCs w:val="24"/>
                <w:lang w:val="en-US"/>
              </w:rPr>
              <w:t>IP</w:t>
            </w:r>
            <w:r w:rsidRPr="00800CEE">
              <w:rPr>
                <w:rFonts w:ascii="Times New Roman" w:hAnsi="Times New Roman"/>
                <w:szCs w:val="24"/>
              </w:rPr>
              <w:t xml:space="preserve"> 54</w:t>
            </w:r>
          </w:p>
          <w:p w:rsidR="00A01BB3" w:rsidRPr="00800CEE" w:rsidRDefault="00A01BB3" w:rsidP="00B85A78">
            <w:pPr>
              <w:jc w:val="both"/>
              <w:rPr>
                <w:rFonts w:ascii="Times New Roman" w:hAnsi="Times New Roman"/>
                <w:szCs w:val="24"/>
              </w:rPr>
            </w:pPr>
            <w:r w:rsidRPr="00800CEE">
              <w:rPr>
                <w:rFonts w:ascii="Times New Roman" w:hAnsi="Times New Roman"/>
                <w:szCs w:val="24"/>
              </w:rPr>
              <w:t>Алфавитная клавиатура</w:t>
            </w:r>
          </w:p>
          <w:p w:rsidR="00A01BB3" w:rsidRPr="00800CEE" w:rsidRDefault="00A01BB3" w:rsidP="00B85A78">
            <w:pPr>
              <w:jc w:val="both"/>
              <w:rPr>
                <w:rFonts w:ascii="Times New Roman" w:hAnsi="Times New Roman"/>
                <w:szCs w:val="24"/>
              </w:rPr>
            </w:pPr>
            <w:r w:rsidRPr="00800CEE">
              <w:rPr>
                <w:rFonts w:ascii="Times New Roman" w:hAnsi="Times New Roman"/>
                <w:szCs w:val="24"/>
              </w:rPr>
              <w:t xml:space="preserve">Экран 3.5 дюйма, цветной и сенсорный экран, размер 320 на 240 </w:t>
            </w:r>
            <w:proofErr w:type="spellStart"/>
            <w:r w:rsidRPr="00800CEE">
              <w:rPr>
                <w:rFonts w:ascii="Times New Roman" w:hAnsi="Times New Roman"/>
                <w:szCs w:val="24"/>
              </w:rPr>
              <w:t>пк</w:t>
            </w:r>
            <w:proofErr w:type="spellEnd"/>
            <w:r w:rsidRPr="00800CEE">
              <w:rPr>
                <w:rFonts w:ascii="Times New Roman" w:hAnsi="Times New Roman"/>
                <w:szCs w:val="24"/>
              </w:rPr>
              <w:t>, строк 10 по 30 символов в каждой</w:t>
            </w:r>
            <w:proofErr w:type="gramStart"/>
            <w:r w:rsidRPr="00800CEE">
              <w:rPr>
                <w:rFonts w:ascii="Times New Roman" w:hAnsi="Times New Roman"/>
                <w:szCs w:val="24"/>
              </w:rPr>
              <w:t xml:space="preserve"> ,</w:t>
            </w:r>
            <w:proofErr w:type="gramEnd"/>
            <w:r w:rsidRPr="00800CEE">
              <w:rPr>
                <w:rFonts w:ascii="Times New Roman" w:hAnsi="Times New Roman"/>
                <w:szCs w:val="24"/>
              </w:rPr>
              <w:t>подсветка.</w:t>
            </w:r>
          </w:p>
          <w:p w:rsidR="00A01BB3" w:rsidRPr="00800CEE" w:rsidRDefault="00A01BB3" w:rsidP="00B85A78">
            <w:pPr>
              <w:jc w:val="both"/>
              <w:rPr>
                <w:rFonts w:ascii="Times New Roman" w:hAnsi="Times New Roman"/>
                <w:szCs w:val="24"/>
              </w:rPr>
            </w:pPr>
            <w:r w:rsidRPr="00800CEE">
              <w:rPr>
                <w:rFonts w:ascii="Times New Roman" w:hAnsi="Times New Roman"/>
                <w:szCs w:val="24"/>
              </w:rPr>
              <w:t>Память 10000 точек.</w:t>
            </w:r>
          </w:p>
          <w:p w:rsidR="00A01BB3" w:rsidRPr="00800CEE" w:rsidRDefault="00A01BB3" w:rsidP="00B85A78">
            <w:pPr>
              <w:jc w:val="both"/>
              <w:rPr>
                <w:rFonts w:ascii="Times New Roman" w:hAnsi="Times New Roman"/>
                <w:szCs w:val="24"/>
              </w:rPr>
            </w:pPr>
            <w:r w:rsidRPr="00800CEE">
              <w:rPr>
                <w:rFonts w:ascii="Times New Roman" w:hAnsi="Times New Roman"/>
                <w:szCs w:val="24"/>
              </w:rPr>
              <w:t>Интерфейсы:</w:t>
            </w:r>
            <w:r w:rsidRPr="00800CEE">
              <w:rPr>
                <w:rFonts w:ascii="Times New Roman" w:hAnsi="Times New Roman"/>
                <w:szCs w:val="24"/>
                <w:lang w:val="en-US"/>
              </w:rPr>
              <w:t>USB</w:t>
            </w:r>
            <w:r w:rsidRPr="00800CEE">
              <w:rPr>
                <w:rFonts w:ascii="Times New Roman" w:hAnsi="Times New Roman"/>
                <w:szCs w:val="24"/>
              </w:rPr>
              <w:t>, выход под внешнее питание, серийный;</w:t>
            </w:r>
          </w:p>
          <w:p w:rsidR="00A01BB3" w:rsidRPr="00800CEE" w:rsidRDefault="00A01BB3" w:rsidP="00B85A78">
            <w:pPr>
              <w:jc w:val="both"/>
              <w:rPr>
                <w:rFonts w:ascii="Times New Roman" w:hAnsi="Times New Roman"/>
                <w:szCs w:val="24"/>
              </w:rPr>
            </w:pPr>
            <w:r w:rsidRPr="00800CEE">
              <w:rPr>
                <w:rFonts w:ascii="Times New Roman" w:hAnsi="Times New Roman"/>
                <w:szCs w:val="24"/>
                <w:lang w:val="en-US"/>
              </w:rPr>
              <w:t>USB</w:t>
            </w:r>
            <w:r w:rsidRPr="00800CEE">
              <w:rPr>
                <w:rFonts w:ascii="Times New Roman" w:hAnsi="Times New Roman"/>
                <w:szCs w:val="24"/>
              </w:rPr>
              <w:t xml:space="preserve"> карта как внешняя память;</w:t>
            </w:r>
          </w:p>
          <w:p w:rsidR="00A01BB3" w:rsidRPr="00800CEE" w:rsidRDefault="00A01BB3" w:rsidP="00B85A78">
            <w:pPr>
              <w:jc w:val="both"/>
              <w:rPr>
                <w:rFonts w:ascii="Times New Roman" w:hAnsi="Times New Roman"/>
                <w:szCs w:val="24"/>
              </w:rPr>
            </w:pPr>
            <w:r w:rsidRPr="00800CEE">
              <w:rPr>
                <w:rFonts w:ascii="Times New Roman" w:hAnsi="Times New Roman"/>
                <w:szCs w:val="24"/>
                <w:lang w:val="en-US"/>
              </w:rPr>
              <w:t>Bluetooth</w:t>
            </w:r>
            <w:r w:rsidRPr="00800CEE">
              <w:rPr>
                <w:rFonts w:ascii="Times New Roman" w:hAnsi="Times New Roman"/>
                <w:szCs w:val="24"/>
              </w:rPr>
              <w:t xml:space="preserve"> встроен, первый класс;</w:t>
            </w:r>
          </w:p>
          <w:p w:rsidR="00A01BB3" w:rsidRPr="00800CEE" w:rsidRDefault="00A01BB3" w:rsidP="00B85A78">
            <w:pPr>
              <w:jc w:val="both"/>
              <w:rPr>
                <w:rFonts w:ascii="Times New Roman" w:hAnsi="Times New Roman"/>
                <w:szCs w:val="24"/>
              </w:rPr>
            </w:pPr>
            <w:r w:rsidRPr="00800CEE">
              <w:rPr>
                <w:rFonts w:ascii="Times New Roman" w:hAnsi="Times New Roman"/>
                <w:szCs w:val="24"/>
              </w:rPr>
              <w:t xml:space="preserve">Съёмный </w:t>
            </w:r>
            <w:r w:rsidRPr="00800CEE">
              <w:rPr>
                <w:rFonts w:ascii="Times New Roman" w:hAnsi="Times New Roman"/>
                <w:szCs w:val="24"/>
                <w:lang w:val="en-US"/>
              </w:rPr>
              <w:t>Li</w:t>
            </w:r>
            <w:r w:rsidRPr="00800CEE">
              <w:rPr>
                <w:rFonts w:ascii="Times New Roman" w:hAnsi="Times New Roman"/>
                <w:szCs w:val="24"/>
              </w:rPr>
              <w:t>-</w:t>
            </w:r>
            <w:r w:rsidRPr="00800CEE">
              <w:rPr>
                <w:rFonts w:ascii="Times New Roman" w:hAnsi="Times New Roman"/>
                <w:szCs w:val="24"/>
                <w:lang w:val="en-US"/>
              </w:rPr>
              <w:t>Ion</w:t>
            </w:r>
            <w:r w:rsidRPr="00800CEE">
              <w:rPr>
                <w:rFonts w:ascii="Times New Roman" w:hAnsi="Times New Roman"/>
                <w:szCs w:val="24"/>
              </w:rPr>
              <w:t xml:space="preserve"> аккумулятор </w:t>
            </w:r>
            <w:r w:rsidRPr="00800CEE">
              <w:rPr>
                <w:rFonts w:ascii="Times New Roman" w:hAnsi="Times New Roman"/>
                <w:szCs w:val="24"/>
                <w:lang w:val="en-US"/>
              </w:rPr>
              <w:t>Li</w:t>
            </w:r>
            <w:r w:rsidRPr="00800CEE">
              <w:rPr>
                <w:rFonts w:ascii="Times New Roman" w:hAnsi="Times New Roman"/>
                <w:szCs w:val="24"/>
              </w:rPr>
              <w:t>-</w:t>
            </w:r>
            <w:r w:rsidRPr="00800CEE">
              <w:rPr>
                <w:rFonts w:ascii="Times New Roman" w:hAnsi="Times New Roman"/>
                <w:szCs w:val="24"/>
                <w:lang w:val="en-US"/>
              </w:rPr>
              <w:t>Ion</w:t>
            </w:r>
            <w:r w:rsidRPr="00800CEE">
              <w:rPr>
                <w:rFonts w:ascii="Times New Roman" w:hAnsi="Times New Roman"/>
                <w:szCs w:val="24"/>
              </w:rPr>
              <w:t xml:space="preserve"> 4,4 </w:t>
            </w:r>
            <w:r w:rsidRPr="00800CEE">
              <w:rPr>
                <w:rFonts w:ascii="Times New Roman" w:hAnsi="Times New Roman"/>
                <w:szCs w:val="24"/>
                <w:lang w:val="en-US"/>
              </w:rPr>
              <w:t>A</w:t>
            </w:r>
            <w:r w:rsidRPr="00800CEE">
              <w:rPr>
                <w:rFonts w:ascii="Times New Roman" w:hAnsi="Times New Roman"/>
                <w:szCs w:val="24"/>
              </w:rPr>
              <w:t>ч/7.4</w:t>
            </w:r>
            <w:proofErr w:type="gramStart"/>
            <w:r w:rsidRPr="00800CEE">
              <w:rPr>
                <w:rFonts w:ascii="Times New Roman" w:hAnsi="Times New Roman"/>
                <w:szCs w:val="24"/>
              </w:rPr>
              <w:t xml:space="preserve"> В</w:t>
            </w:r>
            <w:proofErr w:type="gramEnd"/>
          </w:p>
          <w:p w:rsidR="00A01BB3" w:rsidRPr="00800CEE" w:rsidRDefault="00A01BB3" w:rsidP="00B85A78">
            <w:pPr>
              <w:jc w:val="both"/>
              <w:rPr>
                <w:rFonts w:ascii="Times New Roman" w:hAnsi="Times New Roman"/>
                <w:szCs w:val="24"/>
              </w:rPr>
            </w:pPr>
            <w:r w:rsidRPr="00800CEE">
              <w:rPr>
                <w:rFonts w:ascii="Times New Roman" w:hAnsi="Times New Roman"/>
                <w:szCs w:val="24"/>
              </w:rPr>
              <w:t>Работа до 36 часов при угловых измерениях от одного аккумулятора;</w:t>
            </w:r>
          </w:p>
          <w:p w:rsidR="00A01BB3" w:rsidRPr="00800CEE" w:rsidRDefault="00A01BB3" w:rsidP="00B85A78">
            <w:pPr>
              <w:jc w:val="both"/>
              <w:rPr>
                <w:rFonts w:ascii="Times New Roman" w:hAnsi="Times New Roman"/>
                <w:szCs w:val="24"/>
              </w:rPr>
            </w:pPr>
            <w:r w:rsidRPr="00800CEE">
              <w:rPr>
                <w:rFonts w:ascii="Times New Roman" w:hAnsi="Times New Roman"/>
                <w:szCs w:val="24"/>
              </w:rPr>
              <w:t xml:space="preserve">Работа до 9 часов непрерывных измерений каждые 30 </w:t>
            </w:r>
            <w:proofErr w:type="gramStart"/>
            <w:r w:rsidRPr="00800CEE">
              <w:rPr>
                <w:rFonts w:ascii="Times New Roman" w:hAnsi="Times New Roman"/>
                <w:szCs w:val="24"/>
              </w:rPr>
              <w:t>с</w:t>
            </w:r>
            <w:proofErr w:type="gramEnd"/>
            <w:r w:rsidRPr="00800CEE">
              <w:rPr>
                <w:rFonts w:ascii="Times New Roman" w:hAnsi="Times New Roman"/>
                <w:szCs w:val="24"/>
              </w:rPr>
              <w:t xml:space="preserve"> </w:t>
            </w:r>
            <w:proofErr w:type="gramStart"/>
            <w:r w:rsidRPr="00800CEE">
              <w:rPr>
                <w:rFonts w:ascii="Times New Roman" w:hAnsi="Times New Roman"/>
                <w:szCs w:val="24"/>
              </w:rPr>
              <w:t>от</w:t>
            </w:r>
            <w:proofErr w:type="gramEnd"/>
            <w:r w:rsidRPr="00800CEE">
              <w:rPr>
                <w:rFonts w:ascii="Times New Roman" w:hAnsi="Times New Roman"/>
                <w:szCs w:val="24"/>
              </w:rPr>
              <w:t xml:space="preserve"> одного аккумулятора;</w:t>
            </w:r>
          </w:p>
          <w:p w:rsidR="00A01BB3" w:rsidRPr="00800CEE" w:rsidRDefault="00A01BB3" w:rsidP="00B85A78">
            <w:pPr>
              <w:jc w:val="both"/>
              <w:rPr>
                <w:rFonts w:ascii="Times New Roman" w:hAnsi="Times New Roman"/>
                <w:szCs w:val="24"/>
              </w:rPr>
            </w:pPr>
            <w:r w:rsidRPr="00800CEE">
              <w:rPr>
                <w:rFonts w:ascii="Times New Roman" w:hAnsi="Times New Roman"/>
                <w:szCs w:val="24"/>
              </w:rPr>
              <w:t>Отвес лазерный регулируемый, с точностью не менее 1,5мм на высоте 150 см;</w:t>
            </w:r>
          </w:p>
          <w:p w:rsidR="00A01BB3" w:rsidRPr="00800CEE" w:rsidRDefault="00A01BB3" w:rsidP="00B85A78">
            <w:pPr>
              <w:jc w:val="both"/>
              <w:rPr>
                <w:rFonts w:ascii="Times New Roman" w:hAnsi="Times New Roman"/>
                <w:szCs w:val="24"/>
              </w:rPr>
            </w:pPr>
            <w:r w:rsidRPr="00800CEE">
              <w:rPr>
                <w:rFonts w:ascii="Times New Roman" w:hAnsi="Times New Roman"/>
                <w:szCs w:val="24"/>
              </w:rPr>
              <w:t>Точность 1,5 мм (высота прибора 1,5 м);</w:t>
            </w:r>
          </w:p>
          <w:p w:rsidR="00A01BB3" w:rsidRPr="00800CEE" w:rsidRDefault="00A01BB3" w:rsidP="00B85A78">
            <w:pPr>
              <w:jc w:val="both"/>
              <w:rPr>
                <w:rFonts w:ascii="Times New Roman" w:hAnsi="Times New Roman"/>
                <w:szCs w:val="24"/>
              </w:rPr>
            </w:pPr>
            <w:r w:rsidRPr="00800CEE">
              <w:rPr>
                <w:rFonts w:ascii="Times New Roman" w:hAnsi="Times New Roman"/>
                <w:szCs w:val="24"/>
              </w:rPr>
              <w:t xml:space="preserve">Система операционная </w:t>
            </w:r>
            <w:r w:rsidRPr="00800CEE">
              <w:rPr>
                <w:rFonts w:ascii="Times New Roman" w:hAnsi="Times New Roman"/>
                <w:szCs w:val="24"/>
                <w:lang w:val="en-US"/>
              </w:rPr>
              <w:t>Embedded</w:t>
            </w:r>
            <w:r w:rsidRPr="00800CEE">
              <w:rPr>
                <w:rFonts w:ascii="Times New Roman" w:hAnsi="Times New Roman"/>
                <w:szCs w:val="24"/>
              </w:rPr>
              <w:t xml:space="preserve"> </w:t>
            </w:r>
            <w:r w:rsidRPr="00800CEE">
              <w:rPr>
                <w:rFonts w:ascii="Times New Roman" w:hAnsi="Times New Roman"/>
                <w:szCs w:val="24"/>
                <w:lang w:val="en-US"/>
              </w:rPr>
              <w:t>CE</w:t>
            </w:r>
            <w:r w:rsidRPr="00800CEE">
              <w:rPr>
                <w:rFonts w:ascii="Times New Roman" w:hAnsi="Times New Roman"/>
                <w:szCs w:val="24"/>
              </w:rPr>
              <w:t xml:space="preserve"> </w:t>
            </w:r>
            <w:r w:rsidRPr="00800CEE">
              <w:rPr>
                <w:rFonts w:ascii="Times New Roman" w:hAnsi="Times New Roman"/>
                <w:szCs w:val="24"/>
                <w:lang w:val="en-US"/>
              </w:rPr>
              <w:t>Windows</w:t>
            </w:r>
            <w:r w:rsidRPr="00800CEE">
              <w:rPr>
                <w:rFonts w:ascii="Times New Roman" w:hAnsi="Times New Roman"/>
                <w:szCs w:val="24"/>
              </w:rPr>
              <w:t>.</w:t>
            </w:r>
          </w:p>
          <w:p w:rsidR="00A01BB3" w:rsidRPr="00800CEE" w:rsidRDefault="00A01BB3" w:rsidP="00B85A78">
            <w:pPr>
              <w:jc w:val="both"/>
              <w:rPr>
                <w:rFonts w:ascii="Times New Roman" w:hAnsi="Times New Roman"/>
                <w:szCs w:val="24"/>
              </w:rPr>
            </w:pPr>
            <w:r w:rsidRPr="00800CEE">
              <w:rPr>
                <w:rFonts w:ascii="Times New Roman" w:hAnsi="Times New Roman"/>
                <w:szCs w:val="24"/>
              </w:rPr>
              <w:t>Вес с аккумулятором не более 5,1 кг.</w:t>
            </w:r>
          </w:p>
          <w:p w:rsidR="00A01BB3" w:rsidRPr="00800CEE" w:rsidRDefault="00A01BB3" w:rsidP="00B85A78">
            <w:pPr>
              <w:jc w:val="both"/>
              <w:rPr>
                <w:rFonts w:ascii="Times New Roman" w:hAnsi="Times New Roman"/>
                <w:szCs w:val="24"/>
              </w:rPr>
            </w:pPr>
            <w:r w:rsidRPr="00800CEE">
              <w:rPr>
                <w:rFonts w:ascii="Times New Roman" w:hAnsi="Times New Roman"/>
                <w:szCs w:val="24"/>
              </w:rPr>
              <w:t>Программное обеспечение в комплекте:</w:t>
            </w:r>
          </w:p>
          <w:p w:rsidR="00A01BB3" w:rsidRPr="00800CEE" w:rsidRDefault="00A01BB3" w:rsidP="00B85A78">
            <w:pPr>
              <w:tabs>
                <w:tab w:val="left" w:pos="-250"/>
                <w:tab w:val="center" w:pos="4677"/>
                <w:tab w:val="right" w:pos="9355"/>
              </w:tabs>
              <w:ind w:right="34" w:firstLine="432"/>
              <w:rPr>
                <w:rFonts w:ascii="Times New Roman" w:hAnsi="Times New Roman"/>
                <w:color w:val="000000"/>
                <w:szCs w:val="24"/>
              </w:rPr>
            </w:pPr>
            <w:r w:rsidRPr="00800CEE">
              <w:rPr>
                <w:rFonts w:ascii="Times New Roman" w:hAnsi="Times New Roman"/>
                <w:szCs w:val="24"/>
              </w:rPr>
              <w:t>Наблюдение, Разбивка, Строительная площадка, Установка на засечке</w:t>
            </w:r>
            <w:proofErr w:type="gramStart"/>
            <w:r w:rsidRPr="00800CEE">
              <w:rPr>
                <w:rFonts w:ascii="Times New Roman" w:hAnsi="Times New Roman"/>
                <w:szCs w:val="24"/>
              </w:rPr>
              <w:t xml:space="preserve"> ,</w:t>
            </w:r>
            <w:proofErr w:type="gramEnd"/>
            <w:r w:rsidRPr="00800CEE">
              <w:rPr>
                <w:rFonts w:ascii="Times New Roman" w:hAnsi="Times New Roman"/>
                <w:szCs w:val="24"/>
              </w:rPr>
              <w:t>Базисная линия или дуга, Координатная геометрия, Площади (3</w:t>
            </w:r>
            <w:r w:rsidRPr="00800CEE">
              <w:rPr>
                <w:rFonts w:ascii="Times New Roman" w:hAnsi="Times New Roman"/>
                <w:szCs w:val="24"/>
                <w:lang w:val="en-US"/>
              </w:rPr>
              <w:t>D</w:t>
            </w:r>
            <w:r w:rsidRPr="00800CEE">
              <w:rPr>
                <w:rFonts w:ascii="Times New Roman" w:hAnsi="Times New Roman"/>
                <w:szCs w:val="24"/>
              </w:rPr>
              <w:t xml:space="preserve">) и объёмы, Недоступная </w:t>
            </w:r>
            <w:r w:rsidRPr="00800CEE">
              <w:rPr>
                <w:rFonts w:ascii="Times New Roman" w:hAnsi="Times New Roman"/>
                <w:szCs w:val="24"/>
              </w:rPr>
              <w:lastRenderedPageBreak/>
              <w:t xml:space="preserve">высота, Недоступная линия, </w:t>
            </w:r>
            <w:proofErr w:type="spellStart"/>
            <w:r w:rsidRPr="00800CEE">
              <w:rPr>
                <w:rFonts w:ascii="Times New Roman" w:hAnsi="Times New Roman"/>
                <w:szCs w:val="24"/>
              </w:rPr>
              <w:t>Двухпризменное</w:t>
            </w:r>
            <w:proofErr w:type="spellEnd"/>
            <w:r w:rsidRPr="00800CEE">
              <w:rPr>
                <w:rFonts w:ascii="Times New Roman" w:hAnsi="Times New Roman"/>
                <w:szCs w:val="24"/>
              </w:rPr>
              <w:t xml:space="preserve"> смещение, Наблюдение, Разбивка, Установка на засечке, Базисная линия или дуга.</w:t>
            </w:r>
          </w:p>
        </w:tc>
      </w:tr>
      <w:tr w:rsidR="00A01BB3" w:rsidRPr="00800CEE" w:rsidTr="00B85A78">
        <w:trPr>
          <w:gridBefore w:val="1"/>
          <w:trHeight w:val="214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1BB3" w:rsidRPr="00800CEE" w:rsidRDefault="00A01BB3" w:rsidP="00B85A78">
            <w:pPr>
              <w:tabs>
                <w:tab w:val="left" w:pos="-250"/>
                <w:tab w:val="center" w:pos="4677"/>
                <w:tab w:val="right" w:pos="9355"/>
              </w:tabs>
              <w:ind w:right="34" w:firstLine="432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00CEE">
              <w:rPr>
                <w:rFonts w:ascii="Times New Roman" w:hAnsi="Times New Roman"/>
                <w:color w:val="000000"/>
                <w:szCs w:val="24"/>
              </w:rPr>
              <w:lastRenderedPageBreak/>
              <w:t>Подраздел 4.3. Требования по надежности</w:t>
            </w:r>
          </w:p>
        </w:tc>
      </w:tr>
      <w:tr w:rsidR="00A01BB3" w:rsidRPr="00800CEE" w:rsidTr="00B85A78">
        <w:trPr>
          <w:gridBefore w:val="1"/>
          <w:trHeight w:val="214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1BB3" w:rsidRPr="00800CEE" w:rsidRDefault="00A01BB3" w:rsidP="00B85A78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rFonts w:ascii="Times New Roman" w:hAnsi="Times New Roman"/>
                <w:bCs/>
                <w:szCs w:val="24"/>
              </w:rPr>
            </w:pPr>
            <w:r w:rsidRPr="00800CEE">
              <w:rPr>
                <w:rFonts w:ascii="Times New Roman" w:hAnsi="Times New Roman"/>
                <w:bCs/>
                <w:szCs w:val="24"/>
              </w:rPr>
              <w:t>Срок службы – не менее 5 лет.</w:t>
            </w:r>
          </w:p>
        </w:tc>
      </w:tr>
      <w:tr w:rsidR="00A01BB3" w:rsidRPr="00800CEE" w:rsidTr="00B85A78">
        <w:trPr>
          <w:gridBefore w:val="1"/>
          <w:trHeight w:val="214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1BB3" w:rsidRPr="00800CEE" w:rsidRDefault="00A01BB3" w:rsidP="00B85A78">
            <w:pPr>
              <w:tabs>
                <w:tab w:val="left" w:pos="-250"/>
                <w:tab w:val="center" w:pos="4677"/>
                <w:tab w:val="right" w:pos="9355"/>
              </w:tabs>
              <w:ind w:right="34" w:firstLine="432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00CEE">
              <w:rPr>
                <w:rFonts w:ascii="Times New Roman" w:hAnsi="Times New Roman"/>
                <w:color w:val="000000"/>
                <w:szCs w:val="24"/>
              </w:rPr>
              <w:t>Подраздел 4.4. Требования к конструкции, монтажно-технические требования</w:t>
            </w:r>
          </w:p>
        </w:tc>
      </w:tr>
      <w:tr w:rsidR="00A01BB3" w:rsidRPr="00800CEE" w:rsidTr="00B85A78">
        <w:trPr>
          <w:gridBefore w:val="1"/>
          <w:trHeight w:val="214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1BB3" w:rsidRPr="00800CEE" w:rsidRDefault="00A01BB3" w:rsidP="00B85A78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rFonts w:ascii="Times New Roman" w:hAnsi="Times New Roman"/>
                <w:bCs/>
                <w:szCs w:val="24"/>
              </w:rPr>
            </w:pPr>
            <w:r w:rsidRPr="00800CEE">
              <w:rPr>
                <w:rFonts w:ascii="Times New Roman" w:hAnsi="Times New Roman"/>
                <w:bCs/>
                <w:szCs w:val="24"/>
              </w:rPr>
              <w:t>Не предусмотрено</w:t>
            </w:r>
          </w:p>
        </w:tc>
      </w:tr>
      <w:tr w:rsidR="00A01BB3" w:rsidRPr="00800CEE" w:rsidTr="00B85A78">
        <w:trPr>
          <w:gridBefore w:val="1"/>
          <w:trHeight w:val="214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1BB3" w:rsidRPr="00800CEE" w:rsidRDefault="00A01BB3" w:rsidP="00B85A78">
            <w:pPr>
              <w:tabs>
                <w:tab w:val="left" w:pos="-250"/>
                <w:tab w:val="center" w:pos="4677"/>
                <w:tab w:val="right" w:pos="9355"/>
              </w:tabs>
              <w:ind w:right="34" w:firstLine="432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00CEE">
              <w:rPr>
                <w:rFonts w:ascii="Times New Roman" w:hAnsi="Times New Roman"/>
                <w:color w:val="000000"/>
                <w:szCs w:val="24"/>
              </w:rPr>
              <w:t>Подраздел 4.5. Требования к материалам и комплектующим оборудования</w:t>
            </w:r>
          </w:p>
        </w:tc>
      </w:tr>
      <w:tr w:rsidR="00A01BB3" w:rsidRPr="00800CEE" w:rsidTr="00B85A78">
        <w:trPr>
          <w:gridBefore w:val="1"/>
          <w:trHeight w:val="214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1BB3" w:rsidRPr="00800CEE" w:rsidRDefault="00A01BB3" w:rsidP="00B85A78">
            <w:pPr>
              <w:tabs>
                <w:tab w:val="left" w:pos="-250"/>
                <w:tab w:val="center" w:pos="4677"/>
                <w:tab w:val="right" w:pos="9355"/>
              </w:tabs>
              <w:rPr>
                <w:rFonts w:ascii="Times New Roman" w:hAnsi="Times New Roman"/>
                <w:bCs/>
                <w:szCs w:val="24"/>
              </w:rPr>
            </w:pPr>
            <w:r w:rsidRPr="00800CEE">
              <w:rPr>
                <w:rFonts w:ascii="Times New Roman" w:hAnsi="Times New Roman"/>
                <w:szCs w:val="24"/>
              </w:rPr>
              <w:t xml:space="preserve">Стандартная комплектация: Зарядное устройство с адаптером; отвес, чехол защиты от дождя, инструмент </w:t>
            </w:r>
            <w:proofErr w:type="spellStart"/>
            <w:r w:rsidRPr="00800CEE">
              <w:rPr>
                <w:rFonts w:ascii="Times New Roman" w:hAnsi="Times New Roman"/>
                <w:szCs w:val="24"/>
              </w:rPr>
              <w:t>юстировочный</w:t>
            </w:r>
            <w:proofErr w:type="spellEnd"/>
            <w:r w:rsidRPr="00800CEE">
              <w:rPr>
                <w:rFonts w:ascii="Times New Roman" w:hAnsi="Times New Roman"/>
                <w:szCs w:val="24"/>
              </w:rPr>
              <w:t xml:space="preserve">, аккумулятор, </w:t>
            </w:r>
            <w:proofErr w:type="spellStart"/>
            <w:r w:rsidRPr="00800CEE">
              <w:rPr>
                <w:rFonts w:ascii="Times New Roman" w:hAnsi="Times New Roman"/>
                <w:szCs w:val="24"/>
              </w:rPr>
              <w:t>минивешка</w:t>
            </w:r>
            <w:proofErr w:type="spellEnd"/>
            <w:r w:rsidRPr="00800CEE">
              <w:rPr>
                <w:rFonts w:ascii="Times New Roman" w:hAnsi="Times New Roman"/>
                <w:szCs w:val="24"/>
              </w:rPr>
              <w:t xml:space="preserve"> с </w:t>
            </w:r>
            <w:proofErr w:type="spellStart"/>
            <w:r w:rsidRPr="00800CEE">
              <w:rPr>
                <w:rFonts w:ascii="Times New Roman" w:hAnsi="Times New Roman"/>
                <w:szCs w:val="24"/>
              </w:rPr>
              <w:t>минипризмой</w:t>
            </w:r>
            <w:proofErr w:type="spellEnd"/>
            <w:r w:rsidRPr="00800CEE">
              <w:rPr>
                <w:rFonts w:ascii="Times New Roman" w:hAnsi="Times New Roman"/>
                <w:szCs w:val="24"/>
              </w:rPr>
              <w:t>,</w:t>
            </w:r>
            <w:r w:rsidRPr="00800CEE">
              <w:rPr>
                <w:rFonts w:ascii="Times New Roman" w:hAnsi="Times New Roman"/>
                <w:szCs w:val="24"/>
                <w:lang w:val="en-US"/>
              </w:rPr>
              <w:t>USB</w:t>
            </w:r>
            <w:r w:rsidRPr="00800CE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00CEE">
              <w:rPr>
                <w:rFonts w:ascii="Times New Roman" w:hAnsi="Times New Roman"/>
                <w:szCs w:val="24"/>
              </w:rPr>
              <w:t>флешкарта</w:t>
            </w:r>
            <w:proofErr w:type="spellEnd"/>
            <w:r w:rsidRPr="00800CEE">
              <w:rPr>
                <w:rFonts w:ascii="Times New Roman" w:hAnsi="Times New Roman"/>
                <w:szCs w:val="24"/>
              </w:rPr>
              <w:t>, инструкция.</w:t>
            </w:r>
          </w:p>
        </w:tc>
      </w:tr>
      <w:tr w:rsidR="00A01BB3" w:rsidRPr="00800CEE" w:rsidTr="00B85A78">
        <w:trPr>
          <w:gridBefore w:val="1"/>
          <w:trHeight w:val="214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1BB3" w:rsidRPr="00800CEE" w:rsidRDefault="00A01BB3" w:rsidP="00B85A78">
            <w:pPr>
              <w:tabs>
                <w:tab w:val="left" w:pos="-250"/>
                <w:tab w:val="center" w:pos="4677"/>
                <w:tab w:val="right" w:pos="9355"/>
              </w:tabs>
              <w:ind w:right="34" w:firstLine="432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00CEE">
              <w:rPr>
                <w:rFonts w:ascii="Times New Roman" w:hAnsi="Times New Roman"/>
                <w:color w:val="000000"/>
                <w:szCs w:val="24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A01BB3" w:rsidRPr="00800CEE" w:rsidTr="00B85A78">
        <w:trPr>
          <w:gridBefore w:val="1"/>
          <w:trHeight w:val="214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1BB3" w:rsidRPr="00800CEE" w:rsidRDefault="00A01BB3" w:rsidP="00B85A78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  <w:rPr>
                <w:rFonts w:ascii="Times New Roman" w:hAnsi="Times New Roman"/>
                <w:bCs/>
                <w:szCs w:val="24"/>
              </w:rPr>
            </w:pPr>
            <w:r w:rsidRPr="00800CEE">
              <w:rPr>
                <w:rFonts w:ascii="Times New Roman" w:hAnsi="Times New Roman"/>
                <w:bCs/>
                <w:szCs w:val="24"/>
              </w:rPr>
              <w:t>Не предусмотрено</w:t>
            </w:r>
          </w:p>
        </w:tc>
      </w:tr>
      <w:tr w:rsidR="00A01BB3" w:rsidRPr="00800CEE" w:rsidTr="00B85A78">
        <w:trPr>
          <w:gridBefore w:val="1"/>
          <w:trHeight w:val="335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BB3" w:rsidRPr="00800CEE" w:rsidRDefault="00A01BB3" w:rsidP="00B85A7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00CEE">
              <w:rPr>
                <w:rFonts w:ascii="Times New Roman" w:hAnsi="Times New Roman"/>
                <w:color w:val="000000"/>
                <w:szCs w:val="24"/>
              </w:rPr>
              <w:t>Подраздел 4.7. Требования к электропитанию</w:t>
            </w:r>
          </w:p>
        </w:tc>
      </w:tr>
      <w:tr w:rsidR="00A01BB3" w:rsidRPr="00800CEE" w:rsidTr="00B85A78">
        <w:trPr>
          <w:gridBefore w:val="1"/>
          <w:trHeight w:val="335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BB3" w:rsidRPr="00800CEE" w:rsidRDefault="00A01BB3" w:rsidP="00B85A78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00CEE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  <w:tr w:rsidR="00A01BB3" w:rsidRPr="00800CEE" w:rsidTr="00B85A78">
        <w:trPr>
          <w:gridBefore w:val="1"/>
          <w:trHeight w:val="335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BB3" w:rsidRPr="00800CEE" w:rsidRDefault="00A01BB3" w:rsidP="00B85A7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00CEE">
              <w:rPr>
                <w:rFonts w:ascii="Times New Roman" w:hAnsi="Times New Roman"/>
                <w:color w:val="000000"/>
                <w:szCs w:val="24"/>
              </w:rPr>
              <w:t>Подраздел 4.8 Требования к контрольно-измерительным приборам и автоматике</w:t>
            </w:r>
          </w:p>
        </w:tc>
      </w:tr>
      <w:tr w:rsidR="00A01BB3" w:rsidRPr="00800CEE" w:rsidTr="00B85A78">
        <w:trPr>
          <w:gridBefore w:val="1"/>
          <w:trHeight w:val="335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BB3" w:rsidRPr="00800CEE" w:rsidRDefault="00A01BB3" w:rsidP="00B85A78">
            <w:pPr>
              <w:ind w:left="31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00CEE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  <w:tr w:rsidR="00A01BB3" w:rsidRPr="00800CEE" w:rsidTr="00B85A78">
        <w:trPr>
          <w:gridBefore w:val="1"/>
          <w:trHeight w:val="335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BB3" w:rsidRPr="00800CEE" w:rsidRDefault="00A01BB3" w:rsidP="00B85A7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00CEE">
              <w:rPr>
                <w:rFonts w:ascii="Times New Roman" w:hAnsi="Times New Roman"/>
                <w:color w:val="000000"/>
                <w:szCs w:val="24"/>
              </w:rPr>
              <w:t>Подраздел 4.9 Требования к комплектности</w:t>
            </w:r>
          </w:p>
        </w:tc>
      </w:tr>
      <w:tr w:rsidR="00A01BB3" w:rsidRPr="00800CEE" w:rsidTr="00B85A78">
        <w:trPr>
          <w:gridBefore w:val="1"/>
          <w:trHeight w:val="335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BB3" w:rsidRPr="00800CEE" w:rsidRDefault="00A01BB3" w:rsidP="00B85A78">
            <w:pPr>
              <w:jc w:val="both"/>
              <w:rPr>
                <w:rFonts w:ascii="Times New Roman" w:hAnsi="Times New Roman"/>
                <w:szCs w:val="24"/>
              </w:rPr>
            </w:pPr>
            <w:r w:rsidRPr="00800CEE">
              <w:rPr>
                <w:rFonts w:ascii="Times New Roman" w:hAnsi="Times New Roman"/>
                <w:szCs w:val="24"/>
              </w:rPr>
              <w:t>В комплект поставки должны входить:</w:t>
            </w:r>
          </w:p>
          <w:p w:rsidR="00A01BB3" w:rsidRPr="00800CEE" w:rsidRDefault="00A01BB3" w:rsidP="00B85A78">
            <w:pPr>
              <w:jc w:val="both"/>
              <w:rPr>
                <w:rFonts w:ascii="Times New Roman" w:hAnsi="Times New Roman"/>
                <w:szCs w:val="24"/>
              </w:rPr>
            </w:pPr>
            <w:r w:rsidRPr="00800CEE">
              <w:rPr>
                <w:rFonts w:ascii="Times New Roman" w:hAnsi="Times New Roman"/>
                <w:szCs w:val="24"/>
              </w:rPr>
              <w:t>-закупаемый товар -1шт;</w:t>
            </w:r>
          </w:p>
          <w:p w:rsidR="00A01BB3" w:rsidRPr="00800CEE" w:rsidRDefault="00A01BB3" w:rsidP="00B85A78">
            <w:pPr>
              <w:jc w:val="both"/>
              <w:rPr>
                <w:rFonts w:ascii="Times New Roman" w:hAnsi="Times New Roman"/>
                <w:szCs w:val="24"/>
              </w:rPr>
            </w:pPr>
            <w:r w:rsidRPr="00800CEE">
              <w:rPr>
                <w:rFonts w:ascii="Times New Roman" w:hAnsi="Times New Roman"/>
                <w:szCs w:val="24"/>
              </w:rPr>
              <w:t>- паспорт, руководство по эксплуатации.</w:t>
            </w:r>
          </w:p>
          <w:p w:rsidR="00A01BB3" w:rsidRPr="00800CEE" w:rsidRDefault="00A01BB3" w:rsidP="00B85A78">
            <w:pPr>
              <w:jc w:val="both"/>
              <w:rPr>
                <w:rFonts w:ascii="Times New Roman" w:hAnsi="Times New Roman"/>
                <w:szCs w:val="24"/>
              </w:rPr>
            </w:pPr>
            <w:r w:rsidRPr="00800CEE">
              <w:rPr>
                <w:rFonts w:ascii="Times New Roman" w:hAnsi="Times New Roman"/>
                <w:szCs w:val="24"/>
              </w:rPr>
              <w:t>-зарядное устройство с адаптером;</w:t>
            </w:r>
          </w:p>
          <w:p w:rsidR="00A01BB3" w:rsidRPr="00800CEE" w:rsidRDefault="00A01BB3" w:rsidP="00B85A78">
            <w:pPr>
              <w:jc w:val="both"/>
              <w:rPr>
                <w:rFonts w:ascii="Times New Roman" w:hAnsi="Times New Roman"/>
                <w:szCs w:val="24"/>
              </w:rPr>
            </w:pPr>
            <w:r w:rsidRPr="00800CEE">
              <w:rPr>
                <w:rFonts w:ascii="Times New Roman" w:hAnsi="Times New Roman"/>
                <w:szCs w:val="24"/>
              </w:rPr>
              <w:t>-отвес, чехол защиты от дождя;</w:t>
            </w:r>
          </w:p>
          <w:p w:rsidR="00A01BB3" w:rsidRPr="00800CEE" w:rsidRDefault="00A01BB3" w:rsidP="00B85A78">
            <w:pPr>
              <w:jc w:val="both"/>
              <w:rPr>
                <w:rFonts w:ascii="Times New Roman" w:hAnsi="Times New Roman"/>
                <w:szCs w:val="24"/>
              </w:rPr>
            </w:pPr>
            <w:r w:rsidRPr="00800CEE">
              <w:rPr>
                <w:rFonts w:ascii="Times New Roman" w:hAnsi="Times New Roman"/>
                <w:szCs w:val="24"/>
              </w:rPr>
              <w:t xml:space="preserve">-инструмент </w:t>
            </w:r>
            <w:proofErr w:type="spellStart"/>
            <w:r w:rsidRPr="00800CEE">
              <w:rPr>
                <w:rFonts w:ascii="Times New Roman" w:hAnsi="Times New Roman"/>
                <w:szCs w:val="24"/>
              </w:rPr>
              <w:t>юстировочный</w:t>
            </w:r>
            <w:proofErr w:type="spellEnd"/>
            <w:r w:rsidRPr="00800CEE">
              <w:rPr>
                <w:rFonts w:ascii="Times New Roman" w:hAnsi="Times New Roman"/>
                <w:szCs w:val="24"/>
              </w:rPr>
              <w:t>;</w:t>
            </w:r>
          </w:p>
          <w:p w:rsidR="00A01BB3" w:rsidRPr="00800CEE" w:rsidRDefault="00A01BB3" w:rsidP="00B85A78">
            <w:pPr>
              <w:jc w:val="both"/>
              <w:rPr>
                <w:rFonts w:ascii="Times New Roman" w:hAnsi="Times New Roman"/>
                <w:szCs w:val="24"/>
              </w:rPr>
            </w:pPr>
            <w:r w:rsidRPr="00800CEE">
              <w:rPr>
                <w:rFonts w:ascii="Times New Roman" w:hAnsi="Times New Roman"/>
                <w:szCs w:val="24"/>
              </w:rPr>
              <w:t xml:space="preserve">-аккумулятор; </w:t>
            </w:r>
          </w:p>
          <w:p w:rsidR="00A01BB3" w:rsidRPr="00800CEE" w:rsidRDefault="00A01BB3" w:rsidP="00B85A78">
            <w:pPr>
              <w:jc w:val="both"/>
              <w:rPr>
                <w:rFonts w:ascii="Times New Roman" w:hAnsi="Times New Roman"/>
                <w:szCs w:val="24"/>
              </w:rPr>
            </w:pPr>
            <w:r w:rsidRPr="00800CEE">
              <w:rPr>
                <w:rFonts w:ascii="Times New Roman" w:hAnsi="Times New Roman"/>
                <w:szCs w:val="24"/>
              </w:rPr>
              <w:t>-</w:t>
            </w:r>
            <w:proofErr w:type="spellStart"/>
            <w:r w:rsidRPr="00800CEE">
              <w:rPr>
                <w:rFonts w:ascii="Times New Roman" w:hAnsi="Times New Roman"/>
                <w:szCs w:val="24"/>
              </w:rPr>
              <w:t>минивешка</w:t>
            </w:r>
            <w:proofErr w:type="spellEnd"/>
            <w:r w:rsidRPr="00800CEE">
              <w:rPr>
                <w:rFonts w:ascii="Times New Roman" w:hAnsi="Times New Roman"/>
                <w:szCs w:val="24"/>
              </w:rPr>
              <w:t xml:space="preserve"> с </w:t>
            </w:r>
            <w:proofErr w:type="spellStart"/>
            <w:r w:rsidRPr="00800CEE">
              <w:rPr>
                <w:rFonts w:ascii="Times New Roman" w:hAnsi="Times New Roman"/>
                <w:szCs w:val="24"/>
              </w:rPr>
              <w:t>минипризмой</w:t>
            </w:r>
            <w:proofErr w:type="spellEnd"/>
            <w:r w:rsidRPr="00800CEE">
              <w:rPr>
                <w:rFonts w:ascii="Times New Roman" w:hAnsi="Times New Roman"/>
                <w:szCs w:val="24"/>
              </w:rPr>
              <w:t>;</w:t>
            </w:r>
          </w:p>
          <w:p w:rsidR="00A01BB3" w:rsidRPr="00800CEE" w:rsidRDefault="00A01BB3" w:rsidP="00B85A78">
            <w:pPr>
              <w:jc w:val="both"/>
              <w:rPr>
                <w:rFonts w:ascii="Times New Roman" w:hAnsi="Times New Roman"/>
                <w:szCs w:val="24"/>
              </w:rPr>
            </w:pPr>
            <w:r w:rsidRPr="00800CEE">
              <w:rPr>
                <w:rFonts w:ascii="Times New Roman" w:hAnsi="Times New Roman"/>
                <w:szCs w:val="24"/>
              </w:rPr>
              <w:t>-</w:t>
            </w:r>
            <w:r w:rsidRPr="00800CEE">
              <w:rPr>
                <w:rFonts w:ascii="Times New Roman" w:hAnsi="Times New Roman"/>
                <w:szCs w:val="24"/>
                <w:lang w:val="en-US"/>
              </w:rPr>
              <w:t>USB</w:t>
            </w:r>
            <w:r w:rsidRPr="00800CE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00CEE">
              <w:rPr>
                <w:rFonts w:ascii="Times New Roman" w:hAnsi="Times New Roman"/>
                <w:szCs w:val="24"/>
              </w:rPr>
              <w:t>флешкарта</w:t>
            </w:r>
            <w:proofErr w:type="spellEnd"/>
            <w:r w:rsidRPr="00800CEE">
              <w:rPr>
                <w:rFonts w:ascii="Times New Roman" w:hAnsi="Times New Roman"/>
                <w:szCs w:val="24"/>
              </w:rPr>
              <w:t>.</w:t>
            </w:r>
          </w:p>
        </w:tc>
      </w:tr>
      <w:tr w:rsidR="00A01BB3" w:rsidRPr="00800CEE" w:rsidTr="00B85A78">
        <w:trPr>
          <w:gridBefore w:val="1"/>
          <w:trHeight w:val="335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BB3" w:rsidRPr="00800CEE" w:rsidRDefault="00A01BB3" w:rsidP="00B85A78">
            <w:pPr>
              <w:jc w:val="center"/>
              <w:rPr>
                <w:rFonts w:ascii="Times New Roman" w:hAnsi="Times New Roman"/>
                <w:szCs w:val="24"/>
              </w:rPr>
            </w:pPr>
            <w:r w:rsidRPr="00800CEE">
              <w:rPr>
                <w:rFonts w:ascii="Times New Roman" w:hAnsi="Times New Roman"/>
                <w:szCs w:val="24"/>
              </w:rPr>
              <w:t xml:space="preserve">Подраздел 4.10 Требования к маркировке </w:t>
            </w:r>
          </w:p>
        </w:tc>
      </w:tr>
      <w:tr w:rsidR="00A01BB3" w:rsidRPr="00800CEE" w:rsidTr="00B85A78">
        <w:trPr>
          <w:gridBefore w:val="1"/>
          <w:trHeight w:val="335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BB3" w:rsidRPr="00800CEE" w:rsidRDefault="00A01BB3" w:rsidP="00B85A78">
            <w:pPr>
              <w:rPr>
                <w:rFonts w:ascii="Times New Roman" w:hAnsi="Times New Roman"/>
                <w:szCs w:val="24"/>
              </w:rPr>
            </w:pPr>
            <w:r w:rsidRPr="00800CEE">
              <w:rPr>
                <w:rFonts w:ascii="Times New Roman" w:hAnsi="Times New Roman"/>
                <w:szCs w:val="24"/>
              </w:rPr>
              <w:t>На изделиях, входящих в состав прибора должна быть табличка, на которой должны быть нанесены следующие обозначения:</w:t>
            </w:r>
          </w:p>
          <w:p w:rsidR="00A01BB3" w:rsidRPr="00800CEE" w:rsidRDefault="00A01BB3" w:rsidP="00B85A78">
            <w:pPr>
              <w:rPr>
                <w:rFonts w:ascii="Times New Roman" w:hAnsi="Times New Roman"/>
                <w:szCs w:val="24"/>
              </w:rPr>
            </w:pPr>
            <w:r w:rsidRPr="00800CEE">
              <w:rPr>
                <w:rFonts w:ascii="Times New Roman" w:hAnsi="Times New Roman"/>
                <w:szCs w:val="24"/>
              </w:rPr>
              <w:t>-товарный знак или обозначение предприятия-изготовителя;</w:t>
            </w:r>
          </w:p>
          <w:p w:rsidR="00A01BB3" w:rsidRPr="00800CEE" w:rsidRDefault="00A01BB3" w:rsidP="00B85A78">
            <w:pPr>
              <w:rPr>
                <w:rFonts w:ascii="Times New Roman" w:hAnsi="Times New Roman"/>
                <w:szCs w:val="24"/>
              </w:rPr>
            </w:pPr>
            <w:r w:rsidRPr="00800CEE">
              <w:rPr>
                <w:rFonts w:ascii="Times New Roman" w:hAnsi="Times New Roman"/>
                <w:szCs w:val="24"/>
              </w:rPr>
              <w:t>-условное обозначение изделия: тип изделия, блок;</w:t>
            </w:r>
          </w:p>
          <w:p w:rsidR="00A01BB3" w:rsidRPr="00800CEE" w:rsidRDefault="00A01BB3" w:rsidP="00B85A78">
            <w:pPr>
              <w:rPr>
                <w:rFonts w:ascii="Times New Roman" w:hAnsi="Times New Roman"/>
                <w:szCs w:val="24"/>
              </w:rPr>
            </w:pPr>
            <w:r w:rsidRPr="00800CEE">
              <w:rPr>
                <w:rFonts w:ascii="Times New Roman" w:hAnsi="Times New Roman"/>
                <w:szCs w:val="24"/>
              </w:rPr>
              <w:t>-порядковые номера типа изделия, блока по системе нумерации предприятия-изготовителя;</w:t>
            </w:r>
          </w:p>
          <w:p w:rsidR="00A01BB3" w:rsidRPr="00800CEE" w:rsidRDefault="00A01BB3" w:rsidP="00B85A78">
            <w:pPr>
              <w:rPr>
                <w:rFonts w:ascii="Times New Roman" w:hAnsi="Times New Roman"/>
                <w:szCs w:val="24"/>
              </w:rPr>
            </w:pPr>
            <w:r w:rsidRPr="00800CEE">
              <w:rPr>
                <w:rFonts w:ascii="Times New Roman" w:hAnsi="Times New Roman"/>
                <w:szCs w:val="24"/>
              </w:rPr>
              <w:t>-год изготовления.</w:t>
            </w:r>
          </w:p>
        </w:tc>
      </w:tr>
      <w:tr w:rsidR="00A01BB3" w:rsidRPr="00800CEE" w:rsidTr="00B85A78">
        <w:trPr>
          <w:gridBefore w:val="1"/>
          <w:trHeight w:val="335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BB3" w:rsidRPr="00800CEE" w:rsidRDefault="00A01BB3" w:rsidP="00B85A7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00CEE">
              <w:rPr>
                <w:rFonts w:ascii="Times New Roman" w:hAnsi="Times New Roman"/>
                <w:color w:val="000000"/>
                <w:szCs w:val="24"/>
              </w:rPr>
              <w:t>Подраздел 4.11 Требования к упаковке</w:t>
            </w:r>
          </w:p>
        </w:tc>
      </w:tr>
      <w:tr w:rsidR="00A01BB3" w:rsidRPr="00800CEE" w:rsidTr="00B85A78">
        <w:trPr>
          <w:gridBefore w:val="1"/>
          <w:trHeight w:val="335"/>
        </w:trPr>
        <w:tc>
          <w:tcPr>
            <w:tcW w:w="9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BB3" w:rsidRPr="00800CEE" w:rsidRDefault="00A01BB3" w:rsidP="00B85A78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00CEE">
              <w:rPr>
                <w:rFonts w:ascii="Times New Roman" w:hAnsi="Times New Roman"/>
                <w:color w:val="000000"/>
                <w:szCs w:val="24"/>
              </w:rPr>
              <w:t>Упаковка должна обеспечивать полную сохранность товара от повреждений при его перевозке.</w:t>
            </w:r>
          </w:p>
          <w:p w:rsidR="00A01BB3" w:rsidRPr="00800CEE" w:rsidRDefault="00A01BB3" w:rsidP="00B85A78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00CEE">
              <w:rPr>
                <w:rFonts w:ascii="Times New Roman" w:hAnsi="Times New Roman"/>
                <w:color w:val="000000"/>
                <w:szCs w:val="24"/>
              </w:rPr>
              <w:t>Закупаемый товар должен поставляться в жесткой упаковке.</w:t>
            </w:r>
          </w:p>
          <w:p w:rsidR="00A01BB3" w:rsidRPr="00800CEE" w:rsidRDefault="00A01BB3" w:rsidP="00B85A78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00CEE">
              <w:rPr>
                <w:rFonts w:ascii="Times New Roman" w:hAnsi="Times New Roman"/>
                <w:color w:val="000000"/>
                <w:szCs w:val="24"/>
              </w:rPr>
              <w:t>Товар поставляется в пригодной для транспортировки упаковке, которая может защитить его от воздействия внешних условий, таких как вода, пыль. В соответствии с ГОСТ 26653-90 (транспортировка) и ГОСТ 15150-69 (хранение). Упаковка должна обеспечивать полную сохранность оборудования на весь срок его транспортировки с учетом перегрузок и длительного хранения. Дополнительные обозначения должны быть нанесены согласно ГОСТ 14192-96.</w:t>
            </w:r>
          </w:p>
        </w:tc>
      </w:tr>
    </w:tbl>
    <w:p w:rsidR="00A01BB3" w:rsidRPr="00800CEE" w:rsidRDefault="00A01BB3" w:rsidP="00A01BB3">
      <w:pPr>
        <w:jc w:val="center"/>
        <w:rPr>
          <w:rFonts w:ascii="Times New Roman" w:hAnsi="Times New Roman"/>
          <w:color w:val="000000"/>
          <w:szCs w:val="24"/>
        </w:rPr>
      </w:pPr>
    </w:p>
    <w:p w:rsidR="00A01BB3" w:rsidRDefault="00A01BB3" w:rsidP="00A01BB3">
      <w:pPr>
        <w:jc w:val="center"/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p w:rsidR="00A01BB3" w:rsidRPr="00800CEE" w:rsidRDefault="00A01BB3" w:rsidP="00A01BB3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01BB3" w:rsidRPr="00800CEE" w:rsidTr="00B85A7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1BB3" w:rsidRPr="00800CEE" w:rsidRDefault="00A01BB3" w:rsidP="00B85A7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00CEE">
              <w:rPr>
                <w:rFonts w:ascii="Times New Roman" w:hAnsi="Times New Roman"/>
                <w:color w:val="000000"/>
                <w:szCs w:val="24"/>
              </w:rPr>
              <w:t>Подраздел 5.1 Порядок сдачи и приемки</w:t>
            </w:r>
          </w:p>
        </w:tc>
      </w:tr>
      <w:tr w:rsidR="00A01BB3" w:rsidRPr="00800CEE" w:rsidTr="00B85A7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BB3" w:rsidRPr="00800CEE" w:rsidRDefault="00A01BB3" w:rsidP="00B85A78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00CEE">
              <w:rPr>
                <w:rFonts w:ascii="Times New Roman" w:hAnsi="Times New Roman"/>
                <w:color w:val="000000"/>
                <w:szCs w:val="24"/>
              </w:rPr>
              <w:lastRenderedPageBreak/>
              <w:t>Поставка Товара должна быть осуществлена в полном объеме 31 декабря 2014 года. Возможна досрочная поставка, при этом Поставщик обязан в срок не позднее 2-х рабочих дней до планируемой даты поставки товара уведомить об этом Покупателя.</w:t>
            </w:r>
          </w:p>
          <w:p w:rsidR="00A01BB3" w:rsidRPr="00800CEE" w:rsidRDefault="00A01BB3" w:rsidP="00B85A78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00CEE">
              <w:rPr>
                <w:rFonts w:ascii="Times New Roman" w:hAnsi="Times New Roman"/>
                <w:color w:val="000000"/>
                <w:szCs w:val="24"/>
              </w:rPr>
              <w:t>Поставка Товара осуществляется путем его доставки на склад Покупателя, расположенного по адресу: Калужская обл., г. Обнинск, пл. Бондаренко, д.1.</w:t>
            </w:r>
          </w:p>
          <w:p w:rsidR="00A01BB3" w:rsidRPr="00800CEE" w:rsidRDefault="00A01BB3" w:rsidP="00B85A78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gramStart"/>
            <w:r w:rsidRPr="00800CEE">
              <w:rPr>
                <w:rFonts w:ascii="Times New Roman" w:hAnsi="Times New Roman"/>
                <w:color w:val="000000"/>
                <w:szCs w:val="24"/>
              </w:rPr>
              <w:t xml:space="preserve"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обл., г. Обнинске. </w:t>
            </w:r>
            <w:proofErr w:type="gramEnd"/>
          </w:p>
        </w:tc>
      </w:tr>
      <w:tr w:rsidR="00A01BB3" w:rsidRPr="00800CEE" w:rsidTr="00B85A7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BB3" w:rsidRPr="00800CEE" w:rsidRDefault="00A01BB3" w:rsidP="00B85A7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00CEE">
              <w:rPr>
                <w:rFonts w:ascii="Times New Roman" w:hAnsi="Times New Roman"/>
                <w:color w:val="000000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01BB3" w:rsidRPr="00800CEE" w:rsidTr="00B85A7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1BB3" w:rsidRPr="00800CEE" w:rsidRDefault="00A01BB3" w:rsidP="00B85A78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00CEE">
              <w:rPr>
                <w:rFonts w:ascii="Times New Roman" w:hAnsi="Times New Roman"/>
                <w:szCs w:val="24"/>
              </w:rPr>
              <w:t>При поставке закупаемого товара должны быть следующие технические документы: паспорт, руководство по эксплуатации.</w:t>
            </w:r>
          </w:p>
        </w:tc>
      </w:tr>
    </w:tbl>
    <w:p w:rsidR="00A01BB3" w:rsidRPr="00800CEE" w:rsidRDefault="00A01BB3" w:rsidP="00A01BB3">
      <w:pPr>
        <w:jc w:val="center"/>
        <w:rPr>
          <w:rFonts w:ascii="Times New Roman" w:hAnsi="Times New Roman"/>
          <w:color w:val="000000"/>
          <w:szCs w:val="24"/>
        </w:rPr>
      </w:pPr>
    </w:p>
    <w:p w:rsidR="00A01BB3" w:rsidRDefault="00A01BB3" w:rsidP="00A01BB3">
      <w:pPr>
        <w:jc w:val="center"/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p w:rsidR="00A01BB3" w:rsidRPr="00800CEE" w:rsidRDefault="00A01BB3" w:rsidP="00A01BB3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01BB3" w:rsidRPr="00800CEE" w:rsidTr="00B85A7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1BB3" w:rsidRPr="00800CEE" w:rsidRDefault="00A01BB3" w:rsidP="00B85A78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00CEE">
              <w:rPr>
                <w:rFonts w:ascii="Times New Roman" w:hAnsi="Times New Roman"/>
                <w:color w:val="000000"/>
                <w:szCs w:val="24"/>
              </w:rPr>
              <w:t>При транспортировке и хранении товар в упаковке должен быть надежно защищен от намокания, грязи, сильных толчков, ударов тяжелыми предметами, а также недопустимо падение с любой высоты. Транспортировать товар в закрытом транспорте. Коробки должны быть жёстко закреплены.</w:t>
            </w:r>
          </w:p>
        </w:tc>
      </w:tr>
    </w:tbl>
    <w:p w:rsidR="00A01BB3" w:rsidRPr="00800CEE" w:rsidRDefault="00A01BB3" w:rsidP="00A01BB3">
      <w:pPr>
        <w:jc w:val="center"/>
        <w:rPr>
          <w:rFonts w:ascii="Times New Roman" w:hAnsi="Times New Roman"/>
          <w:color w:val="000000"/>
          <w:szCs w:val="24"/>
          <w:highlight w:val="cyan"/>
        </w:rPr>
      </w:pPr>
    </w:p>
    <w:p w:rsidR="00A01BB3" w:rsidRDefault="00A01BB3" w:rsidP="00A01BB3">
      <w:pPr>
        <w:jc w:val="center"/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p w:rsidR="00A01BB3" w:rsidRPr="00800CEE" w:rsidRDefault="00A01BB3" w:rsidP="00A01BB3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01BB3" w:rsidRPr="00800CEE" w:rsidTr="00B85A78">
        <w:trPr>
          <w:trHeight w:val="36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1BB3" w:rsidRPr="00800CEE" w:rsidRDefault="00A01BB3" w:rsidP="00B85A78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00CEE">
              <w:rPr>
                <w:rFonts w:ascii="Times New Roman" w:hAnsi="Times New Roman"/>
                <w:color w:val="000000"/>
                <w:szCs w:val="24"/>
              </w:rPr>
              <w:t xml:space="preserve">Хранение закупаемого товара должно осуществляться в индивидуальной упаковке изготовителя в помещении для хранения содержание пыли, паров кислот и щелочей, агрессивных газов и других вредных примесей, вызывающих коррозию, не должны превышать содержании </w:t>
            </w:r>
            <w:proofErr w:type="spellStart"/>
            <w:r w:rsidRPr="00800CEE">
              <w:rPr>
                <w:rFonts w:ascii="Times New Roman" w:hAnsi="Times New Roman"/>
                <w:color w:val="000000"/>
                <w:szCs w:val="24"/>
              </w:rPr>
              <w:t>коррозионно</w:t>
            </w:r>
            <w:proofErr w:type="spellEnd"/>
            <w:r w:rsidRPr="00800CEE">
              <w:rPr>
                <w:rFonts w:ascii="Times New Roman" w:hAnsi="Times New Roman"/>
                <w:color w:val="000000"/>
                <w:szCs w:val="24"/>
              </w:rPr>
              <w:t xml:space="preserve"> – активных агентов для атмосферы типа 1 по ГОСТ 15150 .</w:t>
            </w:r>
          </w:p>
        </w:tc>
      </w:tr>
    </w:tbl>
    <w:p w:rsidR="00A01BB3" w:rsidRPr="00800CEE" w:rsidRDefault="00A01BB3" w:rsidP="00A01BB3">
      <w:pPr>
        <w:jc w:val="center"/>
        <w:rPr>
          <w:rFonts w:ascii="Times New Roman" w:hAnsi="Times New Roman"/>
          <w:color w:val="000000"/>
          <w:szCs w:val="24"/>
        </w:rPr>
      </w:pPr>
    </w:p>
    <w:p w:rsidR="00A01BB3" w:rsidRDefault="00A01BB3" w:rsidP="00A01BB3">
      <w:pPr>
        <w:jc w:val="center"/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РАЗДЕЛ 8. ТРЕБОВАНИЯ К ОБЪЕМУ И/ИЛИ СРОКУ ПРЕДОСТАВЛЕНИЯ ГАРАНТИЙ</w:t>
      </w:r>
    </w:p>
    <w:p w:rsidR="00A01BB3" w:rsidRPr="00800CEE" w:rsidRDefault="00A01BB3" w:rsidP="00A01BB3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01BB3" w:rsidRPr="00800CEE" w:rsidTr="00B85A7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1BB3" w:rsidRPr="00800CEE" w:rsidRDefault="00A01BB3" w:rsidP="00B85A78">
            <w:pPr>
              <w:rPr>
                <w:rFonts w:ascii="Times New Roman" w:hAnsi="Times New Roman"/>
                <w:color w:val="000000"/>
                <w:szCs w:val="24"/>
              </w:rPr>
            </w:pPr>
            <w:r w:rsidRPr="00800CEE">
              <w:rPr>
                <w:rFonts w:ascii="Times New Roman" w:hAnsi="Times New Roman"/>
                <w:color w:val="000000"/>
                <w:szCs w:val="24"/>
              </w:rPr>
              <w:t>Гарантийный срок эксплуатации закупаемого товара 12 месяцев.</w:t>
            </w:r>
          </w:p>
        </w:tc>
      </w:tr>
    </w:tbl>
    <w:p w:rsidR="00A01BB3" w:rsidRPr="00800CEE" w:rsidRDefault="00A01BB3" w:rsidP="00A01BB3">
      <w:pPr>
        <w:jc w:val="center"/>
        <w:rPr>
          <w:rFonts w:ascii="Times New Roman" w:hAnsi="Times New Roman"/>
          <w:color w:val="000000"/>
          <w:szCs w:val="24"/>
        </w:rPr>
      </w:pPr>
    </w:p>
    <w:p w:rsidR="00A01BB3" w:rsidRDefault="00A01BB3" w:rsidP="00A01BB3">
      <w:pPr>
        <w:jc w:val="center"/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РАЗДЕЛ 9. ТРЕБОВАНИЯ ПО РЕМОНТОПРИГОДНОСТИ</w:t>
      </w:r>
    </w:p>
    <w:p w:rsidR="00A01BB3" w:rsidRPr="00800CEE" w:rsidRDefault="00A01BB3" w:rsidP="00A01BB3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01BB3" w:rsidRPr="00800CEE" w:rsidTr="00B85A7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1BB3" w:rsidRPr="00800CEE" w:rsidRDefault="00A01BB3" w:rsidP="00B85A78">
            <w:pPr>
              <w:rPr>
                <w:rFonts w:ascii="Times New Roman" w:hAnsi="Times New Roman"/>
                <w:color w:val="000000"/>
                <w:szCs w:val="24"/>
              </w:rPr>
            </w:pPr>
            <w:r w:rsidRPr="00800CEE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A01BB3" w:rsidRPr="00800CEE" w:rsidRDefault="00A01BB3" w:rsidP="00A01BB3">
      <w:pPr>
        <w:jc w:val="center"/>
        <w:rPr>
          <w:rFonts w:ascii="Times New Roman" w:hAnsi="Times New Roman"/>
          <w:color w:val="000000"/>
          <w:szCs w:val="24"/>
        </w:rPr>
      </w:pPr>
    </w:p>
    <w:p w:rsidR="00A01BB3" w:rsidRDefault="00A01BB3" w:rsidP="00A01BB3">
      <w:pPr>
        <w:jc w:val="center"/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РАЗДЕЛ 10. ТРЕБОВАНИЯ К ОБСЛУЖИВАНИЮ</w:t>
      </w:r>
    </w:p>
    <w:p w:rsidR="00A01BB3" w:rsidRPr="00800CEE" w:rsidRDefault="00A01BB3" w:rsidP="00A01BB3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01BB3" w:rsidRPr="00800CEE" w:rsidTr="00B85A7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1BB3" w:rsidRPr="00800CEE" w:rsidRDefault="00A01BB3" w:rsidP="00B85A78">
            <w:pPr>
              <w:rPr>
                <w:rFonts w:ascii="Times New Roman" w:hAnsi="Times New Roman"/>
                <w:color w:val="000000"/>
                <w:szCs w:val="24"/>
              </w:rPr>
            </w:pPr>
            <w:r w:rsidRPr="00800CEE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A01BB3" w:rsidRPr="00800CEE" w:rsidRDefault="00A01BB3" w:rsidP="00A01BB3">
      <w:pPr>
        <w:jc w:val="center"/>
        <w:rPr>
          <w:rFonts w:ascii="Times New Roman" w:hAnsi="Times New Roman"/>
          <w:color w:val="000000"/>
          <w:szCs w:val="24"/>
        </w:rPr>
      </w:pPr>
    </w:p>
    <w:p w:rsidR="00A01BB3" w:rsidRDefault="00A01BB3" w:rsidP="00A01BB3">
      <w:pPr>
        <w:jc w:val="center"/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РАЗДЕЛ 11. ЭКОЛОГИЧЕСКИЕ ТРЕБОВАНИЯ</w:t>
      </w:r>
    </w:p>
    <w:p w:rsidR="00A01BB3" w:rsidRPr="00800CEE" w:rsidRDefault="00A01BB3" w:rsidP="00A01BB3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01BB3" w:rsidRPr="00800CEE" w:rsidTr="00B85A78">
        <w:trPr>
          <w:trHeight w:val="30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1BB3" w:rsidRPr="00800CEE" w:rsidRDefault="00A01BB3" w:rsidP="00B85A78">
            <w:pPr>
              <w:rPr>
                <w:rFonts w:ascii="Times New Roman" w:hAnsi="Times New Roman"/>
                <w:color w:val="000000"/>
                <w:szCs w:val="24"/>
              </w:rPr>
            </w:pPr>
            <w:r w:rsidRPr="00800CEE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A01BB3" w:rsidRPr="00800CEE" w:rsidRDefault="00A01BB3" w:rsidP="00A01BB3">
      <w:pPr>
        <w:jc w:val="center"/>
        <w:rPr>
          <w:rFonts w:ascii="Times New Roman" w:hAnsi="Times New Roman"/>
          <w:color w:val="000000"/>
          <w:szCs w:val="24"/>
        </w:rPr>
      </w:pPr>
    </w:p>
    <w:p w:rsidR="00A01BB3" w:rsidRDefault="00A01BB3" w:rsidP="00A01BB3">
      <w:pPr>
        <w:jc w:val="center"/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РАЗДЕЛ 12. ТРЕБОВАНИЯ ПО БЕЗОПАСНОСТИ</w:t>
      </w:r>
    </w:p>
    <w:p w:rsidR="00A01BB3" w:rsidRPr="00800CEE" w:rsidRDefault="00A01BB3" w:rsidP="00A01BB3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01BB3" w:rsidRPr="00800CEE" w:rsidTr="00B85A7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1BB3" w:rsidRPr="00800CEE" w:rsidRDefault="00A01BB3" w:rsidP="00B85A78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00CEE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A01BB3" w:rsidRPr="00800CEE" w:rsidRDefault="00A01BB3" w:rsidP="00A01BB3">
      <w:pPr>
        <w:jc w:val="center"/>
        <w:rPr>
          <w:rFonts w:ascii="Times New Roman" w:hAnsi="Times New Roman"/>
          <w:color w:val="000000"/>
          <w:szCs w:val="24"/>
        </w:rPr>
      </w:pPr>
    </w:p>
    <w:p w:rsidR="00A01BB3" w:rsidRDefault="00A01BB3" w:rsidP="00A01BB3">
      <w:pPr>
        <w:jc w:val="center"/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РАЗДЕЛ 13. ТРЕБОВАНИЯ К КАЧЕСТВУ И КЛАССИФИКАЦИЯ ОБОРУДОВАНИЯ</w:t>
      </w:r>
    </w:p>
    <w:p w:rsidR="00A01BB3" w:rsidRPr="00800CEE" w:rsidRDefault="00A01BB3" w:rsidP="00A01BB3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01BB3" w:rsidRPr="00800CEE" w:rsidTr="00B85A7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1BB3" w:rsidRPr="00800CEE" w:rsidRDefault="00A01BB3" w:rsidP="00B85A7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00CEE">
              <w:rPr>
                <w:rFonts w:ascii="Times New Roman" w:hAnsi="Times New Roman"/>
                <w:bCs/>
                <w:szCs w:val="24"/>
              </w:rPr>
              <w:t>Не предусмотрено</w:t>
            </w:r>
          </w:p>
        </w:tc>
      </w:tr>
    </w:tbl>
    <w:p w:rsidR="00A01BB3" w:rsidRPr="00800CEE" w:rsidRDefault="00A01BB3" w:rsidP="00A01BB3">
      <w:pPr>
        <w:spacing w:line="276" w:lineRule="auto"/>
        <w:jc w:val="center"/>
        <w:rPr>
          <w:rFonts w:ascii="Times New Roman" w:hAnsi="Times New Roman"/>
          <w:color w:val="000000"/>
          <w:szCs w:val="24"/>
        </w:rPr>
      </w:pPr>
    </w:p>
    <w:p w:rsidR="00A01BB3" w:rsidRDefault="00A01BB3" w:rsidP="00A01BB3">
      <w:pPr>
        <w:spacing w:line="276" w:lineRule="auto"/>
        <w:jc w:val="center"/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РАЗДЕЛ 14. ТЕХНИЧЕСКОЕ СОПРОВОЖДЕНИЕ СТАНДАРТНОГО ПРОМЫШЛЕННОГО ОБОРУДОВАНИЯ</w:t>
      </w:r>
    </w:p>
    <w:p w:rsidR="00A01BB3" w:rsidRPr="00800CEE" w:rsidRDefault="00A01BB3" w:rsidP="00A01BB3">
      <w:pPr>
        <w:spacing w:line="276" w:lineRule="auto"/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01BB3" w:rsidRPr="00800CEE" w:rsidTr="00B85A7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1BB3" w:rsidRPr="00800CEE" w:rsidRDefault="00A01BB3" w:rsidP="00B85A78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00CEE">
              <w:rPr>
                <w:rFonts w:ascii="Times New Roman" w:hAnsi="Times New Roman"/>
                <w:color w:val="000000"/>
                <w:szCs w:val="24"/>
              </w:rPr>
              <w:t>Не предусмотрено.</w:t>
            </w:r>
          </w:p>
        </w:tc>
      </w:tr>
    </w:tbl>
    <w:p w:rsidR="00A01BB3" w:rsidRPr="00800CEE" w:rsidRDefault="00A01BB3" w:rsidP="00A01BB3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</w:p>
    <w:p w:rsidR="00A01BB3" w:rsidRDefault="00A01BB3" w:rsidP="00A01BB3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РАЗДЕЛ 15. ДОПОЛНИТЕЛЬНЫЕ (ИНЫЕ) ТРЕБОВАНИЯ</w:t>
      </w:r>
    </w:p>
    <w:p w:rsidR="00A01BB3" w:rsidRPr="00800CEE" w:rsidRDefault="00A01BB3" w:rsidP="00A01BB3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01BB3" w:rsidRPr="00800CEE" w:rsidTr="00B85A7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1BB3" w:rsidRPr="00800CEE" w:rsidRDefault="00A01BB3" w:rsidP="00B85A78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00CEE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A01BB3" w:rsidRPr="00800CEE" w:rsidRDefault="00A01BB3" w:rsidP="00A01BB3">
      <w:pPr>
        <w:jc w:val="center"/>
        <w:rPr>
          <w:rFonts w:ascii="Times New Roman" w:hAnsi="Times New Roman"/>
          <w:color w:val="000000"/>
          <w:szCs w:val="24"/>
        </w:rPr>
      </w:pPr>
    </w:p>
    <w:p w:rsidR="00A01BB3" w:rsidRPr="00800CEE" w:rsidRDefault="00A01BB3" w:rsidP="00A01BB3">
      <w:pPr>
        <w:jc w:val="center"/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РАЗДЕЛ 16. ТРЕБОВАНИЯ К КОЛИЧЕСТВУ И СРОКУ (ПЕРИОДИЧНОСТИ) ПОСТАВКИ</w:t>
      </w:r>
    </w:p>
    <w:p w:rsidR="00A01BB3" w:rsidRPr="00800CEE" w:rsidRDefault="00A01BB3" w:rsidP="00A01BB3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01BB3" w:rsidRPr="00800CEE" w:rsidTr="00B85A7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1BB3" w:rsidRPr="00800CEE" w:rsidRDefault="00A01BB3" w:rsidP="00B85A78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00CEE">
              <w:rPr>
                <w:rFonts w:ascii="Times New Roman" w:hAnsi="Times New Roman"/>
                <w:color w:val="000000"/>
                <w:szCs w:val="24"/>
              </w:rPr>
              <w:t xml:space="preserve">Тахеометр </w:t>
            </w:r>
            <w:proofErr w:type="spellStart"/>
            <w:r w:rsidRPr="00800CEE">
              <w:rPr>
                <w:rFonts w:ascii="Times New Roman" w:hAnsi="Times New Roman"/>
                <w:color w:val="000000"/>
                <w:szCs w:val="24"/>
              </w:rPr>
              <w:t>GeoMax</w:t>
            </w:r>
            <w:proofErr w:type="spellEnd"/>
            <w:r w:rsidRPr="00800CEE">
              <w:rPr>
                <w:rFonts w:ascii="Times New Roman" w:hAnsi="Times New Roman"/>
                <w:color w:val="000000"/>
                <w:szCs w:val="24"/>
              </w:rPr>
              <w:t xml:space="preserve"> Zoom30 </w:t>
            </w:r>
            <w:proofErr w:type="spellStart"/>
            <w:r w:rsidRPr="00800CEE">
              <w:rPr>
                <w:rFonts w:ascii="Times New Roman" w:hAnsi="Times New Roman"/>
                <w:color w:val="000000"/>
                <w:szCs w:val="24"/>
              </w:rPr>
              <w:t>Pro</w:t>
            </w:r>
            <w:proofErr w:type="spellEnd"/>
            <w:r w:rsidRPr="00800CEE">
              <w:rPr>
                <w:rFonts w:ascii="Times New Roman" w:hAnsi="Times New Roman"/>
                <w:color w:val="000000"/>
                <w:szCs w:val="24"/>
              </w:rPr>
              <w:t xml:space="preserve"> 5 или эквивалент-1шт.</w:t>
            </w:r>
          </w:p>
          <w:p w:rsidR="00A01BB3" w:rsidRPr="00800CEE" w:rsidRDefault="00A01BB3" w:rsidP="00B85A78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00CEE">
              <w:rPr>
                <w:rFonts w:ascii="Times New Roman" w:hAnsi="Times New Roman"/>
                <w:color w:val="000000"/>
                <w:szCs w:val="24"/>
              </w:rPr>
              <w:t>Срок поставки: 31 декабря 2014г.</w:t>
            </w:r>
          </w:p>
        </w:tc>
      </w:tr>
    </w:tbl>
    <w:p w:rsidR="00A01BB3" w:rsidRPr="00800CEE" w:rsidRDefault="00A01BB3" w:rsidP="00A01BB3">
      <w:pPr>
        <w:jc w:val="center"/>
        <w:rPr>
          <w:rFonts w:ascii="Times New Roman" w:hAnsi="Times New Roman"/>
          <w:color w:val="000000"/>
          <w:szCs w:val="24"/>
        </w:rPr>
      </w:pPr>
    </w:p>
    <w:p w:rsidR="00A01BB3" w:rsidRPr="00800CEE" w:rsidRDefault="00A01BB3" w:rsidP="00A01BB3">
      <w:pPr>
        <w:jc w:val="center"/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РАЗДЕЛ 17. ТРЕБОВАНИЕ К ФОРМЕ ПРЕДСТАВЛЯЕМОЙ ИНФОРМАЦИИ</w:t>
      </w:r>
    </w:p>
    <w:p w:rsidR="00A01BB3" w:rsidRPr="00800CEE" w:rsidRDefault="00A01BB3" w:rsidP="00A01BB3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4"/>
        <w:gridCol w:w="3755"/>
        <w:gridCol w:w="2817"/>
        <w:gridCol w:w="1950"/>
      </w:tblGrid>
      <w:tr w:rsidR="00A01BB3" w:rsidRPr="00800CEE" w:rsidTr="00B85A78">
        <w:tc>
          <w:tcPr>
            <w:tcW w:w="834" w:type="dxa"/>
            <w:shd w:val="clear" w:color="auto" w:fill="auto"/>
          </w:tcPr>
          <w:p w:rsidR="00A01BB3" w:rsidRPr="00800CEE" w:rsidRDefault="00A01BB3" w:rsidP="00B85A78">
            <w:pPr>
              <w:jc w:val="center"/>
              <w:rPr>
                <w:rFonts w:ascii="Times New Roman" w:hAnsi="Times New Roman"/>
                <w:szCs w:val="24"/>
              </w:rPr>
            </w:pPr>
            <w:r w:rsidRPr="00800CEE">
              <w:rPr>
                <w:rFonts w:ascii="Times New Roman" w:hAnsi="Times New Roman"/>
                <w:szCs w:val="24"/>
              </w:rPr>
              <w:t>№</w:t>
            </w:r>
            <w:proofErr w:type="gramStart"/>
            <w:r w:rsidRPr="00800CEE">
              <w:rPr>
                <w:rFonts w:ascii="Times New Roman" w:hAnsi="Times New Roman"/>
                <w:szCs w:val="24"/>
              </w:rPr>
              <w:t>п</w:t>
            </w:r>
            <w:proofErr w:type="gramEnd"/>
            <w:r w:rsidRPr="00800CEE">
              <w:rPr>
                <w:rFonts w:ascii="Times New Roman" w:hAnsi="Times New Roman"/>
                <w:szCs w:val="24"/>
              </w:rPr>
              <w:t>/п</w:t>
            </w:r>
          </w:p>
        </w:tc>
        <w:tc>
          <w:tcPr>
            <w:tcW w:w="3755" w:type="dxa"/>
            <w:shd w:val="clear" w:color="auto" w:fill="auto"/>
          </w:tcPr>
          <w:p w:rsidR="00A01BB3" w:rsidRPr="00800CEE" w:rsidRDefault="00A01BB3" w:rsidP="00B85A78">
            <w:pPr>
              <w:jc w:val="center"/>
              <w:rPr>
                <w:rFonts w:ascii="Times New Roman" w:hAnsi="Times New Roman"/>
                <w:szCs w:val="24"/>
              </w:rPr>
            </w:pPr>
            <w:r w:rsidRPr="00800CEE">
              <w:rPr>
                <w:rFonts w:ascii="Times New Roman" w:hAnsi="Times New Roman"/>
                <w:szCs w:val="24"/>
              </w:rPr>
              <w:t>Наименование параметра</w:t>
            </w:r>
          </w:p>
        </w:tc>
        <w:tc>
          <w:tcPr>
            <w:tcW w:w="2817" w:type="dxa"/>
            <w:shd w:val="clear" w:color="auto" w:fill="auto"/>
          </w:tcPr>
          <w:p w:rsidR="00A01BB3" w:rsidRPr="00800CEE" w:rsidRDefault="00A01BB3" w:rsidP="00B85A78">
            <w:pPr>
              <w:jc w:val="center"/>
              <w:rPr>
                <w:rFonts w:ascii="Times New Roman" w:hAnsi="Times New Roman"/>
                <w:szCs w:val="24"/>
              </w:rPr>
            </w:pPr>
            <w:r w:rsidRPr="00800CEE">
              <w:rPr>
                <w:rFonts w:ascii="Times New Roman" w:hAnsi="Times New Roman"/>
                <w:szCs w:val="24"/>
              </w:rPr>
              <w:t xml:space="preserve">Требуемое значение </w:t>
            </w:r>
          </w:p>
        </w:tc>
        <w:tc>
          <w:tcPr>
            <w:tcW w:w="1950" w:type="dxa"/>
            <w:shd w:val="clear" w:color="auto" w:fill="auto"/>
          </w:tcPr>
          <w:p w:rsidR="00A01BB3" w:rsidRPr="00800CEE" w:rsidRDefault="00A01BB3" w:rsidP="00B85A78">
            <w:pPr>
              <w:jc w:val="center"/>
              <w:rPr>
                <w:rFonts w:ascii="Times New Roman" w:hAnsi="Times New Roman"/>
                <w:szCs w:val="24"/>
              </w:rPr>
            </w:pPr>
            <w:proofErr w:type="gramStart"/>
            <w:r w:rsidRPr="00800CEE">
              <w:rPr>
                <w:rFonts w:ascii="Times New Roman" w:hAnsi="Times New Roman"/>
                <w:szCs w:val="24"/>
              </w:rPr>
              <w:t>Предлагаемое</w:t>
            </w:r>
            <w:proofErr w:type="gramEnd"/>
            <w:r w:rsidRPr="00800CEE">
              <w:rPr>
                <w:rFonts w:ascii="Times New Roman" w:hAnsi="Times New Roman"/>
                <w:szCs w:val="24"/>
              </w:rPr>
              <w:t xml:space="preserve"> участников запроса цен</w:t>
            </w:r>
          </w:p>
        </w:tc>
      </w:tr>
      <w:tr w:rsidR="00A01BB3" w:rsidRPr="00800CEE" w:rsidTr="00B85A78">
        <w:tc>
          <w:tcPr>
            <w:tcW w:w="834" w:type="dxa"/>
            <w:shd w:val="clear" w:color="auto" w:fill="auto"/>
          </w:tcPr>
          <w:p w:rsidR="00A01BB3" w:rsidRPr="00800CEE" w:rsidRDefault="00A01BB3" w:rsidP="00B85A78">
            <w:pPr>
              <w:jc w:val="center"/>
              <w:rPr>
                <w:rFonts w:ascii="Times New Roman" w:hAnsi="Times New Roman"/>
                <w:szCs w:val="24"/>
              </w:rPr>
            </w:pPr>
            <w:r w:rsidRPr="00800CEE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3755" w:type="dxa"/>
            <w:shd w:val="clear" w:color="auto" w:fill="auto"/>
          </w:tcPr>
          <w:p w:rsidR="00A01BB3" w:rsidRPr="00800CEE" w:rsidRDefault="00A01BB3" w:rsidP="00B85A78">
            <w:pPr>
              <w:rPr>
                <w:rFonts w:ascii="Times New Roman" w:hAnsi="Times New Roman"/>
                <w:color w:val="000000"/>
                <w:szCs w:val="24"/>
              </w:rPr>
            </w:pPr>
            <w:r w:rsidRPr="00800CEE">
              <w:rPr>
                <w:rFonts w:ascii="Times New Roman" w:hAnsi="Times New Roman"/>
                <w:color w:val="000000"/>
                <w:szCs w:val="24"/>
              </w:rPr>
              <w:t>Технические требования:</w:t>
            </w:r>
          </w:p>
          <w:p w:rsidR="00A01BB3" w:rsidRPr="00800CEE" w:rsidRDefault="00A01BB3" w:rsidP="00B85A78">
            <w:pPr>
              <w:rPr>
                <w:rFonts w:ascii="Times New Roman" w:hAnsi="Times New Roman"/>
                <w:color w:val="000000"/>
                <w:szCs w:val="24"/>
              </w:rPr>
            </w:pPr>
            <w:r w:rsidRPr="00800CEE">
              <w:rPr>
                <w:rFonts w:ascii="Times New Roman" w:hAnsi="Times New Roman"/>
                <w:color w:val="000000"/>
                <w:szCs w:val="24"/>
              </w:rPr>
              <w:t>Основные параметры и размеры</w:t>
            </w:r>
            <w:r>
              <w:rPr>
                <w:rFonts w:ascii="Times New Roman" w:hAnsi="Times New Roman"/>
                <w:color w:val="000000"/>
                <w:szCs w:val="24"/>
              </w:rPr>
              <w:t>.</w:t>
            </w:r>
          </w:p>
          <w:p w:rsidR="00A01BB3" w:rsidRPr="00800CEE" w:rsidRDefault="00A01BB3" w:rsidP="00B85A78">
            <w:pPr>
              <w:rPr>
                <w:rFonts w:ascii="Times New Roman" w:hAnsi="Times New Roman"/>
                <w:color w:val="000000"/>
                <w:szCs w:val="24"/>
              </w:rPr>
            </w:pPr>
            <w:r w:rsidRPr="00800CEE">
              <w:rPr>
                <w:rFonts w:ascii="Times New Roman" w:hAnsi="Times New Roman"/>
                <w:color w:val="000000"/>
                <w:szCs w:val="24"/>
              </w:rPr>
              <w:t>Основные технико-экономические и эксплуатационные показатели</w:t>
            </w:r>
            <w:r>
              <w:rPr>
                <w:rFonts w:ascii="Times New Roman" w:hAnsi="Times New Roman"/>
                <w:color w:val="000000"/>
                <w:szCs w:val="24"/>
              </w:rPr>
              <w:t>.</w:t>
            </w:r>
          </w:p>
          <w:p w:rsidR="00A01BB3" w:rsidRPr="00800CEE" w:rsidRDefault="00A01BB3" w:rsidP="00B85A78">
            <w:pPr>
              <w:rPr>
                <w:rFonts w:ascii="Times New Roman" w:hAnsi="Times New Roman"/>
                <w:color w:val="000000"/>
                <w:szCs w:val="24"/>
              </w:rPr>
            </w:pPr>
            <w:r w:rsidRPr="00800CEE">
              <w:rPr>
                <w:rFonts w:ascii="Times New Roman" w:hAnsi="Times New Roman"/>
                <w:color w:val="000000"/>
                <w:szCs w:val="24"/>
              </w:rPr>
              <w:t>Требования к комплектности</w:t>
            </w:r>
            <w:r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2817" w:type="dxa"/>
            <w:shd w:val="clear" w:color="auto" w:fill="auto"/>
          </w:tcPr>
          <w:p w:rsidR="00A01BB3" w:rsidRPr="00800CEE" w:rsidRDefault="00A01BB3" w:rsidP="00B85A78">
            <w:pPr>
              <w:rPr>
                <w:rFonts w:ascii="Times New Roman" w:hAnsi="Times New Roman"/>
                <w:color w:val="000000"/>
                <w:szCs w:val="24"/>
              </w:rPr>
            </w:pPr>
            <w:r w:rsidRPr="00800CEE">
              <w:rPr>
                <w:rFonts w:ascii="Times New Roman" w:hAnsi="Times New Roman"/>
                <w:color w:val="000000"/>
                <w:szCs w:val="24"/>
              </w:rPr>
              <w:t>Согласно подразделам , 4.1, 4.2., 4.9,  Раздела 4  технического задания</w:t>
            </w:r>
          </w:p>
        </w:tc>
        <w:tc>
          <w:tcPr>
            <w:tcW w:w="1950" w:type="dxa"/>
            <w:shd w:val="clear" w:color="auto" w:fill="auto"/>
          </w:tcPr>
          <w:p w:rsidR="00A01BB3" w:rsidRPr="00800CEE" w:rsidRDefault="00A01BB3" w:rsidP="00B85A7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</w:tbl>
    <w:p w:rsidR="00A01BB3" w:rsidRPr="00800CEE" w:rsidRDefault="00A01BB3" w:rsidP="00A01BB3">
      <w:pPr>
        <w:jc w:val="center"/>
        <w:rPr>
          <w:rFonts w:ascii="Times New Roman" w:hAnsi="Times New Roman"/>
          <w:color w:val="000000"/>
          <w:szCs w:val="24"/>
        </w:rPr>
      </w:pPr>
    </w:p>
    <w:p w:rsidR="00A01BB3" w:rsidRPr="00800CEE" w:rsidRDefault="00A01BB3" w:rsidP="00A01BB3">
      <w:pPr>
        <w:jc w:val="center"/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РАЗДЕЛ 18. ТРЕБОВАНИЯ К ТЕХНИЧЕСКОМУ ОБУЧЕНИЮ ПЕРСОНАЛА ЗАКАЗЧИКА</w:t>
      </w:r>
    </w:p>
    <w:p w:rsidR="00A01BB3" w:rsidRPr="00800CEE" w:rsidRDefault="00A01BB3" w:rsidP="00A01BB3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01BB3" w:rsidRPr="00800CEE" w:rsidTr="00B85A78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BB3" w:rsidRPr="00800CEE" w:rsidRDefault="00A01BB3" w:rsidP="00B85A78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800CEE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A01BB3" w:rsidRPr="00800CEE" w:rsidRDefault="00A01BB3" w:rsidP="00A01BB3">
      <w:pPr>
        <w:rPr>
          <w:rFonts w:ascii="Times New Roman" w:hAnsi="Times New Roman"/>
          <w:color w:val="000000"/>
          <w:szCs w:val="24"/>
        </w:rPr>
      </w:pPr>
    </w:p>
    <w:p w:rsidR="00A01BB3" w:rsidRPr="00800CEE" w:rsidRDefault="00A01BB3" w:rsidP="00A01BB3">
      <w:pPr>
        <w:jc w:val="center"/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РАЗДЕЛ 19. ПЕРЕЧЕНЬ ПРИНЯТЫХ СОКРАЩЕНИЙ</w:t>
      </w:r>
    </w:p>
    <w:p w:rsidR="00A01BB3" w:rsidRPr="00800CEE" w:rsidRDefault="00A01BB3" w:rsidP="00A01BB3">
      <w:pPr>
        <w:ind w:firstLine="567"/>
        <w:jc w:val="both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A01BB3" w:rsidRPr="00800CEE" w:rsidTr="00B85A7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BB3" w:rsidRPr="00800CEE" w:rsidRDefault="00A01BB3" w:rsidP="00B85A7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00CEE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800CEE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800CEE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BB3" w:rsidRPr="00800CEE" w:rsidRDefault="00A01BB3" w:rsidP="00B85A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00CEE">
              <w:rPr>
                <w:rFonts w:ascii="Times New Roman" w:hAnsi="Times New Roman"/>
                <w:color w:val="000000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BB3" w:rsidRPr="00800CEE" w:rsidRDefault="00A01BB3" w:rsidP="00B85A7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00CEE">
              <w:rPr>
                <w:rFonts w:ascii="Times New Roman" w:hAnsi="Times New Roman"/>
                <w:color w:val="000000"/>
                <w:szCs w:val="24"/>
              </w:rPr>
              <w:t>Расшифровка сокращения</w:t>
            </w:r>
          </w:p>
        </w:tc>
      </w:tr>
      <w:tr w:rsidR="00A01BB3" w:rsidRPr="00800CEE" w:rsidTr="00B85A7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BB3" w:rsidRPr="00800CEE" w:rsidRDefault="00A01BB3" w:rsidP="00B85A78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BB3" w:rsidRPr="00800CEE" w:rsidRDefault="00A01BB3" w:rsidP="00B85A78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BB3" w:rsidRPr="00800CEE" w:rsidRDefault="00A01BB3" w:rsidP="00B85A78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A01BB3" w:rsidRPr="00800CEE" w:rsidRDefault="00A01BB3" w:rsidP="00A01BB3">
      <w:pPr>
        <w:jc w:val="center"/>
        <w:rPr>
          <w:rFonts w:ascii="Times New Roman" w:hAnsi="Times New Roman"/>
          <w:color w:val="000000"/>
          <w:szCs w:val="24"/>
        </w:rPr>
      </w:pPr>
    </w:p>
    <w:p w:rsidR="00A01BB3" w:rsidRPr="00800CEE" w:rsidRDefault="00A01BB3" w:rsidP="00A01BB3">
      <w:pPr>
        <w:jc w:val="center"/>
        <w:rPr>
          <w:rFonts w:ascii="Times New Roman" w:hAnsi="Times New Roman"/>
          <w:color w:val="000000"/>
          <w:szCs w:val="24"/>
        </w:rPr>
      </w:pPr>
      <w:r w:rsidRPr="00800CEE">
        <w:rPr>
          <w:rFonts w:ascii="Times New Roman" w:hAnsi="Times New Roman"/>
          <w:color w:val="000000"/>
          <w:szCs w:val="24"/>
        </w:rPr>
        <w:t>РАЗДЕЛ 20. ПЕРЕЧЕНЬ ПРИЛОЖЕНИЙ</w:t>
      </w:r>
    </w:p>
    <w:p w:rsidR="00A01BB3" w:rsidRPr="00800CEE" w:rsidRDefault="00A01BB3" w:rsidP="00A01BB3">
      <w:pPr>
        <w:ind w:firstLine="567"/>
        <w:jc w:val="both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A01BB3" w:rsidRPr="00800CEE" w:rsidTr="00B85A7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BB3" w:rsidRPr="00800CEE" w:rsidRDefault="00A01BB3" w:rsidP="00B85A7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00CEE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800CEE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800CEE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BB3" w:rsidRPr="00800CEE" w:rsidRDefault="00A01BB3" w:rsidP="00B85A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00CEE">
              <w:rPr>
                <w:rFonts w:ascii="Times New Roman" w:hAnsi="Times New Roman"/>
                <w:color w:val="000000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BB3" w:rsidRPr="00800CEE" w:rsidRDefault="00A01BB3" w:rsidP="00B85A78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800CEE">
              <w:rPr>
                <w:rFonts w:ascii="Times New Roman" w:hAnsi="Times New Roman"/>
                <w:color w:val="000000"/>
                <w:szCs w:val="24"/>
              </w:rPr>
              <w:t>Номер страницы</w:t>
            </w:r>
          </w:p>
        </w:tc>
      </w:tr>
      <w:tr w:rsidR="00A01BB3" w:rsidRPr="00800CEE" w:rsidTr="00B85A7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BB3" w:rsidRPr="00800CEE" w:rsidRDefault="00A01BB3" w:rsidP="00B85A78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BB3" w:rsidRPr="00800CEE" w:rsidRDefault="00A01BB3" w:rsidP="00B85A78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BB3" w:rsidRPr="00800CEE" w:rsidRDefault="00A01BB3" w:rsidP="00B85A78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A01BB3" w:rsidRPr="00800CEE" w:rsidRDefault="00A01BB3" w:rsidP="00A01BB3">
      <w:pPr>
        <w:rPr>
          <w:rFonts w:ascii="Times New Roman" w:hAnsi="Times New Roman"/>
          <w:szCs w:val="24"/>
        </w:rPr>
      </w:pPr>
      <w:r w:rsidRPr="00800CEE">
        <w:rPr>
          <w:rFonts w:ascii="Times New Roman" w:hAnsi="Times New Roman"/>
          <w:szCs w:val="24"/>
        </w:rPr>
        <w:t xml:space="preserve">      </w:t>
      </w:r>
    </w:p>
    <w:p w:rsidR="00A01BB3" w:rsidRPr="00800CEE" w:rsidRDefault="00A01BB3" w:rsidP="00A01BB3">
      <w:pPr>
        <w:rPr>
          <w:rFonts w:ascii="Times New Roman" w:hAnsi="Times New Roman"/>
          <w:szCs w:val="24"/>
        </w:rPr>
      </w:pPr>
    </w:p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FCE"/>
    <w:rsid w:val="008E3C0C"/>
    <w:rsid w:val="00A01BB3"/>
    <w:rsid w:val="00D42E6F"/>
    <w:rsid w:val="00DB1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BB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9">
    <w:name w:val="Pa9"/>
    <w:basedOn w:val="a"/>
    <w:next w:val="a"/>
    <w:uiPriority w:val="99"/>
    <w:rsid w:val="00A01BB3"/>
    <w:pPr>
      <w:suppressAutoHyphens w:val="0"/>
      <w:autoSpaceDE w:val="0"/>
      <w:autoSpaceDN w:val="0"/>
      <w:adjustRightInd w:val="0"/>
      <w:spacing w:line="161" w:lineRule="atLeast"/>
    </w:pPr>
    <w:rPr>
      <w:rFonts w:ascii="Helvetica" w:hAnsi="Helvetica" w:cs="Helvetica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BB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9">
    <w:name w:val="Pa9"/>
    <w:basedOn w:val="a"/>
    <w:next w:val="a"/>
    <w:uiPriority w:val="99"/>
    <w:rsid w:val="00A01BB3"/>
    <w:pPr>
      <w:suppressAutoHyphens w:val="0"/>
      <w:autoSpaceDE w:val="0"/>
      <w:autoSpaceDN w:val="0"/>
      <w:adjustRightInd w:val="0"/>
      <w:spacing w:line="161" w:lineRule="atLeast"/>
    </w:pPr>
    <w:rPr>
      <w:rFonts w:ascii="Helvetica" w:hAnsi="Helvetica" w:cs="Helvetica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1335</Words>
  <Characters>7610</Characters>
  <Application>Microsoft Office Word</Application>
  <DocSecurity>0</DocSecurity>
  <Lines>63</Lines>
  <Paragraphs>17</Paragraphs>
  <ScaleCrop>false</ScaleCrop>
  <Company>Организация</Company>
  <LinksUpToDate>false</LinksUpToDate>
  <CharactersWithSpaces>8928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2014-10-21T07:53:00Z</dcterms:created>
  <dcterms:modified xsi:type="dcterms:W3CDTF">2014-10-21T07:53:00Z</dcterms:modified>
</cp:coreProperties>
</file>