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E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№5</w:t>
      </w:r>
    </w:p>
    <w:p w:rsidR="001D779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 договору №099/201_/12-03/____</w:t>
      </w:r>
    </w:p>
    <w:p w:rsidR="001D7795" w:rsidRPr="00F01AE5" w:rsidRDefault="001D779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____________________</w:t>
      </w: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A77035"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Нитрита натрия технического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B73762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С.Уксянское</w:t>
      </w:r>
      <w:proofErr w:type="spellEnd"/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B73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D7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B73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нитрита натрия технического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1F72AF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F01AE5" w:rsidRPr="001F72AF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F01AE5" w:rsidRPr="001F72AF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1F72AF" w:rsidRDefault="00F01AE5" w:rsidP="00F01AE5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F01AE5" w:rsidRPr="001F72AF" w:rsidRDefault="00F01AE5" w:rsidP="00F01AE5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1F72AF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1F72AF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OLE_LINK2"/>
      <w:bookmarkStart w:id="1" w:name="OLE_LINK3"/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44526" w:rsidRPr="001F72AF" w:rsidRDefault="00844526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A77035" w:rsidP="00041B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технический</w:t>
            </w:r>
            <w:r w:rsidR="00041B9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С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орт</w:t>
            </w:r>
            <w:proofErr w:type="gramStart"/>
            <w:r w:rsidR="00483EC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="00483EC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3849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ГОСТ 19906-74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C3849" w:rsidP="000C3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</w:t>
            </w:r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оставляемый товар должен быть новым </w:t>
            </w:r>
          </w:p>
        </w:tc>
      </w:tr>
      <w:bookmarkEnd w:id="2"/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1F72A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14971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1497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1F72A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0C3849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Обязательное наличие сертификата качества</w:t>
            </w:r>
            <w:r w:rsidR="0005157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нитрит натрия технического необходимо на момент поставки ТМЦ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A77035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214322</w:t>
            </w:r>
            <w:r w:rsidR="00BB35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0130</w:t>
            </w:r>
          </w:p>
        </w:tc>
      </w:tr>
    </w:tbl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8B2059" w:rsidP="00181DE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Применяется </w:t>
            </w:r>
            <w:r w:rsidR="00311A9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технологическом процессе</w:t>
            </w:r>
            <w:r w:rsidR="00012D26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добычного комплекса </w:t>
            </w:r>
            <w:r w:rsidR="00311A9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качестве окислителя</w:t>
            </w:r>
            <w:r w:rsidR="00D86AC3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535" w:rsidRPr="001F72AF" w:rsidRDefault="00F01AE5" w:rsidP="000A4535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3A7DFF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растворяют в</w:t>
            </w:r>
            <w:r w:rsidR="006D2B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технической </w:t>
            </w:r>
            <w:r w:rsidR="003A7DFF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воде</w:t>
            </w:r>
            <w:r w:rsidR="006D2B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81DEC" w:rsidRPr="001F72AF">
              <w:t xml:space="preserve"> </w:t>
            </w:r>
            <w:r w:rsidR="00181DEC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 заданной концентрации</w:t>
            </w:r>
            <w:r w:rsidR="00D86AC3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затем перекачивают дозирующим насосом в отстойник выщелачивающих растворов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  <w:p w:rsidR="00F01AE5" w:rsidRPr="001F72AF" w:rsidRDefault="006D2BAB" w:rsidP="006D2BA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в сухом виде </w:t>
            </w:r>
            <w:r w:rsidR="00FB16D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хранится в контейнерах массой до 1,5т в  неотапливаемых помещениях</w:t>
            </w:r>
            <w:r w:rsidR="00925302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FB16DA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01AE5" w:rsidRPr="001F72AF" w:rsidRDefault="00F01AE5" w:rsidP="000A45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347666" w:rsidP="00051574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НИТРИТ НАТРИЯ ТЕХНИЧЕСКИЙ СОРТ 1; МАССОВАЯ ДОЛЯ НИТРИТА НАТРИЯ 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(NaNO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vertAlign w:val="subscript"/>
                <w:lang w:eastAsia="ru-RU"/>
              </w:rPr>
              <w:t>2</w:t>
            </w:r>
            <w:r w:rsidRPr="0034766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</w:t>
            </w:r>
            <w:bookmarkStart w:id="3" w:name="_GoBack"/>
            <w:bookmarkEnd w:id="3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 %, НЕ МЕНЕЕ: 98,5; МАССОВАЯ ДОЛЯ НИТРИТА НАТРИЯ (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NaNO</w:t>
            </w:r>
            <w:proofErr w:type="spellEnd"/>
            <w:r w:rsidRPr="001F72AF">
              <w:rPr>
                <w:rFonts w:ascii="Cambria Math" w:eastAsia="Times New Roman" w:hAnsi="Cambria Math" w:cs="Cambria Math"/>
                <w:i/>
                <w:color w:val="000000"/>
                <w:sz w:val="20"/>
                <w:szCs w:val="24"/>
                <w:lang w:eastAsia="ru-RU"/>
              </w:rPr>
              <w:t>₃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 %, НЕ БОЛЕЕ: 1,0; МАССОВАЯ ДОЛЯ ХЛОРИСТОГО НАТРИЯ (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NaCl</w:t>
            </w:r>
            <w:proofErr w:type="spell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), %, НЕ БОЛЕЕ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6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 xml:space="preserve"> 0,17; МАССОВАЯ ДОЛЯ НЕРАСТВОРИМОГО В ВОДЕ ПРОКАЛЕННОГО ОСТАТКА, %, НЕ БОЛЕЕ: 0,03; МАССОВ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ru-RU"/>
              </w:rPr>
              <w:t>АЯ ДОЛЯ ВОДЫ, %, НЕ БОЛЕЕ: 1,4.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7868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BB" w:rsidRPr="001F72AF" w:rsidRDefault="003178BB" w:rsidP="003178B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упаковке должна быть нанесена следующая информация: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Полное название и адрес завода изготовителя.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Название продукта.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</w:t>
            </w:r>
            <w:r w:rsidR="00ED101E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ОСТ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по которому был произведен продукт.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Масса нетто продукта с учетом погрешности. 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Номер партии.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Класс опасности.</w:t>
            </w:r>
          </w:p>
          <w:p w:rsidR="00483ECA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Дата изготовления.</w:t>
            </w:r>
          </w:p>
          <w:p w:rsidR="00F01AE5" w:rsidRPr="001F72AF" w:rsidRDefault="00483ECA" w:rsidP="00483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Гарантийный срок хранения.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F01AE5" w:rsidRPr="001F72AF" w:rsidTr="0004092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302" w:rsidRPr="001F72AF" w:rsidRDefault="00925302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Полипропиленовые тканые мешки с закрытой горловиной (клапаном) с полиэтиленовым вкладышем.  Номинальная масса 50 кг. Мешки зашиты машинным способом </w:t>
            </w:r>
          </w:p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C2B" w:rsidRPr="001F72AF" w:rsidRDefault="00FF4C2B" w:rsidP="00FF4C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В соответствии с регламентирующими документами  предприятия Системы менеджмента качества.  </w:t>
            </w:r>
          </w:p>
          <w:p w:rsidR="00F01AE5" w:rsidRPr="001F72AF" w:rsidRDefault="00F01AE5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4" w:name="OLE_LINK9"/>
            <w:bookmarkStart w:id="5" w:name="OLE_LINK10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 наличие сертификатов качества</w:t>
            </w:r>
          </w:p>
          <w:p w:rsidR="00F01AE5" w:rsidRPr="001F72AF" w:rsidRDefault="003178BB" w:rsidP="003178B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Соответствие </w:t>
            </w:r>
            <w:r w:rsidR="00A7703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ГОСТ 19906-74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что должно подтверждаться при обязательной сертификации сертификатами соответствия</w:t>
            </w:r>
            <w:bookmarkEnd w:id="4"/>
            <w:bookmarkEnd w:id="5"/>
            <w:r w:rsidR="00F01AE5"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8BB" w:rsidRPr="001F72AF" w:rsidRDefault="003178BB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Перевозка должна осуществляться преимущественно ж/д транспортом до станции ст. Далматово </w:t>
            </w:r>
            <w:proofErr w:type="spellStart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Южноуральской</w:t>
            </w:r>
            <w:proofErr w:type="spellEnd"/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ж/д Код станции - 827602 Код предприятия - 3648 ОКПО-51137700 ОКВЭД-12.00.11</w:t>
            </w:r>
          </w:p>
          <w:p w:rsidR="00F01AE5" w:rsidRPr="001F72AF" w:rsidRDefault="003178BB" w:rsidP="003178BB">
            <w:pPr>
              <w:tabs>
                <w:tab w:val="left" w:pos="8025"/>
              </w:tabs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6A8" w:rsidRPr="001F72AF" w:rsidRDefault="00B076A8" w:rsidP="00B07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Нитрит натрия хранится в неотапливаемых помещениях </w:t>
            </w:r>
            <w:r w:rsidR="00D315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</w:t>
            </w: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упаковке изготовителя. </w:t>
            </w:r>
            <w:r w:rsidR="00D315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</w:t>
            </w:r>
            <w:r w:rsidRPr="001F72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Не допускается хранение нитрита натрия с другими веществами. </w:t>
            </w:r>
          </w:p>
          <w:p w:rsidR="00F01AE5" w:rsidRPr="001F72AF" w:rsidRDefault="00F01AE5" w:rsidP="00F01AE5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076A8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t xml:space="preserve"> </w:t>
            </w: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Гарантийный срок хранения 6 месяцев со дня изготовления.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64B5E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11. ТРЕБОВАНИЯ ПО БЕЗОПАСНОСТИ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6A8" w:rsidRPr="001F72AF" w:rsidRDefault="000C3B30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Работающие с нитритом натрия должны быть обеспечены специальной одеждой, специальной обувью и средствами защиты рук в соответствии с ГОСТ12.4.103-83 и защитными очками.</w:t>
            </w:r>
          </w:p>
          <w:p w:rsidR="00F01AE5" w:rsidRPr="001F72AF" w:rsidRDefault="00F01AE5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0C3B30" w:rsidP="000515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Нитрит натрия технический, сорт 1  по ГОСТ 199606-74</w:t>
            </w:r>
            <w:r w:rsidR="0005157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3178BB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Нет 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B73762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B73762" w:rsidRDefault="000C3B30" w:rsidP="00A50D3F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Поставка нитрита натрия </w:t>
            </w:r>
            <w:r w:rsidR="00A50D3F" w:rsidRP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срокам помесячной разбивки, установленным в  спецификации</w:t>
            </w:r>
            <w:r w:rsidR="00A50D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 (Приложение №1)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F01AE5" w:rsidRPr="001F72AF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04092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B64B5E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F01AE5" w:rsidRPr="001F72AF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F01AE5" w:rsidRPr="001F72AF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1F72AF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1AE5" w:rsidRPr="001F72AF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1F72AF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F01AE5" w:rsidRPr="00F01AE5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1F72AF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01AE5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F01AE5" w:rsidRPr="00F01AE5" w:rsidTr="000409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01AE5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01AE5" w:rsidRDefault="00F01AE5" w:rsidP="00F01AE5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271BEE" w:rsidRDefault="00271BEE">
      <w:pPr>
        <w:rPr>
          <w:rFonts w:ascii="Times New Roman" w:hAnsi="Times New Roman" w:cs="Times New Roman"/>
        </w:rPr>
      </w:pPr>
    </w:p>
    <w:p w:rsidR="00A50D3F" w:rsidRPr="00A50D3F" w:rsidRDefault="00A50D3F" w:rsidP="00A50D3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D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производственного отдела                                                     </w:t>
      </w:r>
      <w:r w:rsidRPr="00A50D3F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 Луценко</w:t>
      </w:r>
    </w:p>
    <w:p w:rsidR="00A50D3F" w:rsidRDefault="00A50D3F">
      <w:pPr>
        <w:rPr>
          <w:rFonts w:ascii="Times New Roman" w:hAnsi="Times New Roman" w:cs="Times New Roman"/>
        </w:rPr>
      </w:pPr>
    </w:p>
    <w:p w:rsidR="00A50D3F" w:rsidRDefault="00A50D3F">
      <w:pPr>
        <w:rPr>
          <w:rFonts w:ascii="Times New Roman" w:hAnsi="Times New Roman" w:cs="Times New Roman"/>
        </w:rPr>
      </w:pPr>
    </w:p>
    <w:p w:rsidR="00A50D3F" w:rsidRPr="00F01AE5" w:rsidRDefault="00A50D3F">
      <w:pPr>
        <w:rPr>
          <w:rFonts w:ascii="Times New Roman" w:hAnsi="Times New Roman" w:cs="Times New Roman"/>
        </w:rPr>
      </w:pPr>
    </w:p>
    <w:sectPr w:rsidR="00A50D3F" w:rsidRPr="00F01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245"/>
    <w:rsid w:val="00012D26"/>
    <w:rsid w:val="00014971"/>
    <w:rsid w:val="000242E9"/>
    <w:rsid w:val="00041B96"/>
    <w:rsid w:val="00051574"/>
    <w:rsid w:val="000A4535"/>
    <w:rsid w:val="000C3849"/>
    <w:rsid w:val="000C3B30"/>
    <w:rsid w:val="00181DEC"/>
    <w:rsid w:val="001D7795"/>
    <w:rsid w:val="001F72AF"/>
    <w:rsid w:val="00271BEE"/>
    <w:rsid w:val="00282DBC"/>
    <w:rsid w:val="00311A9C"/>
    <w:rsid w:val="003178BB"/>
    <w:rsid w:val="00347666"/>
    <w:rsid w:val="003A7DFF"/>
    <w:rsid w:val="00416C14"/>
    <w:rsid w:val="00483ECA"/>
    <w:rsid w:val="005C7AFC"/>
    <w:rsid w:val="00696E2C"/>
    <w:rsid w:val="006C7B89"/>
    <w:rsid w:val="006D2BAB"/>
    <w:rsid w:val="007771B0"/>
    <w:rsid w:val="00844526"/>
    <w:rsid w:val="008A4632"/>
    <w:rsid w:val="008B2059"/>
    <w:rsid w:val="00925302"/>
    <w:rsid w:val="009D1A10"/>
    <w:rsid w:val="00A00B66"/>
    <w:rsid w:val="00A50D3F"/>
    <w:rsid w:val="00A77035"/>
    <w:rsid w:val="00A91729"/>
    <w:rsid w:val="00B076A8"/>
    <w:rsid w:val="00B64B5E"/>
    <w:rsid w:val="00B73762"/>
    <w:rsid w:val="00B85915"/>
    <w:rsid w:val="00BB35E0"/>
    <w:rsid w:val="00C85FD3"/>
    <w:rsid w:val="00C957EA"/>
    <w:rsid w:val="00D315B0"/>
    <w:rsid w:val="00D86AC3"/>
    <w:rsid w:val="00DA2F56"/>
    <w:rsid w:val="00DD3245"/>
    <w:rsid w:val="00E96F04"/>
    <w:rsid w:val="00ED101E"/>
    <w:rsid w:val="00F01AE5"/>
    <w:rsid w:val="00F07868"/>
    <w:rsid w:val="00F60E5B"/>
    <w:rsid w:val="00FB16DA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kropacheva.l.m</dc:creator>
  <cp:lastModifiedBy>Кропачева Екатерина Николаевна</cp:lastModifiedBy>
  <cp:revision>37</cp:revision>
  <dcterms:created xsi:type="dcterms:W3CDTF">2013-11-06T01:46:00Z</dcterms:created>
  <dcterms:modified xsi:type="dcterms:W3CDTF">2015-01-26T05:40:00Z</dcterms:modified>
</cp:coreProperties>
</file>