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A57" w:rsidRDefault="00DD4A57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ЧАСТЬ 2</w:t>
      </w:r>
    </w:p>
    <w:p w:rsidR="00DD4A57" w:rsidRPr="0078637D" w:rsidRDefault="00DD4A57" w:rsidP="0078637D">
      <w:pPr>
        <w:ind w:left="357"/>
        <w:jc w:val="center"/>
        <w:outlineLvl w:val="0"/>
        <w:rPr>
          <w:b/>
        </w:rPr>
      </w:pPr>
    </w:p>
    <w:p w:rsidR="00DD4A57" w:rsidRPr="0078637D" w:rsidRDefault="00DD4A57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ПОРЯДОК ПРОВЕДЕНИЯ ЗАКУПКИ</w:t>
      </w:r>
    </w:p>
    <w:p w:rsidR="00DD4A57" w:rsidRPr="00FE6216" w:rsidRDefault="00DD4A57" w:rsidP="0078637D">
      <w:pPr>
        <w:tabs>
          <w:tab w:val="left" w:pos="1134"/>
        </w:tabs>
        <w:ind w:right="-1"/>
        <w:jc w:val="center"/>
        <w:rPr>
          <w:b/>
          <w:i/>
          <w:sz w:val="22"/>
          <w:szCs w:val="22"/>
        </w:rPr>
      </w:pPr>
    </w:p>
    <w:tbl>
      <w:tblPr>
        <w:tblW w:w="10800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1140"/>
        <w:gridCol w:w="1978"/>
        <w:gridCol w:w="7677"/>
      </w:tblGrid>
      <w:tr w:rsidR="00DD4A57" w:rsidRPr="00D0596C" w:rsidTr="00D0596C">
        <w:trPr>
          <w:trHeight w:val="384"/>
          <w:tblHeader/>
        </w:trPr>
        <w:tc>
          <w:tcPr>
            <w:tcW w:w="1140" w:type="dxa"/>
            <w:gridSpan w:val="2"/>
            <w:vAlign w:val="center"/>
          </w:tcPr>
          <w:p w:rsidR="00DD4A57" w:rsidRPr="00D0596C" w:rsidRDefault="00DD4A57" w:rsidP="007D7FA5">
            <w:pPr>
              <w:tabs>
                <w:tab w:val="left" w:pos="528"/>
              </w:tabs>
              <w:ind w:right="108"/>
              <w:jc w:val="center"/>
              <w:rPr>
                <w:b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1979" w:type="dxa"/>
            <w:vAlign w:val="center"/>
          </w:tcPr>
          <w:p w:rsidR="00DD4A57" w:rsidRPr="00D0596C" w:rsidRDefault="00DD4A57" w:rsidP="001F0DFD">
            <w:pPr>
              <w:pStyle w:val="BodyTextIndent2"/>
              <w:spacing w:after="0" w:line="240" w:lineRule="auto"/>
              <w:ind w:left="-1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Наименование п/п</w:t>
            </w:r>
          </w:p>
        </w:tc>
        <w:tc>
          <w:tcPr>
            <w:tcW w:w="7681" w:type="dxa"/>
            <w:vAlign w:val="center"/>
          </w:tcPr>
          <w:p w:rsidR="00DD4A57" w:rsidRPr="00D0596C" w:rsidRDefault="00DD4A57" w:rsidP="001F0DFD">
            <w:pPr>
              <w:pStyle w:val="BodyTextIndent2"/>
              <w:spacing w:after="0" w:line="240" w:lineRule="auto"/>
              <w:ind w:left="-1" w:right="15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Содержание</w:t>
            </w:r>
          </w:p>
        </w:tc>
      </w:tr>
      <w:tr w:rsidR="00DD4A57" w:rsidRPr="00D0596C" w:rsidTr="00D0596C">
        <w:trPr>
          <w:trHeight w:val="184"/>
        </w:trPr>
        <w:tc>
          <w:tcPr>
            <w:tcW w:w="1140" w:type="dxa"/>
            <w:gridSpan w:val="2"/>
          </w:tcPr>
          <w:p w:rsidR="00DD4A57" w:rsidRPr="00D0596C" w:rsidRDefault="00DD4A57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1.</w:t>
            </w:r>
          </w:p>
        </w:tc>
        <w:tc>
          <w:tcPr>
            <w:tcW w:w="1979" w:type="dxa"/>
          </w:tcPr>
          <w:p w:rsidR="00DD4A57" w:rsidRPr="00D0596C" w:rsidRDefault="00DD4A57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Общие положения</w:t>
            </w:r>
          </w:p>
        </w:tc>
        <w:tc>
          <w:tcPr>
            <w:tcW w:w="7681" w:type="dxa"/>
          </w:tcPr>
          <w:p w:rsidR="00DD4A57" w:rsidRPr="00D0596C" w:rsidRDefault="00DD4A57" w:rsidP="009C5AEC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bCs w:val="0"/>
                <w:sz w:val="20"/>
                <w:szCs w:val="2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 даты официальной публикации</w:t>
            </w:r>
            <w:r w:rsidRPr="00D0596C" w:rsidDel="00A16E2A"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извещения о проведении закупки и закупочной документации на официальных сайтах закупочная документация находится в открытом доступе, на ЭТП предоставляется согласно правилам данной ЭТП.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</w:t>
            </w:r>
            <w:r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ходе закупки решениях закупочной комиссии и организатора закупки.</w:t>
            </w:r>
          </w:p>
        </w:tc>
      </w:tr>
      <w:tr w:rsidR="00DD4A57" w:rsidRPr="00D0596C" w:rsidTr="00D0596C">
        <w:trPr>
          <w:trHeight w:val="955"/>
        </w:trPr>
        <w:tc>
          <w:tcPr>
            <w:tcW w:w="1140" w:type="dxa"/>
            <w:gridSpan w:val="2"/>
          </w:tcPr>
          <w:p w:rsidR="00DD4A57" w:rsidRPr="00D0596C" w:rsidRDefault="00DD4A57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2.</w:t>
            </w:r>
          </w:p>
        </w:tc>
        <w:tc>
          <w:tcPr>
            <w:tcW w:w="1979" w:type="dxa"/>
          </w:tcPr>
          <w:p w:rsidR="00DD4A57" w:rsidRPr="00D0596C" w:rsidRDefault="00DD4A57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Разъяснение положений закупочной документации</w:t>
            </w:r>
          </w:p>
        </w:tc>
        <w:tc>
          <w:tcPr>
            <w:tcW w:w="7681" w:type="dxa"/>
          </w:tcPr>
          <w:p w:rsidR="00DD4A57" w:rsidRPr="00D0596C" w:rsidRDefault="00DD4A57" w:rsidP="009C5AEC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bookmarkStart w:id="0" w:name="_Ref406409540"/>
            <w:r w:rsidRPr="00D0596C">
              <w:rPr>
                <w:sz w:val="20"/>
                <w:szCs w:val="20"/>
              </w:rP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0"/>
          </w:p>
          <w:p w:rsidR="00DD4A57" w:rsidRPr="00D0596C" w:rsidRDefault="00DD4A57" w:rsidP="009C5AEC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через ЭТП;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письменном виде (на бланке участника или с печатью участника) за подписью руководителя участника закупки или уполномоченного лица участника закупки.</w:t>
            </w:r>
          </w:p>
          <w:p w:rsidR="00DD4A57" w:rsidRPr="00D0596C" w:rsidRDefault="00DD4A57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должен обеспечить получение организатором закупки такого запроса не позднее 2 (двух) рабочих дней до дня окончания срока подачи заявок на участие в запросе цен.</w:t>
            </w:r>
          </w:p>
          <w:p w:rsidR="00DD4A57" w:rsidRPr="00D0596C" w:rsidRDefault="00DD4A57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поступлении запроса позже данного срока организатор вправе не отвечать на запрос.</w:t>
            </w:r>
          </w:p>
          <w:p w:rsidR="00DD4A57" w:rsidRPr="00D0596C" w:rsidRDefault="00DD4A57" w:rsidP="009C5AEC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поступлении запроса в срок, указанный в п. </w:t>
            </w:r>
            <w:fldSimple w:instr=" REF _Ref406409540 \r \h  \* MERGEFORMAT ">
              <w:r w:rsidRPr="00D0596C">
                <w:rPr>
                  <w:sz w:val="20"/>
                  <w:szCs w:val="20"/>
                </w:rPr>
                <w:t>2.1</w:t>
              </w:r>
            </w:fldSimple>
            <w:r w:rsidRPr="00D0596C">
              <w:rPr>
                <w:sz w:val="20"/>
                <w:szCs w:val="20"/>
              </w:rPr>
              <w:t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</w:t>
            </w:r>
          </w:p>
          <w:p w:rsidR="00DD4A57" w:rsidRPr="00D0596C" w:rsidRDefault="00DD4A57" w:rsidP="00B33F5D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DD4A57" w:rsidRPr="00D0596C" w:rsidRDefault="00DD4A57" w:rsidP="009C5AEC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DD4A57" w:rsidRPr="00D0596C" w:rsidTr="00D0596C">
        <w:trPr>
          <w:trHeight w:val="246"/>
        </w:trPr>
        <w:tc>
          <w:tcPr>
            <w:tcW w:w="1140" w:type="dxa"/>
            <w:gridSpan w:val="2"/>
          </w:tcPr>
          <w:p w:rsidR="00DD4A57" w:rsidRPr="00D0596C" w:rsidRDefault="00DD4A57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3.</w:t>
            </w:r>
          </w:p>
        </w:tc>
        <w:tc>
          <w:tcPr>
            <w:tcW w:w="1979" w:type="dxa"/>
          </w:tcPr>
          <w:p w:rsidR="00DD4A57" w:rsidRPr="00D0596C" w:rsidRDefault="00DD4A57" w:rsidP="002906B2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7681" w:type="dxa"/>
          </w:tcPr>
          <w:p w:rsidR="00DD4A57" w:rsidRPr="00D0596C" w:rsidRDefault="00DD4A57" w:rsidP="009C5AEC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Руководитель заказчика или лицо, утвердившее закупочную документацию, при необходимости принимает решение о внесении изменений в извещение о проведении закупки или закупочную документацию не позднее чем за 2 (два) рабочих дня до окончания срока подачи заявок.</w:t>
            </w:r>
          </w:p>
          <w:p w:rsidR="00DD4A57" w:rsidRPr="00D0596C" w:rsidRDefault="00DD4A57" w:rsidP="009C5AEC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DD4A57" w:rsidRPr="00D0596C" w:rsidRDefault="00DD4A57" w:rsidP="009C5AEC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течение 3 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 проведении закупки.</w:t>
            </w:r>
          </w:p>
          <w:p w:rsidR="00DD4A57" w:rsidRPr="00D0596C" w:rsidRDefault="00DD4A57" w:rsidP="009C5AEC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2 (двух) рабочих дней, а в случае изменения предмета запроса цен — 5 (пять) календарных дней.</w:t>
            </w:r>
          </w:p>
        </w:tc>
      </w:tr>
      <w:tr w:rsidR="00DD4A57" w:rsidRPr="00D0596C" w:rsidTr="00D0596C">
        <w:trPr>
          <w:trHeight w:val="473"/>
        </w:trPr>
        <w:tc>
          <w:tcPr>
            <w:tcW w:w="1140" w:type="dxa"/>
            <w:gridSpan w:val="2"/>
          </w:tcPr>
          <w:p w:rsidR="00DD4A57" w:rsidRPr="00D0596C" w:rsidRDefault="00DD4A57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" w:name="_Ref317253528"/>
            <w:r w:rsidRPr="00D0596C">
              <w:rPr>
                <w:sz w:val="20"/>
                <w:szCs w:val="20"/>
              </w:rPr>
              <w:t>4.</w:t>
            </w:r>
          </w:p>
        </w:tc>
        <w:bookmarkEnd w:id="1"/>
        <w:tc>
          <w:tcPr>
            <w:tcW w:w="1979" w:type="dxa"/>
          </w:tcPr>
          <w:p w:rsidR="00DD4A57" w:rsidRPr="00D0596C" w:rsidRDefault="00DD4A57" w:rsidP="005D71D5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7681" w:type="dxa"/>
          </w:tcPr>
          <w:p w:rsidR="00DD4A57" w:rsidRPr="00D0596C" w:rsidRDefault="00DD4A57" w:rsidP="009C5AE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Для участия в закупке участник закупки должен подать заявку на участие в закупке (предложение на участие в закупке, предоставляемое с 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 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 заключении договора (офертой) и у участника закупки возникает обязанность заключить договор на условиях закупочной документации и его предложения. Если участник закупки представил свою заявку с опозданием, она не рассматривается.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каждого лота участник закупки вправе подать только одну заявку на участие в закупке.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(предпочтительнее формат *.pdf,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 закупке, с 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 инструкциями, приведенными в закупочной документации. Допускается размещение на ЭТП документов, сохраненных в архивах, при этом размещение на ЭТП архивов, разделенных на несколько частей, открытие каждой из которых по отдельности невозможно, не допускается.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закупки, подавший заявку на участие в закупке, вправе изменить или отозвать свою заявку на участие в закупке в любое время после ее подачи, но до истечения срока окончания подачи заявок на участие в закупке, указанного в извещении о проведении закупки.</w:t>
            </w:r>
            <w:bookmarkStart w:id="2" w:name="_Ref406500548"/>
          </w:p>
          <w:p w:rsidR="00DD4A57" w:rsidRPr="00D0596C" w:rsidRDefault="00DD4A57" w:rsidP="009C5AE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DD4A57" w:rsidRPr="00D0596C" w:rsidRDefault="00DD4A57" w:rsidP="009C5AEC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отозвать поданную заявку;</w:t>
            </w:r>
          </w:p>
          <w:p w:rsidR="00DD4A57" w:rsidRPr="00D0596C" w:rsidRDefault="00DD4A57" w:rsidP="009C5AEC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не отзывать поданную заявку, изменив ее (при желании).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Подача изменений заявок на участие в закупке осуществляется документально в соответствии с требованиями настоящего пункта. </w:t>
            </w:r>
            <w:bookmarkStart w:id="3" w:name="_Ref115078477"/>
            <w:r w:rsidRPr="00D0596C">
              <w:rPr>
                <w:sz w:val="20"/>
                <w:szCs w:val="20"/>
              </w:rPr>
              <w:t>В этом случае участник закупки готовит следующие документы:</w:t>
            </w:r>
            <w:bookmarkEnd w:id="2"/>
            <w:bookmarkEnd w:id="3"/>
          </w:p>
          <w:p w:rsidR="00DD4A57" w:rsidRPr="00D0596C" w:rsidRDefault="00DD4A57" w:rsidP="009C5AEC">
            <w:pPr>
              <w:pStyle w:val="a6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письмо об изменении заявки на участие в закупке в отношении данного лота на бланке организации (для юридического лица);</w:t>
            </w:r>
          </w:p>
          <w:p w:rsidR="00DD4A57" w:rsidRPr="00D0596C" w:rsidRDefault="00DD4A57" w:rsidP="009C5AEC">
            <w:pPr>
              <w:pStyle w:val="a6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DD4A57" w:rsidRPr="00D0596C" w:rsidRDefault="00DD4A57" w:rsidP="009C5AEC">
            <w:pPr>
              <w:pStyle w:val="a6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новые версии документов, которые изменяются.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наименования участника закупки, 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полных фамилий, имен, отчеств тех лиц, которые будут присутствовать при открытии доступа к заявкам на участие в закупке.</w:t>
            </w:r>
          </w:p>
          <w:p w:rsidR="00DD4A57" w:rsidRPr="00D0596C" w:rsidRDefault="00DD4A57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DD4A57" w:rsidRPr="00D0596C" w:rsidRDefault="00DD4A57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В связи с действующим Постановлением Правительства РФ № 1655-75 от 05 февраля </w:t>
            </w:r>
            <w:smartTag w:uri="urn:schemas-microsoft-com:office:smarttags" w:element="metricconverter">
              <w:smartTagPr>
                <w:attr w:name="ProductID" w:val="1999 г"/>
              </w:smartTagPr>
              <w:r w:rsidRPr="00D0596C">
                <w:rPr>
                  <w:sz w:val="20"/>
                  <w:szCs w:val="20"/>
                </w:rPr>
                <w:t>1999 г</w:t>
              </w:r>
            </w:smartTag>
            <w:r w:rsidRPr="00D0596C">
              <w:rPr>
                <w:sz w:val="20"/>
                <w:szCs w:val="20"/>
              </w:rPr>
              <w:t>. «Об утверждении перечня особорежимных предприятий» на предприятие Заказчика могут быть допущены исключительно граждане Российской Федерации при наличии общероссийского паспорта.</w:t>
            </w:r>
          </w:p>
          <w:p w:rsidR="00DD4A57" w:rsidRPr="00D0596C" w:rsidRDefault="00DD4A57" w:rsidP="000A1593">
            <w:pPr>
              <w:pStyle w:val="Times12"/>
              <w:ind w:firstLine="0"/>
              <w:rPr>
                <w:i/>
                <w:sz w:val="20"/>
                <w:szCs w:val="20"/>
              </w:rPr>
            </w:pPr>
            <w:r w:rsidRPr="00D0596C">
              <w:rPr>
                <w:i/>
                <w:sz w:val="20"/>
                <w:szCs w:val="20"/>
              </w:rPr>
              <w:t>На основании режимных требований, действующих на предприятии Заказчика, пронос аудио и видео устройств, средств сотовой связи (в том числе, со встроенными диктофонами и/или видеокамерами), ноутбуков и других средств хранения и передачи информации строго запрещен.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закупки.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DD4A57" w:rsidRPr="00D0596C" w:rsidTr="00D0596C">
        <w:trPr>
          <w:trHeight w:val="388"/>
        </w:trPr>
        <w:tc>
          <w:tcPr>
            <w:tcW w:w="1140" w:type="dxa"/>
            <w:gridSpan w:val="2"/>
          </w:tcPr>
          <w:p w:rsidR="00DD4A57" w:rsidRPr="00D0596C" w:rsidRDefault="00DD4A57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5.</w:t>
            </w:r>
          </w:p>
        </w:tc>
        <w:tc>
          <w:tcPr>
            <w:tcW w:w="1979" w:type="dxa"/>
          </w:tcPr>
          <w:p w:rsidR="00DD4A57" w:rsidRPr="00D0596C" w:rsidRDefault="00DD4A57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Отстранение участника закупки</w:t>
            </w:r>
          </w:p>
        </w:tc>
        <w:tc>
          <w:tcPr>
            <w:tcW w:w="7681" w:type="dxa"/>
          </w:tcPr>
          <w:p w:rsidR="00DD4A57" w:rsidRPr="00D0596C" w:rsidRDefault="00DD4A57" w:rsidP="009C5AEC">
            <w:pPr>
              <w:pStyle w:val="ListParagraph"/>
              <w:widowControl w:val="0"/>
              <w:numPr>
                <w:ilvl w:val="0"/>
                <w:numId w:val="45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Единая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обнаружении недостоверных сведений в заявке на участие в закупке и (или) ее уточнениях согласно пункту 6.5.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DD4A57" w:rsidRPr="00D0596C" w:rsidRDefault="00DD4A57" w:rsidP="00005886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Решение об отстранении участника закупки оформляется протоколом заседания единой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DD4A57" w:rsidRPr="00D0596C" w:rsidTr="00D0596C">
        <w:trPr>
          <w:trHeight w:val="388"/>
        </w:trPr>
        <w:tc>
          <w:tcPr>
            <w:tcW w:w="1140" w:type="dxa"/>
            <w:gridSpan w:val="2"/>
          </w:tcPr>
          <w:p w:rsidR="00DD4A57" w:rsidRPr="00D0596C" w:rsidRDefault="00DD4A57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6.</w:t>
            </w:r>
          </w:p>
        </w:tc>
        <w:tc>
          <w:tcPr>
            <w:tcW w:w="1979" w:type="dxa"/>
          </w:tcPr>
          <w:p w:rsidR="00DD4A57" w:rsidRPr="00D0596C" w:rsidRDefault="00DD4A57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7681" w:type="dxa"/>
          </w:tcPr>
          <w:p w:rsidR="00DD4A57" w:rsidRPr="00D0596C" w:rsidRDefault="00DD4A57" w:rsidP="009C5AEC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Рассмотрение заявок осуществляется в соответствии с Методикой установления требований и критериев оценки заявок в 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DD4A57" w:rsidRPr="00D0596C" w:rsidRDefault="00DD4A57" w:rsidP="009C5AEC">
            <w:pPr>
              <w:pStyle w:val="ListParagraph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отборочная стадия;</w:t>
            </w:r>
          </w:p>
          <w:p w:rsidR="00DD4A57" w:rsidRPr="00D0596C" w:rsidRDefault="00DD4A57" w:rsidP="009C5AEC">
            <w:pPr>
              <w:pStyle w:val="ListParagraph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оценочная стадия</w:t>
            </w:r>
          </w:p>
          <w:p w:rsidR="00DD4A57" w:rsidRPr="00D0596C" w:rsidRDefault="00DD4A57" w:rsidP="009C5AEC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DD4A57" w:rsidRPr="00D0596C" w:rsidRDefault="00DD4A57" w:rsidP="009C5AEC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 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DD4A57" w:rsidRPr="00D0596C" w:rsidRDefault="00DD4A57" w:rsidP="009C5AEC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 предоставленным.</w:t>
            </w:r>
          </w:p>
          <w:p w:rsidR="00DD4A57" w:rsidRPr="00D0596C" w:rsidRDefault="00DD4A57" w:rsidP="009C5AEC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4" w:name="_Ref401221523"/>
            <w:r w:rsidRPr="00D0596C">
              <w:rPr>
                <w:bCs/>
                <w:sz w:val="20"/>
              </w:rPr>
              <w:t>В ходе рассмотрения заявок на участие в закупке в случаях, указанных ниже, единая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4"/>
          </w:p>
          <w:p w:rsidR="00DD4A57" w:rsidRPr="00D0596C" w:rsidRDefault="00DD4A57" w:rsidP="009C5AEC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bookmarkStart w:id="5" w:name="_Ref401221504"/>
            <w:r w:rsidRPr="00D0596C">
              <w:rPr>
                <w:sz w:val="20"/>
                <w:szCs w:val="20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5"/>
          </w:p>
          <w:p w:rsidR="00DD4A57" w:rsidRPr="00D0596C" w:rsidRDefault="00DD4A57" w:rsidP="009C5AEC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учредительные документы,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DD4A57" w:rsidRPr="00D0596C" w:rsidRDefault="00DD4A57" w:rsidP="00E50081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Исправление иных ошибок не допускается.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заявки на участие в закупке требованиям закупочной документации в отношении характеристик предлагаемых товаров, работ, услуг и договорных условий, расчета цены договора;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6" w:name="_Ref381859812"/>
            <w:r w:rsidRPr="00D0596C">
              <w:rPr>
                <w:sz w:val="20"/>
                <w:szCs w:val="20"/>
              </w:rPr>
              <w:t>если сведения о привлекаемом участником закупки субподрядчике (соисполнителе)</w:t>
            </w:r>
            <w:bookmarkEnd w:id="6"/>
            <w:r w:rsidRPr="00D0596C">
              <w:rPr>
                <w:sz w:val="20"/>
                <w:szCs w:val="20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 замены такого субподрядчика (соисполнителя) является основанием для отказа в допуске к участию в конкурсе согласно пп. б) п. 8.2.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DD4A57" w:rsidRPr="00D0596C" w:rsidRDefault="00DD4A57" w:rsidP="009C5AEC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пп. 6.5.1 документы могут быть запрошены только единожды (в отношении каждого из документов).</w:t>
            </w:r>
          </w:p>
          <w:p w:rsidR="00DD4A57" w:rsidRPr="00D0596C" w:rsidRDefault="00DD4A57" w:rsidP="009C5AEC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Не направляются участнику закупки запросы согласно п. 6.5, если в соответствии с п. 7.3 имеются также иные основания для отказа в допуске к участию в закупке такого участника.</w:t>
            </w:r>
          </w:p>
          <w:p w:rsidR="00DD4A57" w:rsidRPr="00D0596C" w:rsidRDefault="00DD4A57" w:rsidP="009C5AEC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7" w:name="_Ref401221584"/>
            <w:r w:rsidRPr="00D0596C">
              <w:rPr>
                <w:bCs/>
                <w:sz w:val="20"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"/>
          </w:p>
          <w:p w:rsidR="00DD4A57" w:rsidRPr="00D0596C" w:rsidRDefault="00DD4A57" w:rsidP="009C5AEC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п. 6.8.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</w:tc>
      </w:tr>
      <w:tr w:rsidR="00DD4A57" w:rsidRPr="00D0596C" w:rsidTr="00D0596C">
        <w:trPr>
          <w:gridBefore w:val="1"/>
          <w:trHeight w:val="388"/>
        </w:trPr>
        <w:tc>
          <w:tcPr>
            <w:tcW w:w="1140" w:type="dxa"/>
          </w:tcPr>
          <w:p w:rsidR="00DD4A57" w:rsidRPr="00D0596C" w:rsidRDefault="00DD4A57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7.</w:t>
            </w:r>
          </w:p>
        </w:tc>
        <w:tc>
          <w:tcPr>
            <w:tcW w:w="1979" w:type="dxa"/>
          </w:tcPr>
          <w:p w:rsidR="00DD4A57" w:rsidRPr="00D0596C" w:rsidRDefault="00DD4A57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Проведение отборочной стадии</w:t>
            </w:r>
          </w:p>
        </w:tc>
        <w:tc>
          <w:tcPr>
            <w:tcW w:w="7681" w:type="dxa"/>
          </w:tcPr>
          <w:p w:rsidR="00DD4A57" w:rsidRPr="00D0596C" w:rsidRDefault="00DD4A57" w:rsidP="009C5AEC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рамках отборочной стадии единая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8" w:name="_Ref407364135"/>
            <w:r w:rsidRPr="00D0596C">
              <w:rPr>
                <w:sz w:val="20"/>
                <w:szCs w:val="20"/>
              </w:rPr>
              <w:t>Критерии отбора:</w:t>
            </w:r>
            <w:bookmarkEnd w:id="8"/>
          </w:p>
          <w:p w:rsidR="00DD4A57" w:rsidRPr="00D0596C" w:rsidRDefault="00DD4A57" w:rsidP="009C5AEC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заявки требованиям закупочной документации по существу по своему составу и оформлению;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9" w:name="_Ref407364133"/>
            <w:r w:rsidRPr="00D0596C">
              <w:rPr>
                <w:sz w:val="20"/>
                <w:szCs w:val="20"/>
              </w:rP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9"/>
          </w:p>
          <w:p w:rsidR="00DD4A57" w:rsidRPr="00D0596C" w:rsidRDefault="00DD4A57" w:rsidP="009C5AEC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товаров, работ, услуг установленным требованиям;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предоставление участником закупки требуемого обеспечения заявки (если требовалось).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0" w:name="_Ref401221543"/>
            <w:r w:rsidRPr="00D0596C">
              <w:rPr>
                <w:sz w:val="20"/>
                <w:szCs w:val="20"/>
              </w:rPr>
              <w:t>По итогам отборочной стадии единая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0"/>
          </w:p>
          <w:p w:rsidR="00DD4A57" w:rsidRPr="00D0596C" w:rsidRDefault="00DD4A57" w:rsidP="009C5AEC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участника закупки;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п. 4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извещением о проведении закупки и п. 4 настоящей части, обеспечение заявки считается представленным надлежащим образом.</w:t>
            </w:r>
          </w:p>
          <w:p w:rsidR="00DD4A57" w:rsidRPr="00D0596C" w:rsidRDefault="00DD4A57" w:rsidP="009C5AEC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1" w:name="_Ref270006910"/>
            <w:r w:rsidRPr="00D0596C">
              <w:rPr>
                <w:sz w:val="20"/>
                <w:szCs w:val="20"/>
              </w:rPr>
              <w:t>Любой участник закупки после размещения протокола заседания единой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 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"/>
          </w:p>
          <w:p w:rsidR="00DD4A57" w:rsidRPr="00D0596C" w:rsidRDefault="00DD4A57" w:rsidP="009C5AEC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После принятия решения о допуске участников единая комиссия на 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единая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</w:tc>
      </w:tr>
      <w:tr w:rsidR="00DD4A57" w:rsidRPr="00D0596C" w:rsidTr="00D0596C">
        <w:trPr>
          <w:gridBefore w:val="1"/>
          <w:trHeight w:val="388"/>
        </w:trPr>
        <w:tc>
          <w:tcPr>
            <w:tcW w:w="1140" w:type="dxa"/>
          </w:tcPr>
          <w:p w:rsidR="00DD4A57" w:rsidRPr="00D0596C" w:rsidRDefault="00DD4A57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8.</w:t>
            </w:r>
          </w:p>
        </w:tc>
        <w:tc>
          <w:tcPr>
            <w:tcW w:w="1979" w:type="dxa"/>
          </w:tcPr>
          <w:p w:rsidR="00DD4A57" w:rsidRPr="00D0596C" w:rsidRDefault="00DD4A57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Преддоговорные переговоры</w:t>
            </w:r>
          </w:p>
        </w:tc>
        <w:tc>
          <w:tcPr>
            <w:tcW w:w="7681" w:type="dxa"/>
          </w:tcPr>
          <w:p w:rsidR="00DD4A57" w:rsidRPr="00D0596C" w:rsidRDefault="00DD4A57" w:rsidP="009C5AEC">
            <w:pPr>
              <w:pStyle w:val="ListParagraph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DD4A57" w:rsidRPr="00D0596C" w:rsidRDefault="00DD4A57" w:rsidP="009C5AEC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DD4A57" w:rsidRPr="00D0596C" w:rsidRDefault="00DD4A57" w:rsidP="009C5AEC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DD4A57" w:rsidRPr="00D0596C" w:rsidRDefault="00DD4A57" w:rsidP="009C5AEC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DD4A57" w:rsidRPr="00D0596C" w:rsidRDefault="00DD4A57" w:rsidP="009C5AEC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DD4A57" w:rsidRPr="00D0596C" w:rsidRDefault="00DD4A57" w:rsidP="009C5AEC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DD4A57" w:rsidRPr="00D0596C" w:rsidRDefault="00DD4A57" w:rsidP="009C5AEC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DD4A57" w:rsidRPr="00D0596C" w:rsidRDefault="00DD4A57" w:rsidP="009C5AEC">
            <w:pPr>
              <w:pStyle w:val="ListParagraph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DD4A57" w:rsidRPr="00D0596C" w:rsidRDefault="00DD4A57" w:rsidP="009C5AEC">
            <w:pPr>
              <w:pStyle w:val="ListParagraph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(одного) рабочего дня, следующего после дня его подписания.</w:t>
            </w:r>
          </w:p>
        </w:tc>
      </w:tr>
      <w:tr w:rsidR="00DD4A57" w:rsidRPr="00D0596C" w:rsidTr="00D0596C">
        <w:trPr>
          <w:gridBefore w:val="1"/>
          <w:trHeight w:val="194"/>
        </w:trPr>
        <w:tc>
          <w:tcPr>
            <w:tcW w:w="1140" w:type="dxa"/>
          </w:tcPr>
          <w:p w:rsidR="00DD4A57" w:rsidRPr="00D0596C" w:rsidRDefault="00DD4A57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9.</w:t>
            </w:r>
          </w:p>
        </w:tc>
        <w:tc>
          <w:tcPr>
            <w:tcW w:w="1979" w:type="dxa"/>
          </w:tcPr>
          <w:p w:rsidR="00DD4A57" w:rsidRPr="00D0596C" w:rsidRDefault="00DD4A57" w:rsidP="001F0DFD">
            <w:pPr>
              <w:ind w:right="153"/>
              <w:rPr>
                <w:spacing w:val="-6"/>
                <w:sz w:val="20"/>
                <w:szCs w:val="20"/>
              </w:rPr>
            </w:pPr>
            <w:r w:rsidRPr="00D0596C">
              <w:rPr>
                <w:spacing w:val="-6"/>
                <w:sz w:val="20"/>
                <w:szCs w:val="20"/>
              </w:rPr>
              <w:t>Порядок заключения договора</w:t>
            </w:r>
          </w:p>
        </w:tc>
        <w:tc>
          <w:tcPr>
            <w:tcW w:w="7681" w:type="dxa"/>
          </w:tcPr>
          <w:p w:rsidR="00DD4A57" w:rsidRPr="00D0596C" w:rsidRDefault="00DD4A57" w:rsidP="009C5AEC">
            <w:pPr>
              <w:pStyle w:val="ListParagraph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Договор с лицом, с которым принято заключить договор, (победителю закупки или единственному участнику закупки), заключается после размещения на официальном сайте протокола заседания единой комиссии по подведению итогов закупки в срок, установленный извещением о проведении закупки,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переговоров.</w:t>
            </w:r>
          </w:p>
          <w:p w:rsidR="00DD4A57" w:rsidRPr="00D0596C" w:rsidRDefault="00DD4A57" w:rsidP="009C5AEC">
            <w:pPr>
              <w:pStyle w:val="ListParagraph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обязано предоставить заказчику:</w:t>
            </w:r>
          </w:p>
          <w:p w:rsidR="00DD4A57" w:rsidRPr="00D0596C" w:rsidRDefault="00DD4A57" w:rsidP="009C5AEC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1.4 п. 2.1.1 закупочной документации, до подписания договора;</w:t>
            </w:r>
          </w:p>
          <w:p w:rsidR="00DD4A57" w:rsidRPr="00D0596C" w:rsidRDefault="00DD4A57" w:rsidP="009C5AEC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договора в случае, если в закупочной документации было установлено требование обеспечения договора.</w:t>
            </w:r>
          </w:p>
          <w:p w:rsidR="00DD4A57" w:rsidRPr="00D0596C" w:rsidRDefault="00DD4A57" w:rsidP="00A61CD3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DD4A57" w:rsidRPr="00D0596C" w:rsidRDefault="00DD4A57" w:rsidP="00A61CD3">
            <w:pPr>
              <w:ind w:firstLine="637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DD4A57" w:rsidRPr="00D0596C" w:rsidRDefault="00DD4A57" w:rsidP="009C5AEC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DD4A57" w:rsidRPr="00D0596C" w:rsidRDefault="00DD4A57" w:rsidP="009C5AEC">
            <w:pPr>
              <w:pStyle w:val="ListParagraph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случае, если закупка признана несостоявшейся в связи с тем,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условиям, предусмотренным закупочной документацией, либо принято решение о допуске только одного участника закупки, заказчик:</w:t>
            </w:r>
          </w:p>
          <w:p w:rsidR="00DD4A57" w:rsidRPr="00D0596C" w:rsidRDefault="00DD4A57" w:rsidP="009C5AEC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заключает договор с таким единственным участником закупки в 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DD4A57" w:rsidRPr="00D0596C" w:rsidRDefault="00DD4A57" w:rsidP="009C5AEC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принимает решение о проведении повторной закупки, либо</w:t>
            </w:r>
          </w:p>
          <w:p w:rsidR="00DD4A57" w:rsidRPr="00D0596C" w:rsidRDefault="00DD4A57" w:rsidP="009C5AEC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отказывается от заключения договора в случаях, указанных в подпунктах </w:t>
            </w:r>
            <w:fldSimple w:instr=" REF _Ref401223826 \r \h  \* MERGEFORMAT ">
              <w:r w:rsidRPr="00D0596C">
                <w:rPr>
                  <w:sz w:val="20"/>
                  <w:szCs w:val="20"/>
                </w:rPr>
                <w:t>а)</w:t>
              </w:r>
            </w:fldSimple>
            <w:r w:rsidRPr="00D0596C">
              <w:rPr>
                <w:sz w:val="20"/>
                <w:szCs w:val="20"/>
              </w:rPr>
              <w:t>-</w:t>
            </w:r>
            <w:fldSimple w:instr=" REF _Ref401223828 \r \h  \* MERGEFORMAT ">
              <w:r w:rsidRPr="00D0596C">
                <w:rPr>
                  <w:sz w:val="20"/>
                  <w:szCs w:val="20"/>
                </w:rPr>
                <w:t>в)</w:t>
              </w:r>
            </w:fldSimple>
            <w:r w:rsidRPr="00D0596C">
              <w:rPr>
                <w:sz w:val="20"/>
                <w:szCs w:val="20"/>
              </w:rPr>
              <w:t xml:space="preserve"> п. 10.1.</w:t>
            </w:r>
          </w:p>
        </w:tc>
      </w:tr>
      <w:tr w:rsidR="00DD4A57" w:rsidRPr="00D0596C" w:rsidTr="00D0596C">
        <w:trPr>
          <w:gridBefore w:val="1"/>
          <w:trHeight w:val="194"/>
        </w:trPr>
        <w:tc>
          <w:tcPr>
            <w:tcW w:w="1140" w:type="dxa"/>
          </w:tcPr>
          <w:p w:rsidR="00DD4A57" w:rsidRPr="00D0596C" w:rsidRDefault="00DD4A57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2" w:name="_Ref401223818"/>
            <w:r w:rsidRPr="00D0596C">
              <w:rPr>
                <w:sz w:val="20"/>
                <w:szCs w:val="20"/>
              </w:rPr>
              <w:t>10.</w:t>
            </w:r>
          </w:p>
        </w:tc>
        <w:tc>
          <w:tcPr>
            <w:tcW w:w="1979" w:type="dxa"/>
          </w:tcPr>
          <w:p w:rsidR="00DD4A57" w:rsidRPr="00D0596C" w:rsidRDefault="00DD4A57" w:rsidP="001F0DFD">
            <w:pPr>
              <w:ind w:right="153"/>
              <w:rPr>
                <w:spacing w:val="-6"/>
                <w:sz w:val="20"/>
                <w:szCs w:val="20"/>
              </w:rPr>
            </w:pPr>
            <w:bookmarkStart w:id="13" w:name="_Toc247716281"/>
            <w:bookmarkStart w:id="14" w:name="_Ref307226092"/>
            <w:bookmarkStart w:id="15" w:name="_Ref375848735"/>
            <w:bookmarkStart w:id="16" w:name="_Toc368984333"/>
            <w:bookmarkStart w:id="17" w:name="_Toc391380982"/>
            <w:bookmarkStart w:id="18" w:name="_Toc383097271"/>
            <w:bookmarkEnd w:id="12"/>
            <w:r w:rsidRPr="00D0596C">
              <w:rPr>
                <w:spacing w:val="-6"/>
                <w:sz w:val="20"/>
                <w:szCs w:val="20"/>
              </w:rPr>
              <w:t>Отказ заказчика от заключения договора</w:t>
            </w:r>
            <w:bookmarkEnd w:id="13"/>
            <w:bookmarkEnd w:id="14"/>
            <w:bookmarkEnd w:id="15"/>
            <w:bookmarkEnd w:id="16"/>
            <w:bookmarkEnd w:id="17"/>
            <w:bookmarkEnd w:id="18"/>
          </w:p>
        </w:tc>
        <w:tc>
          <w:tcPr>
            <w:tcW w:w="7681" w:type="dxa"/>
          </w:tcPr>
          <w:p w:rsidR="00DD4A57" w:rsidRPr="00D0596C" w:rsidRDefault="00DD4A57" w:rsidP="009C5AEC">
            <w:pPr>
              <w:pStyle w:val="ListParagraph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</w:p>
          <w:p w:rsidR="00DD4A57" w:rsidRPr="00D0596C" w:rsidRDefault="00DD4A57" w:rsidP="009C5AEC">
            <w:pPr>
              <w:pStyle w:val="ListParagraph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19" w:name="_Ref401223826"/>
            <w:r w:rsidRPr="00D0596C">
              <w:rPr>
                <w:sz w:val="20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"/>
          </w:p>
          <w:p w:rsidR="00DD4A57" w:rsidRPr="00D0596C" w:rsidRDefault="00DD4A57" w:rsidP="009C5AEC">
            <w:pPr>
              <w:pStyle w:val="ListParagraph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изменения потребностей заказчика;</w:t>
            </w:r>
          </w:p>
          <w:p w:rsidR="00DD4A57" w:rsidRPr="00D0596C" w:rsidRDefault="00DD4A57" w:rsidP="009C5AEC">
            <w:pPr>
              <w:pStyle w:val="ListParagraph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20" w:name="_Ref401223828"/>
            <w:r w:rsidRPr="00D0596C">
              <w:rPr>
                <w:sz w:val="20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0"/>
          </w:p>
          <w:p w:rsidR="00DD4A57" w:rsidRPr="00D0596C" w:rsidRDefault="00DD4A57" w:rsidP="009C5AEC">
            <w:pPr>
              <w:pStyle w:val="ListParagraph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 (пяти) рабочих дней после принятия такого решения.</w:t>
            </w:r>
          </w:p>
        </w:tc>
      </w:tr>
      <w:tr w:rsidR="00DD4A57" w:rsidRPr="00D0596C" w:rsidTr="00D0596C">
        <w:trPr>
          <w:gridBefore w:val="1"/>
          <w:trHeight w:val="194"/>
        </w:trPr>
        <w:tc>
          <w:tcPr>
            <w:tcW w:w="1140" w:type="dxa"/>
          </w:tcPr>
          <w:p w:rsidR="00DD4A57" w:rsidRPr="00D0596C" w:rsidRDefault="00DD4A57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1" w:name="_Ref317256138"/>
            <w:r w:rsidRPr="00D0596C">
              <w:rPr>
                <w:sz w:val="20"/>
                <w:szCs w:val="20"/>
              </w:rPr>
              <w:t>11.</w:t>
            </w:r>
          </w:p>
        </w:tc>
        <w:bookmarkEnd w:id="21"/>
        <w:tc>
          <w:tcPr>
            <w:tcW w:w="1979" w:type="dxa"/>
          </w:tcPr>
          <w:p w:rsidR="00DD4A57" w:rsidRPr="00D0596C" w:rsidRDefault="00DD4A57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исполнения обязательств по договору</w:t>
            </w:r>
          </w:p>
        </w:tc>
        <w:tc>
          <w:tcPr>
            <w:tcW w:w="7681" w:type="dxa"/>
          </w:tcPr>
          <w:p w:rsidR="00DD4A57" w:rsidRPr="00D0596C" w:rsidRDefault="00DD4A57" w:rsidP="009C5AEC">
            <w:pPr>
              <w:pStyle w:val="ListParagraph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случае, если указано в извещении о проведении закупки и проекте договора, лицо, с которым заключается договор, должно предоставить в порядке, предусмотренном извещением о проведении закупки и (или) проектом договора (Часть 3 закупочной документации), обеспечение исполнения одного или нескольких видов обязательств по договору из следующих:</w:t>
            </w:r>
          </w:p>
          <w:p w:rsidR="00DD4A57" w:rsidRPr="00D0596C" w:rsidRDefault="00DD4A57" w:rsidP="009C5AEC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обязательства по возврату аванса;</w:t>
            </w:r>
          </w:p>
          <w:p w:rsidR="00DD4A57" w:rsidRPr="00D0596C" w:rsidRDefault="00DD4A57" w:rsidP="009C5AEC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обязательств по договору, кроме гарантийных обязательств (обеспечение договора);</w:t>
            </w:r>
          </w:p>
          <w:p w:rsidR="00DD4A57" w:rsidRPr="00D0596C" w:rsidRDefault="00DD4A57" w:rsidP="009C5AEC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гарантийных обязательств,</w:t>
            </w:r>
          </w:p>
          <w:p w:rsidR="00DD4A57" w:rsidRPr="00D0596C" w:rsidRDefault="00DD4A57" w:rsidP="001F0DFD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Допустимые формы обеспечения исполнения обязательств по договору:</w:t>
            </w:r>
          </w:p>
          <w:p w:rsidR="00DD4A57" w:rsidRPr="00D0596C" w:rsidRDefault="00DD4A57" w:rsidP="009C5AEC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безотзывная банковская гарантия, выданная банком;</w:t>
            </w:r>
          </w:p>
          <w:p w:rsidR="00DD4A57" w:rsidRPr="00D0596C" w:rsidRDefault="00DD4A57" w:rsidP="009C5AEC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форме денежных средств путем их перечисления заказчику.</w:t>
            </w:r>
          </w:p>
          <w:p w:rsidR="00DD4A57" w:rsidRPr="00D0596C" w:rsidRDefault="00DD4A57" w:rsidP="009C5AEC">
            <w:pPr>
              <w:pStyle w:val="ListParagraph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Форма обеспечения исполнения обязательств по договору из указанных в п. 1</w:t>
            </w:r>
            <w:r>
              <w:rPr>
                <w:sz w:val="20"/>
              </w:rPr>
              <w:t>1</w:t>
            </w:r>
            <w:r w:rsidRPr="00D0596C">
              <w:rPr>
                <w:sz w:val="20"/>
              </w:rPr>
              <w:t>.1 определяется лицом, с которым заключается договор, самостоятельно.</w:t>
            </w:r>
          </w:p>
          <w:p w:rsidR="00DD4A57" w:rsidRPr="00D0596C" w:rsidRDefault="00DD4A57" w:rsidP="009C5AEC">
            <w:pPr>
              <w:pStyle w:val="ListParagraph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DD4A57" w:rsidRPr="00D0596C" w:rsidRDefault="00DD4A57" w:rsidP="002F1738">
            <w:pPr>
              <w:ind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DD4A57" w:rsidRPr="00D0596C" w:rsidRDefault="00DD4A57" w:rsidP="009C5AEC">
            <w:pPr>
              <w:pStyle w:val="ListParagraph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sz w:val="20"/>
              </w:rPr>
              <w:t xml:space="preserve">Поручитель/банк-гарант должен соответствовать требованиям, установленным Стандартом </w:t>
            </w:r>
            <w:r>
              <w:rPr>
                <w:sz w:val="20"/>
              </w:rPr>
              <w:t>(</w:t>
            </w:r>
            <w:r w:rsidRPr="00D0596C">
              <w:rPr>
                <w:sz w:val="20"/>
              </w:rPr>
              <w:t>Приложение</w:t>
            </w:r>
            <w:r>
              <w:rPr>
                <w:sz w:val="20"/>
              </w:rPr>
              <w:t xml:space="preserve"> №13</w:t>
            </w:r>
            <w:r w:rsidRPr="00D0596C">
              <w:rPr>
                <w:sz w:val="20"/>
              </w:rPr>
              <w:t>), а также требованиям, предусмотренным проектом договора (Часть 3 закупочной документации).</w:t>
            </w:r>
          </w:p>
        </w:tc>
      </w:tr>
      <w:tr w:rsidR="00DD4A57" w:rsidRPr="00D0596C" w:rsidTr="00D0596C">
        <w:trPr>
          <w:gridBefore w:val="1"/>
          <w:trHeight w:val="194"/>
        </w:trPr>
        <w:tc>
          <w:tcPr>
            <w:tcW w:w="1140" w:type="dxa"/>
          </w:tcPr>
          <w:p w:rsidR="00DD4A57" w:rsidRPr="00D0596C" w:rsidRDefault="00DD4A57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2" w:name="_Ref397617142"/>
            <w:r w:rsidRPr="00D0596C">
              <w:rPr>
                <w:sz w:val="20"/>
                <w:szCs w:val="20"/>
              </w:rPr>
              <w:t>12.</w:t>
            </w:r>
          </w:p>
        </w:tc>
        <w:tc>
          <w:tcPr>
            <w:tcW w:w="1979" w:type="dxa"/>
          </w:tcPr>
          <w:p w:rsidR="00DD4A57" w:rsidRPr="00D0596C" w:rsidRDefault="00DD4A57" w:rsidP="001F0DFD">
            <w:pPr>
              <w:ind w:right="153"/>
              <w:jc w:val="both"/>
              <w:rPr>
                <w:sz w:val="20"/>
                <w:szCs w:val="20"/>
              </w:rPr>
            </w:pPr>
            <w:bookmarkStart w:id="23" w:name="_Ref311059287"/>
            <w:bookmarkStart w:id="24" w:name="_Ref311060615"/>
            <w:bookmarkStart w:id="25" w:name="_Toc368984334"/>
            <w:bookmarkStart w:id="26" w:name="_Toc391380983"/>
            <w:bookmarkStart w:id="27" w:name="_Toc383097272"/>
            <w:bookmarkEnd w:id="22"/>
            <w:r w:rsidRPr="00D0596C">
              <w:rPr>
                <w:sz w:val="20"/>
                <w:szCs w:val="20"/>
              </w:rPr>
              <w:t>Последствия уклонения участника от заключения договора</w:t>
            </w:r>
            <w:bookmarkEnd w:id="23"/>
            <w:bookmarkEnd w:id="24"/>
            <w:bookmarkEnd w:id="25"/>
            <w:bookmarkEnd w:id="26"/>
            <w:bookmarkEnd w:id="27"/>
            <w:r w:rsidRPr="00D0596C">
              <w:rPr>
                <w:sz w:val="20"/>
                <w:szCs w:val="20"/>
              </w:rP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7681" w:type="dxa"/>
          </w:tcPr>
          <w:p w:rsidR="00DD4A57" w:rsidRPr="00D0596C" w:rsidRDefault="00DD4A57" w:rsidP="009C5AEC">
            <w:pPr>
              <w:pStyle w:val="NormalWeb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DD4A57" w:rsidRPr="00D0596C" w:rsidRDefault="00DD4A57" w:rsidP="009C5AEC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прямой письменный отказ от подписания договора;</w:t>
            </w:r>
          </w:p>
          <w:p w:rsidR="00DD4A57" w:rsidRPr="00D0596C" w:rsidRDefault="00DD4A57" w:rsidP="009C5AEC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DD4A57" w:rsidRPr="00D0596C" w:rsidRDefault="00DD4A57" w:rsidP="009C5AEC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непредоставление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DD4A57" w:rsidRPr="00D0596C" w:rsidRDefault="00DD4A57" w:rsidP="009C5AEC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DD4A57" w:rsidRPr="00D0596C" w:rsidRDefault="00DD4A57" w:rsidP="009C5AEC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DD4A57" w:rsidRPr="00D0596C" w:rsidRDefault="00DD4A57" w:rsidP="009C5AEC">
            <w:pPr>
              <w:pStyle w:val="NormalWeb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 уклонения лица, с которым заключается договор, от подписания договора, заказчик:</w:t>
            </w:r>
          </w:p>
          <w:p w:rsidR="00DD4A57" w:rsidRPr="00D0596C" w:rsidRDefault="00DD4A57" w:rsidP="009C5AEC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удерживает обеспечение заявки такого участника закупки;</w:t>
            </w:r>
          </w:p>
          <w:p w:rsidR="00DD4A57" w:rsidRPr="00D0596C" w:rsidRDefault="00DD4A57" w:rsidP="009C5AEC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DD4A57" w:rsidRPr="00D0596C" w:rsidRDefault="00DD4A57" w:rsidP="009C5AEC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 ведении реестра недобросовестных поставщиков, предусмотренного Федеральным законом «О закупках товаров, работ, услуг отдельными видами юридических лиц».</w:t>
            </w:r>
          </w:p>
          <w:p w:rsidR="00DD4A57" w:rsidRPr="00D0596C" w:rsidRDefault="00DD4A57" w:rsidP="009C5AEC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заказчики, на которых не 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DD4A57" w:rsidRPr="00D0596C" w:rsidRDefault="00DD4A57" w:rsidP="009C5AEC">
            <w:pPr>
              <w:pStyle w:val="NormalWeb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DD4A57" w:rsidRPr="00D0596C" w:rsidRDefault="00DD4A57" w:rsidP="009C5AEC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такой участник закупки:</w:t>
            </w:r>
          </w:p>
          <w:p w:rsidR="00DD4A57" w:rsidRPr="00D0596C" w:rsidRDefault="00DD4A57" w:rsidP="009C5AEC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признанным победителем закупки, уклонился от заключения договора;</w:t>
            </w:r>
          </w:p>
          <w:p w:rsidR="00DD4A57" w:rsidRPr="00D0596C" w:rsidRDefault="00DD4A57" w:rsidP="009C5AEC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единственным участником, с которым заключается договор, уклонился от заключения договора;</w:t>
            </w:r>
          </w:p>
          <w:p w:rsidR="00DD4A57" w:rsidRPr="00D0596C" w:rsidRDefault="00DD4A57" w:rsidP="009C5AEC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DD4A57" w:rsidRPr="00D0596C" w:rsidRDefault="00DD4A57" w:rsidP="009C5AEC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DD4A57" w:rsidRPr="00D0596C" w:rsidRDefault="00DD4A57" w:rsidP="00240A78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 основании обращений заказчиков, на которых не распространяется действие 223-ФЗ, сведения об 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DD4A57" w:rsidRPr="00D0596C" w:rsidRDefault="00DD4A57" w:rsidP="009C5AEC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DD4A57" w:rsidRPr="00D0596C" w:rsidRDefault="00DD4A57" w:rsidP="009C5AEC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DD4A57" w:rsidRPr="00D0596C" w:rsidRDefault="00DD4A57" w:rsidP="009C5AEC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DD4A57" w:rsidRPr="00D0596C" w:rsidTr="00D0596C">
        <w:trPr>
          <w:gridBefore w:val="1"/>
          <w:trHeight w:val="194"/>
        </w:trPr>
        <w:tc>
          <w:tcPr>
            <w:tcW w:w="1140" w:type="dxa"/>
          </w:tcPr>
          <w:p w:rsidR="00DD4A57" w:rsidRPr="00D0596C" w:rsidRDefault="00DD4A57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8" w:name="_Ref321836398"/>
            <w:r w:rsidRPr="00D0596C">
              <w:rPr>
                <w:sz w:val="20"/>
                <w:szCs w:val="20"/>
              </w:rPr>
              <w:t>13.</w:t>
            </w:r>
          </w:p>
        </w:tc>
        <w:bookmarkEnd w:id="28"/>
        <w:tc>
          <w:tcPr>
            <w:tcW w:w="1979" w:type="dxa"/>
          </w:tcPr>
          <w:p w:rsidR="00DD4A57" w:rsidRPr="00D0596C" w:rsidRDefault="00DD4A57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7681" w:type="dxa"/>
          </w:tcPr>
          <w:p w:rsidR="00DD4A57" w:rsidRPr="00D0596C" w:rsidRDefault="00DD4A57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DD4A57" w:rsidRPr="00D0596C" w:rsidRDefault="00DD4A57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DD4A57" w:rsidRPr="00D0596C" w:rsidRDefault="00DD4A57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DD4A57" w:rsidRPr="00D0596C" w:rsidRDefault="00DD4A57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 закупке, поданные в период с момента окончания срока подачи заявок до момента открытия доступа к поданным заявкам, к рассмотрению не принимаются.</w:t>
            </w:r>
          </w:p>
          <w:p w:rsidR="00DD4A57" w:rsidRPr="00D0596C" w:rsidRDefault="00DD4A57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</w:t>
            </w:r>
            <w:r w:rsidRPr="00D0596C">
              <w:rPr>
                <w:color w:val="0000FF"/>
                <w:sz w:val="20"/>
                <w:u w:val="single"/>
              </w:rPr>
              <w:t>http://zakupki.rosatom.ru</w:t>
            </w:r>
            <w:r w:rsidRPr="00D0596C">
              <w:rPr>
                <w:sz w:val="20"/>
              </w:rPr>
              <w:t>/ (раздел Контроль и арбитраж/Нормативные документы).</w:t>
            </w:r>
          </w:p>
          <w:p w:rsidR="00DD4A57" w:rsidRPr="00D0596C" w:rsidRDefault="00DD4A57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DD4A57" w:rsidRPr="00D0596C" w:rsidRDefault="00DD4A57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 закупкам атомной отрасли результата рассмотрения жалобы.</w:t>
            </w:r>
          </w:p>
        </w:tc>
      </w:tr>
      <w:tr w:rsidR="00DD4A57" w:rsidRPr="00D0596C" w:rsidTr="00D0596C">
        <w:trPr>
          <w:gridBefore w:val="1"/>
          <w:trHeight w:val="194"/>
        </w:trPr>
        <w:tc>
          <w:tcPr>
            <w:tcW w:w="1140" w:type="dxa"/>
          </w:tcPr>
          <w:p w:rsidR="00DD4A57" w:rsidRPr="00D0596C" w:rsidRDefault="00DD4A57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14.</w:t>
            </w:r>
          </w:p>
        </w:tc>
        <w:tc>
          <w:tcPr>
            <w:tcW w:w="1979" w:type="dxa"/>
          </w:tcPr>
          <w:p w:rsidR="00DD4A57" w:rsidRPr="00D0596C" w:rsidRDefault="00DD4A57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7681" w:type="dxa"/>
          </w:tcPr>
          <w:p w:rsidR="00DD4A57" w:rsidRPr="00D0596C" w:rsidRDefault="00DD4A57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</w:t>
            </w:r>
          </w:p>
          <w:p w:rsidR="00DD4A57" w:rsidRPr="00D0596C" w:rsidRDefault="00DD4A57" w:rsidP="001F0DFD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1.</w:t>
            </w:r>
            <w:r w:rsidRPr="00D0596C">
              <w:rPr>
                <w:sz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DD4A57" w:rsidRPr="00D0596C" w:rsidRDefault="00DD4A57" w:rsidP="001F0DFD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2.</w:t>
            </w:r>
            <w:r w:rsidRPr="00D0596C">
              <w:rPr>
                <w:sz w:val="20"/>
              </w:rPr>
              <w:tab/>
              <w:t>Адрес электронной почты: 0707@rosatom.ru;</w:t>
            </w:r>
          </w:p>
          <w:p w:rsidR="00DD4A57" w:rsidRPr="00D0596C" w:rsidRDefault="00DD4A57" w:rsidP="001F0DFD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3.</w:t>
            </w:r>
            <w:r w:rsidRPr="00D0596C">
              <w:rPr>
                <w:sz w:val="20"/>
              </w:rPr>
              <w:tab/>
              <w:t>Адрес для почтовых отправлений: 119017, Москва, а/я 226, Департамент защиты активов Госкорпорации «Росатом».</w:t>
            </w:r>
          </w:p>
        </w:tc>
      </w:tr>
    </w:tbl>
    <w:p w:rsidR="00DD4A57" w:rsidRDefault="00DD4A57" w:rsidP="00D0596C">
      <w:pPr>
        <w:ind w:firstLine="709"/>
        <w:jc w:val="both"/>
      </w:pPr>
    </w:p>
    <w:sectPr w:rsidR="00DD4A57" w:rsidSect="00D059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4A57" w:rsidRDefault="00DD4A57" w:rsidP="0093403B">
      <w:r>
        <w:separator/>
      </w:r>
    </w:p>
  </w:endnote>
  <w:endnote w:type="continuationSeparator" w:id="0">
    <w:p w:rsidR="00DD4A57" w:rsidRDefault="00DD4A57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A57" w:rsidRDefault="00DD4A57">
    <w:pPr>
      <w:pStyle w:val="Footer"/>
      <w:framePr w:wrap="auto" w:vAnchor="text" w:hAnchor="page" w:x="11161" w:yAlign="bottom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DD4A57" w:rsidRDefault="00DD4A5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4A57" w:rsidRDefault="00DD4A57" w:rsidP="0093403B">
      <w:r>
        <w:separator/>
      </w:r>
    </w:p>
  </w:footnote>
  <w:footnote w:type="continuationSeparator" w:id="0">
    <w:p w:rsidR="00DD4A57" w:rsidRDefault="00DD4A57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A57" w:rsidRDefault="00DD4A5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A57" w:rsidRDefault="00DD4A57">
    <w:pPr>
      <w:pStyle w:val="Header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A57" w:rsidRDefault="00DD4A5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82C677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7BE7EA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6320A6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FDED868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A50BB3E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4043F9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1221E3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7A0727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F5E3B4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222B7C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ED440F"/>
    <w:multiLevelType w:val="hybridMultilevel"/>
    <w:tmpl w:val="6D1C30CC"/>
    <w:lvl w:ilvl="0" w:tplc="53428FB2">
      <w:start w:val="1"/>
      <w:numFmt w:val="decimal"/>
      <w:lvlText w:val="8.%1."/>
      <w:lvlJc w:val="left"/>
      <w:pPr>
        <w:tabs>
          <w:tab w:val="num" w:pos="-1272"/>
        </w:tabs>
        <w:ind w:left="1074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  <w:rPr>
        <w:rFonts w:cs="Times New Roman"/>
      </w:rPr>
    </w:lvl>
  </w:abstractNum>
  <w:abstractNum w:abstractNumId="12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3CA554A"/>
    <w:multiLevelType w:val="hybridMultilevel"/>
    <w:tmpl w:val="80DC014C"/>
    <w:lvl w:ilvl="0" w:tplc="199E0D78">
      <w:start w:val="1"/>
      <w:numFmt w:val="decimal"/>
      <w:lvlText w:val="4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FF32B0"/>
    <w:multiLevelType w:val="multilevel"/>
    <w:tmpl w:val="04190023"/>
    <w:lvl w:ilvl="0">
      <w:start w:val="1"/>
      <w:numFmt w:val="upperRoman"/>
      <w:pStyle w:val="Heading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Heading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20">
    <w:nsid w:val="287B4035"/>
    <w:multiLevelType w:val="hybridMultilevel"/>
    <w:tmpl w:val="CA5A5DDE"/>
    <w:lvl w:ilvl="0" w:tplc="2C5ACB82">
      <w:start w:val="1"/>
      <w:numFmt w:val="decimal"/>
      <w:lvlText w:val="5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20E7FEA"/>
    <w:multiLevelType w:val="hybridMultilevel"/>
    <w:tmpl w:val="575A74C2"/>
    <w:lvl w:ilvl="0" w:tplc="925677B6">
      <w:start w:val="1"/>
      <w:numFmt w:val="decimal"/>
      <w:lvlText w:val="11.%1."/>
      <w:lvlJc w:val="left"/>
      <w:pPr>
        <w:tabs>
          <w:tab w:val="num" w:pos="-1376"/>
        </w:tabs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6">
    <w:nsid w:val="37F32B6D"/>
    <w:multiLevelType w:val="hybridMultilevel"/>
    <w:tmpl w:val="4A344238"/>
    <w:lvl w:ilvl="0" w:tplc="38466472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D25A564A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AB709906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E586E262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4882246C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95FC76CE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6166E55C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B3F2BB18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1CD8079C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9">
    <w:nsid w:val="3E2E3D3F"/>
    <w:multiLevelType w:val="hybridMultilevel"/>
    <w:tmpl w:val="F1BA0F78"/>
    <w:lvl w:ilvl="0" w:tplc="D0865A9E">
      <w:start w:val="1"/>
      <w:numFmt w:val="decimal"/>
      <w:lvlText w:val="10.%1."/>
      <w:lvlJc w:val="left"/>
      <w:pPr>
        <w:tabs>
          <w:tab w:val="num" w:pos="-1626"/>
        </w:tabs>
        <w:ind w:left="720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3F58449F"/>
    <w:multiLevelType w:val="hybridMultilevel"/>
    <w:tmpl w:val="741AA5D6"/>
    <w:lvl w:ilvl="0" w:tplc="C512E632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23B019B"/>
    <w:multiLevelType w:val="hybridMultilevel"/>
    <w:tmpl w:val="93989C10"/>
    <w:lvl w:ilvl="0" w:tplc="EBC6BAC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75E308B"/>
    <w:multiLevelType w:val="hybridMultilevel"/>
    <w:tmpl w:val="1D021854"/>
    <w:lvl w:ilvl="0" w:tplc="CA70E184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9ED5437"/>
    <w:multiLevelType w:val="hybridMultilevel"/>
    <w:tmpl w:val="FD8A648E"/>
    <w:lvl w:ilvl="0" w:tplc="1C1CE1BC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4E1407DC"/>
    <w:multiLevelType w:val="multilevel"/>
    <w:tmpl w:val="0CD0F80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5">
    <w:nsid w:val="4FCA4ECC"/>
    <w:multiLevelType w:val="hybridMultilevel"/>
    <w:tmpl w:val="54944034"/>
    <w:lvl w:ilvl="0" w:tplc="87E84EE8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6">
    <w:nsid w:val="51363826"/>
    <w:multiLevelType w:val="hybridMultilevel"/>
    <w:tmpl w:val="DE04EC00"/>
    <w:lvl w:ilvl="0" w:tplc="4754C334">
      <w:start w:val="1"/>
      <w:numFmt w:val="russianLower"/>
      <w:lvlText w:val="%1)"/>
      <w:lvlJc w:val="left"/>
      <w:pPr>
        <w:ind w:left="1318" w:hanging="360"/>
      </w:pPr>
      <w:rPr>
        <w:rFonts w:cs="Times New Roman" w:hint="default"/>
        <w:b w:val="0"/>
        <w:i w:val="0"/>
        <w:sz w:val="20"/>
        <w:szCs w:val="20"/>
      </w:rPr>
    </w:lvl>
    <w:lvl w:ilvl="1" w:tplc="04190003" w:tentative="1">
      <w:start w:val="1"/>
      <w:numFmt w:val="lowerLetter"/>
      <w:lvlText w:val="%2."/>
      <w:lvlJc w:val="left"/>
      <w:pPr>
        <w:ind w:left="2038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2758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3478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4198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918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638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6358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7078" w:hanging="180"/>
      </w:pPr>
      <w:rPr>
        <w:rFonts w:cs="Times New Roman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8">
    <w:nsid w:val="536464D2"/>
    <w:multiLevelType w:val="hybridMultilevel"/>
    <w:tmpl w:val="C0425F36"/>
    <w:lvl w:ilvl="0" w:tplc="83780F2A">
      <w:start w:val="1"/>
      <w:numFmt w:val="decimal"/>
      <w:lvlText w:val="6.5.%1."/>
      <w:lvlJc w:val="left"/>
      <w:pPr>
        <w:tabs>
          <w:tab w:val="num" w:pos="0"/>
        </w:tabs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5EA2291C"/>
    <w:multiLevelType w:val="hybridMultilevel"/>
    <w:tmpl w:val="87E60F46"/>
    <w:lvl w:ilvl="0" w:tplc="2238314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F0924E9"/>
    <w:multiLevelType w:val="hybridMultilevel"/>
    <w:tmpl w:val="9E6633E6"/>
    <w:lvl w:ilvl="0" w:tplc="D220AE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D456801E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9B2214DC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1328C7E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5D6C916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76C8DEA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280ACE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5A10A462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C55AA16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130054A"/>
    <w:multiLevelType w:val="hybridMultilevel"/>
    <w:tmpl w:val="3448095A"/>
    <w:lvl w:ilvl="0" w:tplc="BEE28028">
      <w:start w:val="1"/>
      <w:numFmt w:val="decimal"/>
      <w:lvlText w:val="12.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713723F4"/>
    <w:multiLevelType w:val="hybridMultilevel"/>
    <w:tmpl w:val="F2CE4AC0"/>
    <w:lvl w:ilvl="0" w:tplc="B12C7BDE">
      <w:start w:val="1"/>
      <w:numFmt w:val="decimal"/>
      <w:lvlText w:val="6.%1."/>
      <w:lvlJc w:val="left"/>
      <w:pPr>
        <w:tabs>
          <w:tab w:val="num" w:pos="567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71E36D61"/>
    <w:multiLevelType w:val="hybridMultilevel"/>
    <w:tmpl w:val="E9142ECA"/>
    <w:lvl w:ilvl="0" w:tplc="FFFFFFFF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769F7E13"/>
    <w:multiLevelType w:val="hybridMultilevel"/>
    <w:tmpl w:val="C0F05E88"/>
    <w:lvl w:ilvl="0" w:tplc="DE4CB862">
      <w:start w:val="1"/>
      <w:numFmt w:val="decimal"/>
      <w:lvlText w:val="7.%1."/>
      <w:lvlJc w:val="left"/>
      <w:pPr>
        <w:tabs>
          <w:tab w:val="num" w:pos="0"/>
        </w:tabs>
        <w:ind w:left="1074" w:hanging="360"/>
      </w:pPr>
      <w:rPr>
        <w:rFonts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7C6E4F03"/>
    <w:multiLevelType w:val="hybridMultilevel"/>
    <w:tmpl w:val="FD6E1FE6"/>
    <w:lvl w:ilvl="0" w:tplc="FFFFFFFF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0">
    <w:nsid w:val="7DFB62B0"/>
    <w:multiLevelType w:val="hybridMultilevel"/>
    <w:tmpl w:val="9968AE2C"/>
    <w:lvl w:ilvl="0" w:tplc="AF0A87A4">
      <w:start w:val="1"/>
      <w:numFmt w:val="decimal"/>
      <w:lvlText w:val="9.%1."/>
      <w:lvlJc w:val="left"/>
      <w:pPr>
        <w:tabs>
          <w:tab w:val="num" w:pos="-315"/>
        </w:tabs>
        <w:ind w:left="1074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7"/>
  </w:num>
  <w:num w:numId="12">
    <w:abstractNumId w:val="18"/>
  </w:num>
  <w:num w:numId="13">
    <w:abstractNumId w:val="28"/>
  </w:num>
  <w:num w:numId="14">
    <w:abstractNumId w:val="25"/>
  </w:num>
  <w:num w:numId="15">
    <w:abstractNumId w:val="44"/>
  </w:num>
  <w:num w:numId="16">
    <w:abstractNumId w:val="21"/>
  </w:num>
  <w:num w:numId="17">
    <w:abstractNumId w:val="42"/>
  </w:num>
  <w:num w:numId="18">
    <w:abstractNumId w:val="15"/>
  </w:num>
  <w:num w:numId="19">
    <w:abstractNumId w:val="34"/>
  </w:num>
  <w:num w:numId="20">
    <w:abstractNumId w:val="35"/>
  </w:num>
  <w:num w:numId="21">
    <w:abstractNumId w:val="43"/>
  </w:num>
  <w:num w:numId="22">
    <w:abstractNumId w:val="38"/>
  </w:num>
  <w:num w:numId="23">
    <w:abstractNumId w:val="26"/>
  </w:num>
  <w:num w:numId="24">
    <w:abstractNumId w:val="32"/>
  </w:num>
  <w:num w:numId="25">
    <w:abstractNumId w:val="16"/>
  </w:num>
  <w:num w:numId="26">
    <w:abstractNumId w:val="49"/>
  </w:num>
  <w:num w:numId="27">
    <w:abstractNumId w:val="13"/>
  </w:num>
  <w:num w:numId="28">
    <w:abstractNumId w:val="11"/>
  </w:num>
  <w:num w:numId="29">
    <w:abstractNumId w:val="31"/>
  </w:num>
  <w:num w:numId="30">
    <w:abstractNumId w:val="41"/>
  </w:num>
  <w:num w:numId="31">
    <w:abstractNumId w:val="23"/>
  </w:num>
  <w:num w:numId="32">
    <w:abstractNumId w:val="33"/>
  </w:num>
  <w:num w:numId="33">
    <w:abstractNumId w:val="30"/>
  </w:num>
  <w:num w:numId="34">
    <w:abstractNumId w:val="47"/>
  </w:num>
  <w:num w:numId="35">
    <w:abstractNumId w:val="12"/>
  </w:num>
  <w:num w:numId="36">
    <w:abstractNumId w:val="22"/>
  </w:num>
  <w:num w:numId="37">
    <w:abstractNumId w:val="29"/>
  </w:num>
  <w:num w:numId="38">
    <w:abstractNumId w:val="36"/>
  </w:num>
  <w:num w:numId="39">
    <w:abstractNumId w:val="19"/>
  </w:num>
  <w:num w:numId="40">
    <w:abstractNumId w:val="40"/>
  </w:num>
  <w:num w:numId="41">
    <w:abstractNumId w:val="37"/>
  </w:num>
  <w:num w:numId="42">
    <w:abstractNumId w:val="39"/>
  </w:num>
  <w:num w:numId="43">
    <w:abstractNumId w:val="27"/>
  </w:num>
  <w:num w:numId="44">
    <w:abstractNumId w:val="14"/>
  </w:num>
  <w:num w:numId="45">
    <w:abstractNumId w:val="20"/>
  </w:num>
  <w:num w:numId="46">
    <w:abstractNumId w:val="46"/>
  </w:num>
  <w:num w:numId="47">
    <w:abstractNumId w:val="48"/>
  </w:num>
  <w:num w:numId="48">
    <w:abstractNumId w:val="10"/>
  </w:num>
  <w:num w:numId="49">
    <w:abstractNumId w:val="50"/>
  </w:num>
  <w:num w:numId="50">
    <w:abstractNumId w:val="24"/>
  </w:num>
  <w:num w:numId="51">
    <w:abstractNumId w:val="45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B6446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262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4CE9"/>
    <w:rsid w:val="002A65C2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F70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4A0C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112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89A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65CCF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7748"/>
    <w:rsid w:val="0076135F"/>
    <w:rsid w:val="0076251D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C5AEC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55A8"/>
    <w:rsid w:val="00A4676A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0283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872BC"/>
    <w:rsid w:val="00B91C1C"/>
    <w:rsid w:val="00B95785"/>
    <w:rsid w:val="00B96818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BE666E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D4A57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E7E9C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1394"/>
    <w:rsid w:val="00FB548B"/>
    <w:rsid w:val="00FC17D0"/>
    <w:rsid w:val="00FC3544"/>
    <w:rsid w:val="00FC3B0C"/>
    <w:rsid w:val="00FC720A"/>
    <w:rsid w:val="00FD3CD6"/>
    <w:rsid w:val="00FD5F9B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78637D"/>
    <w:rPr>
      <w:sz w:val="24"/>
      <w:szCs w:val="24"/>
    </w:rPr>
  </w:style>
  <w:style w:type="paragraph" w:styleId="Heading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Normal"/>
    <w:next w:val="Normal"/>
    <w:link w:val="Heading1Char1"/>
    <w:uiPriority w:val="99"/>
    <w:qFormat/>
    <w:rsid w:val="0078637D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Heading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1"/>
    <w:uiPriority w:val="99"/>
    <w:qFormat/>
    <w:rsid w:val="0078637D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1"/>
    <w:uiPriority w:val="99"/>
    <w:qFormat/>
    <w:rsid w:val="0078637D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aliases w:val="H4"/>
    <w:basedOn w:val="Normal"/>
    <w:next w:val="Normal"/>
    <w:link w:val="Heading4Char1"/>
    <w:uiPriority w:val="99"/>
    <w:qFormat/>
    <w:rsid w:val="0078637D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Heading5">
    <w:name w:val="heading 5"/>
    <w:aliases w:val="H5"/>
    <w:basedOn w:val="Normal"/>
    <w:next w:val="Normal"/>
    <w:link w:val="Heading5Char1"/>
    <w:uiPriority w:val="99"/>
    <w:qFormat/>
    <w:rsid w:val="0078637D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aliases w:val="RTC 6"/>
    <w:basedOn w:val="Normal"/>
    <w:next w:val="Normal"/>
    <w:link w:val="Heading6Char1"/>
    <w:uiPriority w:val="99"/>
    <w:qFormat/>
    <w:rsid w:val="0078637D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Heading7">
    <w:name w:val="heading 7"/>
    <w:aliases w:val="RTC7"/>
    <w:basedOn w:val="Normal"/>
    <w:next w:val="Normal"/>
    <w:link w:val="Heading7Char1"/>
    <w:uiPriority w:val="99"/>
    <w:qFormat/>
    <w:rsid w:val="0078637D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Heading8">
    <w:name w:val="heading 8"/>
    <w:basedOn w:val="Normal"/>
    <w:next w:val="Normal"/>
    <w:link w:val="Heading8Char1"/>
    <w:uiPriority w:val="99"/>
    <w:qFormat/>
    <w:rsid w:val="0078637D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1"/>
    <w:uiPriority w:val="99"/>
    <w:qFormat/>
    <w:rsid w:val="0078637D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DefaultParagraphFont"/>
    <w:link w:val="Heading1"/>
    <w:uiPriority w:val="9"/>
    <w:rsid w:val="00EC4E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DefaultParagraphFont"/>
    <w:link w:val="Heading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DefaultParagraphFont"/>
    <w:link w:val="Heading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DefaultParagraphFont"/>
    <w:link w:val="Heading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DefaultParagraphFont"/>
    <w:link w:val="Heading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DefaultParagraphFont"/>
    <w:link w:val="Heading1"/>
    <w:uiPriority w:val="99"/>
    <w:locked/>
    <w:rsid w:val="00BE666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">
    <w:name w:val="Heading 1 Char1"/>
    <w:aliases w:val="Заголовок 1 Знак Знак Знак Знак Знак Знак Знак Знак Знак Char1,H1 Char1,H1 Знак Char1,Document Header1 Char1,Headi... Char1,Heading 1iz Char1,Б1 Char1,Б11 Char1,Введение... Char1,Заголовок параграфа (1.) Char1,h1 Char1,В1 Char1"/>
    <w:basedOn w:val="DefaultParagraphFont"/>
    <w:link w:val="Heading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DefaultParagraphFont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DefaultParagraphFont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DefaultParagraphFont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DefaultParagraphFont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DefaultParagraphFont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0">
    <w:name w:val="Знак Знак4"/>
    <w:basedOn w:val="DefaultParagraphFont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Header">
    <w:name w:val="header"/>
    <w:aliases w:val="Heder,Titul"/>
    <w:basedOn w:val="Normal"/>
    <w:link w:val="HeaderChar1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Footer">
    <w:name w:val="footer"/>
    <w:basedOn w:val="Normal"/>
    <w:link w:val="FooterChar1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">
    <w:name w:val="Знак Знак2"/>
    <w:basedOn w:val="DefaultParagraphFont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78637D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99"/>
    <w:qFormat/>
    <w:rsid w:val="0078637D"/>
    <w:pPr>
      <w:ind w:left="720"/>
      <w:contextualSpacing/>
    </w:pPr>
    <w:rPr>
      <w:szCs w:val="20"/>
    </w:rPr>
  </w:style>
  <w:style w:type="character" w:styleId="FollowedHyperlink">
    <w:name w:val="FollowedHyperlink"/>
    <w:basedOn w:val="DefaultParagraphFont"/>
    <w:uiPriority w:val="99"/>
    <w:rsid w:val="0078637D"/>
    <w:rPr>
      <w:rFonts w:cs="Times New Roman"/>
      <w:color w:val="800080"/>
      <w:u w:val="single"/>
    </w:rPr>
  </w:style>
  <w:style w:type="paragraph" w:customStyle="1" w:styleId="a1">
    <w:name w:val="Текст документа"/>
    <w:basedOn w:val="Normal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NormalWeb">
    <w:name w:val="Normal (Web)"/>
    <w:aliases w:val="Обычный (веб) Знак Знак,Обычный (Web) Знак Знак Знак"/>
    <w:basedOn w:val="Normal"/>
    <w:link w:val="NormalWebChar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Normal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Normal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0">
    <w:name w:val="çàãîëîâîê 2"/>
    <w:basedOn w:val="Normal"/>
    <w:next w:val="Normal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BodyTextIndent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Normal"/>
    <w:link w:val="BodyTextIndentChar1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DefaultParagraphFont"/>
    <w:link w:val="BodyTextIndent"/>
    <w:uiPriority w:val="99"/>
    <w:locked/>
    <w:rsid w:val="0078637D"/>
    <w:rPr>
      <w:rFonts w:cs="Times New Roman"/>
      <w:sz w:val="24"/>
      <w:szCs w:val="24"/>
    </w:rPr>
  </w:style>
  <w:style w:type="character" w:customStyle="1" w:styleId="BodyTextIndentChar1">
    <w:name w:val="Body Text Indent Char1"/>
    <w:aliases w:val="текст Char1,Основной текст с отступом Знак1 Знак Char1,Основной текст с отступом Знак1 Знак Знак Знак Char1,Основной текст с отступом Знак Знак Знак Знак Знак Знак Char1,Основной текст с отступом Знак Char1,Знак Char1"/>
    <w:basedOn w:val="DefaultParagraphFont"/>
    <w:link w:val="BodyTextIndent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2">
    <w:name w:val="Знак Знак"/>
    <w:basedOn w:val="DefaultParagraphFont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Indent2">
    <w:name w:val="Body Text Indent 2"/>
    <w:aliases w:val="Знак1"/>
    <w:basedOn w:val="Normal"/>
    <w:link w:val="BodyTextIndent2Char1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DefaultParagraphFont"/>
    <w:link w:val="BodyTextIndent2"/>
    <w:uiPriority w:val="99"/>
    <w:semiHidden/>
    <w:locked/>
    <w:rsid w:val="0078637D"/>
    <w:rPr>
      <w:rFonts w:cs="Times New Roman"/>
      <w:sz w:val="24"/>
      <w:szCs w:val="24"/>
    </w:rPr>
  </w:style>
  <w:style w:type="paragraph" w:styleId="BodyText">
    <w:name w:val="Body Text"/>
    <w:aliases w:val="Основной текст Знак Знак"/>
    <w:basedOn w:val="Normal"/>
    <w:link w:val="BodyTextChar"/>
    <w:uiPriority w:val="99"/>
    <w:rsid w:val="0078637D"/>
    <w:pPr>
      <w:spacing w:after="120"/>
    </w:pPr>
  </w:style>
  <w:style w:type="character" w:customStyle="1" w:styleId="BodyTextChar">
    <w:name w:val="Body Text Char"/>
    <w:aliases w:val="Основной текст Знак Знак Char"/>
    <w:basedOn w:val="DefaultParagraphFont"/>
    <w:link w:val="BodyText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Title">
    <w:name w:val="Title"/>
    <w:basedOn w:val="Normal"/>
    <w:link w:val="TitleChar1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Normal"/>
    <w:uiPriority w:val="99"/>
    <w:rsid w:val="0078637D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Normal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Normal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Normal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BodyText3">
    <w:name w:val="Body Text 3"/>
    <w:basedOn w:val="Normal"/>
    <w:link w:val="BodyText3Char1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BodyTextIndent3">
    <w:name w:val="Body Text Indent 3"/>
    <w:basedOn w:val="Normal"/>
    <w:link w:val="BodyTextIndent3Char1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78637D"/>
    <w:rPr>
      <w:rFonts w:cs="Times New Roman"/>
      <w:sz w:val="16"/>
      <w:szCs w:val="16"/>
    </w:rPr>
  </w:style>
  <w:style w:type="paragraph" w:customStyle="1" w:styleId="a3">
    <w:name w:val="Таблица шапка"/>
    <w:basedOn w:val="Normal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Normal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Normal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Пункт"/>
    <w:basedOn w:val="Normal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6">
    <w:name w:val="Подподпункт"/>
    <w:basedOn w:val="Normal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0">
    <w:name w:val="Заголовок 1 Знак"/>
    <w:aliases w:val="Заголовок 1 Знак Знак Знак Знак Знак Знак Знак Знак Знак Знак1,H1 Знак2,H1 Знак Знак1"/>
    <w:basedOn w:val="DefaultParagraphFont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Preformatted">
    <w:name w:val="HTML Preformatted"/>
    <w:basedOn w:val="Normal"/>
    <w:link w:val="HTMLPreformattedChar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DefaultParagraphFont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DefaultParagraphFont"/>
    <w:uiPriority w:val="99"/>
    <w:locked/>
    <w:rsid w:val="0078637D"/>
    <w:rPr>
      <w:rFonts w:cs="Times New Roman"/>
    </w:rPr>
  </w:style>
  <w:style w:type="paragraph" w:styleId="EnvelopeAddress">
    <w:name w:val="envelope address"/>
    <w:basedOn w:val="Normal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EnvelopeReturn">
    <w:name w:val="envelope return"/>
    <w:basedOn w:val="Normal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ListBullet">
    <w:name w:val="List Bullet"/>
    <w:basedOn w:val="Normal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ListNumber">
    <w:name w:val="List Number"/>
    <w:basedOn w:val="Normal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ListBullet2">
    <w:name w:val="List Bullet 2"/>
    <w:basedOn w:val="Normal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ListBullet3">
    <w:name w:val="List Bullet 3"/>
    <w:basedOn w:val="Normal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ListBullet4">
    <w:name w:val="List Bullet 4"/>
    <w:basedOn w:val="Normal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ListBullet5">
    <w:name w:val="List Bullet 5"/>
    <w:basedOn w:val="Normal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ListNumber2">
    <w:name w:val="List Number 2"/>
    <w:basedOn w:val="Normal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ListNumber3">
    <w:name w:val="List Number 3"/>
    <w:basedOn w:val="Normal"/>
    <w:uiPriority w:val="99"/>
    <w:rsid w:val="0078637D"/>
    <w:pPr>
      <w:tabs>
        <w:tab w:val="num" w:pos="360"/>
      </w:tabs>
      <w:spacing w:after="60"/>
      <w:jc w:val="both"/>
    </w:pPr>
  </w:style>
  <w:style w:type="paragraph" w:styleId="ListNumber4">
    <w:name w:val="List Number 4"/>
    <w:basedOn w:val="Normal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ListNumber5">
    <w:name w:val="List Number 5"/>
    <w:basedOn w:val="Normal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7">
    <w:name w:val="Основной текст Знак"/>
    <w:aliases w:val="Основной текст Знак Знак Знак1,Основной текст Знак Знак Знак"/>
    <w:basedOn w:val="DefaultParagraphFont"/>
    <w:uiPriority w:val="99"/>
    <w:locked/>
    <w:rsid w:val="0078637D"/>
    <w:rPr>
      <w:rFonts w:cs="Times New Roman"/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">
    <w:name w:val="Знак Знак9"/>
    <w:basedOn w:val="DefaultParagraphFont"/>
    <w:uiPriority w:val="99"/>
    <w:rsid w:val="0078637D"/>
    <w:rPr>
      <w:rFonts w:ascii="Arial" w:hAnsi="Arial" w:cs="Arial"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rsid w:val="0078637D"/>
    <w:pPr>
      <w:spacing w:after="60"/>
      <w:jc w:val="both"/>
    </w:pPr>
  </w:style>
  <w:style w:type="character" w:customStyle="1" w:styleId="DateChar">
    <w:name w:val="Date Char"/>
    <w:basedOn w:val="DefaultParagraphFont"/>
    <w:link w:val="Dat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">
    <w:name w:val="Знак Знак8"/>
    <w:basedOn w:val="DefaultParagraphFont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rsid w:val="0078637D"/>
    <w:pPr>
      <w:spacing w:after="60"/>
      <w:jc w:val="both"/>
    </w:pPr>
  </w:style>
  <w:style w:type="character" w:customStyle="1" w:styleId="NoteHeadingChar">
    <w:name w:val="Note Heading Char"/>
    <w:basedOn w:val="DefaultParagraphFont"/>
    <w:link w:val="NoteHeading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">
    <w:name w:val="Знак Знак7"/>
    <w:basedOn w:val="DefaultParagraphFont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1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78637D"/>
    <w:rPr>
      <w:rFonts w:cs="Times New Roman"/>
      <w:sz w:val="24"/>
      <w:szCs w:val="24"/>
    </w:rPr>
  </w:style>
  <w:style w:type="character" w:customStyle="1" w:styleId="6">
    <w:name w:val="Знак Знак6"/>
    <w:basedOn w:val="DefaultParagraphFont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DefaultParagraphFont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DefaultParagraphFont"/>
    <w:uiPriority w:val="99"/>
    <w:locked/>
    <w:rsid w:val="0078637D"/>
    <w:rPr>
      <w:rFonts w:cs="Times New Roman"/>
      <w:noProof/>
      <w:sz w:val="24"/>
      <w:szCs w:val="24"/>
    </w:rPr>
  </w:style>
  <w:style w:type="paragraph" w:styleId="PlainText">
    <w:name w:val="Plain Text"/>
    <w:basedOn w:val="Normal"/>
    <w:link w:val="PlainTextChar1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8637D"/>
    <w:rPr>
      <w:rFonts w:ascii="Courier New" w:hAnsi="Courier New" w:cs="Courier New"/>
    </w:rPr>
  </w:style>
  <w:style w:type="character" w:customStyle="1" w:styleId="5">
    <w:name w:val="Знак Знак5"/>
    <w:basedOn w:val="DefaultParagraphFont"/>
    <w:uiPriority w:val="99"/>
    <w:rsid w:val="0078637D"/>
    <w:rPr>
      <w:rFonts w:ascii="Courier New" w:hAnsi="Courier New" w:cs="Courier New"/>
    </w:rPr>
  </w:style>
  <w:style w:type="paragraph" w:customStyle="1" w:styleId="12">
    <w:name w:val="Стиль1"/>
    <w:basedOn w:val="Normal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2">
    <w:name w:val="Стиль2"/>
    <w:basedOn w:val="ListNumber2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0">
    <w:name w:val="Стиль3 Знак Знак"/>
    <w:basedOn w:val="DefaultParagraphFont"/>
    <w:uiPriority w:val="99"/>
    <w:locked/>
    <w:rsid w:val="0078637D"/>
    <w:rPr>
      <w:rFonts w:cs="Times New Roman"/>
      <w:sz w:val="24"/>
      <w:szCs w:val="24"/>
    </w:rPr>
  </w:style>
  <w:style w:type="paragraph" w:customStyle="1" w:styleId="31">
    <w:name w:val="Стиль3 Знак"/>
    <w:basedOn w:val="BodyTextIndent2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Normal"/>
    <w:uiPriority w:val="99"/>
    <w:rsid w:val="0078637D"/>
    <w:pPr>
      <w:spacing w:after="60"/>
      <w:jc w:val="both"/>
    </w:pPr>
  </w:style>
  <w:style w:type="paragraph" w:customStyle="1" w:styleId="32">
    <w:name w:val="Стиль3"/>
    <w:basedOn w:val="BodyTextIndent2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8">
    <w:name w:val="Словарная статья"/>
    <w:basedOn w:val="Normal"/>
    <w:next w:val="Normal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9">
    <w:name w:val="текст таблицы"/>
    <w:basedOn w:val="Normal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Normal"/>
    <w:uiPriority w:val="99"/>
    <w:rsid w:val="0078637D"/>
    <w:pPr>
      <w:spacing w:before="100" w:beforeAutospacing="1" w:after="100" w:afterAutospacing="1"/>
    </w:pPr>
  </w:style>
  <w:style w:type="character" w:customStyle="1" w:styleId="aa">
    <w:name w:val="Пункт Знак Знак"/>
    <w:basedOn w:val="DefaultParagraphFont"/>
    <w:uiPriority w:val="99"/>
    <w:locked/>
    <w:rsid w:val="0078637D"/>
    <w:rPr>
      <w:rFonts w:cs="Times New Roman"/>
      <w:sz w:val="28"/>
      <w:szCs w:val="28"/>
    </w:rPr>
  </w:style>
  <w:style w:type="paragraph" w:customStyle="1" w:styleId="ab">
    <w:name w:val="Пункт Знак"/>
    <w:basedOn w:val="Normal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c">
    <w:name w:val="Подпункт"/>
    <w:basedOn w:val="a5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PlainText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3">
    <w:name w:val="Знак Знак Знак2 Знак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7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Normal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Normal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Normal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Normal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Normal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0">
    <w:name w:val="Знак5 Знак Знак Знак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3">
    <w:name w:val="Знак3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Normal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PageNumber">
    <w:name w:val="page number"/>
    <w:basedOn w:val="DefaultParagraphFont"/>
    <w:uiPriority w:val="99"/>
    <w:rsid w:val="0078637D"/>
    <w:rPr>
      <w:rFonts w:ascii="Times New Roman" w:hAnsi="Times New Roman" w:cs="Times New Roman"/>
    </w:rPr>
  </w:style>
  <w:style w:type="character" w:customStyle="1" w:styleId="ad">
    <w:name w:val="Знак Знак Знак"/>
    <w:basedOn w:val="DefaultParagraphFont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8">
    <w:name w:val="Заголовок 1 Знак Знак Знак Знак Знак Знак Знак Знак Знак Знак"/>
    <w:aliases w:val="H1 Знак1,H1 Знак Знак Знак"/>
    <w:basedOn w:val="DefaultParagraphFont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DefaultParagraphFont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4">
    <w:name w:val="Знак Знак Знак2"/>
    <w:basedOn w:val="DefaultParagraphFont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e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DefaultParagraphFont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DefaultParagraphFont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DefaultParagraphFont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DefaultParagraphFont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9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DefaultParagraphFont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">
    <w:name w:val="Знак5 Знак Знак Знак1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TOCHeading">
    <w:name w:val="TOC Heading"/>
    <w:basedOn w:val="Heading1"/>
    <w:next w:val="Normal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DefaultParagraphFont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DefaultParagraphFont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DefaultParagraphFont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">
    <w:name w:val="Знак Знак91"/>
    <w:basedOn w:val="DefaultParagraphFont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">
    <w:name w:val="Знак Знак81"/>
    <w:basedOn w:val="DefaultParagraphFont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">
    <w:name w:val="Знак Знак71"/>
    <w:basedOn w:val="DefaultParagraphFont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">
    <w:name w:val="Знак Знак61"/>
    <w:basedOn w:val="DefaultParagraphFont"/>
    <w:uiPriority w:val="99"/>
    <w:rsid w:val="0078637D"/>
    <w:rPr>
      <w:rFonts w:ascii="Arial" w:hAnsi="Arial" w:cs="Arial"/>
      <w:lang w:val="ru-RU" w:eastAsia="ru-RU"/>
    </w:rPr>
  </w:style>
  <w:style w:type="character" w:customStyle="1" w:styleId="510">
    <w:name w:val="Знак Знак51"/>
    <w:basedOn w:val="DefaultParagraphFont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">
    <w:name w:val="Знак Знак41"/>
    <w:basedOn w:val="DefaultParagraphFont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4">
    <w:name w:val="Знак Знак3"/>
    <w:basedOn w:val="DefaultParagraphFont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5">
    <w:name w:val="Знак Знак Знак3"/>
    <w:basedOn w:val="DefaultParagraphFont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DefaultParagraphFont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DefaultParagraphFont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">
    <w:name w:val="Знак5 Знак Знак Знак2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DefaultParagraphFont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2">
    <w:name w:val="Стиль4"/>
    <w:basedOn w:val="Normal"/>
    <w:uiPriority w:val="99"/>
    <w:rsid w:val="0078637D"/>
    <w:pPr>
      <w:jc w:val="both"/>
    </w:pPr>
    <w:rPr>
      <w:color w:val="000080"/>
    </w:rPr>
  </w:style>
  <w:style w:type="paragraph" w:customStyle="1" w:styleId="1a">
    <w:name w:val="Абзац списка1"/>
    <w:basedOn w:val="Normal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DefaultParagraphFont"/>
    <w:uiPriority w:val="99"/>
    <w:rsid w:val="0078637D"/>
    <w:rPr>
      <w:rFonts w:cs="Times New Roman"/>
      <w:sz w:val="19"/>
      <w:szCs w:val="19"/>
    </w:rPr>
  </w:style>
  <w:style w:type="paragraph" w:customStyle="1" w:styleId="af">
    <w:name w:val="Содержимое таблицы"/>
    <w:basedOn w:val="Normal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NoSpacing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Normal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Strong">
    <w:name w:val="Strong"/>
    <w:basedOn w:val="DefaultParagraphFont"/>
    <w:uiPriority w:val="99"/>
    <w:qFormat/>
    <w:rsid w:val="0078637D"/>
    <w:rPr>
      <w:rFonts w:cs="Times New Roman"/>
      <w:b/>
      <w:bCs/>
    </w:rPr>
  </w:style>
  <w:style w:type="table" w:styleId="TableGrid">
    <w:name w:val="Table Grid"/>
    <w:basedOn w:val="TableNormal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DefaultParagraphFont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TOC1">
    <w:name w:val="toc 1"/>
    <w:basedOn w:val="Normal"/>
    <w:next w:val="Normal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0">
    <w:name w:val="комментарий"/>
    <w:basedOn w:val="DefaultParagraphFont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1">
    <w:name w:val="Поясн.зап."/>
    <w:basedOn w:val="ListNumber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BlockText">
    <w:name w:val="Block Text"/>
    <w:basedOn w:val="Normal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2">
    <w:name w:val="ОПЗ"/>
    <w:basedOn w:val="Normal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Normal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Normal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3">
    <w:name w:val="Заголовок приложения"/>
    <w:basedOn w:val="Normal"/>
    <w:next w:val="Normal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b">
    <w:name w:val="Заголовок приложения 1"/>
    <w:basedOn w:val="Normal"/>
    <w:next w:val="Normal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5">
    <w:name w:val="Заголовок приложения 2"/>
    <w:basedOn w:val="Normal"/>
    <w:next w:val="Normal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6">
    <w:name w:val="Заголовок приложения 3"/>
    <w:basedOn w:val="Normal"/>
    <w:next w:val="Normal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3">
    <w:name w:val="Заголовок приложения 4"/>
    <w:basedOn w:val="Normal"/>
    <w:next w:val="Normal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3">
    <w:name w:val="Заголовок приложения 5"/>
    <w:basedOn w:val="Normal"/>
    <w:next w:val="Normal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DefaultParagraphFont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Normal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4">
    <w:name w:val="Примечание"/>
    <w:basedOn w:val="Normal"/>
    <w:link w:val="af5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DefaultParagraphFont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Normal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Normal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BodyTextIndent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DefaultParagraphFont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Normal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Normal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Normal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Normal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Normal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Normal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Normal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Normal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BodyTextIndent2Char1">
    <w:name w:val="Body Text Indent 2 Char1"/>
    <w:aliases w:val="Знак1 Char1"/>
    <w:basedOn w:val="DefaultParagraphFont"/>
    <w:link w:val="BodyTextIndent2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DefaultParagraphFont"/>
    <w:uiPriority w:val="99"/>
    <w:rsid w:val="0078637D"/>
    <w:rPr>
      <w:rFonts w:cs="Times New Roman"/>
    </w:rPr>
  </w:style>
  <w:style w:type="paragraph" w:customStyle="1" w:styleId="Style20">
    <w:name w:val="Style20"/>
    <w:basedOn w:val="Normal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TitleChar1">
    <w:name w:val="Title Char1"/>
    <w:link w:val="Title"/>
    <w:uiPriority w:val="99"/>
    <w:locked/>
    <w:rsid w:val="0078637D"/>
    <w:rPr>
      <w:sz w:val="28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BodyText2Char1">
    <w:name w:val="Body Text 2 Char1"/>
    <w:link w:val="BodyText2"/>
    <w:uiPriority w:val="99"/>
    <w:locked/>
    <w:rsid w:val="0078637D"/>
    <w:rPr>
      <w:sz w:val="28"/>
      <w:lang w:val="ru-RU" w:eastAsia="ru-RU"/>
    </w:rPr>
  </w:style>
  <w:style w:type="paragraph" w:customStyle="1" w:styleId="af6">
    <w:name w:val="**Основной"/>
    <w:link w:val="af7"/>
    <w:uiPriority w:val="99"/>
    <w:rsid w:val="0078637D"/>
    <w:pPr>
      <w:spacing w:line="360" w:lineRule="exact"/>
      <w:ind w:firstLine="454"/>
      <w:jc w:val="both"/>
    </w:pPr>
  </w:style>
  <w:style w:type="character" w:customStyle="1" w:styleId="af7">
    <w:name w:val="**Основной Знак"/>
    <w:link w:val="af6"/>
    <w:uiPriority w:val="99"/>
    <w:locked/>
    <w:rsid w:val="0078637D"/>
    <w:rPr>
      <w:sz w:val="22"/>
      <w:lang w:val="ru-RU" w:eastAsia="ru-RU"/>
    </w:rPr>
  </w:style>
  <w:style w:type="paragraph" w:styleId="DocumentMap">
    <w:name w:val="Document Map"/>
    <w:basedOn w:val="Normal"/>
    <w:link w:val="DocumentMapChar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Heading2Char1">
    <w:name w:val="Heading 2 Char1"/>
    <w:aliases w:val="H2 Char1,2 Char1,22 Char1,A Char1,A.B.C. Char1,CHS Char1,Gliederung2 Char1,H Char1,H2 Знак Char1,H2-Heading 2 Char1,H21 Char1,H22 Char1,HD2 Char1,Header2 Char1,Heading 2 Hidden Char1,Heading Indent No L2 Char1,Heading2 Char1,Major Char"/>
    <w:basedOn w:val="DefaultParagraphFont"/>
    <w:link w:val="Heading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1">
    <w:name w:val="Heading 3 Char1"/>
    <w:aliases w:val="H3 Char1"/>
    <w:basedOn w:val="DefaultParagraphFont"/>
    <w:link w:val="Heading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Heading4Char1">
    <w:name w:val="Heading 4 Char1"/>
    <w:aliases w:val="H4 Char1"/>
    <w:basedOn w:val="DefaultParagraphFont"/>
    <w:link w:val="Heading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Heading5Char1">
    <w:name w:val="Heading 5 Char1"/>
    <w:aliases w:val="H5 Char1"/>
    <w:basedOn w:val="DefaultParagraphFont"/>
    <w:link w:val="Heading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Heading6Char1">
    <w:name w:val="Heading 6 Char1"/>
    <w:aliases w:val="RTC 6 Char1"/>
    <w:basedOn w:val="DefaultParagraphFont"/>
    <w:link w:val="Heading6"/>
    <w:uiPriority w:val="99"/>
    <w:locked/>
    <w:rsid w:val="0078637D"/>
    <w:rPr>
      <w:i/>
      <w:iCs/>
    </w:rPr>
  </w:style>
  <w:style w:type="character" w:customStyle="1" w:styleId="Heading7Char1">
    <w:name w:val="Heading 7 Char1"/>
    <w:aliases w:val="RTC7 Char1"/>
    <w:basedOn w:val="DefaultParagraphFont"/>
    <w:link w:val="Heading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Heading8Char1">
    <w:name w:val="Heading 8 Char1"/>
    <w:basedOn w:val="DefaultParagraphFont"/>
    <w:link w:val="Heading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Heading9Char1">
    <w:name w:val="Heading 9 Char1"/>
    <w:basedOn w:val="DefaultParagraphFont"/>
    <w:link w:val="Heading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BalloonText">
    <w:name w:val="Balloon Text"/>
    <w:basedOn w:val="Normal"/>
    <w:link w:val="BalloonTextChar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6">
    <w:name w:val="заголовок 2"/>
    <w:basedOn w:val="Normal"/>
    <w:next w:val="Normal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TOC2">
    <w:name w:val="toc 2"/>
    <w:basedOn w:val="Normal"/>
    <w:next w:val="Normal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TOC3">
    <w:name w:val="toc 3"/>
    <w:basedOn w:val="Normal"/>
    <w:next w:val="Normal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TOC4">
    <w:name w:val="toc 4"/>
    <w:basedOn w:val="Normal"/>
    <w:next w:val="Normal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TOC5">
    <w:name w:val="toc 5"/>
    <w:basedOn w:val="Normal"/>
    <w:next w:val="Normal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TOC6">
    <w:name w:val="toc 6"/>
    <w:basedOn w:val="Normal"/>
    <w:next w:val="Normal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TOC7">
    <w:name w:val="toc 7"/>
    <w:basedOn w:val="Normal"/>
    <w:next w:val="Normal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TOC8">
    <w:name w:val="toc 8"/>
    <w:basedOn w:val="Normal"/>
    <w:next w:val="Normal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TOC9">
    <w:name w:val="toc 9"/>
    <w:basedOn w:val="Normal"/>
    <w:next w:val="Normal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TableofFigures">
    <w:name w:val="table of figures"/>
    <w:basedOn w:val="Normal"/>
    <w:next w:val="Normal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Index2">
    <w:name w:val="index 2"/>
    <w:basedOn w:val="Normal"/>
    <w:next w:val="Normal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Index3">
    <w:name w:val="index 3"/>
    <w:basedOn w:val="Normal"/>
    <w:next w:val="Normal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Index4">
    <w:name w:val="index 4"/>
    <w:basedOn w:val="Normal"/>
    <w:next w:val="Normal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Index5">
    <w:name w:val="index 5"/>
    <w:basedOn w:val="Normal"/>
    <w:next w:val="Normal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Index6">
    <w:name w:val="index 6"/>
    <w:basedOn w:val="Normal"/>
    <w:next w:val="Normal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Index7">
    <w:name w:val="index 7"/>
    <w:basedOn w:val="Normal"/>
    <w:next w:val="Normal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Index8">
    <w:name w:val="index 8"/>
    <w:basedOn w:val="Normal"/>
    <w:next w:val="Normal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Index9">
    <w:name w:val="index 9"/>
    <w:basedOn w:val="Normal"/>
    <w:next w:val="Normal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IndexHeading">
    <w:name w:val="index heading"/>
    <w:basedOn w:val="Normal"/>
    <w:next w:val="Index1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c">
    <w:name w:val="заголовок 1"/>
    <w:basedOn w:val="Normal"/>
    <w:next w:val="Normal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7">
    <w:name w:val="заголовок 3"/>
    <w:basedOn w:val="Normal"/>
    <w:next w:val="Normal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4">
    <w:name w:val="заголовок 4"/>
    <w:basedOn w:val="Normal"/>
    <w:next w:val="Normal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4">
    <w:name w:val="заголовок 5"/>
    <w:basedOn w:val="Normal"/>
    <w:next w:val="Normal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0">
    <w:name w:val="заголовок 6"/>
    <w:basedOn w:val="Normal"/>
    <w:next w:val="Normal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0">
    <w:name w:val="заголовок 7"/>
    <w:basedOn w:val="Normal"/>
    <w:next w:val="Normal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0">
    <w:name w:val="заголовок 8"/>
    <w:basedOn w:val="Normal"/>
    <w:next w:val="Normal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BodyText3Char1">
    <w:name w:val="Body Text 3 Char1"/>
    <w:basedOn w:val="DefaultParagraphFont"/>
    <w:link w:val="BodyText3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Caption">
    <w:name w:val="caption"/>
    <w:basedOn w:val="Normal"/>
    <w:next w:val="Normal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PlainTextChar1">
    <w:name w:val="Plain Text Char1"/>
    <w:basedOn w:val="DefaultParagraphFont"/>
    <w:link w:val="PlainText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FootnoteText">
    <w:name w:val="footnote text"/>
    <w:basedOn w:val="Normal"/>
    <w:link w:val="FootnoteTextChar1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locked/>
    <w:rsid w:val="0078637D"/>
    <w:rPr>
      <w:rFonts w:cs="Times New Roman"/>
      <w:lang w:val="ru-RU" w:eastAsia="ru-RU" w:bidi="ar-SA"/>
    </w:rPr>
  </w:style>
  <w:style w:type="character" w:styleId="FootnoteReference">
    <w:name w:val="footnote reference"/>
    <w:basedOn w:val="DefaultParagraphFont"/>
    <w:uiPriority w:val="99"/>
    <w:rsid w:val="0078637D"/>
    <w:rPr>
      <w:rFonts w:cs="Times New Roman"/>
      <w:vertAlign w:val="superscript"/>
    </w:rPr>
  </w:style>
  <w:style w:type="paragraph" w:customStyle="1" w:styleId="af8">
    <w:name w:val="Рисунок"/>
    <w:basedOn w:val="Normal"/>
    <w:next w:val="Caption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9">
    <w:name w:val="Таблица"/>
    <w:basedOn w:val="Normal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a">
    <w:name w:val="таблица"/>
    <w:basedOn w:val="Normal"/>
    <w:uiPriority w:val="99"/>
    <w:rsid w:val="0078637D"/>
    <w:pPr>
      <w:keepNext/>
      <w:jc w:val="center"/>
    </w:pPr>
    <w:rPr>
      <w:szCs w:val="20"/>
    </w:rPr>
  </w:style>
  <w:style w:type="paragraph" w:customStyle="1" w:styleId="1d">
    <w:name w:val="Название объекта1"/>
    <w:basedOn w:val="Normal"/>
    <w:next w:val="Normal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DefaultParagraphFont"/>
    <w:uiPriority w:val="99"/>
    <w:rsid w:val="0078637D"/>
    <w:rPr>
      <w:rFonts w:cs="Times New Roman"/>
    </w:rPr>
  </w:style>
  <w:style w:type="paragraph" w:customStyle="1" w:styleId="Style8">
    <w:name w:val="Style8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efaultParagraphFont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Normal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DefaultParagraphFont"/>
    <w:uiPriority w:val="99"/>
    <w:rsid w:val="0078637D"/>
    <w:rPr>
      <w:rFonts w:cs="Times New Roman"/>
    </w:rPr>
  </w:style>
  <w:style w:type="character" w:customStyle="1" w:styleId="dfaq1">
    <w:name w:val="dfaq1"/>
    <w:basedOn w:val="DefaultParagraphFont"/>
    <w:uiPriority w:val="99"/>
    <w:rsid w:val="0078637D"/>
    <w:rPr>
      <w:rFonts w:cs="Times New Roman"/>
    </w:rPr>
  </w:style>
  <w:style w:type="paragraph" w:customStyle="1" w:styleId="afb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Normal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Normal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Normal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Normal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Normal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Normal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Normal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Normal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Normal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Normal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Normal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Normal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Normal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c">
    <w:name w:val="регламент список"/>
    <w:basedOn w:val="Heading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ListContinue">
    <w:name w:val="List Continue"/>
    <w:basedOn w:val="Normal"/>
    <w:uiPriority w:val="99"/>
    <w:rsid w:val="0078637D"/>
    <w:pPr>
      <w:spacing w:after="120"/>
      <w:ind w:left="283"/>
    </w:pPr>
  </w:style>
  <w:style w:type="character" w:customStyle="1" w:styleId="NormalWebChar">
    <w:name w:val="Normal (Web) Char"/>
    <w:aliases w:val="Обычный (веб) Знак Знак Char,Обычный (Web) Знак Знак Знак Char"/>
    <w:link w:val="NormalWeb"/>
    <w:uiPriority w:val="99"/>
    <w:locked/>
    <w:rsid w:val="0078637D"/>
    <w:rPr>
      <w:sz w:val="24"/>
      <w:lang w:val="ru-RU" w:eastAsia="ru-RU"/>
    </w:rPr>
  </w:style>
  <w:style w:type="paragraph" w:customStyle="1" w:styleId="afd">
    <w:name w:val="Ариал"/>
    <w:basedOn w:val="Normal"/>
    <w:link w:val="1e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e">
    <w:name w:val="Ариал Знак1"/>
    <w:link w:val="afd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e">
    <w:name w:val="Пункт б/н"/>
    <w:basedOn w:val="Normal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">
    <w:name w:val="Ариал Таблица"/>
    <w:basedOn w:val="afd"/>
    <w:link w:val="aff0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0">
    <w:name w:val="Ариал Таблица Знак"/>
    <w:link w:val="aff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">
    <w:name w:val="Пункт_3"/>
    <w:basedOn w:val="Normal"/>
    <w:uiPriority w:val="99"/>
    <w:rsid w:val="0078637D"/>
    <w:pPr>
      <w:numPr>
        <w:ilvl w:val="2"/>
        <w:numId w:val="15"/>
      </w:numPr>
      <w:jc w:val="both"/>
    </w:pPr>
    <w:rPr>
      <w:sz w:val="28"/>
      <w:szCs w:val="28"/>
    </w:rPr>
  </w:style>
  <w:style w:type="paragraph" w:customStyle="1" w:styleId="Style34">
    <w:name w:val="Style34"/>
    <w:basedOn w:val="Normal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Normal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DefaultParagraphFont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DefaultParagraphFont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Normal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Normal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Normal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Normal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DefaultParagraphFont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DefaultParagraphFont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Normal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Normal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Normal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Normal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DefaultParagraphFont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78637D"/>
    <w:rPr>
      <w:rFonts w:cs="Times New Roman"/>
    </w:rPr>
  </w:style>
  <w:style w:type="character" w:customStyle="1" w:styleId="1100">
    <w:name w:val="Знак Знак110"/>
    <w:basedOn w:val="DefaultParagraphFont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DefaultParagraphFont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Emphasis">
    <w:name w:val="Emphasis"/>
    <w:basedOn w:val="DefaultParagraphFont"/>
    <w:uiPriority w:val="99"/>
    <w:qFormat/>
    <w:rsid w:val="0078637D"/>
    <w:rPr>
      <w:rFonts w:cs="Times New Roman"/>
      <w:i/>
      <w:iCs/>
    </w:rPr>
  </w:style>
  <w:style w:type="character" w:customStyle="1" w:styleId="1f">
    <w:name w:val="Слабое выделение1"/>
    <w:basedOn w:val="DefaultParagraphFont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Normal"/>
    <w:next w:val="Normal"/>
    <w:link w:val="27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7">
    <w:name w:val="Цитата 2 Знак"/>
    <w:basedOn w:val="DefaultParagraphFont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DefaultParagraphFont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DefaultParagraphFont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Normal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Normal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Normal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Normal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DefaultParagraphFont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Normal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0">
    <w:name w:val="Без интервала1"/>
    <w:link w:val="aff1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1">
    <w:name w:val="Без интервала Знак"/>
    <w:link w:val="1f0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rsid w:val="0078637D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DefaultParagraphFont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DefaultParagraphFont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Normal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DefaultParagraphFont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DefaultParagraphFont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Normal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Normal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Normal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Normal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Normal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Normal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Normal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Normal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Normal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Normal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2">
    <w:name w:val="Знак Знак Знак Знак Знак Знак Знак Знак Знак Знак Знак Знак Знак Знак Знак Знак"/>
    <w:basedOn w:val="Normal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ListParagraphChar">
    <w:name w:val="List Paragraph Char"/>
    <w:link w:val="ListParagraph"/>
    <w:uiPriority w:val="99"/>
    <w:locked/>
    <w:rsid w:val="0078637D"/>
    <w:rPr>
      <w:sz w:val="24"/>
      <w:lang w:val="ru-RU" w:eastAsia="ru-RU"/>
    </w:rPr>
  </w:style>
  <w:style w:type="character" w:customStyle="1" w:styleId="28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DefaultParagraphFont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3">
    <w:name w:val="Текст примечания Знак"/>
    <w:basedOn w:val="DefaultParagraphFont"/>
    <w:uiPriority w:val="99"/>
    <w:rsid w:val="0078637D"/>
    <w:rPr>
      <w:rFonts w:cs="Times New Roman"/>
    </w:rPr>
  </w:style>
  <w:style w:type="character" w:customStyle="1" w:styleId="aff4">
    <w:name w:val="Тема примечания Знак"/>
    <w:uiPriority w:val="99"/>
    <w:rsid w:val="0078637D"/>
    <w:rPr>
      <w:b/>
    </w:rPr>
  </w:style>
  <w:style w:type="character" w:customStyle="1" w:styleId="aff5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List2">
    <w:name w:val="List 2"/>
    <w:basedOn w:val="Normal"/>
    <w:uiPriority w:val="99"/>
    <w:semiHidden/>
    <w:rsid w:val="0078637D"/>
    <w:pPr>
      <w:ind w:left="566" w:hanging="283"/>
    </w:pPr>
  </w:style>
  <w:style w:type="paragraph" w:customStyle="1" w:styleId="aff6">
    <w:name w:val="Знак Знак Знак Знак"/>
    <w:basedOn w:val="Normal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Normal"/>
    <w:next w:val="Normal"/>
    <w:uiPriority w:val="99"/>
    <w:rsid w:val="0078637D"/>
    <w:pPr>
      <w:keepNext/>
      <w:jc w:val="center"/>
    </w:pPr>
    <w:rPr>
      <w:szCs w:val="20"/>
    </w:rPr>
  </w:style>
  <w:style w:type="character" w:customStyle="1" w:styleId="HTML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7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8">
    <w:name w:val="Текст сноски Знак"/>
    <w:uiPriority w:val="99"/>
    <w:rsid w:val="0078637D"/>
    <w:rPr>
      <w:snapToGrid w:val="0"/>
      <w:sz w:val="24"/>
    </w:rPr>
  </w:style>
  <w:style w:type="character" w:customStyle="1" w:styleId="29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5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5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2">
    <w:name w:val="Заголовок 7 Знак"/>
    <w:uiPriority w:val="99"/>
    <w:rsid w:val="0078637D"/>
    <w:rPr>
      <w:sz w:val="24"/>
    </w:rPr>
  </w:style>
  <w:style w:type="character" w:customStyle="1" w:styleId="82">
    <w:name w:val="Заголовок 8 Знак"/>
    <w:uiPriority w:val="99"/>
    <w:rsid w:val="0078637D"/>
    <w:rPr>
      <w:i/>
      <w:sz w:val="24"/>
    </w:rPr>
  </w:style>
  <w:style w:type="character" w:customStyle="1" w:styleId="90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a">
    <w:name w:val="Уровень2"/>
    <w:basedOn w:val="Normal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Normal"/>
    <w:next w:val="Normal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Normal"/>
    <w:uiPriority w:val="99"/>
    <w:rsid w:val="0078637D"/>
    <w:pPr>
      <w:numPr>
        <w:numId w:val="41"/>
      </w:numPr>
      <w:jc w:val="both"/>
    </w:pPr>
  </w:style>
  <w:style w:type="paragraph" w:customStyle="1" w:styleId="1-3">
    <w:name w:val="Текст1-3"/>
    <w:basedOn w:val="Normal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Normal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a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b">
    <w:name w:val="Основной текст с отступом 2 Знак"/>
    <w:uiPriority w:val="99"/>
    <w:rsid w:val="0078637D"/>
    <w:rPr>
      <w:sz w:val="24"/>
    </w:rPr>
  </w:style>
  <w:style w:type="character" w:customStyle="1" w:styleId="39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b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c">
    <w:name w:val="Подраздел"/>
    <w:basedOn w:val="Normal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c">
    <w:name w:val="Пункт_2"/>
    <w:basedOn w:val="Normal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d">
    <w:name w:val="маркированный"/>
    <w:basedOn w:val="Normal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1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1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e">
    <w:name w:val="АриалТабл"/>
    <w:basedOn w:val="afd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78637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">
    <w:name w:val="Основной шрифт"/>
    <w:uiPriority w:val="99"/>
    <w:semiHidden/>
    <w:rsid w:val="0078637D"/>
  </w:style>
  <w:style w:type="character" w:customStyle="1" w:styleId="afff0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1">
    <w:name w:val="Стиль начало"/>
    <w:basedOn w:val="Normal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Normal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Revision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">
    <w:name w:val="Пункт_4"/>
    <w:basedOn w:val="Normal"/>
    <w:link w:val="46"/>
    <w:uiPriority w:val="99"/>
    <w:rsid w:val="0078637D"/>
    <w:pPr>
      <w:numPr>
        <w:ilvl w:val="3"/>
        <w:numId w:val="40"/>
      </w:numPr>
      <w:jc w:val="both"/>
    </w:pPr>
    <w:rPr>
      <w:sz w:val="28"/>
      <w:szCs w:val="28"/>
    </w:rPr>
  </w:style>
  <w:style w:type="character" w:customStyle="1" w:styleId="46">
    <w:name w:val="Пункт_4 Знак"/>
    <w:link w:val="4"/>
    <w:uiPriority w:val="99"/>
    <w:locked/>
    <w:rsid w:val="0078637D"/>
    <w:rPr>
      <w:sz w:val="28"/>
      <w:szCs w:val="28"/>
    </w:rPr>
  </w:style>
  <w:style w:type="character" w:customStyle="1" w:styleId="af5">
    <w:name w:val="Примечание Знак"/>
    <w:link w:val="af4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d">
    <w:name w:val="Без интервала2"/>
    <w:uiPriority w:val="99"/>
    <w:rsid w:val="0078637D"/>
  </w:style>
  <w:style w:type="numbering" w:customStyle="1" w:styleId="21">
    <w:name w:val="Стиль21"/>
    <w:rsid w:val="00EC4E67"/>
    <w:pPr>
      <w:numPr>
        <w:numId w:val="43"/>
      </w:numPr>
    </w:pPr>
  </w:style>
  <w:style w:type="numbering" w:customStyle="1" w:styleId="a">
    <w:name w:val="**Тире_список"/>
    <w:rsid w:val="00EC4E67"/>
    <w:pPr>
      <w:numPr>
        <w:numId w:val="13"/>
      </w:numPr>
    </w:pPr>
  </w:style>
  <w:style w:type="numbering" w:customStyle="1" w:styleId="11">
    <w:name w:val="Стиль11"/>
    <w:rsid w:val="00EC4E67"/>
    <w:pPr>
      <w:numPr>
        <w:numId w:val="4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226</TotalTime>
  <Pages>9</Pages>
  <Words>5118</Words>
  <Characters>29175</Characters>
  <Application>Microsoft Office Outlook</Application>
  <DocSecurity>0</DocSecurity>
  <Lines>0</Lines>
  <Paragraphs>0</Paragraphs>
  <ScaleCrop>false</ScaleCrop>
  <Company>VNIIA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132-pav</cp:lastModifiedBy>
  <cp:revision>16</cp:revision>
  <dcterms:created xsi:type="dcterms:W3CDTF">2015-05-14T08:44:00Z</dcterms:created>
  <dcterms:modified xsi:type="dcterms:W3CDTF">2015-05-20T07:12:00Z</dcterms:modified>
</cp:coreProperties>
</file>