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6B656E" w:rsidRPr="00824550" w:rsidTr="000B00E9">
        <w:trPr>
          <w:trHeight w:val="1975"/>
        </w:trPr>
        <w:tc>
          <w:tcPr>
            <w:tcW w:w="3335" w:type="dxa"/>
          </w:tcPr>
          <w:p w:rsidR="006B656E" w:rsidRPr="00824550" w:rsidRDefault="006B656E" w:rsidP="000B00E9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6B656E" w:rsidRPr="00824550" w:rsidRDefault="006B656E" w:rsidP="000B00E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B656E" w:rsidRPr="00824550" w:rsidRDefault="006B656E" w:rsidP="000B00E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6B656E" w:rsidRPr="00824550" w:rsidRDefault="006B656E" w:rsidP="000B00E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6B656E" w:rsidRPr="00824550" w:rsidRDefault="006B656E" w:rsidP="000B00E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656E" w:rsidRPr="00824550" w:rsidRDefault="006B656E" w:rsidP="000B00E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6B656E" w:rsidRPr="00824550" w:rsidRDefault="006B656E" w:rsidP="000B00E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B656E" w:rsidRPr="00824550" w:rsidRDefault="006B656E" w:rsidP="000B00E9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B656E" w:rsidRPr="00824550" w:rsidRDefault="006B656E" w:rsidP="006B656E">
      <w:pPr>
        <w:jc w:val="center"/>
        <w:rPr>
          <w:bCs/>
          <w:sz w:val="28"/>
        </w:rPr>
      </w:pPr>
    </w:p>
    <w:p w:rsidR="006B656E" w:rsidRPr="00824550" w:rsidRDefault="006B656E" w:rsidP="006B656E">
      <w:pPr>
        <w:pStyle w:val="11"/>
        <w:keepNext w:val="0"/>
        <w:rPr>
          <w:bCs/>
          <w:snapToGrid/>
          <w:sz w:val="28"/>
          <w:szCs w:val="24"/>
        </w:rPr>
      </w:pPr>
    </w:p>
    <w:p w:rsidR="006B656E" w:rsidRPr="00824550" w:rsidRDefault="006B656E" w:rsidP="006B656E">
      <w:pPr>
        <w:jc w:val="center"/>
        <w:rPr>
          <w:bCs/>
          <w:sz w:val="28"/>
        </w:rPr>
      </w:pPr>
    </w:p>
    <w:p w:rsidR="006B656E" w:rsidRPr="00824550" w:rsidRDefault="006B656E" w:rsidP="006B656E">
      <w:pPr>
        <w:rPr>
          <w:bCs/>
          <w:sz w:val="28"/>
          <w:szCs w:val="28"/>
        </w:rPr>
      </w:pPr>
      <w:bookmarkStart w:id="0" w:name="_Toc318388606"/>
    </w:p>
    <w:p w:rsidR="006B656E" w:rsidRPr="00824550" w:rsidRDefault="006B656E" w:rsidP="006B656E">
      <w:pPr>
        <w:rPr>
          <w:bCs/>
          <w:sz w:val="28"/>
          <w:szCs w:val="28"/>
        </w:rPr>
      </w:pPr>
    </w:p>
    <w:p w:rsidR="006B656E" w:rsidRPr="00824550" w:rsidRDefault="006B656E" w:rsidP="006B656E">
      <w:pPr>
        <w:rPr>
          <w:bCs/>
          <w:sz w:val="28"/>
          <w:szCs w:val="28"/>
        </w:rPr>
      </w:pPr>
    </w:p>
    <w:p w:rsidR="006B656E" w:rsidRPr="00824550" w:rsidRDefault="006B656E" w:rsidP="006B656E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  <w:bookmarkEnd w:id="0"/>
    </w:p>
    <w:p w:rsidR="006B656E" w:rsidRPr="00824550" w:rsidRDefault="006B656E" w:rsidP="006B656E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6B656E" w:rsidRDefault="006B656E" w:rsidP="006B65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</w:t>
      </w:r>
      <w:r w:rsidRPr="00852EFF">
        <w:rPr>
          <w:sz w:val="28"/>
          <w:szCs w:val="28"/>
        </w:rPr>
        <w:t>00</w:t>
      </w:r>
      <w:r w:rsidRPr="002B1696">
        <w:rPr>
          <w:sz w:val="28"/>
          <w:szCs w:val="28"/>
        </w:rPr>
        <w:t>5</w:t>
      </w:r>
      <w:r>
        <w:rPr>
          <w:sz w:val="28"/>
          <w:szCs w:val="28"/>
        </w:rPr>
        <w:t>Пр/ЗП-01</w:t>
      </w:r>
      <w:r w:rsidRPr="00852EFF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6B656E" w:rsidRPr="002B1696" w:rsidRDefault="006B656E" w:rsidP="006B656E">
      <w:pPr>
        <w:jc w:val="center"/>
        <w:rPr>
          <w:b/>
          <w:sz w:val="28"/>
          <w:szCs w:val="28"/>
        </w:rPr>
      </w:pPr>
      <w:r w:rsidRPr="002B1696">
        <w:rPr>
          <w:b/>
          <w:sz w:val="28"/>
          <w:szCs w:val="28"/>
        </w:rPr>
        <w:t>Оказание консультационных услуг по подготовке годового отчета и совершенствование системы отчетности  АО «НИАЭП» за 2014 г.</w:t>
      </w:r>
    </w:p>
    <w:p w:rsidR="006B656E" w:rsidRDefault="006B656E" w:rsidP="006B656E">
      <w:pPr>
        <w:jc w:val="center"/>
        <w:rPr>
          <w:b/>
          <w:sz w:val="28"/>
          <w:szCs w:val="28"/>
        </w:rPr>
      </w:pPr>
    </w:p>
    <w:p w:rsidR="006B656E" w:rsidRPr="006A44D9" w:rsidRDefault="006B656E" w:rsidP="006B656E">
      <w:pPr>
        <w:jc w:val="center"/>
        <w:rPr>
          <w:caps/>
          <w:sz w:val="28"/>
          <w:szCs w:val="28"/>
        </w:rPr>
      </w:pPr>
    </w:p>
    <w:p w:rsidR="006B656E" w:rsidRDefault="006B656E" w:rsidP="006B656E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 w:rsidRPr="006B656E"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6B656E" w:rsidRDefault="006B656E" w:rsidP="006B656E">
      <w:pPr>
        <w:jc w:val="center"/>
        <w:rPr>
          <w:caps/>
          <w:sz w:val="28"/>
          <w:szCs w:val="28"/>
        </w:rPr>
      </w:pPr>
    </w:p>
    <w:p w:rsidR="006B656E" w:rsidRPr="00824550" w:rsidRDefault="006B656E" w:rsidP="006B656E">
      <w:pPr>
        <w:jc w:val="center"/>
        <w:rPr>
          <w:caps/>
          <w:sz w:val="28"/>
          <w:szCs w:val="28"/>
        </w:rPr>
      </w:pPr>
    </w:p>
    <w:p w:rsidR="006B656E" w:rsidRPr="00824550" w:rsidRDefault="006B656E" w:rsidP="006B656E">
      <w:pPr>
        <w:rPr>
          <w:sz w:val="28"/>
          <w:szCs w:val="28"/>
        </w:rPr>
      </w:pPr>
    </w:p>
    <w:p w:rsidR="006B656E" w:rsidRPr="00824550" w:rsidRDefault="006B656E" w:rsidP="006B656E">
      <w:pPr>
        <w:jc w:val="center"/>
        <w:rPr>
          <w:sz w:val="28"/>
        </w:rPr>
      </w:pPr>
    </w:p>
    <w:p w:rsidR="006B656E" w:rsidRPr="00824550" w:rsidRDefault="006B656E" w:rsidP="006B656E">
      <w:pPr>
        <w:jc w:val="center"/>
        <w:rPr>
          <w:sz w:val="28"/>
        </w:rPr>
      </w:pPr>
    </w:p>
    <w:p w:rsidR="006B656E" w:rsidRPr="00824550" w:rsidRDefault="006B656E" w:rsidP="006B656E">
      <w:pPr>
        <w:jc w:val="center"/>
        <w:rPr>
          <w:sz w:val="28"/>
        </w:rPr>
      </w:pPr>
    </w:p>
    <w:p w:rsidR="006B656E" w:rsidRPr="00824550" w:rsidRDefault="006B656E" w:rsidP="006B656E">
      <w:pPr>
        <w:jc w:val="center"/>
        <w:rPr>
          <w:sz w:val="28"/>
        </w:rPr>
      </w:pPr>
    </w:p>
    <w:p w:rsidR="006B656E" w:rsidRPr="00824550" w:rsidRDefault="006B656E" w:rsidP="006B656E">
      <w:pPr>
        <w:jc w:val="center"/>
        <w:rPr>
          <w:sz w:val="28"/>
        </w:rPr>
      </w:pPr>
    </w:p>
    <w:p w:rsidR="006B656E" w:rsidRPr="00D65C10" w:rsidRDefault="006B656E" w:rsidP="006B656E">
      <w:pPr>
        <w:jc w:val="center"/>
        <w:rPr>
          <w:sz w:val="28"/>
        </w:rPr>
      </w:pPr>
    </w:p>
    <w:p w:rsidR="006B656E" w:rsidRPr="00D65C10" w:rsidRDefault="006B656E" w:rsidP="006B656E">
      <w:pPr>
        <w:jc w:val="center"/>
        <w:rPr>
          <w:sz w:val="28"/>
        </w:rPr>
      </w:pPr>
    </w:p>
    <w:p w:rsidR="006B656E" w:rsidRPr="00D65C10" w:rsidRDefault="006B656E" w:rsidP="006B656E">
      <w:pPr>
        <w:jc w:val="center"/>
        <w:rPr>
          <w:sz w:val="28"/>
        </w:rPr>
      </w:pPr>
    </w:p>
    <w:p w:rsidR="006B656E" w:rsidRPr="00D65C10" w:rsidRDefault="006B656E" w:rsidP="006B656E">
      <w:pPr>
        <w:jc w:val="center"/>
        <w:rPr>
          <w:sz w:val="28"/>
        </w:rPr>
      </w:pPr>
    </w:p>
    <w:p w:rsidR="006B656E" w:rsidRDefault="006B656E" w:rsidP="006B656E">
      <w:pPr>
        <w:jc w:val="center"/>
        <w:rPr>
          <w:sz w:val="28"/>
        </w:rPr>
      </w:pPr>
    </w:p>
    <w:p w:rsidR="006B656E" w:rsidRDefault="006B656E" w:rsidP="006B656E">
      <w:pPr>
        <w:jc w:val="center"/>
        <w:rPr>
          <w:sz w:val="28"/>
        </w:rPr>
      </w:pPr>
    </w:p>
    <w:p w:rsidR="006B656E" w:rsidRDefault="006B656E" w:rsidP="006B656E">
      <w:pPr>
        <w:jc w:val="center"/>
        <w:rPr>
          <w:sz w:val="28"/>
        </w:rPr>
      </w:pPr>
    </w:p>
    <w:p w:rsidR="006B656E" w:rsidRDefault="006B656E" w:rsidP="006B656E">
      <w:pPr>
        <w:jc w:val="center"/>
        <w:rPr>
          <w:sz w:val="28"/>
        </w:rPr>
      </w:pPr>
    </w:p>
    <w:p w:rsidR="006B656E" w:rsidRDefault="006B656E" w:rsidP="006B656E">
      <w:pPr>
        <w:jc w:val="center"/>
        <w:rPr>
          <w:sz w:val="28"/>
        </w:rPr>
      </w:pPr>
    </w:p>
    <w:p w:rsidR="001C58B4" w:rsidRDefault="001C58B4" w:rsidP="006B656E">
      <w:pPr>
        <w:jc w:val="center"/>
        <w:rPr>
          <w:sz w:val="28"/>
        </w:rPr>
      </w:pPr>
    </w:p>
    <w:p w:rsidR="001C58B4" w:rsidRPr="00824550" w:rsidRDefault="001C58B4" w:rsidP="006B656E">
      <w:pPr>
        <w:jc w:val="center"/>
        <w:rPr>
          <w:sz w:val="28"/>
        </w:rPr>
      </w:pPr>
      <w:bookmarkStart w:id="1" w:name="_GoBack"/>
      <w:bookmarkEnd w:id="1"/>
    </w:p>
    <w:p w:rsidR="006B656E" w:rsidRPr="00824550" w:rsidRDefault="006B656E" w:rsidP="006B656E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6B656E" w:rsidRPr="00824550" w:rsidRDefault="006B656E" w:rsidP="006B656E">
      <w:pPr>
        <w:pStyle w:val="11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Pr="00852EFF">
        <w:rPr>
          <w:snapToGrid/>
          <w:sz w:val="28"/>
          <w:szCs w:val="24"/>
        </w:rPr>
        <w:t>5</w:t>
      </w:r>
      <w:r w:rsidRPr="00824550">
        <w:rPr>
          <w:snapToGrid/>
          <w:sz w:val="28"/>
          <w:szCs w:val="24"/>
        </w:rPr>
        <w:t xml:space="preserve"> год</w:t>
      </w:r>
    </w:p>
    <w:p w:rsidR="006B656E" w:rsidRDefault="006B656E">
      <w:pPr>
        <w:widowControl/>
        <w:spacing w:after="200" w:line="276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br w:type="page"/>
      </w:r>
    </w:p>
    <w:p w:rsidR="006D7206" w:rsidRDefault="006D7206" w:rsidP="006D7206">
      <w:pPr>
        <w:ind w:firstLine="708"/>
        <w:jc w:val="both"/>
        <w:rPr>
          <w:sz w:val="24"/>
          <w:szCs w:val="24"/>
        </w:rPr>
      </w:pPr>
      <w:r w:rsidRPr="00143AE1">
        <w:rPr>
          <w:sz w:val="24"/>
          <w:szCs w:val="24"/>
        </w:rPr>
        <w:t>Настоящее Техническое задание определяет содержание, результаты, сроки и стоимость консультационных услуг по подготовке годового отчета</w:t>
      </w:r>
      <w:r w:rsidR="002F13A1">
        <w:rPr>
          <w:sz w:val="24"/>
          <w:szCs w:val="24"/>
        </w:rPr>
        <w:t xml:space="preserve"> за 2014 год</w:t>
      </w:r>
      <w:r w:rsidRPr="00143AE1">
        <w:rPr>
          <w:sz w:val="24"/>
          <w:szCs w:val="24"/>
        </w:rPr>
        <w:t xml:space="preserve"> и совершенствованию систем</w:t>
      </w:r>
      <w:r w:rsidR="009900CC">
        <w:rPr>
          <w:sz w:val="24"/>
          <w:szCs w:val="24"/>
        </w:rPr>
        <w:t xml:space="preserve">ы отчетности </w:t>
      </w:r>
      <w:r w:rsidR="002F13A1">
        <w:rPr>
          <w:sz w:val="24"/>
          <w:szCs w:val="24"/>
        </w:rPr>
        <w:t>АО «НИАЭП»</w:t>
      </w:r>
      <w:r w:rsidRPr="00143AE1">
        <w:rPr>
          <w:sz w:val="24"/>
          <w:szCs w:val="24"/>
        </w:rPr>
        <w:t>.</w:t>
      </w:r>
    </w:p>
    <w:p w:rsidR="006D7206" w:rsidRPr="00143AE1" w:rsidRDefault="006D7206" w:rsidP="006D7206">
      <w:pPr>
        <w:ind w:firstLine="708"/>
        <w:jc w:val="both"/>
        <w:rPr>
          <w:b/>
          <w:sz w:val="24"/>
          <w:szCs w:val="24"/>
        </w:rPr>
      </w:pPr>
    </w:p>
    <w:p w:rsidR="006D7206" w:rsidRPr="00143AE1" w:rsidRDefault="006D7206" w:rsidP="006D7206">
      <w:pPr>
        <w:rPr>
          <w:b/>
          <w:sz w:val="24"/>
          <w:szCs w:val="24"/>
        </w:rPr>
      </w:pPr>
      <w:r w:rsidRPr="00143AE1">
        <w:rPr>
          <w:b/>
          <w:sz w:val="24"/>
          <w:szCs w:val="24"/>
        </w:rPr>
        <w:t xml:space="preserve">1. Введение </w:t>
      </w:r>
    </w:p>
    <w:p w:rsidR="006D7206" w:rsidRPr="002F13A1" w:rsidRDefault="006D7206" w:rsidP="002F13A1">
      <w:pPr>
        <w:ind w:firstLine="708"/>
        <w:jc w:val="both"/>
        <w:rPr>
          <w:bCs/>
          <w:sz w:val="24"/>
          <w:szCs w:val="24"/>
        </w:rPr>
      </w:pPr>
      <w:r w:rsidRPr="00143AE1">
        <w:rPr>
          <w:bCs/>
          <w:sz w:val="24"/>
          <w:szCs w:val="24"/>
        </w:rPr>
        <w:t>В 201</w:t>
      </w:r>
      <w:r>
        <w:rPr>
          <w:bCs/>
          <w:sz w:val="24"/>
          <w:szCs w:val="24"/>
        </w:rPr>
        <w:t>5</w:t>
      </w:r>
      <w:r w:rsidRPr="00143AE1">
        <w:rPr>
          <w:bCs/>
          <w:sz w:val="24"/>
          <w:szCs w:val="24"/>
        </w:rPr>
        <w:t xml:space="preserve"> г</w:t>
      </w:r>
      <w:r w:rsidR="000955E6">
        <w:rPr>
          <w:bCs/>
          <w:sz w:val="24"/>
          <w:szCs w:val="24"/>
        </w:rPr>
        <w:t>оду</w:t>
      </w:r>
      <w:r w:rsidR="009900CC">
        <w:rPr>
          <w:bCs/>
          <w:sz w:val="24"/>
          <w:szCs w:val="24"/>
        </w:rPr>
        <w:t xml:space="preserve"> </w:t>
      </w:r>
      <w:r w:rsidR="002F13A1">
        <w:rPr>
          <w:bCs/>
          <w:sz w:val="24"/>
          <w:szCs w:val="24"/>
        </w:rPr>
        <w:t>АО «НИАЭП» (далее Компания)</w:t>
      </w:r>
      <w:r w:rsidRPr="00143AE1">
        <w:rPr>
          <w:bCs/>
          <w:sz w:val="24"/>
          <w:szCs w:val="24"/>
        </w:rPr>
        <w:t xml:space="preserve"> нацелено на дальнейшее совершенствовани</w:t>
      </w:r>
      <w:r w:rsidR="002F13A1">
        <w:rPr>
          <w:bCs/>
          <w:sz w:val="24"/>
          <w:szCs w:val="24"/>
        </w:rPr>
        <w:t>е  системы публичной отчетности и</w:t>
      </w:r>
      <w:r w:rsidRPr="00143AE1">
        <w:rPr>
          <w:bCs/>
          <w:sz w:val="24"/>
          <w:szCs w:val="24"/>
        </w:rPr>
        <w:t xml:space="preserve"> удержание лидирующих позиций в отрас</w:t>
      </w:r>
      <w:r w:rsidR="002F13A1">
        <w:rPr>
          <w:bCs/>
          <w:sz w:val="24"/>
          <w:szCs w:val="24"/>
        </w:rPr>
        <w:t xml:space="preserve">левом, </w:t>
      </w:r>
      <w:r w:rsidRPr="00143AE1">
        <w:rPr>
          <w:bCs/>
          <w:sz w:val="24"/>
          <w:szCs w:val="24"/>
        </w:rPr>
        <w:t>национальных</w:t>
      </w:r>
      <w:r>
        <w:rPr>
          <w:bCs/>
          <w:sz w:val="24"/>
          <w:szCs w:val="24"/>
        </w:rPr>
        <w:t xml:space="preserve"> и международных</w:t>
      </w:r>
      <w:r w:rsidR="002F13A1">
        <w:rPr>
          <w:bCs/>
          <w:sz w:val="24"/>
          <w:szCs w:val="24"/>
        </w:rPr>
        <w:t xml:space="preserve"> конкурсах</w:t>
      </w:r>
      <w:r w:rsidRPr="00143AE1">
        <w:rPr>
          <w:bCs/>
          <w:sz w:val="24"/>
          <w:szCs w:val="24"/>
        </w:rPr>
        <w:t xml:space="preserve"> годовых отчетов.</w:t>
      </w:r>
      <w:r w:rsidR="002F13A1">
        <w:rPr>
          <w:bCs/>
          <w:sz w:val="24"/>
          <w:szCs w:val="24"/>
        </w:rPr>
        <w:t xml:space="preserve"> </w:t>
      </w:r>
      <w:r w:rsidRPr="00143AE1">
        <w:rPr>
          <w:bCs/>
          <w:sz w:val="24"/>
          <w:szCs w:val="24"/>
        </w:rPr>
        <w:t xml:space="preserve">Компания намерена </w:t>
      </w:r>
      <w:r>
        <w:rPr>
          <w:bCs/>
          <w:sz w:val="24"/>
          <w:szCs w:val="24"/>
        </w:rPr>
        <w:t>продолжить активное</w:t>
      </w:r>
      <w:r w:rsidRPr="00143AE1">
        <w:rPr>
          <w:bCs/>
          <w:sz w:val="24"/>
          <w:szCs w:val="24"/>
        </w:rPr>
        <w:t xml:space="preserve"> участие в </w:t>
      </w:r>
      <w:r>
        <w:rPr>
          <w:bCs/>
          <w:sz w:val="24"/>
          <w:szCs w:val="24"/>
        </w:rPr>
        <w:t>программ</w:t>
      </w:r>
      <w:r w:rsidR="000955E6">
        <w:rPr>
          <w:bCs/>
          <w:sz w:val="24"/>
          <w:szCs w:val="24"/>
        </w:rPr>
        <w:t>ах</w:t>
      </w:r>
      <w:r w:rsidRPr="00143AE1">
        <w:rPr>
          <w:bCs/>
          <w:sz w:val="24"/>
          <w:szCs w:val="24"/>
        </w:rPr>
        <w:t xml:space="preserve"> </w:t>
      </w:r>
      <w:r w:rsidR="004F181D">
        <w:rPr>
          <w:bCs/>
          <w:sz w:val="24"/>
          <w:szCs w:val="24"/>
        </w:rPr>
        <w:t>Российской Региональной Сети по</w:t>
      </w:r>
      <w:r w:rsidRPr="00143AE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интегрированной </w:t>
      </w:r>
      <w:r w:rsidRPr="00143AE1">
        <w:rPr>
          <w:bCs/>
          <w:sz w:val="24"/>
          <w:szCs w:val="24"/>
        </w:rPr>
        <w:t>отчетности</w:t>
      </w:r>
      <w:r>
        <w:rPr>
          <w:bCs/>
          <w:sz w:val="24"/>
          <w:szCs w:val="24"/>
        </w:rPr>
        <w:t xml:space="preserve"> (далее </w:t>
      </w:r>
      <w:r w:rsidR="004F181D">
        <w:rPr>
          <w:bCs/>
          <w:sz w:val="24"/>
          <w:szCs w:val="24"/>
        </w:rPr>
        <w:t>РРС</w:t>
      </w:r>
      <w:r>
        <w:rPr>
          <w:bCs/>
          <w:sz w:val="24"/>
          <w:szCs w:val="24"/>
        </w:rPr>
        <w:t>)</w:t>
      </w:r>
      <w:r w:rsidRPr="00143AE1">
        <w:rPr>
          <w:bCs/>
          <w:sz w:val="24"/>
          <w:szCs w:val="24"/>
        </w:rPr>
        <w:t>.</w:t>
      </w:r>
    </w:p>
    <w:p w:rsidR="006D7206" w:rsidRPr="00656E1D" w:rsidRDefault="006D7206" w:rsidP="006D7206">
      <w:pPr>
        <w:ind w:firstLine="708"/>
        <w:jc w:val="both"/>
        <w:rPr>
          <w:bCs/>
          <w:sz w:val="24"/>
          <w:szCs w:val="24"/>
        </w:rPr>
      </w:pPr>
      <w:r w:rsidRPr="00656E1D">
        <w:rPr>
          <w:bCs/>
          <w:sz w:val="24"/>
          <w:szCs w:val="24"/>
        </w:rPr>
        <w:t>Для реализации поставленных целей Компания планирует:</w:t>
      </w:r>
    </w:p>
    <w:p w:rsidR="004F181D" w:rsidRPr="0057466F" w:rsidRDefault="004F181D" w:rsidP="004F18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D7206" w:rsidRPr="004F181D">
        <w:rPr>
          <w:sz w:val="24"/>
          <w:szCs w:val="24"/>
        </w:rPr>
        <w:t xml:space="preserve">выпустить публичный годовой отчет (далее Отчет) за 2014 год, подготовленный в соответствии с требованиями Политики в области публичной отчетности Госкорпорации «Росатом», Стандарта публичной отчетности Госкорпорации «Росатом» и </w:t>
      </w:r>
      <w:r w:rsidR="004C2002" w:rsidRPr="004F181D">
        <w:rPr>
          <w:sz w:val="24"/>
          <w:szCs w:val="24"/>
        </w:rPr>
        <w:t xml:space="preserve">локальных </w:t>
      </w:r>
      <w:r w:rsidR="006D7206" w:rsidRPr="004F181D">
        <w:rPr>
          <w:sz w:val="24"/>
          <w:szCs w:val="24"/>
        </w:rPr>
        <w:t xml:space="preserve">нормативных </w:t>
      </w:r>
      <w:r w:rsidR="004C2002" w:rsidRPr="004F181D">
        <w:rPr>
          <w:sz w:val="24"/>
          <w:szCs w:val="24"/>
        </w:rPr>
        <w:t>ак</w:t>
      </w:r>
      <w:r w:rsidR="006D7206" w:rsidRPr="004F181D">
        <w:rPr>
          <w:sz w:val="24"/>
          <w:szCs w:val="24"/>
        </w:rPr>
        <w:t xml:space="preserve">тов </w:t>
      </w:r>
      <w:r w:rsidR="004C2002" w:rsidRPr="004F181D">
        <w:rPr>
          <w:sz w:val="24"/>
          <w:szCs w:val="24"/>
        </w:rPr>
        <w:t xml:space="preserve">Компании </w:t>
      </w:r>
      <w:r w:rsidR="0057466F">
        <w:rPr>
          <w:sz w:val="24"/>
          <w:szCs w:val="24"/>
        </w:rPr>
        <w:t xml:space="preserve">в области публичной отчетности, в том числе </w:t>
      </w:r>
      <w:r w:rsidR="0057466F" w:rsidRPr="00DF6BBB">
        <w:rPr>
          <w:sz w:val="24"/>
          <w:szCs w:val="24"/>
        </w:rPr>
        <w:t xml:space="preserve">с учетом требований </w:t>
      </w:r>
      <w:r w:rsidR="0057466F">
        <w:rPr>
          <w:sz w:val="24"/>
          <w:szCs w:val="24"/>
        </w:rPr>
        <w:t xml:space="preserve">Руководства </w:t>
      </w:r>
      <w:r w:rsidR="0057466F" w:rsidRPr="00DF6BBB">
        <w:rPr>
          <w:sz w:val="24"/>
          <w:szCs w:val="24"/>
        </w:rPr>
        <w:t xml:space="preserve">GRI </w:t>
      </w:r>
      <w:r w:rsidR="0057466F" w:rsidRPr="00725FF6">
        <w:rPr>
          <w:sz w:val="24"/>
          <w:szCs w:val="24"/>
        </w:rPr>
        <w:t>G4</w:t>
      </w:r>
      <w:r w:rsidR="0057466F">
        <w:rPr>
          <w:sz w:val="24"/>
          <w:szCs w:val="24"/>
        </w:rPr>
        <w:t xml:space="preserve"> (</w:t>
      </w:r>
      <w:r w:rsidR="0057466F" w:rsidRPr="00725FF6">
        <w:rPr>
          <w:rFonts w:eastAsiaTheme="minorHAnsi"/>
          <w:snapToGrid/>
          <w:sz w:val="24"/>
          <w:szCs w:val="24"/>
          <w:lang w:val="en-US" w:eastAsia="en-US"/>
        </w:rPr>
        <w:t>Comprehensive</w:t>
      </w:r>
      <w:r w:rsidR="0057466F" w:rsidRPr="00713B67">
        <w:rPr>
          <w:rFonts w:eastAsiaTheme="minorHAnsi"/>
          <w:snapToGrid/>
          <w:sz w:val="24"/>
          <w:szCs w:val="24"/>
          <w:lang w:eastAsia="en-US"/>
        </w:rPr>
        <w:t xml:space="preserve"> </w:t>
      </w:r>
      <w:r w:rsidR="0057466F" w:rsidRPr="00725FF6">
        <w:rPr>
          <w:rFonts w:eastAsiaTheme="minorHAnsi"/>
          <w:snapToGrid/>
          <w:sz w:val="24"/>
          <w:szCs w:val="24"/>
          <w:lang w:val="en-US" w:eastAsia="en-US"/>
        </w:rPr>
        <w:t>option</w:t>
      </w:r>
      <w:r w:rsidR="0057466F" w:rsidRPr="00713B67">
        <w:rPr>
          <w:rFonts w:eastAsiaTheme="minorHAnsi"/>
          <w:snapToGrid/>
          <w:sz w:val="24"/>
          <w:szCs w:val="24"/>
          <w:lang w:eastAsia="en-US"/>
        </w:rPr>
        <w:t>)</w:t>
      </w:r>
      <w:r w:rsidR="0057466F" w:rsidRPr="00725FF6">
        <w:rPr>
          <w:sz w:val="24"/>
          <w:szCs w:val="24"/>
        </w:rPr>
        <w:t xml:space="preserve"> и Международного</w:t>
      </w:r>
      <w:r w:rsidR="0057466F">
        <w:rPr>
          <w:sz w:val="24"/>
          <w:szCs w:val="24"/>
        </w:rPr>
        <w:t xml:space="preserve"> с</w:t>
      </w:r>
      <w:r w:rsidR="0057466F" w:rsidRPr="00DF6BBB">
        <w:rPr>
          <w:sz w:val="24"/>
          <w:szCs w:val="24"/>
        </w:rPr>
        <w:t xml:space="preserve">тандарта интегрированной отчетности); </w:t>
      </w:r>
    </w:p>
    <w:p w:rsidR="00656E1D" w:rsidRDefault="00656E1D" w:rsidP="00656E1D">
      <w:pPr>
        <w:jc w:val="both"/>
        <w:rPr>
          <w:sz w:val="24"/>
          <w:szCs w:val="24"/>
        </w:rPr>
      </w:pPr>
      <w:r w:rsidRPr="00143AE1">
        <w:rPr>
          <w:sz w:val="24"/>
          <w:szCs w:val="24"/>
        </w:rPr>
        <w:t>- соверш</w:t>
      </w:r>
      <w:r w:rsidR="008C160C">
        <w:rPr>
          <w:sz w:val="24"/>
          <w:szCs w:val="24"/>
        </w:rPr>
        <w:t>енствовать систему продвижения отчетов</w:t>
      </w:r>
      <w:r w:rsidRPr="00143AE1">
        <w:rPr>
          <w:sz w:val="24"/>
          <w:szCs w:val="24"/>
        </w:rPr>
        <w:t>;</w:t>
      </w:r>
    </w:p>
    <w:p w:rsidR="006D7206" w:rsidRPr="00143AE1" w:rsidRDefault="006D7206" w:rsidP="006D7206">
      <w:pPr>
        <w:jc w:val="both"/>
        <w:rPr>
          <w:sz w:val="24"/>
          <w:szCs w:val="24"/>
        </w:rPr>
      </w:pPr>
      <w:r w:rsidRPr="00143AE1">
        <w:rPr>
          <w:sz w:val="24"/>
          <w:szCs w:val="24"/>
        </w:rPr>
        <w:t>- совершенствовать систему публичной отчетности</w:t>
      </w:r>
      <w:r w:rsidR="00656E1D">
        <w:rPr>
          <w:sz w:val="24"/>
          <w:szCs w:val="24"/>
        </w:rPr>
        <w:t xml:space="preserve">, в том числе </w:t>
      </w:r>
      <w:r>
        <w:rPr>
          <w:sz w:val="24"/>
          <w:szCs w:val="24"/>
        </w:rPr>
        <w:t>совершенствовать процесс взаимодействи</w:t>
      </w:r>
      <w:r w:rsidR="00656E1D">
        <w:rPr>
          <w:sz w:val="24"/>
          <w:szCs w:val="24"/>
        </w:rPr>
        <w:t xml:space="preserve">я с заинтересованными сторонами и </w:t>
      </w:r>
      <w:r>
        <w:rPr>
          <w:sz w:val="24"/>
          <w:szCs w:val="24"/>
        </w:rPr>
        <w:t>вести активную деятельность в рамках членства в Российской Региональной Сети по интегрированной отчетности</w:t>
      </w:r>
      <w:r w:rsidR="00444ADE">
        <w:rPr>
          <w:sz w:val="24"/>
          <w:szCs w:val="24"/>
        </w:rPr>
        <w:t xml:space="preserve"> (далее РРС)</w:t>
      </w:r>
      <w:r w:rsidR="00656E1D">
        <w:rPr>
          <w:sz w:val="24"/>
          <w:szCs w:val="24"/>
        </w:rPr>
        <w:t>.</w:t>
      </w:r>
    </w:p>
    <w:p w:rsidR="006D7206" w:rsidRPr="00143AE1" w:rsidRDefault="006D7206" w:rsidP="006D7206">
      <w:pPr>
        <w:jc w:val="both"/>
        <w:rPr>
          <w:sz w:val="24"/>
          <w:szCs w:val="24"/>
        </w:rPr>
      </w:pPr>
    </w:p>
    <w:p w:rsidR="006D7206" w:rsidRPr="00143AE1" w:rsidRDefault="006D7206" w:rsidP="006D7206">
      <w:pPr>
        <w:rPr>
          <w:b/>
          <w:sz w:val="24"/>
          <w:szCs w:val="24"/>
        </w:rPr>
      </w:pPr>
      <w:r w:rsidRPr="00143AE1">
        <w:rPr>
          <w:b/>
          <w:sz w:val="24"/>
          <w:szCs w:val="24"/>
        </w:rPr>
        <w:t>2. Предмет услуг и состав работ</w:t>
      </w:r>
    </w:p>
    <w:p w:rsidR="006D7206" w:rsidRPr="00143AE1" w:rsidRDefault="006D7206" w:rsidP="00444ADE">
      <w:pPr>
        <w:ind w:firstLine="708"/>
        <w:jc w:val="both"/>
        <w:rPr>
          <w:sz w:val="24"/>
          <w:szCs w:val="24"/>
        </w:rPr>
      </w:pPr>
      <w:r w:rsidRPr="00143AE1">
        <w:rPr>
          <w:sz w:val="24"/>
          <w:szCs w:val="24"/>
        </w:rPr>
        <w:t xml:space="preserve">Предметом являются услуги по подготовке </w:t>
      </w:r>
      <w:r w:rsidR="00531682">
        <w:rPr>
          <w:sz w:val="24"/>
          <w:szCs w:val="24"/>
        </w:rPr>
        <w:t xml:space="preserve">и продвижению </w:t>
      </w:r>
      <w:r w:rsidRPr="00143AE1">
        <w:rPr>
          <w:sz w:val="24"/>
          <w:szCs w:val="24"/>
        </w:rPr>
        <w:t>публичного отчета за 201</w:t>
      </w:r>
      <w:r>
        <w:rPr>
          <w:sz w:val="24"/>
          <w:szCs w:val="24"/>
        </w:rPr>
        <w:t>4</w:t>
      </w:r>
      <w:r w:rsidRPr="00143AE1">
        <w:rPr>
          <w:sz w:val="24"/>
          <w:szCs w:val="24"/>
        </w:rPr>
        <w:t xml:space="preserve"> г</w:t>
      </w:r>
      <w:r w:rsidR="00531682">
        <w:rPr>
          <w:sz w:val="24"/>
          <w:szCs w:val="24"/>
        </w:rPr>
        <w:t>од</w:t>
      </w:r>
      <w:r w:rsidRPr="00143AE1">
        <w:rPr>
          <w:sz w:val="24"/>
          <w:szCs w:val="24"/>
        </w:rPr>
        <w:t xml:space="preserve"> и совершенствованию системы публичной </w:t>
      </w:r>
      <w:r>
        <w:rPr>
          <w:sz w:val="24"/>
          <w:szCs w:val="24"/>
        </w:rPr>
        <w:t xml:space="preserve">отчетности </w:t>
      </w:r>
      <w:r w:rsidRPr="00143AE1">
        <w:rPr>
          <w:sz w:val="24"/>
          <w:szCs w:val="24"/>
        </w:rPr>
        <w:t>Компании.</w:t>
      </w:r>
    </w:p>
    <w:p w:rsidR="006D7206" w:rsidRPr="00143AE1" w:rsidRDefault="006D7206" w:rsidP="00444ADE">
      <w:pPr>
        <w:ind w:firstLine="708"/>
        <w:jc w:val="both"/>
        <w:rPr>
          <w:sz w:val="24"/>
          <w:szCs w:val="24"/>
        </w:rPr>
      </w:pPr>
      <w:r w:rsidRPr="00143AE1">
        <w:rPr>
          <w:sz w:val="24"/>
          <w:szCs w:val="24"/>
        </w:rPr>
        <w:t>В ходе оказания услуг должны быть выполнены следующие работы:</w:t>
      </w:r>
    </w:p>
    <w:p w:rsidR="006D7206" w:rsidRPr="00143AE1" w:rsidRDefault="006D7206" w:rsidP="0068021A">
      <w:pPr>
        <w:jc w:val="both"/>
        <w:rPr>
          <w:sz w:val="24"/>
          <w:szCs w:val="24"/>
        </w:rPr>
      </w:pPr>
      <w:r w:rsidRPr="00143AE1">
        <w:rPr>
          <w:sz w:val="24"/>
          <w:szCs w:val="24"/>
        </w:rPr>
        <w:t>2.1. По</w:t>
      </w:r>
      <w:r w:rsidR="00234937" w:rsidRPr="00234937">
        <w:rPr>
          <w:sz w:val="24"/>
          <w:szCs w:val="24"/>
        </w:rPr>
        <w:t xml:space="preserve"> первому этапу работ</w:t>
      </w:r>
      <w:r w:rsidRPr="00143AE1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>«Подготовка</w:t>
      </w:r>
      <w:r w:rsidRPr="00143A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концепции </w:t>
      </w:r>
      <w:r w:rsidRPr="00143AE1">
        <w:rPr>
          <w:sz w:val="24"/>
          <w:szCs w:val="24"/>
        </w:rPr>
        <w:t>Отчета</w:t>
      </w:r>
      <w:r w:rsidR="00234937">
        <w:rPr>
          <w:sz w:val="24"/>
          <w:szCs w:val="24"/>
        </w:rPr>
        <w:t xml:space="preserve"> Компании»</w:t>
      </w:r>
      <w:r w:rsidRPr="00143AE1">
        <w:rPr>
          <w:sz w:val="24"/>
          <w:szCs w:val="24"/>
        </w:rPr>
        <w:t>:</w:t>
      </w:r>
    </w:p>
    <w:p w:rsidR="0088034F" w:rsidRPr="00DF6BBB" w:rsidRDefault="00656E1D" w:rsidP="0068021A">
      <w:pPr>
        <w:numPr>
          <w:ilvl w:val="1"/>
          <w:numId w:val="2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определение</w:t>
      </w:r>
      <w:r w:rsidR="0088034F">
        <w:rPr>
          <w:sz w:val="24"/>
          <w:szCs w:val="24"/>
        </w:rPr>
        <w:t xml:space="preserve"> перечня существенных тем для раскрытия в Отчете;</w:t>
      </w:r>
    </w:p>
    <w:p w:rsidR="006D7206" w:rsidRDefault="004C2002" w:rsidP="0068021A">
      <w:pPr>
        <w:numPr>
          <w:ilvl w:val="1"/>
          <w:numId w:val="2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разработка проекта концепции О</w:t>
      </w:r>
      <w:r w:rsidR="006D7206" w:rsidRPr="00DF6BBB">
        <w:rPr>
          <w:sz w:val="24"/>
          <w:szCs w:val="24"/>
        </w:rPr>
        <w:t xml:space="preserve">тчета </w:t>
      </w:r>
      <w:r w:rsidR="0088034F">
        <w:rPr>
          <w:sz w:val="24"/>
          <w:szCs w:val="24"/>
        </w:rPr>
        <w:t>(</w:t>
      </w:r>
      <w:r w:rsidR="0088034F" w:rsidRPr="00DF6BBB">
        <w:rPr>
          <w:sz w:val="24"/>
          <w:szCs w:val="24"/>
        </w:rPr>
        <w:t xml:space="preserve">с учетом требований </w:t>
      </w:r>
      <w:r w:rsidR="00E324B9">
        <w:rPr>
          <w:sz w:val="24"/>
          <w:szCs w:val="24"/>
        </w:rPr>
        <w:t xml:space="preserve">Руководства </w:t>
      </w:r>
      <w:r w:rsidR="0088034F" w:rsidRPr="00DF6BBB">
        <w:rPr>
          <w:sz w:val="24"/>
          <w:szCs w:val="24"/>
        </w:rPr>
        <w:t xml:space="preserve">GRI </w:t>
      </w:r>
      <w:r w:rsidR="0088034F" w:rsidRPr="00725FF6">
        <w:rPr>
          <w:sz w:val="24"/>
          <w:szCs w:val="24"/>
        </w:rPr>
        <w:t>G4</w:t>
      </w:r>
      <w:r w:rsidR="0088034F">
        <w:rPr>
          <w:sz w:val="24"/>
          <w:szCs w:val="24"/>
        </w:rPr>
        <w:t xml:space="preserve"> (</w:t>
      </w:r>
      <w:r w:rsidR="0088034F" w:rsidRPr="00725FF6">
        <w:rPr>
          <w:rFonts w:eastAsiaTheme="minorHAnsi"/>
          <w:snapToGrid/>
          <w:sz w:val="24"/>
          <w:szCs w:val="24"/>
          <w:lang w:val="en-US" w:eastAsia="en-US"/>
        </w:rPr>
        <w:t>Comprehensive</w:t>
      </w:r>
      <w:r w:rsidR="0088034F" w:rsidRPr="00713B67">
        <w:rPr>
          <w:rFonts w:eastAsiaTheme="minorHAnsi"/>
          <w:snapToGrid/>
          <w:sz w:val="24"/>
          <w:szCs w:val="24"/>
          <w:lang w:eastAsia="en-US"/>
        </w:rPr>
        <w:t xml:space="preserve"> </w:t>
      </w:r>
      <w:r w:rsidR="0088034F" w:rsidRPr="00725FF6">
        <w:rPr>
          <w:rFonts w:eastAsiaTheme="minorHAnsi"/>
          <w:snapToGrid/>
          <w:sz w:val="24"/>
          <w:szCs w:val="24"/>
          <w:lang w:val="en-US" w:eastAsia="en-US"/>
        </w:rPr>
        <w:t>option</w:t>
      </w:r>
      <w:r w:rsidR="0088034F" w:rsidRPr="00713B67">
        <w:rPr>
          <w:rFonts w:eastAsiaTheme="minorHAnsi"/>
          <w:snapToGrid/>
          <w:sz w:val="24"/>
          <w:szCs w:val="24"/>
          <w:lang w:eastAsia="en-US"/>
        </w:rPr>
        <w:t>)</w:t>
      </w:r>
      <w:r w:rsidR="0088034F" w:rsidRPr="00725FF6">
        <w:rPr>
          <w:sz w:val="24"/>
          <w:szCs w:val="24"/>
        </w:rPr>
        <w:t xml:space="preserve"> и Международного</w:t>
      </w:r>
      <w:r w:rsidR="0088034F">
        <w:rPr>
          <w:sz w:val="24"/>
          <w:szCs w:val="24"/>
        </w:rPr>
        <w:t xml:space="preserve"> с</w:t>
      </w:r>
      <w:r w:rsidR="0088034F" w:rsidRPr="00DF6BBB">
        <w:rPr>
          <w:sz w:val="24"/>
          <w:szCs w:val="24"/>
        </w:rPr>
        <w:t>тандарта интегрированной отчетности)</w:t>
      </w:r>
      <w:r w:rsidR="006D7206" w:rsidRPr="00DF6BBB">
        <w:rPr>
          <w:sz w:val="24"/>
          <w:szCs w:val="24"/>
        </w:rPr>
        <w:t xml:space="preserve">; </w:t>
      </w:r>
    </w:p>
    <w:p w:rsidR="0088034F" w:rsidRPr="00DF6BBB" w:rsidRDefault="0088034F" w:rsidP="0068021A">
      <w:pPr>
        <w:numPr>
          <w:ilvl w:val="1"/>
          <w:numId w:val="2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DF6BBB">
        <w:rPr>
          <w:sz w:val="24"/>
          <w:szCs w:val="24"/>
        </w:rPr>
        <w:t xml:space="preserve">участие в </w:t>
      </w:r>
      <w:r w:rsidR="008C160C">
        <w:rPr>
          <w:sz w:val="24"/>
          <w:szCs w:val="24"/>
        </w:rPr>
        <w:t>организации диалога</w:t>
      </w:r>
      <w:r w:rsidRPr="00DF6BBB">
        <w:rPr>
          <w:sz w:val="24"/>
          <w:szCs w:val="24"/>
        </w:rPr>
        <w:t xml:space="preserve"> по взаимодействию с заинтересованными сторонами </w:t>
      </w:r>
      <w:r>
        <w:rPr>
          <w:sz w:val="24"/>
          <w:szCs w:val="24"/>
        </w:rPr>
        <w:t>по обсуждению проекта</w:t>
      </w:r>
      <w:r w:rsidRPr="00DF6BBB">
        <w:rPr>
          <w:sz w:val="24"/>
          <w:szCs w:val="24"/>
        </w:rPr>
        <w:t xml:space="preserve"> концепции Отчета;</w:t>
      </w:r>
    </w:p>
    <w:p w:rsidR="006D7206" w:rsidRPr="00DF6BBB" w:rsidRDefault="006D7206" w:rsidP="0068021A">
      <w:pPr>
        <w:numPr>
          <w:ilvl w:val="1"/>
          <w:numId w:val="2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DF6BBB">
        <w:rPr>
          <w:sz w:val="24"/>
          <w:szCs w:val="24"/>
        </w:rPr>
        <w:t xml:space="preserve">подготовка аннотированного </w:t>
      </w:r>
      <w:r w:rsidR="00725FF6">
        <w:rPr>
          <w:sz w:val="24"/>
          <w:szCs w:val="24"/>
        </w:rPr>
        <w:t>оглавления Отчета (</w:t>
      </w:r>
      <w:r w:rsidRPr="00DF6BBB">
        <w:rPr>
          <w:sz w:val="24"/>
          <w:szCs w:val="24"/>
        </w:rPr>
        <w:t xml:space="preserve">с учетом </w:t>
      </w:r>
      <w:r w:rsidR="0088034F">
        <w:rPr>
          <w:sz w:val="24"/>
          <w:szCs w:val="24"/>
        </w:rPr>
        <w:t>предложений и рекомендаций заинтересованных сторон</w:t>
      </w:r>
      <w:r w:rsidR="00D73645">
        <w:rPr>
          <w:sz w:val="24"/>
          <w:szCs w:val="24"/>
        </w:rPr>
        <w:t xml:space="preserve"> по результатам диалога</w:t>
      </w:r>
      <w:r w:rsidRPr="00DF6BBB">
        <w:rPr>
          <w:sz w:val="24"/>
          <w:szCs w:val="24"/>
        </w:rPr>
        <w:t>);</w:t>
      </w:r>
    </w:p>
    <w:p w:rsidR="006D7206" w:rsidRPr="00DE120F" w:rsidRDefault="006D7206" w:rsidP="0068021A">
      <w:pPr>
        <w:numPr>
          <w:ilvl w:val="1"/>
          <w:numId w:val="2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DF6BBB">
        <w:rPr>
          <w:sz w:val="24"/>
          <w:szCs w:val="24"/>
        </w:rPr>
        <w:t>подготовка технических заданий на сбор информации в подразделениях Компании</w:t>
      </w:r>
      <w:r w:rsidR="0088034F">
        <w:rPr>
          <w:sz w:val="24"/>
          <w:szCs w:val="24"/>
        </w:rPr>
        <w:t>.</w:t>
      </w:r>
    </w:p>
    <w:p w:rsidR="006D7206" w:rsidRPr="00143AE1" w:rsidRDefault="006D7206" w:rsidP="0068021A">
      <w:pPr>
        <w:rPr>
          <w:sz w:val="24"/>
          <w:szCs w:val="24"/>
        </w:rPr>
      </w:pPr>
      <w:r w:rsidRPr="00143AE1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143AE1">
        <w:rPr>
          <w:sz w:val="24"/>
          <w:szCs w:val="24"/>
        </w:rPr>
        <w:t>. По</w:t>
      </w:r>
      <w:r w:rsidR="00234937">
        <w:rPr>
          <w:sz w:val="24"/>
          <w:szCs w:val="24"/>
        </w:rPr>
        <w:t xml:space="preserve"> второму этапу работ</w:t>
      </w:r>
      <w:r w:rsidRPr="00143AE1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>«Подготовка</w:t>
      </w:r>
      <w:r w:rsidRPr="00143AE1">
        <w:rPr>
          <w:sz w:val="24"/>
          <w:szCs w:val="24"/>
        </w:rPr>
        <w:t xml:space="preserve"> Отчета</w:t>
      </w:r>
      <w:r w:rsidR="00234937">
        <w:rPr>
          <w:sz w:val="24"/>
          <w:szCs w:val="24"/>
        </w:rPr>
        <w:t xml:space="preserve"> Компании»</w:t>
      </w:r>
      <w:r w:rsidRPr="00143AE1">
        <w:rPr>
          <w:sz w:val="24"/>
          <w:szCs w:val="24"/>
        </w:rPr>
        <w:t>:</w:t>
      </w:r>
    </w:p>
    <w:p w:rsidR="008C160C" w:rsidRPr="008C160C" w:rsidRDefault="008C160C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подготовка</w:t>
      </w:r>
      <w:r w:rsidRPr="00DF6BBB">
        <w:rPr>
          <w:sz w:val="24"/>
          <w:szCs w:val="24"/>
        </w:rPr>
        <w:t xml:space="preserve"> проекта О</w:t>
      </w:r>
      <w:r>
        <w:rPr>
          <w:sz w:val="24"/>
          <w:szCs w:val="24"/>
        </w:rPr>
        <w:t>тчета (1-ый, 2-ой и 3-ий драфт)</w:t>
      </w:r>
      <w:r w:rsidRPr="00DF6BBB">
        <w:rPr>
          <w:sz w:val="24"/>
          <w:szCs w:val="24"/>
        </w:rPr>
        <w:t xml:space="preserve"> в соответствии с требованиями международны</w:t>
      </w:r>
      <w:r>
        <w:rPr>
          <w:sz w:val="24"/>
          <w:szCs w:val="24"/>
        </w:rPr>
        <w:t xml:space="preserve">х стандартов отчетности (Руководство </w:t>
      </w:r>
      <w:r w:rsidRPr="00DF6BBB">
        <w:rPr>
          <w:sz w:val="24"/>
          <w:szCs w:val="24"/>
        </w:rPr>
        <w:t>GRI G4</w:t>
      </w:r>
      <w:r>
        <w:rPr>
          <w:sz w:val="24"/>
          <w:szCs w:val="24"/>
        </w:rPr>
        <w:t xml:space="preserve"> (</w:t>
      </w:r>
      <w:r w:rsidRPr="00725FF6">
        <w:rPr>
          <w:rFonts w:eastAsiaTheme="minorHAnsi"/>
          <w:snapToGrid/>
          <w:sz w:val="24"/>
          <w:szCs w:val="24"/>
          <w:lang w:val="en-US" w:eastAsia="en-US"/>
        </w:rPr>
        <w:t>Comprehensive</w:t>
      </w:r>
      <w:r w:rsidRPr="00713B67">
        <w:rPr>
          <w:rFonts w:eastAsiaTheme="minorHAnsi"/>
          <w:snapToGrid/>
          <w:sz w:val="24"/>
          <w:szCs w:val="24"/>
          <w:lang w:eastAsia="en-US"/>
        </w:rPr>
        <w:t xml:space="preserve"> </w:t>
      </w:r>
      <w:r w:rsidRPr="00725FF6">
        <w:rPr>
          <w:rFonts w:eastAsiaTheme="minorHAnsi"/>
          <w:snapToGrid/>
          <w:sz w:val="24"/>
          <w:szCs w:val="24"/>
          <w:lang w:val="en-US" w:eastAsia="en-US"/>
        </w:rPr>
        <w:t>option</w:t>
      </w:r>
      <w:r w:rsidRPr="00713B67">
        <w:rPr>
          <w:rFonts w:eastAsiaTheme="minorHAnsi"/>
          <w:snapToGrid/>
          <w:sz w:val="24"/>
          <w:szCs w:val="24"/>
          <w:lang w:eastAsia="en-US"/>
        </w:rPr>
        <w:t>)</w:t>
      </w:r>
      <w:r>
        <w:rPr>
          <w:sz w:val="24"/>
          <w:szCs w:val="24"/>
        </w:rPr>
        <w:t>,</w:t>
      </w:r>
      <w:r w:rsidRPr="00DF6BBB">
        <w:rPr>
          <w:sz w:val="24"/>
          <w:szCs w:val="24"/>
        </w:rPr>
        <w:t xml:space="preserve"> </w:t>
      </w:r>
      <w:r>
        <w:rPr>
          <w:sz w:val="24"/>
          <w:szCs w:val="24"/>
        </w:rPr>
        <w:t>Международный с</w:t>
      </w:r>
      <w:r w:rsidRPr="00DF6BBB">
        <w:rPr>
          <w:sz w:val="24"/>
          <w:szCs w:val="24"/>
        </w:rPr>
        <w:t xml:space="preserve">тандарт </w:t>
      </w:r>
      <w:r>
        <w:rPr>
          <w:sz w:val="24"/>
          <w:szCs w:val="24"/>
        </w:rPr>
        <w:t>интегрированной отчетности) и лучшими практиками корпоративной отчетности;</w:t>
      </w:r>
    </w:p>
    <w:p w:rsidR="006D7206" w:rsidRPr="00DF6BBB" w:rsidRDefault="006D7206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 w:rsidRPr="00DF6BBB">
        <w:rPr>
          <w:sz w:val="24"/>
          <w:szCs w:val="24"/>
        </w:rPr>
        <w:t xml:space="preserve">участие в </w:t>
      </w:r>
      <w:r w:rsidR="008C160C">
        <w:rPr>
          <w:sz w:val="24"/>
          <w:szCs w:val="24"/>
        </w:rPr>
        <w:t>организации двух диалогов</w:t>
      </w:r>
      <w:r w:rsidRPr="00DF6BBB">
        <w:rPr>
          <w:sz w:val="24"/>
          <w:szCs w:val="24"/>
        </w:rPr>
        <w:t xml:space="preserve"> по взаимодействию с заинтересованными сторонами в ходе подготовки Отчета</w:t>
      </w:r>
      <w:r w:rsidR="008C160C">
        <w:rPr>
          <w:sz w:val="24"/>
          <w:szCs w:val="24"/>
        </w:rPr>
        <w:t>, в том числе Общественных консультаций</w:t>
      </w:r>
      <w:r w:rsidR="00725FF6">
        <w:rPr>
          <w:sz w:val="24"/>
          <w:szCs w:val="24"/>
        </w:rPr>
        <w:t xml:space="preserve"> по проекту Отчета</w:t>
      </w:r>
      <w:r w:rsidRPr="00DF6BBB">
        <w:rPr>
          <w:sz w:val="24"/>
          <w:szCs w:val="24"/>
        </w:rPr>
        <w:t>;</w:t>
      </w:r>
    </w:p>
    <w:p w:rsidR="008C160C" w:rsidRDefault="00E324B9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внесение</w:t>
      </w:r>
      <w:r w:rsidRPr="00DF6BBB">
        <w:rPr>
          <w:sz w:val="24"/>
          <w:szCs w:val="24"/>
        </w:rPr>
        <w:t xml:space="preserve"> изменений в </w:t>
      </w:r>
      <w:r>
        <w:rPr>
          <w:sz w:val="24"/>
          <w:szCs w:val="24"/>
        </w:rPr>
        <w:t xml:space="preserve">проект </w:t>
      </w:r>
      <w:r w:rsidRPr="00DF6BBB">
        <w:rPr>
          <w:sz w:val="24"/>
          <w:szCs w:val="24"/>
        </w:rPr>
        <w:t>Отчет</w:t>
      </w:r>
      <w:r>
        <w:rPr>
          <w:sz w:val="24"/>
          <w:szCs w:val="24"/>
        </w:rPr>
        <w:t>а</w:t>
      </w:r>
      <w:r w:rsidRPr="00DF6BBB">
        <w:rPr>
          <w:sz w:val="24"/>
          <w:szCs w:val="24"/>
        </w:rPr>
        <w:t xml:space="preserve"> по результатам диалогов с заинтересованными сторонами;</w:t>
      </w:r>
      <w:r w:rsidR="008C160C" w:rsidRPr="008C160C">
        <w:rPr>
          <w:sz w:val="24"/>
          <w:szCs w:val="24"/>
        </w:rPr>
        <w:t xml:space="preserve"> </w:t>
      </w:r>
    </w:p>
    <w:p w:rsidR="0057466F" w:rsidRDefault="0057466F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взаимодействие с организацией, проводящей нефинансовый аудит, и внесение изменений в проект Отчета по результатам нефинансового аудита;</w:t>
      </w:r>
    </w:p>
    <w:p w:rsidR="00093CDE" w:rsidRDefault="008C160C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внесение</w:t>
      </w:r>
      <w:r w:rsidRPr="00DF6BBB">
        <w:rPr>
          <w:sz w:val="24"/>
          <w:szCs w:val="24"/>
        </w:rPr>
        <w:t xml:space="preserve"> изменений в </w:t>
      </w:r>
      <w:r>
        <w:rPr>
          <w:sz w:val="24"/>
          <w:szCs w:val="24"/>
        </w:rPr>
        <w:t xml:space="preserve">проект </w:t>
      </w:r>
      <w:r w:rsidRPr="00DF6BBB">
        <w:rPr>
          <w:sz w:val="24"/>
          <w:szCs w:val="24"/>
        </w:rPr>
        <w:t>Отчет</w:t>
      </w:r>
      <w:r>
        <w:rPr>
          <w:sz w:val="24"/>
          <w:szCs w:val="24"/>
        </w:rPr>
        <w:t>а</w:t>
      </w:r>
      <w:r w:rsidRPr="00DF6BBB">
        <w:rPr>
          <w:sz w:val="24"/>
          <w:szCs w:val="24"/>
        </w:rPr>
        <w:t xml:space="preserve"> по результатам </w:t>
      </w:r>
      <w:r>
        <w:rPr>
          <w:sz w:val="24"/>
          <w:szCs w:val="24"/>
        </w:rPr>
        <w:t>экспертизы проекта Отчета Комитетом по публичной отчетности Госкорпорации «Росатом»</w:t>
      </w:r>
      <w:r w:rsidRPr="00DF6BBB">
        <w:rPr>
          <w:sz w:val="24"/>
          <w:szCs w:val="24"/>
        </w:rPr>
        <w:t>;</w:t>
      </w:r>
    </w:p>
    <w:p w:rsidR="00093CDE" w:rsidRPr="00093CDE" w:rsidRDefault="00093CDE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 w:rsidRPr="00093CDE">
        <w:rPr>
          <w:bCs/>
          <w:sz w:val="24"/>
          <w:szCs w:val="24"/>
        </w:rPr>
        <w:t xml:space="preserve">опрос членов Комиссии Заинтересованных сторон </w:t>
      </w:r>
      <w:r w:rsidR="00444ADE">
        <w:rPr>
          <w:bCs/>
          <w:sz w:val="24"/>
          <w:szCs w:val="24"/>
        </w:rPr>
        <w:t xml:space="preserve">АО «НИАЭП» </w:t>
      </w:r>
      <w:r w:rsidRPr="00093CDE">
        <w:rPr>
          <w:bCs/>
          <w:sz w:val="24"/>
          <w:szCs w:val="24"/>
        </w:rPr>
        <w:t>по проекту Отчета;</w:t>
      </w:r>
    </w:p>
    <w:p w:rsidR="006D7206" w:rsidRPr="00DF6BBB" w:rsidRDefault="006D7206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 w:rsidRPr="00DF6BBB">
        <w:rPr>
          <w:sz w:val="24"/>
          <w:szCs w:val="24"/>
        </w:rPr>
        <w:t>уч</w:t>
      </w:r>
      <w:r>
        <w:rPr>
          <w:sz w:val="24"/>
          <w:szCs w:val="24"/>
        </w:rPr>
        <w:t xml:space="preserve">астие в общественном заверении </w:t>
      </w:r>
      <w:r w:rsidRPr="00DF6BBB">
        <w:rPr>
          <w:sz w:val="24"/>
          <w:szCs w:val="24"/>
        </w:rPr>
        <w:t xml:space="preserve">Отчета, подготовка проекта Заключения об общественном заверении Отчета; </w:t>
      </w:r>
    </w:p>
    <w:p w:rsidR="00D73645" w:rsidRDefault="00D73645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редакторская вычитка проекта Отчета (3-ий драфт);</w:t>
      </w:r>
    </w:p>
    <w:p w:rsidR="007B2FC0" w:rsidRDefault="00D73645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корректорская</w:t>
      </w:r>
      <w:r w:rsidR="00B3192E">
        <w:rPr>
          <w:sz w:val="24"/>
          <w:szCs w:val="24"/>
        </w:rPr>
        <w:t xml:space="preserve"> </w:t>
      </w:r>
      <w:r w:rsidR="006D7206" w:rsidRPr="00DF6BBB">
        <w:rPr>
          <w:sz w:val="24"/>
          <w:szCs w:val="24"/>
        </w:rPr>
        <w:t xml:space="preserve">вычитка сверстанной русскоязычной версии </w:t>
      </w:r>
      <w:r w:rsidR="006D7206">
        <w:rPr>
          <w:sz w:val="24"/>
          <w:szCs w:val="24"/>
        </w:rPr>
        <w:t>О</w:t>
      </w:r>
      <w:r w:rsidR="006D7206" w:rsidRPr="00DF6BBB">
        <w:rPr>
          <w:sz w:val="24"/>
          <w:szCs w:val="24"/>
        </w:rPr>
        <w:t>тчета</w:t>
      </w:r>
      <w:r w:rsidR="0088034F">
        <w:rPr>
          <w:sz w:val="24"/>
          <w:szCs w:val="24"/>
        </w:rPr>
        <w:t>;</w:t>
      </w:r>
    </w:p>
    <w:p w:rsidR="007B2FC0" w:rsidRDefault="00D73645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корректорская</w:t>
      </w:r>
      <w:r w:rsidRPr="007B2FC0">
        <w:rPr>
          <w:sz w:val="24"/>
          <w:szCs w:val="24"/>
        </w:rPr>
        <w:t xml:space="preserve"> </w:t>
      </w:r>
      <w:r w:rsidR="006D7206" w:rsidRPr="007B2FC0">
        <w:rPr>
          <w:sz w:val="24"/>
          <w:szCs w:val="24"/>
        </w:rPr>
        <w:t>вычитка сверстанной англоязычной версии Отчета</w:t>
      </w:r>
      <w:r w:rsidR="006E4E07" w:rsidRPr="007B2FC0">
        <w:rPr>
          <w:sz w:val="24"/>
          <w:szCs w:val="24"/>
        </w:rPr>
        <w:t>;</w:t>
      </w:r>
    </w:p>
    <w:p w:rsidR="006D7206" w:rsidRPr="007B2FC0" w:rsidRDefault="007B2FC0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 w:rsidRPr="007B2FC0">
        <w:rPr>
          <w:sz w:val="24"/>
          <w:szCs w:val="24"/>
        </w:rPr>
        <w:t>разработка интерактивной версии Отчета в формате Web-сайта</w:t>
      </w:r>
      <w:r>
        <w:rPr>
          <w:sz w:val="24"/>
          <w:szCs w:val="24"/>
        </w:rPr>
        <w:t>;</w:t>
      </w:r>
    </w:p>
    <w:p w:rsidR="006E4E07" w:rsidRDefault="00D73645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корректорская</w:t>
      </w:r>
      <w:r w:rsidR="00B3192E" w:rsidRPr="00DF6BBB">
        <w:rPr>
          <w:sz w:val="24"/>
          <w:szCs w:val="24"/>
        </w:rPr>
        <w:t xml:space="preserve"> </w:t>
      </w:r>
      <w:r w:rsidR="006E4E07" w:rsidRPr="00DF6BBB">
        <w:rPr>
          <w:sz w:val="24"/>
          <w:szCs w:val="24"/>
        </w:rPr>
        <w:t xml:space="preserve">вычитка </w:t>
      </w:r>
      <w:r w:rsidR="006E4E07">
        <w:rPr>
          <w:sz w:val="24"/>
          <w:szCs w:val="24"/>
        </w:rPr>
        <w:t xml:space="preserve">интерактивной </w:t>
      </w:r>
      <w:r w:rsidR="006E4E07" w:rsidRPr="00DF6BBB">
        <w:rPr>
          <w:sz w:val="24"/>
          <w:szCs w:val="24"/>
        </w:rPr>
        <w:t xml:space="preserve">версии </w:t>
      </w:r>
      <w:r w:rsidR="006E4E07">
        <w:rPr>
          <w:sz w:val="24"/>
          <w:szCs w:val="24"/>
        </w:rPr>
        <w:t>О</w:t>
      </w:r>
      <w:r w:rsidR="006E4E07" w:rsidRPr="00DF6BBB">
        <w:rPr>
          <w:sz w:val="24"/>
          <w:szCs w:val="24"/>
        </w:rPr>
        <w:t>тчета</w:t>
      </w:r>
      <w:r w:rsidR="006E4E07">
        <w:rPr>
          <w:sz w:val="24"/>
          <w:szCs w:val="24"/>
        </w:rPr>
        <w:t xml:space="preserve"> на русском языке;</w:t>
      </w:r>
    </w:p>
    <w:p w:rsidR="006D7206" w:rsidRPr="001F0727" w:rsidRDefault="00D73645" w:rsidP="0068021A">
      <w:pPr>
        <w:pStyle w:val="a3"/>
        <w:numPr>
          <w:ilvl w:val="0"/>
          <w:numId w:val="3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корректорская</w:t>
      </w:r>
      <w:r w:rsidR="00B3192E">
        <w:rPr>
          <w:sz w:val="24"/>
          <w:szCs w:val="24"/>
        </w:rPr>
        <w:t xml:space="preserve"> </w:t>
      </w:r>
      <w:r w:rsidR="006E4E07">
        <w:rPr>
          <w:sz w:val="24"/>
          <w:szCs w:val="24"/>
        </w:rPr>
        <w:t>вычитка интерактивной версии Отчета на английском языке.</w:t>
      </w:r>
    </w:p>
    <w:p w:rsidR="001F0727" w:rsidRPr="00C42E3D" w:rsidRDefault="006D7206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r w:rsidR="001F0727" w:rsidRPr="00C42E3D">
        <w:rPr>
          <w:sz w:val="24"/>
          <w:szCs w:val="24"/>
        </w:rPr>
        <w:t>По</w:t>
      </w:r>
      <w:r w:rsidR="00234937">
        <w:rPr>
          <w:sz w:val="24"/>
          <w:szCs w:val="24"/>
        </w:rPr>
        <w:t xml:space="preserve"> третьему этапу работ</w:t>
      </w:r>
      <w:r w:rsidR="001F0727" w:rsidRPr="00C42E3D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>«Продвижение</w:t>
      </w:r>
      <w:r w:rsidR="001F0727" w:rsidRPr="00C42E3D">
        <w:rPr>
          <w:sz w:val="24"/>
          <w:szCs w:val="24"/>
        </w:rPr>
        <w:t xml:space="preserve"> Отчета</w:t>
      </w:r>
      <w:r w:rsidR="00234937">
        <w:rPr>
          <w:sz w:val="24"/>
          <w:szCs w:val="24"/>
        </w:rPr>
        <w:t xml:space="preserve"> Компании»</w:t>
      </w:r>
      <w:r w:rsidR="001F0727" w:rsidRPr="00C42E3D">
        <w:rPr>
          <w:sz w:val="24"/>
          <w:szCs w:val="24"/>
        </w:rPr>
        <w:t>:</w:t>
      </w:r>
    </w:p>
    <w:p w:rsidR="001F0727" w:rsidRPr="0068021A" w:rsidRDefault="001F0727" w:rsidP="0068021A">
      <w:pPr>
        <w:pStyle w:val="a3"/>
        <w:numPr>
          <w:ilvl w:val="2"/>
          <w:numId w:val="21"/>
        </w:numPr>
        <w:tabs>
          <w:tab w:val="num" w:pos="0"/>
        </w:tabs>
        <w:jc w:val="both"/>
        <w:rPr>
          <w:sz w:val="24"/>
          <w:szCs w:val="24"/>
        </w:rPr>
      </w:pPr>
      <w:r w:rsidRPr="0068021A">
        <w:rPr>
          <w:sz w:val="24"/>
          <w:szCs w:val="24"/>
        </w:rPr>
        <w:t>исследование по возможностям продвижения Отчета в регионах присутствия Компании;</w:t>
      </w:r>
    </w:p>
    <w:p w:rsidR="001F0727" w:rsidRPr="00EF42D8" w:rsidRDefault="00390041" w:rsidP="0068021A">
      <w:pPr>
        <w:pStyle w:val="a3"/>
        <w:numPr>
          <w:ilvl w:val="2"/>
          <w:numId w:val="21"/>
        </w:numPr>
        <w:tabs>
          <w:tab w:val="num" w:pos="0"/>
        </w:tabs>
        <w:jc w:val="both"/>
        <w:rPr>
          <w:sz w:val="24"/>
          <w:szCs w:val="24"/>
        </w:rPr>
      </w:pPr>
      <w:r w:rsidRPr="0068021A">
        <w:rPr>
          <w:sz w:val="24"/>
          <w:szCs w:val="24"/>
        </w:rPr>
        <w:t xml:space="preserve">предоставление медийных материалов (новости, анонсы и пр.) по теме </w:t>
      </w:r>
      <w:r w:rsidR="000D4E8E" w:rsidRPr="0068021A">
        <w:rPr>
          <w:sz w:val="24"/>
          <w:szCs w:val="24"/>
        </w:rPr>
        <w:t>отчетности д</w:t>
      </w:r>
      <w:r w:rsidR="00EF42D8" w:rsidRPr="0068021A">
        <w:rPr>
          <w:sz w:val="24"/>
          <w:szCs w:val="24"/>
        </w:rPr>
        <w:t xml:space="preserve">ля размещения в социальных </w:t>
      </w:r>
      <w:r w:rsidR="000D4E8E" w:rsidRPr="0068021A">
        <w:rPr>
          <w:sz w:val="24"/>
          <w:szCs w:val="24"/>
        </w:rPr>
        <w:t>с</w:t>
      </w:r>
      <w:r w:rsidRPr="0068021A">
        <w:rPr>
          <w:sz w:val="24"/>
          <w:szCs w:val="24"/>
        </w:rPr>
        <w:t>етях</w:t>
      </w:r>
      <w:r w:rsidR="000D4E8E" w:rsidRPr="0068021A">
        <w:rPr>
          <w:sz w:val="24"/>
          <w:szCs w:val="24"/>
        </w:rPr>
        <w:t>;</w:t>
      </w:r>
    </w:p>
    <w:p w:rsidR="001F0727" w:rsidRPr="00713B67" w:rsidRDefault="001F0727" w:rsidP="0068021A">
      <w:pPr>
        <w:pStyle w:val="a3"/>
        <w:numPr>
          <w:ilvl w:val="2"/>
          <w:numId w:val="21"/>
        </w:numPr>
        <w:tabs>
          <w:tab w:val="num" w:pos="0"/>
        </w:tabs>
        <w:jc w:val="both"/>
        <w:rPr>
          <w:sz w:val="24"/>
          <w:szCs w:val="24"/>
        </w:rPr>
      </w:pPr>
      <w:r w:rsidRPr="00EF42D8">
        <w:rPr>
          <w:sz w:val="24"/>
          <w:szCs w:val="24"/>
        </w:rPr>
        <w:t>сопровождение участия Компании в российских и международных конкурсах публичной отчетности</w:t>
      </w:r>
      <w:r w:rsidRPr="00713B67">
        <w:rPr>
          <w:sz w:val="24"/>
          <w:szCs w:val="24"/>
        </w:rPr>
        <w:t>;</w:t>
      </w:r>
    </w:p>
    <w:p w:rsidR="001F0727" w:rsidRPr="00713B67" w:rsidRDefault="001F0727" w:rsidP="0068021A">
      <w:pPr>
        <w:pStyle w:val="a3"/>
        <w:numPr>
          <w:ilvl w:val="2"/>
          <w:numId w:val="21"/>
        </w:numPr>
        <w:tabs>
          <w:tab w:val="num" w:pos="0"/>
        </w:tabs>
        <w:jc w:val="both"/>
        <w:rPr>
          <w:sz w:val="24"/>
          <w:szCs w:val="24"/>
        </w:rPr>
      </w:pPr>
      <w:r w:rsidRPr="00713B67">
        <w:rPr>
          <w:sz w:val="24"/>
          <w:szCs w:val="24"/>
        </w:rPr>
        <w:t>создание кор</w:t>
      </w:r>
      <w:r w:rsidR="00561845" w:rsidRPr="00713B67">
        <w:rPr>
          <w:sz w:val="24"/>
          <w:szCs w:val="24"/>
        </w:rPr>
        <w:t>откометражных видеопрезентаций</w:t>
      </w:r>
      <w:r w:rsidRPr="00713B67">
        <w:rPr>
          <w:sz w:val="24"/>
          <w:szCs w:val="24"/>
        </w:rPr>
        <w:t xml:space="preserve"> Отчета (</w:t>
      </w:r>
      <w:r w:rsidR="00561845" w:rsidRPr="00713B67">
        <w:rPr>
          <w:sz w:val="24"/>
          <w:szCs w:val="24"/>
        </w:rPr>
        <w:t>расширенная версия (4-5 минут) и короткая версия (1-2 минуты)</w:t>
      </w:r>
      <w:r w:rsidRPr="00713B67">
        <w:rPr>
          <w:sz w:val="24"/>
          <w:szCs w:val="24"/>
        </w:rPr>
        <w:t>)</w:t>
      </w:r>
      <w:r w:rsidR="00390041">
        <w:rPr>
          <w:sz w:val="24"/>
          <w:szCs w:val="24"/>
        </w:rPr>
        <w:t xml:space="preserve"> на русском и английском языках</w:t>
      </w:r>
      <w:r w:rsidRPr="00713B67">
        <w:rPr>
          <w:sz w:val="24"/>
          <w:szCs w:val="24"/>
        </w:rPr>
        <w:t>;</w:t>
      </w:r>
    </w:p>
    <w:p w:rsidR="001F0727" w:rsidRPr="00713B67" w:rsidRDefault="009900CC" w:rsidP="0068021A">
      <w:pPr>
        <w:pStyle w:val="a3"/>
        <w:numPr>
          <w:ilvl w:val="2"/>
          <w:numId w:val="21"/>
        </w:numPr>
        <w:tabs>
          <w:tab w:val="num" w:pos="0"/>
        </w:tabs>
        <w:jc w:val="both"/>
        <w:rPr>
          <w:sz w:val="24"/>
          <w:szCs w:val="24"/>
        </w:rPr>
      </w:pPr>
      <w:r w:rsidRPr="00713B67">
        <w:rPr>
          <w:sz w:val="24"/>
          <w:szCs w:val="24"/>
        </w:rPr>
        <w:t xml:space="preserve">сопровождение участия </w:t>
      </w:r>
      <w:r w:rsidR="000F275B">
        <w:rPr>
          <w:sz w:val="24"/>
          <w:szCs w:val="24"/>
        </w:rPr>
        <w:t>АО «НИАЭП»</w:t>
      </w:r>
      <w:r w:rsidR="001F0727" w:rsidRPr="00713B67">
        <w:rPr>
          <w:sz w:val="24"/>
          <w:szCs w:val="24"/>
        </w:rPr>
        <w:t xml:space="preserve"> в деятельности Российской Региональной Сети по интегрированной отчетности, созданной по ини</w:t>
      </w:r>
      <w:r w:rsidR="00447C66">
        <w:rPr>
          <w:sz w:val="24"/>
          <w:szCs w:val="24"/>
        </w:rPr>
        <w:t>циативе Госкорпорации «Росатом».</w:t>
      </w:r>
    </w:p>
    <w:p w:rsidR="006D7206" w:rsidRPr="007A4477" w:rsidRDefault="006D7206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</w:t>
      </w:r>
      <w:r w:rsidRPr="007A4477">
        <w:rPr>
          <w:sz w:val="24"/>
          <w:szCs w:val="24"/>
        </w:rPr>
        <w:t>По</w:t>
      </w:r>
      <w:r w:rsidR="00234937">
        <w:rPr>
          <w:sz w:val="24"/>
          <w:szCs w:val="24"/>
        </w:rPr>
        <w:t xml:space="preserve"> четвертому этапу работ</w:t>
      </w:r>
      <w:r w:rsidRPr="007A4477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>«С</w:t>
      </w:r>
      <w:r w:rsidRPr="007A4477">
        <w:rPr>
          <w:sz w:val="24"/>
          <w:szCs w:val="24"/>
        </w:rPr>
        <w:t>овершенствовани</w:t>
      </w:r>
      <w:r w:rsidR="00234937">
        <w:rPr>
          <w:sz w:val="24"/>
          <w:szCs w:val="24"/>
        </w:rPr>
        <w:t>е</w:t>
      </w:r>
      <w:r w:rsidRPr="007A4477">
        <w:rPr>
          <w:sz w:val="24"/>
          <w:szCs w:val="24"/>
        </w:rPr>
        <w:t xml:space="preserve"> системы публичной отчетности</w:t>
      </w:r>
      <w:r w:rsidR="00234937">
        <w:rPr>
          <w:sz w:val="24"/>
          <w:szCs w:val="24"/>
        </w:rPr>
        <w:t>»</w:t>
      </w:r>
      <w:r w:rsidRPr="007A4477">
        <w:rPr>
          <w:sz w:val="24"/>
          <w:szCs w:val="24"/>
        </w:rPr>
        <w:t>:</w:t>
      </w:r>
    </w:p>
    <w:p w:rsidR="00DE120F" w:rsidRPr="00DE120F" w:rsidRDefault="00DE120F" w:rsidP="0068021A">
      <w:pPr>
        <w:pStyle w:val="a3"/>
        <w:numPr>
          <w:ilvl w:val="0"/>
          <w:numId w:val="5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поддержка </w:t>
      </w:r>
      <w:r w:rsidR="00447C66">
        <w:rPr>
          <w:sz w:val="24"/>
          <w:szCs w:val="24"/>
        </w:rPr>
        <w:t xml:space="preserve">и совершенствование </w:t>
      </w:r>
      <w:r>
        <w:rPr>
          <w:sz w:val="24"/>
          <w:szCs w:val="24"/>
        </w:rPr>
        <w:t xml:space="preserve">работы </w:t>
      </w:r>
      <w:r w:rsidRPr="00DE120F">
        <w:rPr>
          <w:sz w:val="24"/>
          <w:szCs w:val="24"/>
        </w:rPr>
        <w:t>платформы для взаимодействия</w:t>
      </w:r>
      <w:r w:rsidR="009900CC">
        <w:rPr>
          <w:sz w:val="24"/>
          <w:szCs w:val="24"/>
        </w:rPr>
        <w:t xml:space="preserve"> с заинтересованными сторонами </w:t>
      </w:r>
      <w:r w:rsidRPr="00DE120F">
        <w:rPr>
          <w:sz w:val="24"/>
          <w:szCs w:val="24"/>
        </w:rPr>
        <w:t>АО «НИАЭП»</w:t>
      </w:r>
      <w:r>
        <w:rPr>
          <w:sz w:val="24"/>
          <w:szCs w:val="24"/>
        </w:rPr>
        <w:t xml:space="preserve"> (не менее 6 месяцев), передача функций администр</w:t>
      </w:r>
      <w:r w:rsidR="009900CC">
        <w:rPr>
          <w:sz w:val="24"/>
          <w:szCs w:val="24"/>
        </w:rPr>
        <w:t xml:space="preserve">ирования платформы сотрудникам </w:t>
      </w:r>
      <w:r>
        <w:rPr>
          <w:sz w:val="24"/>
          <w:szCs w:val="24"/>
        </w:rPr>
        <w:t>АО «НИАЭП»;</w:t>
      </w:r>
    </w:p>
    <w:p w:rsidR="00DE120F" w:rsidRPr="00DE120F" w:rsidRDefault="00DE120F" w:rsidP="0068021A">
      <w:pPr>
        <w:pStyle w:val="a3"/>
        <w:numPr>
          <w:ilvl w:val="0"/>
          <w:numId w:val="5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подготовка рекомендаций по совершенствованию </w:t>
      </w:r>
      <w:r w:rsidRPr="00DE120F">
        <w:rPr>
          <w:sz w:val="24"/>
          <w:szCs w:val="24"/>
        </w:rPr>
        <w:t>работы платформы для взаимодействия</w:t>
      </w:r>
      <w:r w:rsidR="009900CC">
        <w:rPr>
          <w:sz w:val="24"/>
          <w:szCs w:val="24"/>
        </w:rPr>
        <w:t xml:space="preserve"> с заинтересованными сторонами </w:t>
      </w:r>
      <w:r w:rsidRPr="00DE120F">
        <w:rPr>
          <w:sz w:val="24"/>
          <w:szCs w:val="24"/>
        </w:rPr>
        <w:t>АО «НИАЭП»</w:t>
      </w:r>
      <w:r>
        <w:rPr>
          <w:sz w:val="24"/>
          <w:szCs w:val="24"/>
        </w:rPr>
        <w:t>;</w:t>
      </w:r>
    </w:p>
    <w:p w:rsidR="004C2002" w:rsidRDefault="004C2002" w:rsidP="0068021A">
      <w:pPr>
        <w:pStyle w:val="a3"/>
        <w:numPr>
          <w:ilvl w:val="0"/>
          <w:numId w:val="5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исследование запроса заинтересованных сторон к отчетности компании в регионах присутствия, в том числе зарубежных;</w:t>
      </w:r>
    </w:p>
    <w:p w:rsidR="004C2002" w:rsidRDefault="004C2002" w:rsidP="0068021A">
      <w:pPr>
        <w:pStyle w:val="a3"/>
        <w:numPr>
          <w:ilvl w:val="0"/>
          <w:numId w:val="5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C42E3D">
        <w:rPr>
          <w:sz w:val="24"/>
          <w:szCs w:val="24"/>
        </w:rPr>
        <w:t>сследование по повышению п</w:t>
      </w:r>
      <w:r w:rsidR="002330AF">
        <w:rPr>
          <w:sz w:val="24"/>
          <w:szCs w:val="24"/>
        </w:rPr>
        <w:t>рагматической пользы</w:t>
      </w:r>
      <w:r w:rsidRPr="00C42E3D">
        <w:rPr>
          <w:sz w:val="24"/>
          <w:szCs w:val="24"/>
        </w:rPr>
        <w:t xml:space="preserve"> годового отчета</w:t>
      </w:r>
      <w:r>
        <w:rPr>
          <w:sz w:val="24"/>
          <w:szCs w:val="24"/>
        </w:rPr>
        <w:t xml:space="preserve"> (в </w:t>
      </w:r>
      <w:r w:rsidR="002330AF">
        <w:rPr>
          <w:sz w:val="24"/>
          <w:szCs w:val="24"/>
        </w:rPr>
        <w:t>ряде групп</w:t>
      </w:r>
      <w:r>
        <w:rPr>
          <w:sz w:val="24"/>
          <w:szCs w:val="24"/>
        </w:rPr>
        <w:t xml:space="preserve"> заинтересованных сторон);</w:t>
      </w:r>
    </w:p>
    <w:p w:rsidR="00561845" w:rsidRDefault="004C2002" w:rsidP="0068021A">
      <w:pPr>
        <w:pStyle w:val="a3"/>
        <w:numPr>
          <w:ilvl w:val="0"/>
          <w:numId w:val="5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подготовка</w:t>
      </w:r>
      <w:r w:rsidR="00B3192E" w:rsidRPr="004C2002">
        <w:rPr>
          <w:sz w:val="24"/>
          <w:szCs w:val="24"/>
        </w:rPr>
        <w:t xml:space="preserve"> рекомендаций </w:t>
      </w:r>
      <w:r w:rsidR="00B618E5">
        <w:rPr>
          <w:sz w:val="24"/>
          <w:szCs w:val="24"/>
        </w:rPr>
        <w:t>к</w:t>
      </w:r>
      <w:r w:rsidR="00B3192E" w:rsidRPr="004C2002">
        <w:rPr>
          <w:sz w:val="24"/>
          <w:szCs w:val="24"/>
        </w:rPr>
        <w:t xml:space="preserve"> плана</w:t>
      </w:r>
      <w:r>
        <w:rPr>
          <w:sz w:val="24"/>
          <w:szCs w:val="24"/>
        </w:rPr>
        <w:t>м</w:t>
      </w:r>
      <w:r w:rsidR="00B3192E" w:rsidRPr="004C2002">
        <w:rPr>
          <w:sz w:val="24"/>
          <w:szCs w:val="24"/>
        </w:rPr>
        <w:t xml:space="preserve"> работ</w:t>
      </w:r>
      <w:r>
        <w:rPr>
          <w:sz w:val="24"/>
          <w:szCs w:val="24"/>
        </w:rPr>
        <w:t>ы</w:t>
      </w:r>
      <w:r w:rsidR="00B3192E" w:rsidRPr="004C2002">
        <w:rPr>
          <w:sz w:val="24"/>
          <w:szCs w:val="24"/>
        </w:rPr>
        <w:t xml:space="preserve"> Комиссии заинтересованных сторон </w:t>
      </w:r>
      <w:r w:rsidRPr="004C2002">
        <w:rPr>
          <w:sz w:val="24"/>
          <w:szCs w:val="24"/>
        </w:rPr>
        <w:t xml:space="preserve">и Комитета по публичной отчетности </w:t>
      </w:r>
      <w:r>
        <w:rPr>
          <w:sz w:val="24"/>
          <w:szCs w:val="24"/>
        </w:rPr>
        <w:t xml:space="preserve">АО «НИАЭП» </w:t>
      </w:r>
      <w:r w:rsidRPr="004C2002">
        <w:rPr>
          <w:sz w:val="24"/>
          <w:szCs w:val="24"/>
        </w:rPr>
        <w:t>в 2016 году.</w:t>
      </w:r>
    </w:p>
    <w:p w:rsidR="00561845" w:rsidRPr="00561845" w:rsidRDefault="00561845" w:rsidP="0068021A">
      <w:pPr>
        <w:pStyle w:val="a3"/>
        <w:numPr>
          <w:ilvl w:val="0"/>
          <w:numId w:val="5"/>
        </w:numPr>
        <w:tabs>
          <w:tab w:val="clear" w:pos="180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Подготовка рекомендаций</w:t>
      </w:r>
      <w:r w:rsidRPr="00561845">
        <w:rPr>
          <w:sz w:val="24"/>
          <w:szCs w:val="24"/>
        </w:rPr>
        <w:t xml:space="preserve"> по совершенствованию системы публичной отчетности в 2016 – 2017 гг.</w:t>
      </w:r>
    </w:p>
    <w:p w:rsidR="006D7206" w:rsidRDefault="006D7206" w:rsidP="006D7206">
      <w:pPr>
        <w:ind w:hanging="807"/>
        <w:jc w:val="both"/>
        <w:rPr>
          <w:sz w:val="24"/>
          <w:szCs w:val="24"/>
        </w:rPr>
      </w:pPr>
    </w:p>
    <w:p w:rsidR="006D7206" w:rsidRPr="00143AE1" w:rsidRDefault="006D7206" w:rsidP="006D7206">
      <w:pPr>
        <w:rPr>
          <w:b/>
          <w:sz w:val="24"/>
          <w:szCs w:val="24"/>
        </w:rPr>
      </w:pPr>
      <w:r w:rsidRPr="00143AE1">
        <w:rPr>
          <w:b/>
          <w:sz w:val="24"/>
          <w:szCs w:val="24"/>
        </w:rPr>
        <w:t>3. Сроки оказания услуг и отчетность</w:t>
      </w:r>
    </w:p>
    <w:p w:rsidR="006D7206" w:rsidRPr="00143AE1" w:rsidRDefault="006D7206" w:rsidP="006D7206">
      <w:pPr>
        <w:ind w:firstLine="708"/>
        <w:rPr>
          <w:sz w:val="24"/>
          <w:szCs w:val="24"/>
        </w:rPr>
      </w:pPr>
      <w:r w:rsidRPr="00143AE1">
        <w:rPr>
          <w:sz w:val="24"/>
          <w:szCs w:val="24"/>
        </w:rPr>
        <w:t>Срок оказания услуг</w:t>
      </w:r>
      <w:r w:rsidR="0068021A">
        <w:rPr>
          <w:sz w:val="24"/>
          <w:szCs w:val="24"/>
        </w:rPr>
        <w:t>:</w:t>
      </w:r>
      <w:r w:rsidRPr="00143AE1">
        <w:rPr>
          <w:sz w:val="24"/>
          <w:szCs w:val="24"/>
        </w:rPr>
        <w:t xml:space="preserve"> с момента заключения договора до </w:t>
      </w:r>
      <w:r w:rsidR="00AD4B2E">
        <w:rPr>
          <w:sz w:val="24"/>
          <w:szCs w:val="24"/>
        </w:rPr>
        <w:t>27</w:t>
      </w:r>
      <w:r>
        <w:rPr>
          <w:sz w:val="24"/>
          <w:szCs w:val="24"/>
        </w:rPr>
        <w:t>.</w:t>
      </w:r>
      <w:r w:rsidRPr="00F0401E">
        <w:rPr>
          <w:sz w:val="24"/>
          <w:szCs w:val="24"/>
        </w:rPr>
        <w:t>1</w:t>
      </w:r>
      <w:r w:rsidR="00AD4B2E">
        <w:rPr>
          <w:sz w:val="24"/>
          <w:szCs w:val="24"/>
        </w:rPr>
        <w:t>1.2015</w:t>
      </w:r>
      <w:r w:rsidRPr="00143AE1">
        <w:rPr>
          <w:sz w:val="24"/>
          <w:szCs w:val="24"/>
        </w:rPr>
        <w:t>.</w:t>
      </w:r>
    </w:p>
    <w:p w:rsidR="006D7206" w:rsidRPr="00143AE1" w:rsidRDefault="006D7206" w:rsidP="0068021A">
      <w:pPr>
        <w:rPr>
          <w:sz w:val="24"/>
          <w:szCs w:val="24"/>
        </w:rPr>
      </w:pPr>
      <w:r w:rsidRPr="00143AE1">
        <w:rPr>
          <w:sz w:val="24"/>
          <w:szCs w:val="24"/>
        </w:rPr>
        <w:t xml:space="preserve">Услуги оказываются в </w:t>
      </w:r>
      <w:r w:rsidR="00AD4B2E">
        <w:rPr>
          <w:sz w:val="24"/>
          <w:szCs w:val="24"/>
        </w:rPr>
        <w:t>четыре</w:t>
      </w:r>
      <w:r w:rsidRPr="00143AE1">
        <w:rPr>
          <w:sz w:val="24"/>
          <w:szCs w:val="24"/>
        </w:rPr>
        <w:t xml:space="preserve">  этапа:</w:t>
      </w:r>
    </w:p>
    <w:p w:rsidR="006D7206" w:rsidRDefault="00D73645" w:rsidP="0068021A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6D7206" w:rsidRPr="00143AE1">
        <w:rPr>
          <w:sz w:val="24"/>
          <w:szCs w:val="24"/>
        </w:rPr>
        <w:t>о 1</w:t>
      </w:r>
      <w:r w:rsidR="008F64AC">
        <w:rPr>
          <w:sz w:val="24"/>
          <w:szCs w:val="24"/>
        </w:rPr>
        <w:t>-му</w:t>
      </w:r>
      <w:r w:rsidR="006D7206" w:rsidRPr="00143AE1">
        <w:rPr>
          <w:sz w:val="24"/>
          <w:szCs w:val="24"/>
        </w:rPr>
        <w:t xml:space="preserve"> этапу ок</w:t>
      </w:r>
      <w:r w:rsidR="0057466F">
        <w:rPr>
          <w:sz w:val="24"/>
          <w:szCs w:val="24"/>
        </w:rPr>
        <w:t xml:space="preserve">азания услуг срок окончания – </w:t>
      </w:r>
      <w:r w:rsidR="006B550B" w:rsidRPr="006B550B">
        <w:rPr>
          <w:sz w:val="24"/>
          <w:szCs w:val="24"/>
        </w:rPr>
        <w:t>27</w:t>
      </w:r>
      <w:r w:rsidR="006D7206" w:rsidRPr="00143AE1">
        <w:rPr>
          <w:sz w:val="24"/>
          <w:szCs w:val="24"/>
        </w:rPr>
        <w:t>.</w:t>
      </w:r>
      <w:r w:rsidR="00BC6F73">
        <w:rPr>
          <w:sz w:val="24"/>
          <w:szCs w:val="24"/>
        </w:rPr>
        <w:t>0</w:t>
      </w:r>
      <w:r w:rsidR="00BC6F73" w:rsidRPr="00BC6F73">
        <w:rPr>
          <w:sz w:val="24"/>
          <w:szCs w:val="24"/>
        </w:rPr>
        <w:t>2</w:t>
      </w:r>
      <w:r w:rsidR="006D7206" w:rsidRPr="00143AE1">
        <w:rPr>
          <w:sz w:val="24"/>
          <w:szCs w:val="24"/>
        </w:rPr>
        <w:t>.201</w:t>
      </w:r>
      <w:r w:rsidR="00AD4B2E">
        <w:rPr>
          <w:sz w:val="24"/>
          <w:szCs w:val="24"/>
        </w:rPr>
        <w:t>5</w:t>
      </w:r>
      <w:r>
        <w:rPr>
          <w:sz w:val="24"/>
          <w:szCs w:val="24"/>
        </w:rPr>
        <w:t>,</w:t>
      </w:r>
    </w:p>
    <w:p w:rsidR="006D7206" w:rsidRDefault="00D73645" w:rsidP="0068021A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6D7206" w:rsidRPr="00143AE1">
        <w:rPr>
          <w:sz w:val="24"/>
          <w:szCs w:val="24"/>
        </w:rPr>
        <w:t xml:space="preserve">о </w:t>
      </w:r>
      <w:r w:rsidR="006D7206">
        <w:rPr>
          <w:sz w:val="24"/>
          <w:szCs w:val="24"/>
        </w:rPr>
        <w:t>2</w:t>
      </w:r>
      <w:r w:rsidR="008F64AC">
        <w:rPr>
          <w:sz w:val="24"/>
          <w:szCs w:val="24"/>
        </w:rPr>
        <w:t>-му</w:t>
      </w:r>
      <w:r w:rsidR="006D7206" w:rsidRPr="00143AE1">
        <w:rPr>
          <w:sz w:val="24"/>
          <w:szCs w:val="24"/>
        </w:rPr>
        <w:t xml:space="preserve"> этапу ок</w:t>
      </w:r>
      <w:r w:rsidR="00C02521">
        <w:rPr>
          <w:sz w:val="24"/>
          <w:szCs w:val="24"/>
        </w:rPr>
        <w:t>азания услуг срок окончания – 29</w:t>
      </w:r>
      <w:r w:rsidR="006D7206" w:rsidRPr="00143AE1">
        <w:rPr>
          <w:sz w:val="24"/>
          <w:szCs w:val="24"/>
        </w:rPr>
        <w:t>.0</w:t>
      </w:r>
      <w:r w:rsidR="006D7206">
        <w:rPr>
          <w:sz w:val="24"/>
          <w:szCs w:val="24"/>
        </w:rPr>
        <w:t>5</w:t>
      </w:r>
      <w:r w:rsidR="006D7206" w:rsidRPr="00143AE1">
        <w:rPr>
          <w:sz w:val="24"/>
          <w:szCs w:val="24"/>
        </w:rPr>
        <w:t>.201</w:t>
      </w:r>
      <w:r w:rsidR="00AD4B2E">
        <w:rPr>
          <w:sz w:val="24"/>
          <w:szCs w:val="24"/>
        </w:rPr>
        <w:t>5</w:t>
      </w:r>
      <w:r>
        <w:rPr>
          <w:sz w:val="24"/>
          <w:szCs w:val="24"/>
        </w:rPr>
        <w:t>,</w:t>
      </w:r>
    </w:p>
    <w:p w:rsidR="006D7206" w:rsidRDefault="00D73645" w:rsidP="0068021A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6D7206" w:rsidRPr="00143AE1">
        <w:rPr>
          <w:sz w:val="24"/>
          <w:szCs w:val="24"/>
        </w:rPr>
        <w:t xml:space="preserve">о </w:t>
      </w:r>
      <w:r w:rsidR="006D7206">
        <w:rPr>
          <w:sz w:val="24"/>
          <w:szCs w:val="24"/>
        </w:rPr>
        <w:t>3</w:t>
      </w:r>
      <w:r w:rsidR="008F64AC">
        <w:rPr>
          <w:sz w:val="24"/>
          <w:szCs w:val="24"/>
        </w:rPr>
        <w:t>-му</w:t>
      </w:r>
      <w:r w:rsidR="006D7206" w:rsidRPr="00143AE1">
        <w:rPr>
          <w:sz w:val="24"/>
          <w:szCs w:val="24"/>
        </w:rPr>
        <w:t xml:space="preserve"> этапу оказания у</w:t>
      </w:r>
      <w:r w:rsidR="00C02521">
        <w:rPr>
          <w:sz w:val="24"/>
          <w:szCs w:val="24"/>
        </w:rPr>
        <w:t>слуг срок окончания – 31.08</w:t>
      </w:r>
      <w:r w:rsidR="00AD4B2E">
        <w:rPr>
          <w:sz w:val="24"/>
          <w:szCs w:val="24"/>
        </w:rPr>
        <w:t>.2015</w:t>
      </w:r>
      <w:r>
        <w:rPr>
          <w:sz w:val="24"/>
          <w:szCs w:val="24"/>
        </w:rPr>
        <w:t>,</w:t>
      </w:r>
    </w:p>
    <w:p w:rsidR="006D7206" w:rsidRDefault="00D73645" w:rsidP="0068021A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6D7206" w:rsidRPr="00F0401E">
        <w:rPr>
          <w:sz w:val="24"/>
          <w:szCs w:val="24"/>
        </w:rPr>
        <w:t xml:space="preserve">о </w:t>
      </w:r>
      <w:r w:rsidR="006D7206">
        <w:rPr>
          <w:sz w:val="24"/>
          <w:szCs w:val="24"/>
        </w:rPr>
        <w:t>4</w:t>
      </w:r>
      <w:r w:rsidR="008F64AC">
        <w:rPr>
          <w:sz w:val="24"/>
          <w:szCs w:val="24"/>
        </w:rPr>
        <w:t>-му</w:t>
      </w:r>
      <w:r w:rsidR="006D7206" w:rsidRPr="00F0401E">
        <w:rPr>
          <w:sz w:val="24"/>
          <w:szCs w:val="24"/>
        </w:rPr>
        <w:t xml:space="preserve"> этапу оказания услуг срок окончания – </w:t>
      </w:r>
      <w:r w:rsidR="00AD4B2E">
        <w:rPr>
          <w:sz w:val="24"/>
          <w:szCs w:val="24"/>
        </w:rPr>
        <w:t>27.11</w:t>
      </w:r>
      <w:r w:rsidR="006D7206">
        <w:rPr>
          <w:sz w:val="24"/>
          <w:szCs w:val="24"/>
        </w:rPr>
        <w:t>.</w:t>
      </w:r>
      <w:r w:rsidR="006D7206" w:rsidRPr="00F0401E">
        <w:rPr>
          <w:sz w:val="24"/>
          <w:szCs w:val="24"/>
        </w:rPr>
        <w:t>201</w:t>
      </w:r>
      <w:r w:rsidR="00AD4B2E">
        <w:rPr>
          <w:sz w:val="24"/>
          <w:szCs w:val="24"/>
        </w:rPr>
        <w:t>5</w:t>
      </w:r>
      <w:r w:rsidR="006D7206">
        <w:rPr>
          <w:sz w:val="24"/>
          <w:szCs w:val="24"/>
        </w:rPr>
        <w:t>.</w:t>
      </w:r>
    </w:p>
    <w:p w:rsidR="001F0727" w:rsidRDefault="001F0727" w:rsidP="006D7206">
      <w:pPr>
        <w:ind w:firstLine="708"/>
        <w:rPr>
          <w:sz w:val="24"/>
          <w:szCs w:val="24"/>
        </w:rPr>
      </w:pPr>
    </w:p>
    <w:p w:rsidR="006D7206" w:rsidRPr="00143AE1" w:rsidRDefault="006D7206" w:rsidP="002330AF">
      <w:pPr>
        <w:ind w:firstLine="708"/>
        <w:jc w:val="both"/>
        <w:rPr>
          <w:sz w:val="24"/>
          <w:szCs w:val="24"/>
        </w:rPr>
      </w:pPr>
      <w:r w:rsidRPr="00143AE1">
        <w:rPr>
          <w:sz w:val="24"/>
          <w:szCs w:val="24"/>
        </w:rPr>
        <w:t>Исполнитель предоставляет Заказчику по окончании каждого этапа оказания услуг отчет об оказании  услуг, включающий  следующие отчетные материалы:</w:t>
      </w:r>
    </w:p>
    <w:p w:rsidR="006D7206" w:rsidRPr="00143AE1" w:rsidRDefault="008F64AC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234937" w:rsidRPr="00143AE1">
        <w:rPr>
          <w:sz w:val="24"/>
          <w:szCs w:val="24"/>
        </w:rPr>
        <w:t>По</w:t>
      </w:r>
      <w:r w:rsidR="00234937" w:rsidRPr="00234937">
        <w:rPr>
          <w:sz w:val="24"/>
          <w:szCs w:val="24"/>
        </w:rPr>
        <w:t xml:space="preserve"> первому этапу работ</w:t>
      </w:r>
      <w:r w:rsidR="00234937" w:rsidRPr="00143AE1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>«Подготовка</w:t>
      </w:r>
      <w:r w:rsidR="00234937" w:rsidRPr="00143AE1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 xml:space="preserve">концепции </w:t>
      </w:r>
      <w:r w:rsidR="00234937" w:rsidRPr="00143AE1">
        <w:rPr>
          <w:sz w:val="24"/>
          <w:szCs w:val="24"/>
        </w:rPr>
        <w:t>Отчета</w:t>
      </w:r>
      <w:r w:rsidR="00234937">
        <w:rPr>
          <w:sz w:val="24"/>
          <w:szCs w:val="24"/>
        </w:rPr>
        <w:t xml:space="preserve"> Компании»</w:t>
      </w:r>
      <w:r w:rsidR="006D7206" w:rsidRPr="00143AE1">
        <w:rPr>
          <w:sz w:val="24"/>
          <w:szCs w:val="24"/>
        </w:rPr>
        <w:t>:</w:t>
      </w:r>
    </w:p>
    <w:p w:rsidR="006D7206" w:rsidRDefault="006D7206" w:rsidP="0068021A">
      <w:pPr>
        <w:jc w:val="both"/>
        <w:rPr>
          <w:sz w:val="24"/>
          <w:szCs w:val="24"/>
        </w:rPr>
      </w:pPr>
      <w:r w:rsidRPr="00143AE1">
        <w:rPr>
          <w:sz w:val="24"/>
          <w:szCs w:val="24"/>
        </w:rPr>
        <w:t>3.1.</w:t>
      </w:r>
      <w:r>
        <w:rPr>
          <w:sz w:val="24"/>
          <w:szCs w:val="24"/>
        </w:rPr>
        <w:t>1</w:t>
      </w:r>
      <w:r w:rsidRPr="00143AE1">
        <w:rPr>
          <w:sz w:val="24"/>
          <w:szCs w:val="24"/>
        </w:rPr>
        <w:t>. проект концепции Отчета за 201</w:t>
      </w:r>
      <w:r>
        <w:rPr>
          <w:sz w:val="24"/>
          <w:szCs w:val="24"/>
        </w:rPr>
        <w:t>4</w:t>
      </w:r>
      <w:r w:rsidR="008F64AC">
        <w:rPr>
          <w:sz w:val="24"/>
          <w:szCs w:val="24"/>
        </w:rPr>
        <w:t xml:space="preserve"> год</w:t>
      </w:r>
      <w:r w:rsidR="00713B67">
        <w:rPr>
          <w:sz w:val="24"/>
          <w:szCs w:val="24"/>
        </w:rPr>
        <w:t>, включающе</w:t>
      </w:r>
      <w:r>
        <w:rPr>
          <w:sz w:val="24"/>
          <w:szCs w:val="24"/>
        </w:rPr>
        <w:t>й аннотированное оглавление</w:t>
      </w:r>
      <w:r w:rsidRPr="00143AE1">
        <w:rPr>
          <w:sz w:val="24"/>
          <w:szCs w:val="24"/>
        </w:rPr>
        <w:t>;</w:t>
      </w:r>
    </w:p>
    <w:p w:rsidR="006D7206" w:rsidRDefault="006D7206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3.1.2</w:t>
      </w:r>
      <w:r w:rsidRPr="00143AE1">
        <w:rPr>
          <w:sz w:val="24"/>
          <w:szCs w:val="24"/>
        </w:rPr>
        <w:t>. о</w:t>
      </w:r>
      <w:r>
        <w:rPr>
          <w:sz w:val="24"/>
          <w:szCs w:val="24"/>
        </w:rPr>
        <w:t>тчетные материалы по диалогу</w:t>
      </w:r>
      <w:r w:rsidRPr="00143AE1">
        <w:rPr>
          <w:sz w:val="24"/>
          <w:szCs w:val="24"/>
        </w:rPr>
        <w:t xml:space="preserve"> с заинтересованными сторонами</w:t>
      </w:r>
      <w:r>
        <w:rPr>
          <w:sz w:val="24"/>
          <w:szCs w:val="24"/>
        </w:rPr>
        <w:t xml:space="preserve"> по обсуждению </w:t>
      </w:r>
      <w:r w:rsidR="008F64AC">
        <w:rPr>
          <w:sz w:val="24"/>
          <w:szCs w:val="24"/>
        </w:rPr>
        <w:lastRenderedPageBreak/>
        <w:t xml:space="preserve">проекта </w:t>
      </w:r>
      <w:r>
        <w:rPr>
          <w:sz w:val="24"/>
          <w:szCs w:val="24"/>
        </w:rPr>
        <w:t>концепции</w:t>
      </w:r>
      <w:r w:rsidR="008F64AC">
        <w:rPr>
          <w:sz w:val="24"/>
          <w:szCs w:val="24"/>
        </w:rPr>
        <w:t xml:space="preserve"> Отчета</w:t>
      </w:r>
      <w:r w:rsidRPr="00143AE1">
        <w:rPr>
          <w:sz w:val="24"/>
          <w:szCs w:val="24"/>
        </w:rPr>
        <w:t>: протокол, проект таблиц</w:t>
      </w:r>
      <w:r>
        <w:rPr>
          <w:sz w:val="24"/>
          <w:szCs w:val="24"/>
        </w:rPr>
        <w:t>ы</w:t>
      </w:r>
      <w:r w:rsidRPr="00143AE1">
        <w:rPr>
          <w:sz w:val="24"/>
          <w:szCs w:val="24"/>
        </w:rPr>
        <w:t xml:space="preserve"> по учету замечаний заинтересованных </w:t>
      </w:r>
      <w:r w:rsidR="008F64AC">
        <w:rPr>
          <w:sz w:val="24"/>
          <w:szCs w:val="24"/>
        </w:rPr>
        <w:t>сторон;</w:t>
      </w:r>
    </w:p>
    <w:p w:rsidR="006D7206" w:rsidRDefault="008F64AC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3.1.3. образцы </w:t>
      </w:r>
      <w:r w:rsidRPr="00DF6BBB">
        <w:rPr>
          <w:sz w:val="24"/>
          <w:szCs w:val="24"/>
        </w:rPr>
        <w:t>технических заданий на сбор информации</w:t>
      </w:r>
      <w:r>
        <w:rPr>
          <w:sz w:val="24"/>
          <w:szCs w:val="24"/>
        </w:rPr>
        <w:t xml:space="preserve"> (не менее </w:t>
      </w:r>
      <w:r w:rsidR="00E862CA">
        <w:rPr>
          <w:sz w:val="24"/>
          <w:szCs w:val="24"/>
        </w:rPr>
        <w:t>20 (двадцати</w:t>
      </w:r>
      <w:r>
        <w:rPr>
          <w:sz w:val="24"/>
          <w:szCs w:val="24"/>
        </w:rPr>
        <w:t>)</w:t>
      </w:r>
      <w:r w:rsidR="00E862C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6D7206" w:rsidRPr="00143AE1" w:rsidRDefault="006D7206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 w:rsidR="00062BB4">
        <w:rPr>
          <w:sz w:val="24"/>
          <w:szCs w:val="24"/>
        </w:rPr>
        <w:t xml:space="preserve"> </w:t>
      </w:r>
      <w:r w:rsidR="00234937" w:rsidRPr="00143AE1">
        <w:rPr>
          <w:sz w:val="24"/>
          <w:szCs w:val="24"/>
        </w:rPr>
        <w:t>По</w:t>
      </w:r>
      <w:r w:rsidR="00234937">
        <w:rPr>
          <w:sz w:val="24"/>
          <w:szCs w:val="24"/>
        </w:rPr>
        <w:t xml:space="preserve"> второму этапу работ</w:t>
      </w:r>
      <w:r w:rsidR="00234937" w:rsidRPr="00143AE1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>«Подготовка</w:t>
      </w:r>
      <w:r w:rsidR="00234937" w:rsidRPr="00143AE1">
        <w:rPr>
          <w:sz w:val="24"/>
          <w:szCs w:val="24"/>
        </w:rPr>
        <w:t xml:space="preserve"> Отчета</w:t>
      </w:r>
      <w:r w:rsidR="00234937">
        <w:rPr>
          <w:sz w:val="24"/>
          <w:szCs w:val="24"/>
        </w:rPr>
        <w:t xml:space="preserve"> Компании»</w:t>
      </w:r>
      <w:r w:rsidRPr="00143AE1">
        <w:rPr>
          <w:sz w:val="24"/>
          <w:szCs w:val="24"/>
        </w:rPr>
        <w:t>:</w:t>
      </w:r>
    </w:p>
    <w:p w:rsidR="006D7206" w:rsidRPr="00143AE1" w:rsidRDefault="006D7206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3.2.1</w:t>
      </w:r>
      <w:r w:rsidRPr="00143AE1">
        <w:rPr>
          <w:sz w:val="24"/>
          <w:szCs w:val="24"/>
        </w:rPr>
        <w:t xml:space="preserve">. проект Отчета </w:t>
      </w:r>
      <w:r w:rsidR="00B3192E">
        <w:rPr>
          <w:sz w:val="24"/>
          <w:szCs w:val="24"/>
        </w:rPr>
        <w:t>(3-ий драфт), включающий Заключение</w:t>
      </w:r>
      <w:r w:rsidRPr="00143AE1">
        <w:rPr>
          <w:sz w:val="24"/>
          <w:szCs w:val="24"/>
        </w:rPr>
        <w:t xml:space="preserve"> об общественном </w:t>
      </w:r>
      <w:proofErr w:type="gramStart"/>
      <w:r w:rsidRPr="00143AE1">
        <w:rPr>
          <w:sz w:val="24"/>
          <w:szCs w:val="24"/>
        </w:rPr>
        <w:t>заверении Отчета</w:t>
      </w:r>
      <w:proofErr w:type="gramEnd"/>
      <w:r w:rsidRPr="00143AE1">
        <w:rPr>
          <w:sz w:val="24"/>
          <w:szCs w:val="24"/>
        </w:rPr>
        <w:t>;</w:t>
      </w:r>
    </w:p>
    <w:p w:rsidR="006D7206" w:rsidRDefault="006D7206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3.2.2</w:t>
      </w:r>
      <w:r w:rsidRPr="00143AE1">
        <w:rPr>
          <w:sz w:val="24"/>
          <w:szCs w:val="24"/>
        </w:rPr>
        <w:t>. отчетные материалы по</w:t>
      </w:r>
      <w:r>
        <w:rPr>
          <w:sz w:val="24"/>
          <w:szCs w:val="24"/>
        </w:rPr>
        <w:t xml:space="preserve"> </w:t>
      </w:r>
      <w:r w:rsidR="00062BB4">
        <w:rPr>
          <w:sz w:val="24"/>
          <w:szCs w:val="24"/>
        </w:rPr>
        <w:t>двум</w:t>
      </w:r>
      <w:r w:rsidRPr="00143AE1">
        <w:rPr>
          <w:sz w:val="24"/>
          <w:szCs w:val="24"/>
        </w:rPr>
        <w:t xml:space="preserve"> </w:t>
      </w:r>
      <w:r>
        <w:rPr>
          <w:sz w:val="24"/>
          <w:szCs w:val="24"/>
        </w:rPr>
        <w:t>диалогам</w:t>
      </w:r>
      <w:r w:rsidR="007B2FC0">
        <w:rPr>
          <w:sz w:val="24"/>
          <w:szCs w:val="24"/>
        </w:rPr>
        <w:t xml:space="preserve"> с заинтересованными стор</w:t>
      </w:r>
      <w:r w:rsidR="00B3192E">
        <w:rPr>
          <w:sz w:val="24"/>
          <w:szCs w:val="24"/>
        </w:rPr>
        <w:t>онами, в том числе Общественным консультациям</w:t>
      </w:r>
      <w:r w:rsidR="007B2FC0">
        <w:rPr>
          <w:sz w:val="24"/>
          <w:szCs w:val="24"/>
        </w:rPr>
        <w:t xml:space="preserve"> по проекту Отчета (</w:t>
      </w:r>
      <w:r w:rsidRPr="00143AE1">
        <w:rPr>
          <w:sz w:val="24"/>
          <w:szCs w:val="24"/>
        </w:rPr>
        <w:t>протоколы, проекты таблиц по учету за</w:t>
      </w:r>
      <w:r>
        <w:rPr>
          <w:sz w:val="24"/>
          <w:szCs w:val="24"/>
        </w:rPr>
        <w:t>мечаний заинтересованных сторон</w:t>
      </w:r>
      <w:r w:rsidR="007B2FC0">
        <w:rPr>
          <w:sz w:val="24"/>
          <w:szCs w:val="24"/>
        </w:rPr>
        <w:t>)</w:t>
      </w:r>
      <w:r w:rsidR="000366F4">
        <w:rPr>
          <w:sz w:val="24"/>
          <w:szCs w:val="24"/>
        </w:rPr>
        <w:t>;</w:t>
      </w:r>
    </w:p>
    <w:p w:rsidR="000366F4" w:rsidRDefault="000366F4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3.2.3. аналитическая записка по результатам исследования</w:t>
      </w:r>
      <w:r w:rsidRPr="00A6228C">
        <w:rPr>
          <w:sz w:val="24"/>
          <w:szCs w:val="24"/>
        </w:rPr>
        <w:t xml:space="preserve"> запроса заинтересованных сторон к отчетности компании в регионах прис</w:t>
      </w:r>
      <w:r>
        <w:rPr>
          <w:sz w:val="24"/>
          <w:szCs w:val="24"/>
        </w:rPr>
        <w:t>утствия, в том числе зарубежных.</w:t>
      </w:r>
    </w:p>
    <w:p w:rsidR="00062BB4" w:rsidRDefault="006D7206" w:rsidP="0068021A">
      <w:pPr>
        <w:jc w:val="both"/>
        <w:rPr>
          <w:sz w:val="24"/>
          <w:szCs w:val="24"/>
        </w:rPr>
      </w:pPr>
      <w:r w:rsidRPr="00143AE1">
        <w:rPr>
          <w:sz w:val="24"/>
          <w:szCs w:val="24"/>
        </w:rPr>
        <w:t>3.</w:t>
      </w:r>
      <w:r>
        <w:rPr>
          <w:sz w:val="24"/>
          <w:szCs w:val="24"/>
        </w:rPr>
        <w:t>3</w:t>
      </w:r>
      <w:r w:rsidRPr="00143AE1">
        <w:rPr>
          <w:sz w:val="24"/>
          <w:szCs w:val="24"/>
        </w:rPr>
        <w:t>.</w:t>
      </w:r>
      <w:r w:rsidR="00062BB4">
        <w:rPr>
          <w:sz w:val="24"/>
          <w:szCs w:val="24"/>
        </w:rPr>
        <w:t xml:space="preserve"> </w:t>
      </w:r>
      <w:r w:rsidR="00234937" w:rsidRPr="00C42E3D">
        <w:rPr>
          <w:sz w:val="24"/>
          <w:szCs w:val="24"/>
        </w:rPr>
        <w:t>По</w:t>
      </w:r>
      <w:r w:rsidR="00234937">
        <w:rPr>
          <w:sz w:val="24"/>
          <w:szCs w:val="24"/>
        </w:rPr>
        <w:t xml:space="preserve"> третьему этапу работ</w:t>
      </w:r>
      <w:r w:rsidR="00234937" w:rsidRPr="00C42E3D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>«Продвижение</w:t>
      </w:r>
      <w:r w:rsidR="00234937" w:rsidRPr="00C42E3D">
        <w:rPr>
          <w:sz w:val="24"/>
          <w:szCs w:val="24"/>
        </w:rPr>
        <w:t xml:space="preserve"> Отчета</w:t>
      </w:r>
      <w:r w:rsidR="00234937">
        <w:rPr>
          <w:sz w:val="24"/>
          <w:szCs w:val="24"/>
        </w:rPr>
        <w:t xml:space="preserve"> Компании»</w:t>
      </w:r>
      <w:r w:rsidR="00062BB4">
        <w:rPr>
          <w:sz w:val="24"/>
          <w:szCs w:val="24"/>
        </w:rPr>
        <w:t>:</w:t>
      </w:r>
    </w:p>
    <w:p w:rsidR="006D7206" w:rsidRDefault="00062BB4" w:rsidP="0068021A">
      <w:pPr>
        <w:jc w:val="both"/>
        <w:rPr>
          <w:sz w:val="24"/>
          <w:szCs w:val="24"/>
        </w:rPr>
      </w:pPr>
      <w:r w:rsidRPr="00B3192E">
        <w:rPr>
          <w:sz w:val="24"/>
          <w:szCs w:val="24"/>
        </w:rPr>
        <w:t>3.3.1.</w:t>
      </w:r>
      <w:r w:rsidR="006D7206" w:rsidRPr="00B3192E">
        <w:rPr>
          <w:sz w:val="24"/>
          <w:szCs w:val="24"/>
        </w:rPr>
        <w:t xml:space="preserve"> </w:t>
      </w:r>
      <w:r w:rsidR="00B3192E">
        <w:rPr>
          <w:sz w:val="24"/>
          <w:szCs w:val="24"/>
        </w:rPr>
        <w:t>интерактивная версия</w:t>
      </w:r>
      <w:r w:rsidR="00F2278A">
        <w:rPr>
          <w:sz w:val="24"/>
          <w:szCs w:val="24"/>
        </w:rPr>
        <w:t xml:space="preserve"> Отчета в формате Web-сайт;</w:t>
      </w:r>
    </w:p>
    <w:p w:rsidR="000B0454" w:rsidRDefault="00F2278A" w:rsidP="0068021A">
      <w:pPr>
        <w:jc w:val="both"/>
        <w:rPr>
          <w:sz w:val="24"/>
          <w:szCs w:val="24"/>
        </w:rPr>
      </w:pPr>
      <w:r w:rsidRPr="00F2278A">
        <w:rPr>
          <w:sz w:val="24"/>
          <w:szCs w:val="24"/>
        </w:rPr>
        <w:t>3.3.2</w:t>
      </w:r>
      <w:r w:rsidR="006D7206" w:rsidRPr="00F2278A">
        <w:rPr>
          <w:sz w:val="24"/>
          <w:szCs w:val="24"/>
        </w:rPr>
        <w:t xml:space="preserve">. </w:t>
      </w:r>
      <w:r>
        <w:rPr>
          <w:sz w:val="24"/>
          <w:szCs w:val="24"/>
        </w:rPr>
        <w:t>аналитическая записка</w:t>
      </w:r>
      <w:r w:rsidRPr="00F2278A">
        <w:rPr>
          <w:sz w:val="24"/>
          <w:szCs w:val="24"/>
        </w:rPr>
        <w:t xml:space="preserve"> по возможностям продвижения Отчета</w:t>
      </w:r>
      <w:r w:rsidR="002330AF" w:rsidRPr="002330AF">
        <w:rPr>
          <w:sz w:val="24"/>
          <w:szCs w:val="24"/>
        </w:rPr>
        <w:t xml:space="preserve"> </w:t>
      </w:r>
      <w:r w:rsidR="002330AF" w:rsidRPr="00F2278A">
        <w:rPr>
          <w:sz w:val="24"/>
          <w:szCs w:val="24"/>
        </w:rPr>
        <w:t>в регионах присутствия Компании</w:t>
      </w:r>
      <w:r w:rsidR="000B0454">
        <w:rPr>
          <w:sz w:val="24"/>
          <w:szCs w:val="24"/>
        </w:rPr>
        <w:t>,</w:t>
      </w:r>
      <w:r w:rsidRPr="00F2278A">
        <w:rPr>
          <w:sz w:val="24"/>
          <w:szCs w:val="24"/>
        </w:rPr>
        <w:t xml:space="preserve"> </w:t>
      </w:r>
      <w:r w:rsidR="000B0454">
        <w:rPr>
          <w:sz w:val="24"/>
          <w:szCs w:val="24"/>
        </w:rPr>
        <w:t>включающая рекоменд</w:t>
      </w:r>
      <w:r w:rsidR="002330AF">
        <w:rPr>
          <w:sz w:val="24"/>
          <w:szCs w:val="24"/>
        </w:rPr>
        <w:t>ации по продвижению</w:t>
      </w:r>
      <w:r w:rsidR="000B0454">
        <w:rPr>
          <w:sz w:val="24"/>
          <w:szCs w:val="24"/>
        </w:rPr>
        <w:t>;</w:t>
      </w:r>
    </w:p>
    <w:p w:rsidR="00DE120F" w:rsidRDefault="000B0454" w:rsidP="0068021A">
      <w:pPr>
        <w:jc w:val="both"/>
        <w:rPr>
          <w:sz w:val="24"/>
          <w:szCs w:val="24"/>
        </w:rPr>
      </w:pPr>
      <w:r w:rsidRPr="00561845">
        <w:rPr>
          <w:sz w:val="24"/>
          <w:szCs w:val="24"/>
        </w:rPr>
        <w:t>3.3.3. короткометражная видеопрезентация Отчета</w:t>
      </w:r>
      <w:r w:rsidR="00561845">
        <w:rPr>
          <w:sz w:val="24"/>
          <w:szCs w:val="24"/>
        </w:rPr>
        <w:t xml:space="preserve"> </w:t>
      </w:r>
      <w:r w:rsidR="00561845" w:rsidRPr="00561845">
        <w:rPr>
          <w:sz w:val="24"/>
          <w:szCs w:val="24"/>
        </w:rPr>
        <w:t>(расширенная версия (4-5 минут) и короткая версия (1-2 минуты));</w:t>
      </w:r>
    </w:p>
    <w:p w:rsidR="006D7206" w:rsidRDefault="0029731D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3.3.4. рекомендации</w:t>
      </w:r>
      <w:r w:rsidR="00DE120F">
        <w:rPr>
          <w:sz w:val="24"/>
          <w:szCs w:val="24"/>
        </w:rPr>
        <w:t xml:space="preserve"> по совершенствованию </w:t>
      </w:r>
      <w:r w:rsidR="00DE120F" w:rsidRPr="00DE120F">
        <w:rPr>
          <w:sz w:val="24"/>
          <w:szCs w:val="24"/>
        </w:rPr>
        <w:t>работы платформы для взаимодействия</w:t>
      </w:r>
      <w:r w:rsidR="0068021A">
        <w:rPr>
          <w:sz w:val="24"/>
          <w:szCs w:val="24"/>
        </w:rPr>
        <w:t xml:space="preserve"> с заинтересованными сторонами </w:t>
      </w:r>
      <w:r w:rsidR="00DE120F" w:rsidRPr="00DE120F">
        <w:rPr>
          <w:sz w:val="24"/>
          <w:szCs w:val="24"/>
        </w:rPr>
        <w:t>АО «НИАЭП»</w:t>
      </w:r>
      <w:r w:rsidR="00DE120F">
        <w:rPr>
          <w:sz w:val="24"/>
          <w:szCs w:val="24"/>
        </w:rPr>
        <w:t>;</w:t>
      </w:r>
    </w:p>
    <w:p w:rsidR="006D7206" w:rsidRDefault="00062BB4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</w:t>
      </w:r>
      <w:r w:rsidR="00234937" w:rsidRPr="007A4477">
        <w:rPr>
          <w:sz w:val="24"/>
          <w:szCs w:val="24"/>
        </w:rPr>
        <w:t>По</w:t>
      </w:r>
      <w:r w:rsidR="00234937">
        <w:rPr>
          <w:sz w:val="24"/>
          <w:szCs w:val="24"/>
        </w:rPr>
        <w:t xml:space="preserve"> четвертому этапу работ</w:t>
      </w:r>
      <w:r w:rsidR="00234937" w:rsidRPr="007A4477">
        <w:rPr>
          <w:sz w:val="24"/>
          <w:szCs w:val="24"/>
        </w:rPr>
        <w:t xml:space="preserve"> </w:t>
      </w:r>
      <w:r w:rsidR="00234937">
        <w:rPr>
          <w:sz w:val="24"/>
          <w:szCs w:val="24"/>
        </w:rPr>
        <w:t>«С</w:t>
      </w:r>
      <w:r w:rsidR="00234937" w:rsidRPr="007A4477">
        <w:rPr>
          <w:sz w:val="24"/>
          <w:szCs w:val="24"/>
        </w:rPr>
        <w:t>овершенствовани</w:t>
      </w:r>
      <w:r w:rsidR="00234937">
        <w:rPr>
          <w:sz w:val="24"/>
          <w:szCs w:val="24"/>
        </w:rPr>
        <w:t>е</w:t>
      </w:r>
      <w:r w:rsidR="00234937" w:rsidRPr="007A4477">
        <w:rPr>
          <w:sz w:val="24"/>
          <w:szCs w:val="24"/>
        </w:rPr>
        <w:t xml:space="preserve"> системы публичной отчетности</w:t>
      </w:r>
      <w:r w:rsidR="00234937">
        <w:rPr>
          <w:sz w:val="24"/>
          <w:szCs w:val="24"/>
        </w:rPr>
        <w:t>»</w:t>
      </w:r>
      <w:r w:rsidR="006D7206">
        <w:rPr>
          <w:sz w:val="24"/>
          <w:szCs w:val="24"/>
        </w:rPr>
        <w:t xml:space="preserve">: </w:t>
      </w:r>
    </w:p>
    <w:p w:rsidR="002330AF" w:rsidRDefault="002330AF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3.4.1. а</w:t>
      </w:r>
      <w:r w:rsidR="00C42E3D">
        <w:rPr>
          <w:sz w:val="24"/>
          <w:szCs w:val="24"/>
        </w:rPr>
        <w:t>налитическая записка</w:t>
      </w:r>
      <w:r w:rsidR="00C42E3D" w:rsidRPr="00C42E3D">
        <w:rPr>
          <w:sz w:val="24"/>
          <w:szCs w:val="24"/>
        </w:rPr>
        <w:t xml:space="preserve"> по </w:t>
      </w:r>
      <w:r w:rsidR="00C42E3D">
        <w:rPr>
          <w:sz w:val="24"/>
          <w:szCs w:val="24"/>
        </w:rPr>
        <w:t xml:space="preserve">результатам исследования по </w:t>
      </w:r>
      <w:r w:rsidR="00C42E3D" w:rsidRPr="00C42E3D">
        <w:rPr>
          <w:sz w:val="24"/>
          <w:szCs w:val="24"/>
        </w:rPr>
        <w:t xml:space="preserve">повышению </w:t>
      </w:r>
      <w:r>
        <w:rPr>
          <w:sz w:val="24"/>
          <w:szCs w:val="24"/>
        </w:rPr>
        <w:t>прагматической пользы</w:t>
      </w:r>
      <w:r w:rsidR="00C42E3D" w:rsidRPr="00C42E3D">
        <w:rPr>
          <w:sz w:val="24"/>
          <w:szCs w:val="24"/>
        </w:rPr>
        <w:t xml:space="preserve"> годового отчета (в </w:t>
      </w:r>
      <w:r>
        <w:rPr>
          <w:sz w:val="24"/>
          <w:szCs w:val="24"/>
        </w:rPr>
        <w:t>ряде</w:t>
      </w:r>
      <w:r w:rsidR="00C42E3D" w:rsidRPr="00C42E3D">
        <w:rPr>
          <w:sz w:val="24"/>
          <w:szCs w:val="24"/>
        </w:rPr>
        <w:t xml:space="preserve"> г</w:t>
      </w:r>
      <w:r>
        <w:rPr>
          <w:sz w:val="24"/>
          <w:szCs w:val="24"/>
        </w:rPr>
        <w:t>рупп</w:t>
      </w:r>
      <w:r w:rsidR="004C2002">
        <w:rPr>
          <w:sz w:val="24"/>
          <w:szCs w:val="24"/>
        </w:rPr>
        <w:t xml:space="preserve"> заинтересованных сторон);</w:t>
      </w:r>
    </w:p>
    <w:p w:rsidR="00A6228C" w:rsidRPr="00A6228C" w:rsidRDefault="002330AF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 w:rsidR="0068021A">
        <w:rPr>
          <w:sz w:val="24"/>
          <w:szCs w:val="24"/>
        </w:rPr>
        <w:t>2</w:t>
      </w:r>
      <w:r w:rsidRPr="00B618E5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справка по организации </w:t>
      </w:r>
      <w:r w:rsidRPr="00B618E5">
        <w:rPr>
          <w:sz w:val="24"/>
          <w:szCs w:val="24"/>
        </w:rPr>
        <w:t>с</w:t>
      </w:r>
      <w:r>
        <w:rPr>
          <w:sz w:val="24"/>
          <w:szCs w:val="24"/>
        </w:rPr>
        <w:t>опровождения</w:t>
      </w:r>
      <w:r w:rsidR="000F275B">
        <w:rPr>
          <w:sz w:val="24"/>
          <w:szCs w:val="24"/>
        </w:rPr>
        <w:t xml:space="preserve"> участия АО «НИАЭП»</w:t>
      </w:r>
      <w:r w:rsidRPr="00B618E5">
        <w:rPr>
          <w:sz w:val="24"/>
          <w:szCs w:val="24"/>
        </w:rPr>
        <w:t xml:space="preserve"> в деятельности Российской Региональной Сети</w:t>
      </w:r>
      <w:r w:rsidR="00E862CA">
        <w:rPr>
          <w:sz w:val="24"/>
          <w:szCs w:val="24"/>
        </w:rPr>
        <w:t xml:space="preserve"> по интегрированной отчетности;</w:t>
      </w:r>
    </w:p>
    <w:p w:rsidR="00C42E3D" w:rsidRDefault="00043D6E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 w:rsidR="0068021A">
        <w:rPr>
          <w:sz w:val="24"/>
          <w:szCs w:val="24"/>
        </w:rPr>
        <w:t>3</w:t>
      </w:r>
      <w:r w:rsidR="004C2002">
        <w:rPr>
          <w:sz w:val="24"/>
          <w:szCs w:val="24"/>
        </w:rPr>
        <w:t xml:space="preserve">. </w:t>
      </w:r>
      <w:r w:rsidR="004C2002" w:rsidRPr="00F57B5A">
        <w:rPr>
          <w:sz w:val="24"/>
          <w:szCs w:val="24"/>
        </w:rPr>
        <w:t xml:space="preserve">рекомендации </w:t>
      </w:r>
      <w:r w:rsidR="00B618E5">
        <w:rPr>
          <w:sz w:val="24"/>
          <w:szCs w:val="24"/>
        </w:rPr>
        <w:t>к</w:t>
      </w:r>
      <w:r w:rsidR="004C2002" w:rsidRPr="00F57B5A">
        <w:rPr>
          <w:sz w:val="24"/>
          <w:szCs w:val="24"/>
        </w:rPr>
        <w:t xml:space="preserve"> плана</w:t>
      </w:r>
      <w:r w:rsidR="00B618E5">
        <w:rPr>
          <w:sz w:val="24"/>
          <w:szCs w:val="24"/>
        </w:rPr>
        <w:t>м</w:t>
      </w:r>
      <w:r w:rsidR="004C2002" w:rsidRPr="00F57B5A">
        <w:rPr>
          <w:sz w:val="24"/>
          <w:szCs w:val="24"/>
        </w:rPr>
        <w:t xml:space="preserve"> работ</w:t>
      </w:r>
      <w:r w:rsidR="00B618E5">
        <w:rPr>
          <w:sz w:val="24"/>
          <w:szCs w:val="24"/>
        </w:rPr>
        <w:t>ы</w:t>
      </w:r>
      <w:r w:rsidR="004C2002" w:rsidRPr="00F57B5A">
        <w:rPr>
          <w:sz w:val="24"/>
          <w:szCs w:val="24"/>
        </w:rPr>
        <w:t xml:space="preserve"> Комиссии заинтересованных сторон </w:t>
      </w:r>
      <w:r w:rsidR="004C2002">
        <w:rPr>
          <w:sz w:val="24"/>
          <w:szCs w:val="24"/>
        </w:rPr>
        <w:t xml:space="preserve">и Комитета по публичной отчетности </w:t>
      </w:r>
      <w:r w:rsidR="004C2002" w:rsidRPr="00F57B5A">
        <w:rPr>
          <w:sz w:val="24"/>
          <w:szCs w:val="24"/>
        </w:rPr>
        <w:t>в 201</w:t>
      </w:r>
      <w:r w:rsidR="004C2002">
        <w:rPr>
          <w:sz w:val="24"/>
          <w:szCs w:val="24"/>
        </w:rPr>
        <w:t>6</w:t>
      </w:r>
      <w:r w:rsidR="004C2002" w:rsidRPr="00F57B5A">
        <w:rPr>
          <w:sz w:val="24"/>
          <w:szCs w:val="24"/>
        </w:rPr>
        <w:t xml:space="preserve"> г</w:t>
      </w:r>
      <w:r w:rsidR="004C2002">
        <w:rPr>
          <w:sz w:val="24"/>
          <w:szCs w:val="24"/>
        </w:rPr>
        <w:t>оду</w:t>
      </w:r>
      <w:r w:rsidR="00561845">
        <w:rPr>
          <w:sz w:val="24"/>
          <w:szCs w:val="24"/>
        </w:rPr>
        <w:t>;</w:t>
      </w:r>
    </w:p>
    <w:p w:rsidR="006E2FF3" w:rsidRPr="00561845" w:rsidRDefault="00561845" w:rsidP="0068021A">
      <w:pPr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 w:rsidR="0068021A">
        <w:rPr>
          <w:sz w:val="24"/>
          <w:szCs w:val="24"/>
        </w:rPr>
        <w:t>4</w:t>
      </w:r>
      <w:r>
        <w:rPr>
          <w:sz w:val="24"/>
          <w:szCs w:val="24"/>
        </w:rPr>
        <w:t>. рекомендации по совершенствованию системы публичной отчетности в 2016 – 2017 гг.</w:t>
      </w:r>
    </w:p>
    <w:p w:rsidR="0068021A" w:rsidRPr="00233419" w:rsidRDefault="0068021A" w:rsidP="00233419">
      <w:pPr>
        <w:ind w:left="720"/>
        <w:rPr>
          <w:sz w:val="24"/>
          <w:szCs w:val="24"/>
        </w:rPr>
      </w:pPr>
    </w:p>
    <w:p w:rsidR="00D73645" w:rsidRPr="00367004" w:rsidRDefault="00D73645" w:rsidP="00D73645">
      <w:pPr>
        <w:jc w:val="both"/>
        <w:rPr>
          <w:sz w:val="24"/>
          <w:szCs w:val="24"/>
        </w:rPr>
      </w:pPr>
    </w:p>
    <w:p w:rsidR="000955E6" w:rsidRDefault="000955E6"/>
    <w:p w:rsidR="000955E6" w:rsidRDefault="000955E6"/>
    <w:p w:rsidR="000955E6" w:rsidRPr="00F0240D" w:rsidRDefault="000955E6" w:rsidP="000955E6">
      <w:pPr>
        <w:ind w:firstLine="709"/>
        <w:contextualSpacing/>
        <w:jc w:val="right"/>
        <w:rPr>
          <w:b/>
          <w:sz w:val="24"/>
          <w:szCs w:val="24"/>
        </w:rPr>
      </w:pPr>
    </w:p>
    <w:p w:rsidR="00233419" w:rsidRDefault="00233419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233419" w:rsidRDefault="00233419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233419" w:rsidRDefault="00233419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8021A" w:rsidRDefault="0068021A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233419" w:rsidRDefault="00233419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B656E" w:rsidRDefault="006B656E">
      <w:pPr>
        <w:widowControl/>
        <w:spacing w:after="200" w:line="276" w:lineRule="auto"/>
        <w:rPr>
          <w:b/>
          <w:snapToGrid/>
          <w:color w:val="000000"/>
          <w:sz w:val="24"/>
          <w:szCs w:val="24"/>
        </w:rPr>
      </w:pPr>
      <w:r>
        <w:rPr>
          <w:b/>
          <w:sz w:val="24"/>
          <w:szCs w:val="24"/>
        </w:rPr>
        <w:lastRenderedPageBreak/>
        <w:br w:type="page"/>
      </w:r>
    </w:p>
    <w:p w:rsidR="000955E6" w:rsidRDefault="000955E6" w:rsidP="000955E6">
      <w:pPr>
        <w:pStyle w:val="5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КАЛЕНДАРНЫЙ ПЛАН</w:t>
      </w:r>
    </w:p>
    <w:p w:rsidR="000955E6" w:rsidRDefault="000955E6" w:rsidP="006B656E">
      <w:pPr>
        <w:jc w:val="center"/>
        <w:rPr>
          <w:sz w:val="24"/>
          <w:szCs w:val="24"/>
        </w:rPr>
      </w:pPr>
      <w:r w:rsidRPr="007F625A">
        <w:rPr>
          <w:sz w:val="24"/>
          <w:szCs w:val="24"/>
        </w:rPr>
        <w:t>на оказание консультационных услуг по теме:</w:t>
      </w:r>
      <w:r w:rsidRPr="007F625A">
        <w:rPr>
          <w:sz w:val="24"/>
          <w:szCs w:val="24"/>
        </w:rPr>
        <w:br/>
      </w:r>
      <w:r w:rsidR="006B656E" w:rsidRPr="006B656E">
        <w:rPr>
          <w:sz w:val="28"/>
          <w:szCs w:val="28"/>
        </w:rPr>
        <w:t>«П</w:t>
      </w:r>
      <w:r w:rsidR="006B656E" w:rsidRPr="006B656E">
        <w:rPr>
          <w:sz w:val="28"/>
          <w:szCs w:val="28"/>
        </w:rPr>
        <w:t>одготовк</w:t>
      </w:r>
      <w:r w:rsidR="006B656E" w:rsidRPr="006B656E">
        <w:rPr>
          <w:sz w:val="28"/>
          <w:szCs w:val="28"/>
        </w:rPr>
        <w:t>а</w:t>
      </w:r>
      <w:r w:rsidR="006B656E" w:rsidRPr="006B656E">
        <w:rPr>
          <w:sz w:val="28"/>
          <w:szCs w:val="28"/>
        </w:rPr>
        <w:t xml:space="preserve"> годового отчета и совершенствование системы отчетности  АО «НИАЭП» за 2014 г.</w:t>
      </w:r>
      <w:r w:rsidRPr="007F625A">
        <w:rPr>
          <w:sz w:val="24"/>
          <w:szCs w:val="24"/>
        </w:rPr>
        <w:t>»</w:t>
      </w:r>
      <w:r w:rsidR="006B656E">
        <w:rPr>
          <w:sz w:val="24"/>
          <w:szCs w:val="24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560"/>
        <w:gridCol w:w="1417"/>
        <w:gridCol w:w="6095"/>
      </w:tblGrid>
      <w:tr w:rsidR="006B656E" w:rsidRPr="006B656E" w:rsidTr="006B656E">
        <w:tc>
          <w:tcPr>
            <w:tcW w:w="675" w:type="dxa"/>
            <w:vMerge w:val="restart"/>
            <w:vAlign w:val="center"/>
          </w:tcPr>
          <w:p w:rsidR="006B656E" w:rsidRPr="006B656E" w:rsidRDefault="006B656E" w:rsidP="00C02521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№ этапа</w:t>
            </w:r>
          </w:p>
        </w:tc>
        <w:tc>
          <w:tcPr>
            <w:tcW w:w="2977" w:type="dxa"/>
            <w:gridSpan w:val="2"/>
            <w:vAlign w:val="center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Срок выполнения:</w:t>
            </w:r>
          </w:p>
        </w:tc>
        <w:tc>
          <w:tcPr>
            <w:tcW w:w="6095" w:type="dxa"/>
            <w:vMerge w:val="restart"/>
            <w:vAlign w:val="center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Перечень документации, передаваемой заказчику</w:t>
            </w:r>
          </w:p>
        </w:tc>
      </w:tr>
      <w:tr w:rsidR="006B656E" w:rsidRPr="006B656E" w:rsidTr="006B656E">
        <w:tc>
          <w:tcPr>
            <w:tcW w:w="675" w:type="dxa"/>
            <w:vMerge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</w:tc>
        <w:tc>
          <w:tcPr>
            <w:tcW w:w="1417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окончание</w:t>
            </w:r>
          </w:p>
        </w:tc>
        <w:tc>
          <w:tcPr>
            <w:tcW w:w="6095" w:type="dxa"/>
            <w:vMerge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6E" w:rsidRPr="006B656E" w:rsidTr="006B656E">
        <w:tc>
          <w:tcPr>
            <w:tcW w:w="675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6B656E" w:rsidRPr="006B656E" w:rsidRDefault="006B656E" w:rsidP="00EF72A7">
            <w:pPr>
              <w:pStyle w:val="ab"/>
              <w:outlineLvl w:val="9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.0</w:t>
            </w: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.2015</w:t>
            </w:r>
          </w:p>
        </w:tc>
        <w:tc>
          <w:tcPr>
            <w:tcW w:w="6095" w:type="dxa"/>
            <w:vAlign w:val="center"/>
          </w:tcPr>
          <w:p w:rsidR="006B656E" w:rsidRPr="006B656E" w:rsidRDefault="006B656E" w:rsidP="00EF72A7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Проект концепции Отчета, включающий аннотированное оглавление;</w:t>
            </w:r>
          </w:p>
          <w:p w:rsidR="006B656E" w:rsidRPr="006B656E" w:rsidRDefault="006B656E" w:rsidP="00EF72A7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отчетные материалы по диалогу с заинтересованными сторонами по проекту концепции;</w:t>
            </w:r>
          </w:p>
          <w:p w:rsidR="006B656E" w:rsidRPr="006B656E" w:rsidRDefault="006B656E" w:rsidP="00E862CA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образцы технических заданий на сбор информации (не менее 20 (двадцати)).</w:t>
            </w:r>
          </w:p>
        </w:tc>
      </w:tr>
      <w:tr w:rsidR="006B656E" w:rsidRPr="006B656E" w:rsidTr="006B656E">
        <w:tc>
          <w:tcPr>
            <w:tcW w:w="675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 xml:space="preserve">        2</w:t>
            </w:r>
          </w:p>
        </w:tc>
        <w:tc>
          <w:tcPr>
            <w:tcW w:w="1560" w:type="dxa"/>
          </w:tcPr>
          <w:p w:rsidR="006B656E" w:rsidRPr="006B656E" w:rsidRDefault="006B656E" w:rsidP="00EF72A7">
            <w:pPr>
              <w:pStyle w:val="ab"/>
              <w:outlineLvl w:val="9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.0</w:t>
            </w: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.2015</w:t>
            </w:r>
          </w:p>
        </w:tc>
        <w:tc>
          <w:tcPr>
            <w:tcW w:w="1417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9.05.2015</w:t>
            </w:r>
          </w:p>
        </w:tc>
        <w:tc>
          <w:tcPr>
            <w:tcW w:w="6095" w:type="dxa"/>
            <w:vAlign w:val="center"/>
          </w:tcPr>
          <w:p w:rsidR="006B656E" w:rsidRPr="006B656E" w:rsidRDefault="006B656E" w:rsidP="00EF72A7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Проект Отчета (3-ий драфт), включающий Заключение об общественном заверении;</w:t>
            </w:r>
          </w:p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отчетные материалы по двум мероприятиям с заинтересованными сторонами;</w:t>
            </w:r>
          </w:p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аналитическая записка по результатам исследования запроса заинтересованных сторон к отчетности компании в регионах присутствия, в том числе зарубежных.</w:t>
            </w:r>
          </w:p>
        </w:tc>
      </w:tr>
      <w:tr w:rsidR="006B656E" w:rsidRPr="006B656E" w:rsidTr="006B656E">
        <w:tc>
          <w:tcPr>
            <w:tcW w:w="675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.0</w:t>
            </w: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.2015</w:t>
            </w:r>
          </w:p>
        </w:tc>
        <w:tc>
          <w:tcPr>
            <w:tcW w:w="1417" w:type="dxa"/>
          </w:tcPr>
          <w:p w:rsidR="006B656E" w:rsidRPr="006B656E" w:rsidRDefault="006B656E" w:rsidP="006B656E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.0</w:t>
            </w:r>
            <w:r w:rsidRPr="006B656E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Pr="006B656E">
              <w:rPr>
                <w:rFonts w:ascii="Times New Roman" w:hAnsi="Times New Roman"/>
                <w:sz w:val="24"/>
                <w:szCs w:val="24"/>
              </w:rPr>
              <w:t>.2015</w:t>
            </w:r>
          </w:p>
        </w:tc>
        <w:tc>
          <w:tcPr>
            <w:tcW w:w="6095" w:type="dxa"/>
            <w:vAlign w:val="center"/>
          </w:tcPr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Интерактивная версия Отчета в формате Web-сайт;</w:t>
            </w:r>
          </w:p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аналитическая записка по возможностям продвижения Отчета в регионах присутствия Компании, включающая рекомендации по продвижению;</w:t>
            </w:r>
          </w:p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видеопрезентация Отчета (расширенная и короткая версия на русском и английском языках);</w:t>
            </w:r>
          </w:p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рекомендации по совершенствованию работы платформы для взаимодействия с заинтересованными сторонами.</w:t>
            </w:r>
          </w:p>
        </w:tc>
      </w:tr>
      <w:tr w:rsidR="006B656E" w:rsidRPr="006B656E" w:rsidTr="006B656E">
        <w:tc>
          <w:tcPr>
            <w:tcW w:w="675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 xml:space="preserve">       4</w:t>
            </w:r>
          </w:p>
        </w:tc>
        <w:tc>
          <w:tcPr>
            <w:tcW w:w="1560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01.09.2015</w:t>
            </w:r>
          </w:p>
        </w:tc>
        <w:tc>
          <w:tcPr>
            <w:tcW w:w="1417" w:type="dxa"/>
          </w:tcPr>
          <w:p w:rsidR="006B656E" w:rsidRPr="006B656E" w:rsidRDefault="006B656E" w:rsidP="00EF72A7">
            <w:pPr>
              <w:pStyle w:val="5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6E">
              <w:rPr>
                <w:rFonts w:ascii="Times New Roman" w:hAnsi="Times New Roman"/>
                <w:sz w:val="24"/>
                <w:szCs w:val="24"/>
              </w:rPr>
              <w:t>27.11.2015</w:t>
            </w:r>
          </w:p>
        </w:tc>
        <w:tc>
          <w:tcPr>
            <w:tcW w:w="6095" w:type="dxa"/>
            <w:vAlign w:val="center"/>
          </w:tcPr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Аналитическая записка по результатам исследования по повышению прагматической пользы годового отчета (в ряде групп заинтересованных сторон);</w:t>
            </w:r>
          </w:p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справка по организации сопровождения участия АО «НИАЭП» в деятельности РРС;</w:t>
            </w:r>
          </w:p>
          <w:p w:rsidR="006B656E" w:rsidRPr="006B656E" w:rsidRDefault="006B656E" w:rsidP="002330AF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рекомендации к планам работы Комиссии заинтересованных сторон и Комитета по публичной отчетности в 2016 году;</w:t>
            </w:r>
          </w:p>
          <w:p w:rsidR="006B656E" w:rsidRPr="006B656E" w:rsidRDefault="006B656E" w:rsidP="00EF72A7">
            <w:pPr>
              <w:jc w:val="both"/>
              <w:rPr>
                <w:sz w:val="24"/>
                <w:szCs w:val="24"/>
              </w:rPr>
            </w:pPr>
            <w:r w:rsidRPr="006B656E">
              <w:rPr>
                <w:sz w:val="24"/>
                <w:szCs w:val="24"/>
              </w:rPr>
              <w:t>рекомендации по совершенствованию системы публичной отчетности в 2016 – 2017 гг.</w:t>
            </w:r>
          </w:p>
        </w:tc>
      </w:tr>
    </w:tbl>
    <w:p w:rsidR="000955E6" w:rsidRDefault="000955E6"/>
    <w:sectPr w:rsidR="000955E6" w:rsidSect="00EF7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20F0D"/>
    <w:multiLevelType w:val="hybridMultilevel"/>
    <w:tmpl w:val="FE663492"/>
    <w:lvl w:ilvl="0" w:tplc="6CF0C0CC">
      <w:start w:val="1"/>
      <w:numFmt w:val="decimal"/>
      <w:lvlText w:val="2.5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486BB0"/>
    <w:multiLevelType w:val="hybridMultilevel"/>
    <w:tmpl w:val="5E58C450"/>
    <w:lvl w:ilvl="0" w:tplc="C98A630E">
      <w:start w:val="1"/>
      <w:numFmt w:val="decimal"/>
      <w:lvlText w:val="2.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064763"/>
    <w:multiLevelType w:val="hybridMultilevel"/>
    <w:tmpl w:val="B5D8966A"/>
    <w:lvl w:ilvl="0" w:tplc="4546FE10">
      <w:start w:val="1"/>
      <w:numFmt w:val="decimal"/>
      <w:lvlText w:val="2.4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F87DA4"/>
    <w:multiLevelType w:val="hybridMultilevel"/>
    <w:tmpl w:val="9A485C6A"/>
    <w:lvl w:ilvl="0" w:tplc="DFE4C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3A2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1814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E4B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80BB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3E2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E5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7CF1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10A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DA671B9"/>
    <w:multiLevelType w:val="hybridMultilevel"/>
    <w:tmpl w:val="B5D8966A"/>
    <w:lvl w:ilvl="0" w:tplc="4546FE10">
      <w:start w:val="1"/>
      <w:numFmt w:val="decimal"/>
      <w:lvlText w:val="2.4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026B87"/>
    <w:multiLevelType w:val="hybridMultilevel"/>
    <w:tmpl w:val="B5D8966A"/>
    <w:lvl w:ilvl="0" w:tplc="4546FE10">
      <w:start w:val="1"/>
      <w:numFmt w:val="decimal"/>
      <w:lvlText w:val="2.4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6E53BDD"/>
    <w:multiLevelType w:val="hybridMultilevel"/>
    <w:tmpl w:val="B5D8966A"/>
    <w:lvl w:ilvl="0" w:tplc="4546FE10">
      <w:start w:val="1"/>
      <w:numFmt w:val="decimal"/>
      <w:lvlText w:val="2.4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231EE5"/>
    <w:multiLevelType w:val="hybridMultilevel"/>
    <w:tmpl w:val="FADC68E6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>
    <w:nsid w:val="3FA153CE"/>
    <w:multiLevelType w:val="hybridMultilevel"/>
    <w:tmpl w:val="88B86046"/>
    <w:lvl w:ilvl="0" w:tplc="6CF0C0CC">
      <w:start w:val="1"/>
      <w:numFmt w:val="decimal"/>
      <w:lvlText w:val="2.5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1885077"/>
    <w:multiLevelType w:val="multilevel"/>
    <w:tmpl w:val="5DD054C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49766573"/>
    <w:multiLevelType w:val="hybridMultilevel"/>
    <w:tmpl w:val="B5D8966A"/>
    <w:lvl w:ilvl="0" w:tplc="4546FE10">
      <w:start w:val="1"/>
      <w:numFmt w:val="decimal"/>
      <w:lvlText w:val="2.4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6C7302"/>
    <w:multiLevelType w:val="hybridMultilevel"/>
    <w:tmpl w:val="398C1B70"/>
    <w:lvl w:ilvl="0" w:tplc="1CD6A696">
      <w:start w:val="1"/>
      <w:numFmt w:val="decimal"/>
      <w:lvlText w:val="2.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141596"/>
    <w:multiLevelType w:val="hybridMultilevel"/>
    <w:tmpl w:val="603663AE"/>
    <w:lvl w:ilvl="0" w:tplc="B6F43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42655E">
      <w:start w:val="1"/>
      <w:numFmt w:val="decimal"/>
      <w:lvlText w:val="2.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F4E1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FEAA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20B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EA2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CAD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F2A2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084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7D8548F"/>
    <w:multiLevelType w:val="hybridMultilevel"/>
    <w:tmpl w:val="5E58C450"/>
    <w:lvl w:ilvl="0" w:tplc="C98A630E">
      <w:start w:val="1"/>
      <w:numFmt w:val="decimal"/>
      <w:lvlText w:val="2.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482A3E"/>
    <w:multiLevelType w:val="multilevel"/>
    <w:tmpl w:val="FE663492"/>
    <w:lvl w:ilvl="0">
      <w:start w:val="1"/>
      <w:numFmt w:val="decimal"/>
      <w:lvlText w:val="2.5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BE21E24"/>
    <w:multiLevelType w:val="hybridMultilevel"/>
    <w:tmpl w:val="88B86046"/>
    <w:lvl w:ilvl="0" w:tplc="6CF0C0CC">
      <w:start w:val="1"/>
      <w:numFmt w:val="decimal"/>
      <w:lvlText w:val="2.5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745945"/>
    <w:multiLevelType w:val="hybridMultilevel"/>
    <w:tmpl w:val="DEC48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936EBA"/>
    <w:multiLevelType w:val="hybridMultilevel"/>
    <w:tmpl w:val="B6402D0E"/>
    <w:lvl w:ilvl="0" w:tplc="8EAC0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CA6BC1"/>
    <w:multiLevelType w:val="multilevel"/>
    <w:tmpl w:val="3E4E839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A7B0483"/>
    <w:multiLevelType w:val="hybridMultilevel"/>
    <w:tmpl w:val="8840878A"/>
    <w:lvl w:ilvl="0" w:tplc="C98A630E">
      <w:start w:val="1"/>
      <w:numFmt w:val="decimal"/>
      <w:lvlText w:val="2.3.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3"/>
  </w:num>
  <w:num w:numId="5">
    <w:abstractNumId w:val="2"/>
  </w:num>
  <w:num w:numId="6">
    <w:abstractNumId w:val="15"/>
  </w:num>
  <w:num w:numId="7">
    <w:abstractNumId w:val="1"/>
  </w:num>
  <w:num w:numId="8">
    <w:abstractNumId w:val="6"/>
  </w:num>
  <w:num w:numId="9">
    <w:abstractNumId w:val="3"/>
  </w:num>
  <w:num w:numId="10">
    <w:abstractNumId w:val="0"/>
  </w:num>
  <w:num w:numId="11">
    <w:abstractNumId w:val="10"/>
  </w:num>
  <w:num w:numId="12">
    <w:abstractNumId w:val="4"/>
  </w:num>
  <w:num w:numId="13">
    <w:abstractNumId w:val="14"/>
  </w:num>
  <w:num w:numId="14">
    <w:abstractNumId w:val="8"/>
  </w:num>
  <w:num w:numId="15">
    <w:abstractNumId w:val="5"/>
  </w:num>
  <w:num w:numId="16">
    <w:abstractNumId w:val="7"/>
  </w:num>
  <w:num w:numId="17">
    <w:abstractNumId w:val="19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7206"/>
    <w:rsid w:val="00024F09"/>
    <w:rsid w:val="000348EA"/>
    <w:rsid w:val="000366F4"/>
    <w:rsid w:val="00043D6E"/>
    <w:rsid w:val="00062BB4"/>
    <w:rsid w:val="00093CDE"/>
    <w:rsid w:val="000955E6"/>
    <w:rsid w:val="0009748B"/>
    <w:rsid w:val="000B0454"/>
    <w:rsid w:val="000D4E8E"/>
    <w:rsid w:val="000F275B"/>
    <w:rsid w:val="0012136D"/>
    <w:rsid w:val="00147EC6"/>
    <w:rsid w:val="001C58B4"/>
    <w:rsid w:val="001E7658"/>
    <w:rsid w:val="001F0727"/>
    <w:rsid w:val="00203B48"/>
    <w:rsid w:val="002330AF"/>
    <w:rsid w:val="00233419"/>
    <w:rsid w:val="00234937"/>
    <w:rsid w:val="0029731D"/>
    <w:rsid w:val="002F13A1"/>
    <w:rsid w:val="002F28DB"/>
    <w:rsid w:val="00390041"/>
    <w:rsid w:val="003A6F1B"/>
    <w:rsid w:val="003B64A7"/>
    <w:rsid w:val="0041605C"/>
    <w:rsid w:val="004427D4"/>
    <w:rsid w:val="00444ADE"/>
    <w:rsid w:val="00447C66"/>
    <w:rsid w:val="00464EA4"/>
    <w:rsid w:val="004B327E"/>
    <w:rsid w:val="004C2002"/>
    <w:rsid w:val="004F181D"/>
    <w:rsid w:val="00531682"/>
    <w:rsid w:val="00561845"/>
    <w:rsid w:val="00563175"/>
    <w:rsid w:val="0057466F"/>
    <w:rsid w:val="005E5CFD"/>
    <w:rsid w:val="00656E1D"/>
    <w:rsid w:val="0068021A"/>
    <w:rsid w:val="00687A20"/>
    <w:rsid w:val="006B550B"/>
    <w:rsid w:val="006B656E"/>
    <w:rsid w:val="006D7206"/>
    <w:rsid w:val="006E2FF3"/>
    <w:rsid w:val="006E4E07"/>
    <w:rsid w:val="00713B67"/>
    <w:rsid w:val="00725FF6"/>
    <w:rsid w:val="007B2FC0"/>
    <w:rsid w:val="00846CFF"/>
    <w:rsid w:val="0088034F"/>
    <w:rsid w:val="00884611"/>
    <w:rsid w:val="008C160C"/>
    <w:rsid w:val="008F64AC"/>
    <w:rsid w:val="009900CC"/>
    <w:rsid w:val="00A6228C"/>
    <w:rsid w:val="00A84BE1"/>
    <w:rsid w:val="00AD4B2E"/>
    <w:rsid w:val="00B3192E"/>
    <w:rsid w:val="00B618E5"/>
    <w:rsid w:val="00BC6F73"/>
    <w:rsid w:val="00C02521"/>
    <w:rsid w:val="00C42E3D"/>
    <w:rsid w:val="00C827DB"/>
    <w:rsid w:val="00C97640"/>
    <w:rsid w:val="00D46482"/>
    <w:rsid w:val="00D73645"/>
    <w:rsid w:val="00DE120F"/>
    <w:rsid w:val="00E324B9"/>
    <w:rsid w:val="00E862CA"/>
    <w:rsid w:val="00EF42D8"/>
    <w:rsid w:val="00EF72A7"/>
    <w:rsid w:val="00F2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20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206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D720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D7206"/>
  </w:style>
  <w:style w:type="character" w:customStyle="1" w:styleId="a6">
    <w:name w:val="Текст примечания Знак"/>
    <w:basedOn w:val="a0"/>
    <w:link w:val="a5"/>
    <w:uiPriority w:val="99"/>
    <w:semiHidden/>
    <w:rsid w:val="006D7206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D720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D7206"/>
    <w:rPr>
      <w:rFonts w:ascii="Times New Roman" w:eastAsia="Times New Roman" w:hAnsi="Times New Roman" w:cs="Times New Roman"/>
      <w:b/>
      <w:bCs/>
      <w:snapToGrid w:val="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D72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D7206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customStyle="1" w:styleId="5">
    <w:name w:val="5_Обычный_текст"/>
    <w:uiPriority w:val="99"/>
    <w:rsid w:val="000955E6"/>
    <w:pPr>
      <w:spacing w:before="40" w:after="40" w:line="240" w:lineRule="auto"/>
    </w:pPr>
    <w:rPr>
      <w:rFonts w:ascii="Helvetica" w:eastAsia="Times New Roman" w:hAnsi="Helvetica" w:cs="Times New Roman"/>
      <w:color w:val="000000"/>
      <w:sz w:val="20"/>
      <w:szCs w:val="20"/>
      <w:lang w:eastAsia="ru-RU"/>
    </w:rPr>
  </w:style>
  <w:style w:type="paragraph" w:customStyle="1" w:styleId="ab">
    <w:name w:val="Текст таблицы"/>
    <w:next w:val="a"/>
    <w:uiPriority w:val="99"/>
    <w:rsid w:val="000955E6"/>
    <w:pPr>
      <w:keepNext/>
      <w:spacing w:after="0" w:line="240" w:lineRule="auto"/>
      <w:outlineLvl w:val="0"/>
    </w:pPr>
    <w:rPr>
      <w:rFonts w:ascii="Helvetica" w:eastAsia="Times New Roman" w:hAnsi="Helvetica" w:cs="Times New Roman"/>
      <w:color w:val="000000"/>
      <w:kern w:val="28"/>
      <w:sz w:val="18"/>
      <w:szCs w:val="20"/>
      <w:lang w:eastAsia="ru-RU"/>
    </w:rPr>
  </w:style>
  <w:style w:type="character" w:customStyle="1" w:styleId="FontStyle38">
    <w:name w:val="Font Style38"/>
    <w:basedOn w:val="a0"/>
    <w:uiPriority w:val="99"/>
    <w:rsid w:val="000955E6"/>
    <w:rPr>
      <w:rFonts w:ascii="Arial Unicode MS" w:eastAsia="Arial Unicode MS" w:cs="Arial Unicode MS"/>
      <w:sz w:val="16"/>
      <w:szCs w:val="16"/>
    </w:rPr>
  </w:style>
  <w:style w:type="paragraph" w:customStyle="1" w:styleId="11">
    <w:name w:val="заголовок 11"/>
    <w:basedOn w:val="a"/>
    <w:next w:val="a"/>
    <w:rsid w:val="006B656E"/>
    <w:pPr>
      <w:keepNext/>
      <w:widowControl/>
      <w:jc w:val="center"/>
    </w:pPr>
    <w:rPr>
      <w:sz w:val="24"/>
    </w:rPr>
  </w:style>
  <w:style w:type="paragraph" w:styleId="HTML">
    <w:name w:val="HTML Preformatted"/>
    <w:basedOn w:val="a"/>
    <w:link w:val="HTML0"/>
    <w:semiHidden/>
    <w:rsid w:val="006B656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napToGrid/>
    </w:rPr>
  </w:style>
  <w:style w:type="character" w:customStyle="1" w:styleId="HTML0">
    <w:name w:val="Стандартный HTML Знак"/>
    <w:basedOn w:val="a0"/>
    <w:link w:val="HTML"/>
    <w:semiHidden/>
    <w:rsid w:val="006B656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9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548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9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5</Pages>
  <Words>1463</Words>
  <Characters>8343</Characters>
  <Application>Microsoft Office Word</Application>
  <DocSecurity>0</DocSecurity>
  <Lines>69</Lines>
  <Paragraphs>19</Paragraphs>
  <ScaleCrop>false</ScaleCrop>
  <Company/>
  <LinksUpToDate>false</LinksUpToDate>
  <CharactersWithSpaces>9787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Rutkovskaya</dc:creator>
  <cp:lastModifiedBy>6679</cp:lastModifiedBy>
  <cp:revision>34</cp:revision>
  <cp:lastPrinted>2014-11-07T14:14:00Z</cp:lastPrinted>
  <dcterms:created xsi:type="dcterms:W3CDTF">2014-09-03T13:17:00Z</dcterms:created>
  <dcterms:modified xsi:type="dcterms:W3CDTF">2015-01-19T12:29:00Z</dcterms:modified>
</cp:coreProperties>
</file>