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9A2605"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070F01" w:rsidRDefault="00070F01" w:rsidP="00070F01">
      <w:pPr>
        <w:spacing w:before="120"/>
        <w:ind w:firstLine="6237"/>
        <w:jc w:val="both"/>
      </w:pPr>
      <w:r>
        <w:t>Н</w:t>
      </w:r>
      <w:r w:rsidR="007C6505">
        <w:t xml:space="preserve">ачальник </w:t>
      </w:r>
      <w:r>
        <w:t>У</w:t>
      </w:r>
      <w:r w:rsidR="00094EAD">
        <w:t>правления</w:t>
      </w:r>
      <w:r w:rsidR="00FD2D13">
        <w:t xml:space="preserve"> </w:t>
      </w:r>
    </w:p>
    <w:p w:rsidR="007C6505" w:rsidRDefault="007C6505" w:rsidP="00070F01">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70F01">
        <w:t>И</w:t>
      </w:r>
      <w:r w:rsidRPr="00E074ED">
        <w:t>.А.</w:t>
      </w:r>
      <w:r w:rsidR="00C257F9">
        <w:t xml:space="preserve"> </w:t>
      </w:r>
      <w:r w:rsidR="00070F01">
        <w:t>Романцо</w:t>
      </w:r>
      <w:r w:rsidR="00FD2D13">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9746851"/>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0959CC" w:rsidRPr="000959CC">
        <w:rPr>
          <w:b/>
          <w:sz w:val="28"/>
          <w:szCs w:val="28"/>
        </w:rPr>
        <w:t>ПОСТАВКУ ВЕРТИКАЛЬНОГО ПРЕССА-БОЧКОДАВА ДЛЯ НУЖД САРАТОВСКОГО ОТДЕЛЕНИЯ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50445E" w:rsidRDefault="009A2605">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9746851" w:history="1">
        <w:r w:rsidR="0050445E" w:rsidRPr="003A0171">
          <w:rPr>
            <w:rStyle w:val="ac"/>
            <w:b/>
            <w:bCs/>
          </w:rPr>
          <w:t>АУКЦИОННАЯ ДОКУМЕНТАЦИЯ</w:t>
        </w:r>
        <w:r w:rsidR="0050445E">
          <w:rPr>
            <w:webHidden/>
          </w:rPr>
          <w:tab/>
        </w:r>
        <w:r>
          <w:rPr>
            <w:webHidden/>
          </w:rPr>
          <w:fldChar w:fldCharType="begin"/>
        </w:r>
        <w:r w:rsidR="0050445E">
          <w:rPr>
            <w:webHidden/>
          </w:rPr>
          <w:instrText xml:space="preserve"> PAGEREF _Toc349746851 \h </w:instrText>
        </w:r>
        <w:r>
          <w:rPr>
            <w:webHidden/>
          </w:rPr>
        </w:r>
        <w:r>
          <w:rPr>
            <w:webHidden/>
          </w:rPr>
          <w:fldChar w:fldCharType="separate"/>
        </w:r>
        <w:r w:rsidR="0050445E">
          <w:rPr>
            <w:webHidden/>
          </w:rPr>
          <w:t>1</w:t>
        </w:r>
        <w:r>
          <w:rPr>
            <w:webHidden/>
          </w:rPr>
          <w:fldChar w:fldCharType="end"/>
        </w:r>
      </w:hyperlink>
    </w:p>
    <w:p w:rsidR="0050445E" w:rsidRDefault="009A2605">
      <w:pPr>
        <w:pStyle w:val="1a"/>
        <w:rPr>
          <w:rFonts w:asciiTheme="minorHAnsi" w:eastAsiaTheme="minorEastAsia" w:hAnsiTheme="minorHAnsi" w:cstheme="minorBidi"/>
          <w:sz w:val="22"/>
          <w:szCs w:val="22"/>
        </w:rPr>
      </w:pPr>
      <w:hyperlink w:anchor="_Toc349746852" w:history="1">
        <w:r w:rsidR="0050445E" w:rsidRPr="003A0171">
          <w:rPr>
            <w:rStyle w:val="ac"/>
            <w:b/>
          </w:rPr>
          <w:t>ИЗВЕЩЕНИЕ О ПРОВЕДЕНИИ АУКЦИОНА В ЭЛЕКТРОННОЙ ФОРМЕ</w:t>
        </w:r>
        <w:r w:rsidR="0050445E">
          <w:rPr>
            <w:webHidden/>
          </w:rPr>
          <w:tab/>
        </w:r>
        <w:r>
          <w:rPr>
            <w:webHidden/>
          </w:rPr>
          <w:fldChar w:fldCharType="begin"/>
        </w:r>
        <w:r w:rsidR="0050445E">
          <w:rPr>
            <w:webHidden/>
          </w:rPr>
          <w:instrText xml:space="preserve"> PAGEREF _Toc349746852 \h </w:instrText>
        </w:r>
        <w:r>
          <w:rPr>
            <w:webHidden/>
          </w:rPr>
        </w:r>
        <w:r>
          <w:rPr>
            <w:webHidden/>
          </w:rPr>
          <w:fldChar w:fldCharType="separate"/>
        </w:r>
        <w:r w:rsidR="0050445E">
          <w:rPr>
            <w:webHidden/>
          </w:rPr>
          <w:t>4</w:t>
        </w:r>
        <w:r>
          <w:rPr>
            <w:webHidden/>
          </w:rPr>
          <w:fldChar w:fldCharType="end"/>
        </w:r>
      </w:hyperlink>
    </w:p>
    <w:p w:rsidR="0050445E" w:rsidRDefault="009A2605">
      <w:pPr>
        <w:pStyle w:val="1a"/>
        <w:rPr>
          <w:rFonts w:asciiTheme="minorHAnsi" w:eastAsiaTheme="minorEastAsia" w:hAnsiTheme="minorHAnsi" w:cstheme="minorBidi"/>
          <w:sz w:val="22"/>
          <w:szCs w:val="22"/>
        </w:rPr>
      </w:pPr>
      <w:hyperlink w:anchor="_Toc349746853" w:history="1">
        <w:r w:rsidR="0050445E" w:rsidRPr="003A0171">
          <w:rPr>
            <w:rStyle w:val="ac"/>
            <w:b/>
            <w:iCs/>
          </w:rPr>
          <w:t>ЧАСТЬ 1.</w:t>
        </w:r>
        <w:r w:rsidR="0050445E">
          <w:rPr>
            <w:webHidden/>
          </w:rPr>
          <w:tab/>
        </w:r>
        <w:r>
          <w:rPr>
            <w:webHidden/>
          </w:rPr>
          <w:fldChar w:fldCharType="begin"/>
        </w:r>
        <w:r w:rsidR="0050445E">
          <w:rPr>
            <w:webHidden/>
          </w:rPr>
          <w:instrText xml:space="preserve"> PAGEREF _Toc349746853 \h </w:instrText>
        </w:r>
        <w:r>
          <w:rPr>
            <w:webHidden/>
          </w:rPr>
        </w:r>
        <w:r>
          <w:rPr>
            <w:webHidden/>
          </w:rPr>
          <w:fldChar w:fldCharType="separate"/>
        </w:r>
        <w:r w:rsidR="0050445E">
          <w:rPr>
            <w:webHidden/>
          </w:rPr>
          <w:t>6</w:t>
        </w:r>
        <w:r>
          <w:rPr>
            <w:webHidden/>
          </w:rPr>
          <w:fldChar w:fldCharType="end"/>
        </w:r>
      </w:hyperlink>
    </w:p>
    <w:p w:rsidR="0050445E" w:rsidRDefault="009A2605">
      <w:pPr>
        <w:pStyle w:val="1a"/>
        <w:tabs>
          <w:tab w:val="left" w:pos="1200"/>
        </w:tabs>
        <w:rPr>
          <w:rFonts w:asciiTheme="minorHAnsi" w:eastAsiaTheme="minorEastAsia" w:hAnsiTheme="minorHAnsi" w:cstheme="minorBidi"/>
          <w:sz w:val="22"/>
          <w:szCs w:val="22"/>
        </w:rPr>
      </w:pPr>
      <w:hyperlink w:anchor="_Toc349746854" w:history="1">
        <w:r w:rsidR="0050445E" w:rsidRPr="003A0171">
          <w:rPr>
            <w:rStyle w:val="ac"/>
            <w:b/>
          </w:rPr>
          <w:t>Раздел 1.</w:t>
        </w:r>
        <w:r w:rsidR="0050445E">
          <w:rPr>
            <w:rFonts w:asciiTheme="minorHAnsi" w:eastAsiaTheme="minorEastAsia" w:hAnsiTheme="minorHAnsi" w:cstheme="minorBidi"/>
            <w:sz w:val="22"/>
            <w:szCs w:val="22"/>
          </w:rPr>
          <w:tab/>
        </w:r>
        <w:r w:rsidR="0050445E" w:rsidRPr="003A0171">
          <w:rPr>
            <w:rStyle w:val="ac"/>
            <w:b/>
          </w:rPr>
          <w:t>«ТЕРМИНЫ И ОПРЕДЕЛЕНИЯ»</w:t>
        </w:r>
        <w:r w:rsidR="0050445E">
          <w:rPr>
            <w:webHidden/>
          </w:rPr>
          <w:tab/>
        </w:r>
        <w:r>
          <w:rPr>
            <w:webHidden/>
          </w:rPr>
          <w:fldChar w:fldCharType="begin"/>
        </w:r>
        <w:r w:rsidR="0050445E">
          <w:rPr>
            <w:webHidden/>
          </w:rPr>
          <w:instrText xml:space="preserve"> PAGEREF _Toc349746854 \h </w:instrText>
        </w:r>
        <w:r>
          <w:rPr>
            <w:webHidden/>
          </w:rPr>
        </w:r>
        <w:r>
          <w:rPr>
            <w:webHidden/>
          </w:rPr>
          <w:fldChar w:fldCharType="separate"/>
        </w:r>
        <w:r w:rsidR="0050445E">
          <w:rPr>
            <w:webHidden/>
          </w:rPr>
          <w:t>6</w:t>
        </w:r>
        <w:r>
          <w:rPr>
            <w:webHidden/>
          </w:rPr>
          <w:fldChar w:fldCharType="end"/>
        </w:r>
      </w:hyperlink>
    </w:p>
    <w:p w:rsidR="0050445E" w:rsidRDefault="009A2605">
      <w:pPr>
        <w:pStyle w:val="1a"/>
        <w:tabs>
          <w:tab w:val="left" w:pos="1200"/>
        </w:tabs>
        <w:rPr>
          <w:rFonts w:asciiTheme="minorHAnsi" w:eastAsiaTheme="minorEastAsia" w:hAnsiTheme="minorHAnsi" w:cstheme="minorBidi"/>
          <w:sz w:val="22"/>
          <w:szCs w:val="22"/>
        </w:rPr>
      </w:pPr>
      <w:hyperlink w:anchor="_Toc349746855" w:history="1">
        <w:r w:rsidR="0050445E" w:rsidRPr="003A0171">
          <w:rPr>
            <w:rStyle w:val="ac"/>
            <w:b/>
          </w:rPr>
          <w:t>Раздел 2.</w:t>
        </w:r>
        <w:r w:rsidR="0050445E">
          <w:rPr>
            <w:rFonts w:asciiTheme="minorHAnsi" w:eastAsiaTheme="minorEastAsia" w:hAnsiTheme="minorHAnsi" w:cstheme="minorBidi"/>
            <w:sz w:val="22"/>
            <w:szCs w:val="22"/>
          </w:rPr>
          <w:tab/>
        </w:r>
        <w:r w:rsidR="0050445E" w:rsidRPr="003A0171">
          <w:rPr>
            <w:rStyle w:val="ac"/>
            <w:b/>
          </w:rPr>
          <w:t>«ОБЩИЕ ПОЛОЖЕНИЯ»</w:t>
        </w:r>
        <w:r w:rsidR="0050445E">
          <w:rPr>
            <w:webHidden/>
          </w:rPr>
          <w:tab/>
        </w:r>
        <w:r>
          <w:rPr>
            <w:webHidden/>
          </w:rPr>
          <w:fldChar w:fldCharType="begin"/>
        </w:r>
        <w:r w:rsidR="0050445E">
          <w:rPr>
            <w:webHidden/>
          </w:rPr>
          <w:instrText xml:space="preserve"> PAGEREF _Toc349746855 \h </w:instrText>
        </w:r>
        <w:r>
          <w:rPr>
            <w:webHidden/>
          </w:rPr>
        </w:r>
        <w:r>
          <w:rPr>
            <w:webHidden/>
          </w:rPr>
          <w:fldChar w:fldCharType="separate"/>
        </w:r>
        <w:r w:rsidR="0050445E">
          <w:rPr>
            <w:webHidden/>
          </w:rPr>
          <w:t>8</w:t>
        </w:r>
        <w:r>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56" w:history="1">
        <w:r w:rsidR="0050445E" w:rsidRPr="0050445E">
          <w:rPr>
            <w:rStyle w:val="ac"/>
          </w:rPr>
          <w:t>2.1.</w:t>
        </w:r>
        <w:r w:rsidR="0050445E" w:rsidRPr="0050445E">
          <w:rPr>
            <w:rFonts w:asciiTheme="minorHAnsi" w:eastAsiaTheme="minorEastAsia" w:hAnsiTheme="minorHAnsi" w:cstheme="minorBidi"/>
            <w:bCs w:val="0"/>
            <w:sz w:val="22"/>
            <w:szCs w:val="22"/>
          </w:rPr>
          <w:tab/>
        </w:r>
        <w:r w:rsidR="0050445E" w:rsidRPr="0050445E">
          <w:rPr>
            <w:rStyle w:val="ac"/>
          </w:rPr>
          <w:t>Форма и вид процедуры закупки, предмет аукциона</w:t>
        </w:r>
        <w:r w:rsidR="0050445E" w:rsidRPr="0050445E">
          <w:rPr>
            <w:webHidden/>
          </w:rPr>
          <w:tab/>
        </w:r>
        <w:r w:rsidRPr="0050445E">
          <w:rPr>
            <w:webHidden/>
          </w:rPr>
          <w:fldChar w:fldCharType="begin"/>
        </w:r>
        <w:r w:rsidR="0050445E" w:rsidRPr="0050445E">
          <w:rPr>
            <w:webHidden/>
          </w:rPr>
          <w:instrText xml:space="preserve"> PAGEREF _Toc349746856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57" w:history="1">
        <w:r w:rsidR="0050445E" w:rsidRPr="0050445E">
          <w:rPr>
            <w:rStyle w:val="ac"/>
          </w:rPr>
          <w:t>2.2.</w:t>
        </w:r>
        <w:r w:rsidR="0050445E" w:rsidRPr="0050445E">
          <w:rPr>
            <w:rFonts w:asciiTheme="minorHAnsi" w:eastAsiaTheme="minorEastAsia" w:hAnsiTheme="minorHAnsi" w:cstheme="minorBidi"/>
            <w:bCs w:val="0"/>
            <w:sz w:val="22"/>
            <w:szCs w:val="22"/>
          </w:rPr>
          <w:tab/>
        </w:r>
        <w:r w:rsidR="0050445E" w:rsidRPr="0050445E">
          <w:rPr>
            <w:rStyle w:val="ac"/>
          </w:rPr>
          <w:t>Участие в процедуре аукциона</w:t>
        </w:r>
        <w:r w:rsidR="0050445E" w:rsidRPr="0050445E">
          <w:rPr>
            <w:webHidden/>
          </w:rPr>
          <w:tab/>
        </w:r>
        <w:r w:rsidRPr="0050445E">
          <w:rPr>
            <w:webHidden/>
          </w:rPr>
          <w:fldChar w:fldCharType="begin"/>
        </w:r>
        <w:r w:rsidR="0050445E" w:rsidRPr="0050445E">
          <w:rPr>
            <w:webHidden/>
          </w:rPr>
          <w:instrText xml:space="preserve"> PAGEREF _Toc349746857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58" w:history="1">
        <w:r w:rsidR="0050445E" w:rsidRPr="0050445E">
          <w:rPr>
            <w:rStyle w:val="ac"/>
          </w:rPr>
          <w:t>2.3.</w:t>
        </w:r>
        <w:r w:rsidR="0050445E" w:rsidRPr="0050445E">
          <w:rPr>
            <w:rFonts w:asciiTheme="minorHAnsi" w:eastAsiaTheme="minorEastAsia" w:hAnsiTheme="minorHAnsi" w:cstheme="minorBidi"/>
            <w:bCs w:val="0"/>
            <w:sz w:val="22"/>
            <w:szCs w:val="22"/>
          </w:rPr>
          <w:tab/>
        </w:r>
        <w:r w:rsidR="0050445E" w:rsidRPr="0050445E">
          <w:rPr>
            <w:rStyle w:val="ac"/>
          </w:rPr>
          <w:t>Правовой статус документов</w:t>
        </w:r>
        <w:r w:rsidR="0050445E" w:rsidRPr="0050445E">
          <w:rPr>
            <w:webHidden/>
          </w:rPr>
          <w:tab/>
        </w:r>
        <w:r w:rsidRPr="0050445E">
          <w:rPr>
            <w:webHidden/>
          </w:rPr>
          <w:fldChar w:fldCharType="begin"/>
        </w:r>
        <w:r w:rsidR="0050445E" w:rsidRPr="0050445E">
          <w:rPr>
            <w:webHidden/>
          </w:rPr>
          <w:instrText xml:space="preserve"> PAGEREF _Toc349746858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59" w:history="1">
        <w:r w:rsidR="0050445E" w:rsidRPr="0050445E">
          <w:rPr>
            <w:rStyle w:val="ac"/>
          </w:rPr>
          <w:t>2.4.</w:t>
        </w:r>
        <w:r w:rsidR="0050445E" w:rsidRPr="0050445E">
          <w:rPr>
            <w:rFonts w:asciiTheme="minorHAnsi" w:eastAsiaTheme="minorEastAsia" w:hAnsiTheme="minorHAnsi" w:cstheme="minorBidi"/>
            <w:bCs w:val="0"/>
            <w:sz w:val="22"/>
            <w:szCs w:val="22"/>
          </w:rPr>
          <w:tab/>
        </w:r>
        <w:r w:rsidR="0050445E" w:rsidRPr="0050445E">
          <w:rPr>
            <w:rStyle w:val="ac"/>
          </w:rPr>
          <w:t>Особые положения в связи с проведением электронного аукциона через электронную торговую площадку</w:t>
        </w:r>
        <w:r w:rsidR="0050445E" w:rsidRPr="0050445E">
          <w:rPr>
            <w:webHidden/>
          </w:rPr>
          <w:tab/>
        </w:r>
        <w:r w:rsidRPr="0050445E">
          <w:rPr>
            <w:webHidden/>
          </w:rPr>
          <w:fldChar w:fldCharType="begin"/>
        </w:r>
        <w:r w:rsidR="0050445E" w:rsidRPr="0050445E">
          <w:rPr>
            <w:webHidden/>
          </w:rPr>
          <w:instrText xml:space="preserve"> PAGEREF _Toc349746859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60" w:history="1">
        <w:r w:rsidR="0050445E" w:rsidRPr="0050445E">
          <w:rPr>
            <w:rStyle w:val="ac"/>
          </w:rPr>
          <w:t>2.5.</w:t>
        </w:r>
        <w:r w:rsidR="0050445E" w:rsidRPr="0050445E">
          <w:rPr>
            <w:rFonts w:asciiTheme="minorHAnsi" w:eastAsiaTheme="minorEastAsia" w:hAnsiTheme="minorHAnsi" w:cstheme="minorBidi"/>
            <w:bCs w:val="0"/>
            <w:sz w:val="22"/>
            <w:szCs w:val="22"/>
          </w:rPr>
          <w:tab/>
        </w:r>
        <w:r w:rsidR="0050445E" w:rsidRPr="0050445E">
          <w:rPr>
            <w:rStyle w:val="ac"/>
          </w:rPr>
          <w:t>Затраты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_Toc349746860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61" w:history="1">
        <w:r w:rsidR="0050445E" w:rsidRPr="0050445E">
          <w:rPr>
            <w:rStyle w:val="ac"/>
          </w:rPr>
          <w:t>2.6.</w:t>
        </w:r>
        <w:r w:rsidR="0050445E" w:rsidRPr="0050445E">
          <w:rPr>
            <w:rFonts w:asciiTheme="minorHAnsi" w:eastAsiaTheme="minorEastAsia" w:hAnsiTheme="minorHAnsi" w:cstheme="minorBidi"/>
            <w:bCs w:val="0"/>
            <w:sz w:val="22"/>
            <w:szCs w:val="22"/>
          </w:rPr>
          <w:tab/>
        </w:r>
        <w:r w:rsidR="0050445E" w:rsidRPr="0050445E">
          <w:rPr>
            <w:rStyle w:val="ac"/>
          </w:rPr>
          <w:t>Отказ от проведения электронного аукциона [или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_Toc349746861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62" w:history="1">
        <w:r w:rsidR="0050445E" w:rsidRPr="0050445E">
          <w:rPr>
            <w:rStyle w:val="ac"/>
          </w:rPr>
          <w:t>2.7.</w:t>
        </w:r>
        <w:r w:rsidR="0050445E" w:rsidRPr="0050445E">
          <w:rPr>
            <w:rFonts w:asciiTheme="minorHAnsi" w:eastAsiaTheme="minorEastAsia" w:hAnsiTheme="minorHAnsi" w:cstheme="minorBidi"/>
            <w:bCs w:val="0"/>
            <w:sz w:val="22"/>
            <w:szCs w:val="22"/>
          </w:rPr>
          <w:tab/>
        </w:r>
        <w:r w:rsidR="0050445E" w:rsidRPr="0050445E">
          <w:rPr>
            <w:rStyle w:val="ac"/>
          </w:rPr>
          <w:t>Официальный источник информации о ходе и результатах аукциона</w:t>
        </w:r>
        <w:r w:rsidR="0050445E" w:rsidRPr="0050445E">
          <w:rPr>
            <w:webHidden/>
          </w:rPr>
          <w:tab/>
        </w:r>
        <w:r w:rsidRPr="0050445E">
          <w:rPr>
            <w:webHidden/>
          </w:rPr>
          <w:fldChar w:fldCharType="begin"/>
        </w:r>
        <w:r w:rsidR="0050445E" w:rsidRPr="0050445E">
          <w:rPr>
            <w:webHidden/>
          </w:rPr>
          <w:instrText xml:space="preserve"> PAGEREF _Toc349746862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63" w:history="1">
        <w:r w:rsidR="0050445E" w:rsidRPr="0050445E">
          <w:rPr>
            <w:rStyle w:val="ac"/>
          </w:rPr>
          <w:t>2.8.</w:t>
        </w:r>
        <w:r w:rsidR="0050445E" w:rsidRPr="0050445E">
          <w:rPr>
            <w:rFonts w:asciiTheme="minorHAnsi" w:eastAsiaTheme="minorEastAsia" w:hAnsiTheme="minorHAnsi" w:cstheme="minorBidi"/>
            <w:bCs w:val="0"/>
            <w:sz w:val="22"/>
            <w:szCs w:val="22"/>
          </w:rPr>
          <w:tab/>
        </w:r>
        <w:r w:rsidR="0050445E" w:rsidRPr="0050445E">
          <w:rPr>
            <w:rStyle w:val="ac"/>
          </w:rPr>
          <w:t>Прочие положения</w:t>
        </w:r>
        <w:r w:rsidR="0050445E" w:rsidRPr="0050445E">
          <w:rPr>
            <w:webHidden/>
          </w:rPr>
          <w:tab/>
        </w:r>
        <w:r w:rsidRPr="0050445E">
          <w:rPr>
            <w:webHidden/>
          </w:rPr>
          <w:fldChar w:fldCharType="begin"/>
        </w:r>
        <w:r w:rsidR="0050445E" w:rsidRPr="0050445E">
          <w:rPr>
            <w:webHidden/>
          </w:rPr>
          <w:instrText xml:space="preserve"> PAGEREF _Toc349746863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Default="009A2605">
      <w:pPr>
        <w:pStyle w:val="1a"/>
        <w:tabs>
          <w:tab w:val="left" w:pos="1440"/>
        </w:tabs>
        <w:rPr>
          <w:rFonts w:asciiTheme="minorHAnsi" w:eastAsiaTheme="minorEastAsia" w:hAnsiTheme="minorHAnsi" w:cstheme="minorBidi"/>
          <w:sz w:val="22"/>
          <w:szCs w:val="22"/>
        </w:rPr>
      </w:pPr>
      <w:hyperlink w:anchor="_Toc349746864" w:history="1">
        <w:r w:rsidR="0050445E" w:rsidRPr="003A0171">
          <w:rPr>
            <w:rStyle w:val="ac"/>
            <w:b/>
          </w:rPr>
          <w:t>Раздел 3.</w:t>
        </w:r>
        <w:r w:rsidR="0050445E">
          <w:rPr>
            <w:rFonts w:asciiTheme="minorHAnsi" w:eastAsiaTheme="minorEastAsia" w:hAnsiTheme="minorHAnsi" w:cstheme="minorBidi"/>
            <w:sz w:val="22"/>
            <w:szCs w:val="22"/>
          </w:rPr>
          <w:tab/>
        </w:r>
        <w:r w:rsidR="0050445E" w:rsidRPr="003A0171">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50445E">
          <w:rPr>
            <w:webHidden/>
          </w:rPr>
          <w:tab/>
        </w:r>
        <w:r>
          <w:rPr>
            <w:webHidden/>
          </w:rPr>
          <w:fldChar w:fldCharType="begin"/>
        </w:r>
        <w:r w:rsidR="0050445E">
          <w:rPr>
            <w:webHidden/>
          </w:rPr>
          <w:instrText xml:space="preserve"> PAGEREF _Toc349746864 \h </w:instrText>
        </w:r>
        <w:r>
          <w:rPr>
            <w:webHidden/>
          </w:rPr>
        </w:r>
        <w:r>
          <w:rPr>
            <w:webHidden/>
          </w:rPr>
          <w:fldChar w:fldCharType="separate"/>
        </w:r>
        <w:r w:rsidR="0050445E">
          <w:rPr>
            <w:webHidden/>
          </w:rPr>
          <w:t>12</w:t>
        </w:r>
        <w:r>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65" w:history="1">
        <w:r w:rsidR="0050445E" w:rsidRPr="0050445E">
          <w:rPr>
            <w:rStyle w:val="ac"/>
          </w:rPr>
          <w:t>3.1.</w:t>
        </w:r>
        <w:r w:rsidR="0050445E" w:rsidRPr="0050445E">
          <w:rPr>
            <w:rFonts w:asciiTheme="minorHAnsi" w:eastAsiaTheme="minorEastAsia" w:hAnsiTheme="minorHAnsi" w:cstheme="minorBidi"/>
            <w:bCs w:val="0"/>
            <w:sz w:val="22"/>
            <w:szCs w:val="22"/>
          </w:rPr>
          <w:tab/>
        </w:r>
        <w:r w:rsidR="0050445E" w:rsidRPr="0050445E">
          <w:rPr>
            <w:rStyle w:val="ac"/>
          </w:rPr>
          <w:t>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_Toc349746865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66" w:history="1">
        <w:r w:rsidR="0050445E" w:rsidRPr="0050445E">
          <w:rPr>
            <w:rStyle w:val="ac"/>
          </w:rPr>
          <w:t>3.2.</w:t>
        </w:r>
        <w:r w:rsidR="0050445E" w:rsidRPr="0050445E">
          <w:rPr>
            <w:rFonts w:asciiTheme="minorHAnsi" w:eastAsiaTheme="minorEastAsia" w:hAnsiTheme="minorHAnsi" w:cstheme="minorBidi"/>
            <w:bCs w:val="0"/>
            <w:sz w:val="22"/>
            <w:szCs w:val="22"/>
          </w:rPr>
          <w:tab/>
        </w:r>
        <w:r w:rsidR="0050445E" w:rsidRPr="0050445E">
          <w:rPr>
            <w:rStyle w:val="ac"/>
          </w:rPr>
          <w:t>Дополнительные 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_Toc349746866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67" w:history="1">
        <w:r w:rsidR="0050445E" w:rsidRPr="0050445E">
          <w:rPr>
            <w:rStyle w:val="ac"/>
          </w:rPr>
          <w:t>3.3.</w:t>
        </w:r>
        <w:r w:rsidR="0050445E" w:rsidRPr="0050445E">
          <w:rPr>
            <w:rFonts w:asciiTheme="minorHAnsi" w:eastAsiaTheme="minorEastAsia" w:hAnsiTheme="minorHAnsi" w:cstheme="minorBidi"/>
            <w:bCs w:val="0"/>
            <w:sz w:val="22"/>
            <w:szCs w:val="22"/>
          </w:rPr>
          <w:tab/>
        </w:r>
        <w:r w:rsidR="0050445E" w:rsidRPr="0050445E">
          <w:rPr>
            <w:rStyle w:val="ac"/>
          </w:rPr>
          <w:t>Документы, предоставляемые в составе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_Toc349746867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68" w:history="1">
        <w:r w:rsidR="0050445E" w:rsidRPr="0050445E">
          <w:rPr>
            <w:rStyle w:val="ac"/>
          </w:rPr>
          <w:t>3.4.</w:t>
        </w:r>
        <w:r w:rsidR="0050445E" w:rsidRPr="0050445E">
          <w:rPr>
            <w:rFonts w:asciiTheme="minorHAnsi" w:eastAsiaTheme="minorEastAsia" w:hAnsiTheme="minorHAnsi" w:cstheme="minorBidi"/>
            <w:bCs w:val="0"/>
            <w:sz w:val="22"/>
            <w:szCs w:val="22"/>
          </w:rPr>
          <w:tab/>
        </w:r>
        <w:r w:rsidR="0050445E" w:rsidRPr="0050445E">
          <w:rPr>
            <w:rStyle w:val="ac"/>
          </w:rPr>
          <w:t>Условия привлечения поставщиков/ субподрядчиков/ соисполнителей</w:t>
        </w:r>
        <w:r w:rsidR="0050445E" w:rsidRPr="0050445E">
          <w:rPr>
            <w:webHidden/>
          </w:rPr>
          <w:tab/>
        </w:r>
        <w:r w:rsidRPr="0050445E">
          <w:rPr>
            <w:webHidden/>
          </w:rPr>
          <w:fldChar w:fldCharType="begin"/>
        </w:r>
        <w:r w:rsidR="0050445E" w:rsidRPr="0050445E">
          <w:rPr>
            <w:webHidden/>
          </w:rPr>
          <w:instrText xml:space="preserve"> PAGEREF _Toc349746868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69" w:history="1">
        <w:r w:rsidR="0050445E" w:rsidRPr="0050445E">
          <w:rPr>
            <w:rStyle w:val="ac"/>
          </w:rPr>
          <w:t>3.5.</w:t>
        </w:r>
        <w:r w:rsidR="0050445E" w:rsidRPr="0050445E">
          <w:rPr>
            <w:rFonts w:asciiTheme="minorHAnsi" w:eastAsiaTheme="minorEastAsia" w:hAnsiTheme="minorHAnsi" w:cstheme="minorBidi"/>
            <w:bCs w:val="0"/>
            <w:sz w:val="22"/>
            <w:szCs w:val="22"/>
          </w:rPr>
          <w:tab/>
        </w:r>
        <w:r w:rsidR="0050445E" w:rsidRPr="0050445E">
          <w:rPr>
            <w:rStyle w:val="ac"/>
          </w:rPr>
          <w:t>Привлечение поставщиков/ субподрядчиков/ соисполнителей [в отношении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_Toc349746869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Default="009A2605">
      <w:pPr>
        <w:pStyle w:val="1a"/>
        <w:tabs>
          <w:tab w:val="left" w:pos="1200"/>
        </w:tabs>
        <w:rPr>
          <w:rFonts w:asciiTheme="minorHAnsi" w:eastAsiaTheme="minorEastAsia" w:hAnsiTheme="minorHAnsi" w:cstheme="minorBidi"/>
          <w:sz w:val="22"/>
          <w:szCs w:val="22"/>
        </w:rPr>
      </w:pPr>
      <w:hyperlink w:anchor="_Toc349746870" w:history="1">
        <w:r w:rsidR="0050445E" w:rsidRPr="003A0171">
          <w:rPr>
            <w:rStyle w:val="ac"/>
            <w:b/>
          </w:rPr>
          <w:t>Раздел 4.</w:t>
        </w:r>
        <w:r w:rsidR="0050445E">
          <w:rPr>
            <w:rFonts w:asciiTheme="minorHAnsi" w:eastAsiaTheme="minorEastAsia" w:hAnsiTheme="minorHAnsi" w:cstheme="minorBidi"/>
            <w:sz w:val="22"/>
            <w:szCs w:val="22"/>
          </w:rPr>
          <w:tab/>
        </w:r>
        <w:r w:rsidR="0050445E" w:rsidRPr="003A0171">
          <w:rPr>
            <w:rStyle w:val="ac"/>
            <w:b/>
          </w:rPr>
          <w:t>«ПОРЯДОК ПРОВЕДЕНИЯ ЭЛЕКТРОННОГО АУКЦИОНА»</w:t>
        </w:r>
        <w:r w:rsidR="0050445E">
          <w:rPr>
            <w:webHidden/>
          </w:rPr>
          <w:tab/>
        </w:r>
        <w:r>
          <w:rPr>
            <w:webHidden/>
          </w:rPr>
          <w:fldChar w:fldCharType="begin"/>
        </w:r>
        <w:r w:rsidR="0050445E">
          <w:rPr>
            <w:webHidden/>
          </w:rPr>
          <w:instrText xml:space="preserve"> PAGEREF _Toc349746870 \h </w:instrText>
        </w:r>
        <w:r>
          <w:rPr>
            <w:webHidden/>
          </w:rPr>
        </w:r>
        <w:r>
          <w:rPr>
            <w:webHidden/>
          </w:rPr>
          <w:fldChar w:fldCharType="separate"/>
        </w:r>
        <w:r w:rsidR="0050445E">
          <w:rPr>
            <w:webHidden/>
          </w:rPr>
          <w:t>16</w:t>
        </w:r>
        <w:r>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71" w:history="1">
        <w:r w:rsidR="0050445E" w:rsidRPr="0050445E">
          <w:rPr>
            <w:rStyle w:val="ac"/>
          </w:rPr>
          <w:t>4.1.</w:t>
        </w:r>
        <w:r w:rsidR="0050445E" w:rsidRPr="0050445E">
          <w:rPr>
            <w:rFonts w:asciiTheme="minorHAnsi" w:eastAsiaTheme="minorEastAsia" w:hAnsiTheme="minorHAnsi" w:cstheme="minorBidi"/>
            <w:bCs w:val="0"/>
            <w:sz w:val="22"/>
            <w:szCs w:val="22"/>
          </w:rPr>
          <w:tab/>
        </w:r>
        <w:r w:rsidR="0050445E" w:rsidRPr="0050445E">
          <w:rPr>
            <w:rStyle w:val="ac"/>
          </w:rPr>
          <w:t>Получение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_Toc349746871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72" w:history="1">
        <w:r w:rsidR="0050445E" w:rsidRPr="0050445E">
          <w:rPr>
            <w:rStyle w:val="ac"/>
          </w:rPr>
          <w:t>4.2.</w:t>
        </w:r>
        <w:r w:rsidR="0050445E" w:rsidRPr="0050445E">
          <w:rPr>
            <w:rFonts w:asciiTheme="minorHAnsi" w:eastAsiaTheme="minorEastAsia" w:hAnsiTheme="minorHAnsi" w:cstheme="minorBidi"/>
            <w:bCs w:val="0"/>
            <w:sz w:val="22"/>
            <w:szCs w:val="22"/>
          </w:rPr>
          <w:tab/>
        </w:r>
        <w:r w:rsidR="0050445E" w:rsidRPr="0050445E">
          <w:rPr>
            <w:rStyle w:val="ac"/>
          </w:rPr>
          <w:t>Разъяснение положений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_Toc349746872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73" w:history="1">
        <w:r w:rsidR="0050445E" w:rsidRPr="0050445E">
          <w:rPr>
            <w:rStyle w:val="ac"/>
          </w:rPr>
          <w:t>4.3.</w:t>
        </w:r>
        <w:r w:rsidR="0050445E" w:rsidRPr="0050445E">
          <w:rPr>
            <w:rFonts w:asciiTheme="minorHAnsi" w:eastAsiaTheme="minorEastAsia" w:hAnsiTheme="minorHAnsi" w:cstheme="minorBidi"/>
            <w:bCs w:val="0"/>
            <w:sz w:val="22"/>
            <w:szCs w:val="22"/>
          </w:rPr>
          <w:tab/>
        </w:r>
        <w:r w:rsidR="0050445E" w:rsidRPr="0050445E">
          <w:rPr>
            <w:rStyle w:val="ac"/>
          </w:rPr>
          <w:t>Внесение изменений в извещение о проведении аукциона в электронной форме и аукционную документацию</w:t>
        </w:r>
        <w:r w:rsidR="0050445E" w:rsidRPr="0050445E">
          <w:rPr>
            <w:webHidden/>
          </w:rPr>
          <w:tab/>
        </w:r>
        <w:r w:rsidRPr="0050445E">
          <w:rPr>
            <w:webHidden/>
          </w:rPr>
          <w:fldChar w:fldCharType="begin"/>
        </w:r>
        <w:r w:rsidR="0050445E" w:rsidRPr="0050445E">
          <w:rPr>
            <w:webHidden/>
          </w:rPr>
          <w:instrText xml:space="preserve"> PAGEREF _Toc349746873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74" w:history="1">
        <w:r w:rsidR="0050445E" w:rsidRPr="0050445E">
          <w:rPr>
            <w:rStyle w:val="ac"/>
          </w:rPr>
          <w:t>4.4.</w:t>
        </w:r>
        <w:r w:rsidR="0050445E" w:rsidRPr="0050445E">
          <w:rPr>
            <w:rFonts w:asciiTheme="minorHAnsi" w:eastAsiaTheme="minorEastAsia" w:hAnsiTheme="minorHAnsi" w:cstheme="minorBidi"/>
            <w:bCs w:val="0"/>
            <w:sz w:val="22"/>
            <w:szCs w:val="22"/>
          </w:rPr>
          <w:tab/>
        </w:r>
        <w:r w:rsidR="0050445E" w:rsidRPr="0050445E">
          <w:rPr>
            <w:rStyle w:val="ac"/>
          </w:rPr>
          <w:t>Общие требования к заявке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_Toc349746874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75" w:history="1">
        <w:r w:rsidR="0050445E" w:rsidRPr="0050445E">
          <w:rPr>
            <w:rStyle w:val="ac"/>
          </w:rPr>
          <w:t>4.5.</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первой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_Toc349746875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76" w:history="1">
        <w:r w:rsidR="0050445E" w:rsidRPr="0050445E">
          <w:rPr>
            <w:rStyle w:val="ac"/>
          </w:rPr>
          <w:t>4.6.</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второй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_Toc349746876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77" w:history="1">
        <w:r w:rsidR="0050445E" w:rsidRPr="0050445E">
          <w:rPr>
            <w:rStyle w:val="ac"/>
          </w:rPr>
          <w:t>4.7.</w:t>
        </w:r>
        <w:r w:rsidR="0050445E" w:rsidRPr="0050445E">
          <w:rPr>
            <w:rFonts w:asciiTheme="minorHAnsi" w:eastAsiaTheme="minorEastAsia" w:hAnsiTheme="minorHAnsi" w:cstheme="minorBidi"/>
            <w:bCs w:val="0"/>
            <w:sz w:val="22"/>
            <w:szCs w:val="22"/>
          </w:rPr>
          <w:tab/>
        </w:r>
        <w:r w:rsidR="0050445E" w:rsidRPr="0050445E">
          <w:rPr>
            <w:rStyle w:val="ac"/>
          </w:rPr>
          <w:t>Срок действия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_Toc349746877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78" w:history="1">
        <w:r w:rsidR="0050445E" w:rsidRPr="0050445E">
          <w:rPr>
            <w:rStyle w:val="ac"/>
          </w:rPr>
          <w:t>4.8.</w:t>
        </w:r>
        <w:r w:rsidR="0050445E" w:rsidRPr="0050445E">
          <w:rPr>
            <w:rFonts w:asciiTheme="minorHAnsi" w:eastAsiaTheme="minorEastAsia" w:hAnsiTheme="minorHAnsi" w:cstheme="minorBidi"/>
            <w:bCs w:val="0"/>
            <w:sz w:val="22"/>
            <w:szCs w:val="22"/>
          </w:rPr>
          <w:tab/>
        </w:r>
        <w:r w:rsidR="0050445E" w:rsidRPr="0050445E">
          <w:rPr>
            <w:rStyle w:val="ac"/>
          </w:rPr>
          <w:t>Официальный язык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_Toc349746878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79" w:history="1">
        <w:r w:rsidR="0050445E" w:rsidRPr="0050445E">
          <w:rPr>
            <w:rStyle w:val="ac"/>
          </w:rPr>
          <w:t>4.9.</w:t>
        </w:r>
        <w:r w:rsidR="0050445E" w:rsidRPr="0050445E">
          <w:rPr>
            <w:rFonts w:asciiTheme="minorHAnsi" w:eastAsiaTheme="minorEastAsia" w:hAnsiTheme="minorHAnsi" w:cstheme="minorBidi"/>
            <w:bCs w:val="0"/>
            <w:sz w:val="22"/>
            <w:szCs w:val="22"/>
          </w:rPr>
          <w:tab/>
        </w:r>
        <w:r w:rsidR="0050445E" w:rsidRPr="0050445E">
          <w:rPr>
            <w:rStyle w:val="ac"/>
          </w:rPr>
          <w:t>Валюта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_Toc349746879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80" w:history="1">
        <w:r w:rsidR="0050445E" w:rsidRPr="0050445E">
          <w:rPr>
            <w:rStyle w:val="ac"/>
          </w:rPr>
          <w:t>4.10.</w:t>
        </w:r>
        <w:r w:rsidR="0050445E" w:rsidRPr="0050445E">
          <w:rPr>
            <w:rFonts w:asciiTheme="minorHAnsi" w:eastAsiaTheme="minorEastAsia" w:hAnsiTheme="minorHAnsi" w:cstheme="minorBidi"/>
            <w:bCs w:val="0"/>
            <w:sz w:val="22"/>
            <w:szCs w:val="22"/>
          </w:rPr>
          <w:tab/>
        </w:r>
        <w:r w:rsidR="0050445E" w:rsidRPr="0050445E">
          <w:rPr>
            <w:rStyle w:val="ac"/>
          </w:rPr>
          <w:t xml:space="preserve">Начальная (максимальная) цена договора </w:t>
        </w:r>
        <w:r w:rsidR="0050445E" w:rsidRPr="0050445E">
          <w:rPr>
            <w:rStyle w:val="ac"/>
            <w:iCs/>
          </w:rPr>
          <w:t>[</w:t>
        </w:r>
        <w:r w:rsidR="0050445E" w:rsidRPr="0050445E">
          <w:rPr>
            <w:rStyle w:val="ac"/>
          </w:rPr>
          <w:t>цена лота</w:t>
        </w:r>
        <w:r w:rsidR="0050445E" w:rsidRPr="0050445E">
          <w:rPr>
            <w:rStyle w:val="ac"/>
            <w:iCs/>
          </w:rPr>
          <w:t>]</w:t>
        </w:r>
        <w:r w:rsidR="0050445E" w:rsidRPr="0050445E">
          <w:rPr>
            <w:webHidden/>
          </w:rPr>
          <w:tab/>
        </w:r>
        <w:r w:rsidRPr="0050445E">
          <w:rPr>
            <w:webHidden/>
          </w:rPr>
          <w:fldChar w:fldCharType="begin"/>
        </w:r>
        <w:r w:rsidR="0050445E" w:rsidRPr="0050445E">
          <w:rPr>
            <w:webHidden/>
          </w:rPr>
          <w:instrText xml:space="preserve"> PAGEREF _Toc349746880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81" w:history="1">
        <w:r w:rsidR="0050445E" w:rsidRPr="0050445E">
          <w:rPr>
            <w:rStyle w:val="ac"/>
          </w:rPr>
          <w:t>4.11.</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обязательств, связанных с участием в аукционе (обеспечение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_Toc349746881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82" w:history="1">
        <w:r w:rsidR="0050445E" w:rsidRPr="0050445E">
          <w:rPr>
            <w:rStyle w:val="ac"/>
          </w:rPr>
          <w:t>4.12.</w:t>
        </w:r>
        <w:r w:rsidR="0050445E" w:rsidRPr="0050445E">
          <w:rPr>
            <w:rFonts w:asciiTheme="minorHAnsi" w:eastAsiaTheme="minorEastAsia" w:hAnsiTheme="minorHAnsi" w:cstheme="minorBidi"/>
            <w:bCs w:val="0"/>
            <w:sz w:val="22"/>
            <w:szCs w:val="22"/>
          </w:rPr>
          <w:tab/>
        </w:r>
        <w:r w:rsidR="0050445E" w:rsidRPr="0050445E">
          <w:rPr>
            <w:rStyle w:val="ac"/>
          </w:rPr>
          <w:t>Подача и прием заявок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_Toc349746882 \h </w:instrText>
        </w:r>
        <w:r w:rsidRPr="0050445E">
          <w:rPr>
            <w:webHidden/>
          </w:rPr>
        </w:r>
        <w:r w:rsidRPr="0050445E">
          <w:rPr>
            <w:webHidden/>
          </w:rPr>
          <w:fldChar w:fldCharType="separate"/>
        </w:r>
        <w:r w:rsidR="0050445E" w:rsidRPr="0050445E">
          <w:rPr>
            <w:webHidden/>
          </w:rPr>
          <w:t>20</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83" w:history="1">
        <w:r w:rsidR="0050445E" w:rsidRPr="0050445E">
          <w:rPr>
            <w:rStyle w:val="ac"/>
          </w:rPr>
          <w:t>4.13.</w:t>
        </w:r>
        <w:r w:rsidR="0050445E" w:rsidRPr="0050445E">
          <w:rPr>
            <w:rFonts w:asciiTheme="minorHAnsi" w:eastAsiaTheme="minorEastAsia" w:hAnsiTheme="minorHAnsi" w:cstheme="minorBidi"/>
            <w:bCs w:val="0"/>
            <w:sz w:val="22"/>
            <w:szCs w:val="22"/>
          </w:rPr>
          <w:tab/>
        </w:r>
        <w:r w:rsidR="0050445E" w:rsidRPr="0050445E">
          <w:rPr>
            <w:rStyle w:val="ac"/>
          </w:rPr>
          <w:t>Изменение заявок на участие в электронном аукционе или их отзыв</w:t>
        </w:r>
        <w:r w:rsidR="0050445E" w:rsidRPr="0050445E">
          <w:rPr>
            <w:webHidden/>
          </w:rPr>
          <w:tab/>
        </w:r>
        <w:r w:rsidRPr="0050445E">
          <w:rPr>
            <w:webHidden/>
          </w:rPr>
          <w:fldChar w:fldCharType="begin"/>
        </w:r>
        <w:r w:rsidR="0050445E" w:rsidRPr="0050445E">
          <w:rPr>
            <w:webHidden/>
          </w:rPr>
          <w:instrText xml:space="preserve"> PAGEREF _Toc349746883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84" w:history="1">
        <w:r w:rsidR="0050445E" w:rsidRPr="0050445E">
          <w:rPr>
            <w:rStyle w:val="ac"/>
          </w:rPr>
          <w:t>4.14.</w:t>
        </w:r>
        <w:r w:rsidR="0050445E" w:rsidRPr="0050445E">
          <w:rPr>
            <w:rFonts w:asciiTheme="minorHAnsi" w:eastAsiaTheme="minorEastAsia" w:hAnsiTheme="minorHAnsi" w:cstheme="minorBidi"/>
            <w:bCs w:val="0"/>
            <w:sz w:val="22"/>
            <w:szCs w:val="22"/>
          </w:rPr>
          <w:tab/>
        </w:r>
        <w:r w:rsidR="0050445E" w:rsidRPr="0050445E">
          <w:rPr>
            <w:rStyle w:val="ac"/>
          </w:rPr>
          <w:t>Опоздавшие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_Toc349746884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85" w:history="1">
        <w:r w:rsidR="0050445E" w:rsidRPr="0050445E">
          <w:rPr>
            <w:rStyle w:val="ac"/>
          </w:rPr>
          <w:t>4.15.</w:t>
        </w:r>
        <w:r w:rsidR="0050445E" w:rsidRPr="0050445E">
          <w:rPr>
            <w:rFonts w:asciiTheme="minorHAnsi" w:eastAsiaTheme="minorEastAsia" w:hAnsiTheme="minorHAnsi" w:cstheme="minorBidi"/>
            <w:bCs w:val="0"/>
            <w:sz w:val="22"/>
            <w:szCs w:val="22"/>
          </w:rPr>
          <w:tab/>
        </w:r>
        <w:r w:rsidR="0050445E" w:rsidRPr="0050445E">
          <w:rPr>
            <w:rStyle w:val="ac"/>
          </w:rPr>
          <w:t xml:space="preserve">Рассмотрение заявок на участие в аукционе, проведение аукциона, подведение </w:t>
        </w:r>
        <w:r w:rsidR="0050445E" w:rsidRPr="0050445E">
          <w:rPr>
            <w:rStyle w:val="ac"/>
          </w:rPr>
          <w:lastRenderedPageBreak/>
          <w:t>итогов аукциона</w:t>
        </w:r>
        <w:r w:rsidR="0050445E" w:rsidRPr="0050445E">
          <w:rPr>
            <w:webHidden/>
          </w:rPr>
          <w:tab/>
        </w:r>
        <w:r w:rsidRPr="0050445E">
          <w:rPr>
            <w:webHidden/>
          </w:rPr>
          <w:fldChar w:fldCharType="begin"/>
        </w:r>
        <w:r w:rsidR="0050445E" w:rsidRPr="0050445E">
          <w:rPr>
            <w:webHidden/>
          </w:rPr>
          <w:instrText xml:space="preserve"> PAGEREF _Toc349746885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86" w:history="1">
        <w:r w:rsidR="0050445E" w:rsidRPr="0050445E">
          <w:rPr>
            <w:rStyle w:val="ac"/>
          </w:rPr>
          <w:t>4.16.</w:t>
        </w:r>
        <w:r w:rsidR="0050445E" w:rsidRPr="0050445E">
          <w:rPr>
            <w:rFonts w:asciiTheme="minorHAnsi" w:eastAsiaTheme="minorEastAsia" w:hAnsiTheme="minorHAnsi" w:cstheme="minorBidi"/>
            <w:bCs w:val="0"/>
            <w:sz w:val="22"/>
            <w:szCs w:val="22"/>
          </w:rPr>
          <w:tab/>
        </w:r>
        <w:r w:rsidR="0050445E" w:rsidRPr="0050445E">
          <w:rPr>
            <w:rStyle w:val="ac"/>
          </w:rPr>
          <w:t>Заключение договора по результатам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_Toc349746886 \h </w:instrText>
        </w:r>
        <w:r w:rsidRPr="0050445E">
          <w:rPr>
            <w:webHidden/>
          </w:rPr>
        </w:r>
        <w:r w:rsidRPr="0050445E">
          <w:rPr>
            <w:webHidden/>
          </w:rPr>
          <w:fldChar w:fldCharType="separate"/>
        </w:r>
        <w:r w:rsidR="0050445E" w:rsidRPr="0050445E">
          <w:rPr>
            <w:webHidden/>
          </w:rPr>
          <w:t>28</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87" w:history="1">
        <w:r w:rsidR="0050445E" w:rsidRPr="0050445E">
          <w:rPr>
            <w:rStyle w:val="ac"/>
          </w:rPr>
          <w:t>4.17.</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договора</w:t>
        </w:r>
        <w:r w:rsidR="0050445E" w:rsidRPr="0050445E">
          <w:rPr>
            <w:webHidden/>
          </w:rPr>
          <w:tab/>
        </w:r>
        <w:r w:rsidRPr="0050445E">
          <w:rPr>
            <w:webHidden/>
          </w:rPr>
          <w:fldChar w:fldCharType="begin"/>
        </w:r>
        <w:r w:rsidR="0050445E" w:rsidRPr="0050445E">
          <w:rPr>
            <w:webHidden/>
          </w:rPr>
          <w:instrText xml:space="preserve"> PAGEREF _Toc349746887 \h </w:instrText>
        </w:r>
        <w:r w:rsidRPr="0050445E">
          <w:rPr>
            <w:webHidden/>
          </w:rPr>
        </w:r>
        <w:r w:rsidRPr="0050445E">
          <w:rPr>
            <w:webHidden/>
          </w:rPr>
          <w:fldChar w:fldCharType="separate"/>
        </w:r>
        <w:r w:rsidR="0050445E" w:rsidRPr="0050445E">
          <w:rPr>
            <w:webHidden/>
          </w:rPr>
          <w:t>31</w:t>
        </w:r>
        <w:r w:rsidRPr="0050445E">
          <w:rPr>
            <w:webHidden/>
          </w:rPr>
          <w:fldChar w:fldCharType="end"/>
        </w:r>
      </w:hyperlink>
    </w:p>
    <w:p w:rsidR="0050445E" w:rsidRDefault="009A2605">
      <w:pPr>
        <w:pStyle w:val="1a"/>
        <w:tabs>
          <w:tab w:val="left" w:pos="1200"/>
        </w:tabs>
        <w:rPr>
          <w:rFonts w:asciiTheme="minorHAnsi" w:eastAsiaTheme="minorEastAsia" w:hAnsiTheme="minorHAnsi" w:cstheme="minorBidi"/>
          <w:sz w:val="22"/>
          <w:szCs w:val="22"/>
        </w:rPr>
      </w:pPr>
      <w:hyperlink w:anchor="_Toc349746888" w:history="1">
        <w:r w:rsidR="0050445E" w:rsidRPr="003A0171">
          <w:rPr>
            <w:rStyle w:val="ac"/>
            <w:b/>
          </w:rPr>
          <w:t>Раздел 5.</w:t>
        </w:r>
        <w:r w:rsidR="0050445E">
          <w:rPr>
            <w:rFonts w:asciiTheme="minorHAnsi" w:eastAsiaTheme="minorEastAsia" w:hAnsiTheme="minorHAnsi" w:cstheme="minorBidi"/>
            <w:sz w:val="22"/>
            <w:szCs w:val="22"/>
          </w:rPr>
          <w:tab/>
        </w:r>
        <w:r w:rsidR="0050445E" w:rsidRPr="003A0171">
          <w:rPr>
            <w:rStyle w:val="ac"/>
            <w:b/>
          </w:rPr>
          <w:t>«ИНФОРМАЦИОННАЯ КАРТА АУКЦИОНА»</w:t>
        </w:r>
        <w:r w:rsidR="0050445E">
          <w:rPr>
            <w:webHidden/>
          </w:rPr>
          <w:tab/>
        </w:r>
        <w:r>
          <w:rPr>
            <w:webHidden/>
          </w:rPr>
          <w:fldChar w:fldCharType="begin"/>
        </w:r>
        <w:r w:rsidR="0050445E">
          <w:rPr>
            <w:webHidden/>
          </w:rPr>
          <w:instrText xml:space="preserve"> PAGEREF _Toc349746888 \h </w:instrText>
        </w:r>
        <w:r>
          <w:rPr>
            <w:webHidden/>
          </w:rPr>
        </w:r>
        <w:r>
          <w:rPr>
            <w:webHidden/>
          </w:rPr>
          <w:fldChar w:fldCharType="separate"/>
        </w:r>
        <w:r w:rsidR="0050445E">
          <w:rPr>
            <w:webHidden/>
          </w:rPr>
          <w:t>32</w:t>
        </w:r>
        <w:r>
          <w:rPr>
            <w:webHidden/>
          </w:rPr>
          <w:fldChar w:fldCharType="end"/>
        </w:r>
      </w:hyperlink>
    </w:p>
    <w:p w:rsidR="0050445E" w:rsidRDefault="009A2605">
      <w:pPr>
        <w:pStyle w:val="1a"/>
        <w:tabs>
          <w:tab w:val="left" w:pos="1440"/>
        </w:tabs>
        <w:rPr>
          <w:rFonts w:asciiTheme="minorHAnsi" w:eastAsiaTheme="minorEastAsia" w:hAnsiTheme="minorHAnsi" w:cstheme="minorBidi"/>
          <w:sz w:val="22"/>
          <w:szCs w:val="22"/>
        </w:rPr>
      </w:pPr>
      <w:hyperlink w:anchor="_Toc349746889" w:history="1">
        <w:r w:rsidR="0050445E" w:rsidRPr="003A0171">
          <w:rPr>
            <w:rStyle w:val="ac"/>
            <w:b/>
          </w:rPr>
          <w:t>Раздел 6.</w:t>
        </w:r>
        <w:r w:rsidR="0050445E">
          <w:rPr>
            <w:rFonts w:asciiTheme="minorHAnsi" w:eastAsiaTheme="minorEastAsia" w:hAnsiTheme="minorHAnsi" w:cstheme="minorBidi"/>
            <w:sz w:val="22"/>
            <w:szCs w:val="22"/>
          </w:rPr>
          <w:tab/>
        </w:r>
        <w:r w:rsidR="0050445E" w:rsidRPr="003A0171">
          <w:rPr>
            <w:rStyle w:val="ac"/>
            <w:b/>
          </w:rPr>
          <w:t>«ОБРАЗЦЫ ФОРМ ОСНОВНЫХ ДОКУМЕНТОВ, ВКЛЮЧАЕМЫХ В ЗАЯВКУ НА УЧАСТИЕ В ЭЛЕКТРОННОМ АУКЦИОНЕ»</w:t>
        </w:r>
        <w:r w:rsidR="0050445E">
          <w:rPr>
            <w:webHidden/>
          </w:rPr>
          <w:tab/>
        </w:r>
        <w:r>
          <w:rPr>
            <w:webHidden/>
          </w:rPr>
          <w:fldChar w:fldCharType="begin"/>
        </w:r>
        <w:r w:rsidR="0050445E">
          <w:rPr>
            <w:webHidden/>
          </w:rPr>
          <w:instrText xml:space="preserve"> PAGEREF _Toc349746889 \h </w:instrText>
        </w:r>
        <w:r>
          <w:rPr>
            <w:webHidden/>
          </w:rPr>
        </w:r>
        <w:r>
          <w:rPr>
            <w:webHidden/>
          </w:rPr>
          <w:fldChar w:fldCharType="separate"/>
        </w:r>
        <w:r w:rsidR="0050445E">
          <w:rPr>
            <w:webHidden/>
          </w:rPr>
          <w:t>39</w:t>
        </w:r>
        <w:r>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90" w:history="1">
        <w:r w:rsidR="0050445E" w:rsidRPr="0050445E">
          <w:rPr>
            <w:rStyle w:val="ac"/>
          </w:rPr>
          <w:t>6.1.</w:t>
        </w:r>
        <w:r w:rsidR="0050445E" w:rsidRPr="0050445E">
          <w:rPr>
            <w:rFonts w:asciiTheme="minorHAnsi" w:eastAsiaTheme="minorEastAsia" w:hAnsiTheme="minorHAnsi" w:cstheme="minorBidi"/>
            <w:bCs w:val="0"/>
            <w:sz w:val="22"/>
            <w:szCs w:val="22"/>
          </w:rPr>
          <w:tab/>
        </w:r>
        <w:r w:rsidR="0050445E" w:rsidRPr="0050445E">
          <w:rPr>
            <w:rStyle w:val="ac"/>
          </w:rPr>
          <w:t>ЧАСТЬ 1 ЗАЯВКИ НА УЧАСТИЕ В ЭЛЕКТРОННОМ АУКЦИОНЕ (форма 1)</w:t>
        </w:r>
        <w:r w:rsidR="0050445E" w:rsidRPr="0050445E">
          <w:rPr>
            <w:webHidden/>
          </w:rPr>
          <w:tab/>
        </w:r>
        <w:r w:rsidRPr="0050445E">
          <w:rPr>
            <w:webHidden/>
          </w:rPr>
          <w:fldChar w:fldCharType="begin"/>
        </w:r>
        <w:r w:rsidR="0050445E" w:rsidRPr="0050445E">
          <w:rPr>
            <w:webHidden/>
          </w:rPr>
          <w:instrText xml:space="preserve"> PAGEREF _Toc349746890 \h </w:instrText>
        </w:r>
        <w:r w:rsidRPr="0050445E">
          <w:rPr>
            <w:webHidden/>
          </w:rPr>
        </w:r>
        <w:r w:rsidRPr="0050445E">
          <w:rPr>
            <w:webHidden/>
          </w:rPr>
          <w:fldChar w:fldCharType="separate"/>
        </w:r>
        <w:r w:rsidR="0050445E" w:rsidRPr="0050445E">
          <w:rPr>
            <w:webHidden/>
          </w:rPr>
          <w:t>39</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91" w:history="1">
        <w:r w:rsidR="0050445E" w:rsidRPr="0050445E">
          <w:rPr>
            <w:rStyle w:val="ac"/>
          </w:rPr>
          <w:t>6.2.</w:t>
        </w:r>
        <w:r w:rsidR="0050445E" w:rsidRPr="0050445E">
          <w:rPr>
            <w:rFonts w:asciiTheme="minorHAnsi" w:eastAsiaTheme="minorEastAsia" w:hAnsiTheme="minorHAnsi" w:cstheme="minorBidi"/>
            <w:bCs w:val="0"/>
            <w:sz w:val="22"/>
            <w:szCs w:val="22"/>
          </w:rPr>
          <w:tab/>
        </w:r>
        <w:r w:rsidR="0050445E" w:rsidRPr="0050445E">
          <w:rPr>
            <w:rStyle w:val="ac"/>
          </w:rPr>
          <w:t>ТЕХНИЧЕСКОЕ ПРЕДЛОЖЕНИЕ (Форма 2)</w:t>
        </w:r>
        <w:r w:rsidR="0050445E" w:rsidRPr="0050445E">
          <w:rPr>
            <w:webHidden/>
          </w:rPr>
          <w:tab/>
        </w:r>
        <w:r w:rsidRPr="0050445E">
          <w:rPr>
            <w:webHidden/>
          </w:rPr>
          <w:fldChar w:fldCharType="begin"/>
        </w:r>
        <w:r w:rsidR="0050445E" w:rsidRPr="0050445E">
          <w:rPr>
            <w:webHidden/>
          </w:rPr>
          <w:instrText xml:space="preserve"> PAGEREF _Toc349746891 \h </w:instrText>
        </w:r>
        <w:r w:rsidRPr="0050445E">
          <w:rPr>
            <w:webHidden/>
          </w:rPr>
        </w:r>
        <w:r w:rsidRPr="0050445E">
          <w:rPr>
            <w:webHidden/>
          </w:rPr>
          <w:fldChar w:fldCharType="separate"/>
        </w:r>
        <w:r w:rsidR="0050445E" w:rsidRPr="0050445E">
          <w:rPr>
            <w:webHidden/>
          </w:rPr>
          <w:t>41</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92" w:history="1">
        <w:r w:rsidR="0050445E" w:rsidRPr="0050445E">
          <w:rPr>
            <w:rStyle w:val="ac"/>
          </w:rPr>
          <w:t>6.3.</w:t>
        </w:r>
        <w:r w:rsidR="0050445E" w:rsidRPr="0050445E">
          <w:rPr>
            <w:rFonts w:asciiTheme="minorHAnsi" w:eastAsiaTheme="minorEastAsia" w:hAnsiTheme="minorHAnsi" w:cstheme="minorBidi"/>
            <w:bCs w:val="0"/>
            <w:sz w:val="22"/>
            <w:szCs w:val="22"/>
          </w:rPr>
          <w:tab/>
        </w:r>
        <w:r w:rsidR="0050445E" w:rsidRPr="0050445E">
          <w:rPr>
            <w:rStyle w:val="ac"/>
          </w:rPr>
          <w:t>ЧАСТЬ 2 ЗАЯВКИ НА УЧАСТИЕ В ЭЛЕКТРОННОМ АУКЦИОНЕ (Форма3)</w:t>
        </w:r>
        <w:r w:rsidR="0050445E" w:rsidRPr="0050445E">
          <w:rPr>
            <w:webHidden/>
          </w:rPr>
          <w:tab/>
        </w:r>
        <w:r w:rsidRPr="0050445E">
          <w:rPr>
            <w:webHidden/>
          </w:rPr>
          <w:fldChar w:fldCharType="begin"/>
        </w:r>
        <w:r w:rsidR="0050445E" w:rsidRPr="0050445E">
          <w:rPr>
            <w:webHidden/>
          </w:rPr>
          <w:instrText xml:space="preserve"> PAGEREF _Toc349746892 \h </w:instrText>
        </w:r>
        <w:r w:rsidRPr="0050445E">
          <w:rPr>
            <w:webHidden/>
          </w:rPr>
        </w:r>
        <w:r w:rsidRPr="0050445E">
          <w:rPr>
            <w:webHidden/>
          </w:rPr>
          <w:fldChar w:fldCharType="separate"/>
        </w:r>
        <w:r w:rsidR="0050445E" w:rsidRPr="0050445E">
          <w:rPr>
            <w:webHidden/>
          </w:rPr>
          <w:t>42</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93" w:history="1">
        <w:r w:rsidR="0050445E" w:rsidRPr="0050445E">
          <w:rPr>
            <w:rStyle w:val="ac"/>
          </w:rPr>
          <w:t>6.4.</w:t>
        </w:r>
        <w:r w:rsidR="0050445E" w:rsidRPr="0050445E">
          <w:rPr>
            <w:rFonts w:asciiTheme="minorHAnsi" w:eastAsiaTheme="minorEastAsia" w:hAnsiTheme="minorHAnsi" w:cstheme="minorBidi"/>
            <w:bCs w:val="0"/>
            <w:sz w:val="22"/>
            <w:szCs w:val="22"/>
          </w:rPr>
          <w:tab/>
        </w:r>
        <w:r w:rsidR="0050445E" w:rsidRPr="0050445E">
          <w:rPr>
            <w:rStyle w:val="ac"/>
          </w:rPr>
          <w:t>АНКЕТА УЧАСТНИКА ПРОЦЕДУРЫ ЗАКУПКИ (Форма 4)</w:t>
        </w:r>
        <w:r w:rsidR="0050445E" w:rsidRPr="0050445E">
          <w:rPr>
            <w:webHidden/>
          </w:rPr>
          <w:tab/>
        </w:r>
        <w:r w:rsidRPr="0050445E">
          <w:rPr>
            <w:webHidden/>
          </w:rPr>
          <w:fldChar w:fldCharType="begin"/>
        </w:r>
        <w:r w:rsidR="0050445E" w:rsidRPr="0050445E">
          <w:rPr>
            <w:webHidden/>
          </w:rPr>
          <w:instrText xml:space="preserve"> PAGEREF _Toc349746893 \h </w:instrText>
        </w:r>
        <w:r w:rsidRPr="0050445E">
          <w:rPr>
            <w:webHidden/>
          </w:rPr>
        </w:r>
        <w:r w:rsidRPr="0050445E">
          <w:rPr>
            <w:webHidden/>
          </w:rPr>
          <w:fldChar w:fldCharType="separate"/>
        </w:r>
        <w:r w:rsidR="0050445E" w:rsidRPr="0050445E">
          <w:rPr>
            <w:webHidden/>
          </w:rPr>
          <w:t>45</w:t>
        </w:r>
        <w:r w:rsidRPr="0050445E">
          <w:rPr>
            <w:webHidden/>
          </w:rPr>
          <w:fldChar w:fldCharType="end"/>
        </w:r>
      </w:hyperlink>
    </w:p>
    <w:p w:rsidR="0050445E" w:rsidRPr="0050445E" w:rsidRDefault="009A2605">
      <w:pPr>
        <w:pStyle w:val="29"/>
        <w:rPr>
          <w:rFonts w:asciiTheme="minorHAnsi" w:eastAsiaTheme="minorEastAsia" w:hAnsiTheme="minorHAnsi" w:cstheme="minorBidi"/>
          <w:bCs w:val="0"/>
          <w:sz w:val="22"/>
          <w:szCs w:val="22"/>
        </w:rPr>
      </w:pPr>
      <w:hyperlink w:anchor="_Toc349746894" w:history="1">
        <w:r w:rsidR="0050445E" w:rsidRPr="0050445E">
          <w:rPr>
            <w:rStyle w:val="ac"/>
          </w:rPr>
          <w:t>6.5.</w:t>
        </w:r>
        <w:r w:rsidR="0050445E" w:rsidRPr="0050445E">
          <w:rPr>
            <w:rFonts w:asciiTheme="minorHAnsi" w:eastAsiaTheme="minorEastAsia" w:hAnsiTheme="minorHAnsi" w:cstheme="minorBidi"/>
            <w:bCs w:val="0"/>
            <w:sz w:val="22"/>
            <w:szCs w:val="22"/>
          </w:rPr>
          <w:tab/>
        </w:r>
        <w:r w:rsidR="0050445E" w:rsidRPr="0050445E">
          <w:rPr>
            <w:rStyle w:val="ac"/>
          </w:rPr>
          <w:t>Сведения о цепочке собственников, включая бенефициаров (в том числе конечных) (форма 4)</w:t>
        </w:r>
        <w:r w:rsidR="0050445E" w:rsidRPr="0050445E">
          <w:rPr>
            <w:webHidden/>
          </w:rPr>
          <w:tab/>
        </w:r>
        <w:r w:rsidRPr="0050445E">
          <w:rPr>
            <w:webHidden/>
          </w:rPr>
          <w:fldChar w:fldCharType="begin"/>
        </w:r>
        <w:r w:rsidR="0050445E" w:rsidRPr="0050445E">
          <w:rPr>
            <w:webHidden/>
          </w:rPr>
          <w:instrText xml:space="preserve"> PAGEREF _Toc349746894 \h </w:instrText>
        </w:r>
        <w:r w:rsidRPr="0050445E">
          <w:rPr>
            <w:webHidden/>
          </w:rPr>
        </w:r>
        <w:r w:rsidRPr="0050445E">
          <w:rPr>
            <w:webHidden/>
          </w:rPr>
          <w:fldChar w:fldCharType="separate"/>
        </w:r>
        <w:r w:rsidR="0050445E" w:rsidRPr="0050445E">
          <w:rPr>
            <w:webHidden/>
          </w:rPr>
          <w:t>47</w:t>
        </w:r>
        <w:r w:rsidRPr="0050445E">
          <w:rPr>
            <w:webHidden/>
          </w:rPr>
          <w:fldChar w:fldCharType="end"/>
        </w:r>
      </w:hyperlink>
    </w:p>
    <w:p w:rsidR="0050445E" w:rsidRDefault="009A2605">
      <w:pPr>
        <w:pStyle w:val="1a"/>
        <w:tabs>
          <w:tab w:val="left" w:pos="1440"/>
        </w:tabs>
        <w:rPr>
          <w:rFonts w:asciiTheme="minorHAnsi" w:eastAsiaTheme="minorEastAsia" w:hAnsiTheme="minorHAnsi" w:cstheme="minorBidi"/>
          <w:sz w:val="22"/>
          <w:szCs w:val="22"/>
        </w:rPr>
      </w:pPr>
      <w:hyperlink w:anchor="_Toc349746895" w:history="1">
        <w:r w:rsidR="0050445E" w:rsidRPr="003A0171">
          <w:rPr>
            <w:rStyle w:val="ac"/>
            <w:b/>
            <w:iCs/>
          </w:rPr>
          <w:t>ЧАСТЬ 2.</w:t>
        </w:r>
        <w:r w:rsidR="0050445E">
          <w:rPr>
            <w:rFonts w:asciiTheme="minorHAnsi" w:eastAsiaTheme="minorEastAsia" w:hAnsiTheme="minorHAnsi" w:cstheme="minorBidi"/>
            <w:sz w:val="22"/>
            <w:szCs w:val="22"/>
          </w:rPr>
          <w:tab/>
        </w:r>
        <w:r w:rsidR="0050445E" w:rsidRPr="003A0171">
          <w:rPr>
            <w:rStyle w:val="ac"/>
            <w:b/>
            <w:iCs/>
          </w:rPr>
          <w:t>«ПРОЕКТ ДОГОВОРА»</w:t>
        </w:r>
        <w:r w:rsidR="0050445E">
          <w:rPr>
            <w:webHidden/>
          </w:rPr>
          <w:tab/>
        </w:r>
        <w:r>
          <w:rPr>
            <w:webHidden/>
          </w:rPr>
          <w:fldChar w:fldCharType="begin"/>
        </w:r>
        <w:r w:rsidR="0050445E">
          <w:rPr>
            <w:webHidden/>
          </w:rPr>
          <w:instrText xml:space="preserve"> PAGEREF _Toc349746895 \h </w:instrText>
        </w:r>
        <w:r>
          <w:rPr>
            <w:webHidden/>
          </w:rPr>
        </w:r>
        <w:r>
          <w:rPr>
            <w:webHidden/>
          </w:rPr>
          <w:fldChar w:fldCharType="separate"/>
        </w:r>
        <w:r w:rsidR="0050445E">
          <w:rPr>
            <w:webHidden/>
          </w:rPr>
          <w:t>50</w:t>
        </w:r>
        <w:r>
          <w:rPr>
            <w:webHidden/>
          </w:rPr>
          <w:fldChar w:fldCharType="end"/>
        </w:r>
      </w:hyperlink>
    </w:p>
    <w:p w:rsidR="00D56811" w:rsidRPr="00E074ED" w:rsidRDefault="009A2605"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974685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 xml:space="preserve">раво заключения договора на </w:t>
      </w:r>
      <w:r w:rsidR="000959CC" w:rsidRPr="000959CC">
        <w:rPr>
          <w:rFonts w:ascii="Times New Roman" w:hAnsi="Times New Roman"/>
          <w:sz w:val="24"/>
          <w:szCs w:val="24"/>
        </w:rPr>
        <w:t xml:space="preserve">поставку вертикального </w:t>
      </w:r>
      <w:proofErr w:type="spellStart"/>
      <w:r w:rsidR="000959CC" w:rsidRPr="000959CC">
        <w:rPr>
          <w:rFonts w:ascii="Times New Roman" w:hAnsi="Times New Roman"/>
          <w:sz w:val="24"/>
          <w:szCs w:val="24"/>
        </w:rPr>
        <w:t>пресса-бочкодава</w:t>
      </w:r>
      <w:proofErr w:type="spellEnd"/>
      <w:r w:rsidR="000959CC" w:rsidRPr="000959CC">
        <w:rPr>
          <w:rFonts w:ascii="Times New Roman" w:hAnsi="Times New Roman"/>
          <w:sz w:val="24"/>
          <w:szCs w:val="24"/>
        </w:rPr>
        <w:t xml:space="preserve"> для нужд Саратовского отделения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B107D5">
        <w:rPr>
          <w:rStyle w:val="rvts30"/>
          <w:color w:val="000000"/>
          <w:sz w:val="24"/>
          <w:szCs w:val="24"/>
        </w:rPr>
        <w:t xml:space="preserve">не позднее </w:t>
      </w:r>
      <w:r w:rsidR="00B107D5" w:rsidRPr="00B107D5">
        <w:rPr>
          <w:rStyle w:val="rvts30"/>
          <w:color w:val="000000"/>
          <w:sz w:val="24"/>
          <w:szCs w:val="24"/>
        </w:rPr>
        <w:t>20.11.2013</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070F01" w:rsidRDefault="000959CC" w:rsidP="00BB59CD">
      <w:pPr>
        <w:ind w:left="142" w:firstLine="1276"/>
        <w:jc w:val="both"/>
        <w:rPr>
          <w:rStyle w:val="rvts30"/>
          <w:color w:val="000000"/>
          <w:sz w:val="24"/>
          <w:szCs w:val="24"/>
        </w:rPr>
      </w:pPr>
      <w:r w:rsidRPr="000959CC">
        <w:rPr>
          <w:rStyle w:val="rvts30"/>
          <w:color w:val="000000"/>
          <w:sz w:val="24"/>
          <w:szCs w:val="24"/>
        </w:rPr>
        <w:t xml:space="preserve">Саратовская область, </w:t>
      </w:r>
      <w:proofErr w:type="spellStart"/>
      <w:r w:rsidRPr="000959CC">
        <w:rPr>
          <w:rStyle w:val="rvts30"/>
          <w:color w:val="000000"/>
          <w:sz w:val="24"/>
          <w:szCs w:val="24"/>
        </w:rPr>
        <w:t>Татищевский</w:t>
      </w:r>
      <w:proofErr w:type="spellEnd"/>
      <w:r w:rsidRPr="000959CC">
        <w:rPr>
          <w:rStyle w:val="rvts30"/>
          <w:color w:val="000000"/>
          <w:sz w:val="24"/>
          <w:szCs w:val="24"/>
        </w:rPr>
        <w:t xml:space="preserve"> район, 1,7 км к югу от д. </w:t>
      </w:r>
      <w:proofErr w:type="spellStart"/>
      <w:r w:rsidRPr="000959CC">
        <w:rPr>
          <w:rStyle w:val="rvts30"/>
          <w:color w:val="000000"/>
          <w:sz w:val="24"/>
          <w:szCs w:val="24"/>
        </w:rPr>
        <w:t>Докторовка</w:t>
      </w:r>
      <w:proofErr w:type="spellEnd"/>
      <w:r w:rsidRPr="000959CC">
        <w:rPr>
          <w:rStyle w:val="rvts30"/>
          <w:color w:val="000000"/>
          <w:sz w:val="24"/>
          <w:szCs w:val="24"/>
        </w:rPr>
        <w:t xml:space="preserve"> (ПХРО Саратовского отделения филиала «Приволжский территориальный округ» ФГУП «РосРАО»)</w:t>
      </w:r>
      <w:r w:rsidR="004B7A9F">
        <w:rPr>
          <w:rStyle w:val="rvts30"/>
          <w:color w:val="000000"/>
          <w:sz w:val="24"/>
          <w:szCs w:val="24"/>
        </w:rPr>
        <w:t>.</w:t>
      </w:r>
      <w:r w:rsidR="00070F01" w:rsidRPr="00070F01">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0959CC" w:rsidRPr="000959CC">
        <w:rPr>
          <w:rFonts w:ascii="Times New Roman" w:eastAsia="Times New Roman" w:hAnsi="Times New Roman"/>
          <w:spacing w:val="-6"/>
          <w:sz w:val="24"/>
          <w:szCs w:val="24"/>
          <w:lang w:eastAsia="ru-RU"/>
        </w:rPr>
        <w:t>480</w:t>
      </w:r>
      <w:r w:rsidR="000959CC">
        <w:rPr>
          <w:rFonts w:ascii="Times New Roman" w:eastAsia="Times New Roman" w:hAnsi="Times New Roman"/>
          <w:spacing w:val="-6"/>
          <w:sz w:val="24"/>
          <w:szCs w:val="24"/>
          <w:lang w:eastAsia="ru-RU"/>
        </w:rPr>
        <w:t> </w:t>
      </w:r>
      <w:r w:rsidR="000959CC" w:rsidRPr="000959CC">
        <w:rPr>
          <w:rFonts w:ascii="Times New Roman" w:eastAsia="Times New Roman" w:hAnsi="Times New Roman"/>
          <w:spacing w:val="-6"/>
          <w:sz w:val="24"/>
          <w:szCs w:val="24"/>
          <w:lang w:eastAsia="ru-RU"/>
        </w:rPr>
        <w:t>000</w:t>
      </w:r>
      <w:r w:rsidR="000959CC">
        <w:rPr>
          <w:rFonts w:ascii="Times New Roman" w:eastAsia="Times New Roman" w:hAnsi="Times New Roman"/>
          <w:spacing w:val="-6"/>
          <w:sz w:val="24"/>
          <w:szCs w:val="24"/>
          <w:lang w:eastAsia="ru-RU"/>
        </w:rPr>
        <w:t>,00</w:t>
      </w:r>
      <w:r w:rsidR="000959CC" w:rsidRPr="000959CC">
        <w:rPr>
          <w:rFonts w:ascii="Times New Roman" w:eastAsia="Times New Roman" w:hAnsi="Times New Roman"/>
          <w:spacing w:val="-6"/>
          <w:sz w:val="24"/>
          <w:szCs w:val="24"/>
          <w:lang w:eastAsia="ru-RU"/>
        </w:rPr>
        <w:t xml:space="preserve"> (Четыреста восемьдесят тысяч) рублей 00 копеек, в текущих ценах, включая НД</w:t>
      </w:r>
      <w:r w:rsidR="004B7A9F" w:rsidRPr="004B7A9F">
        <w:rPr>
          <w:rFonts w:ascii="Times New Roman" w:eastAsia="Times New Roman" w:hAnsi="Times New Roman"/>
          <w:spacing w:val="-6"/>
          <w:sz w:val="24"/>
          <w:szCs w:val="24"/>
          <w:lang w:eastAsia="ru-RU"/>
        </w:rPr>
        <w:t>. Цена договора включает в себя</w:t>
      </w:r>
      <w:r w:rsidR="00B107D5">
        <w:rPr>
          <w:rFonts w:ascii="Times New Roman" w:eastAsia="Times New Roman" w:hAnsi="Times New Roman"/>
          <w:spacing w:val="-6"/>
          <w:sz w:val="24"/>
          <w:szCs w:val="24"/>
          <w:lang w:eastAsia="ru-RU"/>
        </w:rPr>
        <w:t xml:space="preserve"> </w:t>
      </w:r>
      <w:r w:rsidR="00B107D5" w:rsidRPr="00B107D5">
        <w:rPr>
          <w:rFonts w:ascii="Times New Roman" w:eastAsia="Times New Roman" w:hAnsi="Times New Roman"/>
          <w:spacing w:val="-6"/>
          <w:sz w:val="24"/>
          <w:szCs w:val="24"/>
          <w:lang w:eastAsia="ru-RU"/>
        </w:rPr>
        <w:t>все расходы</w:t>
      </w:r>
      <w:r w:rsidR="000959CC">
        <w:rPr>
          <w:rFonts w:ascii="Times New Roman" w:eastAsia="Times New Roman" w:hAnsi="Times New Roman"/>
          <w:spacing w:val="-6"/>
          <w:sz w:val="24"/>
          <w:szCs w:val="24"/>
          <w:lang w:eastAsia="ru-RU"/>
        </w:rPr>
        <w:t xml:space="preserve"> на </w:t>
      </w:r>
      <w:r w:rsidR="000959CC" w:rsidRPr="000959CC">
        <w:rPr>
          <w:rFonts w:ascii="Times New Roman" w:eastAsia="Times New Roman" w:hAnsi="Times New Roman"/>
          <w:spacing w:val="-6"/>
          <w:sz w:val="24"/>
          <w:szCs w:val="24"/>
          <w:lang w:eastAsia="ru-RU"/>
        </w:rPr>
        <w:t>доставку, упаковку, экспедирование, полный комплект документации, предоставляемый в соответствии с условиями Договора, монтаж, пуско-наладку, проведение вводного инструктажа по эксплуатации и обслуживанию товара, а также налоги, пошлины, сборы и другие обязательные платежи</w:t>
      </w:r>
      <w:r w:rsidR="00C11BC5">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w:t>
      </w:r>
      <w:r w:rsidRPr="00CF01CE">
        <w:rPr>
          <w:spacing w:val="-6"/>
        </w:rPr>
        <w:lastRenderedPageBreak/>
        <w:t xml:space="preserve">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237723" w:rsidRPr="00237723">
        <w:rPr>
          <w:rFonts w:ascii="Times New Roman" w:hAnsi="Times New Roman"/>
          <w:sz w:val="24"/>
          <w:szCs w:val="24"/>
        </w:rPr>
        <w:t>«</w:t>
      </w:r>
      <w:r w:rsidR="000959CC">
        <w:rPr>
          <w:rFonts w:ascii="Times New Roman" w:hAnsi="Times New Roman"/>
          <w:sz w:val="24"/>
          <w:szCs w:val="24"/>
        </w:rPr>
        <w:t>08</w:t>
      </w:r>
      <w:r w:rsidR="00237723" w:rsidRPr="00237723">
        <w:rPr>
          <w:rFonts w:ascii="Times New Roman" w:hAnsi="Times New Roman"/>
          <w:sz w:val="24"/>
          <w:szCs w:val="24"/>
        </w:rPr>
        <w:t xml:space="preserve">» </w:t>
      </w:r>
      <w:r w:rsidR="001310CB">
        <w:rPr>
          <w:rFonts w:ascii="Times New Roman" w:hAnsi="Times New Roman"/>
          <w:sz w:val="24"/>
          <w:szCs w:val="24"/>
        </w:rPr>
        <w:t>Ию</w:t>
      </w:r>
      <w:r w:rsidR="000959CC">
        <w:rPr>
          <w:rFonts w:ascii="Times New Roman" w:hAnsi="Times New Roman"/>
          <w:sz w:val="24"/>
          <w:szCs w:val="24"/>
        </w:rPr>
        <w:t>л</w:t>
      </w:r>
      <w:r w:rsidR="001310CB">
        <w:rPr>
          <w:rFonts w:ascii="Times New Roman" w:hAnsi="Times New Roman"/>
          <w:sz w:val="24"/>
          <w:szCs w:val="24"/>
        </w:rPr>
        <w:t>я</w:t>
      </w:r>
      <w:r w:rsidR="00237723" w:rsidRPr="00237723">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0959CC">
        <w:rPr>
          <w:rFonts w:ascii="Times New Roman" w:hAnsi="Times New Roman"/>
          <w:sz w:val="24"/>
          <w:szCs w:val="24"/>
        </w:rPr>
        <w:t>12</w:t>
      </w:r>
      <w:r w:rsidR="006F1C35" w:rsidRPr="006F1C35">
        <w:rPr>
          <w:rFonts w:ascii="Times New Roman" w:hAnsi="Times New Roman"/>
          <w:sz w:val="24"/>
          <w:szCs w:val="24"/>
        </w:rPr>
        <w:t xml:space="preserve">» </w:t>
      </w:r>
      <w:r w:rsidR="001310CB" w:rsidRPr="001310CB">
        <w:rPr>
          <w:rFonts w:ascii="Times New Roman" w:hAnsi="Times New Roman"/>
          <w:sz w:val="24"/>
          <w:szCs w:val="24"/>
        </w:rPr>
        <w:t>Ию</w:t>
      </w:r>
      <w:r w:rsidR="000959CC">
        <w:rPr>
          <w:rFonts w:ascii="Times New Roman" w:hAnsi="Times New Roman"/>
          <w:sz w:val="24"/>
          <w:szCs w:val="24"/>
        </w:rPr>
        <w:t>л</w:t>
      </w:r>
      <w:r w:rsidR="001310CB" w:rsidRPr="001310CB">
        <w:rPr>
          <w:rFonts w:ascii="Times New Roman" w:hAnsi="Times New Roman"/>
          <w:sz w:val="24"/>
          <w:szCs w:val="24"/>
        </w:rPr>
        <w:t xml:space="preserve">я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1310CB">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0959CC">
        <w:rPr>
          <w:rFonts w:ascii="Times New Roman" w:hAnsi="Times New Roman"/>
          <w:sz w:val="24"/>
          <w:szCs w:val="24"/>
        </w:rPr>
        <w:t>15</w:t>
      </w:r>
      <w:r w:rsidR="006F1C35" w:rsidRPr="006F1C35">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1310CB">
        <w:rPr>
          <w:rFonts w:ascii="Times New Roman" w:hAnsi="Times New Roman"/>
          <w:sz w:val="24"/>
          <w:szCs w:val="24"/>
        </w:rPr>
        <w:t>«</w:t>
      </w:r>
      <w:r w:rsidR="000959CC">
        <w:rPr>
          <w:rFonts w:ascii="Times New Roman" w:hAnsi="Times New Roman"/>
          <w:sz w:val="24"/>
          <w:szCs w:val="24"/>
        </w:rPr>
        <w:t>18</w:t>
      </w:r>
      <w:r w:rsidR="004B7A9F" w:rsidRPr="004B7A9F">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6D76CE" w:rsidRPr="006D76CE">
        <w:rPr>
          <w:rFonts w:ascii="Times New Roman" w:hAnsi="Times New Roman"/>
          <w:sz w:val="24"/>
          <w:szCs w:val="24"/>
        </w:rPr>
        <w:t>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E769A9">
      <w:pPr>
        <w:keepNext/>
        <w:numPr>
          <w:ilvl w:val="0"/>
          <w:numId w:val="20"/>
        </w:numPr>
        <w:jc w:val="center"/>
        <w:outlineLvl w:val="0"/>
        <w:rPr>
          <w:iCs/>
        </w:rPr>
      </w:pPr>
      <w:bookmarkStart w:id="11" w:name="_Toc349746853"/>
      <w:bookmarkEnd w:id="11"/>
    </w:p>
    <w:p w:rsidR="003F7186" w:rsidRPr="001D5115" w:rsidRDefault="00550622"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9746854"/>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9746855"/>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97468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9746857"/>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E769A9">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E769A9">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E769A9">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E769A9">
      <w:pPr>
        <w:pStyle w:val="Times12"/>
        <w:widowControl w:val="0"/>
        <w:numPr>
          <w:ilvl w:val="2"/>
          <w:numId w:val="21"/>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E769A9">
      <w:pPr>
        <w:pStyle w:val="Times12"/>
        <w:widowControl w:val="0"/>
        <w:numPr>
          <w:ilvl w:val="2"/>
          <w:numId w:val="21"/>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E769A9">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E769A9">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E769A9">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E769A9">
      <w:pPr>
        <w:pStyle w:val="Times12"/>
        <w:widowControl w:val="0"/>
        <w:numPr>
          <w:ilvl w:val="2"/>
          <w:numId w:val="21"/>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65130D" w:rsidRPr="0065130D">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97468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974685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97468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97468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9746862"/>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9746863"/>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97468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9746865"/>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9746866"/>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9746867"/>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9746868"/>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9746869"/>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E769A9">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9746870"/>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974687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9746872"/>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E769A9">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E769A9">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974687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9746874"/>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974687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974687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974687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974687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974687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974688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974688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974688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9746883"/>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E769A9">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9746884"/>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9746885"/>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9746886"/>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E769A9">
      <w:pPr>
        <w:numPr>
          <w:ilvl w:val="0"/>
          <w:numId w:val="2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9746887"/>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9746888"/>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r w:rsidR="00BA5409">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FD6339" w:rsidP="009F3689">
            <w:pPr>
              <w:spacing w:before="60" w:after="60"/>
              <w:jc w:val="both"/>
              <w:rPr>
                <w:sz w:val="22"/>
                <w:szCs w:val="22"/>
              </w:rPr>
            </w:pPr>
            <w:r w:rsidRPr="00FD6339">
              <w:rPr>
                <w:bCs/>
                <w:color w:val="000000"/>
                <w:sz w:val="22"/>
                <w:szCs w:val="22"/>
              </w:rPr>
              <w:t xml:space="preserve">Право заключения договора на </w:t>
            </w:r>
            <w:r w:rsidR="000959CC" w:rsidRPr="000959CC">
              <w:rPr>
                <w:bCs/>
                <w:color w:val="000000"/>
                <w:sz w:val="22"/>
                <w:szCs w:val="22"/>
              </w:rPr>
              <w:t xml:space="preserve">поставку вертикального </w:t>
            </w:r>
            <w:proofErr w:type="spellStart"/>
            <w:r w:rsidR="000959CC" w:rsidRPr="000959CC">
              <w:rPr>
                <w:bCs/>
                <w:color w:val="000000"/>
                <w:sz w:val="22"/>
                <w:szCs w:val="22"/>
              </w:rPr>
              <w:t>пресса-бочкодава</w:t>
            </w:r>
            <w:proofErr w:type="spellEnd"/>
            <w:r w:rsidR="000959CC" w:rsidRPr="000959CC">
              <w:rPr>
                <w:bCs/>
                <w:color w:val="000000"/>
                <w:sz w:val="22"/>
                <w:szCs w:val="22"/>
              </w:rPr>
              <w:t xml:space="preserve"> для нужд Саратовского отделения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323C5D">
              <w:rPr>
                <w:bCs/>
                <w:sz w:val="22"/>
                <w:szCs w:val="22"/>
              </w:rPr>
              <w:t xml:space="preserve">не позднее </w:t>
            </w:r>
            <w:r w:rsidR="00323C5D" w:rsidRPr="00323C5D">
              <w:rPr>
                <w:bCs/>
                <w:sz w:val="22"/>
                <w:szCs w:val="22"/>
              </w:rPr>
              <w:t>20.11.2013</w:t>
            </w:r>
            <w:r w:rsidRPr="009F3689">
              <w:rPr>
                <w:bCs/>
                <w:sz w:val="22"/>
                <w:szCs w:val="22"/>
              </w:rPr>
              <w:t>.</w:t>
            </w:r>
            <w:r w:rsidR="00323C5D">
              <w:rPr>
                <w:bCs/>
                <w:sz w:val="22"/>
                <w:szCs w:val="22"/>
              </w:rPr>
              <w:tab/>
            </w:r>
            <w:r w:rsidR="00323C5D">
              <w:rPr>
                <w:bCs/>
                <w:sz w:val="22"/>
                <w:szCs w:val="22"/>
              </w:rPr>
              <w:br/>
            </w:r>
          </w:p>
          <w:p w:rsidR="00C6137C" w:rsidRPr="009F3689" w:rsidRDefault="00C6137C" w:rsidP="00B223CB">
            <w:pPr>
              <w:spacing w:before="60" w:after="60"/>
              <w:jc w:val="both"/>
              <w:rPr>
                <w:bCs/>
                <w:sz w:val="22"/>
                <w:szCs w:val="22"/>
              </w:rPr>
            </w:pPr>
          </w:p>
          <w:p w:rsidR="002E57B2"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нения работ или оказания услуг:</w:t>
            </w:r>
          </w:p>
          <w:p w:rsidR="00682434" w:rsidRDefault="000959CC" w:rsidP="00682434">
            <w:pPr>
              <w:jc w:val="both"/>
              <w:rPr>
                <w:bCs/>
                <w:sz w:val="22"/>
                <w:szCs w:val="22"/>
              </w:rPr>
            </w:pPr>
            <w:r w:rsidRPr="000959CC">
              <w:rPr>
                <w:bCs/>
                <w:sz w:val="22"/>
                <w:szCs w:val="22"/>
              </w:rPr>
              <w:t xml:space="preserve">Саратовская область, </w:t>
            </w:r>
            <w:proofErr w:type="spellStart"/>
            <w:r w:rsidRPr="000959CC">
              <w:rPr>
                <w:bCs/>
                <w:sz w:val="22"/>
                <w:szCs w:val="22"/>
              </w:rPr>
              <w:t>Татищевский</w:t>
            </w:r>
            <w:proofErr w:type="spellEnd"/>
            <w:r w:rsidRPr="000959CC">
              <w:rPr>
                <w:bCs/>
                <w:sz w:val="22"/>
                <w:szCs w:val="22"/>
              </w:rPr>
              <w:t xml:space="preserve"> район, 1,7 км к югу от д. </w:t>
            </w:r>
            <w:proofErr w:type="spellStart"/>
            <w:r w:rsidRPr="000959CC">
              <w:rPr>
                <w:bCs/>
                <w:sz w:val="22"/>
                <w:szCs w:val="22"/>
              </w:rPr>
              <w:t>Докторовка</w:t>
            </w:r>
            <w:proofErr w:type="spellEnd"/>
            <w:r w:rsidRPr="000959CC">
              <w:rPr>
                <w:bCs/>
                <w:sz w:val="22"/>
                <w:szCs w:val="22"/>
              </w:rPr>
              <w:t xml:space="preserve"> (ПХРО Саратовского отделения филиала «Приволжский территориальный округ» ФГУП «РосРАО»)</w:t>
            </w:r>
            <w:r w:rsidR="00682434">
              <w:rPr>
                <w:bCs/>
                <w:sz w:val="22"/>
                <w:szCs w:val="22"/>
              </w:rPr>
              <w:t>.</w:t>
            </w: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lastRenderedPageBreak/>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lastRenderedPageBreak/>
              <w:t xml:space="preserve">Официальным сайтом </w:t>
            </w:r>
            <w:r w:rsidRPr="00642D01">
              <w:rPr>
                <w:sz w:val="22"/>
                <w:szCs w:val="22"/>
              </w:rPr>
              <w:t xml:space="preserve">в сети «Интернет» для размещения </w:t>
            </w:r>
            <w:r w:rsidRPr="00642D01">
              <w:rPr>
                <w:sz w:val="22"/>
                <w:szCs w:val="22"/>
              </w:rPr>
              <w:lastRenderedPageBreak/>
              <w:t>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0959CC">
            <w:pPr>
              <w:spacing w:before="60" w:after="60"/>
              <w:ind w:right="153"/>
              <w:jc w:val="both"/>
              <w:rPr>
                <w:bCs/>
                <w:sz w:val="22"/>
                <w:szCs w:val="22"/>
              </w:rPr>
            </w:pPr>
            <w:r w:rsidRPr="009F3689">
              <w:rPr>
                <w:sz w:val="22"/>
                <w:szCs w:val="22"/>
              </w:rPr>
              <w:t>«</w:t>
            </w:r>
            <w:r w:rsidR="000959CC">
              <w:rPr>
                <w:sz w:val="22"/>
                <w:szCs w:val="22"/>
              </w:rPr>
              <w:t>17</w:t>
            </w:r>
            <w:r w:rsidR="00493733" w:rsidRPr="009F3689">
              <w:rPr>
                <w:sz w:val="22"/>
                <w:szCs w:val="22"/>
              </w:rPr>
              <w:t>»</w:t>
            </w:r>
            <w:r w:rsidR="00C257F9" w:rsidRPr="009F3689">
              <w:rPr>
                <w:sz w:val="22"/>
                <w:szCs w:val="22"/>
              </w:rPr>
              <w:t xml:space="preserve"> </w:t>
            </w:r>
            <w:r w:rsidR="00323C5D">
              <w:rPr>
                <w:sz w:val="22"/>
                <w:szCs w:val="22"/>
              </w:rPr>
              <w:t>Июня</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0959CC">
              <w:rPr>
                <w:bCs/>
                <w:sz w:val="22"/>
                <w:szCs w:val="22"/>
              </w:rPr>
              <w:br/>
            </w:r>
            <w:r w:rsidR="000959CC">
              <w:rPr>
                <w:bCs/>
                <w:sz w:val="22"/>
                <w:szCs w:val="22"/>
              </w:rPr>
              <w:br/>
            </w:r>
            <w:r w:rsidR="000959CC">
              <w:rPr>
                <w:bCs/>
                <w:sz w:val="22"/>
                <w:szCs w:val="22"/>
              </w:rPr>
              <w:br/>
            </w:r>
            <w:r w:rsidR="000959CC">
              <w:rPr>
                <w:bCs/>
                <w:sz w:val="22"/>
                <w:szCs w:val="22"/>
              </w:rPr>
              <w:br/>
            </w:r>
            <w:r w:rsidR="00416E10">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323C5D">
              <w:rPr>
                <w:bCs/>
                <w:sz w:val="22"/>
                <w:szCs w:val="22"/>
              </w:rPr>
              <w:br/>
            </w:r>
            <w:r w:rsidR="00323C5D">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0959CC" w:rsidP="00412A50">
            <w:pPr>
              <w:spacing w:before="60" w:after="60"/>
              <w:jc w:val="both"/>
              <w:rPr>
                <w:bCs/>
                <w:sz w:val="22"/>
                <w:szCs w:val="22"/>
              </w:rPr>
            </w:pPr>
            <w:r w:rsidRPr="000959CC">
              <w:rPr>
                <w:bCs/>
                <w:sz w:val="22"/>
                <w:szCs w:val="22"/>
              </w:rPr>
              <w:t>480 000,00 (Четыреста восемьдесят тысяч) рублей 00 копеек, в текущих ценах, включая НД. Цена договора включает в себя все расходы на доставку, упаковку, экспедирование, полный комплект документации, предоставляемый в соответствии с условиями Договора, монтаж, пуско-наладку, проведение вводного инструктажа по эксплуатации и обслуживанию товара, а также налоги, пошлины, сборы и другие обязательные платежи</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0959CC" w:rsidP="00412A50">
            <w:pPr>
              <w:spacing w:before="60" w:after="60"/>
              <w:jc w:val="both"/>
              <w:rPr>
                <w:bCs/>
                <w:sz w:val="22"/>
                <w:szCs w:val="22"/>
              </w:rPr>
            </w:pPr>
            <w:r w:rsidRPr="000959CC">
              <w:rPr>
                <w:bCs/>
                <w:sz w:val="22"/>
                <w:szCs w:val="22"/>
              </w:rPr>
              <w:t>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w:t>
            </w:r>
            <w:r w:rsidR="0010468F" w:rsidRPr="009F3689">
              <w:rPr>
                <w:bCs/>
                <w:sz w:val="22"/>
                <w:szCs w:val="22"/>
              </w:rPr>
              <w:lastRenderedPageBreak/>
              <w:t>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Default="00917CAD" w:rsidP="00B42327">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B42327" w:rsidRPr="00B42327" w:rsidRDefault="00B4232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0959CC" w:rsidRPr="000959CC" w:rsidRDefault="000959CC" w:rsidP="00323C5D">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0959CC">
              <w:rPr>
                <w:bCs/>
                <w:sz w:val="22"/>
                <w:szCs w:val="22"/>
              </w:rPr>
              <w:t xml:space="preserve">Товар должен быть поставлен новым, 2012 - 2013 г. выпуска (не допускается поставка выставочных образцов, а также бывшего в употреблении, либо собранного из восстановленных узлов).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w:t>
            </w:r>
          </w:p>
          <w:p w:rsidR="000959CC" w:rsidRPr="000959CC" w:rsidRDefault="000959CC" w:rsidP="00323C5D">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0959CC">
              <w:rPr>
                <w:bCs/>
                <w:sz w:val="22"/>
                <w:szCs w:val="22"/>
              </w:rPr>
              <w:t xml:space="preserve">Доставка, разгрузка товара, монтаж и пуско-наладка по адресу Покупателя, указанному в п. 3.4, производится силами Поставщика и за счет Поставщика.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 </w:t>
            </w:r>
          </w:p>
          <w:p w:rsidR="000959CC" w:rsidRPr="000959CC" w:rsidRDefault="000959CC" w:rsidP="00323C5D">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0959CC">
              <w:rPr>
                <w:bCs/>
                <w:sz w:val="22"/>
                <w:szCs w:val="22"/>
              </w:rPr>
              <w:lastRenderedPageBreak/>
              <w:t xml:space="preserve">Гарантия на поставленный товар составляет - 36 месяцев. Гарантийный срок исчисляется со дня подписания соответствующего Акта приема - передачи. </w:t>
            </w:r>
          </w:p>
          <w:p w:rsidR="000959CC" w:rsidRPr="000959CC" w:rsidRDefault="000959CC" w:rsidP="00323C5D">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0959CC">
              <w:rPr>
                <w:bCs/>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bCs/>
                <w:sz w:val="22"/>
                <w:szCs w:val="22"/>
              </w:rPr>
              <w:t xml:space="preserve"> </w:t>
            </w:r>
            <w:r w:rsidRPr="000959CC">
              <w:rPr>
                <w:bCs/>
                <w:sz w:val="22"/>
                <w:szCs w:val="22"/>
              </w:rPr>
              <w:t xml:space="preserve">Сертификаты, руководство по эксплуатации, технический паспорт на товар, гарантийные талоны должны быть представлены на русском языке. </w:t>
            </w:r>
          </w:p>
          <w:p w:rsidR="00323C5D" w:rsidRPr="000959CC" w:rsidRDefault="000959CC" w:rsidP="000959CC">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0959CC">
              <w:rPr>
                <w:bCs/>
                <w:sz w:val="22"/>
                <w:szCs w:val="22"/>
              </w:rPr>
              <w:t xml:space="preserve">Поставщик должен провести вводный инструктаж специалистов Заказчика по эксплуатации и обслуживанию товара. Товар должен отвечать требованиям стандарта DIN 2391 (EN 10305-4). Товар должен соответствовать требованиям нормативных документов: - ГОСТ 12.2.017-93 «Оборудование </w:t>
            </w:r>
            <w:proofErr w:type="spellStart"/>
            <w:r w:rsidRPr="000959CC">
              <w:rPr>
                <w:bCs/>
                <w:sz w:val="22"/>
                <w:szCs w:val="22"/>
              </w:rPr>
              <w:t>кузнечно-прессовое</w:t>
            </w:r>
            <w:proofErr w:type="spellEnd"/>
            <w:r w:rsidRPr="000959CC">
              <w:rPr>
                <w:bCs/>
                <w:sz w:val="22"/>
                <w:szCs w:val="22"/>
              </w:rPr>
              <w:t xml:space="preserve">. Общие требования безопасности»; - ГОСТ 7600-90 «Оборудование </w:t>
            </w:r>
            <w:proofErr w:type="spellStart"/>
            <w:r w:rsidRPr="000959CC">
              <w:rPr>
                <w:bCs/>
                <w:sz w:val="22"/>
                <w:szCs w:val="22"/>
              </w:rPr>
              <w:t>кузнечно-прессовое</w:t>
            </w:r>
            <w:proofErr w:type="spellEnd"/>
            <w:r w:rsidRPr="000959CC">
              <w:rPr>
                <w:bCs/>
                <w:sz w:val="22"/>
                <w:szCs w:val="22"/>
              </w:rPr>
              <w:t>. Общие технические условия»; - ГОСТ 23170-78 «Упаковка для изделий машиностроения. Общие требования»; - ОСТ3-4001-77 «Соединения сварные. Общие технические требования к изготовлению и методы контроля»; Упаковка товара, комплектующих, запасных частей, принадлежностей и инструмента должна соответствовать требованиям нормативных документов: - ГОСТ 23170-78 «Упаковка для изделий машиностроения. Общие требования»</w:t>
            </w:r>
            <w:r>
              <w:rPr>
                <w:bCs/>
                <w:sz w:val="22"/>
                <w:szCs w:val="22"/>
              </w:rPr>
              <w:t>.</w:t>
            </w:r>
          </w:p>
        </w:tc>
      </w:tr>
      <w:tr w:rsidR="004651C7" w:rsidRPr="009F3689" w:rsidTr="00E02B14">
        <w:trPr>
          <w:trHeight w:val="1031"/>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E769A9">
            <w:pPr>
              <w:widowControl w:val="0"/>
              <w:numPr>
                <w:ilvl w:val="2"/>
                <w:numId w:val="48"/>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3E4BAC">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lastRenderedPageBreak/>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lastRenderedPageBreak/>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lastRenderedPageBreak/>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E769A9">
            <w:pPr>
              <w:pStyle w:val="Times12"/>
              <w:widowControl w:val="0"/>
              <w:numPr>
                <w:ilvl w:val="0"/>
                <w:numId w:val="49"/>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0959CC" w:rsidP="00682434">
            <w:pPr>
              <w:pStyle w:val="Times12"/>
              <w:spacing w:before="60" w:after="60"/>
              <w:ind w:right="153" w:firstLine="0"/>
              <w:rPr>
                <w:spacing w:val="-6"/>
                <w:sz w:val="22"/>
              </w:rPr>
            </w:pPr>
            <w:r>
              <w:rPr>
                <w:sz w:val="22"/>
              </w:rPr>
              <w:t>Допускается, 5%</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0959CC">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w:t>
            </w:r>
            <w:r w:rsidR="000959CC">
              <w:rPr>
                <w:spacing w:val="-6"/>
                <w:sz w:val="22"/>
              </w:rPr>
              <w:t>08</w:t>
            </w:r>
            <w:r w:rsidR="00B42327" w:rsidRPr="00B42327">
              <w:rPr>
                <w:spacing w:val="-6"/>
                <w:sz w:val="22"/>
              </w:rPr>
              <w:t xml:space="preserve">» </w:t>
            </w:r>
            <w:r w:rsidR="000959CC">
              <w:rPr>
                <w:spacing w:val="-6"/>
                <w:sz w:val="22"/>
              </w:rPr>
              <w:t>Июл</w:t>
            </w:r>
            <w:r w:rsidR="001310CB">
              <w:rPr>
                <w:spacing w:val="-6"/>
                <w:sz w:val="22"/>
              </w:rPr>
              <w:t xml:space="preserve">я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0959CC">
            <w:pPr>
              <w:pStyle w:val="Times12"/>
              <w:spacing w:before="60" w:after="60"/>
              <w:ind w:right="153" w:firstLine="0"/>
              <w:rPr>
                <w:sz w:val="22"/>
              </w:rPr>
            </w:pPr>
            <w:r w:rsidRPr="00B42327">
              <w:rPr>
                <w:spacing w:val="-6"/>
                <w:sz w:val="22"/>
              </w:rPr>
              <w:t>«</w:t>
            </w:r>
            <w:r w:rsidR="000959CC">
              <w:rPr>
                <w:spacing w:val="-6"/>
                <w:sz w:val="22"/>
              </w:rPr>
              <w:t>12</w:t>
            </w:r>
            <w:r w:rsidRPr="00B42327">
              <w:rPr>
                <w:spacing w:val="-6"/>
                <w:sz w:val="22"/>
              </w:rPr>
              <w:t xml:space="preserve">» </w:t>
            </w:r>
            <w:r w:rsidR="001310CB" w:rsidRPr="001310CB">
              <w:rPr>
                <w:spacing w:val="-6"/>
                <w:sz w:val="22"/>
              </w:rPr>
              <w:t>Ию</w:t>
            </w:r>
            <w:r w:rsidR="000959CC">
              <w:rPr>
                <w:spacing w:val="-6"/>
                <w:sz w:val="22"/>
              </w:rPr>
              <w:t>л</w:t>
            </w:r>
            <w:r w:rsidR="001310CB" w:rsidRPr="001310CB">
              <w:rPr>
                <w:spacing w:val="-6"/>
                <w:sz w:val="22"/>
              </w:rPr>
              <w:t xml:space="preserve">я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0959CC">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1310CB">
              <w:rPr>
                <w:sz w:val="22"/>
              </w:rPr>
              <w:t>1</w:t>
            </w:r>
            <w:r w:rsidR="00E84A18">
              <w:rPr>
                <w:sz w:val="22"/>
              </w:rPr>
              <w:t>0</w:t>
            </w:r>
            <w:r w:rsidR="00E30131" w:rsidRPr="009F3689">
              <w:rPr>
                <w:sz w:val="22"/>
              </w:rPr>
              <w:t xml:space="preserve">:00 (время московское) </w:t>
            </w:r>
            <w:r w:rsidR="001310CB">
              <w:rPr>
                <w:sz w:val="22"/>
              </w:rPr>
              <w:t>«</w:t>
            </w:r>
            <w:r w:rsidR="000959CC">
              <w:rPr>
                <w:sz w:val="22"/>
              </w:rPr>
              <w:t>15</w:t>
            </w:r>
            <w:r w:rsidR="001849BF" w:rsidRPr="001849BF">
              <w:rPr>
                <w:sz w:val="22"/>
              </w:rPr>
              <w:t xml:space="preserve">» </w:t>
            </w:r>
            <w:r w:rsidR="001310CB" w:rsidRPr="001310CB">
              <w:rPr>
                <w:sz w:val="22"/>
              </w:rPr>
              <w:t>Ию</w:t>
            </w:r>
            <w:r w:rsidR="004F2270">
              <w:rPr>
                <w:sz w:val="22"/>
              </w:rPr>
              <w:t>л</w:t>
            </w:r>
            <w:r w:rsidR="001310CB" w:rsidRPr="001310CB">
              <w:rPr>
                <w:sz w:val="22"/>
              </w:rPr>
              <w:t xml:space="preserve">я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0959CC">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1849BF" w:rsidRPr="001849BF">
              <w:rPr>
                <w:spacing w:val="-6"/>
                <w:sz w:val="22"/>
              </w:rPr>
              <w:t>«</w:t>
            </w:r>
            <w:r w:rsidR="000959CC">
              <w:rPr>
                <w:spacing w:val="-6"/>
                <w:sz w:val="22"/>
              </w:rPr>
              <w:t>18</w:t>
            </w:r>
            <w:r w:rsidR="001849BF" w:rsidRPr="001849BF">
              <w:rPr>
                <w:spacing w:val="-6"/>
                <w:sz w:val="22"/>
              </w:rPr>
              <w:t xml:space="preserve">» </w:t>
            </w:r>
            <w:r w:rsidR="001310CB" w:rsidRPr="001310CB">
              <w:rPr>
                <w:spacing w:val="-6"/>
                <w:sz w:val="22"/>
              </w:rPr>
              <w:t>Ию</w:t>
            </w:r>
            <w:r w:rsidR="004F2270">
              <w:rPr>
                <w:spacing w:val="-6"/>
                <w:sz w:val="22"/>
              </w:rPr>
              <w:t>л</w:t>
            </w:r>
            <w:r w:rsidR="001310CB" w:rsidRPr="001310CB">
              <w:rPr>
                <w:spacing w:val="-6"/>
                <w:sz w:val="22"/>
              </w:rPr>
              <w:t xml:space="preserve">я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w:t>
            </w:r>
            <w:r w:rsidRPr="009F3689">
              <w:rPr>
                <w:bCs/>
                <w:sz w:val="22"/>
                <w:szCs w:val="22"/>
              </w:rPr>
              <w:lastRenderedPageBreak/>
              <w:t>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lastRenderedPageBreak/>
              <w:t>Не требуется.</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9746889"/>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9746890"/>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769A9">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97468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headerReference w:type="even" r:id="rId37"/>
          <w:headerReference w:type="default" r:id="rId38"/>
          <w:footerReference w:type="even" r:id="rId39"/>
          <w:footerReference w:type="default" r:id="rId40"/>
          <w:headerReference w:type="first" r:id="rId41"/>
          <w:footerReference w:type="first" r:id="rId42"/>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9746892"/>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43"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4"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E769A9">
      <w:pPr>
        <w:pStyle w:val="Times12"/>
        <w:widowControl w:val="0"/>
        <w:numPr>
          <w:ilvl w:val="0"/>
          <w:numId w:val="50"/>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E769A9">
      <w:pPr>
        <w:pStyle w:val="Times12"/>
        <w:widowControl w:val="0"/>
        <w:numPr>
          <w:ilvl w:val="0"/>
          <w:numId w:val="50"/>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9746893"/>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9746894"/>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E769A9">
      <w:pPr>
        <w:keepNext/>
        <w:numPr>
          <w:ilvl w:val="0"/>
          <w:numId w:val="20"/>
        </w:numPr>
        <w:jc w:val="center"/>
        <w:outlineLvl w:val="0"/>
        <w:rPr>
          <w:b/>
          <w:iCs/>
          <w:sz w:val="28"/>
          <w:szCs w:val="28"/>
        </w:rPr>
      </w:pPr>
      <w:bookmarkStart w:id="454" w:name="_Toc326685780"/>
      <w:bookmarkStart w:id="455" w:name="_Toc349746895"/>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7D5979">
      <w:pgSz w:w="11906" w:h="16838"/>
      <w:pgMar w:top="1135" w:right="849" w:bottom="1135"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9CC" w:rsidRDefault="000959CC">
      <w:r>
        <w:separator/>
      </w:r>
    </w:p>
  </w:endnote>
  <w:endnote w:type="continuationSeparator" w:id="0">
    <w:p w:rsidR="000959CC" w:rsidRDefault="000959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7D3" w:rsidRDefault="00D077D3">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9CC" w:rsidRPr="000A248F" w:rsidRDefault="000959CC"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D077D3">
      <w:rPr>
        <w:rFonts w:ascii="Times New Roman" w:hAnsi="Times New Roman" w:cs="Times New Roman"/>
        <w:noProof/>
        <w:sz w:val="22"/>
        <w:szCs w:val="22"/>
      </w:rPr>
      <w:t>51</w:t>
    </w:r>
    <w:r w:rsidRPr="000A248F">
      <w:rPr>
        <w:rFonts w:ascii="Times New Roman" w:hAnsi="Times New Roman" w:cs="Times New Roman"/>
        <w:sz w:val="22"/>
        <w:szCs w:val="22"/>
      </w:rPr>
      <w:fldChar w:fldCharType="end"/>
    </w:r>
  </w:p>
  <w:p w:rsidR="000959CC" w:rsidRPr="003D42E7" w:rsidRDefault="000959CC"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0959CC" w:rsidRPr="000265B5" w:rsidRDefault="000959CC"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Pr="000959CC">
      <w:rPr>
        <w:rFonts w:ascii="Times New Roman" w:hAnsi="Times New Roman" w:cs="Times New Roman"/>
      </w:rPr>
      <w:t xml:space="preserve">поставку вертикального </w:t>
    </w:r>
    <w:proofErr w:type="spellStart"/>
    <w:r w:rsidRPr="000959CC">
      <w:rPr>
        <w:rFonts w:ascii="Times New Roman" w:hAnsi="Times New Roman" w:cs="Times New Roman"/>
      </w:rPr>
      <w:t>пресса-бочкодава</w:t>
    </w:r>
    <w:proofErr w:type="spellEnd"/>
    <w:r w:rsidRPr="000959CC">
      <w:rPr>
        <w:rFonts w:ascii="Times New Roman" w:hAnsi="Times New Roman" w:cs="Times New Roman"/>
      </w:rPr>
      <w:t xml:space="preserve"> для нужд Саратовского отделения филиала «Приволжский территориальный округ» ФГУП «РосРАО»</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7D3" w:rsidRDefault="00D077D3">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9CC" w:rsidRDefault="000959CC">
      <w:r>
        <w:separator/>
      </w:r>
    </w:p>
  </w:footnote>
  <w:footnote w:type="continuationSeparator" w:id="0">
    <w:p w:rsidR="000959CC" w:rsidRDefault="000959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7D3" w:rsidRDefault="00D077D3">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7D3" w:rsidRDefault="00D077D3">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7D3" w:rsidRDefault="00D077D3">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A777E6"/>
    <w:multiLevelType w:val="hybridMultilevel"/>
    <w:tmpl w:val="F0709646"/>
    <w:lvl w:ilvl="0" w:tplc="0FEC1E6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9B4104"/>
    <w:multiLevelType w:val="hybridMultilevel"/>
    <w:tmpl w:val="F7A8756A"/>
    <w:lvl w:ilvl="0" w:tplc="0FEC1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3"/>
  </w:num>
  <w:num w:numId="3">
    <w:abstractNumId w:val="49"/>
  </w:num>
  <w:num w:numId="4">
    <w:abstractNumId w:val="35"/>
  </w:num>
  <w:num w:numId="5">
    <w:abstractNumId w:val="1"/>
  </w:num>
  <w:num w:numId="6">
    <w:abstractNumId w:val="0"/>
  </w:num>
  <w:num w:numId="7">
    <w:abstractNumId w:val="28"/>
  </w:num>
  <w:num w:numId="8">
    <w:abstractNumId w:val="3"/>
  </w:num>
  <w:num w:numId="9">
    <w:abstractNumId w:val="17"/>
  </w:num>
  <w:num w:numId="10">
    <w:abstractNumId w:val="19"/>
  </w:num>
  <w:num w:numId="11">
    <w:abstractNumId w:val="2"/>
  </w:num>
  <w:num w:numId="12">
    <w:abstractNumId w:val="39"/>
  </w:num>
  <w:num w:numId="13">
    <w:abstractNumId w:val="52"/>
  </w:num>
  <w:num w:numId="14">
    <w:abstractNumId w:val="14"/>
  </w:num>
  <w:num w:numId="15">
    <w:abstractNumId w:val="8"/>
  </w:num>
  <w:num w:numId="16">
    <w:abstractNumId w:val="25"/>
  </w:num>
  <w:num w:numId="17">
    <w:abstractNumId w:val="46"/>
  </w:num>
  <w:num w:numId="18">
    <w:abstractNumId w:val="48"/>
  </w:num>
  <w:num w:numId="19">
    <w:abstractNumId w:val="11"/>
  </w:num>
  <w:num w:numId="20">
    <w:abstractNumId w:val="30"/>
  </w:num>
  <w:num w:numId="21">
    <w:abstractNumId w:val="20"/>
  </w:num>
  <w:num w:numId="22">
    <w:abstractNumId w:val="5"/>
  </w:num>
  <w:num w:numId="23">
    <w:abstractNumId w:val="50"/>
  </w:num>
  <w:num w:numId="24">
    <w:abstractNumId w:val="38"/>
  </w:num>
  <w:num w:numId="25">
    <w:abstractNumId w:val="40"/>
  </w:num>
  <w:num w:numId="26">
    <w:abstractNumId w:val="26"/>
  </w:num>
  <w:num w:numId="27">
    <w:abstractNumId w:val="36"/>
  </w:num>
  <w:num w:numId="28">
    <w:abstractNumId w:val="44"/>
  </w:num>
  <w:num w:numId="29">
    <w:abstractNumId w:val="21"/>
  </w:num>
  <w:num w:numId="30">
    <w:abstractNumId w:val="15"/>
  </w:num>
  <w:num w:numId="31">
    <w:abstractNumId w:val="45"/>
  </w:num>
  <w:num w:numId="32">
    <w:abstractNumId w:val="33"/>
  </w:num>
  <w:num w:numId="33">
    <w:abstractNumId w:val="47"/>
  </w:num>
  <w:num w:numId="34">
    <w:abstractNumId w:val="22"/>
  </w:num>
  <w:num w:numId="35">
    <w:abstractNumId w:val="29"/>
  </w:num>
  <w:num w:numId="36">
    <w:abstractNumId w:val="9"/>
  </w:num>
  <w:num w:numId="37">
    <w:abstractNumId w:val="41"/>
  </w:num>
  <w:num w:numId="38">
    <w:abstractNumId w:val="12"/>
  </w:num>
  <w:num w:numId="39">
    <w:abstractNumId w:val="27"/>
  </w:num>
  <w:num w:numId="40">
    <w:abstractNumId w:val="6"/>
  </w:num>
  <w:num w:numId="41">
    <w:abstractNumId w:val="24"/>
  </w:num>
  <w:num w:numId="42">
    <w:abstractNumId w:val="32"/>
  </w:num>
  <w:num w:numId="43">
    <w:abstractNumId w:val="16"/>
  </w:num>
  <w:num w:numId="44">
    <w:abstractNumId w:val="42"/>
  </w:num>
  <w:num w:numId="45">
    <w:abstractNumId w:val="34"/>
  </w:num>
  <w:num w:numId="46">
    <w:abstractNumId w:val="23"/>
  </w:num>
  <w:num w:numId="47">
    <w:abstractNumId w:val="10"/>
  </w:num>
  <w:num w:numId="48">
    <w:abstractNumId w:val="43"/>
  </w:num>
  <w:num w:numId="49">
    <w:abstractNumId w:val="51"/>
  </w:num>
  <w:num w:numId="50">
    <w:abstractNumId w:val="7"/>
  </w:num>
  <w:num w:numId="51">
    <w:abstractNumId w:val="18"/>
  </w:num>
  <w:num w:numId="52">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0F01"/>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4EAD"/>
    <w:rsid w:val="000959CC"/>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10C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9BF"/>
    <w:rsid w:val="00184AAD"/>
    <w:rsid w:val="00184CDA"/>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460A"/>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37723"/>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7B2"/>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C5D"/>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B7A9F"/>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270"/>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45E"/>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1C8F"/>
    <w:rsid w:val="00682434"/>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B7A"/>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3821"/>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D59"/>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5979"/>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0E28"/>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2605"/>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615"/>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7D5"/>
    <w:rsid w:val="00B10A60"/>
    <w:rsid w:val="00B11982"/>
    <w:rsid w:val="00B11DBD"/>
    <w:rsid w:val="00B13723"/>
    <w:rsid w:val="00B14BD7"/>
    <w:rsid w:val="00B14EAE"/>
    <w:rsid w:val="00B15683"/>
    <w:rsid w:val="00B15A9F"/>
    <w:rsid w:val="00B223CB"/>
    <w:rsid w:val="00B22FF5"/>
    <w:rsid w:val="00B24686"/>
    <w:rsid w:val="00B24CF9"/>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5409"/>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077D3"/>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28C4"/>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69A9"/>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037A"/>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eader" Target="header2.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 Id="rId43"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34667A-66FE-4651-851E-F99E14D712D4}">
  <ds:schemaRefs>
    <ds:schemaRef ds:uri="http://schemas.openxmlformats.org/officeDocument/2006/bibliography"/>
  </ds:schemaRefs>
</ds:datastoreItem>
</file>

<file path=customXml/itemProps2.xml><?xml version="1.0" encoding="utf-8"?>
<ds:datastoreItem xmlns:ds="http://schemas.openxmlformats.org/officeDocument/2006/customXml" ds:itemID="{C02C9A3A-FEC9-45EE-A748-D4CD1BEFA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51</Pages>
  <Words>16864</Words>
  <Characters>118685</Characters>
  <Application>Microsoft Office Word</Application>
  <DocSecurity>0</DocSecurity>
  <Lines>989</Lines>
  <Paragraphs>270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135279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401</cp:revision>
  <cp:lastPrinted>2013-02-19T05:51:00Z</cp:lastPrinted>
  <dcterms:created xsi:type="dcterms:W3CDTF">2012-05-12T07:23:00Z</dcterms:created>
  <dcterms:modified xsi:type="dcterms:W3CDTF">2013-06-17T07:05:00Z</dcterms:modified>
</cp:coreProperties>
</file>