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AE616F" w:rsidRPr="00CD6C5B" w:rsidRDefault="00AE616F" w:rsidP="00AE616F">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AE616F" w:rsidRPr="00CD6C5B" w:rsidRDefault="00AE616F" w:rsidP="00AE616F"/>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AE616F" w:rsidRPr="00CD6C5B" w:rsidRDefault="00AE616F" w:rsidP="00AE616F">
      <w:pPr>
        <w:tabs>
          <w:tab w:val="left" w:pos="1134"/>
        </w:tabs>
        <w:ind w:left="709"/>
        <w:contextualSpacing/>
        <w:jc w:val="both"/>
        <w:rPr>
          <w:rFonts w:eastAsia="Calibri"/>
          <w:bCs/>
          <w:sz w:val="28"/>
          <w:szCs w:val="28"/>
          <w:lang w:eastAsia="en-US"/>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AE616F" w:rsidRPr="00CD6C5B" w:rsidRDefault="00AE616F" w:rsidP="00AE616F">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AE616F" w:rsidRPr="00CD6C5B" w:rsidRDefault="00AE616F" w:rsidP="00AE616F">
      <w:pPr>
        <w:tabs>
          <w:tab w:val="left" w:pos="1134"/>
        </w:tabs>
        <w:ind w:left="709"/>
        <w:contextualSpacing/>
        <w:jc w:val="both"/>
        <w:rPr>
          <w:rFonts w:eastAsia="Calibri"/>
          <w:bCs/>
          <w:sz w:val="28"/>
          <w:szCs w:val="28"/>
          <w:lang w:eastAsia="en-US"/>
        </w:rPr>
      </w:pPr>
    </w:p>
    <w:p w:rsidR="00AE616F" w:rsidRPr="00CD6C5B" w:rsidRDefault="00AE616F" w:rsidP="00AE616F">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3476A2">
        <w:rPr>
          <w:rFonts w:ascii="Times New Roman" w:hAnsi="Times New Roman"/>
          <w:bCs/>
          <w:spacing w:val="-6"/>
          <w:sz w:val="28"/>
          <w:szCs w:val="28"/>
        </w:rPr>
        <w:t>разработку проекта нормативов предельно допустимых выбросов радиоактивных веществ в атмосферный воздух (ПДРВ</w:t>
      </w:r>
      <w:proofErr w:type="gramStart"/>
      <w:r w:rsidRPr="003476A2">
        <w:rPr>
          <w:rFonts w:ascii="Times New Roman" w:hAnsi="Times New Roman"/>
          <w:bCs/>
          <w:spacing w:val="-6"/>
          <w:sz w:val="28"/>
          <w:szCs w:val="28"/>
        </w:rPr>
        <w:t>)д</w:t>
      </w:r>
      <w:proofErr w:type="gramEnd"/>
      <w:r w:rsidRPr="003476A2">
        <w:rPr>
          <w:rFonts w:ascii="Times New Roman" w:hAnsi="Times New Roman"/>
          <w:bCs/>
          <w:spacing w:val="-6"/>
          <w:sz w:val="28"/>
          <w:szCs w:val="28"/>
        </w:rPr>
        <w:t xml:space="preserve">ля производственных площадок цеха подземного выщелачивания на </w:t>
      </w:r>
      <w:proofErr w:type="spellStart"/>
      <w:r w:rsidRPr="003476A2">
        <w:rPr>
          <w:rFonts w:ascii="Times New Roman" w:hAnsi="Times New Roman"/>
          <w:bCs/>
          <w:spacing w:val="-6"/>
          <w:sz w:val="28"/>
          <w:szCs w:val="28"/>
        </w:rPr>
        <w:t>Хиагдинском</w:t>
      </w:r>
      <w:proofErr w:type="spellEnd"/>
      <w:r w:rsidRPr="003476A2">
        <w:rPr>
          <w:rFonts w:ascii="Times New Roman" w:hAnsi="Times New Roman"/>
          <w:bCs/>
          <w:spacing w:val="-6"/>
          <w:sz w:val="28"/>
          <w:szCs w:val="28"/>
        </w:rPr>
        <w:t xml:space="preserve"> месторождении урана</w:t>
      </w:r>
      <w:r w:rsidRPr="00CD6C5B">
        <w:rPr>
          <w:rFonts w:ascii="Times New Roman" w:hAnsi="Times New Roman"/>
          <w:spacing w:val="-6"/>
          <w:sz w:val="28"/>
          <w:szCs w:val="28"/>
        </w:rPr>
        <w:t>.</w:t>
      </w:r>
    </w:p>
    <w:p w:rsidR="00AE616F" w:rsidRPr="00CD6C5B" w:rsidRDefault="00AE616F" w:rsidP="00AE616F">
      <w:pPr>
        <w:tabs>
          <w:tab w:val="left" w:pos="1134"/>
        </w:tabs>
        <w:ind w:left="709"/>
        <w:contextualSpacing/>
        <w:jc w:val="both"/>
        <w:rPr>
          <w:b/>
          <w:spacing w:val="-6"/>
          <w:sz w:val="28"/>
          <w:szCs w:val="28"/>
        </w:rPr>
      </w:pPr>
    </w:p>
    <w:p w:rsidR="00AE616F" w:rsidRPr="00CD6C5B" w:rsidRDefault="00AE616F" w:rsidP="00AE616F">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AE616F" w:rsidRPr="00CD6C5B" w:rsidRDefault="00AE616F" w:rsidP="00AE616F">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r>
        <w:rPr>
          <w:bCs/>
          <w:spacing w:val="-6"/>
          <w:sz w:val="28"/>
          <w:szCs w:val="28"/>
        </w:rPr>
        <w:t>.</w:t>
      </w:r>
    </w:p>
    <w:p w:rsidR="00AE616F" w:rsidRPr="00CD6C5B" w:rsidRDefault="00AE616F" w:rsidP="00AE616F">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AE616F" w:rsidRPr="00CD6C5B" w:rsidRDefault="00AE616F" w:rsidP="00AE616F">
      <w:pPr>
        <w:tabs>
          <w:tab w:val="left" w:pos="1134"/>
        </w:tabs>
        <w:ind w:firstLine="709"/>
        <w:contextualSpacing/>
        <w:jc w:val="both"/>
        <w:rPr>
          <w:sz w:val="28"/>
          <w:szCs w:val="28"/>
        </w:rPr>
      </w:pPr>
    </w:p>
    <w:p w:rsidR="00AE616F" w:rsidRPr="00CD6C5B" w:rsidRDefault="00AE616F" w:rsidP="00AE616F">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AE616F" w:rsidRPr="00CD6C5B" w:rsidRDefault="00AE616F" w:rsidP="00AE616F">
      <w:pPr>
        <w:pStyle w:val="a8"/>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Pr="00AF47AE">
        <w:rPr>
          <w:rFonts w:ascii="Times New Roman" w:hAnsi="Times New Roman"/>
          <w:spacing w:val="-6"/>
          <w:sz w:val="28"/>
          <w:szCs w:val="28"/>
        </w:rPr>
        <w:t>672000, Российская Федерация, Забайкальский край, г. Чита, ул. Профсоюзная, 25</w:t>
      </w:r>
      <w:r>
        <w:rPr>
          <w:rFonts w:ascii="Times New Roman" w:hAnsi="Times New Roman"/>
          <w:spacing w:val="-6"/>
          <w:sz w:val="28"/>
          <w:szCs w:val="28"/>
        </w:rPr>
        <w:t>.</w:t>
      </w:r>
    </w:p>
    <w:p w:rsidR="00AE616F" w:rsidRPr="00CD6C5B" w:rsidRDefault="00AE616F" w:rsidP="00AE616F">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AE616F" w:rsidRPr="00CD6C5B" w:rsidRDefault="00AE616F" w:rsidP="00AE616F">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AE616F" w:rsidRPr="00CD6C5B" w:rsidRDefault="00AE616F" w:rsidP="00AE616F">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AE616F" w:rsidRPr="00CD6C5B" w:rsidRDefault="00AE616F" w:rsidP="00AE616F">
      <w:pPr>
        <w:tabs>
          <w:tab w:val="left" w:pos="1134"/>
        </w:tabs>
        <w:ind w:firstLine="709"/>
        <w:contextualSpacing/>
        <w:rPr>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AE616F" w:rsidRPr="00CD6C5B" w:rsidRDefault="00AE616F" w:rsidP="00AE616F">
      <w:pPr>
        <w:tabs>
          <w:tab w:val="left" w:pos="1134"/>
        </w:tabs>
        <w:ind w:firstLine="709"/>
        <w:contextualSpacing/>
        <w:rPr>
          <w:sz w:val="28"/>
          <w:szCs w:val="28"/>
        </w:rPr>
      </w:pPr>
    </w:p>
    <w:p w:rsidR="00AE616F" w:rsidRPr="00CD6C5B" w:rsidRDefault="00AE616F" w:rsidP="00AE616F">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3476A2">
        <w:rPr>
          <w:rFonts w:ascii="Times New Roman" w:hAnsi="Times New Roman"/>
          <w:bCs/>
          <w:spacing w:val="-6"/>
          <w:sz w:val="28"/>
          <w:szCs w:val="28"/>
        </w:rPr>
        <w:t>разработку проекта нормативов предельно допустимых выбросов радиоактивных веществ в атмосферный воздух (ПДРВ</w:t>
      </w:r>
      <w:proofErr w:type="gramStart"/>
      <w:r w:rsidRPr="003476A2">
        <w:rPr>
          <w:rFonts w:ascii="Times New Roman" w:hAnsi="Times New Roman"/>
          <w:bCs/>
          <w:spacing w:val="-6"/>
          <w:sz w:val="28"/>
          <w:szCs w:val="28"/>
        </w:rPr>
        <w:t>)д</w:t>
      </w:r>
      <w:proofErr w:type="gramEnd"/>
      <w:r w:rsidRPr="003476A2">
        <w:rPr>
          <w:rFonts w:ascii="Times New Roman" w:hAnsi="Times New Roman"/>
          <w:bCs/>
          <w:spacing w:val="-6"/>
          <w:sz w:val="28"/>
          <w:szCs w:val="28"/>
        </w:rPr>
        <w:t xml:space="preserve">ля производственных площадок цеха подземного выщелачивания на </w:t>
      </w:r>
      <w:proofErr w:type="spellStart"/>
      <w:r w:rsidRPr="003476A2">
        <w:rPr>
          <w:rFonts w:ascii="Times New Roman" w:hAnsi="Times New Roman"/>
          <w:bCs/>
          <w:spacing w:val="-6"/>
          <w:sz w:val="28"/>
          <w:szCs w:val="28"/>
        </w:rPr>
        <w:t>Хиагдинском</w:t>
      </w:r>
      <w:proofErr w:type="spellEnd"/>
      <w:r w:rsidRPr="003476A2">
        <w:rPr>
          <w:rFonts w:ascii="Times New Roman" w:hAnsi="Times New Roman"/>
          <w:bCs/>
          <w:spacing w:val="-6"/>
          <w:sz w:val="28"/>
          <w:szCs w:val="28"/>
        </w:rPr>
        <w:t xml:space="preserve"> месторождении урана</w:t>
      </w:r>
      <w:r w:rsidRPr="00CD6C5B">
        <w:rPr>
          <w:rFonts w:ascii="Times New Roman" w:hAnsi="Times New Roman"/>
          <w:sz w:val="28"/>
          <w:szCs w:val="28"/>
        </w:rPr>
        <w:t>.</w:t>
      </w:r>
    </w:p>
    <w:p w:rsidR="00AE616F" w:rsidRPr="003476A2" w:rsidRDefault="00AE616F" w:rsidP="00AE616F">
      <w:pPr>
        <w:tabs>
          <w:tab w:val="left" w:pos="1134"/>
        </w:tabs>
        <w:ind w:firstLine="709"/>
        <w:contextualSpacing/>
        <w:jc w:val="both"/>
        <w:rPr>
          <w:sz w:val="28"/>
          <w:szCs w:val="28"/>
        </w:rPr>
      </w:pPr>
      <w:r w:rsidRPr="00CD6C5B">
        <w:rPr>
          <w:sz w:val="28"/>
          <w:szCs w:val="28"/>
        </w:rPr>
        <w:t xml:space="preserve">Срок </w:t>
      </w:r>
      <w:r w:rsidRPr="003476A2">
        <w:rPr>
          <w:sz w:val="28"/>
          <w:szCs w:val="28"/>
        </w:rPr>
        <w:t>выполнения: с момента заключения договора до 30.06.2016.</w:t>
      </w:r>
    </w:p>
    <w:p w:rsidR="00AE616F" w:rsidRPr="00CD6C5B" w:rsidRDefault="00AE616F" w:rsidP="00AE616F">
      <w:pPr>
        <w:tabs>
          <w:tab w:val="left" w:pos="1134"/>
        </w:tabs>
        <w:ind w:firstLine="709"/>
        <w:contextualSpacing/>
        <w:jc w:val="both"/>
        <w:rPr>
          <w:sz w:val="28"/>
          <w:szCs w:val="28"/>
        </w:rPr>
      </w:pPr>
      <w:r w:rsidRPr="003476A2">
        <w:rPr>
          <w:sz w:val="28"/>
          <w:szCs w:val="28"/>
        </w:rPr>
        <w:lastRenderedPageBreak/>
        <w:t>Место выполнения: в соответствии с Проектом договора.</w:t>
      </w:r>
      <w:r w:rsidRPr="00CD6C5B">
        <w:rPr>
          <w:sz w:val="28"/>
          <w:szCs w:val="28"/>
        </w:rPr>
        <w:t xml:space="preserve"> </w:t>
      </w:r>
    </w:p>
    <w:p w:rsidR="00AE616F" w:rsidRPr="00CD6C5B" w:rsidRDefault="00AE616F" w:rsidP="00AE616F">
      <w:pPr>
        <w:tabs>
          <w:tab w:val="left" w:pos="1134"/>
        </w:tabs>
        <w:ind w:firstLine="709"/>
        <w:contextualSpacing/>
        <w:jc w:val="both"/>
        <w:rPr>
          <w:sz w:val="28"/>
          <w:szCs w:val="28"/>
        </w:rPr>
      </w:pPr>
    </w:p>
    <w:p w:rsidR="00AE616F" w:rsidRPr="00CD6C5B" w:rsidRDefault="00AE616F" w:rsidP="00AE616F">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AE616F" w:rsidRPr="00CD6C5B" w:rsidRDefault="00AE616F" w:rsidP="00AE616F">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AE616F" w:rsidRPr="00CD6C5B" w:rsidRDefault="00AE616F" w:rsidP="00AE616F">
      <w:pPr>
        <w:tabs>
          <w:tab w:val="left" w:pos="1134"/>
        </w:tabs>
        <w:ind w:firstLine="709"/>
        <w:contextualSpacing/>
        <w:jc w:val="both"/>
        <w:rPr>
          <w:b/>
          <w:i/>
        </w:rPr>
      </w:pPr>
    </w:p>
    <w:p w:rsidR="00AE616F" w:rsidRPr="00CD6C5B" w:rsidRDefault="00AE616F" w:rsidP="00AE616F">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AE616F" w:rsidRPr="00CD6C5B" w:rsidRDefault="00AE616F" w:rsidP="00AE616F">
      <w:pPr>
        <w:ind w:right="153" w:firstLine="709"/>
        <w:jc w:val="both"/>
        <w:rPr>
          <w:sz w:val="28"/>
          <w:szCs w:val="28"/>
        </w:rPr>
      </w:pPr>
    </w:p>
    <w:p w:rsidR="00AE616F" w:rsidRPr="00CD6C5B" w:rsidRDefault="00AE616F" w:rsidP="00AE616F">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AE616F" w:rsidRPr="00CD6C5B" w:rsidRDefault="00AE616F" w:rsidP="00AE616F">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E616F" w:rsidRPr="00CD6C5B" w:rsidRDefault="00AE616F" w:rsidP="00AE616F">
      <w:pPr>
        <w:tabs>
          <w:tab w:val="left" w:pos="1134"/>
        </w:tabs>
        <w:ind w:firstLine="709"/>
        <w:contextualSpacing/>
        <w:jc w:val="both"/>
        <w:rPr>
          <w:sz w:val="28"/>
          <w:szCs w:val="28"/>
        </w:rPr>
      </w:pPr>
    </w:p>
    <w:p w:rsidR="00AE616F" w:rsidRPr="002E2B2E" w:rsidRDefault="00AE616F" w:rsidP="00AE616F">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3476A2">
        <w:rPr>
          <w:rFonts w:ascii="Times New Roman" w:hAnsi="Times New Roman"/>
          <w:sz w:val="28"/>
          <w:szCs w:val="28"/>
        </w:rPr>
        <w:t>1 475 000 (один миллион четыреста семьдесят пять тысяч) рублей</w:t>
      </w:r>
      <w:r w:rsidRPr="002E2B2E">
        <w:rPr>
          <w:rFonts w:ascii="Times New Roman" w:hAnsi="Times New Roman"/>
          <w:sz w:val="28"/>
          <w:szCs w:val="28"/>
        </w:rPr>
        <w:t>, с учетом НДС.</w:t>
      </w:r>
    </w:p>
    <w:p w:rsidR="00AE616F" w:rsidRPr="00CD6C5B" w:rsidRDefault="00AE616F" w:rsidP="00AE616F">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Pr="003476A2">
        <w:rPr>
          <w:rFonts w:ascii="Times New Roman" w:hAnsi="Times New Roman"/>
          <w:sz w:val="28"/>
          <w:szCs w:val="28"/>
        </w:rPr>
        <w:t>1 250 000 (один миллион двести пятьдесят тысяч) рублей</w:t>
      </w:r>
      <w:r w:rsidRPr="00CD6C5B">
        <w:rPr>
          <w:rFonts w:ascii="Times New Roman" w:hAnsi="Times New Roman"/>
          <w:sz w:val="28"/>
          <w:szCs w:val="28"/>
        </w:rPr>
        <w:t>, без учета НДС</w:t>
      </w:r>
    </w:p>
    <w:p w:rsidR="00AE616F" w:rsidRPr="00CD6C5B" w:rsidRDefault="00AE616F" w:rsidP="00AE616F">
      <w:pPr>
        <w:pStyle w:val="a8"/>
        <w:tabs>
          <w:tab w:val="left" w:pos="0"/>
        </w:tabs>
        <w:spacing w:after="0" w:line="240" w:lineRule="auto"/>
        <w:ind w:left="0" w:firstLine="1418"/>
        <w:jc w:val="both"/>
        <w:rPr>
          <w:rFonts w:ascii="Times New Roman" w:hAnsi="Times New Roman"/>
          <w:sz w:val="28"/>
          <w:szCs w:val="28"/>
        </w:rPr>
      </w:pPr>
    </w:p>
    <w:p w:rsidR="00AE616F" w:rsidRPr="00CD6C5B" w:rsidRDefault="00AE616F" w:rsidP="00AE616F">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E616F" w:rsidRPr="00CD6C5B" w:rsidRDefault="00AE616F" w:rsidP="00AE616F">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AE616F" w:rsidRPr="00CD6C5B" w:rsidRDefault="00AE616F" w:rsidP="00AE616F">
      <w:pPr>
        <w:tabs>
          <w:tab w:val="left" w:pos="142"/>
          <w:tab w:val="left" w:pos="1134"/>
        </w:tabs>
        <w:ind w:firstLine="567"/>
        <w:contextualSpacing/>
        <w:jc w:val="both"/>
        <w:rPr>
          <w:b/>
          <w:i/>
        </w:rPr>
      </w:pPr>
    </w:p>
    <w:p w:rsidR="00AE616F" w:rsidRPr="00CD6C5B" w:rsidRDefault="00AE616F" w:rsidP="00AE616F">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AE616F" w:rsidRPr="00CD6C5B" w:rsidRDefault="00AE616F" w:rsidP="00AE616F">
      <w:pPr>
        <w:tabs>
          <w:tab w:val="left" w:pos="142"/>
          <w:tab w:val="left" w:pos="1134"/>
        </w:tabs>
        <w:ind w:firstLine="567"/>
        <w:contextualSpacing/>
        <w:jc w:val="both"/>
        <w:rPr>
          <w:b/>
          <w:i/>
        </w:rPr>
      </w:pPr>
      <w:r w:rsidRPr="00CD6C5B">
        <w:rPr>
          <w:b/>
          <w:i/>
        </w:rPr>
        <w:t>На ЭТП должна быть указана общая цена договора.</w:t>
      </w:r>
    </w:p>
    <w:p w:rsidR="00AE616F" w:rsidRPr="00CD6C5B" w:rsidRDefault="00AE616F" w:rsidP="00AE616F">
      <w:pPr>
        <w:tabs>
          <w:tab w:val="left" w:pos="142"/>
          <w:tab w:val="left" w:pos="1134"/>
        </w:tabs>
        <w:ind w:firstLine="567"/>
        <w:contextualSpacing/>
        <w:jc w:val="both"/>
        <w:rPr>
          <w:b/>
          <w:i/>
        </w:rPr>
      </w:pPr>
    </w:p>
    <w:p w:rsidR="00AE616F" w:rsidRDefault="00AE616F" w:rsidP="00AE616F">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AE616F" w:rsidRDefault="00AE616F" w:rsidP="00AE616F">
      <w:pPr>
        <w:tabs>
          <w:tab w:val="left" w:pos="142"/>
          <w:tab w:val="left" w:pos="1134"/>
        </w:tabs>
        <w:ind w:firstLine="567"/>
        <w:contextualSpacing/>
        <w:jc w:val="both"/>
        <w:rPr>
          <w:b/>
          <w:i/>
        </w:rPr>
      </w:pPr>
    </w:p>
    <w:p w:rsidR="00AE616F" w:rsidRPr="00E3772F" w:rsidRDefault="00AE616F" w:rsidP="00AE616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E616F" w:rsidRPr="00E3772F" w:rsidRDefault="00AE616F" w:rsidP="00AE616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616F" w:rsidRPr="00CD6C5B" w:rsidRDefault="00AE616F" w:rsidP="00AE616F">
      <w:pPr>
        <w:tabs>
          <w:tab w:val="left" w:pos="142"/>
          <w:tab w:val="left" w:pos="1134"/>
        </w:tabs>
        <w:ind w:firstLine="567"/>
        <w:contextualSpacing/>
        <w:jc w:val="both"/>
        <w:rPr>
          <w:b/>
          <w:i/>
        </w:rPr>
      </w:pPr>
    </w:p>
    <w:p w:rsidR="00AE616F" w:rsidRPr="00CD6C5B" w:rsidRDefault="00AE616F" w:rsidP="00AE616F">
      <w:pPr>
        <w:tabs>
          <w:tab w:val="left" w:pos="1134"/>
        </w:tabs>
        <w:ind w:firstLine="709"/>
        <w:contextualSpacing/>
        <w:jc w:val="both"/>
        <w:rPr>
          <w:b/>
          <w:i/>
        </w:rPr>
      </w:pPr>
      <w:r w:rsidRPr="00CD6C5B">
        <w:rPr>
          <w:sz w:val="28"/>
          <w:szCs w:val="28"/>
        </w:rPr>
        <w:lastRenderedPageBreak/>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AE616F" w:rsidRPr="00CD6C5B" w:rsidRDefault="00AE616F" w:rsidP="00AE616F">
      <w:pPr>
        <w:tabs>
          <w:tab w:val="left" w:pos="1134"/>
        </w:tabs>
        <w:ind w:firstLine="709"/>
        <w:contextualSpacing/>
        <w:jc w:val="both"/>
        <w:rPr>
          <w:b/>
          <w:i/>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AE616F" w:rsidRPr="00CD6C5B" w:rsidRDefault="00AE616F" w:rsidP="00AE616F">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AE616F" w:rsidRPr="00CD6C5B" w:rsidRDefault="00AE616F" w:rsidP="00AE616F">
      <w:pPr>
        <w:tabs>
          <w:tab w:val="left" w:pos="1134"/>
        </w:tabs>
        <w:ind w:firstLine="709"/>
        <w:contextualSpacing/>
        <w:jc w:val="both"/>
        <w:rPr>
          <w:b/>
          <w:i/>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AE616F" w:rsidRPr="00CD6C5B" w:rsidRDefault="00AE616F" w:rsidP="00AE616F">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616F" w:rsidRPr="00CD6C5B" w:rsidRDefault="00AE616F" w:rsidP="00AE616F">
      <w:pPr>
        <w:tabs>
          <w:tab w:val="left" w:pos="1134"/>
        </w:tabs>
        <w:ind w:firstLine="709"/>
        <w:contextualSpacing/>
        <w:jc w:val="both"/>
        <w:rPr>
          <w:b/>
          <w:i/>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AE616F" w:rsidRPr="00CD6C5B" w:rsidRDefault="00AE616F" w:rsidP="00AE616F">
      <w:pPr>
        <w:pStyle w:val="a8"/>
        <w:tabs>
          <w:tab w:val="left" w:pos="0"/>
          <w:tab w:val="left" w:pos="1134"/>
        </w:tabs>
        <w:spacing w:after="0" w:line="240" w:lineRule="auto"/>
        <w:ind w:left="709"/>
        <w:jc w:val="both"/>
        <w:rPr>
          <w:b/>
          <w:i/>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AE616F" w:rsidRPr="00CD6C5B" w:rsidRDefault="00AE616F" w:rsidP="00AE616F">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AE616F" w:rsidRPr="00CD6C5B" w:rsidRDefault="00AE616F" w:rsidP="00AE616F">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E616F" w:rsidRPr="00CD6C5B" w:rsidRDefault="00AE616F" w:rsidP="00AE616F">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xml:space="preserve">, </w:t>
      </w:r>
      <w:r w:rsidRPr="00CD6C5B">
        <w:rPr>
          <w:sz w:val="28"/>
          <w:szCs w:val="28"/>
        </w:rPr>
        <w:lastRenderedPageBreak/>
        <w:t>предложивший наилучшие условия исполнения договора, по совокупности критериев, объявленных в документации по запросу предложений.</w:t>
      </w:r>
    </w:p>
    <w:p w:rsidR="00AE616F" w:rsidRPr="00CD6C5B" w:rsidRDefault="00AE616F" w:rsidP="00AE616F">
      <w:pPr>
        <w:tabs>
          <w:tab w:val="left" w:pos="1134"/>
        </w:tabs>
        <w:contextualSpacing/>
        <w:jc w:val="both"/>
        <w:rPr>
          <w:spacing w:val="-6"/>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AE616F" w:rsidRPr="00CD6C5B" w:rsidRDefault="00AE616F" w:rsidP="00AE616F">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AE616F" w:rsidRPr="00CD6C5B" w:rsidRDefault="00AE616F" w:rsidP="00AE616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AE616F" w:rsidRPr="00CD6C5B" w:rsidRDefault="00AE616F" w:rsidP="00AE616F">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AE616F" w:rsidRPr="00CD6C5B" w:rsidRDefault="00AE616F" w:rsidP="00AE616F">
      <w:pPr>
        <w:tabs>
          <w:tab w:val="left" w:pos="386"/>
        </w:tabs>
        <w:ind w:firstLine="709"/>
        <w:contextualSpacing/>
        <w:jc w:val="both"/>
        <w:rPr>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AE616F" w:rsidRPr="00CD6C5B" w:rsidRDefault="00AE616F" w:rsidP="00AE616F">
      <w:pPr>
        <w:tabs>
          <w:tab w:val="left" w:pos="1134"/>
        </w:tabs>
        <w:ind w:firstLine="709"/>
        <w:contextualSpacing/>
        <w:jc w:val="both"/>
        <w:rPr>
          <w:spacing w:val="-6"/>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AE616F" w:rsidRPr="00CD6C5B" w:rsidRDefault="00AE616F" w:rsidP="00AE616F">
      <w:pPr>
        <w:pStyle w:val="Times12"/>
        <w:tabs>
          <w:tab w:val="left" w:pos="70"/>
        </w:tabs>
        <w:ind w:right="153" w:firstLine="0"/>
        <w:jc w:val="left"/>
        <w:rPr>
          <w:rFonts w:eastAsia="Calibri"/>
          <w:b/>
          <w:bCs w:val="0"/>
          <w:i/>
          <w:szCs w:val="24"/>
          <w:lang w:eastAsia="en-US"/>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AE616F" w:rsidRPr="00CD6C5B" w:rsidRDefault="00AE616F" w:rsidP="00AE616F">
      <w:pPr>
        <w:tabs>
          <w:tab w:val="left" w:pos="1134"/>
        </w:tabs>
        <w:ind w:firstLine="709"/>
        <w:contextualSpacing/>
        <w:jc w:val="both"/>
        <w:rPr>
          <w:spacing w:val="-6"/>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15</w:t>
      </w:r>
      <w:r w:rsidRPr="00CD6C5B">
        <w:rPr>
          <w:rFonts w:ascii="Times New Roman" w:hAnsi="Times New Roman"/>
          <w:spacing w:val="-6"/>
          <w:sz w:val="28"/>
          <w:szCs w:val="28"/>
        </w:rPr>
        <w:t xml:space="preserve">» </w:t>
      </w:r>
      <w:r>
        <w:rPr>
          <w:rFonts w:ascii="Times New Roman" w:hAnsi="Times New Roman"/>
          <w:spacing w:val="-6"/>
          <w:sz w:val="28"/>
          <w:szCs w:val="28"/>
        </w:rPr>
        <w:t>сентября</w:t>
      </w:r>
      <w:r w:rsidRPr="00CD6C5B">
        <w:rPr>
          <w:rFonts w:ascii="Times New Roman" w:hAnsi="Times New Roman"/>
          <w:spacing w:val="-6"/>
          <w:sz w:val="28"/>
          <w:szCs w:val="28"/>
        </w:rPr>
        <w:t xml:space="preserve"> 2015 года. </w:t>
      </w:r>
    </w:p>
    <w:p w:rsidR="00AE616F" w:rsidRPr="00CD6C5B" w:rsidRDefault="00AE616F" w:rsidP="00AE616F">
      <w:pPr>
        <w:tabs>
          <w:tab w:val="left" w:pos="1134"/>
        </w:tabs>
        <w:ind w:left="709"/>
        <w:contextualSpacing/>
        <w:jc w:val="both"/>
        <w:rPr>
          <w:spacing w:val="-6"/>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w:t>
      </w:r>
      <w:r w:rsidRPr="00AF47AE">
        <w:rPr>
          <w:rFonts w:ascii="Times New Roman" w:hAnsi="Times New Roman"/>
          <w:spacing w:val="-6"/>
          <w:sz w:val="28"/>
          <w:szCs w:val="28"/>
        </w:rPr>
        <w:t>672000, Российская Федерация, Забайкальский край, г. Чита, ул. Профсоюзная, 25</w:t>
      </w:r>
      <w:r w:rsidRPr="00CD6C5B">
        <w:rPr>
          <w:rFonts w:ascii="Times New Roman" w:hAnsi="Times New Roman"/>
          <w:spacing w:val="-6"/>
          <w:sz w:val="28"/>
          <w:szCs w:val="28"/>
        </w:rPr>
        <w:t>, не позднее «</w:t>
      </w:r>
      <w:r>
        <w:rPr>
          <w:rFonts w:ascii="Times New Roman" w:hAnsi="Times New Roman"/>
          <w:spacing w:val="-6"/>
          <w:sz w:val="28"/>
          <w:szCs w:val="28"/>
        </w:rPr>
        <w:t>29</w:t>
      </w:r>
      <w:r w:rsidRPr="00CD6C5B">
        <w:rPr>
          <w:rFonts w:ascii="Times New Roman" w:hAnsi="Times New Roman"/>
          <w:spacing w:val="-6"/>
          <w:sz w:val="28"/>
          <w:szCs w:val="28"/>
        </w:rPr>
        <w:t xml:space="preserve">» </w:t>
      </w:r>
      <w:r>
        <w:rPr>
          <w:rFonts w:ascii="Times New Roman" w:hAnsi="Times New Roman"/>
          <w:spacing w:val="-6"/>
          <w:sz w:val="28"/>
          <w:szCs w:val="28"/>
        </w:rPr>
        <w:t>сентября</w:t>
      </w:r>
      <w:r w:rsidRPr="00CD6C5B">
        <w:rPr>
          <w:rFonts w:ascii="Times New Roman" w:hAnsi="Times New Roman"/>
          <w:spacing w:val="-6"/>
          <w:sz w:val="28"/>
          <w:szCs w:val="28"/>
        </w:rPr>
        <w:t xml:space="preserve"> 2015 года.</w:t>
      </w:r>
    </w:p>
    <w:p w:rsidR="00AE616F" w:rsidRPr="00CD6C5B" w:rsidRDefault="00AE616F" w:rsidP="00AE616F">
      <w:pPr>
        <w:tabs>
          <w:tab w:val="left" w:pos="1134"/>
        </w:tabs>
        <w:ind w:firstLine="709"/>
        <w:contextualSpacing/>
        <w:jc w:val="both"/>
        <w:rPr>
          <w:spacing w:val="-6"/>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AE616F" w:rsidRPr="00CD6C5B" w:rsidRDefault="00AE616F" w:rsidP="00AE616F">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AE616F" w:rsidRPr="00CD6C5B" w:rsidRDefault="00AE616F" w:rsidP="00AE616F">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616F" w:rsidRPr="00CD6C5B" w:rsidRDefault="00AE616F" w:rsidP="00AE616F">
      <w:pPr>
        <w:tabs>
          <w:tab w:val="left" w:pos="1134"/>
        </w:tabs>
        <w:ind w:firstLine="709"/>
        <w:contextualSpacing/>
        <w:jc w:val="both"/>
        <w:rPr>
          <w:sz w:val="28"/>
        </w:rPr>
      </w:pPr>
      <w:r w:rsidRPr="00CD6C5B">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w:t>
      </w:r>
      <w:r w:rsidRPr="00CD6C5B">
        <w:rPr>
          <w:sz w:val="28"/>
          <w:szCs w:val="28"/>
        </w:rPr>
        <w:lastRenderedPageBreak/>
        <w:t>заключения договора; в данном случае договор заключается только после выполнения предписанных мероприятий.</w:t>
      </w:r>
    </w:p>
    <w:p w:rsidR="00AE616F" w:rsidRPr="00CD6C5B" w:rsidRDefault="00AE616F" w:rsidP="00AE616F">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AE616F" w:rsidRPr="00CD6C5B" w:rsidRDefault="00AE616F" w:rsidP="00AE616F">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E616F" w:rsidRPr="00CD6C5B" w:rsidRDefault="00AE616F" w:rsidP="00AE616F">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AE616F" w:rsidRPr="00CD6C5B" w:rsidRDefault="00AE616F" w:rsidP="00AE616F">
      <w:pPr>
        <w:tabs>
          <w:tab w:val="left" w:pos="1134"/>
        </w:tabs>
        <w:ind w:left="709"/>
        <w:contextualSpacing/>
        <w:jc w:val="both"/>
        <w:rPr>
          <w:spacing w:val="-6"/>
          <w:sz w:val="32"/>
          <w:szCs w:val="28"/>
        </w:rPr>
      </w:pPr>
    </w:p>
    <w:p w:rsidR="00AE616F" w:rsidRPr="003476A2" w:rsidRDefault="00AE616F" w:rsidP="00AE616F">
      <w:pPr>
        <w:pStyle w:val="a8"/>
        <w:numPr>
          <w:ilvl w:val="0"/>
          <w:numId w:val="2"/>
        </w:numPr>
        <w:tabs>
          <w:tab w:val="left" w:pos="0"/>
          <w:tab w:val="left" w:pos="1134"/>
        </w:tabs>
        <w:spacing w:after="0" w:line="240" w:lineRule="auto"/>
        <w:ind w:left="0" w:firstLine="709"/>
        <w:jc w:val="both"/>
        <w:rPr>
          <w:spacing w:val="-6"/>
          <w:sz w:val="28"/>
          <w:szCs w:val="28"/>
        </w:rPr>
      </w:pPr>
      <w:r w:rsidRPr="003476A2">
        <w:rPr>
          <w:rFonts w:ascii="Times New Roman" w:hAnsi="Times New Roman"/>
          <w:sz w:val="28"/>
          <w:szCs w:val="28"/>
        </w:rPr>
        <w:t>Обеспечение</w:t>
      </w:r>
      <w:r w:rsidRPr="003476A2">
        <w:rPr>
          <w:rFonts w:ascii="Times New Roman" w:hAnsi="Times New Roman"/>
          <w:spacing w:val="-6"/>
          <w:sz w:val="28"/>
          <w:szCs w:val="28"/>
        </w:rPr>
        <w:t xml:space="preserve"> исполнения обязательств по договору: не требуется. </w:t>
      </w:r>
    </w:p>
    <w:p w:rsidR="00AE616F" w:rsidRPr="00CD6C5B" w:rsidRDefault="00AE616F" w:rsidP="00AE616F">
      <w:pPr>
        <w:pStyle w:val="a8"/>
        <w:tabs>
          <w:tab w:val="left" w:pos="0"/>
          <w:tab w:val="left" w:pos="1134"/>
        </w:tabs>
        <w:spacing w:after="0" w:line="240" w:lineRule="auto"/>
        <w:ind w:left="709"/>
        <w:jc w:val="both"/>
        <w:rPr>
          <w:spacing w:val="-6"/>
          <w:sz w:val="28"/>
          <w:szCs w:val="28"/>
        </w:rPr>
      </w:pPr>
    </w:p>
    <w:p w:rsidR="00AE616F" w:rsidRPr="00CD6C5B" w:rsidRDefault="00AE616F" w:rsidP="00AE616F">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AE616F" w:rsidRPr="00CD6C5B" w:rsidRDefault="00AE616F" w:rsidP="00AE616F">
      <w:pPr>
        <w:tabs>
          <w:tab w:val="left" w:pos="0"/>
          <w:tab w:val="left" w:pos="1134"/>
        </w:tabs>
        <w:ind w:left="709"/>
        <w:contextualSpacing/>
        <w:jc w:val="both"/>
        <w:rPr>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AE616F" w:rsidRPr="00CD6C5B" w:rsidRDefault="00AE616F" w:rsidP="00AE616F">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616F" w:rsidRPr="00CD6C5B" w:rsidRDefault="00AE616F" w:rsidP="00AE616F">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616F" w:rsidRPr="00CD6C5B" w:rsidRDefault="00AE616F" w:rsidP="00AE616F">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616F" w:rsidRPr="00CD6C5B" w:rsidRDefault="00AE616F" w:rsidP="00AE616F">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AE616F" w:rsidRPr="00CD6C5B" w:rsidRDefault="00AE616F" w:rsidP="00AE616F">
      <w:pPr>
        <w:tabs>
          <w:tab w:val="left" w:pos="1134"/>
        </w:tabs>
        <w:ind w:left="142" w:firstLine="567"/>
        <w:contextualSpacing/>
        <w:jc w:val="both"/>
        <w:rPr>
          <w:sz w:val="28"/>
          <w:szCs w:val="28"/>
        </w:rPr>
      </w:pPr>
    </w:p>
    <w:p w:rsidR="00AE616F" w:rsidRPr="00CD6C5B" w:rsidRDefault="00AE616F" w:rsidP="00AE616F">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AE616F" w:rsidRPr="00CD6C5B" w:rsidRDefault="00AE616F" w:rsidP="00AE616F">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lastRenderedPageBreak/>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AE616F" w:rsidRPr="00CD6C5B" w:rsidRDefault="00AE616F" w:rsidP="00AE616F">
      <w:pPr>
        <w:pStyle w:val="a4"/>
        <w:spacing w:before="0" w:beforeAutospacing="0" w:after="0" w:afterAutospacing="0"/>
        <w:ind w:right="153"/>
        <w:jc w:val="both"/>
      </w:pP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AE616F"/>
    <w:rsid w:val="00B5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1732</Words>
  <Characters>9874</Characters>
  <Application>Microsoft Office Word</Application>
  <DocSecurity>0</DocSecurity>
  <Lines>82</Lines>
  <Paragraphs>23</Paragraphs>
  <ScaleCrop>false</ScaleCrop>
  <Company/>
  <LinksUpToDate>false</LinksUpToDate>
  <CharactersWithSpaces>11583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5</cp:revision>
  <dcterms:created xsi:type="dcterms:W3CDTF">2015-06-01T01:58:00Z</dcterms:created>
  <dcterms:modified xsi:type="dcterms:W3CDTF">2015-09-01T02:54:00Z</dcterms:modified>
</cp:coreProperties>
</file>