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47D" w:rsidRPr="00817A12" w:rsidRDefault="00EE247D" w:rsidP="00EE247D">
      <w:pPr>
        <w:jc w:val="center"/>
        <w:outlineLvl w:val="0"/>
        <w:rPr>
          <w:sz w:val="28"/>
          <w:szCs w:val="28"/>
        </w:rPr>
      </w:pPr>
      <w:bookmarkStart w:id="0" w:name="_Toc378234303"/>
      <w:r w:rsidRPr="008C6DF7">
        <w:rPr>
          <w:sz w:val="28"/>
          <w:szCs w:val="28"/>
        </w:rPr>
        <w:t>ИЗВЕЩЕНИЕ О ПРОВЕДЕНИИ ЗАПРОСА ЦЕН</w:t>
      </w:r>
      <w:r>
        <w:rPr>
          <w:sz w:val="28"/>
          <w:szCs w:val="28"/>
        </w:rPr>
        <w:t xml:space="preserve"> 91/1</w:t>
      </w:r>
      <w:bookmarkEnd w:id="0"/>
      <w:r>
        <w:rPr>
          <w:sz w:val="28"/>
          <w:szCs w:val="28"/>
        </w:rPr>
        <w:t>4</w:t>
      </w:r>
    </w:p>
    <w:p w:rsidR="00EE247D" w:rsidRPr="008C6DF7" w:rsidRDefault="00EE247D" w:rsidP="00EE247D">
      <w:pPr>
        <w:tabs>
          <w:tab w:val="left" w:pos="1134"/>
        </w:tabs>
        <w:ind w:firstLine="709"/>
        <w:jc w:val="center"/>
        <w:rPr>
          <w:sz w:val="28"/>
          <w:szCs w:val="28"/>
        </w:rPr>
      </w:pPr>
    </w:p>
    <w:p w:rsidR="00EE247D" w:rsidRPr="001C6FE8" w:rsidRDefault="00EE247D" w:rsidP="00EE247D">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EE247D" w:rsidRPr="001C6FE8" w:rsidRDefault="00EE247D" w:rsidP="00EE247D">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EE247D" w:rsidRPr="001C6FE8" w:rsidRDefault="00EE247D" w:rsidP="00EE247D">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EE247D" w:rsidRPr="001C6FE8" w:rsidRDefault="00EE247D" w:rsidP="00EE247D">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EE247D" w:rsidRPr="001C6FE8" w:rsidRDefault="00EE247D" w:rsidP="00EE247D">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EE247D" w:rsidRPr="00A84785" w:rsidRDefault="00EE247D" w:rsidP="00EE247D">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EE247D" w:rsidRPr="008C6DF7" w:rsidRDefault="00EE247D" w:rsidP="00EE247D">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электроприводов</w:t>
      </w:r>
      <w:r w:rsidRPr="00834FB9">
        <w:t>.</w:t>
      </w:r>
    </w:p>
    <w:p w:rsidR="00EE247D" w:rsidRPr="001C6FE8" w:rsidRDefault="00EE247D" w:rsidP="00EE247D">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EE247D" w:rsidRPr="001C6FE8" w:rsidRDefault="00EE247D" w:rsidP="00EE247D">
      <w:pPr>
        <w:numPr>
          <w:ilvl w:val="0"/>
          <w:numId w:val="1"/>
        </w:numPr>
        <w:tabs>
          <w:tab w:val="clear" w:pos="360"/>
          <w:tab w:val="num" w:pos="0"/>
        </w:tabs>
        <w:ind w:left="0" w:right="141" w:firstLine="0"/>
        <w:contextualSpacing/>
        <w:jc w:val="both"/>
      </w:pPr>
      <w:r w:rsidRPr="00A109F8">
        <w:rPr>
          <w:b/>
        </w:rPr>
        <w:t>Срок поставки товара:</w:t>
      </w:r>
      <w:r w:rsidRPr="001C6FE8">
        <w:t xml:space="preserve"> </w:t>
      </w:r>
      <w:r>
        <w:t>13 недель в случае выплаты аванса или 13 недель с момента подписания</w:t>
      </w:r>
      <w:r w:rsidRPr="00422ADC">
        <w:t xml:space="preserve"> договора</w:t>
      </w:r>
      <w:r>
        <w:t xml:space="preserve"> (в случае поставки без авансового платежа), с возможностью досрочной поставки.</w:t>
      </w:r>
    </w:p>
    <w:p w:rsidR="00EE247D" w:rsidRDefault="00EE247D" w:rsidP="00EE247D">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w:t>
      </w:r>
      <w:r>
        <w:rPr>
          <w:spacing w:val="-6"/>
        </w:rPr>
        <w:t xml:space="preserve">ИТИ им. А.П. Александрова» в </w:t>
      </w:r>
      <w:proofErr w:type="gramStart"/>
      <w:r>
        <w:rPr>
          <w:spacing w:val="-6"/>
        </w:rPr>
        <w:t>г</w:t>
      </w:r>
      <w:proofErr w:type="gramEnd"/>
      <w:r>
        <w:rPr>
          <w:spacing w:val="-6"/>
        </w:rPr>
        <w:t xml:space="preserve">. </w:t>
      </w:r>
      <w:r w:rsidRPr="001C6FE8">
        <w:rPr>
          <w:spacing w:val="-6"/>
        </w:rPr>
        <w:t>Сосновый Бор Ленинградской области</w:t>
      </w:r>
      <w:r>
        <w:rPr>
          <w:spacing w:val="-6"/>
        </w:rPr>
        <w:t>.</w:t>
      </w:r>
    </w:p>
    <w:p w:rsidR="00EE247D" w:rsidRPr="00837182" w:rsidRDefault="00EE247D" w:rsidP="00EE247D">
      <w:pPr>
        <w:numPr>
          <w:ilvl w:val="0"/>
          <w:numId w:val="4"/>
        </w:numPr>
        <w:tabs>
          <w:tab w:val="left" w:pos="0"/>
          <w:tab w:val="left" w:pos="426"/>
        </w:tabs>
        <w:ind w:left="0" w:right="141" w:firstLine="0"/>
        <w:contextualSpacing/>
        <w:jc w:val="both"/>
      </w:pPr>
      <w:r w:rsidRPr="00470CF8">
        <w:rPr>
          <w:b/>
          <w:spacing w:val="-6"/>
        </w:rPr>
        <w:t>Условия оплаты:</w:t>
      </w:r>
      <w:r w:rsidRPr="00470CF8">
        <w:rPr>
          <w:spacing w:val="-6"/>
        </w:rPr>
        <w:t xml:space="preserve"> </w:t>
      </w:r>
      <w:r w:rsidRPr="00A84785">
        <w:t xml:space="preserve">авансовый платеж в размере </w:t>
      </w:r>
      <w:r>
        <w:t>30% от цены Договора</w:t>
      </w:r>
      <w:r w:rsidR="008C4E16">
        <w:t xml:space="preserve"> в течение 20 банковских дней после подписания Договора</w:t>
      </w:r>
      <w:r w:rsidRPr="00A84785">
        <w:t xml:space="preserve">. </w:t>
      </w:r>
      <w:r>
        <w:t>7</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 xml:space="preserve">в течение </w:t>
      </w:r>
      <w:r>
        <w:t>3</w:t>
      </w:r>
      <w:r w:rsidRPr="00A84785">
        <w:t>0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E247D" w:rsidRPr="004148C9" w:rsidRDefault="00EE247D" w:rsidP="00EE247D">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EE247D" w:rsidRPr="001C6FE8" w:rsidRDefault="00EE247D" w:rsidP="00EE247D">
      <w:pPr>
        <w:tabs>
          <w:tab w:val="left" w:pos="1134"/>
        </w:tabs>
        <w:ind w:right="141"/>
        <w:contextualSpacing/>
        <w:jc w:val="both"/>
      </w:pPr>
      <w:r w:rsidRPr="001C6FE8">
        <w:t xml:space="preserve">Запрос цен проводится на электронной торговой площадке ООО «Аукционный конкурсный дом» в сети «Интернет» по </w:t>
      </w:r>
      <w:r w:rsidRPr="00EE247D">
        <w:rPr>
          <w:color w:val="000000" w:themeColor="text1"/>
        </w:rPr>
        <w:t xml:space="preserve">адресу: </w:t>
      </w:r>
      <w:hyperlink r:id="rId5" w:history="1">
        <w:r w:rsidRPr="00EE247D">
          <w:rPr>
            <w:rStyle w:val="a4"/>
            <w:color w:val="000000" w:themeColor="text1"/>
          </w:rPr>
          <w:t>www.</w:t>
        </w:r>
        <w:r w:rsidRPr="00EE247D">
          <w:rPr>
            <w:rStyle w:val="a4"/>
            <w:color w:val="000000" w:themeColor="text1"/>
            <w:lang w:val="en-US"/>
          </w:rPr>
          <w:t>a</w:t>
        </w:r>
        <w:r w:rsidRPr="00EE247D">
          <w:rPr>
            <w:rStyle w:val="a4"/>
            <w:color w:val="000000" w:themeColor="text1"/>
          </w:rPr>
          <w:t>-</w:t>
        </w:r>
        <w:r w:rsidRPr="00EE247D">
          <w:rPr>
            <w:rStyle w:val="a4"/>
            <w:color w:val="000000" w:themeColor="text1"/>
            <w:lang w:val="en-US"/>
          </w:rPr>
          <w:t>k</w:t>
        </w:r>
        <w:r w:rsidRPr="00EE247D">
          <w:rPr>
            <w:rStyle w:val="a4"/>
            <w:color w:val="000000" w:themeColor="text1"/>
          </w:rPr>
          <w:t>-</w:t>
        </w:r>
        <w:r w:rsidRPr="00EE247D">
          <w:rPr>
            <w:rStyle w:val="a4"/>
            <w:color w:val="000000" w:themeColor="text1"/>
            <w:lang w:val="en-US"/>
          </w:rPr>
          <w:t>d</w:t>
        </w:r>
        <w:r w:rsidRPr="00EE247D">
          <w:rPr>
            <w:rStyle w:val="a4"/>
            <w:color w:val="000000" w:themeColor="text1"/>
          </w:rPr>
          <w:t>.</w:t>
        </w:r>
        <w:proofErr w:type="spellStart"/>
        <w:r w:rsidRPr="00EE247D">
          <w:rPr>
            <w:rStyle w:val="a4"/>
            <w:color w:val="000000" w:themeColor="text1"/>
          </w:rPr>
          <w:t>ru</w:t>
        </w:r>
        <w:proofErr w:type="spellEnd"/>
      </w:hyperlink>
      <w:r w:rsidRPr="00EE247D">
        <w:rPr>
          <w:color w:val="000000" w:themeColor="text1"/>
        </w:rPr>
        <w:t xml:space="preserve"> в порядке</w:t>
      </w:r>
      <w:r w:rsidRPr="001C6FE8">
        <w:t>,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E247D" w:rsidRPr="001C6FE8" w:rsidRDefault="00EE247D" w:rsidP="00EE247D">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EE247D" w:rsidRPr="001C6FE8" w:rsidRDefault="00EE247D" w:rsidP="00EE247D">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205 517,94 </w:t>
      </w:r>
      <w:r w:rsidRPr="004400E9">
        <w:t>(</w:t>
      </w:r>
      <w:r>
        <w:t xml:space="preserve">Двести пять тысяч пятьсот семнадцать </w:t>
      </w:r>
      <w:r w:rsidRPr="004400E9">
        <w:t>рубл</w:t>
      </w:r>
      <w:r>
        <w:t>ей 94 копей</w:t>
      </w:r>
      <w:r w:rsidRPr="002D29F3">
        <w:t>к</w:t>
      </w:r>
      <w:r>
        <w:t>и</w:t>
      </w:r>
      <w:r w:rsidRPr="001C4FF8">
        <w:t>)</w:t>
      </w:r>
      <w:r>
        <w:t>, в том числе НДС – 31 350,19 (Тридцать одна тысяча  триста пятьдесят рублей 19 копеек).</w:t>
      </w:r>
    </w:p>
    <w:p w:rsidR="00EE247D" w:rsidRPr="001C6FE8" w:rsidRDefault="00EE247D" w:rsidP="00EE247D">
      <w:pPr>
        <w:ind w:right="141"/>
      </w:pPr>
      <w:r w:rsidRPr="001C6FE8">
        <w:t xml:space="preserve">Цена договора включает в себя: </w:t>
      </w:r>
    </w:p>
    <w:p w:rsidR="00EE247D" w:rsidRDefault="00EE247D" w:rsidP="00EE247D">
      <w:pPr>
        <w:numPr>
          <w:ilvl w:val="0"/>
          <w:numId w:val="3"/>
        </w:numPr>
        <w:tabs>
          <w:tab w:val="left" w:pos="426"/>
        </w:tabs>
        <w:ind w:left="0" w:right="141" w:firstLine="0"/>
      </w:pPr>
      <w:r w:rsidRPr="001C6FE8">
        <w:t>стоимость товара;</w:t>
      </w:r>
    </w:p>
    <w:p w:rsidR="00EE247D" w:rsidRPr="001C6FE8" w:rsidRDefault="00EE247D" w:rsidP="00EE247D">
      <w:pPr>
        <w:numPr>
          <w:ilvl w:val="0"/>
          <w:numId w:val="3"/>
        </w:numPr>
        <w:tabs>
          <w:tab w:val="left" w:pos="426"/>
        </w:tabs>
        <w:ind w:left="0" w:right="141" w:firstLine="0"/>
      </w:pPr>
      <w:r w:rsidRPr="001C6FE8">
        <w:t>расходы на уплату налогов и других обязательных платежей;</w:t>
      </w:r>
    </w:p>
    <w:p w:rsidR="00EE247D" w:rsidRPr="007B786B" w:rsidRDefault="00EE247D" w:rsidP="00EE247D">
      <w:pPr>
        <w:numPr>
          <w:ilvl w:val="0"/>
          <w:numId w:val="3"/>
        </w:numPr>
        <w:tabs>
          <w:tab w:val="left" w:pos="426"/>
        </w:tabs>
        <w:ind w:left="0" w:right="141" w:firstLine="0"/>
        <w:rPr>
          <w:b/>
          <w:bCs/>
          <w:i/>
        </w:rPr>
      </w:pPr>
      <w:r w:rsidRPr="001C6FE8">
        <w:t>НДС</w:t>
      </w:r>
      <w:r>
        <w:t xml:space="preserve"> -18%</w:t>
      </w:r>
      <w:r w:rsidRPr="001C6FE8">
        <w:t>;</w:t>
      </w:r>
    </w:p>
    <w:p w:rsidR="00EE247D" w:rsidRPr="00140CF5" w:rsidRDefault="00EE247D" w:rsidP="00EE247D">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EE247D" w:rsidRPr="00EE247D" w:rsidRDefault="00EE247D" w:rsidP="00EE247D">
      <w:pPr>
        <w:pStyle w:val="Style18"/>
        <w:widowControl/>
        <w:spacing w:line="317" w:lineRule="exact"/>
        <w:ind w:right="141"/>
        <w:rPr>
          <w:rStyle w:val="FontStyle64"/>
          <w:color w:val="000000" w:themeColor="text1"/>
        </w:rPr>
      </w:pPr>
      <w:r w:rsidRPr="007E0BD5">
        <w:rPr>
          <w:rStyle w:val="FontStyle64"/>
          <w:i/>
          <w:sz w:val="22"/>
          <w:szCs w:val="22"/>
        </w:rPr>
        <w:t xml:space="preserve">Предложение </w:t>
      </w:r>
      <w:r w:rsidRPr="00EE247D">
        <w:rPr>
          <w:rStyle w:val="FontStyle64"/>
          <w:i/>
          <w:color w:val="000000" w:themeColor="text1"/>
          <w:sz w:val="22"/>
          <w:szCs w:val="22"/>
        </w:rPr>
        <w:t>участника о цене договора также не должно превышать начальную (максимальную) цену договора без учета НДС</w:t>
      </w:r>
      <w:r w:rsidRPr="00EE247D">
        <w:rPr>
          <w:rStyle w:val="FontStyle64"/>
          <w:color w:val="000000" w:themeColor="text1"/>
        </w:rPr>
        <w:t>.</w:t>
      </w:r>
    </w:p>
    <w:p w:rsidR="00EE247D" w:rsidRPr="00EE247D" w:rsidRDefault="00EE247D" w:rsidP="00EE247D">
      <w:pPr>
        <w:numPr>
          <w:ilvl w:val="0"/>
          <w:numId w:val="4"/>
        </w:numPr>
        <w:tabs>
          <w:tab w:val="left" w:pos="426"/>
          <w:tab w:val="num" w:pos="1212"/>
        </w:tabs>
        <w:ind w:left="0" w:right="141" w:firstLine="0"/>
        <w:contextualSpacing/>
        <w:jc w:val="both"/>
        <w:rPr>
          <w:b/>
          <w:color w:val="000000" w:themeColor="text1"/>
          <w:spacing w:val="-6"/>
        </w:rPr>
      </w:pPr>
      <w:r w:rsidRPr="00EE247D">
        <w:rPr>
          <w:b/>
          <w:color w:val="000000" w:themeColor="text1"/>
          <w:spacing w:val="-6"/>
        </w:rPr>
        <w:t>Срок, место и порядок предоставления документации по запросу цен:</w:t>
      </w:r>
    </w:p>
    <w:p w:rsidR="00EE247D" w:rsidRPr="00EE247D" w:rsidRDefault="00EE247D" w:rsidP="00EE247D">
      <w:pPr>
        <w:tabs>
          <w:tab w:val="left" w:pos="1134"/>
        </w:tabs>
        <w:ind w:right="141"/>
        <w:contextualSpacing/>
        <w:jc w:val="both"/>
        <w:rPr>
          <w:color w:val="000000" w:themeColor="text1"/>
          <w:spacing w:val="-6"/>
        </w:rPr>
      </w:pPr>
      <w:proofErr w:type="gramStart"/>
      <w:r w:rsidRPr="00EE247D">
        <w:rPr>
          <w:color w:val="000000" w:themeColor="text1"/>
          <w:spacing w:val="-6"/>
        </w:rPr>
        <w:t xml:space="preserve">На официальном сайте </w:t>
      </w:r>
      <w:r w:rsidRPr="00EE247D">
        <w:rPr>
          <w:color w:val="000000" w:themeColor="text1"/>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EE247D">
          <w:rPr>
            <w:rStyle w:val="a4"/>
            <w:color w:val="000000" w:themeColor="text1"/>
          </w:rPr>
          <w:t>http://www.zakupki.gov.ru</w:t>
        </w:r>
      </w:hyperlink>
      <w:r w:rsidRPr="00EE247D">
        <w:rPr>
          <w:color w:val="000000" w:themeColor="text1"/>
        </w:rPr>
        <w:t xml:space="preserve">), на официальном сайте по закупкам атомной отрасли </w:t>
      </w:r>
      <w:proofErr w:type="spellStart"/>
      <w:r w:rsidRPr="00EE247D">
        <w:rPr>
          <w:color w:val="000000" w:themeColor="text1"/>
        </w:rPr>
        <w:t>Госкорпорации</w:t>
      </w:r>
      <w:proofErr w:type="spellEnd"/>
      <w:r w:rsidRPr="00EE247D">
        <w:rPr>
          <w:color w:val="000000" w:themeColor="text1"/>
        </w:rPr>
        <w:t xml:space="preserve"> «</w:t>
      </w:r>
      <w:proofErr w:type="spellStart"/>
      <w:r w:rsidRPr="00EE247D">
        <w:rPr>
          <w:color w:val="000000" w:themeColor="text1"/>
        </w:rPr>
        <w:t>Рос</w:t>
      </w:r>
      <w:r w:rsidRPr="00EE247D">
        <w:rPr>
          <w:color w:val="000000" w:themeColor="text1"/>
          <w:spacing w:val="-6"/>
        </w:rPr>
        <w:t>атом</w:t>
      </w:r>
      <w:proofErr w:type="spellEnd"/>
      <w:r w:rsidRPr="00EE247D">
        <w:rPr>
          <w:color w:val="000000" w:themeColor="text1"/>
          <w:spacing w:val="-6"/>
        </w:rPr>
        <w:t>» (</w:t>
      </w:r>
      <w:hyperlink r:id="rId7" w:history="1">
        <w:r w:rsidRPr="00EE247D">
          <w:rPr>
            <w:rStyle w:val="a4"/>
            <w:color w:val="000000" w:themeColor="text1"/>
          </w:rPr>
          <w:t>http://zakupki.rosatom.ru</w:t>
        </w:r>
      </w:hyperlink>
      <w:r w:rsidRPr="00EE247D">
        <w:rPr>
          <w:color w:val="000000" w:themeColor="text1"/>
          <w:spacing w:val="-6"/>
        </w:rPr>
        <w:t xml:space="preserve">) документация по запросу цен находится в открытом доступе, начиная </w:t>
      </w:r>
      <w:r w:rsidRPr="00EE247D">
        <w:rPr>
          <w:color w:val="000000" w:themeColor="text1"/>
        </w:rPr>
        <w:t>с даты размещения настоящего извещения и документации по запросу цен</w:t>
      </w:r>
      <w:r w:rsidRPr="00EE247D">
        <w:rPr>
          <w:color w:val="000000" w:themeColor="text1"/>
          <w:spacing w:val="-6"/>
        </w:rPr>
        <w:t>.</w:t>
      </w:r>
      <w:proofErr w:type="gramEnd"/>
      <w:r w:rsidRPr="00EE247D">
        <w:rPr>
          <w:color w:val="000000" w:themeColor="text1"/>
          <w:spacing w:val="-6"/>
          <w:sz w:val="28"/>
          <w:szCs w:val="28"/>
        </w:rPr>
        <w:t xml:space="preserve"> </w:t>
      </w:r>
      <w:r w:rsidRPr="00EE247D">
        <w:rPr>
          <w:color w:val="000000" w:themeColor="text1"/>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EE247D">
          <w:rPr>
            <w:rStyle w:val="a4"/>
            <w:color w:val="000000" w:themeColor="text1"/>
            <w:spacing w:val="-6"/>
          </w:rPr>
          <w:t>www.</w:t>
        </w:r>
        <w:r w:rsidRPr="00EE247D">
          <w:rPr>
            <w:rStyle w:val="a4"/>
            <w:color w:val="000000" w:themeColor="text1"/>
            <w:spacing w:val="-6"/>
            <w:lang w:val="en-US"/>
          </w:rPr>
          <w:t>a</w:t>
        </w:r>
        <w:r w:rsidRPr="00EE247D">
          <w:rPr>
            <w:rStyle w:val="a4"/>
            <w:color w:val="000000" w:themeColor="text1"/>
            <w:spacing w:val="-6"/>
          </w:rPr>
          <w:t>-</w:t>
        </w:r>
        <w:r w:rsidRPr="00EE247D">
          <w:rPr>
            <w:rStyle w:val="a4"/>
            <w:color w:val="000000" w:themeColor="text1"/>
            <w:spacing w:val="-6"/>
            <w:lang w:val="en-US"/>
          </w:rPr>
          <w:t>k</w:t>
        </w:r>
        <w:r w:rsidRPr="00EE247D">
          <w:rPr>
            <w:rStyle w:val="a4"/>
            <w:color w:val="000000" w:themeColor="text1"/>
            <w:spacing w:val="-6"/>
          </w:rPr>
          <w:t>-</w:t>
        </w:r>
        <w:r w:rsidRPr="00EE247D">
          <w:rPr>
            <w:rStyle w:val="a4"/>
            <w:color w:val="000000" w:themeColor="text1"/>
            <w:spacing w:val="-6"/>
            <w:lang w:val="en-US"/>
          </w:rPr>
          <w:t>d</w:t>
        </w:r>
        <w:r w:rsidRPr="00EE247D">
          <w:rPr>
            <w:rStyle w:val="a4"/>
            <w:color w:val="000000" w:themeColor="text1"/>
            <w:spacing w:val="-6"/>
          </w:rPr>
          <w:t>.</w:t>
        </w:r>
        <w:proofErr w:type="spellStart"/>
        <w:r w:rsidRPr="00EE247D">
          <w:rPr>
            <w:rStyle w:val="a4"/>
            <w:color w:val="000000" w:themeColor="text1"/>
            <w:spacing w:val="-6"/>
          </w:rPr>
          <w:t>ru</w:t>
        </w:r>
        <w:proofErr w:type="spellEnd"/>
      </w:hyperlink>
      <w:r w:rsidRPr="00EE247D">
        <w:rPr>
          <w:b/>
          <w:i/>
          <w:color w:val="000000" w:themeColor="text1"/>
        </w:rPr>
        <w:t xml:space="preserve"> </w:t>
      </w:r>
      <w:r w:rsidRPr="00EE247D">
        <w:rPr>
          <w:color w:val="000000" w:themeColor="text1"/>
          <w:spacing w:val="-6"/>
        </w:rPr>
        <w:t>определяется правилами данной электронной торговой площадки.</w:t>
      </w:r>
    </w:p>
    <w:p w:rsidR="00EE247D" w:rsidRPr="00EE247D" w:rsidRDefault="00EE247D" w:rsidP="00EE247D">
      <w:pPr>
        <w:numPr>
          <w:ilvl w:val="0"/>
          <w:numId w:val="4"/>
        </w:numPr>
        <w:tabs>
          <w:tab w:val="left" w:pos="567"/>
          <w:tab w:val="num" w:pos="1212"/>
        </w:tabs>
        <w:ind w:left="0" w:right="141" w:firstLine="0"/>
        <w:contextualSpacing/>
        <w:jc w:val="both"/>
        <w:rPr>
          <w:color w:val="000000" w:themeColor="text1"/>
          <w:spacing w:val="-6"/>
        </w:rPr>
      </w:pPr>
      <w:r w:rsidRPr="00EE247D">
        <w:rPr>
          <w:b/>
          <w:color w:val="000000" w:themeColor="text1"/>
          <w:spacing w:val="-6"/>
        </w:rPr>
        <w:lastRenderedPageBreak/>
        <w:t>Возможность проведения процедуры переторжки по снижению первоначально указанной в заявке на участие в запросе цен цены</w:t>
      </w:r>
      <w:r w:rsidRPr="00EE247D">
        <w:rPr>
          <w:color w:val="000000" w:themeColor="text1"/>
          <w:spacing w:val="-6"/>
        </w:rPr>
        <w:t>: возможна.</w:t>
      </w:r>
    </w:p>
    <w:p w:rsidR="00EE247D" w:rsidRPr="00EE247D" w:rsidRDefault="00EE247D" w:rsidP="00EE247D">
      <w:pPr>
        <w:numPr>
          <w:ilvl w:val="0"/>
          <w:numId w:val="4"/>
        </w:numPr>
        <w:tabs>
          <w:tab w:val="num" w:pos="567"/>
        </w:tabs>
        <w:ind w:left="0" w:right="141" w:firstLine="0"/>
        <w:contextualSpacing/>
        <w:jc w:val="both"/>
        <w:rPr>
          <w:b/>
          <w:color w:val="000000" w:themeColor="text1"/>
          <w:spacing w:val="-6"/>
        </w:rPr>
      </w:pPr>
      <w:r w:rsidRPr="00EE247D">
        <w:rPr>
          <w:b/>
          <w:color w:val="000000" w:themeColor="text1"/>
          <w:spacing w:val="-6"/>
        </w:rPr>
        <w:t>Дата начала и дата и время окончания подачи заявок на участие в запросе цен, место и порядок их подачи участниками:</w:t>
      </w:r>
    </w:p>
    <w:p w:rsidR="00EE247D" w:rsidRPr="00C949D8" w:rsidRDefault="00EE247D" w:rsidP="00EE247D">
      <w:pPr>
        <w:ind w:right="141"/>
        <w:contextualSpacing/>
        <w:jc w:val="both"/>
        <w:rPr>
          <w:color w:val="000000"/>
          <w:spacing w:val="-6"/>
        </w:rPr>
      </w:pPr>
      <w:proofErr w:type="gramStart"/>
      <w:r w:rsidRPr="00EE247D">
        <w:rPr>
          <w:color w:val="000000" w:themeColor="text1"/>
          <w:spacing w:val="-6"/>
        </w:rPr>
        <w:t xml:space="preserve">Заявки на участие в запросе цен предоставляются на электронную торговую площадку ООО «Аукционный конкурсный дом» </w:t>
      </w:r>
      <w:hyperlink r:id="rId9" w:history="1">
        <w:r w:rsidRPr="00EE247D">
          <w:rPr>
            <w:rStyle w:val="a4"/>
            <w:color w:val="000000" w:themeColor="text1"/>
          </w:rPr>
          <w:t>www.</w:t>
        </w:r>
        <w:r w:rsidRPr="00EE247D">
          <w:rPr>
            <w:rStyle w:val="a4"/>
            <w:color w:val="000000" w:themeColor="text1"/>
            <w:lang w:val="en-US"/>
          </w:rPr>
          <w:t>a</w:t>
        </w:r>
        <w:r w:rsidRPr="00EE247D">
          <w:rPr>
            <w:rStyle w:val="a4"/>
            <w:color w:val="000000" w:themeColor="text1"/>
          </w:rPr>
          <w:t>-</w:t>
        </w:r>
        <w:r w:rsidRPr="00EE247D">
          <w:rPr>
            <w:rStyle w:val="a4"/>
            <w:color w:val="000000" w:themeColor="text1"/>
            <w:lang w:val="en-US"/>
          </w:rPr>
          <w:t>k</w:t>
        </w:r>
        <w:r w:rsidRPr="00EE247D">
          <w:rPr>
            <w:rStyle w:val="a4"/>
            <w:color w:val="000000" w:themeColor="text1"/>
          </w:rPr>
          <w:t>-</w:t>
        </w:r>
        <w:r w:rsidRPr="00EE247D">
          <w:rPr>
            <w:rStyle w:val="a4"/>
            <w:color w:val="000000" w:themeColor="text1"/>
            <w:lang w:val="en-US"/>
          </w:rPr>
          <w:t>d</w:t>
        </w:r>
        <w:r w:rsidRPr="00EE247D">
          <w:rPr>
            <w:rStyle w:val="a4"/>
            <w:color w:val="000000" w:themeColor="text1"/>
          </w:rPr>
          <w:t>.</w:t>
        </w:r>
        <w:proofErr w:type="spellStart"/>
        <w:r w:rsidRPr="00EE247D">
          <w:rPr>
            <w:rStyle w:val="a4"/>
            <w:color w:val="000000" w:themeColor="text1"/>
          </w:rPr>
          <w:t>ru</w:t>
        </w:r>
        <w:proofErr w:type="spellEnd"/>
      </w:hyperlink>
      <w:r w:rsidRPr="00EE247D">
        <w:rPr>
          <w:color w:val="000000" w:themeColor="text1"/>
        </w:rPr>
        <w:t xml:space="preserve">, </w:t>
      </w:r>
      <w:r w:rsidRPr="00EE247D">
        <w:rPr>
          <w:color w:val="000000" w:themeColor="text1"/>
          <w:spacing w:val="-6"/>
        </w:rPr>
        <w:t>начиная</w:t>
      </w:r>
      <w:r w:rsidRPr="002C5DE6">
        <w:rPr>
          <w:spacing w:val="-6"/>
        </w:rPr>
        <w:t xml:space="preserve"> с</w:t>
      </w:r>
      <w:r w:rsidRPr="001C6FE8">
        <w:rPr>
          <w:spacing w:val="-6"/>
        </w:rPr>
        <w:t xml:space="preserve">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143EC9">
        <w:rPr>
          <w:b/>
          <w:color w:val="000000"/>
          <w:spacing w:val="-6"/>
        </w:rPr>
        <w:t>20</w:t>
      </w:r>
      <w:r>
        <w:rPr>
          <w:b/>
          <w:color w:val="000000"/>
          <w:spacing w:val="-6"/>
        </w:rPr>
        <w:t xml:space="preserve">» мая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EE247D" w:rsidRPr="00B222A5" w:rsidRDefault="00EE247D" w:rsidP="00EE247D">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EE247D" w:rsidRPr="001C6FE8" w:rsidRDefault="00EE247D" w:rsidP="00EE247D">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143EC9">
        <w:rPr>
          <w:b/>
          <w:color w:val="000000"/>
          <w:spacing w:val="-6"/>
        </w:rPr>
        <w:t>20</w:t>
      </w:r>
      <w:r>
        <w:rPr>
          <w:b/>
          <w:color w:val="000000"/>
          <w:spacing w:val="-6"/>
        </w:rPr>
        <w:t>»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EE247D" w:rsidRPr="00B222A5" w:rsidRDefault="00EE247D" w:rsidP="00EE247D">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EE247D" w:rsidRDefault="00EE247D" w:rsidP="00EE247D">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43EC9">
        <w:rPr>
          <w:b/>
          <w:color w:val="000000"/>
          <w:spacing w:val="-6"/>
        </w:rPr>
        <w:t>21</w:t>
      </w:r>
      <w:r>
        <w:rPr>
          <w:b/>
          <w:color w:val="000000"/>
          <w:spacing w:val="-6"/>
        </w:rPr>
        <w:t>»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EE247D" w:rsidRDefault="00EE247D" w:rsidP="00EE247D">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EE247D" w:rsidRDefault="00EE247D" w:rsidP="00EE247D">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«2</w:t>
      </w:r>
      <w:r w:rsidR="00143EC9">
        <w:rPr>
          <w:b/>
          <w:color w:val="000000"/>
          <w:spacing w:val="-6"/>
        </w:rPr>
        <w:t>8</w:t>
      </w:r>
      <w:r>
        <w:rPr>
          <w:b/>
          <w:color w:val="000000"/>
          <w:spacing w:val="-6"/>
        </w:rPr>
        <w:t xml:space="preserve">» мая </w:t>
      </w:r>
      <w:r w:rsidRPr="00C949D8">
        <w:rPr>
          <w:b/>
          <w:color w:val="000000"/>
          <w:spacing w:val="-6"/>
        </w:rPr>
        <w:t>201</w:t>
      </w:r>
      <w:r>
        <w:rPr>
          <w:b/>
          <w:color w:val="000000"/>
          <w:spacing w:val="-6"/>
        </w:rPr>
        <w:t>4</w:t>
      </w:r>
      <w:r w:rsidRPr="00C949D8">
        <w:rPr>
          <w:b/>
          <w:color w:val="000000"/>
          <w:spacing w:val="-6"/>
        </w:rPr>
        <w:t xml:space="preserve"> года.</w:t>
      </w:r>
    </w:p>
    <w:p w:rsidR="00EE247D" w:rsidRPr="001C6FE8" w:rsidRDefault="00EE247D" w:rsidP="00EE247D">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EE247D" w:rsidRPr="005F38A1" w:rsidRDefault="00EE247D" w:rsidP="00EE247D">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bookmarkStart w:id="1" w:name="_Ref367968143"/>
    </w:p>
    <w:p w:rsidR="00EE247D" w:rsidRPr="000846B2" w:rsidRDefault="00EE247D" w:rsidP="00EE247D">
      <w:pPr>
        <w:pStyle w:val="20"/>
        <w:numPr>
          <w:ilvl w:val="0"/>
          <w:numId w:val="4"/>
        </w:numPr>
        <w:tabs>
          <w:tab w:val="left" w:pos="426"/>
        </w:tabs>
        <w:spacing w:before="0" w:after="0" w:line="240" w:lineRule="auto"/>
        <w:ind w:left="0" w:right="23" w:firstLine="0"/>
        <w:jc w:val="both"/>
        <w:rPr>
          <w:sz w:val="24"/>
          <w:szCs w:val="24"/>
        </w:rPr>
      </w:pPr>
      <w:r w:rsidRPr="005F38A1">
        <w:rPr>
          <w:b/>
          <w:sz w:val="24"/>
          <w:szCs w:val="24"/>
        </w:rPr>
        <w:t>Форма, размер и срок предоставления обеспечения возврата аванса</w:t>
      </w:r>
      <w:r w:rsidRPr="000846B2">
        <w:rPr>
          <w:bCs/>
          <w:sz w:val="24"/>
          <w:szCs w:val="24"/>
        </w:rPr>
        <w:t xml:space="preserve">: </w:t>
      </w:r>
      <w:bookmarkEnd w:id="1"/>
      <w:r w:rsidRPr="000846B2">
        <w:rPr>
          <w:sz w:val="24"/>
          <w:szCs w:val="24"/>
        </w:rPr>
        <w:t>обеспечение возврата аванса может быть предоставлено в следующем виде:</w:t>
      </w:r>
    </w:p>
    <w:p w:rsidR="00EE247D" w:rsidRPr="00EE247D" w:rsidRDefault="00EE247D" w:rsidP="00EE247D">
      <w:pPr>
        <w:ind w:firstLine="709"/>
        <w:jc w:val="both"/>
        <w:rPr>
          <w:bCs/>
          <w:color w:val="000000" w:themeColor="text1"/>
        </w:rPr>
      </w:pPr>
      <w:r w:rsidRPr="00EE247D">
        <w:rPr>
          <w:bCs/>
          <w:color w:val="000000" w:themeColor="text1"/>
        </w:rPr>
        <w:t xml:space="preserve">- Гарантии на бланке банка-гаранта, подписанной уполномоченным лицом Банка-гаранта, с печатью Банка-гаранта. </w:t>
      </w:r>
      <w:proofErr w:type="gramStart"/>
      <w:r w:rsidRPr="00EE247D">
        <w:rPr>
          <w:bCs/>
          <w:color w:val="000000" w:themeColor="text1"/>
        </w:rPr>
        <w:t xml:space="preserve">При этом гарантия должна сопровождаться инструкцией Банка-гаранта по системе SWIFT в банк Бенефициара об </w:t>
      </w:r>
      <w:proofErr w:type="spellStart"/>
      <w:r w:rsidRPr="00EE247D">
        <w:rPr>
          <w:bCs/>
          <w:color w:val="000000" w:themeColor="text1"/>
        </w:rPr>
        <w:t>авизовании</w:t>
      </w:r>
      <w:proofErr w:type="spellEnd"/>
      <w:r w:rsidRPr="00EE247D">
        <w:rPr>
          <w:bCs/>
          <w:color w:val="000000" w:themeColor="text1"/>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EE247D" w:rsidRPr="00EE247D" w:rsidRDefault="00EE247D" w:rsidP="00EE247D">
      <w:pPr>
        <w:ind w:firstLine="709"/>
        <w:jc w:val="both"/>
        <w:rPr>
          <w:bCs/>
          <w:color w:val="000000" w:themeColor="text1"/>
        </w:rPr>
      </w:pPr>
      <w:r w:rsidRPr="00EE247D">
        <w:rPr>
          <w:bCs/>
          <w:color w:val="000000" w:themeColor="text1"/>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E247D" w:rsidRPr="00EE247D" w:rsidRDefault="00EE247D" w:rsidP="00EE247D">
      <w:pPr>
        <w:ind w:firstLine="709"/>
        <w:jc w:val="both"/>
        <w:rPr>
          <w:bCs/>
          <w:color w:val="000000" w:themeColor="text1"/>
        </w:rPr>
      </w:pPr>
      <w:r w:rsidRPr="00EE247D">
        <w:rPr>
          <w:bCs/>
          <w:color w:val="000000" w:themeColor="text1"/>
        </w:rPr>
        <w:t>- Гарантии на бланке банка-гаранта, подписанной уполномоченным лицом Банка-гаранта, с печатью банка-гаранта.</w:t>
      </w:r>
    </w:p>
    <w:p w:rsidR="00EE247D" w:rsidRPr="00EE247D" w:rsidRDefault="00EE247D" w:rsidP="00EE247D">
      <w:pPr>
        <w:ind w:firstLine="709"/>
        <w:jc w:val="both"/>
        <w:rPr>
          <w:bCs/>
          <w:color w:val="000000" w:themeColor="text1"/>
        </w:rPr>
      </w:pPr>
      <w:r w:rsidRPr="00EE247D">
        <w:rPr>
          <w:bCs/>
          <w:color w:val="000000" w:themeColor="text1"/>
        </w:rPr>
        <w:t>- Договора поручительства с подписью уполномоченного лица Поручителя и печатью Поручителя:</w:t>
      </w:r>
    </w:p>
    <w:p w:rsidR="00EE247D" w:rsidRPr="00EE247D" w:rsidRDefault="00EE247D" w:rsidP="00EE247D">
      <w:pPr>
        <w:ind w:firstLine="709"/>
        <w:jc w:val="both"/>
        <w:rPr>
          <w:bCs/>
          <w:color w:val="000000" w:themeColor="text1"/>
        </w:rPr>
      </w:pPr>
      <w:r w:rsidRPr="00EE247D">
        <w:rPr>
          <w:bCs/>
          <w:color w:val="000000" w:themeColor="text1"/>
        </w:rPr>
        <w:t>- в форме денежных средств путем их перечисления Заказчику.</w:t>
      </w:r>
      <w:r w:rsidRPr="00EE247D">
        <w:rPr>
          <w:bCs/>
          <w:color w:val="000000" w:themeColor="text1"/>
        </w:rPr>
        <w:tab/>
      </w:r>
    </w:p>
    <w:p w:rsidR="00EE247D" w:rsidRPr="00EE247D" w:rsidRDefault="00EE247D" w:rsidP="00EE247D">
      <w:pPr>
        <w:ind w:firstLine="709"/>
        <w:jc w:val="both"/>
        <w:rPr>
          <w:bCs/>
          <w:color w:val="000000" w:themeColor="text1"/>
        </w:rPr>
      </w:pPr>
      <w:r w:rsidRPr="00EE247D">
        <w:rPr>
          <w:bCs/>
          <w:color w:val="000000" w:themeColor="text1"/>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EE247D" w:rsidRPr="00EE247D" w:rsidRDefault="00EE247D" w:rsidP="00EE247D">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EE247D">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EE247D" w:rsidRDefault="00EE247D" w:rsidP="00EE247D">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EE247D" w:rsidRDefault="00EE247D" w:rsidP="00EE247D">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EE247D" w:rsidRPr="00003BDC" w:rsidRDefault="00EE247D" w:rsidP="00EE247D">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EE247D" w:rsidRPr="00003BDC" w:rsidRDefault="00EE247D" w:rsidP="00EE247D">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EE247D" w:rsidRPr="00003BDC" w:rsidRDefault="00EE247D" w:rsidP="00EE247D">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EE247D" w:rsidRPr="00003BDC" w:rsidRDefault="00EE247D" w:rsidP="00EE247D">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EE247D" w:rsidRPr="00003BDC" w:rsidRDefault="00EE247D" w:rsidP="00EE247D">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EE247D" w:rsidRPr="00003BDC" w:rsidRDefault="00EE247D" w:rsidP="00EE247D">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EE247D" w:rsidRPr="00003BDC" w:rsidRDefault="00EE247D" w:rsidP="00EE247D">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EE247D" w:rsidRPr="00003BDC" w:rsidRDefault="00EE247D" w:rsidP="00EE247D">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EE247D" w:rsidRPr="00003BDC" w:rsidRDefault="00EE247D" w:rsidP="00EE247D">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EE247D" w:rsidRPr="00003BDC" w:rsidRDefault="00EE247D" w:rsidP="00EE247D">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EE247D" w:rsidRPr="00003BDC" w:rsidRDefault="00EE247D" w:rsidP="00EE247D">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EE247D" w:rsidRPr="00003BDC" w:rsidRDefault="00EE247D" w:rsidP="00EE247D">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E247D" w:rsidRPr="00003BDC" w:rsidRDefault="00EE247D" w:rsidP="00EE247D">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EE247D" w:rsidRPr="00003BDC" w:rsidRDefault="00EE247D" w:rsidP="00EE247D">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EE247D" w:rsidRPr="00003BDC" w:rsidRDefault="00EE247D" w:rsidP="00EE247D">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EE247D" w:rsidRPr="00003BDC" w:rsidRDefault="00EE247D" w:rsidP="00EE247D">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EE247D" w:rsidRPr="00003BDC" w:rsidRDefault="00EE247D" w:rsidP="00EE247D">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EE247D" w:rsidRPr="00EE247D" w:rsidRDefault="00EE247D" w:rsidP="00EE247D">
      <w:pPr>
        <w:ind w:firstLine="709"/>
        <w:jc w:val="both"/>
        <w:rPr>
          <w:bCs/>
          <w:color w:val="000000" w:themeColor="text1"/>
        </w:rPr>
      </w:pPr>
      <w:r w:rsidRPr="00EE247D">
        <w:rPr>
          <w:bCs/>
          <w:color w:val="000000" w:themeColor="text1"/>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EE247D" w:rsidRPr="00EE247D" w:rsidRDefault="00EE247D" w:rsidP="00EE247D">
      <w:pPr>
        <w:ind w:firstLine="709"/>
        <w:jc w:val="both"/>
        <w:rPr>
          <w:bCs/>
          <w:color w:val="000000" w:themeColor="text1"/>
        </w:rPr>
      </w:pPr>
      <w:r w:rsidRPr="00EE247D">
        <w:rPr>
          <w:bCs/>
          <w:color w:val="000000" w:themeColor="text1"/>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E247D" w:rsidRPr="00EE247D" w:rsidRDefault="00EE247D" w:rsidP="00EE247D">
      <w:pPr>
        <w:ind w:firstLine="709"/>
        <w:jc w:val="both"/>
        <w:rPr>
          <w:bCs/>
          <w:color w:val="000000" w:themeColor="text1"/>
        </w:rPr>
      </w:pPr>
      <w:r w:rsidRPr="00EE247D">
        <w:rPr>
          <w:bCs/>
          <w:color w:val="000000" w:themeColor="text1"/>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E247D" w:rsidRPr="00EE247D" w:rsidRDefault="00EE247D" w:rsidP="00EE247D">
      <w:pPr>
        <w:ind w:firstLine="709"/>
        <w:jc w:val="both"/>
        <w:rPr>
          <w:bCs/>
          <w:color w:val="000000" w:themeColor="text1"/>
        </w:rPr>
      </w:pPr>
      <w:proofErr w:type="gramStart"/>
      <w:r w:rsidRPr="00EE247D">
        <w:rPr>
          <w:bCs/>
          <w:color w:val="000000" w:themeColor="text1"/>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E247D">
        <w:rPr>
          <w:bCs/>
          <w:color w:val="000000" w:themeColor="text1"/>
        </w:rPr>
        <w:t xml:space="preserve"> </w:t>
      </w:r>
      <w:proofErr w:type="gramStart"/>
      <w:r w:rsidRPr="00EE247D">
        <w:rPr>
          <w:bCs/>
          <w:color w:val="000000" w:themeColor="text1"/>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E247D" w:rsidRPr="00EE247D" w:rsidRDefault="00EE247D" w:rsidP="00EE247D">
      <w:pPr>
        <w:ind w:firstLine="709"/>
        <w:jc w:val="both"/>
        <w:rPr>
          <w:bCs/>
          <w:color w:val="000000" w:themeColor="text1"/>
        </w:rPr>
      </w:pPr>
      <w:r w:rsidRPr="00EE247D">
        <w:rPr>
          <w:bCs/>
          <w:color w:val="000000" w:themeColor="text1"/>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E247D">
        <w:rPr>
          <w:bCs/>
          <w:color w:val="000000" w:themeColor="text1"/>
        </w:rPr>
        <w:t>с даты</w:t>
      </w:r>
      <w:proofErr w:type="gramEnd"/>
      <w:r w:rsidRPr="00EE247D">
        <w:rPr>
          <w:bCs/>
          <w:color w:val="000000" w:themeColor="text1"/>
        </w:rPr>
        <w:t xml:space="preserve"> ее выдачи регистрирующим органом).</w:t>
      </w:r>
    </w:p>
    <w:p w:rsidR="00EE247D" w:rsidRPr="00A62BB2" w:rsidRDefault="00EE247D" w:rsidP="00EE247D">
      <w:pPr>
        <w:rPr>
          <w:color w:val="000000"/>
        </w:rPr>
      </w:pPr>
    </w:p>
    <w:p w:rsidR="00EE247D" w:rsidRPr="00EE247D" w:rsidRDefault="00EE247D" w:rsidP="00EE247D">
      <w:pPr>
        <w:ind w:firstLine="709"/>
        <w:jc w:val="both"/>
        <w:rPr>
          <w:bCs/>
          <w:color w:val="000000" w:themeColor="text1"/>
        </w:rPr>
      </w:pPr>
      <w:r w:rsidRPr="00EE247D">
        <w:rPr>
          <w:bCs/>
          <w:color w:val="000000" w:themeColor="text1"/>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EE247D">
        <w:rPr>
          <w:color w:val="000000" w:themeColor="text1"/>
        </w:rPr>
        <w:t>поручителя или банка-гаранта.</w:t>
      </w:r>
    </w:p>
    <w:p w:rsidR="00EE247D" w:rsidRPr="001415AF" w:rsidRDefault="00EE247D" w:rsidP="00EE247D">
      <w:pPr>
        <w:tabs>
          <w:tab w:val="num" w:pos="709"/>
        </w:tabs>
        <w:jc w:val="both"/>
        <w:rPr>
          <w:bCs/>
        </w:rPr>
      </w:pPr>
      <w:r w:rsidRPr="00EE247D">
        <w:rPr>
          <w:bCs/>
          <w:color w:val="000000" w:themeColor="text1"/>
        </w:rPr>
        <w:tab/>
        <w:t xml:space="preserve">Требования к лицу, выступающее в роли поручителя или банка-гаранта, размещены на официальном сайте закупок атомной отрасли: </w:t>
      </w:r>
      <w:hyperlink r:id="rId10" w:history="1">
        <w:r w:rsidRPr="00EE247D">
          <w:rPr>
            <w:rStyle w:val="a4"/>
            <w:bCs/>
            <w:color w:val="000000" w:themeColor="text1"/>
          </w:rPr>
          <w:t>http://zakupki.rosatom.ru</w:t>
        </w:r>
      </w:hyperlink>
      <w:r w:rsidRPr="00EE247D">
        <w:rPr>
          <w:bCs/>
          <w:color w:val="000000" w:themeColor="text1"/>
        </w:rPr>
        <w:t xml:space="preserve"> в разделе «Документы»/ «</w:t>
      </w:r>
      <w:r w:rsidRPr="001415AF">
        <w:rPr>
          <w:bCs/>
        </w:rPr>
        <w:t>Нормативные документы по закупочной деятельности атомной отрасли»/ «Требования к поручителям и гарантам».</w:t>
      </w:r>
    </w:p>
    <w:p w:rsidR="00EE247D" w:rsidRDefault="00EE247D" w:rsidP="00EE247D">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EE247D" w:rsidRDefault="00EE247D" w:rsidP="00EE247D">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E247D" w:rsidRDefault="00EE247D" w:rsidP="00EE247D">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EE247D" w:rsidRDefault="00EE247D" w:rsidP="00EE247D">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E247D" w:rsidRDefault="00EE247D" w:rsidP="00EE247D">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E247D" w:rsidRDefault="00EE247D" w:rsidP="00EE247D">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E247D" w:rsidRPr="00A13F20" w:rsidRDefault="00EE247D" w:rsidP="00EE247D">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E247D" w:rsidRDefault="00EE247D" w:rsidP="00EE247D">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E247D" w:rsidRPr="001C6FE8" w:rsidRDefault="00EE247D" w:rsidP="00EE247D">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3D3207A8"/>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E247D"/>
    <w:rsid w:val="00143EC9"/>
    <w:rsid w:val="0035123C"/>
    <w:rsid w:val="00547298"/>
    <w:rsid w:val="008C4E16"/>
    <w:rsid w:val="009B4FEE"/>
    <w:rsid w:val="00BA50F2"/>
    <w:rsid w:val="00D62F77"/>
    <w:rsid w:val="00EE24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47D"/>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EE247D"/>
    <w:rPr>
      <w:color w:val="0000FF"/>
      <w:u w:val="single"/>
    </w:rPr>
  </w:style>
  <w:style w:type="paragraph" w:customStyle="1" w:styleId="a">
    <w:name w:val="Подподпункт"/>
    <w:basedOn w:val="a0"/>
    <w:rsid w:val="00EE247D"/>
    <w:pPr>
      <w:numPr>
        <w:numId w:val="2"/>
      </w:numPr>
      <w:spacing w:line="360" w:lineRule="auto"/>
      <w:jc w:val="both"/>
    </w:pPr>
    <w:rPr>
      <w:bCs/>
      <w:snapToGrid w:val="0"/>
      <w:sz w:val="22"/>
      <w:szCs w:val="22"/>
    </w:rPr>
  </w:style>
  <w:style w:type="paragraph" w:customStyle="1" w:styleId="Style18">
    <w:name w:val="Style18"/>
    <w:basedOn w:val="a0"/>
    <w:uiPriority w:val="99"/>
    <w:rsid w:val="00EE247D"/>
    <w:pPr>
      <w:widowControl w:val="0"/>
      <w:autoSpaceDE w:val="0"/>
      <w:autoSpaceDN w:val="0"/>
      <w:adjustRightInd w:val="0"/>
      <w:spacing w:line="322" w:lineRule="exact"/>
      <w:jc w:val="both"/>
    </w:pPr>
  </w:style>
  <w:style w:type="character" w:customStyle="1" w:styleId="FontStyle64">
    <w:name w:val="Font Style64"/>
    <w:basedOn w:val="a1"/>
    <w:uiPriority w:val="99"/>
    <w:rsid w:val="00EE247D"/>
    <w:rPr>
      <w:rFonts w:ascii="Times New Roman" w:hAnsi="Times New Roman" w:cs="Times New Roman"/>
      <w:sz w:val="26"/>
      <w:szCs w:val="26"/>
    </w:rPr>
  </w:style>
  <w:style w:type="character" w:customStyle="1" w:styleId="2">
    <w:name w:val="Основной текст (2)_"/>
    <w:basedOn w:val="a1"/>
    <w:link w:val="20"/>
    <w:uiPriority w:val="99"/>
    <w:rsid w:val="00EE247D"/>
    <w:rPr>
      <w:sz w:val="27"/>
      <w:szCs w:val="27"/>
      <w:shd w:val="clear" w:color="auto" w:fill="FFFFFF"/>
    </w:rPr>
  </w:style>
  <w:style w:type="paragraph" w:customStyle="1" w:styleId="20">
    <w:name w:val="Основной текст (2)"/>
    <w:basedOn w:val="a0"/>
    <w:link w:val="2"/>
    <w:uiPriority w:val="99"/>
    <w:rsid w:val="00EE247D"/>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2231</Words>
  <Characters>12721</Characters>
  <Application>Microsoft Office Word</Application>
  <DocSecurity>0</DocSecurity>
  <Lines>106</Lines>
  <Paragraphs>29</Paragraphs>
  <ScaleCrop>false</ScaleCrop>
  <Company/>
  <LinksUpToDate>false</LinksUpToDate>
  <CharactersWithSpaces>14923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5</cp:revision>
  <dcterms:created xsi:type="dcterms:W3CDTF">2014-05-06T08:08:00Z</dcterms:created>
  <dcterms:modified xsi:type="dcterms:W3CDTF">2014-05-07T04:46:00Z</dcterms:modified>
</cp:coreProperties>
</file>