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421DE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0153FD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0153FD">
        <w:rPr>
          <w:b/>
          <w:sz w:val="28"/>
          <w:szCs w:val="28"/>
        </w:rPr>
        <w:t>РЕМОНТ ОРГТЕХНИКИ И ПОСТАВКУ РАСХОДНЫХ МАТЕРИАЛОВ ДЛЯ НУЖД АППАРАТА УПРАВЛЕНИЯ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153FD" w:rsidRPr="00006DDA">
        <w:rPr>
          <w:rFonts w:ascii="Times New Roman" w:hAnsi="Times New Roman"/>
          <w:b/>
          <w:sz w:val="24"/>
          <w:szCs w:val="24"/>
        </w:rPr>
        <w:t xml:space="preserve">ДОГОВОРА НА </w:t>
      </w:r>
      <w:r w:rsidR="000153FD" w:rsidRPr="000153FD">
        <w:rPr>
          <w:rFonts w:ascii="Times New Roman" w:hAnsi="Times New Roman"/>
          <w:b/>
          <w:sz w:val="24"/>
          <w:szCs w:val="24"/>
        </w:rPr>
        <w:t>РЕМОНТ ОРГТЕХНИКИ И ПОСТАВКУ РАСХОДНЫХ МАТЕРИАЛОВ ДЛЯ НУЖД АППАРАТА УПРАВЛЕНИЯ ФИЛИАЛА «ПРИВОЛЖСКИЙ ТЕРРИТОРИАЛЬНЫЙ ОКРУГ» ФГУП «РОСРАО»</w:t>
      </w:r>
    </w:p>
    <w:p w:rsidR="00A92CCF" w:rsidRPr="00A92CCF" w:rsidRDefault="00A92CCF" w:rsidP="00A92CCF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92CCF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 xml:space="preserve">- 603001, г. Нижний Новгород, ул. </w:t>
      </w:r>
      <w:proofErr w:type="gramStart"/>
      <w:r w:rsidRPr="00A92CCF">
        <w:t>Черниговская</w:t>
      </w:r>
      <w:proofErr w:type="gramEnd"/>
      <w:r w:rsidRPr="00A92CCF">
        <w:t xml:space="preserve">, д. 17; 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 xml:space="preserve">- </w:t>
      </w:r>
      <w:proofErr w:type="gramStart"/>
      <w:r w:rsidRPr="00A92CCF">
        <w:t>г</w:t>
      </w:r>
      <w:proofErr w:type="gramEnd"/>
      <w:r w:rsidRPr="00A92CCF">
        <w:t>. Нижний Новгород, Московское шоссе, д. 302а</w:t>
      </w:r>
      <w:r>
        <w:t>.</w:t>
      </w:r>
    </w:p>
    <w:p w:rsidR="00A92CCF" w:rsidRPr="00A92CCF" w:rsidRDefault="00A92CCF" w:rsidP="00A92CCF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92CCF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Дата начала оказания услуг –  дата подписания договора;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Дата окончания оказания услуг – 31 декабря 2013 г.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Оказание услуг осуществляется по предварительной заявке Заказчика.</w:t>
      </w:r>
    </w:p>
    <w:p w:rsidR="00A92CCF" w:rsidRPr="00A92CCF" w:rsidRDefault="00A92CCF" w:rsidP="00A92CCF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92CCF">
        <w:rPr>
          <w:rFonts w:ascii="Times New Roman" w:hAnsi="Times New Roman"/>
          <w:b/>
          <w:sz w:val="24"/>
          <w:szCs w:val="24"/>
        </w:rPr>
        <w:t>Наименование и объем оказываемых услуг для аппарата управления филиала   «Приволжский   территориальный округ» ФГУП «РосРАО»: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В соответствии со спецификацией (Приложение № 1);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Гарантийный ср</w:t>
      </w:r>
      <w:r w:rsidRPr="00A92CCF">
        <w:t>о</w:t>
      </w:r>
      <w:r w:rsidRPr="00A92CCF">
        <w:t>к на поставляемые материалы определяется производителем;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Гарантийный срок на выполненные работы составляет 6 месяцев с момента подписания актов выполненных работ.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Осуществление поставки материалов, является гарантией Исполнителя, что поставляемые материалы, не проданы, не зал</w:t>
      </w:r>
      <w:r w:rsidRPr="00A92CCF">
        <w:t>о</w:t>
      </w:r>
      <w:r w:rsidRPr="00A92CCF">
        <w:t>жены, не обременены правами третьих лиц.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Если ремонт техники, непосредственно на месте невозможен, его доставка от Заказчика к месту ремонта и обратно осуществляется силами и за счет Исполнителя.</w:t>
      </w:r>
    </w:p>
    <w:p w:rsidR="00A92CCF" w:rsidRPr="00A92CCF" w:rsidRDefault="00A92CCF" w:rsidP="00A92CCF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92CCF">
        <w:rPr>
          <w:rFonts w:ascii="Times New Roman" w:hAnsi="Times New Roman"/>
          <w:b/>
          <w:sz w:val="24"/>
          <w:szCs w:val="24"/>
        </w:rPr>
        <w:t>Перечень приложений к техническому заданию, являющихся его неотъемлемой частью: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  <w:r w:rsidRPr="00A92CCF">
        <w:t>Приложение №1: Спецификация расходных материалов, запасных частей и работ по ремонту оргтехники для нужд аппарата управления филиала «Приволжский территориальный округ» ФГУП «РосРАО».</w:t>
      </w:r>
    </w:p>
    <w:p w:rsidR="00A92CCF" w:rsidRPr="00A92CCF" w:rsidRDefault="00A92CCF" w:rsidP="00A92CCF">
      <w:pPr>
        <w:tabs>
          <w:tab w:val="num" w:pos="0"/>
        </w:tabs>
        <w:ind w:firstLine="709"/>
        <w:jc w:val="both"/>
      </w:pPr>
    </w:p>
    <w:p w:rsidR="00A92CCF" w:rsidRDefault="00A92CCF">
      <w:r>
        <w:br w:type="page"/>
      </w:r>
    </w:p>
    <w:p w:rsidR="00A92CCF" w:rsidRPr="00327794" w:rsidRDefault="00A92CCF" w:rsidP="00A92CCF">
      <w:pPr>
        <w:tabs>
          <w:tab w:val="num" w:pos="0"/>
        </w:tabs>
        <w:ind w:firstLine="709"/>
        <w:jc w:val="right"/>
      </w:pPr>
      <w:r w:rsidRPr="00327794">
        <w:lastRenderedPageBreak/>
        <w:t>Приложение №1</w:t>
      </w:r>
    </w:p>
    <w:p w:rsidR="00A92CCF" w:rsidRPr="00327794" w:rsidRDefault="00A92CCF" w:rsidP="00A92CCF">
      <w:pPr>
        <w:tabs>
          <w:tab w:val="num" w:pos="0"/>
        </w:tabs>
        <w:spacing w:before="240" w:after="120"/>
        <w:ind w:firstLine="709"/>
        <w:jc w:val="both"/>
      </w:pPr>
      <w:r w:rsidRPr="00327794">
        <w:t>Спецификация расходных материалов, запасных частей и работ по ремонту оргтехники</w:t>
      </w:r>
    </w:p>
    <w:tbl>
      <w:tblPr>
        <w:tblW w:w="10206" w:type="dxa"/>
        <w:tblInd w:w="-34" w:type="dxa"/>
        <w:tblLook w:val="04A0"/>
      </w:tblPr>
      <w:tblGrid>
        <w:gridCol w:w="458"/>
        <w:gridCol w:w="7906"/>
        <w:gridCol w:w="992"/>
        <w:gridCol w:w="850"/>
      </w:tblGrid>
      <w:tr w:rsidR="00A92CCF" w:rsidRPr="00A92CCF" w:rsidTr="00A92CCF">
        <w:trPr>
          <w:trHeight w:val="420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7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Ед.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Плата форматирования LJ M2727nf/</w:t>
            </w:r>
            <w:proofErr w:type="spellStart"/>
            <w:r w:rsidRPr="00A92CCF">
              <w:rPr>
                <w:sz w:val="22"/>
                <w:szCs w:val="22"/>
              </w:rPr>
              <w:t>nfs</w:t>
            </w:r>
            <w:proofErr w:type="spellEnd"/>
            <w:r w:rsidRPr="00A92CCF">
              <w:rPr>
                <w:sz w:val="22"/>
                <w:szCs w:val="22"/>
              </w:rPr>
              <w:t xml:space="preserve"> MFP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Ремонт МФУ  НР 2727NF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Мотор планшетного сканера HP LJ 1522/2727/3030/3390/3300/2820/2840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4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Техническое обслуживание МФУ HP M2727NF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5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Картридж HP (Q7553X) для HP P2015/P2014/M2727mpf  (7000 страниц)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6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Заправка картриджа к </w:t>
            </w:r>
            <w:proofErr w:type="gramStart"/>
            <w:r w:rsidRPr="00A92CCF">
              <w:rPr>
                <w:sz w:val="22"/>
                <w:szCs w:val="22"/>
              </w:rPr>
              <w:t>ч</w:t>
            </w:r>
            <w:proofErr w:type="gramEnd"/>
            <w:r w:rsidRPr="00A92CCF">
              <w:rPr>
                <w:sz w:val="22"/>
                <w:szCs w:val="22"/>
              </w:rPr>
              <w:t>/б лазерному принтеру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92CC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7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Восстановление картриджа к лазерному принтеру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8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Восстановление картриджа Q7553X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9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Восстановление картриджа Q2612A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10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Восстановление картриджа C7115A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11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Восстановление картриджа CE278A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12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proofErr w:type="gramStart"/>
            <w:r w:rsidRPr="00A92CCF">
              <w:rPr>
                <w:sz w:val="22"/>
                <w:szCs w:val="22"/>
              </w:rPr>
              <w:t>Тонер HP 1160/1320 (AQC) 140 г/</w:t>
            </w:r>
            <w:proofErr w:type="spellStart"/>
            <w:r w:rsidRPr="00A92CCF">
              <w:rPr>
                <w:sz w:val="22"/>
                <w:szCs w:val="22"/>
              </w:rPr>
              <w:t>фл</w:t>
            </w:r>
            <w:proofErr w:type="spellEnd"/>
            <w:r w:rsidRPr="00A92CCF">
              <w:rPr>
                <w:sz w:val="22"/>
                <w:szCs w:val="22"/>
              </w:rPr>
              <w:t>. (фас.</w:t>
            </w:r>
            <w:proofErr w:type="gramEnd"/>
            <w:r w:rsidRPr="00A92CCF">
              <w:rPr>
                <w:sz w:val="22"/>
                <w:szCs w:val="22"/>
              </w:rPr>
              <w:t xml:space="preserve"> </w:t>
            </w:r>
            <w:proofErr w:type="gramStart"/>
            <w:r w:rsidRPr="00A92CCF">
              <w:rPr>
                <w:sz w:val="22"/>
                <w:szCs w:val="22"/>
              </w:rPr>
              <w:t>Россия)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13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Тонер HP LJP1005/1006(</w:t>
            </w:r>
            <w:proofErr w:type="spellStart"/>
            <w:r w:rsidRPr="00A92CCF">
              <w:rPr>
                <w:sz w:val="22"/>
                <w:szCs w:val="22"/>
              </w:rPr>
              <w:t>Hi-Black</w:t>
            </w:r>
            <w:proofErr w:type="spellEnd"/>
            <w:r w:rsidRPr="00A92CCF">
              <w:rPr>
                <w:sz w:val="22"/>
                <w:szCs w:val="22"/>
              </w:rPr>
              <w:t>) 60 г банка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14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Ролик заряда HP LJ 5L/6L/5P/6P/1100/1000/1200/1010 (SC)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15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Ракель для HP LJ P1005/1505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16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Ракель для HP 1010/1018/1020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17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proofErr w:type="spellStart"/>
            <w:r w:rsidRPr="00A92CCF">
              <w:rPr>
                <w:sz w:val="22"/>
                <w:szCs w:val="22"/>
              </w:rPr>
              <w:t>Фотобарабан</w:t>
            </w:r>
            <w:proofErr w:type="spellEnd"/>
            <w:r w:rsidRPr="00A92CCF">
              <w:rPr>
                <w:sz w:val="22"/>
                <w:szCs w:val="22"/>
              </w:rPr>
              <w:t xml:space="preserve"> для HP 1000/1200/1300/</w:t>
            </w:r>
            <w:proofErr w:type="spellStart"/>
            <w:r w:rsidRPr="00A92CCF">
              <w:rPr>
                <w:sz w:val="22"/>
                <w:szCs w:val="22"/>
              </w:rPr>
              <w:t>Canon</w:t>
            </w:r>
            <w:proofErr w:type="spellEnd"/>
            <w:r w:rsidRPr="00A92CCF">
              <w:rPr>
                <w:sz w:val="22"/>
                <w:szCs w:val="22"/>
              </w:rPr>
              <w:t xml:space="preserve"> 3110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18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proofErr w:type="spellStart"/>
            <w:r w:rsidRPr="00A92CCF">
              <w:rPr>
                <w:sz w:val="22"/>
                <w:szCs w:val="22"/>
              </w:rPr>
              <w:t>Фотобарабан</w:t>
            </w:r>
            <w:proofErr w:type="spellEnd"/>
            <w:r w:rsidRPr="00A92CCF">
              <w:rPr>
                <w:sz w:val="22"/>
                <w:szCs w:val="22"/>
              </w:rPr>
              <w:t xml:space="preserve"> для HP 1010/1012/1015/1018/1020 (</w:t>
            </w:r>
            <w:proofErr w:type="spellStart"/>
            <w:r w:rsidRPr="00A92CCF">
              <w:rPr>
                <w:sz w:val="22"/>
                <w:szCs w:val="22"/>
              </w:rPr>
              <w:t>fuji</w:t>
            </w:r>
            <w:proofErr w:type="spellEnd"/>
            <w:r w:rsidRPr="00A92CCF">
              <w:rPr>
                <w:sz w:val="22"/>
                <w:szCs w:val="22"/>
              </w:rPr>
              <w:t xml:space="preserve">) </w:t>
            </w:r>
            <w:proofErr w:type="spellStart"/>
            <w:r w:rsidRPr="00A92CCF">
              <w:rPr>
                <w:sz w:val="22"/>
                <w:szCs w:val="22"/>
              </w:rPr>
              <w:t>Mitsubishi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19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proofErr w:type="spellStart"/>
            <w:r w:rsidRPr="00A92CCF">
              <w:rPr>
                <w:sz w:val="22"/>
                <w:szCs w:val="22"/>
              </w:rPr>
              <w:t>Фотобарабан</w:t>
            </w:r>
            <w:proofErr w:type="spellEnd"/>
            <w:r w:rsidRPr="00A92CCF">
              <w:rPr>
                <w:sz w:val="22"/>
                <w:szCs w:val="22"/>
              </w:rPr>
              <w:t xml:space="preserve"> для HP LJ P1005/1102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20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Ролик заряда HP LJ P1005/1006/1102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21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proofErr w:type="spellStart"/>
            <w:r w:rsidRPr="00A92CCF">
              <w:rPr>
                <w:sz w:val="22"/>
                <w:szCs w:val="22"/>
              </w:rPr>
              <w:t>Фотобарабан</w:t>
            </w:r>
            <w:proofErr w:type="spellEnd"/>
            <w:r w:rsidRPr="00A92CCF">
              <w:rPr>
                <w:sz w:val="22"/>
                <w:szCs w:val="22"/>
              </w:rPr>
              <w:t xml:space="preserve"> для HP 1160/1320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22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Техническое обслуживание цветного лазерного принтера HP СР 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23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Картридж HP (Q7516A) для HP LJ 5200, </w:t>
            </w:r>
            <w:proofErr w:type="spellStart"/>
            <w:r w:rsidRPr="00A92CCF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24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Заправка картриджа  к цветному лазерному принтеру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25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Ремонт ИБП с заменой аккумулятора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26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Лоток входной в сборе для </w:t>
            </w:r>
            <w:proofErr w:type="spellStart"/>
            <w:r w:rsidRPr="00A92CCF">
              <w:rPr>
                <w:sz w:val="22"/>
                <w:szCs w:val="22"/>
              </w:rPr>
              <w:t>автоподатчика</w:t>
            </w:r>
            <w:proofErr w:type="spellEnd"/>
            <w:r w:rsidRPr="00A92CCF">
              <w:rPr>
                <w:sz w:val="22"/>
                <w:szCs w:val="22"/>
              </w:rPr>
              <w:t xml:space="preserve"> HP LJ 3390/3392, M2727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27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Восстановление картриджа к  МФУ HP </w:t>
            </w:r>
            <w:proofErr w:type="spellStart"/>
            <w:r w:rsidRPr="00A92CCF">
              <w:rPr>
                <w:sz w:val="22"/>
                <w:szCs w:val="22"/>
              </w:rPr>
              <w:t>LaserJet</w:t>
            </w:r>
            <w:proofErr w:type="spellEnd"/>
            <w:r w:rsidRPr="00A92CCF">
              <w:rPr>
                <w:sz w:val="22"/>
                <w:szCs w:val="22"/>
              </w:rPr>
              <w:t xml:space="preserve"> M2727nfs MFP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28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Ремонт сервера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29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Ремонт компьютера (по факту)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30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Внешний жёсткий диск 2.5" 1Tb SILICON POWER USB2.0  </w:t>
            </w:r>
            <w:proofErr w:type="spellStart"/>
            <w:r w:rsidRPr="00A92CCF">
              <w:rPr>
                <w:sz w:val="22"/>
                <w:szCs w:val="22"/>
              </w:rPr>
              <w:t>Armor</w:t>
            </w:r>
            <w:proofErr w:type="spellEnd"/>
            <w:r w:rsidRPr="00A92CCF">
              <w:rPr>
                <w:sz w:val="22"/>
                <w:szCs w:val="22"/>
              </w:rPr>
              <w:t xml:space="preserve"> A50, серебристый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31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  <w:lang w:val="en-US"/>
              </w:rPr>
            </w:pPr>
            <w:r w:rsidRPr="00A92CCF">
              <w:rPr>
                <w:sz w:val="22"/>
                <w:szCs w:val="22"/>
              </w:rPr>
              <w:t>Жесткий</w:t>
            </w:r>
            <w:r w:rsidRPr="00A92CCF">
              <w:rPr>
                <w:sz w:val="22"/>
                <w:szCs w:val="22"/>
                <w:lang w:val="en-US"/>
              </w:rPr>
              <w:t xml:space="preserve"> </w:t>
            </w:r>
            <w:r w:rsidRPr="00A92CCF">
              <w:rPr>
                <w:sz w:val="22"/>
                <w:szCs w:val="22"/>
              </w:rPr>
              <w:t>диск</w:t>
            </w:r>
            <w:r w:rsidRPr="00A92CCF">
              <w:rPr>
                <w:sz w:val="22"/>
                <w:szCs w:val="22"/>
                <w:lang w:val="en-US"/>
              </w:rPr>
              <w:t xml:space="preserve"> 1.0Tb Seagate Barracuda, SATA 6Gb/s 64Mb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32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ATX Блок питания 550W FSP 550PNR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33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  <w:lang w:val="en-US"/>
              </w:rPr>
            </w:pPr>
            <w:r w:rsidRPr="00A92CCF">
              <w:rPr>
                <w:sz w:val="22"/>
                <w:szCs w:val="22"/>
              </w:rPr>
              <w:t>Мат</w:t>
            </w:r>
            <w:proofErr w:type="gramStart"/>
            <w:r w:rsidRPr="00A92CCF">
              <w:rPr>
                <w:sz w:val="22"/>
                <w:szCs w:val="22"/>
                <w:lang w:val="en-US"/>
              </w:rPr>
              <w:t>.</w:t>
            </w:r>
            <w:r w:rsidRPr="00A92CCF">
              <w:rPr>
                <w:sz w:val="22"/>
                <w:szCs w:val="22"/>
              </w:rPr>
              <w:t>п</w:t>
            </w:r>
            <w:proofErr w:type="gramEnd"/>
            <w:r w:rsidRPr="00A92CCF">
              <w:rPr>
                <w:sz w:val="22"/>
                <w:szCs w:val="22"/>
              </w:rPr>
              <w:t>лата</w:t>
            </w:r>
            <w:r w:rsidRPr="00A92CCF">
              <w:rPr>
                <w:sz w:val="22"/>
                <w:szCs w:val="22"/>
                <w:lang w:val="en-US"/>
              </w:rPr>
              <w:t xml:space="preserve"> S-1155 ASUS P8H61-MX/SI H61, 2DDR3, </w:t>
            </w:r>
            <w:proofErr w:type="spellStart"/>
            <w:r w:rsidRPr="00A92CCF">
              <w:rPr>
                <w:sz w:val="22"/>
                <w:szCs w:val="22"/>
                <w:lang w:val="en-US"/>
              </w:rPr>
              <w:t>PCIe</w:t>
            </w:r>
            <w:proofErr w:type="spellEnd"/>
            <w:r w:rsidRPr="00A92CCF">
              <w:rPr>
                <w:sz w:val="22"/>
                <w:szCs w:val="22"/>
                <w:lang w:val="en-US"/>
              </w:rPr>
              <w:t xml:space="preserve"> x16, VGA, </w:t>
            </w:r>
            <w:proofErr w:type="spellStart"/>
            <w:r w:rsidRPr="00A92CCF">
              <w:rPr>
                <w:sz w:val="22"/>
                <w:szCs w:val="22"/>
                <w:lang w:val="en-US"/>
              </w:rPr>
              <w:t>GbLAN</w:t>
            </w:r>
            <w:proofErr w:type="spellEnd"/>
            <w:r w:rsidRPr="00A92CCF">
              <w:rPr>
                <w:sz w:val="22"/>
                <w:szCs w:val="22"/>
                <w:lang w:val="en-US"/>
              </w:rPr>
              <w:t xml:space="preserve">, 4SATA., </w:t>
            </w:r>
            <w:proofErr w:type="spellStart"/>
            <w:r w:rsidRPr="00A92CCF">
              <w:rPr>
                <w:sz w:val="22"/>
                <w:szCs w:val="22"/>
                <w:lang w:val="en-US"/>
              </w:rPr>
              <w:t>mATX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34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Картридж HP (CC530AD) к </w:t>
            </w:r>
            <w:proofErr w:type="spellStart"/>
            <w:r w:rsidRPr="00A92CCF">
              <w:rPr>
                <w:sz w:val="22"/>
                <w:szCs w:val="22"/>
              </w:rPr>
              <w:t>Color</w:t>
            </w:r>
            <w:proofErr w:type="spellEnd"/>
            <w:r w:rsidRPr="00A92CCF">
              <w:rPr>
                <w:sz w:val="22"/>
                <w:szCs w:val="22"/>
              </w:rPr>
              <w:t xml:space="preserve"> LJ CP2025/CM2320, черный, 2шт/</w:t>
            </w:r>
            <w:proofErr w:type="spellStart"/>
            <w:r w:rsidRPr="00A92CCF"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35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Картридж HP (CC531A) к </w:t>
            </w:r>
            <w:proofErr w:type="spellStart"/>
            <w:r w:rsidRPr="00A92CCF">
              <w:rPr>
                <w:sz w:val="22"/>
                <w:szCs w:val="22"/>
              </w:rPr>
              <w:t>Color</w:t>
            </w:r>
            <w:proofErr w:type="spellEnd"/>
            <w:r w:rsidRPr="00A92CCF">
              <w:rPr>
                <w:sz w:val="22"/>
                <w:szCs w:val="22"/>
              </w:rPr>
              <w:t xml:space="preserve"> LJ CP2025/CM2320, синий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36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Картридж HP (CC532A) к </w:t>
            </w:r>
            <w:proofErr w:type="spellStart"/>
            <w:r w:rsidRPr="00A92CCF">
              <w:rPr>
                <w:sz w:val="22"/>
                <w:szCs w:val="22"/>
              </w:rPr>
              <w:t>Color</w:t>
            </w:r>
            <w:proofErr w:type="spellEnd"/>
            <w:r w:rsidRPr="00A92CCF">
              <w:rPr>
                <w:sz w:val="22"/>
                <w:szCs w:val="22"/>
              </w:rPr>
              <w:t xml:space="preserve"> LJ CP2025/CM2320, желтый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4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37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Картридж HP (CC533A) к </w:t>
            </w:r>
            <w:proofErr w:type="spellStart"/>
            <w:r w:rsidRPr="00A92CCF">
              <w:rPr>
                <w:sz w:val="22"/>
                <w:szCs w:val="22"/>
              </w:rPr>
              <w:t>Color</w:t>
            </w:r>
            <w:proofErr w:type="spellEnd"/>
            <w:r w:rsidRPr="00A92CCF">
              <w:rPr>
                <w:sz w:val="22"/>
                <w:szCs w:val="22"/>
              </w:rPr>
              <w:t xml:space="preserve"> LJ CP2025/CM2320, пурпурный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  <w:tr w:rsidR="00A92CCF" w:rsidRPr="00A92CCF" w:rsidTr="00A92CCF">
        <w:trPr>
          <w:trHeight w:val="22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2CCF" w:rsidRPr="00A92CCF" w:rsidRDefault="00A92CCF" w:rsidP="00F25F53">
            <w:pPr>
              <w:jc w:val="right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38</w:t>
            </w:r>
          </w:p>
        </w:tc>
        <w:tc>
          <w:tcPr>
            <w:tcW w:w="7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CCF" w:rsidRPr="00A92CCF" w:rsidRDefault="00A92CCF" w:rsidP="00F25F53">
            <w:pPr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 xml:space="preserve">Модуль памяти DDR3 2Gb PC1333 </w:t>
            </w:r>
            <w:proofErr w:type="spellStart"/>
            <w:r w:rsidRPr="00A92CCF">
              <w:rPr>
                <w:sz w:val="22"/>
                <w:szCs w:val="22"/>
              </w:rPr>
              <w:t>Hynix</w:t>
            </w:r>
            <w:proofErr w:type="spellEnd"/>
            <w:r w:rsidRPr="00A92CCF">
              <w:rPr>
                <w:sz w:val="22"/>
                <w:szCs w:val="22"/>
              </w:rPr>
              <w:t xml:space="preserve"> 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b/>
                <w:bCs/>
                <w:sz w:val="22"/>
                <w:szCs w:val="22"/>
              </w:rPr>
            </w:pPr>
            <w:r w:rsidRPr="00A92CC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2CCF" w:rsidRPr="00A92CCF" w:rsidRDefault="00A92CCF" w:rsidP="00F25F53">
            <w:pPr>
              <w:jc w:val="center"/>
              <w:rPr>
                <w:sz w:val="22"/>
                <w:szCs w:val="22"/>
              </w:rPr>
            </w:pPr>
            <w:r w:rsidRPr="00A92CCF">
              <w:rPr>
                <w:sz w:val="22"/>
                <w:szCs w:val="22"/>
              </w:rPr>
              <w:t>шт.</w:t>
            </w:r>
          </w:p>
        </w:tc>
      </w:tr>
    </w:tbl>
    <w:p w:rsidR="00A703B0" w:rsidRDefault="00A703B0" w:rsidP="00A92CCF">
      <w:pPr>
        <w:tabs>
          <w:tab w:val="num" w:pos="0"/>
        </w:tabs>
        <w:ind w:firstLine="709"/>
        <w:jc w:val="both"/>
      </w:pPr>
    </w:p>
    <w:sectPr w:rsidR="00A703B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421DE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153FD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0153FD" w:rsidRPr="000153FD">
      <w:rPr>
        <w:rFonts w:ascii="Times New Roman" w:hAnsi="Times New Roman" w:cs="Times New Roman"/>
      </w:rPr>
      <w:t>ремонт оргтехники и поставку расходных материалов для нужд аппарата управления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6076846"/>
    <w:multiLevelType w:val="hybridMultilevel"/>
    <w:tmpl w:val="A02661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D1A2273"/>
    <w:multiLevelType w:val="multilevel"/>
    <w:tmpl w:val="BF747F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7"/>
  </w:num>
  <w:num w:numId="2">
    <w:abstractNumId w:val="6"/>
  </w:num>
  <w:num w:numId="3">
    <w:abstractNumId w:val="20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9"/>
  </w:num>
  <w:num w:numId="13">
    <w:abstractNumId w:val="5"/>
  </w:num>
  <w:num w:numId="14">
    <w:abstractNumId w:val="12"/>
  </w:num>
  <w:num w:numId="15">
    <w:abstractNumId w:val="16"/>
  </w:num>
  <w:num w:numId="16">
    <w:abstractNumId w:val="13"/>
  </w:num>
  <w:num w:numId="17">
    <w:abstractNumId w:val="8"/>
  </w:num>
  <w:num w:numId="18">
    <w:abstractNumId w:val="10"/>
  </w:num>
  <w:num w:numId="19">
    <w:abstractNumId w:val="15"/>
  </w:num>
  <w:num w:numId="20">
    <w:abstractNumId w:val="18"/>
  </w:num>
  <w:num w:numId="21">
    <w:abstractNumId w:val="2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53FD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6C13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418D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1DEC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59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0AFF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CE1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453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0D9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B0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2CCF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434869-0D98-4B8A-A503-BDC3A12C8A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1D87C1-573C-4264-B9D1-7FEE568D5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3</Pages>
  <Words>636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439</cp:revision>
  <cp:lastPrinted>2012-09-26T11:12:00Z</cp:lastPrinted>
  <dcterms:created xsi:type="dcterms:W3CDTF">2012-03-23T07:01:00Z</dcterms:created>
  <dcterms:modified xsi:type="dcterms:W3CDTF">2013-06-19T07:53:00Z</dcterms:modified>
</cp:coreProperties>
</file>