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98" w:rsidRPr="00CF615D" w:rsidRDefault="00832F98" w:rsidP="00832F98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</w:t>
      </w:r>
      <w:r w:rsidR="00647543">
        <w:rPr>
          <w:color w:val="000000"/>
        </w:rPr>
        <w:t>Приложение №5</w:t>
      </w:r>
      <w:r w:rsidRPr="00CF615D">
        <w:rPr>
          <w:color w:val="000000"/>
        </w:rPr>
        <w:t xml:space="preserve"> </w:t>
      </w:r>
    </w:p>
    <w:p w:rsidR="00832F98" w:rsidRPr="00CF615D" w:rsidRDefault="009D2CE8" w:rsidP="00832F98">
      <w:pPr>
        <w:jc w:val="right"/>
        <w:rPr>
          <w:color w:val="000000"/>
        </w:rPr>
      </w:pPr>
      <w:r>
        <w:rPr>
          <w:color w:val="000000"/>
        </w:rPr>
        <w:t>к договору № 099/2015</w:t>
      </w:r>
      <w:r w:rsidR="00832F98" w:rsidRPr="00CF615D">
        <w:rPr>
          <w:color w:val="000000"/>
        </w:rPr>
        <w:t>/12-03/____</w:t>
      </w:r>
    </w:p>
    <w:p w:rsidR="00832F98" w:rsidRPr="00CF615D" w:rsidRDefault="00832F98" w:rsidP="00832F98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</w:t>
      </w:r>
      <w:r w:rsidR="00CE359A">
        <w:rPr>
          <w:color w:val="000000"/>
        </w:rPr>
        <w:t>от «____» _________ 2015</w:t>
      </w:r>
      <w:r w:rsidRPr="00CF615D">
        <w:rPr>
          <w:color w:val="000000"/>
        </w:rPr>
        <w:t>г.</w:t>
      </w: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Default="00832F98" w:rsidP="00832F98">
      <w:pPr>
        <w:jc w:val="center"/>
        <w:rPr>
          <w:color w:val="000000"/>
        </w:rPr>
      </w:pPr>
    </w:p>
    <w:p w:rsidR="000121A5" w:rsidRDefault="000121A5" w:rsidP="00832F98">
      <w:pPr>
        <w:jc w:val="center"/>
        <w:rPr>
          <w:color w:val="000000"/>
        </w:rPr>
      </w:pPr>
    </w:p>
    <w:p w:rsidR="000121A5" w:rsidRDefault="000121A5" w:rsidP="00832F98">
      <w:pPr>
        <w:jc w:val="center"/>
        <w:rPr>
          <w:color w:val="000000"/>
        </w:rPr>
      </w:pPr>
    </w:p>
    <w:p w:rsidR="000121A5" w:rsidRPr="00CF615D" w:rsidRDefault="000121A5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B75EA6" w:rsidRPr="000121A5" w:rsidRDefault="000121A5" w:rsidP="000121A5">
      <w:pPr>
        <w:spacing w:line="276" w:lineRule="auto"/>
        <w:jc w:val="center"/>
        <w:rPr>
          <w:b/>
          <w:color w:val="000000"/>
        </w:rPr>
      </w:pPr>
      <w:r w:rsidRPr="000121A5">
        <w:rPr>
          <w:b/>
          <w:color w:val="000000"/>
        </w:rPr>
        <w:t>ТЕХНИЧЕСКОЕ ЗАДАНИЕ</w:t>
      </w:r>
    </w:p>
    <w:p w:rsidR="00B75EA6" w:rsidRPr="000121A5" w:rsidRDefault="00B75EA6" w:rsidP="000121A5">
      <w:pPr>
        <w:spacing w:line="276" w:lineRule="auto"/>
        <w:jc w:val="center"/>
        <w:rPr>
          <w:b/>
          <w:color w:val="000000"/>
          <w:u w:val="single"/>
        </w:rPr>
      </w:pPr>
      <w:r w:rsidRPr="000121A5">
        <w:rPr>
          <w:b/>
          <w:color w:val="000000"/>
        </w:rPr>
        <w:t xml:space="preserve">на поставку </w:t>
      </w:r>
      <w:proofErr w:type="spellStart"/>
      <w:r w:rsidR="00AE197B" w:rsidRPr="000121A5">
        <w:rPr>
          <w:b/>
          <w:color w:val="000000"/>
          <w:u w:val="single"/>
        </w:rPr>
        <w:t>пескоразбрасыватель</w:t>
      </w:r>
      <w:proofErr w:type="spellEnd"/>
      <w:r w:rsidR="00AE197B" w:rsidRPr="000121A5">
        <w:rPr>
          <w:b/>
          <w:color w:val="000000"/>
          <w:u w:val="single"/>
        </w:rPr>
        <w:t xml:space="preserve"> </w:t>
      </w:r>
      <w:proofErr w:type="gramStart"/>
      <w:r w:rsidR="00AE197B" w:rsidRPr="000121A5">
        <w:rPr>
          <w:b/>
          <w:color w:val="000000"/>
          <w:u w:val="single"/>
        </w:rPr>
        <w:t>полуприцепной</w:t>
      </w:r>
      <w:proofErr w:type="gramEnd"/>
      <w:r w:rsidR="00AE197B" w:rsidRPr="000121A5">
        <w:rPr>
          <w:b/>
          <w:color w:val="000000"/>
          <w:u w:val="single"/>
        </w:rPr>
        <w:t xml:space="preserve"> коммунальный</w:t>
      </w:r>
    </w:p>
    <w:p w:rsidR="000121A5" w:rsidRPr="000121A5" w:rsidRDefault="000121A5" w:rsidP="000121A5">
      <w:pPr>
        <w:spacing w:line="276" w:lineRule="auto"/>
        <w:jc w:val="center"/>
        <w:rPr>
          <w:b/>
          <w:color w:val="000000"/>
        </w:rPr>
      </w:pPr>
      <w:r w:rsidRPr="000121A5">
        <w:rPr>
          <w:b/>
          <w:color w:val="000000"/>
          <w:u w:val="single"/>
        </w:rPr>
        <w:t>для АО «Далур»</w:t>
      </w:r>
    </w:p>
    <w:p w:rsidR="00B75EA6" w:rsidRPr="000121A5" w:rsidRDefault="00B75EA6" w:rsidP="000121A5">
      <w:pPr>
        <w:spacing w:line="276" w:lineRule="auto"/>
        <w:jc w:val="center"/>
        <w:rPr>
          <w:b/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Default="00B75EA6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Default="000121A5" w:rsidP="00B75EA6">
      <w:pPr>
        <w:jc w:val="center"/>
        <w:rPr>
          <w:color w:val="000000"/>
        </w:rPr>
      </w:pPr>
    </w:p>
    <w:p w:rsidR="000121A5" w:rsidRPr="00B75EA6" w:rsidRDefault="000121A5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562319">
      <w:pPr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  <w:r w:rsidRPr="00B75EA6">
        <w:rPr>
          <w:color w:val="000000"/>
        </w:rPr>
        <w:t>с. Уксянское</w:t>
      </w:r>
    </w:p>
    <w:p w:rsidR="00B75EA6" w:rsidRDefault="00CE359A" w:rsidP="0052361F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0121A5" w:rsidRDefault="000121A5" w:rsidP="00BC4DAC">
      <w:pPr>
        <w:jc w:val="center"/>
        <w:rPr>
          <w:color w:val="000000"/>
        </w:rPr>
      </w:pPr>
    </w:p>
    <w:p w:rsidR="000121A5" w:rsidRDefault="000121A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0121A5" w:rsidRDefault="000121A5" w:rsidP="00BC4DAC">
      <w:pPr>
        <w:jc w:val="center"/>
        <w:rPr>
          <w:color w:val="000000"/>
        </w:rPr>
      </w:pPr>
    </w:p>
    <w:p w:rsidR="000121A5" w:rsidRDefault="000121A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0121A5" w:rsidRDefault="000121A5" w:rsidP="00BC4DAC">
      <w:pPr>
        <w:jc w:val="center"/>
        <w:rPr>
          <w:color w:val="000000"/>
        </w:rPr>
      </w:pPr>
    </w:p>
    <w:p w:rsidR="00BC4DAC" w:rsidRPr="0028104E" w:rsidRDefault="000121A5" w:rsidP="000121A5">
      <w:pPr>
        <w:jc w:val="center"/>
        <w:rPr>
          <w:b/>
          <w:color w:val="000000"/>
          <w:u w:val="single"/>
        </w:rPr>
      </w:pPr>
      <w:r w:rsidRPr="0028104E">
        <w:rPr>
          <w:b/>
          <w:color w:val="000000"/>
        </w:rPr>
        <w:t xml:space="preserve">Поставка </w:t>
      </w:r>
      <w:proofErr w:type="spellStart"/>
      <w:r w:rsidRPr="0028104E">
        <w:rPr>
          <w:b/>
          <w:color w:val="000000"/>
          <w:u w:val="single"/>
        </w:rPr>
        <w:t>пескоразбрасывателя</w:t>
      </w:r>
      <w:proofErr w:type="spellEnd"/>
      <w:r w:rsidRPr="0028104E">
        <w:rPr>
          <w:b/>
          <w:color w:val="000000"/>
          <w:u w:val="single"/>
        </w:rPr>
        <w:t xml:space="preserve"> </w:t>
      </w:r>
      <w:proofErr w:type="gramStart"/>
      <w:r w:rsidRPr="0028104E">
        <w:rPr>
          <w:b/>
          <w:color w:val="000000"/>
          <w:u w:val="single"/>
        </w:rPr>
        <w:t>полуприцепного</w:t>
      </w:r>
      <w:proofErr w:type="gramEnd"/>
      <w:r w:rsidRPr="0028104E">
        <w:rPr>
          <w:b/>
          <w:color w:val="000000"/>
          <w:u w:val="single"/>
        </w:rPr>
        <w:t xml:space="preserve"> коммунального</w:t>
      </w:r>
    </w:p>
    <w:p w:rsidR="000121A5" w:rsidRPr="0028104E" w:rsidRDefault="000121A5" w:rsidP="000121A5">
      <w:pPr>
        <w:jc w:val="center"/>
        <w:rPr>
          <w:b/>
          <w:color w:val="000000"/>
          <w:u w:val="single"/>
        </w:rPr>
      </w:pPr>
      <w:r w:rsidRPr="0028104E">
        <w:rPr>
          <w:b/>
          <w:color w:val="000000"/>
          <w:u w:val="single"/>
        </w:rPr>
        <w:t>для АО «Далур»</w:t>
      </w:r>
    </w:p>
    <w:p w:rsidR="00C465DD" w:rsidRDefault="00C465DD" w:rsidP="000121A5">
      <w:pPr>
        <w:jc w:val="center"/>
        <w:rPr>
          <w:color w:val="000000"/>
          <w:sz w:val="24"/>
          <w:szCs w:val="24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4678"/>
      </w:tblGrid>
      <w:tr w:rsidR="000321CA" w:rsidTr="001E3591">
        <w:trPr>
          <w:trHeight w:val="1064"/>
        </w:trPr>
        <w:tc>
          <w:tcPr>
            <w:tcW w:w="4693" w:type="dxa"/>
            <w:shd w:val="clear" w:color="000000" w:fill="FFFFFF"/>
            <w:vAlign w:val="center"/>
            <w:hideMark/>
          </w:tcPr>
          <w:p w:rsidR="000321CA" w:rsidRPr="0028104E" w:rsidRDefault="000321CA">
            <w:pPr>
              <w:jc w:val="center"/>
              <w:rPr>
                <w:b/>
                <w:sz w:val="22"/>
                <w:szCs w:val="22"/>
              </w:rPr>
            </w:pPr>
            <w:bookmarkStart w:id="2" w:name="_GoBack" w:colFirst="0" w:colLast="1"/>
            <w:r w:rsidRPr="0028104E">
              <w:rPr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0321CA" w:rsidRPr="0028104E" w:rsidRDefault="00C465DD">
            <w:pPr>
              <w:jc w:val="center"/>
              <w:rPr>
                <w:b/>
                <w:sz w:val="22"/>
                <w:szCs w:val="22"/>
              </w:rPr>
            </w:pPr>
            <w:r w:rsidRPr="0028104E">
              <w:rPr>
                <w:b/>
                <w:sz w:val="22"/>
                <w:szCs w:val="22"/>
              </w:rPr>
              <w:t>Единица</w:t>
            </w:r>
            <w:r w:rsidR="000321CA" w:rsidRPr="0028104E">
              <w:rPr>
                <w:b/>
                <w:sz w:val="22"/>
                <w:szCs w:val="22"/>
              </w:rPr>
              <w:t xml:space="preserve"> измерения</w:t>
            </w:r>
          </w:p>
        </w:tc>
      </w:tr>
      <w:bookmarkEnd w:id="2"/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Вместимость бункера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Pr="0054641B" w:rsidRDefault="0054641B" w:rsidP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2,0-3,0 м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54641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54641B" w:rsidRDefault="005464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Грузоподъемность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54641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2,5-4,0 т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Сталь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стенок бункера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 мм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Привод агрегатов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Гидравлический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 заполнения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Через верхнюю решетку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Решетка для отсеивания крупных камней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Пневматическая тормозная система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Дорожный просвет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250 мм</w:t>
            </w:r>
          </w:p>
        </w:tc>
      </w:tr>
      <w:tr w:rsidR="00AE197B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AE197B" w:rsidRDefault="00AE197B" w:rsidP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рабочая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AE197B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10-20 км/час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транспортная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км/час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Рабочая зона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Default="0054641B" w:rsidP="000321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4,0-8,0 м</w:t>
            </w:r>
          </w:p>
        </w:tc>
      </w:tr>
      <w:tr w:rsidR="004F051F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4F051F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снаряженная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4F051F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1900 кг</w:t>
            </w:r>
          </w:p>
        </w:tc>
      </w:tr>
      <w:tr w:rsidR="004F051F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4F051F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полная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4F051F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5500-6000 кг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</w:t>
            </w:r>
            <w:r w:rsidR="0054641B">
              <w:rPr>
                <w:sz w:val="20"/>
                <w:szCs w:val="20"/>
              </w:rPr>
              <w:t xml:space="preserve"> (Д*</w:t>
            </w:r>
            <w:proofErr w:type="gramStart"/>
            <w:r w:rsidR="0054641B">
              <w:rPr>
                <w:sz w:val="20"/>
                <w:szCs w:val="20"/>
              </w:rPr>
              <w:t>Ш</w:t>
            </w:r>
            <w:proofErr w:type="gramEnd"/>
            <w:r w:rsidR="0054641B">
              <w:rPr>
                <w:sz w:val="20"/>
                <w:szCs w:val="20"/>
              </w:rPr>
              <w:t>*В)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3100-4100*2400-2500*1500-2500 мм</w:t>
            </w:r>
          </w:p>
        </w:tc>
      </w:tr>
      <w:tr w:rsidR="000321CA" w:rsidTr="001E3591">
        <w:trPr>
          <w:trHeight w:val="300"/>
        </w:trPr>
        <w:tc>
          <w:tcPr>
            <w:tcW w:w="4693" w:type="dxa"/>
            <w:shd w:val="clear" w:color="auto" w:fill="auto"/>
            <w:noWrap/>
            <w:vAlign w:val="bottom"/>
          </w:tcPr>
          <w:p w:rsidR="000321CA" w:rsidRDefault="00AE1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Базовый трактор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:rsidR="000321CA" w:rsidRPr="000321CA" w:rsidRDefault="005464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МТЗ-82, тракторы тягового класса 1,4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C17F9" w:rsidTr="00E52B6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7F9" w:rsidRDefault="001C17F9" w:rsidP="0054641B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Для </w:t>
            </w:r>
            <w:r w:rsidR="0054641B">
              <w:rPr>
                <w:i/>
                <w:color w:val="000000"/>
                <w:sz w:val="24"/>
                <w:szCs w:val="24"/>
                <w:lang w:val="ru-RU"/>
              </w:rPr>
              <w:t>посыпки инертными материалами или антигололедными реагентами поверхности дорожных покрытий в зимний период</w:t>
            </w:r>
            <w:r w:rsidR="00D51910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1166EF" w:rsidP="0054641B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Режим эксплуатации, </w:t>
            </w:r>
            <w:r w:rsidR="0054641B">
              <w:rPr>
                <w:i/>
                <w:color w:val="000000"/>
                <w:sz w:val="24"/>
                <w:szCs w:val="24"/>
                <w:lang w:val="ru-RU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>;+</w:t>
            </w:r>
            <w:r w:rsidR="0054641B">
              <w:rPr>
                <w:i/>
                <w:color w:val="000000"/>
                <w:sz w:val="24"/>
                <w:szCs w:val="24"/>
                <w:lang w:val="ru-RU"/>
              </w:rPr>
              <w:t>1</w:t>
            </w:r>
            <w:r w:rsidR="00B56AF2">
              <w:rPr>
                <w:i/>
                <w:color w:val="000000"/>
                <w:sz w:val="24"/>
                <w:szCs w:val="24"/>
                <w:lang w:val="ru-RU"/>
              </w:rPr>
              <w:t>0</w:t>
            </w:r>
            <w:r w:rsidR="00B56AF2">
              <w:rPr>
                <w:i/>
                <w:color w:val="000000"/>
                <w:sz w:val="24"/>
                <w:szCs w:val="24"/>
                <w:vertAlign w:val="superscript"/>
                <w:lang w:val="ru-RU"/>
              </w:rPr>
              <w:t>0</w:t>
            </w:r>
            <w:r w:rsidR="00B56AF2">
              <w:rPr>
                <w:i/>
                <w:color w:val="000000"/>
                <w:sz w:val="24"/>
                <w:szCs w:val="24"/>
                <w:lang w:val="ru-RU"/>
              </w:rPr>
              <w:t>С</w:t>
            </w:r>
            <w:r w:rsidR="004E476E" w:rsidRPr="004E476E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BC4DAC" w:rsidRDefault="00BC4DAC" w:rsidP="00D51910">
      <w:pPr>
        <w:rPr>
          <w:color w:val="000000"/>
        </w:rPr>
      </w:pPr>
    </w:p>
    <w:p w:rsidR="00BC4DAC" w:rsidRDefault="00BC4DAC" w:rsidP="00D51910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C547F2" w:rsidRDefault="005E4CFE" w:rsidP="004808EB">
            <w:pPr>
              <w:rPr>
                <w:color w:val="000000"/>
              </w:rPr>
            </w:pPr>
            <w:r w:rsidRPr="005E4CFE">
              <w:rPr>
                <w:i/>
                <w:color w:val="000000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 w:rsidP="006C40A8">
            <w:pPr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56AF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Гарантия на продукцию: 1 год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 w:rsidP="005E4CFE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E475D">
              <w:rPr>
                <w:i/>
                <w:color w:val="000000"/>
                <w:sz w:val="24"/>
                <w:szCs w:val="24"/>
                <w:lang w:val="ru-RU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E475D">
              <w:rPr>
                <w:i/>
                <w:color w:val="000000"/>
                <w:sz w:val="24"/>
                <w:szCs w:val="24"/>
              </w:rPr>
              <w:lastRenderedPageBreak/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>
            <w:pPr>
              <w:jc w:val="both"/>
              <w:rPr>
                <w:color w:val="000000"/>
                <w:sz w:val="24"/>
                <w:szCs w:val="24"/>
              </w:rPr>
            </w:pPr>
            <w:r w:rsidRPr="009E475D">
              <w:rPr>
                <w:i/>
                <w:color w:val="000000"/>
                <w:sz w:val="24"/>
                <w:szCs w:val="24"/>
              </w:rPr>
              <w:t>Поставщик должен обеспечить упаковку товаров, способную предотвратить их повреждение во время погрузки, разгрузки и перевозки к конечному пункту назначения – Покупателю. Упаковка товаров должна полностью обеспечивать условия транспортировки, предъявляемые к данным видам товаров. Упаковка не должна содержать вскрытий, вмятин, порезов.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B7D" w:rsidRPr="00475B7D" w:rsidRDefault="00475B7D" w:rsidP="00475B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5B7D">
              <w:rPr>
                <w:i/>
                <w:color w:val="000000"/>
                <w:sz w:val="24"/>
                <w:szCs w:val="24"/>
              </w:rPr>
              <w:t>Покупатель обязан принять поставленный по накладным Товар, проверить ассортимент, количество, качество в момент передачи Товара.</w:t>
            </w:r>
          </w:p>
          <w:p w:rsidR="00475B7D" w:rsidRPr="00475B7D" w:rsidRDefault="00475B7D" w:rsidP="00475B7D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475B7D">
              <w:rPr>
                <w:i/>
                <w:color w:val="000000"/>
                <w:sz w:val="24"/>
                <w:szCs w:val="24"/>
              </w:rPr>
              <w:t xml:space="preserve"> Обязательства Поставщика по поставке Товара считаются выполненными с момента подписания Сторонами товарной накладной  и получения </w:t>
            </w:r>
            <w:proofErr w:type="gramStart"/>
            <w:r w:rsidRPr="00475B7D">
              <w:rPr>
                <w:i/>
                <w:color w:val="000000"/>
                <w:sz w:val="24"/>
                <w:szCs w:val="24"/>
              </w:rPr>
              <w:t>счет-фактуры</w:t>
            </w:r>
            <w:proofErr w:type="gramEnd"/>
            <w:r w:rsidRPr="00475B7D">
              <w:rPr>
                <w:i/>
                <w:color w:val="000000"/>
                <w:sz w:val="24"/>
                <w:szCs w:val="24"/>
              </w:rPr>
              <w:t>.</w:t>
            </w:r>
          </w:p>
          <w:p w:rsidR="00475B7D" w:rsidRPr="00475B7D" w:rsidRDefault="00475B7D" w:rsidP="00475B7D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Отсутствующий в заявке 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>Покупателя на</w:t>
            </w: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товар Поставщиком не поставляется, </w:t>
            </w:r>
            <w:r w:rsidR="008B3D79">
              <w:rPr>
                <w:bCs/>
                <w:i/>
                <w:iCs/>
                <w:color w:val="000000"/>
                <w:sz w:val="24"/>
                <w:szCs w:val="24"/>
              </w:rPr>
              <w:t>Покупателем</w:t>
            </w: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не принимается и не оплачивается.</w:t>
            </w:r>
            <w:proofErr w:type="gramEnd"/>
          </w:p>
          <w:p w:rsidR="00475B7D" w:rsidRPr="00475B7D" w:rsidRDefault="00475B7D" w:rsidP="00475B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В случае обнаружения </w:t>
            </w:r>
            <w:r>
              <w:rPr>
                <w:bCs/>
                <w:i/>
                <w:iCs/>
                <w:color w:val="000000"/>
                <w:sz w:val="24"/>
                <w:szCs w:val="24"/>
              </w:rPr>
              <w:t>Покупателем</w:t>
            </w:r>
            <w:r w:rsidRPr="00475B7D">
              <w:rPr>
                <w:bCs/>
                <w:i/>
                <w:iCs/>
                <w:color w:val="000000"/>
                <w:sz w:val="24"/>
                <w:szCs w:val="24"/>
              </w:rPr>
              <w:t xml:space="preserve"> дефектов поставленного товара Поставщик должен заменить дефектный товар в течение 10 календарных дней с момента получения извещения о выявлении дефектов.</w:t>
            </w:r>
          </w:p>
          <w:p w:rsidR="00D330F2" w:rsidRDefault="00475B7D" w:rsidP="00475B7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75B7D">
              <w:rPr>
                <w:i/>
                <w:color w:val="000000"/>
                <w:sz w:val="24"/>
                <w:szCs w:val="24"/>
              </w:rPr>
              <w:t xml:space="preserve">Покупатель обязан поставить товар по следующему адресу: 641750, РФ, Курганская область, </w:t>
            </w:r>
            <w:proofErr w:type="spellStart"/>
            <w:r w:rsidRPr="00475B7D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475B7D">
              <w:rPr>
                <w:i/>
                <w:color w:val="000000"/>
                <w:sz w:val="24"/>
                <w:szCs w:val="24"/>
              </w:rPr>
              <w:t xml:space="preserve"> район, село Уксянское, ЦПП 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56AF2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Паспорт на изделие, гарантийный талон, руководство по эксплуатации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Default="00C547F2" w:rsidP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BC4DAC" w:rsidRDefault="009F0B1A" w:rsidP="00E946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F0B1A">
              <w:rPr>
                <w:i/>
                <w:color w:val="000000"/>
                <w:sz w:val="24"/>
                <w:szCs w:val="24"/>
              </w:rPr>
              <w:t>Доставка товара должна осуществляться с соблюдением требований действующего законодательства, предъявляемым к транспортировке товаров, являющихся предметом запроса котировок, транспортом поставщика.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F86419" w:rsidP="00B82F30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86419">
              <w:rPr>
                <w:i/>
                <w:color w:val="000000"/>
                <w:sz w:val="24"/>
                <w:szCs w:val="24"/>
              </w:rPr>
              <w:t xml:space="preserve">Хранение материалов до сдачи Покупателю, должно соответствовать всем </w:t>
            </w:r>
            <w:proofErr w:type="gramStart"/>
            <w:r w:rsidRPr="00F86419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F86419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82F3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769C8">
              <w:rPr>
                <w:i/>
                <w:color w:val="000000"/>
                <w:sz w:val="24"/>
                <w:szCs w:val="24"/>
                <w:lang w:val="ru-RU"/>
              </w:rPr>
              <w:t>12 месяцев гарантии с момента поступления Товара на склад Покупателя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6523D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769C8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82F3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769C8">
              <w:rPr>
                <w:i/>
                <w:color w:val="000000"/>
                <w:sz w:val="24"/>
                <w:szCs w:val="24"/>
                <w:lang w:val="ru-RU"/>
              </w:rPr>
              <w:t>Безопасность поставляемого товара должна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5D11F9" w:rsidRDefault="00626F27" w:rsidP="00626F27">
      <w:pPr>
        <w:tabs>
          <w:tab w:val="left" w:pos="338"/>
        </w:tabs>
        <w:rPr>
          <w:color w:val="000000"/>
        </w:rPr>
      </w:pPr>
      <w:r>
        <w:rPr>
          <w:color w:val="000000"/>
        </w:rPr>
        <w:tab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D11F9" w:rsidTr="00E52B6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1F9" w:rsidRDefault="00B82F30" w:rsidP="00E52B6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4A4955">
              <w:rPr>
                <w:i/>
                <w:color w:val="000000"/>
                <w:sz w:val="24"/>
                <w:szCs w:val="24"/>
                <w:lang w:val="ru-RU"/>
              </w:rPr>
              <w:t>Товар должен соответствовать всем ГОСТАМ   и ТУ.</w:t>
            </w:r>
          </w:p>
        </w:tc>
      </w:tr>
    </w:tbl>
    <w:p w:rsidR="00BC4DAC" w:rsidRDefault="00BC4DAC" w:rsidP="00F21F1B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5F4AB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5F4AB5">
              <w:rPr>
                <w:i/>
                <w:color w:val="000000"/>
                <w:sz w:val="24"/>
                <w:szCs w:val="24"/>
                <w:lang w:val="ru-RU"/>
              </w:rPr>
              <w:t>Качество и безопасность поставляемого товара должны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14" w:rsidRDefault="00253714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53714">
              <w:rPr>
                <w:i/>
                <w:color w:val="000000"/>
                <w:sz w:val="24"/>
                <w:szCs w:val="24"/>
              </w:rPr>
              <w:t xml:space="preserve">Каждая единица поставляемых товаров должна быть представлена с описанием наименования товаров с указанием качественных характеристик, товарного знака (его словесное обозначение), </w:t>
            </w:r>
            <w:r w:rsidRPr="00253714">
              <w:rPr>
                <w:bCs/>
                <w:i/>
                <w:color w:val="000000"/>
                <w:sz w:val="24"/>
                <w:szCs w:val="24"/>
              </w:rPr>
              <w:t xml:space="preserve">срока годности поставляемых товаров, </w:t>
            </w:r>
            <w:r w:rsidRPr="00253714">
              <w:rPr>
                <w:i/>
                <w:color w:val="000000"/>
                <w:sz w:val="24"/>
                <w:szCs w:val="24"/>
              </w:rPr>
              <w:t>ГОСТов, которые служат для определения функциональных и качественных характеристик поставляемых товаров</w:t>
            </w:r>
          </w:p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спецификации</w:t>
            </w:r>
            <w:r w:rsidR="00F21F1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E946BE" w:rsidRDefault="00E946BE" w:rsidP="00E946B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946BE">
              <w:rPr>
                <w:i/>
                <w:color w:val="000000"/>
                <w:sz w:val="24"/>
                <w:szCs w:val="24"/>
              </w:rPr>
              <w:t xml:space="preserve">Вся </w:t>
            </w:r>
            <w:r w:rsidR="00220763">
              <w:rPr>
                <w:i/>
                <w:color w:val="000000"/>
                <w:sz w:val="24"/>
                <w:szCs w:val="24"/>
              </w:rPr>
              <w:t xml:space="preserve">информация и </w:t>
            </w:r>
            <w:r>
              <w:rPr>
                <w:i/>
                <w:color w:val="000000"/>
                <w:sz w:val="24"/>
                <w:szCs w:val="24"/>
              </w:rPr>
              <w:t>документация</w:t>
            </w:r>
            <w:r w:rsidRPr="00E946BE">
              <w:rPr>
                <w:i/>
                <w:color w:val="000000"/>
                <w:sz w:val="24"/>
                <w:szCs w:val="24"/>
              </w:rPr>
              <w:t xml:space="preserve"> должна быть на русском языке</w:t>
            </w:r>
            <w:r w:rsidR="00220763">
              <w:rPr>
                <w:i/>
                <w:color w:val="000000"/>
                <w:sz w:val="24"/>
                <w:szCs w:val="24"/>
              </w:rPr>
              <w:t xml:space="preserve"> и на бумажном носителе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36407" w:rsidRPr="004D11B8" w:rsidRDefault="00536407" w:rsidP="00536407">
      <w:pPr>
        <w:rPr>
          <w:b/>
        </w:rPr>
      </w:pPr>
    </w:p>
    <w:p w:rsidR="00536407" w:rsidRPr="004D11B8" w:rsidRDefault="00536407" w:rsidP="00536407">
      <w:pPr>
        <w:rPr>
          <w:b/>
          <w:sz w:val="24"/>
          <w:szCs w:val="24"/>
        </w:rPr>
      </w:pPr>
      <w:r w:rsidRPr="004D11B8">
        <w:rPr>
          <w:b/>
          <w:sz w:val="24"/>
          <w:szCs w:val="24"/>
        </w:rPr>
        <w:t xml:space="preserve">Поставщик                                             </w:t>
      </w:r>
      <w:r>
        <w:rPr>
          <w:b/>
          <w:sz w:val="24"/>
          <w:szCs w:val="24"/>
        </w:rPr>
        <w:t xml:space="preserve">                      </w:t>
      </w:r>
      <w:r w:rsidRPr="004D11B8">
        <w:rPr>
          <w:b/>
          <w:sz w:val="24"/>
          <w:szCs w:val="24"/>
        </w:rPr>
        <w:t>Покупатель</w:t>
      </w:r>
    </w:p>
    <w:p w:rsidR="00536407" w:rsidRPr="004D11B8" w:rsidRDefault="00536407" w:rsidP="00536407">
      <w:pPr>
        <w:rPr>
          <w:b/>
          <w:sz w:val="24"/>
          <w:szCs w:val="24"/>
        </w:rPr>
      </w:pPr>
      <w:r w:rsidRPr="004D11B8">
        <w:rPr>
          <w:b/>
          <w:sz w:val="24"/>
          <w:szCs w:val="24"/>
        </w:rPr>
        <w:t xml:space="preserve">                                                          </w:t>
      </w:r>
      <w:r>
        <w:rPr>
          <w:b/>
          <w:sz w:val="24"/>
          <w:szCs w:val="24"/>
        </w:rPr>
        <w:t xml:space="preserve">                              </w:t>
      </w:r>
      <w:r w:rsidRPr="004D11B8">
        <w:rPr>
          <w:b/>
          <w:sz w:val="24"/>
          <w:szCs w:val="24"/>
        </w:rPr>
        <w:t>АО «Далур»</w:t>
      </w:r>
    </w:p>
    <w:p w:rsidR="00536407" w:rsidRPr="004D11B8" w:rsidRDefault="00536407" w:rsidP="00536407">
      <w:pPr>
        <w:rPr>
          <w:b/>
          <w:sz w:val="24"/>
          <w:szCs w:val="24"/>
        </w:rPr>
      </w:pPr>
    </w:p>
    <w:p w:rsidR="00536407" w:rsidRPr="004D11B8" w:rsidRDefault="00536407" w:rsidP="00536407">
      <w:pPr>
        <w:rPr>
          <w:b/>
          <w:sz w:val="24"/>
          <w:szCs w:val="24"/>
        </w:rPr>
      </w:pPr>
    </w:p>
    <w:p w:rsidR="00536407" w:rsidRPr="004D11B8" w:rsidRDefault="00536407" w:rsidP="00536407">
      <w:pPr>
        <w:shd w:val="clear" w:color="auto" w:fill="FFFFFF"/>
        <w:spacing w:after="200" w:line="240" w:lineRule="atLeast"/>
        <w:rPr>
          <w:rFonts w:eastAsia="Calibri"/>
          <w:b/>
          <w:sz w:val="24"/>
          <w:szCs w:val="24"/>
          <w:lang w:eastAsia="en-US"/>
        </w:rPr>
      </w:pPr>
      <w:r w:rsidRPr="004D11B8">
        <w:rPr>
          <w:rFonts w:eastAsia="Calibri"/>
          <w:b/>
          <w:sz w:val="24"/>
          <w:szCs w:val="24"/>
          <w:lang w:eastAsia="en-US"/>
        </w:rPr>
        <w:t xml:space="preserve">________________/                          /            </w:t>
      </w:r>
      <w:r>
        <w:rPr>
          <w:rFonts w:eastAsia="Calibri"/>
          <w:b/>
          <w:sz w:val="24"/>
          <w:szCs w:val="24"/>
          <w:lang w:eastAsia="en-US"/>
        </w:rPr>
        <w:t xml:space="preserve">             </w:t>
      </w:r>
      <w:r w:rsidRPr="004D11B8">
        <w:rPr>
          <w:rFonts w:eastAsia="Calibri"/>
          <w:b/>
          <w:sz w:val="24"/>
          <w:szCs w:val="24"/>
          <w:lang w:eastAsia="en-US"/>
        </w:rPr>
        <w:t xml:space="preserve">   _______________/ Н.А. Попонин/</w:t>
      </w:r>
    </w:p>
    <w:p w:rsidR="00044D38" w:rsidRPr="00930892" w:rsidRDefault="00536407" w:rsidP="00930892">
      <w:pPr>
        <w:spacing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4D11B8">
        <w:rPr>
          <w:rFonts w:eastAsia="Calibri"/>
          <w:b/>
          <w:sz w:val="24"/>
          <w:szCs w:val="24"/>
          <w:lang w:eastAsia="en-US"/>
        </w:rPr>
        <w:t xml:space="preserve">М.П.                                                                                                 </w:t>
      </w:r>
      <w:r w:rsidR="00930892">
        <w:rPr>
          <w:rFonts w:eastAsia="Calibri"/>
          <w:b/>
          <w:sz w:val="24"/>
          <w:szCs w:val="24"/>
          <w:lang w:eastAsia="en-US"/>
        </w:rPr>
        <w:t xml:space="preserve">                            М.П.</w:t>
      </w:r>
    </w:p>
    <w:sectPr w:rsidR="00044D38" w:rsidRPr="00930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8A"/>
    <w:rsid w:val="000121A5"/>
    <w:rsid w:val="000321CA"/>
    <w:rsid w:val="00040990"/>
    <w:rsid w:val="00044D38"/>
    <w:rsid w:val="00060017"/>
    <w:rsid w:val="000B40AA"/>
    <w:rsid w:val="000D4771"/>
    <w:rsid w:val="000D75FC"/>
    <w:rsid w:val="001166EF"/>
    <w:rsid w:val="00136A52"/>
    <w:rsid w:val="001873BD"/>
    <w:rsid w:val="001A3524"/>
    <w:rsid w:val="001C17F9"/>
    <w:rsid w:val="001C650F"/>
    <w:rsid w:val="001E3591"/>
    <w:rsid w:val="002146E5"/>
    <w:rsid w:val="00220763"/>
    <w:rsid w:val="002247CE"/>
    <w:rsid w:val="00253714"/>
    <w:rsid w:val="0028104E"/>
    <w:rsid w:val="002C44AB"/>
    <w:rsid w:val="002C6ECC"/>
    <w:rsid w:val="002F7565"/>
    <w:rsid w:val="00365D49"/>
    <w:rsid w:val="003E30C6"/>
    <w:rsid w:val="003F7A85"/>
    <w:rsid w:val="00434A7E"/>
    <w:rsid w:val="00475B7D"/>
    <w:rsid w:val="004808EB"/>
    <w:rsid w:val="004E476E"/>
    <w:rsid w:val="004F051F"/>
    <w:rsid w:val="0050475F"/>
    <w:rsid w:val="00520A8F"/>
    <w:rsid w:val="0052361F"/>
    <w:rsid w:val="00536407"/>
    <w:rsid w:val="0054641B"/>
    <w:rsid w:val="00554A7E"/>
    <w:rsid w:val="00562319"/>
    <w:rsid w:val="00575109"/>
    <w:rsid w:val="005A5534"/>
    <w:rsid w:val="005A767E"/>
    <w:rsid w:val="005D11F9"/>
    <w:rsid w:val="005E4CFE"/>
    <w:rsid w:val="005F4AB5"/>
    <w:rsid w:val="006028E5"/>
    <w:rsid w:val="00610309"/>
    <w:rsid w:val="0061686B"/>
    <w:rsid w:val="00626411"/>
    <w:rsid w:val="00626F27"/>
    <w:rsid w:val="00647543"/>
    <w:rsid w:val="006523DE"/>
    <w:rsid w:val="00682DCD"/>
    <w:rsid w:val="006C40A8"/>
    <w:rsid w:val="006E3059"/>
    <w:rsid w:val="007432D1"/>
    <w:rsid w:val="00757E51"/>
    <w:rsid w:val="00783519"/>
    <w:rsid w:val="00796429"/>
    <w:rsid w:val="007A3FD5"/>
    <w:rsid w:val="007D4D72"/>
    <w:rsid w:val="0082614C"/>
    <w:rsid w:val="00832F98"/>
    <w:rsid w:val="008976C0"/>
    <w:rsid w:val="008B3D79"/>
    <w:rsid w:val="008F30AF"/>
    <w:rsid w:val="00914360"/>
    <w:rsid w:val="00914B4F"/>
    <w:rsid w:val="00930892"/>
    <w:rsid w:val="0094508A"/>
    <w:rsid w:val="00946825"/>
    <w:rsid w:val="009C67A2"/>
    <w:rsid w:val="009D2CE8"/>
    <w:rsid w:val="009F0B1A"/>
    <w:rsid w:val="009F6218"/>
    <w:rsid w:val="00A51C30"/>
    <w:rsid w:val="00A87F57"/>
    <w:rsid w:val="00AC26AA"/>
    <w:rsid w:val="00AE197B"/>
    <w:rsid w:val="00B2413A"/>
    <w:rsid w:val="00B44065"/>
    <w:rsid w:val="00B56AF2"/>
    <w:rsid w:val="00B61129"/>
    <w:rsid w:val="00B71299"/>
    <w:rsid w:val="00B75EA6"/>
    <w:rsid w:val="00B82F30"/>
    <w:rsid w:val="00B85127"/>
    <w:rsid w:val="00BC4DAC"/>
    <w:rsid w:val="00BE0AA2"/>
    <w:rsid w:val="00C003B7"/>
    <w:rsid w:val="00C1296D"/>
    <w:rsid w:val="00C269E4"/>
    <w:rsid w:val="00C36D95"/>
    <w:rsid w:val="00C465DD"/>
    <w:rsid w:val="00C547F2"/>
    <w:rsid w:val="00CA0E85"/>
    <w:rsid w:val="00CA6CF2"/>
    <w:rsid w:val="00CE359A"/>
    <w:rsid w:val="00D00691"/>
    <w:rsid w:val="00D07B54"/>
    <w:rsid w:val="00D16A77"/>
    <w:rsid w:val="00D25048"/>
    <w:rsid w:val="00D330F2"/>
    <w:rsid w:val="00D36010"/>
    <w:rsid w:val="00D51910"/>
    <w:rsid w:val="00D94191"/>
    <w:rsid w:val="00E01BFD"/>
    <w:rsid w:val="00E37D51"/>
    <w:rsid w:val="00E946BE"/>
    <w:rsid w:val="00EB4430"/>
    <w:rsid w:val="00EE3133"/>
    <w:rsid w:val="00EE6294"/>
    <w:rsid w:val="00F02455"/>
    <w:rsid w:val="00F108CB"/>
    <w:rsid w:val="00F21F1B"/>
    <w:rsid w:val="00F46DF6"/>
    <w:rsid w:val="00F86419"/>
    <w:rsid w:val="00FA01F7"/>
    <w:rsid w:val="00FB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5D76B-7AC8-49D7-9C43-79DD0DDB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Останин И.Б.</dc:creator>
  <cp:lastModifiedBy>Верхотурцева Ольга Анатольевна</cp:lastModifiedBy>
  <cp:revision>13</cp:revision>
  <dcterms:created xsi:type="dcterms:W3CDTF">2015-03-10T06:12:00Z</dcterms:created>
  <dcterms:modified xsi:type="dcterms:W3CDTF">2015-04-23T08:08:00Z</dcterms:modified>
</cp:coreProperties>
</file>